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BF64" w14:textId="1FABECA2" w:rsidR="009B28D6" w:rsidRPr="009A7EAE" w:rsidRDefault="008470F2" w:rsidP="009A7EAE">
      <w:pPr>
        <w:spacing w:before="60" w:after="60"/>
        <w:jc w:val="right"/>
        <w:rPr>
          <w:sz w:val="20"/>
          <w:szCs w:val="20"/>
        </w:rPr>
      </w:pPr>
      <w:r w:rsidRPr="009A7EAE">
        <w:rPr>
          <w:sz w:val="20"/>
          <w:szCs w:val="20"/>
        </w:rPr>
        <w:t>Bagian O</w:t>
      </w:r>
    </w:p>
    <w:p w14:paraId="4B771A39" w14:textId="77777777" w:rsidR="009B28D6" w:rsidRPr="009A7EAE" w:rsidRDefault="009B28D6" w:rsidP="009A7EAE">
      <w:pPr>
        <w:spacing w:before="60" w:after="60"/>
        <w:ind w:left="284" w:hanging="284"/>
        <w:jc w:val="center"/>
        <w:rPr>
          <w:sz w:val="20"/>
          <w:szCs w:val="20"/>
        </w:rPr>
      </w:pPr>
    </w:p>
    <w:p w14:paraId="7AC0218C" w14:textId="77777777" w:rsidR="00AE2959" w:rsidRPr="009A7EAE" w:rsidRDefault="009B28D6" w:rsidP="009A7EAE">
      <w:pPr>
        <w:autoSpaceDE w:val="0"/>
        <w:autoSpaceDN w:val="0"/>
        <w:adjustRightInd w:val="0"/>
        <w:spacing w:before="60" w:after="60"/>
        <w:jc w:val="center"/>
        <w:rPr>
          <w:rFonts w:cs="Bookman Old Style,Bold"/>
          <w:b/>
          <w:bCs/>
          <w:noProof w:val="0"/>
          <w:sz w:val="20"/>
          <w:szCs w:val="20"/>
        </w:rPr>
      </w:pPr>
      <w:r w:rsidRPr="009A7EAE">
        <w:rPr>
          <w:rFonts w:cs="Bookman Old Style,BoldItalic"/>
          <w:b/>
          <w:bCs/>
          <w:iCs/>
          <w:noProof w:val="0"/>
          <w:sz w:val="20"/>
          <w:szCs w:val="20"/>
        </w:rPr>
        <w:t>DAFTAR PERIKSA (</w:t>
      </w:r>
      <w:r w:rsidRPr="009A7EAE">
        <w:rPr>
          <w:rFonts w:cs="Bookman Old Style,BoldItalic"/>
          <w:b/>
          <w:bCs/>
          <w:i/>
          <w:iCs/>
          <w:noProof w:val="0"/>
          <w:sz w:val="20"/>
          <w:szCs w:val="20"/>
        </w:rPr>
        <w:t>CHECKLIST</w:t>
      </w:r>
      <w:r w:rsidRPr="009A7EAE">
        <w:rPr>
          <w:rFonts w:cs="Bookman Old Style,BoldItalic"/>
          <w:b/>
          <w:bCs/>
          <w:iCs/>
          <w:noProof w:val="0"/>
          <w:sz w:val="20"/>
          <w:szCs w:val="20"/>
        </w:rPr>
        <w:t>)</w:t>
      </w:r>
      <w:r w:rsidRPr="009A7EAE">
        <w:rPr>
          <w:rFonts w:cs="Bookman Old Style,BoldItalic"/>
          <w:b/>
          <w:bCs/>
          <w:i/>
          <w:iCs/>
          <w:noProof w:val="0"/>
          <w:sz w:val="20"/>
          <w:szCs w:val="20"/>
        </w:rPr>
        <w:t xml:space="preserve"> </w:t>
      </w:r>
      <w:r w:rsidRPr="009A7EAE">
        <w:rPr>
          <w:rFonts w:cs="Bookman Old Style,Bold"/>
          <w:b/>
          <w:bCs/>
          <w:noProof w:val="0"/>
          <w:sz w:val="20"/>
          <w:szCs w:val="20"/>
        </w:rPr>
        <w:t>DOKUMEN DALAM RANGKA</w:t>
      </w:r>
    </w:p>
    <w:p w14:paraId="3335CDB5" w14:textId="65B563BC" w:rsidR="009B28D6" w:rsidRPr="009A7EAE" w:rsidRDefault="009B28D6" w:rsidP="009A7EAE">
      <w:pPr>
        <w:autoSpaceDE w:val="0"/>
        <w:autoSpaceDN w:val="0"/>
        <w:adjustRightInd w:val="0"/>
        <w:spacing w:before="60" w:after="60"/>
        <w:jc w:val="center"/>
        <w:rPr>
          <w:sz w:val="20"/>
          <w:szCs w:val="20"/>
        </w:rPr>
      </w:pPr>
      <w:r w:rsidRPr="009A7EAE">
        <w:rPr>
          <w:rFonts w:cs="Bookman Old Style,Bold"/>
          <w:b/>
          <w:bCs/>
          <w:noProof w:val="0"/>
          <w:sz w:val="20"/>
          <w:szCs w:val="20"/>
        </w:rPr>
        <w:t>PERMOHONAN IZIN PEMBUKAAN KANTOR CABANG</w:t>
      </w:r>
    </w:p>
    <w:p w14:paraId="322159CB" w14:textId="77777777" w:rsidR="009B28D6" w:rsidRPr="009A7EAE" w:rsidRDefault="009B28D6" w:rsidP="009A7EAE">
      <w:pPr>
        <w:spacing w:before="60" w:after="60"/>
        <w:rPr>
          <w:vanish/>
          <w:sz w:val="20"/>
          <w:szCs w:val="20"/>
          <w:specVanish/>
        </w:rPr>
      </w:pPr>
    </w:p>
    <w:p w14:paraId="447E8DB3" w14:textId="77777777" w:rsidR="009B28D6" w:rsidRPr="009A7EAE" w:rsidRDefault="009B28D6" w:rsidP="009A7EAE">
      <w:pPr>
        <w:spacing w:before="60" w:after="60"/>
        <w:rPr>
          <w:sz w:val="20"/>
          <w:szCs w:val="20"/>
        </w:rPr>
      </w:pPr>
      <w:r w:rsidRPr="009A7EAE">
        <w:rPr>
          <w:sz w:val="20"/>
          <w:szCs w:val="20"/>
        </w:rPr>
        <w:t xml:space="preserve"> </w:t>
      </w:r>
    </w:p>
    <w:tbl>
      <w:tblPr>
        <w:tblStyle w:val="TableGrid"/>
        <w:tblW w:w="0" w:type="auto"/>
        <w:tblLook w:val="04A0" w:firstRow="1" w:lastRow="0" w:firstColumn="1" w:lastColumn="0" w:noHBand="0" w:noVBand="1"/>
      </w:tblPr>
      <w:tblGrid>
        <w:gridCol w:w="704"/>
        <w:gridCol w:w="5103"/>
        <w:gridCol w:w="1418"/>
        <w:gridCol w:w="2126"/>
      </w:tblGrid>
      <w:tr w:rsidR="009B28D6" w:rsidRPr="009A7EAE" w14:paraId="435645F7" w14:textId="77777777" w:rsidTr="00550B70">
        <w:trPr>
          <w:trHeight w:val="526"/>
        </w:trPr>
        <w:tc>
          <w:tcPr>
            <w:tcW w:w="704" w:type="dxa"/>
            <w:shd w:val="clear" w:color="auto" w:fill="C00000"/>
            <w:vAlign w:val="center"/>
          </w:tcPr>
          <w:p w14:paraId="460ED468" w14:textId="77777777" w:rsidR="009B28D6" w:rsidRPr="009A7EAE" w:rsidRDefault="009B28D6" w:rsidP="009A7EAE">
            <w:pPr>
              <w:spacing w:before="60" w:after="60" w:line="276" w:lineRule="auto"/>
              <w:jc w:val="center"/>
              <w:rPr>
                <w:b/>
                <w:sz w:val="20"/>
                <w:szCs w:val="20"/>
              </w:rPr>
            </w:pPr>
            <w:r w:rsidRPr="009A7EAE">
              <w:rPr>
                <w:b/>
                <w:sz w:val="20"/>
                <w:szCs w:val="20"/>
              </w:rPr>
              <w:t>No</w:t>
            </w:r>
          </w:p>
        </w:tc>
        <w:tc>
          <w:tcPr>
            <w:tcW w:w="5103" w:type="dxa"/>
            <w:shd w:val="clear" w:color="auto" w:fill="C00000"/>
            <w:vAlign w:val="center"/>
          </w:tcPr>
          <w:p w14:paraId="41F78574" w14:textId="77777777" w:rsidR="009B28D6" w:rsidRPr="009A7EAE" w:rsidRDefault="009B28D6" w:rsidP="009A7EAE">
            <w:pPr>
              <w:spacing w:before="60" w:after="60" w:line="276" w:lineRule="auto"/>
              <w:jc w:val="center"/>
              <w:rPr>
                <w:b/>
                <w:sz w:val="20"/>
                <w:szCs w:val="20"/>
              </w:rPr>
            </w:pPr>
            <w:r w:rsidRPr="009A7EAE">
              <w:rPr>
                <w:b/>
                <w:sz w:val="20"/>
                <w:szCs w:val="20"/>
              </w:rPr>
              <w:t>Dokumen</w:t>
            </w:r>
          </w:p>
        </w:tc>
        <w:tc>
          <w:tcPr>
            <w:tcW w:w="1418" w:type="dxa"/>
            <w:shd w:val="clear" w:color="auto" w:fill="C00000"/>
            <w:vAlign w:val="center"/>
          </w:tcPr>
          <w:p w14:paraId="4FC78DA7" w14:textId="77777777" w:rsidR="009B28D6" w:rsidRPr="009A7EAE" w:rsidRDefault="009B28D6" w:rsidP="009A7EAE">
            <w:pPr>
              <w:spacing w:before="60" w:after="60" w:line="276" w:lineRule="auto"/>
              <w:jc w:val="center"/>
              <w:rPr>
                <w:b/>
                <w:i/>
                <w:sz w:val="20"/>
                <w:szCs w:val="20"/>
              </w:rPr>
            </w:pPr>
            <w:r w:rsidRPr="009A7EAE">
              <w:rPr>
                <w:b/>
                <w:i/>
                <w:sz w:val="20"/>
                <w:szCs w:val="20"/>
              </w:rPr>
              <w:t>Check</w:t>
            </w:r>
          </w:p>
        </w:tc>
        <w:tc>
          <w:tcPr>
            <w:tcW w:w="2126" w:type="dxa"/>
            <w:shd w:val="clear" w:color="auto" w:fill="C00000"/>
            <w:vAlign w:val="center"/>
          </w:tcPr>
          <w:p w14:paraId="359229B1" w14:textId="77777777" w:rsidR="009B28D6" w:rsidRPr="009A7EAE" w:rsidRDefault="009B28D6" w:rsidP="009A7EAE">
            <w:pPr>
              <w:spacing w:before="60" w:after="60" w:line="276" w:lineRule="auto"/>
              <w:jc w:val="center"/>
              <w:rPr>
                <w:b/>
                <w:sz w:val="20"/>
                <w:szCs w:val="20"/>
              </w:rPr>
            </w:pPr>
            <w:r w:rsidRPr="009A7EAE">
              <w:rPr>
                <w:b/>
                <w:sz w:val="20"/>
                <w:szCs w:val="20"/>
              </w:rPr>
              <w:t>Keterangan</w:t>
            </w:r>
          </w:p>
        </w:tc>
      </w:tr>
      <w:tr w:rsidR="009B28D6" w:rsidRPr="009A7EAE" w14:paraId="4DE0272C" w14:textId="77777777" w:rsidTr="00550B70">
        <w:trPr>
          <w:trHeight w:val="526"/>
        </w:trPr>
        <w:tc>
          <w:tcPr>
            <w:tcW w:w="704" w:type="dxa"/>
            <w:shd w:val="clear" w:color="auto" w:fill="auto"/>
            <w:vAlign w:val="center"/>
          </w:tcPr>
          <w:p w14:paraId="5FC6E653" w14:textId="77777777" w:rsidR="009B28D6" w:rsidRPr="009A7EAE" w:rsidRDefault="009B28D6" w:rsidP="009A7EAE">
            <w:pPr>
              <w:pStyle w:val="ListParagraph"/>
              <w:numPr>
                <w:ilvl w:val="0"/>
                <w:numId w:val="58"/>
              </w:numPr>
              <w:spacing w:before="60" w:after="60" w:line="276" w:lineRule="auto"/>
              <w:contextualSpacing w:val="0"/>
              <w:jc w:val="center"/>
              <w:rPr>
                <w:b/>
                <w:sz w:val="20"/>
                <w:szCs w:val="20"/>
              </w:rPr>
            </w:pPr>
          </w:p>
        </w:tc>
        <w:tc>
          <w:tcPr>
            <w:tcW w:w="5103" w:type="dxa"/>
            <w:shd w:val="clear" w:color="auto" w:fill="auto"/>
            <w:vAlign w:val="center"/>
          </w:tcPr>
          <w:p w14:paraId="6C7EF6EF" w14:textId="77777777" w:rsidR="009B28D6" w:rsidRPr="009A7EAE" w:rsidRDefault="009B28D6" w:rsidP="009A7EAE">
            <w:pPr>
              <w:spacing w:before="60" w:after="60" w:line="276" w:lineRule="auto"/>
              <w:jc w:val="both"/>
              <w:rPr>
                <w:sz w:val="20"/>
                <w:szCs w:val="20"/>
              </w:rPr>
            </w:pPr>
            <w:r w:rsidRPr="009A7EAE">
              <w:rPr>
                <w:sz w:val="20"/>
                <w:szCs w:val="20"/>
              </w:rPr>
              <w:t>Analisis potesi dan kelayakan pembukaan Kantor Cabang.</w:t>
            </w:r>
          </w:p>
        </w:tc>
        <w:tc>
          <w:tcPr>
            <w:tcW w:w="1418" w:type="dxa"/>
            <w:shd w:val="clear" w:color="auto" w:fill="auto"/>
            <w:vAlign w:val="center"/>
          </w:tcPr>
          <w:p w14:paraId="5DD42788"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2EFD7E39" w14:textId="77777777" w:rsidR="009B28D6" w:rsidRPr="009A7EAE" w:rsidRDefault="009B28D6" w:rsidP="009A7EAE">
            <w:pPr>
              <w:spacing w:before="60" w:after="60" w:line="276" w:lineRule="auto"/>
              <w:jc w:val="center"/>
              <w:rPr>
                <w:b/>
                <w:sz w:val="20"/>
                <w:szCs w:val="20"/>
              </w:rPr>
            </w:pPr>
          </w:p>
        </w:tc>
      </w:tr>
      <w:tr w:rsidR="009B28D6" w:rsidRPr="009A7EAE" w14:paraId="0FB1D481" w14:textId="77777777" w:rsidTr="00550B70">
        <w:tc>
          <w:tcPr>
            <w:tcW w:w="704" w:type="dxa"/>
          </w:tcPr>
          <w:p w14:paraId="715F290A" w14:textId="77777777" w:rsidR="009B28D6" w:rsidRPr="009A7EAE" w:rsidRDefault="009B28D6" w:rsidP="009A7EAE">
            <w:pPr>
              <w:pStyle w:val="ListParagraph"/>
              <w:numPr>
                <w:ilvl w:val="0"/>
                <w:numId w:val="58"/>
              </w:numPr>
              <w:spacing w:before="60" w:after="60" w:line="276" w:lineRule="auto"/>
              <w:contextualSpacing w:val="0"/>
              <w:jc w:val="center"/>
              <w:rPr>
                <w:sz w:val="20"/>
                <w:szCs w:val="20"/>
              </w:rPr>
            </w:pPr>
          </w:p>
        </w:tc>
        <w:tc>
          <w:tcPr>
            <w:tcW w:w="5103" w:type="dxa"/>
          </w:tcPr>
          <w:p w14:paraId="6AB65938" w14:textId="77777777" w:rsidR="009B28D6" w:rsidRPr="009A7EAE" w:rsidRDefault="009B28D6" w:rsidP="009A7EAE">
            <w:pPr>
              <w:autoSpaceDE w:val="0"/>
              <w:autoSpaceDN w:val="0"/>
              <w:adjustRightInd w:val="0"/>
              <w:spacing w:before="60" w:after="60" w:line="276" w:lineRule="auto"/>
              <w:jc w:val="both"/>
              <w:rPr>
                <w:sz w:val="20"/>
                <w:szCs w:val="20"/>
              </w:rPr>
            </w:pPr>
            <w:r w:rsidRPr="009A7EAE">
              <w:rPr>
                <w:rFonts w:cs="Bookman Old Style"/>
                <w:noProof w:val="0"/>
                <w:sz w:val="20"/>
                <w:szCs w:val="20"/>
              </w:rPr>
              <w:t>Bukti kesiapan operasional antara lain berupa:</w:t>
            </w:r>
          </w:p>
        </w:tc>
        <w:tc>
          <w:tcPr>
            <w:tcW w:w="1418" w:type="dxa"/>
          </w:tcPr>
          <w:p w14:paraId="7089AB75" w14:textId="77777777" w:rsidR="009B28D6" w:rsidRPr="009A7EAE" w:rsidRDefault="009B28D6" w:rsidP="009A7EAE">
            <w:pPr>
              <w:spacing w:before="60" w:after="60" w:line="276" w:lineRule="auto"/>
              <w:rPr>
                <w:sz w:val="20"/>
                <w:szCs w:val="20"/>
              </w:rPr>
            </w:pPr>
          </w:p>
        </w:tc>
        <w:tc>
          <w:tcPr>
            <w:tcW w:w="2126" w:type="dxa"/>
          </w:tcPr>
          <w:p w14:paraId="6C8399D8" w14:textId="77777777" w:rsidR="009B28D6" w:rsidRPr="009A7EAE" w:rsidRDefault="009B28D6" w:rsidP="009A7EAE">
            <w:pPr>
              <w:spacing w:before="60" w:after="60" w:line="276" w:lineRule="auto"/>
              <w:rPr>
                <w:sz w:val="20"/>
                <w:szCs w:val="20"/>
              </w:rPr>
            </w:pPr>
          </w:p>
        </w:tc>
      </w:tr>
      <w:tr w:rsidR="009B28D6" w:rsidRPr="009A7EAE" w14:paraId="3F6907EA" w14:textId="77777777" w:rsidTr="00550B70">
        <w:tc>
          <w:tcPr>
            <w:tcW w:w="704" w:type="dxa"/>
          </w:tcPr>
          <w:p w14:paraId="34321508" w14:textId="77777777" w:rsidR="009B28D6" w:rsidRPr="009A7EAE" w:rsidRDefault="009B28D6" w:rsidP="009A7EAE">
            <w:pPr>
              <w:spacing w:before="60" w:after="60" w:line="276" w:lineRule="auto"/>
              <w:ind w:left="313"/>
              <w:jc w:val="center"/>
              <w:rPr>
                <w:sz w:val="20"/>
                <w:szCs w:val="20"/>
              </w:rPr>
            </w:pPr>
          </w:p>
        </w:tc>
        <w:tc>
          <w:tcPr>
            <w:tcW w:w="5103" w:type="dxa"/>
          </w:tcPr>
          <w:p w14:paraId="005DA848" w14:textId="77777777" w:rsidR="009B28D6" w:rsidRPr="009A7EAE" w:rsidRDefault="009B28D6" w:rsidP="009A7EAE">
            <w:pPr>
              <w:pStyle w:val="ListParagraph"/>
              <w:numPr>
                <w:ilvl w:val="0"/>
                <w:numId w:val="59"/>
              </w:numPr>
              <w:spacing w:before="60" w:after="60" w:line="276" w:lineRule="auto"/>
              <w:contextualSpacing w:val="0"/>
              <w:jc w:val="both"/>
              <w:rPr>
                <w:sz w:val="20"/>
                <w:szCs w:val="20"/>
              </w:rPr>
            </w:pPr>
            <w:r w:rsidRPr="009A7EAE">
              <w:rPr>
                <w:rFonts w:cs="Bookman Old Style"/>
                <w:noProof w:val="0"/>
                <w:sz w:val="20"/>
                <w:szCs w:val="20"/>
              </w:rPr>
              <w:t>daftar aset tetap dan inventaris;</w:t>
            </w:r>
            <w:r w:rsidRPr="009A7EAE">
              <w:rPr>
                <w:sz w:val="20"/>
                <w:szCs w:val="20"/>
              </w:rPr>
              <w:t xml:space="preserve"> </w:t>
            </w:r>
          </w:p>
        </w:tc>
        <w:tc>
          <w:tcPr>
            <w:tcW w:w="1418" w:type="dxa"/>
          </w:tcPr>
          <w:p w14:paraId="240D7380" w14:textId="77777777" w:rsidR="009B28D6" w:rsidRPr="009A7EAE" w:rsidRDefault="009B28D6" w:rsidP="009A7EAE">
            <w:pPr>
              <w:spacing w:before="60" w:after="60" w:line="276" w:lineRule="auto"/>
              <w:rPr>
                <w:sz w:val="20"/>
                <w:szCs w:val="20"/>
              </w:rPr>
            </w:pPr>
          </w:p>
        </w:tc>
        <w:tc>
          <w:tcPr>
            <w:tcW w:w="2126" w:type="dxa"/>
          </w:tcPr>
          <w:p w14:paraId="3314C8D3" w14:textId="77777777" w:rsidR="009B28D6" w:rsidRPr="009A7EAE" w:rsidRDefault="009B28D6" w:rsidP="009A7EAE">
            <w:pPr>
              <w:spacing w:before="60" w:after="60" w:line="276" w:lineRule="auto"/>
              <w:rPr>
                <w:sz w:val="20"/>
                <w:szCs w:val="20"/>
              </w:rPr>
            </w:pPr>
          </w:p>
        </w:tc>
      </w:tr>
      <w:tr w:rsidR="009B28D6" w:rsidRPr="009A7EAE" w14:paraId="1629D858" w14:textId="77777777" w:rsidTr="00550B70">
        <w:tc>
          <w:tcPr>
            <w:tcW w:w="704" w:type="dxa"/>
          </w:tcPr>
          <w:p w14:paraId="3B617DDD" w14:textId="77777777" w:rsidR="009B28D6" w:rsidRPr="009A7EAE" w:rsidRDefault="009B28D6" w:rsidP="009A7EAE">
            <w:pPr>
              <w:spacing w:before="60" w:after="60" w:line="276" w:lineRule="auto"/>
              <w:ind w:left="360"/>
              <w:jc w:val="center"/>
              <w:rPr>
                <w:sz w:val="20"/>
                <w:szCs w:val="20"/>
              </w:rPr>
            </w:pPr>
          </w:p>
        </w:tc>
        <w:tc>
          <w:tcPr>
            <w:tcW w:w="5103" w:type="dxa"/>
          </w:tcPr>
          <w:p w14:paraId="262669AB" w14:textId="77777777" w:rsidR="009B28D6" w:rsidRPr="009A7EAE" w:rsidRDefault="009B28D6" w:rsidP="009A7EAE">
            <w:pPr>
              <w:pStyle w:val="ListParagraph"/>
              <w:numPr>
                <w:ilvl w:val="0"/>
                <w:numId w:val="59"/>
              </w:numPr>
              <w:spacing w:before="60" w:after="60" w:line="276" w:lineRule="auto"/>
              <w:contextualSpacing w:val="0"/>
              <w:jc w:val="both"/>
              <w:rPr>
                <w:sz w:val="20"/>
                <w:szCs w:val="20"/>
              </w:rPr>
            </w:pPr>
            <w:r w:rsidRPr="009A7EAE">
              <w:rPr>
                <w:rFonts w:cs="Bookman Old Style"/>
                <w:noProof w:val="0"/>
                <w:sz w:val="20"/>
                <w:szCs w:val="20"/>
              </w:rPr>
              <w:t>struktur organisasi dan personalia;</w:t>
            </w:r>
          </w:p>
        </w:tc>
        <w:tc>
          <w:tcPr>
            <w:tcW w:w="1418" w:type="dxa"/>
          </w:tcPr>
          <w:p w14:paraId="2AB08B8E" w14:textId="77777777" w:rsidR="009B28D6" w:rsidRPr="009A7EAE" w:rsidRDefault="009B28D6" w:rsidP="009A7EAE">
            <w:pPr>
              <w:spacing w:before="60" w:after="60" w:line="276" w:lineRule="auto"/>
              <w:rPr>
                <w:sz w:val="20"/>
                <w:szCs w:val="20"/>
              </w:rPr>
            </w:pPr>
          </w:p>
        </w:tc>
        <w:tc>
          <w:tcPr>
            <w:tcW w:w="2126" w:type="dxa"/>
          </w:tcPr>
          <w:p w14:paraId="51E69689" w14:textId="77777777" w:rsidR="009B28D6" w:rsidRPr="009A7EAE" w:rsidRDefault="009B28D6" w:rsidP="009A7EAE">
            <w:pPr>
              <w:spacing w:before="60" w:after="60" w:line="276" w:lineRule="auto"/>
              <w:rPr>
                <w:sz w:val="20"/>
                <w:szCs w:val="20"/>
              </w:rPr>
            </w:pPr>
          </w:p>
        </w:tc>
      </w:tr>
      <w:tr w:rsidR="009B28D6" w:rsidRPr="009A7EAE" w14:paraId="4B9F2E80" w14:textId="77777777" w:rsidTr="00550B70">
        <w:tc>
          <w:tcPr>
            <w:tcW w:w="704" w:type="dxa"/>
          </w:tcPr>
          <w:p w14:paraId="5E5D61E3" w14:textId="77777777" w:rsidR="009B28D6" w:rsidRPr="009A7EAE" w:rsidRDefault="009B28D6" w:rsidP="009A7EAE">
            <w:pPr>
              <w:spacing w:before="60" w:after="60" w:line="276" w:lineRule="auto"/>
              <w:ind w:left="360"/>
              <w:jc w:val="center"/>
              <w:rPr>
                <w:sz w:val="20"/>
                <w:szCs w:val="20"/>
              </w:rPr>
            </w:pPr>
          </w:p>
        </w:tc>
        <w:tc>
          <w:tcPr>
            <w:tcW w:w="5103" w:type="dxa"/>
          </w:tcPr>
          <w:p w14:paraId="3F812AF7" w14:textId="77777777" w:rsidR="009B28D6" w:rsidRPr="009A7EAE" w:rsidRDefault="009B28D6" w:rsidP="009A7EAE">
            <w:pPr>
              <w:pStyle w:val="ListParagraph"/>
              <w:numPr>
                <w:ilvl w:val="0"/>
                <w:numId w:val="59"/>
              </w:numPr>
              <w:autoSpaceDE w:val="0"/>
              <w:autoSpaceDN w:val="0"/>
              <w:adjustRightInd w:val="0"/>
              <w:spacing w:before="60" w:after="60" w:line="276" w:lineRule="auto"/>
              <w:contextualSpacing w:val="0"/>
              <w:jc w:val="both"/>
              <w:rPr>
                <w:sz w:val="20"/>
                <w:szCs w:val="20"/>
              </w:rPr>
            </w:pPr>
            <w:r w:rsidRPr="009A7EAE">
              <w:rPr>
                <w:rFonts w:cs="Bookman Old Style"/>
                <w:noProof w:val="0"/>
                <w:sz w:val="20"/>
                <w:szCs w:val="20"/>
              </w:rPr>
              <w:t>foto gedung kantor, tata letak ruangan, dan sarana pengamanan gedung kantor yang memadai;</w:t>
            </w:r>
          </w:p>
        </w:tc>
        <w:tc>
          <w:tcPr>
            <w:tcW w:w="1418" w:type="dxa"/>
          </w:tcPr>
          <w:p w14:paraId="595A15FA" w14:textId="77777777" w:rsidR="009B28D6" w:rsidRPr="009A7EAE" w:rsidRDefault="009B28D6" w:rsidP="009A7EAE">
            <w:pPr>
              <w:spacing w:before="60" w:after="60" w:line="276" w:lineRule="auto"/>
              <w:rPr>
                <w:sz w:val="20"/>
                <w:szCs w:val="20"/>
              </w:rPr>
            </w:pPr>
          </w:p>
        </w:tc>
        <w:tc>
          <w:tcPr>
            <w:tcW w:w="2126" w:type="dxa"/>
          </w:tcPr>
          <w:p w14:paraId="700A0643" w14:textId="77777777" w:rsidR="009B28D6" w:rsidRPr="009A7EAE" w:rsidRDefault="009B28D6" w:rsidP="009A7EAE">
            <w:pPr>
              <w:spacing w:before="60" w:after="60" w:line="276" w:lineRule="auto"/>
              <w:rPr>
                <w:sz w:val="20"/>
                <w:szCs w:val="20"/>
              </w:rPr>
            </w:pPr>
          </w:p>
        </w:tc>
      </w:tr>
      <w:tr w:rsidR="009B28D6" w:rsidRPr="009A7EAE" w14:paraId="01A072AC" w14:textId="77777777" w:rsidTr="00550B70">
        <w:tc>
          <w:tcPr>
            <w:tcW w:w="704" w:type="dxa"/>
          </w:tcPr>
          <w:p w14:paraId="425CFFBF" w14:textId="77777777" w:rsidR="009B28D6" w:rsidRPr="009A7EAE" w:rsidRDefault="009B28D6" w:rsidP="009A7EAE">
            <w:pPr>
              <w:spacing w:before="60" w:after="60" w:line="276" w:lineRule="auto"/>
              <w:jc w:val="center"/>
              <w:rPr>
                <w:sz w:val="20"/>
                <w:szCs w:val="20"/>
              </w:rPr>
            </w:pPr>
          </w:p>
        </w:tc>
        <w:tc>
          <w:tcPr>
            <w:tcW w:w="5103" w:type="dxa"/>
          </w:tcPr>
          <w:p w14:paraId="04CC1FE7" w14:textId="77777777" w:rsidR="009B28D6" w:rsidRPr="009A7EAE" w:rsidRDefault="009B28D6" w:rsidP="009A7EAE">
            <w:pPr>
              <w:pStyle w:val="ListParagraph"/>
              <w:numPr>
                <w:ilvl w:val="0"/>
                <w:numId w:val="59"/>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dokumen yang menunjukkan kesiapan teknologi sistem informasi; dan</w:t>
            </w:r>
          </w:p>
        </w:tc>
        <w:tc>
          <w:tcPr>
            <w:tcW w:w="1418" w:type="dxa"/>
          </w:tcPr>
          <w:p w14:paraId="25F08868" w14:textId="77777777" w:rsidR="009B28D6" w:rsidRPr="009A7EAE" w:rsidRDefault="009B28D6" w:rsidP="009A7EAE">
            <w:pPr>
              <w:spacing w:before="60" w:after="60" w:line="276" w:lineRule="auto"/>
              <w:rPr>
                <w:sz w:val="20"/>
                <w:szCs w:val="20"/>
              </w:rPr>
            </w:pPr>
          </w:p>
        </w:tc>
        <w:tc>
          <w:tcPr>
            <w:tcW w:w="2126" w:type="dxa"/>
          </w:tcPr>
          <w:p w14:paraId="17ADCD0F" w14:textId="77777777" w:rsidR="009B28D6" w:rsidRPr="009A7EAE" w:rsidRDefault="009B28D6" w:rsidP="009A7EAE">
            <w:pPr>
              <w:spacing w:before="60" w:after="60" w:line="276" w:lineRule="auto"/>
              <w:rPr>
                <w:sz w:val="20"/>
                <w:szCs w:val="20"/>
              </w:rPr>
            </w:pPr>
          </w:p>
        </w:tc>
      </w:tr>
      <w:tr w:rsidR="009B28D6" w:rsidRPr="009A7EAE" w14:paraId="42806EA1" w14:textId="77777777" w:rsidTr="00550B70">
        <w:tc>
          <w:tcPr>
            <w:tcW w:w="704" w:type="dxa"/>
          </w:tcPr>
          <w:p w14:paraId="035BE922" w14:textId="77777777" w:rsidR="009B28D6" w:rsidRPr="009A7EAE" w:rsidRDefault="009B28D6" w:rsidP="009A7EAE">
            <w:pPr>
              <w:spacing w:before="60" w:after="60" w:line="276" w:lineRule="auto"/>
              <w:jc w:val="center"/>
              <w:rPr>
                <w:sz w:val="20"/>
                <w:szCs w:val="20"/>
              </w:rPr>
            </w:pPr>
          </w:p>
        </w:tc>
        <w:tc>
          <w:tcPr>
            <w:tcW w:w="5103" w:type="dxa"/>
          </w:tcPr>
          <w:p w14:paraId="780B7D1D" w14:textId="77777777" w:rsidR="009B28D6" w:rsidRPr="009A7EAE" w:rsidRDefault="009B28D6" w:rsidP="009A7EAE">
            <w:pPr>
              <w:pStyle w:val="ListParagraph"/>
              <w:numPr>
                <w:ilvl w:val="0"/>
                <w:numId w:val="59"/>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penguasaan gedung kantor berupa:</w:t>
            </w:r>
          </w:p>
        </w:tc>
        <w:tc>
          <w:tcPr>
            <w:tcW w:w="1418" w:type="dxa"/>
          </w:tcPr>
          <w:p w14:paraId="6BCBBCF9" w14:textId="77777777" w:rsidR="009B28D6" w:rsidRPr="009A7EAE" w:rsidRDefault="009B28D6" w:rsidP="009A7EAE">
            <w:pPr>
              <w:spacing w:before="60" w:after="60" w:line="276" w:lineRule="auto"/>
              <w:rPr>
                <w:sz w:val="20"/>
                <w:szCs w:val="20"/>
              </w:rPr>
            </w:pPr>
          </w:p>
        </w:tc>
        <w:tc>
          <w:tcPr>
            <w:tcW w:w="2126" w:type="dxa"/>
          </w:tcPr>
          <w:p w14:paraId="021D8B94" w14:textId="77777777" w:rsidR="009B28D6" w:rsidRPr="009A7EAE" w:rsidRDefault="009B28D6" w:rsidP="009A7EAE">
            <w:pPr>
              <w:spacing w:before="60" w:after="60" w:line="276" w:lineRule="auto"/>
              <w:rPr>
                <w:sz w:val="20"/>
                <w:szCs w:val="20"/>
              </w:rPr>
            </w:pPr>
          </w:p>
        </w:tc>
      </w:tr>
      <w:tr w:rsidR="009B28D6" w:rsidRPr="009A7EAE" w14:paraId="1E3CF2B1" w14:textId="77777777" w:rsidTr="00550B70">
        <w:tc>
          <w:tcPr>
            <w:tcW w:w="704" w:type="dxa"/>
          </w:tcPr>
          <w:p w14:paraId="5420E35E" w14:textId="77777777" w:rsidR="009B28D6" w:rsidRPr="009A7EAE" w:rsidRDefault="009B28D6" w:rsidP="009A7EAE">
            <w:pPr>
              <w:spacing w:before="60" w:after="60" w:line="276" w:lineRule="auto"/>
              <w:jc w:val="center"/>
              <w:rPr>
                <w:sz w:val="20"/>
                <w:szCs w:val="20"/>
              </w:rPr>
            </w:pPr>
          </w:p>
        </w:tc>
        <w:tc>
          <w:tcPr>
            <w:tcW w:w="5103" w:type="dxa"/>
          </w:tcPr>
          <w:p w14:paraId="0CBF6591" w14:textId="77777777" w:rsidR="009B28D6" w:rsidRPr="009A7EAE" w:rsidRDefault="009B28D6" w:rsidP="009A7EAE">
            <w:pPr>
              <w:pStyle w:val="ListParagraph"/>
              <w:numPr>
                <w:ilvl w:val="0"/>
                <w:numId w:val="60"/>
              </w:numPr>
              <w:spacing w:before="60" w:after="60" w:line="276" w:lineRule="auto"/>
              <w:contextualSpacing w:val="0"/>
              <w:jc w:val="both"/>
              <w:rPr>
                <w:sz w:val="20"/>
                <w:szCs w:val="20"/>
              </w:rPr>
            </w:pPr>
            <w:r w:rsidRPr="009A7EAE">
              <w:rPr>
                <w:rFonts w:cs="Bookman Old Style"/>
                <w:noProof w:val="0"/>
                <w:sz w:val="20"/>
                <w:szCs w:val="20"/>
              </w:rPr>
              <w:t>bukti kepemilikan (SHM/SHGB) apabila gedung dimiliki sendiri;</w:t>
            </w:r>
          </w:p>
        </w:tc>
        <w:tc>
          <w:tcPr>
            <w:tcW w:w="1418" w:type="dxa"/>
          </w:tcPr>
          <w:p w14:paraId="25A82C0B" w14:textId="77777777" w:rsidR="009B28D6" w:rsidRPr="009A7EAE" w:rsidRDefault="009B28D6" w:rsidP="009A7EAE">
            <w:pPr>
              <w:spacing w:before="60" w:after="60" w:line="276" w:lineRule="auto"/>
              <w:rPr>
                <w:sz w:val="20"/>
                <w:szCs w:val="20"/>
              </w:rPr>
            </w:pPr>
          </w:p>
        </w:tc>
        <w:tc>
          <w:tcPr>
            <w:tcW w:w="2126" w:type="dxa"/>
          </w:tcPr>
          <w:p w14:paraId="3FAE5699" w14:textId="77777777" w:rsidR="009B28D6" w:rsidRPr="009A7EAE" w:rsidRDefault="009B28D6" w:rsidP="009A7EAE">
            <w:pPr>
              <w:spacing w:before="60" w:after="60" w:line="276" w:lineRule="auto"/>
              <w:rPr>
                <w:sz w:val="20"/>
                <w:szCs w:val="20"/>
              </w:rPr>
            </w:pPr>
          </w:p>
        </w:tc>
      </w:tr>
      <w:tr w:rsidR="009B28D6" w:rsidRPr="009A7EAE" w14:paraId="01206B90" w14:textId="77777777" w:rsidTr="00550B70">
        <w:tc>
          <w:tcPr>
            <w:tcW w:w="704" w:type="dxa"/>
          </w:tcPr>
          <w:p w14:paraId="2337323D" w14:textId="77777777" w:rsidR="009B28D6" w:rsidRPr="009A7EAE" w:rsidRDefault="009B28D6" w:rsidP="009A7EAE">
            <w:pPr>
              <w:spacing w:before="60" w:after="60" w:line="276" w:lineRule="auto"/>
              <w:jc w:val="center"/>
              <w:rPr>
                <w:sz w:val="20"/>
                <w:szCs w:val="20"/>
              </w:rPr>
            </w:pPr>
          </w:p>
        </w:tc>
        <w:tc>
          <w:tcPr>
            <w:tcW w:w="5103" w:type="dxa"/>
          </w:tcPr>
          <w:p w14:paraId="178F2202" w14:textId="77777777" w:rsidR="009B28D6" w:rsidRPr="009A7EAE" w:rsidRDefault="009B28D6" w:rsidP="009A7EAE">
            <w:pPr>
              <w:pStyle w:val="ListParagraph"/>
              <w:numPr>
                <w:ilvl w:val="0"/>
                <w:numId w:val="60"/>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perjanjian sewa gedung kantor atau nota kesepakatan penggunaan gedung kantor yang didukung oleh:</w:t>
            </w:r>
          </w:p>
          <w:p w14:paraId="69186404" w14:textId="77777777" w:rsidR="009B28D6" w:rsidRPr="009A7EAE" w:rsidRDefault="009B28D6" w:rsidP="009A7EAE">
            <w:pPr>
              <w:pStyle w:val="ListParagraph"/>
              <w:numPr>
                <w:ilvl w:val="0"/>
                <w:numId w:val="61"/>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kepemilikan dari pihak yang menyewakan;</w:t>
            </w:r>
          </w:p>
          <w:p w14:paraId="67C1DD9E" w14:textId="77777777" w:rsidR="009B28D6" w:rsidRPr="009A7EAE" w:rsidRDefault="009B28D6" w:rsidP="009A7EAE">
            <w:pPr>
              <w:pStyle w:val="ListParagraph"/>
              <w:numPr>
                <w:ilvl w:val="0"/>
                <w:numId w:val="61"/>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kuitansi pembayaran sewa;</w:t>
            </w:r>
          </w:p>
          <w:p w14:paraId="135FF362" w14:textId="77777777" w:rsidR="009B28D6" w:rsidRPr="009A7EAE" w:rsidRDefault="009B28D6" w:rsidP="009A7EAE">
            <w:pPr>
              <w:pStyle w:val="ListParagraph"/>
              <w:numPr>
                <w:ilvl w:val="0"/>
                <w:numId w:val="61"/>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pembayaran pajak sewa,</w:t>
            </w:r>
          </w:p>
          <w:p w14:paraId="6308A92D" w14:textId="77777777" w:rsidR="009B28D6" w:rsidRPr="009A7EAE" w:rsidRDefault="009B28D6" w:rsidP="009A7EAE">
            <w:pPr>
              <w:autoSpaceDE w:val="0"/>
              <w:autoSpaceDN w:val="0"/>
              <w:adjustRightInd w:val="0"/>
              <w:spacing w:before="60" w:after="60" w:line="276" w:lineRule="auto"/>
              <w:ind w:left="720"/>
              <w:jc w:val="both"/>
              <w:rPr>
                <w:rFonts w:cs="Bookman Old Style"/>
                <w:noProof w:val="0"/>
                <w:sz w:val="20"/>
                <w:szCs w:val="20"/>
              </w:rPr>
            </w:pPr>
            <w:r w:rsidRPr="009A7EAE">
              <w:rPr>
                <w:rFonts w:cs="Bookman Old Style"/>
                <w:noProof w:val="0"/>
                <w:sz w:val="20"/>
                <w:szCs w:val="20"/>
              </w:rPr>
              <w:t>apabila diperoleh secara sewa;</w:t>
            </w:r>
          </w:p>
        </w:tc>
        <w:tc>
          <w:tcPr>
            <w:tcW w:w="1418" w:type="dxa"/>
          </w:tcPr>
          <w:p w14:paraId="5E4F147D" w14:textId="77777777" w:rsidR="009B28D6" w:rsidRPr="009A7EAE" w:rsidRDefault="009B28D6" w:rsidP="009A7EAE">
            <w:pPr>
              <w:spacing w:before="60" w:after="60" w:line="276" w:lineRule="auto"/>
              <w:rPr>
                <w:sz w:val="20"/>
                <w:szCs w:val="20"/>
              </w:rPr>
            </w:pPr>
          </w:p>
        </w:tc>
        <w:tc>
          <w:tcPr>
            <w:tcW w:w="2126" w:type="dxa"/>
          </w:tcPr>
          <w:p w14:paraId="1AD1E3E4" w14:textId="77777777" w:rsidR="009B28D6" w:rsidRPr="009A7EAE" w:rsidRDefault="009B28D6" w:rsidP="009A7EAE">
            <w:pPr>
              <w:spacing w:before="60" w:after="60" w:line="276" w:lineRule="auto"/>
              <w:rPr>
                <w:sz w:val="20"/>
                <w:szCs w:val="20"/>
              </w:rPr>
            </w:pPr>
          </w:p>
        </w:tc>
      </w:tr>
    </w:tbl>
    <w:p w14:paraId="3AF5FFEC" w14:textId="77777777" w:rsidR="009B28D6" w:rsidRPr="009A7EAE" w:rsidRDefault="009B28D6" w:rsidP="009A7EAE">
      <w:pPr>
        <w:spacing w:before="60" w:after="60"/>
        <w:jc w:val="both"/>
        <w:rPr>
          <w:rFonts w:cs="Bookman Old Style"/>
          <w:noProof w:val="0"/>
          <w:sz w:val="20"/>
          <w:szCs w:val="20"/>
        </w:rPr>
      </w:pPr>
      <w:r w:rsidRPr="009A7EAE">
        <w:rPr>
          <w:rFonts w:cs="Bookman Old Style"/>
          <w:noProof w:val="0"/>
          <w:sz w:val="20"/>
          <w:szCs w:val="20"/>
        </w:rPr>
        <w:t xml:space="preserve">Demikian </w:t>
      </w:r>
      <w:r w:rsidRPr="009A7EAE">
        <w:rPr>
          <w:rFonts w:cs="Bookman Old Style,Italic"/>
          <w:i/>
          <w:iCs/>
          <w:noProof w:val="0"/>
          <w:sz w:val="20"/>
          <w:szCs w:val="20"/>
        </w:rPr>
        <w:t xml:space="preserve">Checklist </w:t>
      </w:r>
      <w:r w:rsidRPr="009A7EAE">
        <w:rPr>
          <w:rFonts w:cs="Bookman Old Style"/>
          <w:noProof w:val="0"/>
          <w:sz w:val="20"/>
          <w:szCs w:val="20"/>
        </w:rPr>
        <w:t xml:space="preserve">ini telah disusun secara lengkap dan benar untuk disampaikan kepada </w:t>
      </w:r>
      <w:r w:rsidRPr="009A7EAE">
        <w:rPr>
          <w:sz w:val="20"/>
          <w:szCs w:val="20"/>
        </w:rPr>
        <w:t>Otoritas Jasa Keuangan</w:t>
      </w:r>
      <w:r w:rsidRPr="009A7EAE">
        <w:rPr>
          <w:rFonts w:cs="Bookman Old Style"/>
          <w:noProof w:val="0"/>
          <w:sz w:val="20"/>
          <w:szCs w:val="20"/>
        </w:rPr>
        <w:t xml:space="preserve"> dalam rangka permohonan izin pembukaan Kantor Cabang.</w:t>
      </w:r>
    </w:p>
    <w:p w14:paraId="0A67CE24" w14:textId="77777777" w:rsidR="009B28D6" w:rsidRPr="009A7EAE" w:rsidRDefault="009B28D6" w:rsidP="009A7EAE">
      <w:pPr>
        <w:autoSpaceDE w:val="0"/>
        <w:autoSpaceDN w:val="0"/>
        <w:adjustRightInd w:val="0"/>
        <w:spacing w:before="60" w:after="60"/>
        <w:jc w:val="both"/>
        <w:rPr>
          <w:rFonts w:cs="Bookman Old Style"/>
          <w:noProof w:val="0"/>
          <w:sz w:val="20"/>
          <w:szCs w:val="20"/>
        </w:rPr>
      </w:pPr>
    </w:p>
    <w:p w14:paraId="4B5BE08B" w14:textId="77777777" w:rsidR="009B28D6" w:rsidRPr="009A7EAE" w:rsidRDefault="009B28D6" w:rsidP="009A7EAE">
      <w:pPr>
        <w:autoSpaceDE w:val="0"/>
        <w:autoSpaceDN w:val="0"/>
        <w:adjustRightInd w:val="0"/>
        <w:spacing w:before="60" w:after="60"/>
        <w:jc w:val="right"/>
        <w:rPr>
          <w:sz w:val="20"/>
          <w:szCs w:val="20"/>
        </w:rPr>
      </w:pPr>
      <w:r w:rsidRPr="009A7EAE">
        <w:rPr>
          <w:sz w:val="20"/>
          <w:szCs w:val="20"/>
        </w:rPr>
        <w:t>(Tempat), (tanggal, bulan, tahun)</w:t>
      </w:r>
    </w:p>
    <w:p w14:paraId="14A456D1" w14:textId="77777777" w:rsidR="009B28D6" w:rsidRPr="009A7EAE" w:rsidRDefault="009B28D6" w:rsidP="009A7EAE">
      <w:pPr>
        <w:autoSpaceDE w:val="0"/>
        <w:autoSpaceDN w:val="0"/>
        <w:adjustRightInd w:val="0"/>
        <w:spacing w:before="60" w:after="60"/>
        <w:rPr>
          <w:rFonts w:cs="Bookman Old Style"/>
          <w:noProof w:val="0"/>
          <w:sz w:val="20"/>
          <w:szCs w:val="20"/>
        </w:rPr>
      </w:pPr>
    </w:p>
    <w:p w14:paraId="747936F5" w14:textId="105A4A14"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vertAlign w:val="superscript"/>
        </w:rPr>
      </w:pPr>
      <w:r w:rsidRPr="009A7EAE">
        <w:rPr>
          <w:rFonts w:cs="Bookman Old Style"/>
          <w:noProof w:val="0"/>
          <w:sz w:val="20"/>
          <w:szCs w:val="20"/>
        </w:rPr>
        <w:t>Ttd</w:t>
      </w:r>
      <w:r w:rsidRPr="009A7EAE">
        <w:rPr>
          <w:rFonts w:cs="Bookman Old Style"/>
          <w:noProof w:val="0"/>
          <w:sz w:val="20"/>
          <w:szCs w:val="20"/>
          <w:vertAlign w:val="superscript"/>
        </w:rPr>
        <w:t>1)</w:t>
      </w:r>
    </w:p>
    <w:p w14:paraId="17A54096" w14:textId="72D889E0"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r w:rsidRPr="009A7EAE">
        <w:rPr>
          <w:rFonts w:cs="Bookman Old Style"/>
          <w:noProof w:val="0"/>
          <w:sz w:val="20"/>
          <w:szCs w:val="20"/>
        </w:rPr>
        <w:t>(…………………..)</w:t>
      </w:r>
    </w:p>
    <w:p w14:paraId="39AB7F47" w14:textId="77777777" w:rsidR="009B28D6" w:rsidRPr="009A7EAE" w:rsidRDefault="009B28D6" w:rsidP="009A7EAE">
      <w:pPr>
        <w:autoSpaceDE w:val="0"/>
        <w:autoSpaceDN w:val="0"/>
        <w:adjustRightInd w:val="0"/>
        <w:spacing w:before="60" w:after="60"/>
        <w:rPr>
          <w:rFonts w:cs="Bookman Old Style"/>
          <w:noProof w:val="0"/>
          <w:sz w:val="20"/>
          <w:szCs w:val="20"/>
        </w:rPr>
      </w:pPr>
      <w:r w:rsidRPr="009A7EAE">
        <w:rPr>
          <w:rFonts w:cs="Bookman Old Style"/>
          <w:noProof w:val="0"/>
          <w:sz w:val="20"/>
          <w:szCs w:val="20"/>
        </w:rPr>
        <w:t>Keterangan:</w:t>
      </w:r>
    </w:p>
    <w:p w14:paraId="033E96E5" w14:textId="77777777" w:rsidR="009B28D6" w:rsidRPr="009A7EAE" w:rsidRDefault="009B28D6" w:rsidP="009A7EAE">
      <w:pPr>
        <w:autoSpaceDE w:val="0"/>
        <w:autoSpaceDN w:val="0"/>
        <w:adjustRightInd w:val="0"/>
        <w:spacing w:before="60" w:after="60"/>
        <w:jc w:val="both"/>
        <w:rPr>
          <w:rFonts w:cs="Bookman Old Style"/>
          <w:noProof w:val="0"/>
          <w:sz w:val="20"/>
          <w:szCs w:val="20"/>
        </w:rPr>
      </w:pPr>
      <w:r w:rsidRPr="009A7EAE">
        <w:rPr>
          <w:rFonts w:cs="Bookman Old Style"/>
          <w:noProof w:val="0"/>
          <w:sz w:val="20"/>
          <w:szCs w:val="20"/>
          <w:vertAlign w:val="superscript"/>
        </w:rPr>
        <w:t>1)</w:t>
      </w:r>
      <w:r w:rsidRPr="009A7EAE">
        <w:rPr>
          <w:rFonts w:cs="Bookman Old Style"/>
          <w:noProof w:val="0"/>
          <w:sz w:val="20"/>
          <w:szCs w:val="20"/>
        </w:rPr>
        <w:t xml:space="preserve"> Ditandatangani oleh Direksi BPR.</w:t>
      </w:r>
    </w:p>
    <w:p w14:paraId="3544FD76" w14:textId="44E26404" w:rsidR="009B28D6" w:rsidRPr="009A7EAE" w:rsidRDefault="009B28D6" w:rsidP="009A7EAE">
      <w:pPr>
        <w:spacing w:before="60" w:after="60"/>
        <w:jc w:val="right"/>
        <w:rPr>
          <w:sz w:val="20"/>
          <w:szCs w:val="20"/>
        </w:rPr>
      </w:pPr>
      <w:r w:rsidRPr="009A7EAE">
        <w:rPr>
          <w:sz w:val="20"/>
          <w:szCs w:val="20"/>
        </w:rPr>
        <w:br w:type="page"/>
      </w:r>
    </w:p>
    <w:p w14:paraId="608E4F3E" w14:textId="455EE5DF" w:rsidR="009B28D6" w:rsidRPr="009A7EAE" w:rsidRDefault="00A15696" w:rsidP="009A7EAE">
      <w:pPr>
        <w:spacing w:before="60" w:after="60"/>
        <w:jc w:val="right"/>
        <w:rPr>
          <w:sz w:val="20"/>
          <w:szCs w:val="20"/>
        </w:rPr>
      </w:pPr>
      <w:r w:rsidRPr="009A7EAE">
        <w:rPr>
          <w:sz w:val="20"/>
          <w:szCs w:val="20"/>
        </w:rPr>
        <w:lastRenderedPageBreak/>
        <w:t>Bagian P</w:t>
      </w:r>
    </w:p>
    <w:p w14:paraId="4E82D5A3" w14:textId="77777777" w:rsidR="009B28D6" w:rsidRPr="009A7EAE" w:rsidRDefault="009B28D6" w:rsidP="009A7EAE">
      <w:pPr>
        <w:spacing w:before="60" w:after="60"/>
        <w:jc w:val="right"/>
        <w:rPr>
          <w:sz w:val="20"/>
          <w:szCs w:val="20"/>
        </w:rPr>
      </w:pPr>
    </w:p>
    <w:p w14:paraId="0C4ABF6F" w14:textId="77777777" w:rsidR="009B28D6" w:rsidRPr="009A7EAE" w:rsidRDefault="009B28D6" w:rsidP="009A7EAE">
      <w:pPr>
        <w:spacing w:before="60" w:after="60"/>
        <w:jc w:val="right"/>
        <w:rPr>
          <w:sz w:val="20"/>
          <w:szCs w:val="20"/>
        </w:rPr>
      </w:pPr>
      <w:r w:rsidRPr="009A7EAE">
        <w:rPr>
          <w:sz w:val="20"/>
          <w:szCs w:val="20"/>
        </w:rPr>
        <w:t>(Kota), (tanggal, bulan, tahun)</w:t>
      </w:r>
    </w:p>
    <w:p w14:paraId="2A9ECA69" w14:textId="77777777" w:rsidR="009B28D6" w:rsidRPr="009A7EAE" w:rsidRDefault="009B28D6" w:rsidP="009A7EAE">
      <w:pPr>
        <w:spacing w:before="60" w:after="60"/>
        <w:rPr>
          <w:sz w:val="20"/>
          <w:szCs w:val="20"/>
        </w:rPr>
      </w:pPr>
    </w:p>
    <w:p w14:paraId="28C7E3C1" w14:textId="77777777" w:rsidR="009B28D6" w:rsidRPr="009A7EAE" w:rsidRDefault="009B28D6" w:rsidP="009A7EAE">
      <w:pPr>
        <w:spacing w:before="60" w:after="60"/>
        <w:rPr>
          <w:sz w:val="20"/>
          <w:szCs w:val="20"/>
        </w:rPr>
      </w:pPr>
      <w:r w:rsidRPr="009A7EAE">
        <w:rPr>
          <w:sz w:val="20"/>
          <w:szCs w:val="20"/>
        </w:rPr>
        <w:t>No.</w:t>
      </w:r>
      <w:r w:rsidRPr="009A7EAE">
        <w:rPr>
          <w:sz w:val="20"/>
          <w:szCs w:val="20"/>
        </w:rPr>
        <w:tab/>
      </w:r>
      <w:r w:rsidRPr="009A7EAE">
        <w:rPr>
          <w:sz w:val="20"/>
          <w:szCs w:val="20"/>
        </w:rPr>
        <w:tab/>
        <w:t>:</w:t>
      </w:r>
    </w:p>
    <w:p w14:paraId="17793324" w14:textId="77777777" w:rsidR="009B28D6" w:rsidRPr="009A7EAE" w:rsidRDefault="009B28D6" w:rsidP="009A7EAE">
      <w:pPr>
        <w:spacing w:before="60" w:after="60"/>
        <w:rPr>
          <w:sz w:val="20"/>
          <w:szCs w:val="20"/>
        </w:rPr>
      </w:pPr>
      <w:r w:rsidRPr="009A7EAE">
        <w:rPr>
          <w:sz w:val="20"/>
          <w:szCs w:val="20"/>
        </w:rPr>
        <w:t>Lampiran</w:t>
      </w:r>
      <w:r w:rsidRPr="009A7EAE">
        <w:rPr>
          <w:sz w:val="20"/>
          <w:szCs w:val="20"/>
        </w:rPr>
        <w:tab/>
        <w:t>:</w:t>
      </w:r>
    </w:p>
    <w:p w14:paraId="1FAB9F42" w14:textId="77777777" w:rsidR="009B28D6" w:rsidRPr="009A7EAE" w:rsidRDefault="009B28D6" w:rsidP="009A7EAE">
      <w:pPr>
        <w:spacing w:before="60" w:after="60"/>
        <w:rPr>
          <w:sz w:val="20"/>
          <w:szCs w:val="20"/>
        </w:rPr>
      </w:pPr>
    </w:p>
    <w:p w14:paraId="16095CC7" w14:textId="77777777" w:rsidR="009B28D6" w:rsidRPr="009A7EAE" w:rsidRDefault="009B28D6" w:rsidP="009A7EAE">
      <w:pPr>
        <w:spacing w:before="60" w:after="60"/>
        <w:rPr>
          <w:sz w:val="20"/>
          <w:szCs w:val="20"/>
        </w:rPr>
      </w:pPr>
      <w:r w:rsidRPr="009A7EAE">
        <w:rPr>
          <w:sz w:val="20"/>
          <w:szCs w:val="20"/>
        </w:rPr>
        <w:t>Kepada</w:t>
      </w:r>
    </w:p>
    <w:p w14:paraId="003901CF" w14:textId="77777777" w:rsidR="009B28D6" w:rsidRPr="009A7EAE" w:rsidRDefault="009B28D6" w:rsidP="009A7EAE">
      <w:pPr>
        <w:spacing w:before="60" w:after="60"/>
        <w:rPr>
          <w:sz w:val="20"/>
          <w:szCs w:val="20"/>
        </w:rPr>
      </w:pPr>
      <w:r w:rsidRPr="009A7EAE">
        <w:rPr>
          <w:sz w:val="20"/>
          <w:szCs w:val="20"/>
        </w:rPr>
        <w:t>Otoritas Jasa Keuangan</w:t>
      </w:r>
    </w:p>
    <w:p w14:paraId="26070890" w14:textId="77777777" w:rsidR="009B28D6" w:rsidRPr="009A7EAE" w:rsidRDefault="009B28D6" w:rsidP="009A7EAE">
      <w:pPr>
        <w:spacing w:before="60" w:after="60"/>
        <w:rPr>
          <w:sz w:val="20"/>
          <w:szCs w:val="20"/>
          <w:u w:val="single"/>
        </w:rPr>
      </w:pPr>
      <w:r w:rsidRPr="009A7EAE">
        <w:rPr>
          <w:sz w:val="20"/>
          <w:szCs w:val="20"/>
          <w:u w:val="single"/>
        </w:rPr>
        <w:t>Up.</w:t>
      </w:r>
      <w:r w:rsidRPr="009A7EAE">
        <w:rPr>
          <w:sz w:val="20"/>
          <w:szCs w:val="20"/>
          <w:u w:val="single"/>
          <w:vertAlign w:val="superscript"/>
        </w:rPr>
        <w:t>1)</w:t>
      </w:r>
    </w:p>
    <w:p w14:paraId="76E05626" w14:textId="77777777" w:rsidR="009B28D6" w:rsidRPr="009A7EAE" w:rsidRDefault="009B28D6" w:rsidP="009A7EAE">
      <w:pPr>
        <w:spacing w:before="60" w:after="60"/>
        <w:rPr>
          <w:sz w:val="20"/>
          <w:szCs w:val="20"/>
        </w:rPr>
      </w:pPr>
    </w:p>
    <w:p w14:paraId="1755F63B" w14:textId="77777777" w:rsidR="009B28D6" w:rsidRPr="009A7EAE" w:rsidRDefault="009B28D6" w:rsidP="009A7EAE">
      <w:pPr>
        <w:spacing w:before="60" w:after="60"/>
        <w:ind w:left="567"/>
        <w:rPr>
          <w:sz w:val="20"/>
          <w:szCs w:val="20"/>
          <w:u w:val="single"/>
        </w:rPr>
      </w:pPr>
      <w:r w:rsidRPr="009A7EAE">
        <w:rPr>
          <w:sz w:val="20"/>
          <w:szCs w:val="20"/>
        </w:rPr>
        <w:t xml:space="preserve">Perihal: </w:t>
      </w:r>
      <w:r w:rsidRPr="009A7EAE">
        <w:rPr>
          <w:sz w:val="20"/>
          <w:szCs w:val="20"/>
          <w:u w:val="single"/>
        </w:rPr>
        <w:t>Rencana Pembukaan Kantor Kas</w:t>
      </w:r>
    </w:p>
    <w:p w14:paraId="57D3E3D0" w14:textId="77777777" w:rsidR="009B28D6" w:rsidRPr="009A7EAE" w:rsidRDefault="009B28D6" w:rsidP="009A7EAE">
      <w:pPr>
        <w:spacing w:before="60" w:after="60"/>
        <w:ind w:left="567"/>
        <w:rPr>
          <w:sz w:val="20"/>
          <w:szCs w:val="20"/>
          <w:u w:val="single"/>
        </w:rPr>
      </w:pPr>
    </w:p>
    <w:p w14:paraId="76D78D1C" w14:textId="77777777" w:rsidR="009B28D6" w:rsidRPr="009A7EAE" w:rsidRDefault="009B28D6" w:rsidP="009A7EAE">
      <w:pPr>
        <w:spacing w:before="60" w:after="60"/>
        <w:ind w:firstLine="567"/>
        <w:jc w:val="both"/>
        <w:rPr>
          <w:rFonts w:cs="Bookman Old Style"/>
          <w:noProof w:val="0"/>
          <w:sz w:val="20"/>
          <w:szCs w:val="20"/>
        </w:rPr>
      </w:pPr>
      <w:r w:rsidRPr="009A7EAE">
        <w:rPr>
          <w:rFonts w:cs="Bookman Old Style"/>
          <w:noProof w:val="0"/>
          <w:sz w:val="20"/>
          <w:szCs w:val="20"/>
        </w:rPr>
        <w:t>Sesuai dengan Rencana Bisnis, dengan ini kami mengajukan rencana pembukaan Kantor Kas di Jl. ……………….. Kabupaten/Kota</w:t>
      </w:r>
      <w:r w:rsidRPr="009A7EAE">
        <w:rPr>
          <w:rFonts w:cs="Bookman Old Style"/>
          <w:noProof w:val="0"/>
          <w:sz w:val="20"/>
          <w:szCs w:val="20"/>
          <w:vertAlign w:val="superscript"/>
        </w:rPr>
        <w:t>2)</w:t>
      </w:r>
      <w:r w:rsidRPr="009A7EAE">
        <w:rPr>
          <w:rFonts w:cs="Bookman Old Style"/>
          <w:noProof w:val="0"/>
          <w:sz w:val="20"/>
          <w:szCs w:val="20"/>
        </w:rPr>
        <w:t xml:space="preserve"> ……………………. yang akan menginduk kepada Kantor Pusat/Kantor Cabang</w:t>
      </w:r>
      <w:r w:rsidRPr="009A7EAE">
        <w:rPr>
          <w:rFonts w:cs="Bookman Old Style"/>
          <w:noProof w:val="0"/>
          <w:sz w:val="20"/>
          <w:szCs w:val="20"/>
          <w:vertAlign w:val="superscript"/>
        </w:rPr>
        <w:t>2)</w:t>
      </w:r>
      <w:r w:rsidRPr="009A7EAE">
        <w:rPr>
          <w:rFonts w:cs="Bookman Old Style"/>
          <w:noProof w:val="0"/>
          <w:sz w:val="20"/>
          <w:szCs w:val="20"/>
        </w:rPr>
        <w:t xml:space="preserve"> di Jl. .........................</w:t>
      </w:r>
    </w:p>
    <w:p w14:paraId="464D5040" w14:textId="77777777" w:rsidR="009B28D6" w:rsidRPr="009A7EAE" w:rsidRDefault="009B28D6" w:rsidP="009A7EAE">
      <w:pPr>
        <w:spacing w:before="60" w:after="60"/>
        <w:ind w:firstLine="567"/>
        <w:jc w:val="both"/>
        <w:rPr>
          <w:rFonts w:cs="Bookman Old Style"/>
          <w:noProof w:val="0"/>
          <w:sz w:val="20"/>
          <w:szCs w:val="20"/>
        </w:rPr>
      </w:pPr>
      <w:r w:rsidRPr="009A7EAE">
        <w:rPr>
          <w:rFonts w:cs="Bookman Old Style"/>
          <w:noProof w:val="0"/>
          <w:sz w:val="20"/>
          <w:szCs w:val="20"/>
        </w:rPr>
        <w:t xml:space="preserve">Sehubungan dengan tersebut, terlampir kami sampaikan bukti kesiapan Kantor Kas berupa: </w:t>
      </w:r>
    </w:p>
    <w:p w14:paraId="1F0C8271" w14:textId="332BBA84"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struktur organisasi</w:t>
      </w:r>
      <w:r w:rsidR="00550B70" w:rsidRPr="009A7EAE">
        <w:rPr>
          <w:rFonts w:cs="Bookman Old Style"/>
          <w:noProof w:val="0"/>
          <w:sz w:val="20"/>
          <w:szCs w:val="20"/>
          <w:lang w:val="en-US"/>
        </w:rPr>
        <w:t>, susunan sumber daya manusia, uraian tugas dan jabatan, serta</w:t>
      </w:r>
      <w:r w:rsidRPr="009A7EAE">
        <w:rPr>
          <w:rFonts w:cs="Bookman Old Style"/>
          <w:noProof w:val="0"/>
          <w:sz w:val="20"/>
          <w:szCs w:val="20"/>
        </w:rPr>
        <w:t xml:space="preserve"> </w:t>
      </w:r>
      <w:r w:rsidR="00550B70" w:rsidRPr="009A7EAE">
        <w:rPr>
          <w:rFonts w:cs="Bookman Old Style"/>
          <w:noProof w:val="0"/>
          <w:sz w:val="20"/>
          <w:szCs w:val="20"/>
          <w:lang w:val="en-US"/>
        </w:rPr>
        <w:t>standar prosedur operasional</w:t>
      </w:r>
      <w:r w:rsidRPr="009A7EAE">
        <w:rPr>
          <w:rFonts w:cs="Bookman Old Style"/>
          <w:noProof w:val="0"/>
          <w:sz w:val="20"/>
          <w:szCs w:val="20"/>
        </w:rPr>
        <w:t>;</w:t>
      </w:r>
    </w:p>
    <w:p w14:paraId="3DF4DEB3" w14:textId="77777777"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kesiapan gedung, peralatan kantor dan tata letak ruangan beserta foto bagian dalam dan luar gedung;</w:t>
      </w:r>
    </w:p>
    <w:p w14:paraId="761054F6" w14:textId="77777777"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surat keterangan domisili usaha;</w:t>
      </w:r>
    </w:p>
    <w:p w14:paraId="6B985CB2" w14:textId="77777777"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bukti kepemilikan atau dokumen penguasaan atas gedung kantor antara lain berupa hak atas tanah atau surat perjanjian sewa;</w:t>
      </w:r>
    </w:p>
    <w:p w14:paraId="4F291844" w14:textId="77777777"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bukti pembayaran sewa atau pajak sewa (dalam hal gedung diperoleh dengan cara sewa);</w:t>
      </w:r>
    </w:p>
    <w:p w14:paraId="7694CF6D" w14:textId="77777777"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daftar aset tetap dan inventaris yang akan ditempatkan di Kantor Kas; dan</w:t>
      </w:r>
    </w:p>
    <w:p w14:paraId="45E689ED" w14:textId="77777777" w:rsidR="009B28D6" w:rsidRPr="009A7EAE" w:rsidRDefault="009B28D6" w:rsidP="009A7EAE">
      <w:pPr>
        <w:pStyle w:val="ListParagraph"/>
        <w:numPr>
          <w:ilvl w:val="0"/>
          <w:numId w:val="62"/>
        </w:numPr>
        <w:spacing w:before="60" w:after="60"/>
        <w:contextualSpacing w:val="0"/>
        <w:jc w:val="both"/>
        <w:rPr>
          <w:rFonts w:cs="Bookman Old Style"/>
          <w:noProof w:val="0"/>
          <w:sz w:val="20"/>
          <w:szCs w:val="20"/>
        </w:rPr>
      </w:pPr>
      <w:r w:rsidRPr="009A7EAE">
        <w:rPr>
          <w:rFonts w:cs="Bookman Old Style"/>
          <w:noProof w:val="0"/>
          <w:sz w:val="20"/>
          <w:szCs w:val="20"/>
        </w:rPr>
        <w:t>dokumen yang menunjukkan kesiapan teknologi sistem informasi.</w:t>
      </w:r>
    </w:p>
    <w:p w14:paraId="3846105B" w14:textId="77777777" w:rsidR="009B28D6" w:rsidRPr="009A7EAE" w:rsidRDefault="009B28D6" w:rsidP="009A7EAE">
      <w:pPr>
        <w:pStyle w:val="ListParagraph"/>
        <w:spacing w:before="60" w:after="60"/>
        <w:ind w:left="360"/>
        <w:contextualSpacing w:val="0"/>
        <w:jc w:val="both"/>
        <w:rPr>
          <w:sz w:val="20"/>
          <w:szCs w:val="20"/>
        </w:rPr>
      </w:pPr>
      <w:r w:rsidRPr="009A7EAE">
        <w:rPr>
          <w:rFonts w:cs="Bookman Old Style"/>
          <w:noProof w:val="0"/>
          <w:sz w:val="20"/>
          <w:szCs w:val="20"/>
        </w:rPr>
        <w:t>Demikian agar maklum.</w:t>
      </w:r>
    </w:p>
    <w:p w14:paraId="72EE42EE" w14:textId="77777777" w:rsidR="009B28D6" w:rsidRPr="009A7EAE" w:rsidRDefault="009B28D6" w:rsidP="009A7EAE">
      <w:pPr>
        <w:spacing w:before="60" w:after="60"/>
        <w:rPr>
          <w:sz w:val="20"/>
          <w:szCs w:val="20"/>
        </w:rPr>
      </w:pPr>
    </w:p>
    <w:p w14:paraId="398A966D" w14:textId="77777777" w:rsidR="009B28D6" w:rsidRPr="009A7EAE" w:rsidRDefault="009B28D6" w:rsidP="009A7EAE">
      <w:pPr>
        <w:spacing w:before="60" w:after="60"/>
        <w:rPr>
          <w:sz w:val="20"/>
          <w:szCs w:val="20"/>
        </w:rPr>
      </w:pPr>
    </w:p>
    <w:p w14:paraId="14B9B814" w14:textId="77777777" w:rsidR="009B28D6" w:rsidRPr="009A7EAE" w:rsidRDefault="009B28D6" w:rsidP="009A7EAE">
      <w:pPr>
        <w:spacing w:before="60" w:after="60"/>
        <w:rPr>
          <w:sz w:val="20"/>
          <w:szCs w:val="20"/>
        </w:rPr>
      </w:pPr>
    </w:p>
    <w:p w14:paraId="33D7A0FF" w14:textId="77777777" w:rsidR="009B28D6" w:rsidRPr="009A7EAE" w:rsidRDefault="009B28D6" w:rsidP="009A7EAE">
      <w:pPr>
        <w:spacing w:before="60" w:after="60"/>
        <w:rPr>
          <w:sz w:val="20"/>
          <w:szCs w:val="20"/>
        </w:rPr>
      </w:pPr>
    </w:p>
    <w:p w14:paraId="72482648" w14:textId="77777777" w:rsidR="009B28D6" w:rsidRPr="009A7EAE" w:rsidRDefault="009B28D6" w:rsidP="009A7EAE">
      <w:pPr>
        <w:spacing w:before="60" w:after="60"/>
        <w:ind w:left="5760" w:firstLine="720"/>
        <w:jc w:val="center"/>
        <w:rPr>
          <w:sz w:val="20"/>
          <w:szCs w:val="20"/>
        </w:rPr>
      </w:pPr>
      <w:r w:rsidRPr="009A7EAE">
        <w:rPr>
          <w:sz w:val="20"/>
          <w:szCs w:val="20"/>
        </w:rPr>
        <w:t>DIREKSI BPR</w:t>
      </w:r>
    </w:p>
    <w:p w14:paraId="54F19B94" w14:textId="77777777" w:rsidR="009B28D6" w:rsidRPr="009A7EAE" w:rsidRDefault="009B28D6" w:rsidP="009A7EAE">
      <w:pPr>
        <w:spacing w:before="60" w:after="60"/>
        <w:ind w:left="6480" w:firstLine="720"/>
        <w:rPr>
          <w:sz w:val="20"/>
          <w:szCs w:val="20"/>
        </w:rPr>
      </w:pPr>
    </w:p>
    <w:p w14:paraId="53EA6DAF" w14:textId="77777777" w:rsidR="009B28D6" w:rsidRPr="009A7EAE" w:rsidRDefault="009B28D6" w:rsidP="009A7EAE">
      <w:pPr>
        <w:spacing w:before="60" w:after="60"/>
        <w:rPr>
          <w:sz w:val="20"/>
          <w:szCs w:val="20"/>
        </w:rPr>
      </w:pPr>
    </w:p>
    <w:p w14:paraId="637EA225" w14:textId="77777777" w:rsidR="009B28D6" w:rsidRPr="009A7EAE" w:rsidRDefault="009B28D6" w:rsidP="009A7EAE">
      <w:pPr>
        <w:spacing w:before="60" w:after="60"/>
        <w:rPr>
          <w:sz w:val="20"/>
          <w:szCs w:val="20"/>
        </w:rPr>
      </w:pPr>
      <w:r w:rsidRPr="009A7EAE">
        <w:rPr>
          <w:sz w:val="20"/>
          <w:szCs w:val="20"/>
          <w:u w:val="single"/>
        </w:rPr>
        <w:t>Keterangan</w:t>
      </w:r>
      <w:r w:rsidRPr="009A7EAE">
        <w:rPr>
          <w:sz w:val="20"/>
          <w:szCs w:val="20"/>
        </w:rPr>
        <w:t>:</w:t>
      </w:r>
    </w:p>
    <w:p w14:paraId="0C1F61E7" w14:textId="77777777" w:rsidR="009B28D6" w:rsidRPr="009A7EAE" w:rsidRDefault="009B28D6" w:rsidP="009A7EAE">
      <w:pPr>
        <w:spacing w:before="60" w:after="60"/>
        <w:ind w:left="284" w:hanging="284"/>
        <w:jc w:val="both"/>
        <w:rPr>
          <w:sz w:val="20"/>
          <w:szCs w:val="20"/>
        </w:rPr>
      </w:pPr>
      <w:r w:rsidRPr="009A7EAE">
        <w:rPr>
          <w:sz w:val="20"/>
          <w:szCs w:val="20"/>
          <w:vertAlign w:val="superscript"/>
        </w:rPr>
        <w:t>1)</w:t>
      </w:r>
      <w:r w:rsidRPr="009A7EAE">
        <w:rPr>
          <w:sz w:val="20"/>
          <w:szCs w:val="20"/>
        </w:rPr>
        <w:t xml:space="preserve"> </w:t>
      </w:r>
      <w:r w:rsidRPr="009A7EAE">
        <w:rPr>
          <w:sz w:val="20"/>
          <w:szCs w:val="20"/>
        </w:rPr>
        <w:tab/>
        <w:t>Kantor Regional atau Kantor Otoritas Jasa Keuangan setempat yang mewilayahi BPR bersangkutan.</w:t>
      </w:r>
    </w:p>
    <w:p w14:paraId="2AFB8315" w14:textId="77777777" w:rsidR="009B28D6" w:rsidRPr="009A7EAE" w:rsidRDefault="009B28D6" w:rsidP="009A7EAE">
      <w:pPr>
        <w:spacing w:before="60" w:after="60"/>
        <w:ind w:left="284" w:hanging="284"/>
        <w:jc w:val="both"/>
        <w:rPr>
          <w:sz w:val="20"/>
          <w:szCs w:val="20"/>
        </w:rPr>
      </w:pPr>
      <w:r w:rsidRPr="009A7EAE">
        <w:rPr>
          <w:sz w:val="20"/>
          <w:szCs w:val="20"/>
          <w:vertAlign w:val="superscript"/>
        </w:rPr>
        <w:t>2)</w:t>
      </w:r>
      <w:r w:rsidRPr="009A7EAE">
        <w:rPr>
          <w:sz w:val="20"/>
          <w:szCs w:val="20"/>
        </w:rPr>
        <w:tab/>
        <w:t>Coret yang tidak perlu.</w:t>
      </w:r>
    </w:p>
    <w:p w14:paraId="53879F2F" w14:textId="77777777" w:rsidR="00B764E0" w:rsidRPr="009A7EAE" w:rsidRDefault="00B764E0" w:rsidP="009A7EAE">
      <w:pPr>
        <w:spacing w:before="60" w:after="60"/>
        <w:rPr>
          <w:sz w:val="20"/>
          <w:szCs w:val="20"/>
        </w:rPr>
      </w:pPr>
      <w:r w:rsidRPr="009A7EAE">
        <w:rPr>
          <w:sz w:val="20"/>
          <w:szCs w:val="20"/>
        </w:rPr>
        <w:br w:type="page"/>
      </w:r>
    </w:p>
    <w:p w14:paraId="7859440D" w14:textId="38FB9620" w:rsidR="009B28D6" w:rsidRPr="009A7EAE" w:rsidRDefault="00A15696" w:rsidP="009A7EAE">
      <w:pPr>
        <w:spacing w:before="60" w:after="60"/>
        <w:jc w:val="right"/>
        <w:rPr>
          <w:sz w:val="20"/>
          <w:szCs w:val="20"/>
        </w:rPr>
      </w:pPr>
      <w:r w:rsidRPr="009A7EAE">
        <w:rPr>
          <w:sz w:val="20"/>
          <w:szCs w:val="20"/>
        </w:rPr>
        <w:lastRenderedPageBreak/>
        <w:t>Bagian Q</w:t>
      </w:r>
    </w:p>
    <w:p w14:paraId="1394A7AD" w14:textId="77777777" w:rsidR="009B28D6" w:rsidRPr="009A7EAE" w:rsidRDefault="009B28D6" w:rsidP="009A7EAE">
      <w:pPr>
        <w:spacing w:before="60" w:after="60"/>
        <w:ind w:left="284" w:hanging="284"/>
        <w:jc w:val="center"/>
        <w:rPr>
          <w:sz w:val="20"/>
          <w:szCs w:val="20"/>
        </w:rPr>
      </w:pPr>
    </w:p>
    <w:p w14:paraId="533FC039" w14:textId="77777777" w:rsidR="00AE2959" w:rsidRPr="009A7EAE" w:rsidRDefault="009B28D6" w:rsidP="009A7EAE">
      <w:pPr>
        <w:autoSpaceDE w:val="0"/>
        <w:autoSpaceDN w:val="0"/>
        <w:adjustRightInd w:val="0"/>
        <w:spacing w:before="60" w:after="60"/>
        <w:jc w:val="center"/>
        <w:rPr>
          <w:rFonts w:cs="Bookman Old Style,Bold"/>
          <w:b/>
          <w:bCs/>
          <w:noProof w:val="0"/>
          <w:sz w:val="20"/>
          <w:szCs w:val="20"/>
        </w:rPr>
      </w:pPr>
      <w:r w:rsidRPr="009A7EAE">
        <w:rPr>
          <w:rFonts w:cs="Bookman Old Style,BoldItalic"/>
          <w:b/>
          <w:bCs/>
          <w:iCs/>
          <w:noProof w:val="0"/>
          <w:sz w:val="20"/>
          <w:szCs w:val="20"/>
        </w:rPr>
        <w:t>DAFTAR PERIKSA (</w:t>
      </w:r>
      <w:r w:rsidRPr="009A7EAE">
        <w:rPr>
          <w:rFonts w:cs="Bookman Old Style,BoldItalic"/>
          <w:b/>
          <w:bCs/>
          <w:i/>
          <w:iCs/>
          <w:noProof w:val="0"/>
          <w:sz w:val="20"/>
          <w:szCs w:val="20"/>
        </w:rPr>
        <w:t>CHECKLIST</w:t>
      </w:r>
      <w:r w:rsidRPr="009A7EAE">
        <w:rPr>
          <w:rFonts w:cs="Bookman Old Style,BoldItalic"/>
          <w:b/>
          <w:bCs/>
          <w:iCs/>
          <w:noProof w:val="0"/>
          <w:sz w:val="20"/>
          <w:szCs w:val="20"/>
        </w:rPr>
        <w:t>)</w:t>
      </w:r>
      <w:r w:rsidRPr="009A7EAE">
        <w:rPr>
          <w:rFonts w:cs="Bookman Old Style,BoldItalic"/>
          <w:b/>
          <w:bCs/>
          <w:i/>
          <w:iCs/>
          <w:noProof w:val="0"/>
          <w:sz w:val="20"/>
          <w:szCs w:val="20"/>
        </w:rPr>
        <w:t xml:space="preserve"> </w:t>
      </w:r>
      <w:r w:rsidRPr="009A7EAE">
        <w:rPr>
          <w:rFonts w:cs="Bookman Old Style,Bold"/>
          <w:b/>
          <w:bCs/>
          <w:noProof w:val="0"/>
          <w:sz w:val="20"/>
          <w:szCs w:val="20"/>
        </w:rPr>
        <w:t>DOKUMEN DALAM RANGKA</w:t>
      </w:r>
    </w:p>
    <w:p w14:paraId="48F1628D" w14:textId="75F1AB26" w:rsidR="009B28D6" w:rsidRPr="009A7EAE" w:rsidRDefault="009B28D6" w:rsidP="009A7EAE">
      <w:pPr>
        <w:autoSpaceDE w:val="0"/>
        <w:autoSpaceDN w:val="0"/>
        <w:adjustRightInd w:val="0"/>
        <w:spacing w:before="60" w:after="60"/>
        <w:jc w:val="center"/>
        <w:rPr>
          <w:sz w:val="20"/>
          <w:szCs w:val="20"/>
        </w:rPr>
      </w:pPr>
      <w:r w:rsidRPr="009A7EAE">
        <w:rPr>
          <w:rFonts w:cs="Bookman Old Style,Bold"/>
          <w:b/>
          <w:bCs/>
          <w:noProof w:val="0"/>
          <w:sz w:val="20"/>
          <w:szCs w:val="20"/>
        </w:rPr>
        <w:t>PERMOHONAN PEMINDAHAN ALAMAT KANTOR PUSAT/KANTOR CABANG</w:t>
      </w:r>
    </w:p>
    <w:p w14:paraId="6F5E98BB" w14:textId="77777777" w:rsidR="009B28D6" w:rsidRPr="009A7EAE" w:rsidRDefault="009B28D6" w:rsidP="009A7EAE">
      <w:pPr>
        <w:spacing w:before="60" w:after="60"/>
        <w:rPr>
          <w:vanish/>
          <w:sz w:val="20"/>
          <w:szCs w:val="20"/>
          <w:specVanish/>
        </w:rPr>
      </w:pPr>
    </w:p>
    <w:p w14:paraId="1B163226" w14:textId="77777777" w:rsidR="009B28D6" w:rsidRPr="009A7EAE" w:rsidRDefault="009B28D6" w:rsidP="009A7EAE">
      <w:pPr>
        <w:spacing w:before="60" w:after="60"/>
        <w:rPr>
          <w:sz w:val="20"/>
          <w:szCs w:val="20"/>
        </w:rPr>
      </w:pPr>
      <w:r w:rsidRPr="009A7EAE">
        <w:rPr>
          <w:sz w:val="20"/>
          <w:szCs w:val="20"/>
        </w:rPr>
        <w:t xml:space="preserve"> </w:t>
      </w:r>
    </w:p>
    <w:tbl>
      <w:tblPr>
        <w:tblStyle w:val="TableGrid"/>
        <w:tblW w:w="0" w:type="auto"/>
        <w:tblLook w:val="04A0" w:firstRow="1" w:lastRow="0" w:firstColumn="1" w:lastColumn="0" w:noHBand="0" w:noVBand="1"/>
      </w:tblPr>
      <w:tblGrid>
        <w:gridCol w:w="704"/>
        <w:gridCol w:w="5103"/>
        <w:gridCol w:w="1418"/>
        <w:gridCol w:w="2126"/>
      </w:tblGrid>
      <w:tr w:rsidR="009B28D6" w:rsidRPr="009A7EAE" w14:paraId="2C1635BF" w14:textId="77777777" w:rsidTr="00550B70">
        <w:trPr>
          <w:trHeight w:val="526"/>
        </w:trPr>
        <w:tc>
          <w:tcPr>
            <w:tcW w:w="704" w:type="dxa"/>
            <w:shd w:val="clear" w:color="auto" w:fill="C00000"/>
            <w:vAlign w:val="center"/>
          </w:tcPr>
          <w:p w14:paraId="3D8EAB27" w14:textId="77777777" w:rsidR="009B28D6" w:rsidRPr="009A7EAE" w:rsidRDefault="009B28D6" w:rsidP="009A7EAE">
            <w:pPr>
              <w:spacing w:before="60" w:after="60" w:line="276" w:lineRule="auto"/>
              <w:jc w:val="center"/>
              <w:rPr>
                <w:b/>
                <w:sz w:val="20"/>
                <w:szCs w:val="20"/>
              </w:rPr>
            </w:pPr>
            <w:r w:rsidRPr="009A7EAE">
              <w:rPr>
                <w:b/>
                <w:sz w:val="20"/>
                <w:szCs w:val="20"/>
              </w:rPr>
              <w:t>No</w:t>
            </w:r>
          </w:p>
        </w:tc>
        <w:tc>
          <w:tcPr>
            <w:tcW w:w="5103" w:type="dxa"/>
            <w:shd w:val="clear" w:color="auto" w:fill="C00000"/>
            <w:vAlign w:val="center"/>
          </w:tcPr>
          <w:p w14:paraId="2548DEB9" w14:textId="77777777" w:rsidR="009B28D6" w:rsidRPr="009A7EAE" w:rsidRDefault="009B28D6" w:rsidP="009A7EAE">
            <w:pPr>
              <w:spacing w:before="60" w:after="60" w:line="276" w:lineRule="auto"/>
              <w:jc w:val="center"/>
              <w:rPr>
                <w:b/>
                <w:sz w:val="20"/>
                <w:szCs w:val="20"/>
              </w:rPr>
            </w:pPr>
            <w:r w:rsidRPr="009A7EAE">
              <w:rPr>
                <w:b/>
                <w:sz w:val="20"/>
                <w:szCs w:val="20"/>
              </w:rPr>
              <w:t>Dokumen</w:t>
            </w:r>
          </w:p>
        </w:tc>
        <w:tc>
          <w:tcPr>
            <w:tcW w:w="1418" w:type="dxa"/>
            <w:shd w:val="clear" w:color="auto" w:fill="C00000"/>
            <w:vAlign w:val="center"/>
          </w:tcPr>
          <w:p w14:paraId="779513BB" w14:textId="77777777" w:rsidR="009B28D6" w:rsidRPr="009A7EAE" w:rsidRDefault="009B28D6" w:rsidP="009A7EAE">
            <w:pPr>
              <w:spacing w:before="60" w:after="60" w:line="276" w:lineRule="auto"/>
              <w:jc w:val="center"/>
              <w:rPr>
                <w:b/>
                <w:i/>
                <w:sz w:val="20"/>
                <w:szCs w:val="20"/>
              </w:rPr>
            </w:pPr>
            <w:r w:rsidRPr="009A7EAE">
              <w:rPr>
                <w:b/>
                <w:i/>
                <w:sz w:val="20"/>
                <w:szCs w:val="20"/>
              </w:rPr>
              <w:t>Check</w:t>
            </w:r>
          </w:p>
        </w:tc>
        <w:tc>
          <w:tcPr>
            <w:tcW w:w="2126" w:type="dxa"/>
            <w:shd w:val="clear" w:color="auto" w:fill="C00000"/>
            <w:vAlign w:val="center"/>
          </w:tcPr>
          <w:p w14:paraId="2D22D370" w14:textId="77777777" w:rsidR="009B28D6" w:rsidRPr="009A7EAE" w:rsidRDefault="009B28D6" w:rsidP="009A7EAE">
            <w:pPr>
              <w:spacing w:before="60" w:after="60" w:line="276" w:lineRule="auto"/>
              <w:jc w:val="center"/>
              <w:rPr>
                <w:b/>
                <w:sz w:val="20"/>
                <w:szCs w:val="20"/>
              </w:rPr>
            </w:pPr>
            <w:r w:rsidRPr="009A7EAE">
              <w:rPr>
                <w:b/>
                <w:sz w:val="20"/>
                <w:szCs w:val="20"/>
              </w:rPr>
              <w:t>Keterangan</w:t>
            </w:r>
          </w:p>
        </w:tc>
      </w:tr>
      <w:tr w:rsidR="009B28D6" w:rsidRPr="009A7EAE" w14:paraId="11909594" w14:textId="77777777" w:rsidTr="00550B70">
        <w:trPr>
          <w:trHeight w:val="526"/>
        </w:trPr>
        <w:tc>
          <w:tcPr>
            <w:tcW w:w="704" w:type="dxa"/>
            <w:shd w:val="clear" w:color="auto" w:fill="auto"/>
            <w:vAlign w:val="center"/>
          </w:tcPr>
          <w:p w14:paraId="6B18B3DB" w14:textId="77777777" w:rsidR="009B28D6" w:rsidRPr="009A7EAE" w:rsidRDefault="009B28D6" w:rsidP="009A7EAE">
            <w:pPr>
              <w:pStyle w:val="ListParagraph"/>
              <w:numPr>
                <w:ilvl w:val="0"/>
                <w:numId w:val="63"/>
              </w:numPr>
              <w:spacing w:before="60" w:after="60" w:line="276" w:lineRule="auto"/>
              <w:contextualSpacing w:val="0"/>
              <w:jc w:val="center"/>
              <w:rPr>
                <w:b/>
                <w:sz w:val="20"/>
                <w:szCs w:val="20"/>
              </w:rPr>
            </w:pPr>
          </w:p>
        </w:tc>
        <w:tc>
          <w:tcPr>
            <w:tcW w:w="5103" w:type="dxa"/>
            <w:shd w:val="clear" w:color="auto" w:fill="auto"/>
            <w:vAlign w:val="center"/>
          </w:tcPr>
          <w:p w14:paraId="2DB8BFBC" w14:textId="77777777" w:rsidR="009B28D6" w:rsidRPr="009A7EAE" w:rsidRDefault="009B28D6" w:rsidP="009A7EAE">
            <w:pPr>
              <w:spacing w:before="60" w:after="60" w:line="276" w:lineRule="auto"/>
              <w:jc w:val="both"/>
              <w:rPr>
                <w:sz w:val="20"/>
                <w:szCs w:val="20"/>
              </w:rPr>
            </w:pPr>
            <w:r w:rsidRPr="009A7EAE">
              <w:rPr>
                <w:sz w:val="20"/>
                <w:szCs w:val="20"/>
              </w:rPr>
              <w:t>Alasan pemindahan alamat kantor pusat/Kantor Cabang.</w:t>
            </w:r>
          </w:p>
        </w:tc>
        <w:tc>
          <w:tcPr>
            <w:tcW w:w="1418" w:type="dxa"/>
            <w:shd w:val="clear" w:color="auto" w:fill="auto"/>
            <w:vAlign w:val="center"/>
          </w:tcPr>
          <w:p w14:paraId="23A06DC9"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5CA06D5E" w14:textId="77777777" w:rsidR="009B28D6" w:rsidRPr="009A7EAE" w:rsidRDefault="009B28D6" w:rsidP="009A7EAE">
            <w:pPr>
              <w:spacing w:before="60" w:after="60" w:line="276" w:lineRule="auto"/>
              <w:jc w:val="center"/>
              <w:rPr>
                <w:b/>
                <w:sz w:val="20"/>
                <w:szCs w:val="20"/>
              </w:rPr>
            </w:pPr>
          </w:p>
        </w:tc>
      </w:tr>
      <w:tr w:rsidR="009B28D6" w:rsidRPr="009A7EAE" w14:paraId="0F1CE567" w14:textId="77777777" w:rsidTr="00550B70">
        <w:trPr>
          <w:trHeight w:val="526"/>
        </w:trPr>
        <w:tc>
          <w:tcPr>
            <w:tcW w:w="704" w:type="dxa"/>
            <w:shd w:val="clear" w:color="auto" w:fill="auto"/>
          </w:tcPr>
          <w:p w14:paraId="72C70DDA" w14:textId="77777777" w:rsidR="009B28D6" w:rsidRPr="009A7EAE" w:rsidRDefault="009B28D6" w:rsidP="009A7EAE">
            <w:pPr>
              <w:pStyle w:val="ListParagraph"/>
              <w:numPr>
                <w:ilvl w:val="0"/>
                <w:numId w:val="63"/>
              </w:numPr>
              <w:spacing w:before="60" w:after="60" w:line="276" w:lineRule="auto"/>
              <w:contextualSpacing w:val="0"/>
              <w:jc w:val="center"/>
              <w:rPr>
                <w:b/>
                <w:sz w:val="20"/>
                <w:szCs w:val="20"/>
              </w:rPr>
            </w:pPr>
          </w:p>
        </w:tc>
        <w:tc>
          <w:tcPr>
            <w:tcW w:w="5103" w:type="dxa"/>
            <w:shd w:val="clear" w:color="auto" w:fill="auto"/>
            <w:vAlign w:val="center"/>
          </w:tcPr>
          <w:p w14:paraId="596B6226" w14:textId="77777777" w:rsidR="009B28D6" w:rsidRPr="009A7EAE" w:rsidRDefault="009B28D6" w:rsidP="009A7EAE">
            <w:pPr>
              <w:spacing w:before="60" w:after="60" w:line="276" w:lineRule="auto"/>
              <w:jc w:val="both"/>
              <w:rPr>
                <w:sz w:val="20"/>
                <w:szCs w:val="20"/>
              </w:rPr>
            </w:pPr>
            <w:r w:rsidRPr="009A7EAE">
              <w:rPr>
                <w:rFonts w:cs="Bookman Old Style"/>
                <w:noProof w:val="0"/>
                <w:sz w:val="20"/>
                <w:szCs w:val="20"/>
              </w:rPr>
              <w:t xml:space="preserve">Analisis potensi dan kelayakan pemindahan alamat </w:t>
            </w:r>
            <w:r w:rsidRPr="009A7EAE">
              <w:rPr>
                <w:sz w:val="20"/>
                <w:szCs w:val="20"/>
              </w:rPr>
              <w:t xml:space="preserve">kantor </w:t>
            </w:r>
            <w:r w:rsidRPr="003C4EFA">
              <w:rPr>
                <w:sz w:val="20"/>
                <w:szCs w:val="20"/>
              </w:rPr>
              <w:t xml:space="preserve">pusat/Kantor Cabang dalam hal pemindahan alamat kantor ke dalam wilayah kabupaten, kota, atau provinsi yang memiliki zona lebih tinggi. </w:t>
            </w:r>
          </w:p>
        </w:tc>
        <w:tc>
          <w:tcPr>
            <w:tcW w:w="1418" w:type="dxa"/>
            <w:shd w:val="clear" w:color="auto" w:fill="auto"/>
            <w:vAlign w:val="center"/>
          </w:tcPr>
          <w:p w14:paraId="07A132AF"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4E22261C" w14:textId="77777777" w:rsidR="009B28D6" w:rsidRPr="009A7EAE" w:rsidRDefault="009B28D6" w:rsidP="009A7EAE">
            <w:pPr>
              <w:spacing w:before="60" w:after="60" w:line="276" w:lineRule="auto"/>
              <w:jc w:val="center"/>
              <w:rPr>
                <w:b/>
                <w:sz w:val="20"/>
                <w:szCs w:val="20"/>
              </w:rPr>
            </w:pPr>
          </w:p>
        </w:tc>
      </w:tr>
      <w:tr w:rsidR="009B28D6" w:rsidRPr="009A7EAE" w14:paraId="78EDB7A2" w14:textId="77777777" w:rsidTr="00550B70">
        <w:trPr>
          <w:trHeight w:val="526"/>
        </w:trPr>
        <w:tc>
          <w:tcPr>
            <w:tcW w:w="704" w:type="dxa"/>
            <w:shd w:val="clear" w:color="auto" w:fill="auto"/>
          </w:tcPr>
          <w:p w14:paraId="6299631A" w14:textId="77777777" w:rsidR="009B28D6" w:rsidRPr="009A7EAE" w:rsidRDefault="009B28D6" w:rsidP="009A7EAE">
            <w:pPr>
              <w:pStyle w:val="ListParagraph"/>
              <w:numPr>
                <w:ilvl w:val="0"/>
                <w:numId w:val="63"/>
              </w:numPr>
              <w:spacing w:before="60" w:after="60" w:line="276" w:lineRule="auto"/>
              <w:contextualSpacing w:val="0"/>
              <w:jc w:val="center"/>
              <w:rPr>
                <w:b/>
                <w:sz w:val="20"/>
                <w:szCs w:val="20"/>
              </w:rPr>
            </w:pPr>
          </w:p>
        </w:tc>
        <w:tc>
          <w:tcPr>
            <w:tcW w:w="5103" w:type="dxa"/>
            <w:shd w:val="clear" w:color="auto" w:fill="auto"/>
            <w:vAlign w:val="center"/>
          </w:tcPr>
          <w:p w14:paraId="317BCF9C" w14:textId="0F0CEE6C" w:rsidR="009B28D6" w:rsidRPr="009A7EAE" w:rsidRDefault="003C4EFA" w:rsidP="009A7EAE">
            <w:pPr>
              <w:spacing w:before="60" w:after="60" w:line="276" w:lineRule="auto"/>
              <w:jc w:val="both"/>
              <w:rPr>
                <w:sz w:val="20"/>
                <w:szCs w:val="20"/>
              </w:rPr>
            </w:pPr>
            <w:r>
              <w:rPr>
                <w:sz w:val="20"/>
                <w:szCs w:val="20"/>
              </w:rPr>
              <w:t>Bukti</w:t>
            </w:r>
            <w:r w:rsidR="009B28D6" w:rsidRPr="009A7EAE">
              <w:rPr>
                <w:sz w:val="20"/>
                <w:szCs w:val="20"/>
              </w:rPr>
              <w:t xml:space="preserve"> penyelesaian atau pengalihan tagihan dan kewajiban kantor pusat/Kantor Cabang.</w:t>
            </w:r>
          </w:p>
        </w:tc>
        <w:tc>
          <w:tcPr>
            <w:tcW w:w="1418" w:type="dxa"/>
            <w:shd w:val="clear" w:color="auto" w:fill="auto"/>
            <w:vAlign w:val="center"/>
          </w:tcPr>
          <w:p w14:paraId="75D8747A"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0BF9603D" w14:textId="77777777" w:rsidR="009B28D6" w:rsidRPr="009A7EAE" w:rsidRDefault="009B28D6" w:rsidP="009A7EAE">
            <w:pPr>
              <w:spacing w:before="60" w:after="60" w:line="276" w:lineRule="auto"/>
              <w:jc w:val="center"/>
              <w:rPr>
                <w:b/>
                <w:sz w:val="20"/>
                <w:szCs w:val="20"/>
              </w:rPr>
            </w:pPr>
          </w:p>
        </w:tc>
      </w:tr>
      <w:tr w:rsidR="009B28D6" w:rsidRPr="009A7EAE" w14:paraId="1EB30B0E" w14:textId="77777777" w:rsidTr="00550B70">
        <w:tc>
          <w:tcPr>
            <w:tcW w:w="704" w:type="dxa"/>
          </w:tcPr>
          <w:p w14:paraId="52AAB9E3" w14:textId="77777777" w:rsidR="009B28D6" w:rsidRPr="009A7EAE" w:rsidRDefault="009B28D6" w:rsidP="009A7EAE">
            <w:pPr>
              <w:pStyle w:val="ListParagraph"/>
              <w:numPr>
                <w:ilvl w:val="0"/>
                <w:numId w:val="63"/>
              </w:numPr>
              <w:spacing w:before="60" w:after="60" w:line="276" w:lineRule="auto"/>
              <w:contextualSpacing w:val="0"/>
              <w:jc w:val="center"/>
              <w:rPr>
                <w:sz w:val="20"/>
                <w:szCs w:val="20"/>
              </w:rPr>
            </w:pPr>
          </w:p>
        </w:tc>
        <w:tc>
          <w:tcPr>
            <w:tcW w:w="5103" w:type="dxa"/>
          </w:tcPr>
          <w:p w14:paraId="7AAA1300" w14:textId="77777777" w:rsidR="009B28D6" w:rsidRPr="009A7EAE" w:rsidRDefault="009B28D6" w:rsidP="009A7EAE">
            <w:pPr>
              <w:autoSpaceDE w:val="0"/>
              <w:autoSpaceDN w:val="0"/>
              <w:adjustRightInd w:val="0"/>
              <w:spacing w:before="60" w:after="60" w:line="276" w:lineRule="auto"/>
              <w:jc w:val="both"/>
              <w:rPr>
                <w:rFonts w:cs="Bookman Old Style"/>
                <w:noProof w:val="0"/>
                <w:sz w:val="20"/>
                <w:szCs w:val="20"/>
              </w:rPr>
            </w:pPr>
            <w:r w:rsidRPr="009A7EAE">
              <w:rPr>
                <w:rFonts w:cs="Bookman Old Style"/>
                <w:noProof w:val="0"/>
                <w:sz w:val="20"/>
                <w:szCs w:val="20"/>
              </w:rPr>
              <w:t>Salinan akta perubahan anggaran dasar yang telah disetujui oleh instansi yang berwenang, dalam hal pemindahan alamat Kantor Pusat.</w:t>
            </w:r>
          </w:p>
        </w:tc>
        <w:tc>
          <w:tcPr>
            <w:tcW w:w="1418" w:type="dxa"/>
          </w:tcPr>
          <w:p w14:paraId="69A7E986" w14:textId="77777777" w:rsidR="009B28D6" w:rsidRPr="009A7EAE" w:rsidRDefault="009B28D6" w:rsidP="009A7EAE">
            <w:pPr>
              <w:spacing w:before="60" w:after="60" w:line="276" w:lineRule="auto"/>
              <w:rPr>
                <w:sz w:val="20"/>
                <w:szCs w:val="20"/>
              </w:rPr>
            </w:pPr>
          </w:p>
        </w:tc>
        <w:tc>
          <w:tcPr>
            <w:tcW w:w="2126" w:type="dxa"/>
          </w:tcPr>
          <w:p w14:paraId="69B6A3B3" w14:textId="77777777" w:rsidR="009B28D6" w:rsidRPr="009A7EAE" w:rsidRDefault="009B28D6" w:rsidP="009A7EAE">
            <w:pPr>
              <w:spacing w:before="60" w:after="60" w:line="276" w:lineRule="auto"/>
              <w:rPr>
                <w:sz w:val="20"/>
                <w:szCs w:val="20"/>
              </w:rPr>
            </w:pPr>
          </w:p>
        </w:tc>
      </w:tr>
      <w:tr w:rsidR="009B28D6" w:rsidRPr="009A7EAE" w14:paraId="501EA199" w14:textId="77777777" w:rsidTr="00550B70">
        <w:tc>
          <w:tcPr>
            <w:tcW w:w="704" w:type="dxa"/>
          </w:tcPr>
          <w:p w14:paraId="55BBE9AF" w14:textId="77777777" w:rsidR="009B28D6" w:rsidRPr="009A7EAE" w:rsidRDefault="009B28D6" w:rsidP="009A7EAE">
            <w:pPr>
              <w:pStyle w:val="ListParagraph"/>
              <w:numPr>
                <w:ilvl w:val="0"/>
                <w:numId w:val="63"/>
              </w:numPr>
              <w:spacing w:before="60" w:after="60" w:line="276" w:lineRule="auto"/>
              <w:contextualSpacing w:val="0"/>
              <w:jc w:val="center"/>
              <w:rPr>
                <w:sz w:val="20"/>
                <w:szCs w:val="20"/>
              </w:rPr>
            </w:pPr>
          </w:p>
        </w:tc>
        <w:tc>
          <w:tcPr>
            <w:tcW w:w="5103" w:type="dxa"/>
          </w:tcPr>
          <w:p w14:paraId="2500B0FF" w14:textId="77777777" w:rsidR="009B28D6" w:rsidRPr="009A7EAE" w:rsidRDefault="009B28D6" w:rsidP="009A7EAE">
            <w:pPr>
              <w:autoSpaceDE w:val="0"/>
              <w:autoSpaceDN w:val="0"/>
              <w:adjustRightInd w:val="0"/>
              <w:spacing w:before="60" w:after="60" w:line="276" w:lineRule="auto"/>
              <w:jc w:val="both"/>
              <w:rPr>
                <w:rFonts w:cs="Bookman Old Style"/>
                <w:noProof w:val="0"/>
                <w:sz w:val="20"/>
                <w:szCs w:val="20"/>
              </w:rPr>
            </w:pPr>
            <w:r w:rsidRPr="009A7EAE">
              <w:rPr>
                <w:rFonts w:cs="Bookman Old Style"/>
                <w:noProof w:val="0"/>
                <w:sz w:val="20"/>
                <w:szCs w:val="20"/>
              </w:rPr>
              <w:t>Bukti kesiapan kantor termasuk sarananya yang mencakup:</w:t>
            </w:r>
          </w:p>
        </w:tc>
        <w:tc>
          <w:tcPr>
            <w:tcW w:w="1418" w:type="dxa"/>
          </w:tcPr>
          <w:p w14:paraId="2692F8FC" w14:textId="77777777" w:rsidR="009B28D6" w:rsidRPr="009A7EAE" w:rsidRDefault="009B28D6" w:rsidP="009A7EAE">
            <w:pPr>
              <w:spacing w:before="60" w:after="60" w:line="276" w:lineRule="auto"/>
              <w:rPr>
                <w:sz w:val="20"/>
                <w:szCs w:val="20"/>
              </w:rPr>
            </w:pPr>
          </w:p>
        </w:tc>
        <w:tc>
          <w:tcPr>
            <w:tcW w:w="2126" w:type="dxa"/>
          </w:tcPr>
          <w:p w14:paraId="6F66A6EC" w14:textId="77777777" w:rsidR="009B28D6" w:rsidRPr="009A7EAE" w:rsidRDefault="009B28D6" w:rsidP="009A7EAE">
            <w:pPr>
              <w:spacing w:before="60" w:after="60" w:line="276" w:lineRule="auto"/>
              <w:rPr>
                <w:sz w:val="20"/>
                <w:szCs w:val="20"/>
              </w:rPr>
            </w:pPr>
          </w:p>
        </w:tc>
      </w:tr>
      <w:tr w:rsidR="009B28D6" w:rsidRPr="009A7EAE" w14:paraId="5CA6289F" w14:textId="77777777" w:rsidTr="00550B70">
        <w:tc>
          <w:tcPr>
            <w:tcW w:w="704" w:type="dxa"/>
          </w:tcPr>
          <w:p w14:paraId="422A39C8" w14:textId="77777777" w:rsidR="009B28D6" w:rsidRPr="009A7EAE" w:rsidRDefault="009B28D6" w:rsidP="009A7EAE">
            <w:pPr>
              <w:spacing w:before="60" w:after="60" w:line="276" w:lineRule="auto"/>
              <w:jc w:val="center"/>
              <w:rPr>
                <w:sz w:val="20"/>
                <w:szCs w:val="20"/>
              </w:rPr>
            </w:pPr>
          </w:p>
        </w:tc>
        <w:tc>
          <w:tcPr>
            <w:tcW w:w="5103" w:type="dxa"/>
          </w:tcPr>
          <w:p w14:paraId="68F78745" w14:textId="77777777" w:rsidR="009B28D6" w:rsidRPr="009A7EAE" w:rsidRDefault="009B28D6" w:rsidP="009A7EAE">
            <w:pPr>
              <w:pStyle w:val="ListParagraph"/>
              <w:numPr>
                <w:ilvl w:val="0"/>
                <w:numId w:val="64"/>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daftar aset tetap dan inventaris;</w:t>
            </w:r>
          </w:p>
        </w:tc>
        <w:tc>
          <w:tcPr>
            <w:tcW w:w="1418" w:type="dxa"/>
          </w:tcPr>
          <w:p w14:paraId="7B0D4531" w14:textId="77777777" w:rsidR="009B28D6" w:rsidRPr="009A7EAE" w:rsidRDefault="009B28D6" w:rsidP="009A7EAE">
            <w:pPr>
              <w:spacing w:before="60" w:after="60" w:line="276" w:lineRule="auto"/>
              <w:rPr>
                <w:sz w:val="20"/>
                <w:szCs w:val="20"/>
              </w:rPr>
            </w:pPr>
          </w:p>
        </w:tc>
        <w:tc>
          <w:tcPr>
            <w:tcW w:w="2126" w:type="dxa"/>
          </w:tcPr>
          <w:p w14:paraId="472474EB" w14:textId="77777777" w:rsidR="009B28D6" w:rsidRPr="009A7EAE" w:rsidRDefault="009B28D6" w:rsidP="009A7EAE">
            <w:pPr>
              <w:spacing w:before="60" w:after="60" w:line="276" w:lineRule="auto"/>
              <w:rPr>
                <w:sz w:val="20"/>
                <w:szCs w:val="20"/>
              </w:rPr>
            </w:pPr>
          </w:p>
        </w:tc>
      </w:tr>
      <w:tr w:rsidR="009B28D6" w:rsidRPr="009A7EAE" w14:paraId="7E2D619A" w14:textId="77777777" w:rsidTr="00550B70">
        <w:tc>
          <w:tcPr>
            <w:tcW w:w="704" w:type="dxa"/>
          </w:tcPr>
          <w:p w14:paraId="6D714003" w14:textId="77777777" w:rsidR="009B28D6" w:rsidRPr="009A7EAE" w:rsidRDefault="009B28D6" w:rsidP="009A7EAE">
            <w:pPr>
              <w:spacing w:before="60" w:after="60" w:line="276" w:lineRule="auto"/>
              <w:jc w:val="center"/>
              <w:rPr>
                <w:sz w:val="20"/>
                <w:szCs w:val="20"/>
              </w:rPr>
            </w:pPr>
          </w:p>
        </w:tc>
        <w:tc>
          <w:tcPr>
            <w:tcW w:w="5103" w:type="dxa"/>
          </w:tcPr>
          <w:p w14:paraId="2CB1B4A4" w14:textId="77777777" w:rsidR="009B28D6" w:rsidRPr="009A7EAE" w:rsidRDefault="009B28D6" w:rsidP="009A7EAE">
            <w:pPr>
              <w:pStyle w:val="ListParagraph"/>
              <w:numPr>
                <w:ilvl w:val="0"/>
                <w:numId w:val="64"/>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foto gedung kantor, tata letak ruangan, dan sarana pengamanan gedung kantor yang memadai;</w:t>
            </w:r>
          </w:p>
        </w:tc>
        <w:tc>
          <w:tcPr>
            <w:tcW w:w="1418" w:type="dxa"/>
          </w:tcPr>
          <w:p w14:paraId="386BD3AA" w14:textId="77777777" w:rsidR="009B28D6" w:rsidRPr="009A7EAE" w:rsidRDefault="009B28D6" w:rsidP="009A7EAE">
            <w:pPr>
              <w:spacing w:before="60" w:after="60" w:line="276" w:lineRule="auto"/>
              <w:rPr>
                <w:sz w:val="20"/>
                <w:szCs w:val="20"/>
              </w:rPr>
            </w:pPr>
          </w:p>
        </w:tc>
        <w:tc>
          <w:tcPr>
            <w:tcW w:w="2126" w:type="dxa"/>
          </w:tcPr>
          <w:p w14:paraId="1BA403AA" w14:textId="77777777" w:rsidR="009B28D6" w:rsidRPr="009A7EAE" w:rsidRDefault="009B28D6" w:rsidP="009A7EAE">
            <w:pPr>
              <w:spacing w:before="60" w:after="60" w:line="276" w:lineRule="auto"/>
              <w:rPr>
                <w:sz w:val="20"/>
                <w:szCs w:val="20"/>
              </w:rPr>
            </w:pPr>
          </w:p>
        </w:tc>
      </w:tr>
      <w:tr w:rsidR="009B28D6" w:rsidRPr="009A7EAE" w14:paraId="373FA1A7" w14:textId="77777777" w:rsidTr="00550B70">
        <w:tc>
          <w:tcPr>
            <w:tcW w:w="704" w:type="dxa"/>
          </w:tcPr>
          <w:p w14:paraId="0DE35D65" w14:textId="77777777" w:rsidR="009B28D6" w:rsidRPr="009A7EAE" w:rsidRDefault="009B28D6" w:rsidP="009A7EAE">
            <w:pPr>
              <w:spacing w:before="60" w:after="60" w:line="276" w:lineRule="auto"/>
              <w:jc w:val="center"/>
              <w:rPr>
                <w:sz w:val="20"/>
                <w:szCs w:val="20"/>
              </w:rPr>
            </w:pPr>
          </w:p>
        </w:tc>
        <w:tc>
          <w:tcPr>
            <w:tcW w:w="5103" w:type="dxa"/>
          </w:tcPr>
          <w:p w14:paraId="66829A12" w14:textId="77777777" w:rsidR="009B28D6" w:rsidRPr="009A7EAE" w:rsidRDefault="009B28D6" w:rsidP="009A7EAE">
            <w:pPr>
              <w:pStyle w:val="ListParagraph"/>
              <w:numPr>
                <w:ilvl w:val="0"/>
                <w:numId w:val="64"/>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penguasaan gedung kantor berupa:</w:t>
            </w:r>
          </w:p>
        </w:tc>
        <w:tc>
          <w:tcPr>
            <w:tcW w:w="1418" w:type="dxa"/>
          </w:tcPr>
          <w:p w14:paraId="3B5D8F16" w14:textId="77777777" w:rsidR="009B28D6" w:rsidRPr="009A7EAE" w:rsidRDefault="009B28D6" w:rsidP="009A7EAE">
            <w:pPr>
              <w:spacing w:before="60" w:after="60" w:line="276" w:lineRule="auto"/>
              <w:rPr>
                <w:sz w:val="20"/>
                <w:szCs w:val="20"/>
              </w:rPr>
            </w:pPr>
          </w:p>
        </w:tc>
        <w:tc>
          <w:tcPr>
            <w:tcW w:w="2126" w:type="dxa"/>
          </w:tcPr>
          <w:p w14:paraId="0F472413" w14:textId="77777777" w:rsidR="009B28D6" w:rsidRPr="009A7EAE" w:rsidRDefault="009B28D6" w:rsidP="009A7EAE">
            <w:pPr>
              <w:spacing w:before="60" w:after="60" w:line="276" w:lineRule="auto"/>
              <w:rPr>
                <w:sz w:val="20"/>
                <w:szCs w:val="20"/>
              </w:rPr>
            </w:pPr>
          </w:p>
        </w:tc>
      </w:tr>
      <w:tr w:rsidR="009B28D6" w:rsidRPr="009A7EAE" w14:paraId="2EC31C37" w14:textId="77777777" w:rsidTr="00550B70">
        <w:tc>
          <w:tcPr>
            <w:tcW w:w="704" w:type="dxa"/>
          </w:tcPr>
          <w:p w14:paraId="1F2958B7" w14:textId="77777777" w:rsidR="009B28D6" w:rsidRPr="009A7EAE" w:rsidRDefault="009B28D6" w:rsidP="009A7EAE">
            <w:pPr>
              <w:spacing w:before="60" w:after="60" w:line="276" w:lineRule="auto"/>
              <w:jc w:val="center"/>
              <w:rPr>
                <w:sz w:val="20"/>
                <w:szCs w:val="20"/>
              </w:rPr>
            </w:pPr>
          </w:p>
        </w:tc>
        <w:tc>
          <w:tcPr>
            <w:tcW w:w="5103" w:type="dxa"/>
          </w:tcPr>
          <w:p w14:paraId="103D1E2E" w14:textId="77777777" w:rsidR="009B28D6" w:rsidRPr="009A7EAE" w:rsidRDefault="009B28D6" w:rsidP="009A7EAE">
            <w:pPr>
              <w:pStyle w:val="ListParagraph"/>
              <w:numPr>
                <w:ilvl w:val="0"/>
                <w:numId w:val="65"/>
              </w:numPr>
              <w:spacing w:before="60" w:after="60" w:line="276" w:lineRule="auto"/>
              <w:contextualSpacing w:val="0"/>
              <w:jc w:val="both"/>
              <w:rPr>
                <w:sz w:val="20"/>
                <w:szCs w:val="20"/>
              </w:rPr>
            </w:pPr>
            <w:r w:rsidRPr="009A7EAE">
              <w:rPr>
                <w:rFonts w:cs="Bookman Old Style"/>
                <w:noProof w:val="0"/>
                <w:sz w:val="20"/>
                <w:szCs w:val="20"/>
              </w:rPr>
              <w:t>bukti kepemilikan (SHM/SHGB) apabila gedung dimiliki sendiri;</w:t>
            </w:r>
          </w:p>
        </w:tc>
        <w:tc>
          <w:tcPr>
            <w:tcW w:w="1418" w:type="dxa"/>
          </w:tcPr>
          <w:p w14:paraId="13BB78F2" w14:textId="77777777" w:rsidR="009B28D6" w:rsidRPr="009A7EAE" w:rsidRDefault="009B28D6" w:rsidP="009A7EAE">
            <w:pPr>
              <w:spacing w:before="60" w:after="60" w:line="276" w:lineRule="auto"/>
              <w:rPr>
                <w:sz w:val="20"/>
                <w:szCs w:val="20"/>
              </w:rPr>
            </w:pPr>
          </w:p>
        </w:tc>
        <w:tc>
          <w:tcPr>
            <w:tcW w:w="2126" w:type="dxa"/>
          </w:tcPr>
          <w:p w14:paraId="1A1B922A" w14:textId="77777777" w:rsidR="009B28D6" w:rsidRPr="009A7EAE" w:rsidRDefault="009B28D6" w:rsidP="009A7EAE">
            <w:pPr>
              <w:spacing w:before="60" w:after="60" w:line="276" w:lineRule="auto"/>
              <w:rPr>
                <w:sz w:val="20"/>
                <w:szCs w:val="20"/>
              </w:rPr>
            </w:pPr>
          </w:p>
        </w:tc>
      </w:tr>
      <w:tr w:rsidR="009B28D6" w:rsidRPr="009A7EAE" w14:paraId="0B79BB74" w14:textId="77777777" w:rsidTr="00550B70">
        <w:tc>
          <w:tcPr>
            <w:tcW w:w="704" w:type="dxa"/>
          </w:tcPr>
          <w:p w14:paraId="0E1E4459" w14:textId="77777777" w:rsidR="009B28D6" w:rsidRPr="009A7EAE" w:rsidRDefault="009B28D6" w:rsidP="009A7EAE">
            <w:pPr>
              <w:spacing w:before="60" w:after="60" w:line="276" w:lineRule="auto"/>
              <w:jc w:val="center"/>
              <w:rPr>
                <w:sz w:val="20"/>
                <w:szCs w:val="20"/>
              </w:rPr>
            </w:pPr>
          </w:p>
        </w:tc>
        <w:tc>
          <w:tcPr>
            <w:tcW w:w="5103" w:type="dxa"/>
          </w:tcPr>
          <w:p w14:paraId="3A30C00E" w14:textId="77777777" w:rsidR="009B28D6" w:rsidRPr="009A7EAE" w:rsidRDefault="009B28D6" w:rsidP="009A7EAE">
            <w:pPr>
              <w:pStyle w:val="ListParagraph"/>
              <w:numPr>
                <w:ilvl w:val="0"/>
                <w:numId w:val="65"/>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perjanjian sewa gedung kantor atau nota kesepakatan penggunaan gedung kantor yang didukung oleh:</w:t>
            </w:r>
          </w:p>
          <w:p w14:paraId="7B44BBFD" w14:textId="77777777" w:rsidR="009B28D6" w:rsidRPr="009A7EAE" w:rsidRDefault="009B28D6" w:rsidP="009A7EAE">
            <w:pPr>
              <w:pStyle w:val="ListParagraph"/>
              <w:numPr>
                <w:ilvl w:val="0"/>
                <w:numId w:val="61"/>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kepemilikan dari pihak yang menyewakan;</w:t>
            </w:r>
          </w:p>
          <w:p w14:paraId="16ECD020" w14:textId="77777777" w:rsidR="009B28D6" w:rsidRPr="009A7EAE" w:rsidRDefault="009B28D6" w:rsidP="009A7EAE">
            <w:pPr>
              <w:pStyle w:val="ListParagraph"/>
              <w:numPr>
                <w:ilvl w:val="0"/>
                <w:numId w:val="61"/>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kuitansi pembayaran sewa;</w:t>
            </w:r>
          </w:p>
          <w:p w14:paraId="15F90ECE" w14:textId="77777777" w:rsidR="009B28D6" w:rsidRPr="009A7EAE" w:rsidRDefault="009B28D6" w:rsidP="009A7EAE">
            <w:pPr>
              <w:pStyle w:val="ListParagraph"/>
              <w:numPr>
                <w:ilvl w:val="0"/>
                <w:numId w:val="61"/>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pembayaran pajak sewa,</w:t>
            </w:r>
          </w:p>
          <w:p w14:paraId="0EB9AAA3" w14:textId="77777777" w:rsidR="009B28D6" w:rsidRPr="009A7EAE" w:rsidRDefault="009B28D6" w:rsidP="009A7EAE">
            <w:pPr>
              <w:autoSpaceDE w:val="0"/>
              <w:autoSpaceDN w:val="0"/>
              <w:adjustRightInd w:val="0"/>
              <w:spacing w:before="60" w:after="60" w:line="276" w:lineRule="auto"/>
              <w:ind w:left="720"/>
              <w:jc w:val="both"/>
              <w:rPr>
                <w:rFonts w:cs="Bookman Old Style"/>
                <w:noProof w:val="0"/>
                <w:sz w:val="20"/>
                <w:szCs w:val="20"/>
              </w:rPr>
            </w:pPr>
            <w:r w:rsidRPr="009A7EAE">
              <w:rPr>
                <w:rFonts w:cs="Bookman Old Style"/>
                <w:noProof w:val="0"/>
                <w:sz w:val="20"/>
                <w:szCs w:val="20"/>
              </w:rPr>
              <w:t>apabila diperoleh secara sewa;</w:t>
            </w:r>
          </w:p>
        </w:tc>
        <w:tc>
          <w:tcPr>
            <w:tcW w:w="1418" w:type="dxa"/>
          </w:tcPr>
          <w:p w14:paraId="03D3F2BB" w14:textId="77777777" w:rsidR="009B28D6" w:rsidRPr="009A7EAE" w:rsidRDefault="009B28D6" w:rsidP="009A7EAE">
            <w:pPr>
              <w:spacing w:before="60" w:after="60" w:line="276" w:lineRule="auto"/>
              <w:rPr>
                <w:sz w:val="20"/>
                <w:szCs w:val="20"/>
              </w:rPr>
            </w:pPr>
          </w:p>
        </w:tc>
        <w:tc>
          <w:tcPr>
            <w:tcW w:w="2126" w:type="dxa"/>
          </w:tcPr>
          <w:p w14:paraId="7513964B" w14:textId="77777777" w:rsidR="009B28D6" w:rsidRPr="009A7EAE" w:rsidRDefault="009B28D6" w:rsidP="009A7EAE">
            <w:pPr>
              <w:spacing w:before="60" w:after="60" w:line="276" w:lineRule="auto"/>
              <w:rPr>
                <w:sz w:val="20"/>
                <w:szCs w:val="20"/>
              </w:rPr>
            </w:pPr>
          </w:p>
        </w:tc>
      </w:tr>
    </w:tbl>
    <w:p w14:paraId="7221F853" w14:textId="0101CD2B" w:rsidR="009B28D6" w:rsidRPr="009A7EAE" w:rsidRDefault="009B28D6" w:rsidP="009A7EAE">
      <w:pPr>
        <w:spacing w:before="60" w:after="60"/>
        <w:jc w:val="both"/>
        <w:rPr>
          <w:rFonts w:cs="Bookman Old Style"/>
          <w:noProof w:val="0"/>
          <w:sz w:val="20"/>
          <w:szCs w:val="20"/>
        </w:rPr>
      </w:pPr>
      <w:r w:rsidRPr="009A7EAE">
        <w:rPr>
          <w:rFonts w:cs="Bookman Old Style"/>
          <w:noProof w:val="0"/>
          <w:sz w:val="20"/>
          <w:szCs w:val="20"/>
        </w:rPr>
        <w:t xml:space="preserve">Demikian </w:t>
      </w:r>
      <w:r w:rsidRPr="009A7EAE">
        <w:rPr>
          <w:rFonts w:cs="Bookman Old Style,Italic"/>
          <w:i/>
          <w:iCs/>
          <w:noProof w:val="0"/>
          <w:sz w:val="20"/>
          <w:szCs w:val="20"/>
        </w:rPr>
        <w:t xml:space="preserve">Checklist </w:t>
      </w:r>
      <w:r w:rsidRPr="009A7EAE">
        <w:rPr>
          <w:rFonts w:cs="Bookman Old Style"/>
          <w:noProof w:val="0"/>
          <w:sz w:val="20"/>
          <w:szCs w:val="20"/>
        </w:rPr>
        <w:t xml:space="preserve">ini telah disusun secara lengkap dan benar untuk disampaikan kepada </w:t>
      </w:r>
      <w:r w:rsidRPr="009A7EAE">
        <w:rPr>
          <w:sz w:val="20"/>
          <w:szCs w:val="20"/>
        </w:rPr>
        <w:t>Otoritas Jasa Keuangan</w:t>
      </w:r>
      <w:r w:rsidRPr="009A7EAE">
        <w:rPr>
          <w:rFonts w:cs="Bookman Old Style"/>
          <w:noProof w:val="0"/>
          <w:sz w:val="20"/>
          <w:szCs w:val="20"/>
        </w:rPr>
        <w:t xml:space="preserve"> dalam rangka permohonan pemindahan alamat kantor pusat/Kantor Cabang.</w:t>
      </w:r>
    </w:p>
    <w:p w14:paraId="1C406D62" w14:textId="77777777" w:rsidR="009B28D6" w:rsidRPr="009A7EAE" w:rsidRDefault="009B28D6" w:rsidP="009A7EAE">
      <w:pPr>
        <w:autoSpaceDE w:val="0"/>
        <w:autoSpaceDN w:val="0"/>
        <w:adjustRightInd w:val="0"/>
        <w:spacing w:before="60" w:after="60"/>
        <w:jc w:val="right"/>
        <w:rPr>
          <w:sz w:val="20"/>
          <w:szCs w:val="20"/>
        </w:rPr>
      </w:pPr>
      <w:r w:rsidRPr="009A7EAE">
        <w:rPr>
          <w:sz w:val="20"/>
          <w:szCs w:val="20"/>
        </w:rPr>
        <w:t>(Tempat), (tanggal, bulan, tahun)</w:t>
      </w:r>
    </w:p>
    <w:p w14:paraId="6EB10B5C" w14:textId="77777777" w:rsidR="009B28D6" w:rsidRPr="009A7EAE" w:rsidRDefault="009B28D6" w:rsidP="009A7EAE">
      <w:pPr>
        <w:autoSpaceDE w:val="0"/>
        <w:autoSpaceDN w:val="0"/>
        <w:adjustRightInd w:val="0"/>
        <w:spacing w:before="60" w:after="60"/>
        <w:rPr>
          <w:sz w:val="20"/>
          <w:szCs w:val="20"/>
        </w:rPr>
      </w:pPr>
    </w:p>
    <w:p w14:paraId="3FED9E6C" w14:textId="3D2893FB"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vertAlign w:val="superscript"/>
        </w:rPr>
      </w:pPr>
      <w:r w:rsidRPr="009A7EAE">
        <w:rPr>
          <w:rFonts w:cs="Bookman Old Style"/>
          <w:noProof w:val="0"/>
          <w:sz w:val="20"/>
          <w:szCs w:val="20"/>
        </w:rPr>
        <w:t>Ttd</w:t>
      </w:r>
      <w:r w:rsidRPr="009A7EAE">
        <w:rPr>
          <w:rFonts w:cs="Bookman Old Style"/>
          <w:noProof w:val="0"/>
          <w:sz w:val="20"/>
          <w:szCs w:val="20"/>
          <w:vertAlign w:val="superscript"/>
        </w:rPr>
        <w:t>1)</w:t>
      </w:r>
    </w:p>
    <w:p w14:paraId="19E37119"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r w:rsidRPr="009A7EAE">
        <w:rPr>
          <w:rFonts w:cs="Bookman Old Style"/>
          <w:noProof w:val="0"/>
          <w:sz w:val="20"/>
          <w:szCs w:val="20"/>
        </w:rPr>
        <w:t>(…………………..)</w:t>
      </w:r>
    </w:p>
    <w:p w14:paraId="45769A15" w14:textId="77777777" w:rsidR="009B28D6" w:rsidRPr="009A7EAE" w:rsidRDefault="009B28D6" w:rsidP="009A7EAE">
      <w:pPr>
        <w:autoSpaceDE w:val="0"/>
        <w:autoSpaceDN w:val="0"/>
        <w:adjustRightInd w:val="0"/>
        <w:spacing w:before="60" w:after="60"/>
        <w:rPr>
          <w:rFonts w:cs="Bookman Old Style"/>
          <w:noProof w:val="0"/>
          <w:sz w:val="20"/>
          <w:szCs w:val="20"/>
        </w:rPr>
      </w:pPr>
    </w:p>
    <w:p w14:paraId="7201F4D6" w14:textId="77777777" w:rsidR="009B28D6" w:rsidRPr="009A7EAE" w:rsidRDefault="009B28D6" w:rsidP="009A7EAE">
      <w:pPr>
        <w:autoSpaceDE w:val="0"/>
        <w:autoSpaceDN w:val="0"/>
        <w:adjustRightInd w:val="0"/>
        <w:spacing w:before="60" w:after="60"/>
        <w:rPr>
          <w:rFonts w:cs="Bookman Old Style"/>
          <w:noProof w:val="0"/>
          <w:sz w:val="20"/>
          <w:szCs w:val="20"/>
        </w:rPr>
      </w:pPr>
    </w:p>
    <w:p w14:paraId="501AB472" w14:textId="77777777" w:rsidR="009B28D6" w:rsidRPr="009A7EAE" w:rsidRDefault="009B28D6" w:rsidP="009A7EAE">
      <w:pPr>
        <w:autoSpaceDE w:val="0"/>
        <w:autoSpaceDN w:val="0"/>
        <w:adjustRightInd w:val="0"/>
        <w:spacing w:before="60" w:after="60"/>
        <w:rPr>
          <w:rFonts w:cs="Bookman Old Style"/>
          <w:noProof w:val="0"/>
          <w:sz w:val="20"/>
          <w:szCs w:val="20"/>
        </w:rPr>
      </w:pPr>
      <w:r w:rsidRPr="009A7EAE">
        <w:rPr>
          <w:rFonts w:cs="Bookman Old Style"/>
          <w:noProof w:val="0"/>
          <w:sz w:val="20"/>
          <w:szCs w:val="20"/>
        </w:rPr>
        <w:t>Keterangan:</w:t>
      </w:r>
    </w:p>
    <w:p w14:paraId="2B895940" w14:textId="77777777" w:rsidR="009B28D6" w:rsidRPr="009A7EAE" w:rsidRDefault="009B28D6" w:rsidP="009A7EAE">
      <w:pPr>
        <w:autoSpaceDE w:val="0"/>
        <w:autoSpaceDN w:val="0"/>
        <w:adjustRightInd w:val="0"/>
        <w:spacing w:before="60" w:after="60"/>
        <w:jc w:val="both"/>
        <w:rPr>
          <w:rFonts w:cs="Bookman Old Style"/>
          <w:noProof w:val="0"/>
          <w:sz w:val="20"/>
          <w:szCs w:val="20"/>
        </w:rPr>
      </w:pPr>
      <w:r w:rsidRPr="009A7EAE">
        <w:rPr>
          <w:rFonts w:cs="Bookman Old Style"/>
          <w:noProof w:val="0"/>
          <w:sz w:val="20"/>
          <w:szCs w:val="20"/>
          <w:vertAlign w:val="superscript"/>
        </w:rPr>
        <w:t>1)</w:t>
      </w:r>
      <w:r w:rsidRPr="009A7EAE">
        <w:rPr>
          <w:rFonts w:cs="Bookman Old Style"/>
          <w:noProof w:val="0"/>
          <w:sz w:val="20"/>
          <w:szCs w:val="20"/>
        </w:rPr>
        <w:t xml:space="preserve"> Ditandatangani oleh Direksi BPR.</w:t>
      </w:r>
    </w:p>
    <w:p w14:paraId="21F657BB" w14:textId="77777777" w:rsidR="00B764E0" w:rsidRPr="009A7EAE" w:rsidRDefault="00B764E0" w:rsidP="009A7EAE">
      <w:pPr>
        <w:spacing w:before="60" w:after="60"/>
        <w:rPr>
          <w:sz w:val="20"/>
          <w:szCs w:val="20"/>
        </w:rPr>
      </w:pPr>
      <w:r w:rsidRPr="009A7EAE">
        <w:rPr>
          <w:sz w:val="20"/>
          <w:szCs w:val="20"/>
        </w:rPr>
        <w:br w:type="page"/>
      </w:r>
    </w:p>
    <w:p w14:paraId="2893005C" w14:textId="2B4EA3F7" w:rsidR="009B28D6" w:rsidRPr="009A7EAE" w:rsidRDefault="00E95DEF" w:rsidP="009A7EAE">
      <w:pPr>
        <w:spacing w:before="60" w:after="60"/>
        <w:jc w:val="right"/>
        <w:rPr>
          <w:sz w:val="20"/>
          <w:szCs w:val="20"/>
        </w:rPr>
      </w:pPr>
      <w:bookmarkStart w:id="0" w:name="_GoBack"/>
      <w:bookmarkEnd w:id="0"/>
      <w:r w:rsidRPr="009A7EAE">
        <w:rPr>
          <w:sz w:val="20"/>
          <w:szCs w:val="20"/>
        </w:rPr>
        <w:lastRenderedPageBreak/>
        <w:t xml:space="preserve">Bagian </w:t>
      </w:r>
      <w:r w:rsidR="003C4EFA">
        <w:rPr>
          <w:sz w:val="20"/>
          <w:szCs w:val="20"/>
        </w:rPr>
        <w:t>R</w:t>
      </w:r>
    </w:p>
    <w:p w14:paraId="2A8181B2" w14:textId="77777777" w:rsidR="009B28D6" w:rsidRPr="009A7EAE" w:rsidRDefault="009B28D6" w:rsidP="009A7EAE">
      <w:pPr>
        <w:spacing w:before="60" w:after="60"/>
        <w:ind w:left="284" w:hanging="284"/>
        <w:jc w:val="center"/>
        <w:rPr>
          <w:sz w:val="20"/>
          <w:szCs w:val="20"/>
        </w:rPr>
      </w:pPr>
    </w:p>
    <w:p w14:paraId="45594CF3" w14:textId="77777777" w:rsidR="009B28D6" w:rsidRPr="009A7EAE" w:rsidRDefault="009B28D6" w:rsidP="009A7EAE">
      <w:pPr>
        <w:autoSpaceDE w:val="0"/>
        <w:autoSpaceDN w:val="0"/>
        <w:adjustRightInd w:val="0"/>
        <w:spacing w:before="60" w:after="60"/>
        <w:jc w:val="center"/>
        <w:rPr>
          <w:sz w:val="20"/>
          <w:szCs w:val="20"/>
        </w:rPr>
      </w:pPr>
      <w:r w:rsidRPr="009A7EAE">
        <w:rPr>
          <w:rFonts w:cs="Bookman Old Style,BoldItalic"/>
          <w:b/>
          <w:bCs/>
          <w:iCs/>
          <w:noProof w:val="0"/>
          <w:sz w:val="20"/>
          <w:szCs w:val="20"/>
        </w:rPr>
        <w:t>DAFTAR PERIKSA (</w:t>
      </w:r>
      <w:r w:rsidRPr="009A7EAE">
        <w:rPr>
          <w:rFonts w:cs="Bookman Old Style,BoldItalic"/>
          <w:b/>
          <w:bCs/>
          <w:i/>
          <w:iCs/>
          <w:noProof w:val="0"/>
          <w:sz w:val="20"/>
          <w:szCs w:val="20"/>
        </w:rPr>
        <w:t>CHECKLIST</w:t>
      </w:r>
      <w:r w:rsidRPr="009A7EAE">
        <w:rPr>
          <w:rFonts w:cs="Bookman Old Style,BoldItalic"/>
          <w:b/>
          <w:bCs/>
          <w:iCs/>
          <w:noProof w:val="0"/>
          <w:sz w:val="20"/>
          <w:szCs w:val="20"/>
        </w:rPr>
        <w:t>)</w:t>
      </w:r>
      <w:r w:rsidRPr="009A7EAE">
        <w:rPr>
          <w:rFonts w:cs="Bookman Old Style,BoldItalic"/>
          <w:b/>
          <w:bCs/>
          <w:i/>
          <w:iCs/>
          <w:noProof w:val="0"/>
          <w:sz w:val="20"/>
          <w:szCs w:val="20"/>
        </w:rPr>
        <w:t xml:space="preserve"> </w:t>
      </w:r>
      <w:r w:rsidRPr="009A7EAE">
        <w:rPr>
          <w:rFonts w:cs="Bookman Old Style,Bold"/>
          <w:b/>
          <w:bCs/>
          <w:noProof w:val="0"/>
          <w:sz w:val="20"/>
          <w:szCs w:val="20"/>
        </w:rPr>
        <w:t>DOKUMEN DALAM RANGKA PERMOHONAN PERSETUJUAN PENUTUPAN KANTOR CABANG</w:t>
      </w:r>
    </w:p>
    <w:p w14:paraId="0DE9E477" w14:textId="77777777" w:rsidR="009B28D6" w:rsidRPr="009A7EAE" w:rsidRDefault="009B28D6" w:rsidP="009A7EAE">
      <w:pPr>
        <w:spacing w:before="60" w:after="60"/>
        <w:rPr>
          <w:vanish/>
          <w:sz w:val="20"/>
          <w:szCs w:val="20"/>
          <w:specVanish/>
        </w:rPr>
      </w:pPr>
    </w:p>
    <w:p w14:paraId="60EE6911" w14:textId="77777777" w:rsidR="009B28D6" w:rsidRPr="009A7EAE" w:rsidRDefault="009B28D6" w:rsidP="009A7EAE">
      <w:pPr>
        <w:spacing w:before="60" w:after="60"/>
        <w:rPr>
          <w:sz w:val="20"/>
          <w:szCs w:val="20"/>
        </w:rPr>
      </w:pPr>
      <w:r w:rsidRPr="009A7EAE">
        <w:rPr>
          <w:sz w:val="20"/>
          <w:szCs w:val="20"/>
        </w:rPr>
        <w:t xml:space="preserve"> </w:t>
      </w:r>
    </w:p>
    <w:tbl>
      <w:tblPr>
        <w:tblStyle w:val="TableGrid"/>
        <w:tblW w:w="0" w:type="auto"/>
        <w:tblLook w:val="04A0" w:firstRow="1" w:lastRow="0" w:firstColumn="1" w:lastColumn="0" w:noHBand="0" w:noVBand="1"/>
      </w:tblPr>
      <w:tblGrid>
        <w:gridCol w:w="704"/>
        <w:gridCol w:w="5103"/>
        <w:gridCol w:w="1418"/>
        <w:gridCol w:w="2126"/>
      </w:tblGrid>
      <w:tr w:rsidR="009B28D6" w:rsidRPr="009A7EAE" w14:paraId="480BD422" w14:textId="77777777" w:rsidTr="00550B70">
        <w:trPr>
          <w:trHeight w:val="526"/>
        </w:trPr>
        <w:tc>
          <w:tcPr>
            <w:tcW w:w="704" w:type="dxa"/>
            <w:shd w:val="clear" w:color="auto" w:fill="C00000"/>
            <w:vAlign w:val="center"/>
          </w:tcPr>
          <w:p w14:paraId="3541A817" w14:textId="77777777" w:rsidR="009B28D6" w:rsidRPr="009A7EAE" w:rsidRDefault="009B28D6" w:rsidP="009A7EAE">
            <w:pPr>
              <w:spacing w:before="60" w:after="60" w:line="276" w:lineRule="auto"/>
              <w:jc w:val="center"/>
              <w:rPr>
                <w:b/>
                <w:sz w:val="20"/>
                <w:szCs w:val="20"/>
              </w:rPr>
            </w:pPr>
            <w:r w:rsidRPr="009A7EAE">
              <w:rPr>
                <w:b/>
                <w:sz w:val="20"/>
                <w:szCs w:val="20"/>
              </w:rPr>
              <w:t>No</w:t>
            </w:r>
          </w:p>
        </w:tc>
        <w:tc>
          <w:tcPr>
            <w:tcW w:w="5103" w:type="dxa"/>
            <w:shd w:val="clear" w:color="auto" w:fill="C00000"/>
            <w:vAlign w:val="center"/>
          </w:tcPr>
          <w:p w14:paraId="32DA37F3" w14:textId="77777777" w:rsidR="009B28D6" w:rsidRPr="009A7EAE" w:rsidRDefault="009B28D6" w:rsidP="009A7EAE">
            <w:pPr>
              <w:spacing w:before="60" w:after="60" w:line="276" w:lineRule="auto"/>
              <w:jc w:val="center"/>
              <w:rPr>
                <w:b/>
                <w:sz w:val="20"/>
                <w:szCs w:val="20"/>
              </w:rPr>
            </w:pPr>
            <w:r w:rsidRPr="009A7EAE">
              <w:rPr>
                <w:b/>
                <w:sz w:val="20"/>
                <w:szCs w:val="20"/>
              </w:rPr>
              <w:t>Dokumen</w:t>
            </w:r>
          </w:p>
        </w:tc>
        <w:tc>
          <w:tcPr>
            <w:tcW w:w="1418" w:type="dxa"/>
            <w:shd w:val="clear" w:color="auto" w:fill="C00000"/>
            <w:vAlign w:val="center"/>
          </w:tcPr>
          <w:p w14:paraId="78A12497" w14:textId="77777777" w:rsidR="009B28D6" w:rsidRPr="009A7EAE" w:rsidRDefault="009B28D6" w:rsidP="009A7EAE">
            <w:pPr>
              <w:spacing w:before="60" w:after="60" w:line="276" w:lineRule="auto"/>
              <w:jc w:val="center"/>
              <w:rPr>
                <w:b/>
                <w:i/>
                <w:sz w:val="20"/>
                <w:szCs w:val="20"/>
              </w:rPr>
            </w:pPr>
            <w:r w:rsidRPr="009A7EAE">
              <w:rPr>
                <w:b/>
                <w:i/>
                <w:sz w:val="20"/>
                <w:szCs w:val="20"/>
              </w:rPr>
              <w:t>Check</w:t>
            </w:r>
          </w:p>
        </w:tc>
        <w:tc>
          <w:tcPr>
            <w:tcW w:w="2126" w:type="dxa"/>
            <w:shd w:val="clear" w:color="auto" w:fill="C00000"/>
            <w:vAlign w:val="center"/>
          </w:tcPr>
          <w:p w14:paraId="5905A15A" w14:textId="77777777" w:rsidR="009B28D6" w:rsidRPr="009A7EAE" w:rsidRDefault="009B28D6" w:rsidP="009A7EAE">
            <w:pPr>
              <w:spacing w:before="60" w:after="60" w:line="276" w:lineRule="auto"/>
              <w:jc w:val="center"/>
              <w:rPr>
                <w:b/>
                <w:sz w:val="20"/>
                <w:szCs w:val="20"/>
              </w:rPr>
            </w:pPr>
            <w:r w:rsidRPr="009A7EAE">
              <w:rPr>
                <w:b/>
                <w:sz w:val="20"/>
                <w:szCs w:val="20"/>
              </w:rPr>
              <w:t>Keterangan</w:t>
            </w:r>
          </w:p>
        </w:tc>
      </w:tr>
      <w:tr w:rsidR="009B28D6" w:rsidRPr="009A7EAE" w14:paraId="12F77E17" w14:textId="77777777" w:rsidTr="00550B70">
        <w:trPr>
          <w:trHeight w:val="156"/>
        </w:trPr>
        <w:tc>
          <w:tcPr>
            <w:tcW w:w="704" w:type="dxa"/>
            <w:shd w:val="clear" w:color="auto" w:fill="auto"/>
            <w:vAlign w:val="center"/>
          </w:tcPr>
          <w:p w14:paraId="08D5FF69" w14:textId="77777777" w:rsidR="009B28D6" w:rsidRPr="009A7EAE" w:rsidRDefault="009B28D6" w:rsidP="009A7EAE">
            <w:pPr>
              <w:pStyle w:val="ListParagraph"/>
              <w:numPr>
                <w:ilvl w:val="0"/>
                <w:numId w:val="66"/>
              </w:numPr>
              <w:spacing w:before="60" w:after="60" w:line="276" w:lineRule="auto"/>
              <w:contextualSpacing w:val="0"/>
              <w:jc w:val="center"/>
              <w:rPr>
                <w:b/>
                <w:sz w:val="20"/>
                <w:szCs w:val="20"/>
              </w:rPr>
            </w:pPr>
          </w:p>
        </w:tc>
        <w:tc>
          <w:tcPr>
            <w:tcW w:w="5103" w:type="dxa"/>
            <w:shd w:val="clear" w:color="auto" w:fill="auto"/>
            <w:vAlign w:val="center"/>
          </w:tcPr>
          <w:p w14:paraId="14B41792" w14:textId="77777777" w:rsidR="009B28D6" w:rsidRPr="009A7EAE" w:rsidRDefault="009B28D6" w:rsidP="009A7EAE">
            <w:pPr>
              <w:spacing w:before="60" w:after="60" w:line="276" w:lineRule="auto"/>
              <w:rPr>
                <w:sz w:val="20"/>
                <w:szCs w:val="20"/>
              </w:rPr>
            </w:pPr>
            <w:r w:rsidRPr="009A7EAE">
              <w:rPr>
                <w:sz w:val="20"/>
                <w:szCs w:val="20"/>
              </w:rPr>
              <w:t>Alasan penutupan Kantor Cabang.</w:t>
            </w:r>
          </w:p>
        </w:tc>
        <w:tc>
          <w:tcPr>
            <w:tcW w:w="1418" w:type="dxa"/>
            <w:shd w:val="clear" w:color="auto" w:fill="auto"/>
            <w:vAlign w:val="center"/>
          </w:tcPr>
          <w:p w14:paraId="5BF8E6E6"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76BEDB7F" w14:textId="77777777" w:rsidR="009B28D6" w:rsidRPr="009A7EAE" w:rsidRDefault="009B28D6" w:rsidP="009A7EAE">
            <w:pPr>
              <w:spacing w:before="60" w:after="60" w:line="276" w:lineRule="auto"/>
              <w:jc w:val="center"/>
              <w:rPr>
                <w:b/>
                <w:sz w:val="20"/>
                <w:szCs w:val="20"/>
              </w:rPr>
            </w:pPr>
          </w:p>
        </w:tc>
      </w:tr>
      <w:tr w:rsidR="009B28D6" w:rsidRPr="009A7EAE" w14:paraId="727F6FC2" w14:textId="77777777" w:rsidTr="00550B70">
        <w:trPr>
          <w:trHeight w:val="526"/>
        </w:trPr>
        <w:tc>
          <w:tcPr>
            <w:tcW w:w="704" w:type="dxa"/>
            <w:shd w:val="clear" w:color="auto" w:fill="auto"/>
          </w:tcPr>
          <w:p w14:paraId="3BAD0203" w14:textId="77777777" w:rsidR="009B28D6" w:rsidRPr="009A7EAE" w:rsidRDefault="009B28D6" w:rsidP="009A7EAE">
            <w:pPr>
              <w:pStyle w:val="ListParagraph"/>
              <w:numPr>
                <w:ilvl w:val="0"/>
                <w:numId w:val="66"/>
              </w:numPr>
              <w:spacing w:before="60" w:after="60" w:line="276" w:lineRule="auto"/>
              <w:contextualSpacing w:val="0"/>
              <w:jc w:val="center"/>
              <w:rPr>
                <w:b/>
                <w:sz w:val="20"/>
                <w:szCs w:val="20"/>
              </w:rPr>
            </w:pPr>
          </w:p>
        </w:tc>
        <w:tc>
          <w:tcPr>
            <w:tcW w:w="5103" w:type="dxa"/>
            <w:shd w:val="clear" w:color="auto" w:fill="auto"/>
            <w:vAlign w:val="center"/>
          </w:tcPr>
          <w:p w14:paraId="7732F5C4"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Bukti penyelesaian seluruh kewajiban kepada nasabah serta pihak-pihak lain terkait dengan penutupan Kantor Cabang antara lain berupa dokumen pelunasan kewajiban kepada nasabah atau pengalihan administrasi nasabah Kantor Cabang kepada Kantor Cabang lainnya atau bank lain dengan persetujuan nasabah.</w:t>
            </w:r>
          </w:p>
        </w:tc>
        <w:tc>
          <w:tcPr>
            <w:tcW w:w="1418" w:type="dxa"/>
            <w:shd w:val="clear" w:color="auto" w:fill="auto"/>
            <w:vAlign w:val="center"/>
          </w:tcPr>
          <w:p w14:paraId="790B67BF"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4597FADB" w14:textId="77777777" w:rsidR="009B28D6" w:rsidRPr="009A7EAE" w:rsidRDefault="009B28D6" w:rsidP="009A7EAE">
            <w:pPr>
              <w:spacing w:before="60" w:after="60" w:line="276" w:lineRule="auto"/>
              <w:jc w:val="center"/>
              <w:rPr>
                <w:b/>
                <w:sz w:val="20"/>
                <w:szCs w:val="20"/>
              </w:rPr>
            </w:pPr>
          </w:p>
        </w:tc>
      </w:tr>
      <w:tr w:rsidR="009B28D6" w:rsidRPr="009A7EAE" w14:paraId="261A7A78" w14:textId="77777777" w:rsidTr="00550B70">
        <w:trPr>
          <w:trHeight w:val="526"/>
        </w:trPr>
        <w:tc>
          <w:tcPr>
            <w:tcW w:w="704" w:type="dxa"/>
            <w:shd w:val="clear" w:color="auto" w:fill="auto"/>
          </w:tcPr>
          <w:p w14:paraId="1DEF5B44" w14:textId="77777777" w:rsidR="009B28D6" w:rsidRPr="009A7EAE" w:rsidRDefault="009B28D6" w:rsidP="009A7EAE">
            <w:pPr>
              <w:pStyle w:val="ListParagraph"/>
              <w:numPr>
                <w:ilvl w:val="0"/>
                <w:numId w:val="66"/>
              </w:numPr>
              <w:spacing w:before="60" w:after="60" w:line="276" w:lineRule="auto"/>
              <w:contextualSpacing w:val="0"/>
              <w:jc w:val="center"/>
              <w:rPr>
                <w:b/>
                <w:sz w:val="20"/>
                <w:szCs w:val="20"/>
              </w:rPr>
            </w:pPr>
          </w:p>
        </w:tc>
        <w:tc>
          <w:tcPr>
            <w:tcW w:w="5103" w:type="dxa"/>
            <w:shd w:val="clear" w:color="auto" w:fill="auto"/>
            <w:vAlign w:val="center"/>
          </w:tcPr>
          <w:p w14:paraId="028D07DD"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Bukti dokumen penjualan atau pencairan seluruh aset valuta asing menjadi mata uang rupiah apabila Kantor Cabang BPR melakukan kegiatan usaha sebagai PVA.</w:t>
            </w:r>
          </w:p>
        </w:tc>
        <w:tc>
          <w:tcPr>
            <w:tcW w:w="1418" w:type="dxa"/>
            <w:shd w:val="clear" w:color="auto" w:fill="auto"/>
            <w:vAlign w:val="center"/>
          </w:tcPr>
          <w:p w14:paraId="777359B0"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1F449BD2" w14:textId="77777777" w:rsidR="009B28D6" w:rsidRPr="009A7EAE" w:rsidRDefault="009B28D6" w:rsidP="009A7EAE">
            <w:pPr>
              <w:spacing w:before="60" w:after="60" w:line="276" w:lineRule="auto"/>
              <w:jc w:val="center"/>
              <w:rPr>
                <w:b/>
                <w:sz w:val="20"/>
                <w:szCs w:val="20"/>
              </w:rPr>
            </w:pPr>
          </w:p>
        </w:tc>
      </w:tr>
      <w:tr w:rsidR="009B28D6" w:rsidRPr="009A7EAE" w14:paraId="29A68F34" w14:textId="77777777" w:rsidTr="00550B70">
        <w:tc>
          <w:tcPr>
            <w:tcW w:w="704" w:type="dxa"/>
          </w:tcPr>
          <w:p w14:paraId="60D90364" w14:textId="77777777" w:rsidR="009B28D6" w:rsidRPr="009A7EAE" w:rsidRDefault="009B28D6" w:rsidP="009A7EAE">
            <w:pPr>
              <w:pStyle w:val="ListParagraph"/>
              <w:numPr>
                <w:ilvl w:val="0"/>
                <w:numId w:val="66"/>
              </w:numPr>
              <w:spacing w:before="60" w:after="60" w:line="276" w:lineRule="auto"/>
              <w:contextualSpacing w:val="0"/>
              <w:jc w:val="center"/>
              <w:rPr>
                <w:sz w:val="20"/>
                <w:szCs w:val="20"/>
              </w:rPr>
            </w:pPr>
          </w:p>
        </w:tc>
        <w:tc>
          <w:tcPr>
            <w:tcW w:w="5103" w:type="dxa"/>
          </w:tcPr>
          <w:p w14:paraId="0063FD35"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Neraca Kantor Cabang yang menunjukkan kewajiban Kantor Cabang kepada nasabah dan pihak lain telah diselesaikan.</w:t>
            </w:r>
          </w:p>
        </w:tc>
        <w:tc>
          <w:tcPr>
            <w:tcW w:w="1418" w:type="dxa"/>
          </w:tcPr>
          <w:p w14:paraId="16F5809F" w14:textId="77777777" w:rsidR="009B28D6" w:rsidRPr="009A7EAE" w:rsidRDefault="009B28D6" w:rsidP="009A7EAE">
            <w:pPr>
              <w:spacing w:before="60" w:after="60" w:line="276" w:lineRule="auto"/>
              <w:rPr>
                <w:sz w:val="20"/>
                <w:szCs w:val="20"/>
              </w:rPr>
            </w:pPr>
          </w:p>
        </w:tc>
        <w:tc>
          <w:tcPr>
            <w:tcW w:w="2126" w:type="dxa"/>
          </w:tcPr>
          <w:p w14:paraId="6354073D" w14:textId="77777777" w:rsidR="009B28D6" w:rsidRPr="009A7EAE" w:rsidRDefault="009B28D6" w:rsidP="009A7EAE">
            <w:pPr>
              <w:spacing w:before="60" w:after="60" w:line="276" w:lineRule="auto"/>
              <w:rPr>
                <w:sz w:val="20"/>
                <w:szCs w:val="20"/>
              </w:rPr>
            </w:pPr>
          </w:p>
        </w:tc>
      </w:tr>
      <w:tr w:rsidR="009B28D6" w:rsidRPr="009A7EAE" w14:paraId="2E218A3F" w14:textId="77777777" w:rsidTr="00550B70">
        <w:tc>
          <w:tcPr>
            <w:tcW w:w="704" w:type="dxa"/>
          </w:tcPr>
          <w:p w14:paraId="75D073FC" w14:textId="77777777" w:rsidR="009B28D6" w:rsidRPr="009A7EAE" w:rsidRDefault="009B28D6" w:rsidP="009A7EAE">
            <w:pPr>
              <w:pStyle w:val="ListParagraph"/>
              <w:numPr>
                <w:ilvl w:val="0"/>
                <w:numId w:val="66"/>
              </w:numPr>
              <w:spacing w:before="60" w:after="60" w:line="276" w:lineRule="auto"/>
              <w:contextualSpacing w:val="0"/>
              <w:jc w:val="center"/>
              <w:rPr>
                <w:sz w:val="20"/>
                <w:szCs w:val="20"/>
              </w:rPr>
            </w:pPr>
          </w:p>
        </w:tc>
        <w:tc>
          <w:tcPr>
            <w:tcW w:w="5103" w:type="dxa"/>
          </w:tcPr>
          <w:p w14:paraId="58FE904B"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Surat pernyataan seluruh anggota Direksi BPR bahwa BPR telah menyelesaikan seluruh kewajibannya kepada nasabah dan pihak lain yang terkait penutupan Kantor Cabang BPR dan apabila terdapat tuntutan di kemudian hari menjadi tanggung jawab BPR.</w:t>
            </w:r>
          </w:p>
        </w:tc>
        <w:tc>
          <w:tcPr>
            <w:tcW w:w="1418" w:type="dxa"/>
          </w:tcPr>
          <w:p w14:paraId="38F26FED" w14:textId="77777777" w:rsidR="009B28D6" w:rsidRPr="009A7EAE" w:rsidRDefault="009B28D6" w:rsidP="009A7EAE">
            <w:pPr>
              <w:spacing w:before="60" w:after="60" w:line="276" w:lineRule="auto"/>
              <w:rPr>
                <w:sz w:val="20"/>
                <w:szCs w:val="20"/>
              </w:rPr>
            </w:pPr>
          </w:p>
        </w:tc>
        <w:tc>
          <w:tcPr>
            <w:tcW w:w="2126" w:type="dxa"/>
          </w:tcPr>
          <w:p w14:paraId="47BCB967" w14:textId="77777777" w:rsidR="009B28D6" w:rsidRPr="009A7EAE" w:rsidRDefault="009B28D6" w:rsidP="009A7EAE">
            <w:pPr>
              <w:spacing w:before="60" w:after="60" w:line="276" w:lineRule="auto"/>
              <w:rPr>
                <w:sz w:val="20"/>
                <w:szCs w:val="20"/>
              </w:rPr>
            </w:pPr>
          </w:p>
        </w:tc>
      </w:tr>
      <w:tr w:rsidR="009B28D6" w:rsidRPr="009A7EAE" w14:paraId="7DDC2122" w14:textId="77777777" w:rsidTr="00550B70">
        <w:tc>
          <w:tcPr>
            <w:tcW w:w="704" w:type="dxa"/>
          </w:tcPr>
          <w:p w14:paraId="57C166F5" w14:textId="77777777" w:rsidR="009B28D6" w:rsidRPr="009A7EAE" w:rsidRDefault="009B28D6" w:rsidP="009A7EAE">
            <w:pPr>
              <w:pStyle w:val="ListParagraph"/>
              <w:numPr>
                <w:ilvl w:val="0"/>
                <w:numId w:val="66"/>
              </w:numPr>
              <w:spacing w:before="60" w:after="60" w:line="276" w:lineRule="auto"/>
              <w:contextualSpacing w:val="0"/>
              <w:jc w:val="center"/>
              <w:rPr>
                <w:sz w:val="20"/>
                <w:szCs w:val="20"/>
              </w:rPr>
            </w:pPr>
          </w:p>
        </w:tc>
        <w:tc>
          <w:tcPr>
            <w:tcW w:w="5103" w:type="dxa"/>
          </w:tcPr>
          <w:p w14:paraId="31979734"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Surat pernyataan seluruh anggota Direksi BPR bahwa BPR telah melakukan penjualan atau pencairan seluruh aset valuta asing</w:t>
            </w:r>
          </w:p>
        </w:tc>
        <w:tc>
          <w:tcPr>
            <w:tcW w:w="1418" w:type="dxa"/>
          </w:tcPr>
          <w:p w14:paraId="1F906356" w14:textId="77777777" w:rsidR="009B28D6" w:rsidRPr="009A7EAE" w:rsidRDefault="009B28D6" w:rsidP="009A7EAE">
            <w:pPr>
              <w:spacing w:before="60" w:after="60" w:line="276" w:lineRule="auto"/>
              <w:rPr>
                <w:sz w:val="20"/>
                <w:szCs w:val="20"/>
              </w:rPr>
            </w:pPr>
          </w:p>
        </w:tc>
        <w:tc>
          <w:tcPr>
            <w:tcW w:w="2126" w:type="dxa"/>
          </w:tcPr>
          <w:p w14:paraId="013F8BA0" w14:textId="77777777" w:rsidR="009B28D6" w:rsidRPr="009A7EAE" w:rsidRDefault="009B28D6" w:rsidP="009A7EAE">
            <w:pPr>
              <w:spacing w:before="60" w:after="60" w:line="276" w:lineRule="auto"/>
              <w:rPr>
                <w:sz w:val="20"/>
                <w:szCs w:val="20"/>
              </w:rPr>
            </w:pPr>
          </w:p>
        </w:tc>
      </w:tr>
    </w:tbl>
    <w:p w14:paraId="00F01569" w14:textId="77777777" w:rsidR="009B28D6" w:rsidRPr="009A7EAE" w:rsidRDefault="009B28D6" w:rsidP="009A7EAE">
      <w:pPr>
        <w:spacing w:before="60" w:after="60"/>
        <w:jc w:val="both"/>
        <w:rPr>
          <w:rFonts w:cs="Bookman Old Style"/>
          <w:noProof w:val="0"/>
          <w:sz w:val="20"/>
          <w:szCs w:val="20"/>
        </w:rPr>
      </w:pPr>
      <w:r w:rsidRPr="009A7EAE">
        <w:rPr>
          <w:rFonts w:cs="Bookman Old Style"/>
          <w:noProof w:val="0"/>
          <w:sz w:val="20"/>
          <w:szCs w:val="20"/>
        </w:rPr>
        <w:t xml:space="preserve">Demikian </w:t>
      </w:r>
      <w:r w:rsidRPr="009A7EAE">
        <w:rPr>
          <w:rFonts w:cs="Bookman Old Style,Italic"/>
          <w:i/>
          <w:iCs/>
          <w:noProof w:val="0"/>
          <w:sz w:val="20"/>
          <w:szCs w:val="20"/>
        </w:rPr>
        <w:t xml:space="preserve">Checklist </w:t>
      </w:r>
      <w:r w:rsidRPr="009A7EAE">
        <w:rPr>
          <w:rFonts w:cs="Bookman Old Style"/>
          <w:noProof w:val="0"/>
          <w:sz w:val="20"/>
          <w:szCs w:val="20"/>
        </w:rPr>
        <w:t xml:space="preserve">ini telah disusun secara lengkap dan benar untuk disampaikan kepada </w:t>
      </w:r>
      <w:r w:rsidRPr="009A7EAE">
        <w:rPr>
          <w:sz w:val="20"/>
          <w:szCs w:val="20"/>
        </w:rPr>
        <w:t>Otoritas Jasa Keuangan</w:t>
      </w:r>
      <w:r w:rsidRPr="009A7EAE">
        <w:rPr>
          <w:rFonts w:cs="Bookman Old Style"/>
          <w:noProof w:val="0"/>
          <w:sz w:val="20"/>
          <w:szCs w:val="20"/>
        </w:rPr>
        <w:t xml:space="preserve"> dalam rangka permohonan persetujuan penutupan Kantor Cabang.</w:t>
      </w:r>
    </w:p>
    <w:p w14:paraId="15720622" w14:textId="77777777" w:rsidR="009B28D6" w:rsidRPr="009A7EAE" w:rsidRDefault="009B28D6" w:rsidP="009A7EAE">
      <w:pPr>
        <w:autoSpaceDE w:val="0"/>
        <w:autoSpaceDN w:val="0"/>
        <w:adjustRightInd w:val="0"/>
        <w:spacing w:before="60" w:after="60"/>
        <w:jc w:val="right"/>
        <w:rPr>
          <w:sz w:val="20"/>
          <w:szCs w:val="20"/>
        </w:rPr>
      </w:pPr>
    </w:p>
    <w:p w14:paraId="5262078A" w14:textId="77777777" w:rsidR="009B28D6" w:rsidRPr="009A7EAE" w:rsidRDefault="009B28D6" w:rsidP="009A7EAE">
      <w:pPr>
        <w:autoSpaceDE w:val="0"/>
        <w:autoSpaceDN w:val="0"/>
        <w:adjustRightInd w:val="0"/>
        <w:spacing w:before="60" w:after="60"/>
        <w:jc w:val="right"/>
        <w:rPr>
          <w:sz w:val="20"/>
          <w:szCs w:val="20"/>
        </w:rPr>
      </w:pPr>
      <w:r w:rsidRPr="009A7EAE">
        <w:rPr>
          <w:sz w:val="20"/>
          <w:szCs w:val="20"/>
        </w:rPr>
        <w:t>(Tempat), (tanggal, bulan, tahun)</w:t>
      </w:r>
    </w:p>
    <w:p w14:paraId="15C81F86" w14:textId="77777777" w:rsidR="009B28D6" w:rsidRPr="009A7EAE" w:rsidRDefault="009B28D6" w:rsidP="009A7EAE">
      <w:pPr>
        <w:autoSpaceDE w:val="0"/>
        <w:autoSpaceDN w:val="0"/>
        <w:adjustRightInd w:val="0"/>
        <w:spacing w:before="60" w:after="60"/>
        <w:jc w:val="right"/>
        <w:rPr>
          <w:sz w:val="20"/>
          <w:szCs w:val="20"/>
        </w:rPr>
      </w:pPr>
    </w:p>
    <w:p w14:paraId="396E2681"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p>
    <w:p w14:paraId="51C80000"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vertAlign w:val="superscript"/>
        </w:rPr>
      </w:pPr>
      <w:r w:rsidRPr="009A7EAE">
        <w:rPr>
          <w:rFonts w:cs="Bookman Old Style"/>
          <w:noProof w:val="0"/>
          <w:sz w:val="20"/>
          <w:szCs w:val="20"/>
        </w:rPr>
        <w:t>Ttd</w:t>
      </w:r>
      <w:r w:rsidRPr="009A7EAE">
        <w:rPr>
          <w:rFonts w:cs="Bookman Old Style"/>
          <w:noProof w:val="0"/>
          <w:sz w:val="20"/>
          <w:szCs w:val="20"/>
          <w:vertAlign w:val="superscript"/>
        </w:rPr>
        <w:t>1)</w:t>
      </w:r>
    </w:p>
    <w:p w14:paraId="00B4D160"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vertAlign w:val="superscript"/>
        </w:rPr>
      </w:pPr>
    </w:p>
    <w:p w14:paraId="33D10D64"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p>
    <w:p w14:paraId="75FB9409"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r w:rsidRPr="009A7EAE">
        <w:rPr>
          <w:rFonts w:cs="Bookman Old Style"/>
          <w:noProof w:val="0"/>
          <w:sz w:val="20"/>
          <w:szCs w:val="20"/>
        </w:rPr>
        <w:t>(…………………..)</w:t>
      </w:r>
    </w:p>
    <w:p w14:paraId="4F6B1963" w14:textId="77777777" w:rsidR="009B28D6" w:rsidRPr="009A7EAE" w:rsidRDefault="009B28D6" w:rsidP="009A7EAE">
      <w:pPr>
        <w:autoSpaceDE w:val="0"/>
        <w:autoSpaceDN w:val="0"/>
        <w:adjustRightInd w:val="0"/>
        <w:spacing w:before="60" w:after="60"/>
        <w:rPr>
          <w:rFonts w:cs="Bookman Old Style"/>
          <w:noProof w:val="0"/>
          <w:sz w:val="20"/>
          <w:szCs w:val="20"/>
        </w:rPr>
      </w:pPr>
    </w:p>
    <w:p w14:paraId="5AB9D3CA" w14:textId="77777777" w:rsidR="009B28D6" w:rsidRPr="009A7EAE" w:rsidRDefault="009B28D6" w:rsidP="009A7EAE">
      <w:pPr>
        <w:autoSpaceDE w:val="0"/>
        <w:autoSpaceDN w:val="0"/>
        <w:adjustRightInd w:val="0"/>
        <w:spacing w:before="60" w:after="60"/>
        <w:rPr>
          <w:rFonts w:cs="Bookman Old Style"/>
          <w:noProof w:val="0"/>
          <w:sz w:val="20"/>
          <w:szCs w:val="20"/>
        </w:rPr>
      </w:pPr>
    </w:p>
    <w:p w14:paraId="6E951EAD" w14:textId="77777777" w:rsidR="009B28D6" w:rsidRPr="009A7EAE" w:rsidRDefault="009B28D6" w:rsidP="009A7EAE">
      <w:pPr>
        <w:autoSpaceDE w:val="0"/>
        <w:autoSpaceDN w:val="0"/>
        <w:adjustRightInd w:val="0"/>
        <w:spacing w:before="60" w:after="60"/>
        <w:rPr>
          <w:rFonts w:cs="Bookman Old Style"/>
          <w:noProof w:val="0"/>
          <w:sz w:val="20"/>
          <w:szCs w:val="20"/>
        </w:rPr>
      </w:pPr>
    </w:p>
    <w:p w14:paraId="69C6B500" w14:textId="77777777" w:rsidR="009B28D6" w:rsidRPr="009A7EAE" w:rsidRDefault="009B28D6" w:rsidP="009A7EAE">
      <w:pPr>
        <w:autoSpaceDE w:val="0"/>
        <w:autoSpaceDN w:val="0"/>
        <w:adjustRightInd w:val="0"/>
        <w:spacing w:before="60" w:after="60"/>
        <w:rPr>
          <w:rFonts w:cs="Bookman Old Style"/>
          <w:noProof w:val="0"/>
          <w:sz w:val="20"/>
          <w:szCs w:val="20"/>
        </w:rPr>
      </w:pPr>
    </w:p>
    <w:p w14:paraId="071ABF68" w14:textId="77777777" w:rsidR="009B28D6" w:rsidRPr="009A7EAE" w:rsidRDefault="009B28D6" w:rsidP="009A7EAE">
      <w:pPr>
        <w:autoSpaceDE w:val="0"/>
        <w:autoSpaceDN w:val="0"/>
        <w:adjustRightInd w:val="0"/>
        <w:spacing w:before="60" w:after="60"/>
        <w:rPr>
          <w:rFonts w:cs="Bookman Old Style"/>
          <w:noProof w:val="0"/>
          <w:sz w:val="20"/>
          <w:szCs w:val="20"/>
        </w:rPr>
      </w:pPr>
    </w:p>
    <w:p w14:paraId="282DBCAB" w14:textId="77777777" w:rsidR="009B28D6" w:rsidRPr="009A7EAE" w:rsidRDefault="009B28D6" w:rsidP="009A7EAE">
      <w:pPr>
        <w:autoSpaceDE w:val="0"/>
        <w:autoSpaceDN w:val="0"/>
        <w:adjustRightInd w:val="0"/>
        <w:spacing w:before="60" w:after="60"/>
        <w:rPr>
          <w:rFonts w:cs="Bookman Old Style"/>
          <w:noProof w:val="0"/>
          <w:sz w:val="20"/>
          <w:szCs w:val="20"/>
        </w:rPr>
      </w:pPr>
    </w:p>
    <w:p w14:paraId="7DABB553" w14:textId="77777777" w:rsidR="009B28D6" w:rsidRPr="009A7EAE" w:rsidRDefault="009B28D6" w:rsidP="009A7EAE">
      <w:pPr>
        <w:autoSpaceDE w:val="0"/>
        <w:autoSpaceDN w:val="0"/>
        <w:adjustRightInd w:val="0"/>
        <w:spacing w:before="60" w:after="60"/>
        <w:rPr>
          <w:rFonts w:cs="Bookman Old Style"/>
          <w:noProof w:val="0"/>
          <w:sz w:val="20"/>
          <w:szCs w:val="20"/>
        </w:rPr>
      </w:pPr>
    </w:p>
    <w:p w14:paraId="3F581CC0" w14:textId="77777777" w:rsidR="009B28D6" w:rsidRPr="009A7EAE" w:rsidRDefault="009B28D6" w:rsidP="009A7EAE">
      <w:pPr>
        <w:autoSpaceDE w:val="0"/>
        <w:autoSpaceDN w:val="0"/>
        <w:adjustRightInd w:val="0"/>
        <w:spacing w:before="60" w:after="60"/>
        <w:rPr>
          <w:rFonts w:cs="Bookman Old Style"/>
          <w:noProof w:val="0"/>
          <w:sz w:val="20"/>
          <w:szCs w:val="20"/>
        </w:rPr>
      </w:pPr>
      <w:r w:rsidRPr="009A7EAE">
        <w:rPr>
          <w:rFonts w:cs="Bookman Old Style"/>
          <w:noProof w:val="0"/>
          <w:sz w:val="20"/>
          <w:szCs w:val="20"/>
        </w:rPr>
        <w:t>Keterangan:</w:t>
      </w:r>
    </w:p>
    <w:p w14:paraId="3253C54C" w14:textId="77777777" w:rsidR="009B28D6" w:rsidRPr="009A7EAE" w:rsidRDefault="009B28D6" w:rsidP="009A7EAE">
      <w:pPr>
        <w:autoSpaceDE w:val="0"/>
        <w:autoSpaceDN w:val="0"/>
        <w:adjustRightInd w:val="0"/>
        <w:spacing w:before="60" w:after="60"/>
        <w:jc w:val="both"/>
        <w:rPr>
          <w:rFonts w:cs="Bookman Old Style"/>
          <w:noProof w:val="0"/>
          <w:sz w:val="20"/>
          <w:szCs w:val="20"/>
        </w:rPr>
      </w:pPr>
      <w:r w:rsidRPr="009A7EAE">
        <w:rPr>
          <w:rFonts w:cs="Bookman Old Style"/>
          <w:noProof w:val="0"/>
          <w:sz w:val="20"/>
          <w:szCs w:val="20"/>
          <w:vertAlign w:val="superscript"/>
        </w:rPr>
        <w:t>1)</w:t>
      </w:r>
      <w:r w:rsidRPr="009A7EAE">
        <w:rPr>
          <w:rFonts w:cs="Bookman Old Style"/>
          <w:noProof w:val="0"/>
          <w:sz w:val="20"/>
          <w:szCs w:val="20"/>
        </w:rPr>
        <w:t xml:space="preserve"> Ditandatangani oleh Direksi BPR.</w:t>
      </w:r>
    </w:p>
    <w:p w14:paraId="7B82CC9D" w14:textId="505A5A72" w:rsidR="009B28D6" w:rsidRPr="009A7EAE" w:rsidRDefault="008233A3" w:rsidP="009A7EAE">
      <w:pPr>
        <w:spacing w:before="60" w:after="60"/>
        <w:jc w:val="right"/>
        <w:rPr>
          <w:sz w:val="20"/>
          <w:szCs w:val="20"/>
        </w:rPr>
      </w:pPr>
      <w:r w:rsidRPr="009A7EAE">
        <w:rPr>
          <w:sz w:val="20"/>
          <w:szCs w:val="20"/>
        </w:rPr>
        <w:lastRenderedPageBreak/>
        <w:t xml:space="preserve">Bagian </w:t>
      </w:r>
      <w:r w:rsidR="002C5934">
        <w:rPr>
          <w:sz w:val="20"/>
          <w:szCs w:val="20"/>
        </w:rPr>
        <w:t>S</w:t>
      </w:r>
    </w:p>
    <w:p w14:paraId="63F08FAE" w14:textId="77777777" w:rsidR="009B28D6" w:rsidRPr="009A7EAE" w:rsidRDefault="009B28D6" w:rsidP="009A7EAE">
      <w:pPr>
        <w:spacing w:before="60" w:after="60"/>
        <w:ind w:left="284" w:hanging="284"/>
        <w:jc w:val="center"/>
        <w:rPr>
          <w:sz w:val="20"/>
          <w:szCs w:val="20"/>
        </w:rPr>
      </w:pPr>
    </w:p>
    <w:p w14:paraId="1EC4EEBD" w14:textId="77777777" w:rsidR="009B28D6" w:rsidRPr="009A7EAE" w:rsidRDefault="009B28D6" w:rsidP="009A7EAE">
      <w:pPr>
        <w:autoSpaceDE w:val="0"/>
        <w:autoSpaceDN w:val="0"/>
        <w:adjustRightInd w:val="0"/>
        <w:spacing w:before="60" w:after="60"/>
        <w:jc w:val="center"/>
        <w:rPr>
          <w:rFonts w:cs="Bookman Old Style,Bold"/>
          <w:b/>
          <w:bCs/>
          <w:noProof w:val="0"/>
          <w:sz w:val="20"/>
          <w:szCs w:val="20"/>
        </w:rPr>
      </w:pPr>
      <w:r w:rsidRPr="009A7EAE">
        <w:rPr>
          <w:rFonts w:cs="Bookman Old Style,BoldItalic"/>
          <w:b/>
          <w:bCs/>
          <w:iCs/>
          <w:noProof w:val="0"/>
          <w:sz w:val="20"/>
          <w:szCs w:val="20"/>
        </w:rPr>
        <w:t>DAFTAR PERIKSA (</w:t>
      </w:r>
      <w:r w:rsidRPr="009A7EAE">
        <w:rPr>
          <w:rFonts w:cs="Bookman Old Style,BoldItalic"/>
          <w:b/>
          <w:bCs/>
          <w:i/>
          <w:iCs/>
          <w:noProof w:val="0"/>
          <w:sz w:val="20"/>
          <w:szCs w:val="20"/>
        </w:rPr>
        <w:t>CHECKLIST</w:t>
      </w:r>
      <w:r w:rsidRPr="009A7EAE">
        <w:rPr>
          <w:rFonts w:cs="Bookman Old Style,BoldItalic"/>
          <w:b/>
          <w:bCs/>
          <w:iCs/>
          <w:noProof w:val="0"/>
          <w:sz w:val="20"/>
          <w:szCs w:val="20"/>
        </w:rPr>
        <w:t>)</w:t>
      </w:r>
      <w:r w:rsidRPr="009A7EAE">
        <w:rPr>
          <w:rFonts w:cs="Bookman Old Style,BoldItalic"/>
          <w:b/>
          <w:bCs/>
          <w:i/>
          <w:iCs/>
          <w:noProof w:val="0"/>
          <w:sz w:val="20"/>
          <w:szCs w:val="20"/>
        </w:rPr>
        <w:t xml:space="preserve"> </w:t>
      </w:r>
      <w:r w:rsidRPr="009A7EAE">
        <w:rPr>
          <w:rFonts w:cs="Bookman Old Style,Bold"/>
          <w:b/>
          <w:bCs/>
          <w:noProof w:val="0"/>
          <w:sz w:val="20"/>
          <w:szCs w:val="20"/>
        </w:rPr>
        <w:t xml:space="preserve">DOKUMEN DALAM RANGKA </w:t>
      </w:r>
    </w:p>
    <w:p w14:paraId="04078B0D" w14:textId="702F96F1" w:rsidR="009B28D6" w:rsidRPr="009A7EAE" w:rsidRDefault="009B28D6" w:rsidP="009A7EAE">
      <w:pPr>
        <w:autoSpaceDE w:val="0"/>
        <w:autoSpaceDN w:val="0"/>
        <w:adjustRightInd w:val="0"/>
        <w:spacing w:before="60" w:after="60"/>
        <w:jc w:val="center"/>
        <w:rPr>
          <w:sz w:val="20"/>
          <w:szCs w:val="20"/>
        </w:rPr>
      </w:pPr>
      <w:r w:rsidRPr="009A7EAE">
        <w:rPr>
          <w:rFonts w:cs="Bookman Old Style,Bold"/>
          <w:b/>
          <w:bCs/>
          <w:noProof w:val="0"/>
          <w:sz w:val="20"/>
          <w:szCs w:val="20"/>
        </w:rPr>
        <w:t xml:space="preserve">PEMINDAHAN ALAMAT </w:t>
      </w:r>
      <w:r w:rsidR="002C5934">
        <w:rPr>
          <w:rFonts w:cs="Bookman Old Style,Bold"/>
          <w:b/>
          <w:bCs/>
          <w:noProof w:val="0"/>
          <w:sz w:val="20"/>
          <w:szCs w:val="20"/>
        </w:rPr>
        <w:t xml:space="preserve">JARINGAN </w:t>
      </w:r>
      <w:r w:rsidRPr="009A7EAE">
        <w:rPr>
          <w:rFonts w:cs="Bookman Old Style,Bold"/>
          <w:b/>
          <w:bCs/>
          <w:noProof w:val="0"/>
          <w:sz w:val="20"/>
          <w:szCs w:val="20"/>
        </w:rPr>
        <w:t xml:space="preserve">KANTOR </w:t>
      </w:r>
      <w:r w:rsidR="002C5934">
        <w:rPr>
          <w:rFonts w:cs="Bookman Old Style,Bold"/>
          <w:b/>
          <w:bCs/>
          <w:noProof w:val="0"/>
          <w:sz w:val="20"/>
          <w:szCs w:val="20"/>
        </w:rPr>
        <w:t xml:space="preserve">PADA SAAT </w:t>
      </w:r>
      <w:r w:rsidRPr="009A7EAE">
        <w:rPr>
          <w:rFonts w:cs="Bookman Old Style,Bold"/>
          <w:b/>
          <w:bCs/>
          <w:noProof w:val="0"/>
          <w:sz w:val="20"/>
          <w:szCs w:val="20"/>
        </w:rPr>
        <w:t>KEADAAN KAHAR</w:t>
      </w:r>
    </w:p>
    <w:p w14:paraId="306E22A7" w14:textId="77777777" w:rsidR="009B28D6" w:rsidRPr="009A7EAE" w:rsidRDefault="009B28D6" w:rsidP="009A7EAE">
      <w:pPr>
        <w:spacing w:before="60" w:after="60"/>
        <w:rPr>
          <w:vanish/>
          <w:sz w:val="20"/>
          <w:szCs w:val="20"/>
          <w:specVanish/>
        </w:rPr>
      </w:pPr>
    </w:p>
    <w:p w14:paraId="0C342B9A" w14:textId="77777777" w:rsidR="009B28D6" w:rsidRPr="009A7EAE" w:rsidRDefault="009B28D6" w:rsidP="009A7EAE">
      <w:pPr>
        <w:spacing w:before="60" w:after="60"/>
        <w:rPr>
          <w:sz w:val="20"/>
          <w:szCs w:val="20"/>
        </w:rPr>
      </w:pPr>
      <w:r w:rsidRPr="009A7EAE">
        <w:rPr>
          <w:sz w:val="20"/>
          <w:szCs w:val="20"/>
        </w:rPr>
        <w:t xml:space="preserve"> </w:t>
      </w:r>
    </w:p>
    <w:tbl>
      <w:tblPr>
        <w:tblStyle w:val="TableGrid"/>
        <w:tblW w:w="0" w:type="auto"/>
        <w:tblLook w:val="04A0" w:firstRow="1" w:lastRow="0" w:firstColumn="1" w:lastColumn="0" w:noHBand="0" w:noVBand="1"/>
      </w:tblPr>
      <w:tblGrid>
        <w:gridCol w:w="704"/>
        <w:gridCol w:w="5103"/>
        <w:gridCol w:w="1418"/>
        <w:gridCol w:w="2126"/>
      </w:tblGrid>
      <w:tr w:rsidR="009B28D6" w:rsidRPr="009A7EAE" w14:paraId="038E74D9" w14:textId="77777777" w:rsidTr="00550B70">
        <w:trPr>
          <w:trHeight w:val="526"/>
        </w:trPr>
        <w:tc>
          <w:tcPr>
            <w:tcW w:w="704" w:type="dxa"/>
            <w:shd w:val="clear" w:color="auto" w:fill="C00000"/>
            <w:vAlign w:val="center"/>
          </w:tcPr>
          <w:p w14:paraId="487958A2" w14:textId="77777777" w:rsidR="009B28D6" w:rsidRPr="009A7EAE" w:rsidRDefault="009B28D6" w:rsidP="009A7EAE">
            <w:pPr>
              <w:spacing w:before="60" w:after="60" w:line="276" w:lineRule="auto"/>
              <w:jc w:val="center"/>
              <w:rPr>
                <w:b/>
                <w:sz w:val="20"/>
                <w:szCs w:val="20"/>
              </w:rPr>
            </w:pPr>
            <w:r w:rsidRPr="009A7EAE">
              <w:rPr>
                <w:b/>
                <w:sz w:val="20"/>
                <w:szCs w:val="20"/>
              </w:rPr>
              <w:t>No</w:t>
            </w:r>
          </w:p>
        </w:tc>
        <w:tc>
          <w:tcPr>
            <w:tcW w:w="5103" w:type="dxa"/>
            <w:shd w:val="clear" w:color="auto" w:fill="C00000"/>
            <w:vAlign w:val="center"/>
          </w:tcPr>
          <w:p w14:paraId="724A26B3" w14:textId="77777777" w:rsidR="009B28D6" w:rsidRPr="009A7EAE" w:rsidRDefault="009B28D6" w:rsidP="009A7EAE">
            <w:pPr>
              <w:spacing w:before="60" w:after="60" w:line="276" w:lineRule="auto"/>
              <w:jc w:val="center"/>
              <w:rPr>
                <w:b/>
                <w:sz w:val="20"/>
                <w:szCs w:val="20"/>
              </w:rPr>
            </w:pPr>
            <w:r w:rsidRPr="009A7EAE">
              <w:rPr>
                <w:b/>
                <w:sz w:val="20"/>
                <w:szCs w:val="20"/>
              </w:rPr>
              <w:t>Dokumen</w:t>
            </w:r>
          </w:p>
        </w:tc>
        <w:tc>
          <w:tcPr>
            <w:tcW w:w="1418" w:type="dxa"/>
            <w:shd w:val="clear" w:color="auto" w:fill="C00000"/>
            <w:vAlign w:val="center"/>
          </w:tcPr>
          <w:p w14:paraId="21BB97CA" w14:textId="77777777" w:rsidR="009B28D6" w:rsidRPr="009A7EAE" w:rsidRDefault="009B28D6" w:rsidP="009A7EAE">
            <w:pPr>
              <w:spacing w:before="60" w:after="60" w:line="276" w:lineRule="auto"/>
              <w:jc w:val="center"/>
              <w:rPr>
                <w:b/>
                <w:i/>
                <w:sz w:val="20"/>
                <w:szCs w:val="20"/>
              </w:rPr>
            </w:pPr>
            <w:r w:rsidRPr="009A7EAE">
              <w:rPr>
                <w:b/>
                <w:i/>
                <w:sz w:val="20"/>
                <w:szCs w:val="20"/>
              </w:rPr>
              <w:t>Check</w:t>
            </w:r>
          </w:p>
        </w:tc>
        <w:tc>
          <w:tcPr>
            <w:tcW w:w="2126" w:type="dxa"/>
            <w:shd w:val="clear" w:color="auto" w:fill="C00000"/>
            <w:vAlign w:val="center"/>
          </w:tcPr>
          <w:p w14:paraId="34BAF67A" w14:textId="77777777" w:rsidR="009B28D6" w:rsidRPr="009A7EAE" w:rsidRDefault="009B28D6" w:rsidP="009A7EAE">
            <w:pPr>
              <w:spacing w:before="60" w:after="60" w:line="276" w:lineRule="auto"/>
              <w:jc w:val="center"/>
              <w:rPr>
                <w:b/>
                <w:sz w:val="20"/>
                <w:szCs w:val="20"/>
              </w:rPr>
            </w:pPr>
            <w:r w:rsidRPr="009A7EAE">
              <w:rPr>
                <w:b/>
                <w:sz w:val="20"/>
                <w:szCs w:val="20"/>
              </w:rPr>
              <w:t>Keterangan</w:t>
            </w:r>
          </w:p>
        </w:tc>
      </w:tr>
      <w:tr w:rsidR="009B28D6" w:rsidRPr="009A7EAE" w14:paraId="1EF34017" w14:textId="77777777" w:rsidTr="00550B70">
        <w:trPr>
          <w:trHeight w:val="526"/>
        </w:trPr>
        <w:tc>
          <w:tcPr>
            <w:tcW w:w="704" w:type="dxa"/>
            <w:shd w:val="clear" w:color="auto" w:fill="auto"/>
          </w:tcPr>
          <w:p w14:paraId="0B256A19" w14:textId="77777777" w:rsidR="009B28D6" w:rsidRPr="009A7EAE" w:rsidRDefault="009B28D6" w:rsidP="009A7EAE">
            <w:pPr>
              <w:pStyle w:val="ListParagraph"/>
              <w:numPr>
                <w:ilvl w:val="0"/>
                <w:numId w:val="72"/>
              </w:numPr>
              <w:spacing w:before="60" w:after="60" w:line="276" w:lineRule="auto"/>
              <w:contextualSpacing w:val="0"/>
              <w:jc w:val="center"/>
              <w:rPr>
                <w:b/>
                <w:sz w:val="20"/>
                <w:szCs w:val="20"/>
              </w:rPr>
            </w:pPr>
          </w:p>
        </w:tc>
        <w:tc>
          <w:tcPr>
            <w:tcW w:w="5103" w:type="dxa"/>
            <w:shd w:val="clear" w:color="auto" w:fill="auto"/>
            <w:vAlign w:val="center"/>
          </w:tcPr>
          <w:p w14:paraId="3563FC93" w14:textId="77777777" w:rsidR="009B28D6" w:rsidRPr="009A7EAE" w:rsidRDefault="009B28D6" w:rsidP="009A7EAE">
            <w:pPr>
              <w:spacing w:before="60" w:after="60" w:line="276" w:lineRule="auto"/>
              <w:jc w:val="both"/>
              <w:rPr>
                <w:sz w:val="20"/>
                <w:szCs w:val="20"/>
              </w:rPr>
            </w:pPr>
            <w:r w:rsidRPr="009A7EAE">
              <w:rPr>
                <w:sz w:val="20"/>
                <w:szCs w:val="20"/>
              </w:rPr>
              <w:t>Rencana penyelesaian atau pengalihan tagihan dan kewajiban kantor pusat/Kantor Cabang.</w:t>
            </w:r>
          </w:p>
        </w:tc>
        <w:tc>
          <w:tcPr>
            <w:tcW w:w="1418" w:type="dxa"/>
            <w:shd w:val="clear" w:color="auto" w:fill="auto"/>
            <w:vAlign w:val="center"/>
          </w:tcPr>
          <w:p w14:paraId="57DD75C8"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65FC6673" w14:textId="77777777" w:rsidR="009B28D6" w:rsidRPr="009A7EAE" w:rsidRDefault="009B28D6" w:rsidP="009A7EAE">
            <w:pPr>
              <w:spacing w:before="60" w:after="60" w:line="276" w:lineRule="auto"/>
              <w:jc w:val="center"/>
              <w:rPr>
                <w:b/>
                <w:sz w:val="20"/>
                <w:szCs w:val="20"/>
              </w:rPr>
            </w:pPr>
          </w:p>
        </w:tc>
      </w:tr>
      <w:tr w:rsidR="009B28D6" w:rsidRPr="009A7EAE" w14:paraId="4C14907D" w14:textId="77777777" w:rsidTr="00550B70">
        <w:tc>
          <w:tcPr>
            <w:tcW w:w="704" w:type="dxa"/>
          </w:tcPr>
          <w:p w14:paraId="74EE84EC" w14:textId="77777777" w:rsidR="009B28D6" w:rsidRPr="009A7EAE" w:rsidRDefault="009B28D6" w:rsidP="009A7EAE">
            <w:pPr>
              <w:pStyle w:val="ListParagraph"/>
              <w:numPr>
                <w:ilvl w:val="0"/>
                <w:numId w:val="72"/>
              </w:numPr>
              <w:spacing w:before="60" w:after="60" w:line="276" w:lineRule="auto"/>
              <w:contextualSpacing w:val="0"/>
              <w:jc w:val="center"/>
              <w:rPr>
                <w:sz w:val="20"/>
                <w:szCs w:val="20"/>
              </w:rPr>
            </w:pPr>
          </w:p>
        </w:tc>
        <w:tc>
          <w:tcPr>
            <w:tcW w:w="5103" w:type="dxa"/>
          </w:tcPr>
          <w:p w14:paraId="7D6E5861" w14:textId="77777777" w:rsidR="009B28D6" w:rsidRPr="009A7EAE" w:rsidRDefault="009B28D6" w:rsidP="009A7EAE">
            <w:pPr>
              <w:autoSpaceDE w:val="0"/>
              <w:autoSpaceDN w:val="0"/>
              <w:adjustRightInd w:val="0"/>
              <w:spacing w:before="60" w:after="60" w:line="276" w:lineRule="auto"/>
              <w:jc w:val="both"/>
              <w:rPr>
                <w:rFonts w:cs="Bookman Old Style"/>
                <w:noProof w:val="0"/>
                <w:sz w:val="20"/>
                <w:szCs w:val="20"/>
              </w:rPr>
            </w:pPr>
            <w:r w:rsidRPr="009A7EAE">
              <w:rPr>
                <w:rFonts w:cs="Bookman Old Style"/>
                <w:noProof w:val="0"/>
                <w:sz w:val="20"/>
                <w:szCs w:val="20"/>
              </w:rPr>
              <w:t>Salinan akta perubahan anggaran dasar yang telah disetujui oleh instansi yang berwenang, dalam hal pemindahan alamat Kantor Pusat.</w:t>
            </w:r>
          </w:p>
        </w:tc>
        <w:tc>
          <w:tcPr>
            <w:tcW w:w="1418" w:type="dxa"/>
          </w:tcPr>
          <w:p w14:paraId="0D416AD1" w14:textId="77777777" w:rsidR="009B28D6" w:rsidRPr="009A7EAE" w:rsidRDefault="009B28D6" w:rsidP="009A7EAE">
            <w:pPr>
              <w:spacing w:before="60" w:after="60" w:line="276" w:lineRule="auto"/>
              <w:rPr>
                <w:sz w:val="20"/>
                <w:szCs w:val="20"/>
              </w:rPr>
            </w:pPr>
          </w:p>
        </w:tc>
        <w:tc>
          <w:tcPr>
            <w:tcW w:w="2126" w:type="dxa"/>
          </w:tcPr>
          <w:p w14:paraId="21AB84DB" w14:textId="77777777" w:rsidR="009B28D6" w:rsidRPr="009A7EAE" w:rsidRDefault="009B28D6" w:rsidP="009A7EAE">
            <w:pPr>
              <w:spacing w:before="60" w:after="60" w:line="276" w:lineRule="auto"/>
              <w:rPr>
                <w:sz w:val="20"/>
                <w:szCs w:val="20"/>
              </w:rPr>
            </w:pPr>
          </w:p>
        </w:tc>
      </w:tr>
      <w:tr w:rsidR="009B28D6" w:rsidRPr="009A7EAE" w14:paraId="675B4BEC" w14:textId="77777777" w:rsidTr="00550B70">
        <w:tc>
          <w:tcPr>
            <w:tcW w:w="704" w:type="dxa"/>
          </w:tcPr>
          <w:p w14:paraId="4BF7D776" w14:textId="77777777" w:rsidR="009B28D6" w:rsidRPr="009A7EAE" w:rsidRDefault="009B28D6" w:rsidP="009A7EAE">
            <w:pPr>
              <w:pStyle w:val="ListParagraph"/>
              <w:numPr>
                <w:ilvl w:val="0"/>
                <w:numId w:val="72"/>
              </w:numPr>
              <w:spacing w:before="60" w:after="60" w:line="276" w:lineRule="auto"/>
              <w:contextualSpacing w:val="0"/>
              <w:jc w:val="center"/>
              <w:rPr>
                <w:sz w:val="20"/>
                <w:szCs w:val="20"/>
              </w:rPr>
            </w:pPr>
          </w:p>
        </w:tc>
        <w:tc>
          <w:tcPr>
            <w:tcW w:w="5103" w:type="dxa"/>
          </w:tcPr>
          <w:p w14:paraId="7E11B1B7" w14:textId="77777777" w:rsidR="009B28D6" w:rsidRPr="009A7EAE" w:rsidRDefault="009B28D6" w:rsidP="009A7EAE">
            <w:pPr>
              <w:autoSpaceDE w:val="0"/>
              <w:autoSpaceDN w:val="0"/>
              <w:adjustRightInd w:val="0"/>
              <w:spacing w:before="60" w:after="60" w:line="276" w:lineRule="auto"/>
              <w:jc w:val="both"/>
              <w:rPr>
                <w:rFonts w:cs="Bookman Old Style"/>
                <w:noProof w:val="0"/>
                <w:sz w:val="20"/>
                <w:szCs w:val="20"/>
              </w:rPr>
            </w:pPr>
            <w:r w:rsidRPr="009A7EAE">
              <w:rPr>
                <w:rFonts w:cs="Bookman Old Style"/>
                <w:noProof w:val="0"/>
                <w:sz w:val="20"/>
                <w:szCs w:val="20"/>
              </w:rPr>
              <w:t>Bukti kesiapan kantor termasuk sarananya yang mencakup:</w:t>
            </w:r>
          </w:p>
        </w:tc>
        <w:tc>
          <w:tcPr>
            <w:tcW w:w="1418" w:type="dxa"/>
          </w:tcPr>
          <w:p w14:paraId="07DBB03F" w14:textId="77777777" w:rsidR="009B28D6" w:rsidRPr="009A7EAE" w:rsidRDefault="009B28D6" w:rsidP="009A7EAE">
            <w:pPr>
              <w:spacing w:before="60" w:after="60" w:line="276" w:lineRule="auto"/>
              <w:rPr>
                <w:sz w:val="20"/>
                <w:szCs w:val="20"/>
              </w:rPr>
            </w:pPr>
          </w:p>
        </w:tc>
        <w:tc>
          <w:tcPr>
            <w:tcW w:w="2126" w:type="dxa"/>
          </w:tcPr>
          <w:p w14:paraId="1205109F" w14:textId="77777777" w:rsidR="009B28D6" w:rsidRPr="009A7EAE" w:rsidRDefault="009B28D6" w:rsidP="009A7EAE">
            <w:pPr>
              <w:spacing w:before="60" w:after="60" w:line="276" w:lineRule="auto"/>
              <w:rPr>
                <w:sz w:val="20"/>
                <w:szCs w:val="20"/>
              </w:rPr>
            </w:pPr>
          </w:p>
        </w:tc>
      </w:tr>
      <w:tr w:rsidR="009B28D6" w:rsidRPr="009A7EAE" w14:paraId="35210D9B" w14:textId="77777777" w:rsidTr="00550B70">
        <w:tc>
          <w:tcPr>
            <w:tcW w:w="704" w:type="dxa"/>
          </w:tcPr>
          <w:p w14:paraId="347C845C" w14:textId="77777777" w:rsidR="009B28D6" w:rsidRPr="009A7EAE" w:rsidRDefault="009B28D6" w:rsidP="009A7EAE">
            <w:pPr>
              <w:spacing w:before="60" w:after="60" w:line="276" w:lineRule="auto"/>
              <w:jc w:val="center"/>
              <w:rPr>
                <w:sz w:val="20"/>
                <w:szCs w:val="20"/>
              </w:rPr>
            </w:pPr>
          </w:p>
        </w:tc>
        <w:tc>
          <w:tcPr>
            <w:tcW w:w="5103" w:type="dxa"/>
          </w:tcPr>
          <w:p w14:paraId="27EE9F48" w14:textId="77777777" w:rsidR="009B28D6" w:rsidRPr="009A7EAE" w:rsidRDefault="009B28D6" w:rsidP="009A7EAE">
            <w:pPr>
              <w:pStyle w:val="ListParagraph"/>
              <w:numPr>
                <w:ilvl w:val="0"/>
                <w:numId w:val="73"/>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daftar aset tetap dan inventaris;</w:t>
            </w:r>
          </w:p>
        </w:tc>
        <w:tc>
          <w:tcPr>
            <w:tcW w:w="1418" w:type="dxa"/>
          </w:tcPr>
          <w:p w14:paraId="0861492D" w14:textId="77777777" w:rsidR="009B28D6" w:rsidRPr="009A7EAE" w:rsidRDefault="009B28D6" w:rsidP="009A7EAE">
            <w:pPr>
              <w:spacing w:before="60" w:after="60" w:line="276" w:lineRule="auto"/>
              <w:rPr>
                <w:sz w:val="20"/>
                <w:szCs w:val="20"/>
              </w:rPr>
            </w:pPr>
          </w:p>
        </w:tc>
        <w:tc>
          <w:tcPr>
            <w:tcW w:w="2126" w:type="dxa"/>
          </w:tcPr>
          <w:p w14:paraId="174109C8" w14:textId="77777777" w:rsidR="009B28D6" w:rsidRPr="009A7EAE" w:rsidRDefault="009B28D6" w:rsidP="009A7EAE">
            <w:pPr>
              <w:spacing w:before="60" w:after="60" w:line="276" w:lineRule="auto"/>
              <w:rPr>
                <w:sz w:val="20"/>
                <w:szCs w:val="20"/>
              </w:rPr>
            </w:pPr>
          </w:p>
        </w:tc>
      </w:tr>
      <w:tr w:rsidR="009B28D6" w:rsidRPr="009A7EAE" w14:paraId="3CD779EE" w14:textId="77777777" w:rsidTr="00550B70">
        <w:tc>
          <w:tcPr>
            <w:tcW w:w="704" w:type="dxa"/>
          </w:tcPr>
          <w:p w14:paraId="5013C5E1" w14:textId="77777777" w:rsidR="009B28D6" w:rsidRPr="009A7EAE" w:rsidRDefault="009B28D6" w:rsidP="009A7EAE">
            <w:pPr>
              <w:spacing w:before="60" w:after="60" w:line="276" w:lineRule="auto"/>
              <w:jc w:val="center"/>
              <w:rPr>
                <w:sz w:val="20"/>
                <w:szCs w:val="20"/>
              </w:rPr>
            </w:pPr>
          </w:p>
        </w:tc>
        <w:tc>
          <w:tcPr>
            <w:tcW w:w="5103" w:type="dxa"/>
          </w:tcPr>
          <w:p w14:paraId="219B2906" w14:textId="77777777" w:rsidR="009B28D6" w:rsidRPr="009A7EAE" w:rsidRDefault="009B28D6" w:rsidP="009A7EAE">
            <w:pPr>
              <w:pStyle w:val="ListParagraph"/>
              <w:numPr>
                <w:ilvl w:val="0"/>
                <w:numId w:val="73"/>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foto gedung kantor, tata letak ruangan, dan sarana pengamanan gedung kantor yang memadai;</w:t>
            </w:r>
          </w:p>
        </w:tc>
        <w:tc>
          <w:tcPr>
            <w:tcW w:w="1418" w:type="dxa"/>
          </w:tcPr>
          <w:p w14:paraId="58818E50" w14:textId="77777777" w:rsidR="009B28D6" w:rsidRPr="009A7EAE" w:rsidRDefault="009B28D6" w:rsidP="009A7EAE">
            <w:pPr>
              <w:spacing w:before="60" w:after="60" w:line="276" w:lineRule="auto"/>
              <w:rPr>
                <w:sz w:val="20"/>
                <w:szCs w:val="20"/>
              </w:rPr>
            </w:pPr>
          </w:p>
        </w:tc>
        <w:tc>
          <w:tcPr>
            <w:tcW w:w="2126" w:type="dxa"/>
          </w:tcPr>
          <w:p w14:paraId="7D3D89AC" w14:textId="77777777" w:rsidR="009B28D6" w:rsidRPr="009A7EAE" w:rsidRDefault="009B28D6" w:rsidP="009A7EAE">
            <w:pPr>
              <w:spacing w:before="60" w:after="60" w:line="276" w:lineRule="auto"/>
              <w:rPr>
                <w:sz w:val="20"/>
                <w:szCs w:val="20"/>
              </w:rPr>
            </w:pPr>
          </w:p>
        </w:tc>
      </w:tr>
      <w:tr w:rsidR="009B28D6" w:rsidRPr="009A7EAE" w14:paraId="23B344DB" w14:textId="77777777" w:rsidTr="00550B70">
        <w:tc>
          <w:tcPr>
            <w:tcW w:w="704" w:type="dxa"/>
          </w:tcPr>
          <w:p w14:paraId="316D6F69" w14:textId="77777777" w:rsidR="009B28D6" w:rsidRPr="009A7EAE" w:rsidRDefault="009B28D6" w:rsidP="009A7EAE">
            <w:pPr>
              <w:spacing w:before="60" w:after="60" w:line="276" w:lineRule="auto"/>
              <w:jc w:val="center"/>
              <w:rPr>
                <w:sz w:val="20"/>
                <w:szCs w:val="20"/>
              </w:rPr>
            </w:pPr>
          </w:p>
        </w:tc>
        <w:tc>
          <w:tcPr>
            <w:tcW w:w="5103" w:type="dxa"/>
          </w:tcPr>
          <w:p w14:paraId="4E57E1B7" w14:textId="77777777" w:rsidR="009B28D6" w:rsidRPr="009A7EAE" w:rsidRDefault="009B28D6" w:rsidP="009A7EAE">
            <w:pPr>
              <w:pStyle w:val="ListParagraph"/>
              <w:numPr>
                <w:ilvl w:val="0"/>
                <w:numId w:val="73"/>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Nomor Pokok Wajib Pajak (NPWP); dan</w:t>
            </w:r>
          </w:p>
        </w:tc>
        <w:tc>
          <w:tcPr>
            <w:tcW w:w="1418" w:type="dxa"/>
          </w:tcPr>
          <w:p w14:paraId="1C7B09C4" w14:textId="77777777" w:rsidR="009B28D6" w:rsidRPr="009A7EAE" w:rsidRDefault="009B28D6" w:rsidP="009A7EAE">
            <w:pPr>
              <w:spacing w:before="60" w:after="60" w:line="276" w:lineRule="auto"/>
              <w:rPr>
                <w:sz w:val="20"/>
                <w:szCs w:val="20"/>
              </w:rPr>
            </w:pPr>
          </w:p>
        </w:tc>
        <w:tc>
          <w:tcPr>
            <w:tcW w:w="2126" w:type="dxa"/>
          </w:tcPr>
          <w:p w14:paraId="37326757" w14:textId="77777777" w:rsidR="009B28D6" w:rsidRPr="009A7EAE" w:rsidRDefault="009B28D6" w:rsidP="009A7EAE">
            <w:pPr>
              <w:spacing w:before="60" w:after="60" w:line="276" w:lineRule="auto"/>
              <w:rPr>
                <w:sz w:val="20"/>
                <w:szCs w:val="20"/>
              </w:rPr>
            </w:pPr>
          </w:p>
        </w:tc>
      </w:tr>
      <w:tr w:rsidR="009B28D6" w:rsidRPr="009A7EAE" w14:paraId="2851D899" w14:textId="77777777" w:rsidTr="00550B70">
        <w:tc>
          <w:tcPr>
            <w:tcW w:w="704" w:type="dxa"/>
          </w:tcPr>
          <w:p w14:paraId="2F654DA4" w14:textId="77777777" w:rsidR="009B28D6" w:rsidRPr="009A7EAE" w:rsidRDefault="009B28D6" w:rsidP="009A7EAE">
            <w:pPr>
              <w:spacing w:before="60" w:after="60" w:line="276" w:lineRule="auto"/>
              <w:jc w:val="center"/>
              <w:rPr>
                <w:sz w:val="20"/>
                <w:szCs w:val="20"/>
              </w:rPr>
            </w:pPr>
          </w:p>
        </w:tc>
        <w:tc>
          <w:tcPr>
            <w:tcW w:w="5103" w:type="dxa"/>
          </w:tcPr>
          <w:p w14:paraId="5C605C60" w14:textId="77777777" w:rsidR="009B28D6" w:rsidRPr="009A7EAE" w:rsidRDefault="009B28D6" w:rsidP="009A7EAE">
            <w:pPr>
              <w:pStyle w:val="ListParagraph"/>
              <w:numPr>
                <w:ilvl w:val="0"/>
                <w:numId w:val="73"/>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penguasaan gedung kantor berupa:</w:t>
            </w:r>
          </w:p>
        </w:tc>
        <w:tc>
          <w:tcPr>
            <w:tcW w:w="1418" w:type="dxa"/>
          </w:tcPr>
          <w:p w14:paraId="77C4B9DF" w14:textId="77777777" w:rsidR="009B28D6" w:rsidRPr="009A7EAE" w:rsidRDefault="009B28D6" w:rsidP="009A7EAE">
            <w:pPr>
              <w:spacing w:before="60" w:after="60" w:line="276" w:lineRule="auto"/>
              <w:rPr>
                <w:sz w:val="20"/>
                <w:szCs w:val="20"/>
              </w:rPr>
            </w:pPr>
          </w:p>
        </w:tc>
        <w:tc>
          <w:tcPr>
            <w:tcW w:w="2126" w:type="dxa"/>
          </w:tcPr>
          <w:p w14:paraId="511B8889" w14:textId="77777777" w:rsidR="009B28D6" w:rsidRPr="009A7EAE" w:rsidRDefault="009B28D6" w:rsidP="009A7EAE">
            <w:pPr>
              <w:spacing w:before="60" w:after="60" w:line="276" w:lineRule="auto"/>
              <w:rPr>
                <w:sz w:val="20"/>
                <w:szCs w:val="20"/>
              </w:rPr>
            </w:pPr>
          </w:p>
        </w:tc>
      </w:tr>
      <w:tr w:rsidR="009B28D6" w:rsidRPr="009A7EAE" w14:paraId="750E6FB6" w14:textId="77777777" w:rsidTr="00550B70">
        <w:tc>
          <w:tcPr>
            <w:tcW w:w="704" w:type="dxa"/>
          </w:tcPr>
          <w:p w14:paraId="66EF1D7A" w14:textId="77777777" w:rsidR="009B28D6" w:rsidRPr="009A7EAE" w:rsidRDefault="009B28D6" w:rsidP="009A7EAE">
            <w:pPr>
              <w:spacing w:before="60" w:after="60" w:line="276" w:lineRule="auto"/>
              <w:jc w:val="center"/>
              <w:rPr>
                <w:sz w:val="20"/>
                <w:szCs w:val="20"/>
              </w:rPr>
            </w:pPr>
          </w:p>
        </w:tc>
        <w:tc>
          <w:tcPr>
            <w:tcW w:w="5103" w:type="dxa"/>
          </w:tcPr>
          <w:p w14:paraId="7E4ABE7D" w14:textId="77777777" w:rsidR="009B28D6" w:rsidRPr="009A7EAE" w:rsidRDefault="009B28D6" w:rsidP="009A7EAE">
            <w:pPr>
              <w:pStyle w:val="ListParagraph"/>
              <w:numPr>
                <w:ilvl w:val="0"/>
                <w:numId w:val="74"/>
              </w:numPr>
              <w:spacing w:before="60" w:after="60" w:line="276" w:lineRule="auto"/>
              <w:contextualSpacing w:val="0"/>
              <w:jc w:val="both"/>
              <w:rPr>
                <w:sz w:val="20"/>
                <w:szCs w:val="20"/>
              </w:rPr>
            </w:pPr>
            <w:r w:rsidRPr="009A7EAE">
              <w:rPr>
                <w:rFonts w:cs="Bookman Old Style"/>
                <w:noProof w:val="0"/>
                <w:sz w:val="20"/>
                <w:szCs w:val="20"/>
              </w:rPr>
              <w:t>bukti kepemilikan (SHM/SHGB) apabila gedung dimiliki sendiri;</w:t>
            </w:r>
          </w:p>
        </w:tc>
        <w:tc>
          <w:tcPr>
            <w:tcW w:w="1418" w:type="dxa"/>
          </w:tcPr>
          <w:p w14:paraId="147AB434" w14:textId="77777777" w:rsidR="009B28D6" w:rsidRPr="009A7EAE" w:rsidRDefault="009B28D6" w:rsidP="009A7EAE">
            <w:pPr>
              <w:spacing w:before="60" w:after="60" w:line="276" w:lineRule="auto"/>
              <w:rPr>
                <w:sz w:val="20"/>
                <w:szCs w:val="20"/>
              </w:rPr>
            </w:pPr>
          </w:p>
        </w:tc>
        <w:tc>
          <w:tcPr>
            <w:tcW w:w="2126" w:type="dxa"/>
          </w:tcPr>
          <w:p w14:paraId="425FECDB" w14:textId="77777777" w:rsidR="009B28D6" w:rsidRPr="009A7EAE" w:rsidRDefault="009B28D6" w:rsidP="009A7EAE">
            <w:pPr>
              <w:spacing w:before="60" w:after="60" w:line="276" w:lineRule="auto"/>
              <w:rPr>
                <w:sz w:val="20"/>
                <w:szCs w:val="20"/>
              </w:rPr>
            </w:pPr>
          </w:p>
        </w:tc>
      </w:tr>
      <w:tr w:rsidR="009B28D6" w:rsidRPr="009A7EAE" w14:paraId="75635794" w14:textId="77777777" w:rsidTr="00550B70">
        <w:tc>
          <w:tcPr>
            <w:tcW w:w="704" w:type="dxa"/>
          </w:tcPr>
          <w:p w14:paraId="45E0975F" w14:textId="77777777" w:rsidR="009B28D6" w:rsidRPr="009A7EAE" w:rsidRDefault="009B28D6" w:rsidP="009A7EAE">
            <w:pPr>
              <w:spacing w:before="60" w:after="60" w:line="276" w:lineRule="auto"/>
              <w:jc w:val="center"/>
              <w:rPr>
                <w:sz w:val="20"/>
                <w:szCs w:val="20"/>
              </w:rPr>
            </w:pPr>
          </w:p>
        </w:tc>
        <w:tc>
          <w:tcPr>
            <w:tcW w:w="5103" w:type="dxa"/>
          </w:tcPr>
          <w:p w14:paraId="541BF3E6" w14:textId="77777777" w:rsidR="009B28D6" w:rsidRPr="009A7EAE" w:rsidRDefault="009B28D6" w:rsidP="009A7EAE">
            <w:pPr>
              <w:pStyle w:val="ListParagraph"/>
              <w:numPr>
                <w:ilvl w:val="0"/>
                <w:numId w:val="74"/>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perjanjian sewa gedung kantor atau nota kesepakatan penggunaan gedung kantor yang didukung oleh:</w:t>
            </w:r>
          </w:p>
          <w:p w14:paraId="4F6896F8" w14:textId="77777777" w:rsidR="009B28D6" w:rsidRPr="009A7EAE" w:rsidRDefault="009B28D6" w:rsidP="009A7EAE">
            <w:pPr>
              <w:pStyle w:val="ListParagraph"/>
              <w:numPr>
                <w:ilvl w:val="0"/>
                <w:numId w:val="75"/>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kepemilikan dari pihak yang menyewakan;</w:t>
            </w:r>
          </w:p>
          <w:p w14:paraId="7A748ED1" w14:textId="77777777" w:rsidR="009B28D6" w:rsidRPr="009A7EAE" w:rsidRDefault="009B28D6" w:rsidP="009A7EAE">
            <w:pPr>
              <w:pStyle w:val="ListParagraph"/>
              <w:numPr>
                <w:ilvl w:val="0"/>
                <w:numId w:val="75"/>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kuitansi pembayaran sewa;</w:t>
            </w:r>
          </w:p>
          <w:p w14:paraId="6497E940" w14:textId="77777777" w:rsidR="009B28D6" w:rsidRPr="009A7EAE" w:rsidRDefault="009B28D6" w:rsidP="009A7EAE">
            <w:pPr>
              <w:pStyle w:val="ListParagraph"/>
              <w:numPr>
                <w:ilvl w:val="0"/>
                <w:numId w:val="75"/>
              </w:numPr>
              <w:autoSpaceDE w:val="0"/>
              <w:autoSpaceDN w:val="0"/>
              <w:adjustRightInd w:val="0"/>
              <w:spacing w:before="60" w:after="60" w:line="276" w:lineRule="auto"/>
              <w:contextualSpacing w:val="0"/>
              <w:jc w:val="both"/>
              <w:rPr>
                <w:rFonts w:cs="Bookman Old Style"/>
                <w:noProof w:val="0"/>
                <w:sz w:val="20"/>
                <w:szCs w:val="20"/>
              </w:rPr>
            </w:pPr>
            <w:r w:rsidRPr="009A7EAE">
              <w:rPr>
                <w:rFonts w:cs="Bookman Old Style"/>
                <w:noProof w:val="0"/>
                <w:sz w:val="20"/>
                <w:szCs w:val="20"/>
              </w:rPr>
              <w:t>bukti pembayaran pajak sewa,</w:t>
            </w:r>
          </w:p>
          <w:p w14:paraId="32DC29DF" w14:textId="77777777" w:rsidR="009B28D6" w:rsidRPr="009A7EAE" w:rsidRDefault="009B28D6" w:rsidP="009A7EAE">
            <w:pPr>
              <w:autoSpaceDE w:val="0"/>
              <w:autoSpaceDN w:val="0"/>
              <w:adjustRightInd w:val="0"/>
              <w:spacing w:before="60" w:after="60" w:line="276" w:lineRule="auto"/>
              <w:ind w:left="720"/>
              <w:jc w:val="both"/>
              <w:rPr>
                <w:rFonts w:cs="Bookman Old Style"/>
                <w:noProof w:val="0"/>
                <w:sz w:val="20"/>
                <w:szCs w:val="20"/>
              </w:rPr>
            </w:pPr>
            <w:r w:rsidRPr="009A7EAE">
              <w:rPr>
                <w:rFonts w:cs="Bookman Old Style"/>
                <w:noProof w:val="0"/>
                <w:sz w:val="20"/>
                <w:szCs w:val="20"/>
              </w:rPr>
              <w:t>apabila diperoleh secara sewa;</w:t>
            </w:r>
          </w:p>
        </w:tc>
        <w:tc>
          <w:tcPr>
            <w:tcW w:w="1418" w:type="dxa"/>
          </w:tcPr>
          <w:p w14:paraId="433F1FE3" w14:textId="77777777" w:rsidR="009B28D6" w:rsidRPr="009A7EAE" w:rsidRDefault="009B28D6" w:rsidP="009A7EAE">
            <w:pPr>
              <w:spacing w:before="60" w:after="60" w:line="276" w:lineRule="auto"/>
              <w:rPr>
                <w:sz w:val="20"/>
                <w:szCs w:val="20"/>
              </w:rPr>
            </w:pPr>
          </w:p>
        </w:tc>
        <w:tc>
          <w:tcPr>
            <w:tcW w:w="2126" w:type="dxa"/>
          </w:tcPr>
          <w:p w14:paraId="67B71311" w14:textId="77777777" w:rsidR="009B28D6" w:rsidRPr="009A7EAE" w:rsidRDefault="009B28D6" w:rsidP="009A7EAE">
            <w:pPr>
              <w:spacing w:before="60" w:after="60" w:line="276" w:lineRule="auto"/>
              <w:rPr>
                <w:sz w:val="20"/>
                <w:szCs w:val="20"/>
              </w:rPr>
            </w:pPr>
          </w:p>
        </w:tc>
      </w:tr>
      <w:tr w:rsidR="009B28D6" w:rsidRPr="009A7EAE" w14:paraId="2576C59C" w14:textId="77777777" w:rsidTr="00550B70">
        <w:tc>
          <w:tcPr>
            <w:tcW w:w="704" w:type="dxa"/>
          </w:tcPr>
          <w:p w14:paraId="7F23B1E3" w14:textId="77777777" w:rsidR="009B28D6" w:rsidRPr="009A7EAE" w:rsidRDefault="009B28D6" w:rsidP="009A7EAE">
            <w:pPr>
              <w:spacing w:before="60" w:after="60" w:line="276" w:lineRule="auto"/>
              <w:jc w:val="center"/>
              <w:rPr>
                <w:sz w:val="20"/>
                <w:szCs w:val="20"/>
              </w:rPr>
            </w:pPr>
          </w:p>
        </w:tc>
        <w:tc>
          <w:tcPr>
            <w:tcW w:w="5103" w:type="dxa"/>
          </w:tcPr>
          <w:p w14:paraId="176C4BAD" w14:textId="77777777" w:rsidR="009B28D6" w:rsidRPr="009A7EAE" w:rsidRDefault="009B28D6" w:rsidP="009A7EAE">
            <w:pPr>
              <w:pStyle w:val="ListParagraph"/>
              <w:numPr>
                <w:ilvl w:val="0"/>
                <w:numId w:val="74"/>
              </w:numPr>
              <w:autoSpaceDE w:val="0"/>
              <w:autoSpaceDN w:val="0"/>
              <w:adjustRightInd w:val="0"/>
              <w:spacing w:before="60" w:after="60" w:line="276" w:lineRule="auto"/>
              <w:contextualSpacing w:val="0"/>
              <w:jc w:val="both"/>
              <w:rPr>
                <w:sz w:val="20"/>
                <w:szCs w:val="20"/>
              </w:rPr>
            </w:pPr>
            <w:r w:rsidRPr="009A7EAE">
              <w:rPr>
                <w:rFonts w:cs="Bookman Old Style"/>
                <w:noProof w:val="0"/>
                <w:sz w:val="20"/>
                <w:szCs w:val="20"/>
              </w:rPr>
              <w:t>bukti pembayaran Pajak Bumi dan Bangunan;</w:t>
            </w:r>
          </w:p>
        </w:tc>
        <w:tc>
          <w:tcPr>
            <w:tcW w:w="1418" w:type="dxa"/>
          </w:tcPr>
          <w:p w14:paraId="309FE937" w14:textId="77777777" w:rsidR="009B28D6" w:rsidRPr="009A7EAE" w:rsidRDefault="009B28D6" w:rsidP="009A7EAE">
            <w:pPr>
              <w:spacing w:before="60" w:after="60" w:line="276" w:lineRule="auto"/>
              <w:rPr>
                <w:sz w:val="20"/>
                <w:szCs w:val="20"/>
              </w:rPr>
            </w:pPr>
          </w:p>
        </w:tc>
        <w:tc>
          <w:tcPr>
            <w:tcW w:w="2126" w:type="dxa"/>
          </w:tcPr>
          <w:p w14:paraId="01C2B3C2" w14:textId="77777777" w:rsidR="009B28D6" w:rsidRPr="009A7EAE" w:rsidRDefault="009B28D6" w:rsidP="009A7EAE">
            <w:pPr>
              <w:spacing w:before="60" w:after="60" w:line="276" w:lineRule="auto"/>
              <w:rPr>
                <w:sz w:val="20"/>
                <w:szCs w:val="20"/>
              </w:rPr>
            </w:pPr>
          </w:p>
        </w:tc>
      </w:tr>
      <w:tr w:rsidR="009B28D6" w:rsidRPr="009A7EAE" w14:paraId="4A145442" w14:textId="77777777" w:rsidTr="00550B70">
        <w:tc>
          <w:tcPr>
            <w:tcW w:w="704" w:type="dxa"/>
          </w:tcPr>
          <w:p w14:paraId="5887CAFD" w14:textId="77777777" w:rsidR="009B28D6" w:rsidRPr="009A7EAE" w:rsidRDefault="009B28D6" w:rsidP="009A7EAE">
            <w:pPr>
              <w:spacing w:before="60" w:after="60" w:line="276" w:lineRule="auto"/>
              <w:jc w:val="center"/>
              <w:rPr>
                <w:sz w:val="20"/>
                <w:szCs w:val="20"/>
              </w:rPr>
            </w:pPr>
          </w:p>
        </w:tc>
        <w:tc>
          <w:tcPr>
            <w:tcW w:w="5103" w:type="dxa"/>
          </w:tcPr>
          <w:p w14:paraId="6C832A2B" w14:textId="77777777" w:rsidR="009B28D6" w:rsidRPr="009A7EAE" w:rsidRDefault="009B28D6" w:rsidP="009A7EAE">
            <w:pPr>
              <w:pStyle w:val="ListParagraph"/>
              <w:numPr>
                <w:ilvl w:val="0"/>
                <w:numId w:val="73"/>
              </w:numPr>
              <w:autoSpaceDE w:val="0"/>
              <w:autoSpaceDN w:val="0"/>
              <w:adjustRightInd w:val="0"/>
              <w:spacing w:before="60" w:after="60" w:line="276" w:lineRule="auto"/>
              <w:contextualSpacing w:val="0"/>
              <w:jc w:val="both"/>
              <w:rPr>
                <w:sz w:val="20"/>
                <w:szCs w:val="20"/>
              </w:rPr>
            </w:pPr>
            <w:r w:rsidRPr="009A7EAE">
              <w:rPr>
                <w:sz w:val="20"/>
                <w:szCs w:val="20"/>
              </w:rPr>
              <w:t xml:space="preserve">Surat keterangan Domisili Usaha dari instansi </w:t>
            </w:r>
            <w:r w:rsidRPr="009A7EAE">
              <w:rPr>
                <w:rFonts w:cs="Bookman Old Style"/>
                <w:noProof w:val="0"/>
                <w:sz w:val="20"/>
                <w:szCs w:val="20"/>
              </w:rPr>
              <w:t>yang</w:t>
            </w:r>
            <w:r w:rsidRPr="009A7EAE">
              <w:rPr>
                <w:sz w:val="20"/>
                <w:szCs w:val="20"/>
              </w:rPr>
              <w:t xml:space="preserve"> berwenang.</w:t>
            </w:r>
          </w:p>
        </w:tc>
        <w:tc>
          <w:tcPr>
            <w:tcW w:w="1418" w:type="dxa"/>
          </w:tcPr>
          <w:p w14:paraId="7EF5A0CA" w14:textId="77777777" w:rsidR="009B28D6" w:rsidRPr="009A7EAE" w:rsidRDefault="009B28D6" w:rsidP="009A7EAE">
            <w:pPr>
              <w:spacing w:before="60" w:after="60" w:line="276" w:lineRule="auto"/>
              <w:rPr>
                <w:sz w:val="20"/>
                <w:szCs w:val="20"/>
              </w:rPr>
            </w:pPr>
          </w:p>
        </w:tc>
        <w:tc>
          <w:tcPr>
            <w:tcW w:w="2126" w:type="dxa"/>
          </w:tcPr>
          <w:p w14:paraId="30265840" w14:textId="77777777" w:rsidR="009B28D6" w:rsidRPr="009A7EAE" w:rsidRDefault="009B28D6" w:rsidP="009A7EAE">
            <w:pPr>
              <w:spacing w:before="60" w:after="60" w:line="276" w:lineRule="auto"/>
              <w:rPr>
                <w:sz w:val="20"/>
                <w:szCs w:val="20"/>
              </w:rPr>
            </w:pPr>
          </w:p>
        </w:tc>
      </w:tr>
    </w:tbl>
    <w:p w14:paraId="08F14CFC" w14:textId="77777777" w:rsidR="009B28D6" w:rsidRPr="009A7EAE" w:rsidRDefault="009B28D6" w:rsidP="009A7EAE">
      <w:pPr>
        <w:spacing w:before="60" w:after="60"/>
        <w:jc w:val="both"/>
        <w:rPr>
          <w:rFonts w:cs="Bookman Old Style"/>
          <w:noProof w:val="0"/>
          <w:sz w:val="20"/>
          <w:szCs w:val="20"/>
        </w:rPr>
      </w:pPr>
      <w:r w:rsidRPr="009A7EAE">
        <w:rPr>
          <w:rFonts w:cs="Bookman Old Style"/>
          <w:noProof w:val="0"/>
          <w:sz w:val="20"/>
          <w:szCs w:val="20"/>
        </w:rPr>
        <w:t xml:space="preserve">Demikian </w:t>
      </w:r>
      <w:r w:rsidRPr="009A7EAE">
        <w:rPr>
          <w:rFonts w:cs="Bookman Old Style,Italic"/>
          <w:i/>
          <w:iCs/>
          <w:noProof w:val="0"/>
          <w:sz w:val="20"/>
          <w:szCs w:val="20"/>
        </w:rPr>
        <w:t xml:space="preserve">Checklist </w:t>
      </w:r>
      <w:r w:rsidRPr="009A7EAE">
        <w:rPr>
          <w:rFonts w:cs="Bookman Old Style"/>
          <w:noProof w:val="0"/>
          <w:sz w:val="20"/>
          <w:szCs w:val="20"/>
        </w:rPr>
        <w:t xml:space="preserve">ini telah disusun secara lengkap dan benar untuk disampaikan kepada </w:t>
      </w:r>
      <w:r w:rsidRPr="009A7EAE">
        <w:rPr>
          <w:sz w:val="20"/>
          <w:szCs w:val="20"/>
        </w:rPr>
        <w:t>Otoritas Jasa Keuangan</w:t>
      </w:r>
      <w:r w:rsidRPr="009A7EAE">
        <w:rPr>
          <w:rFonts w:cs="Bookman Old Style"/>
          <w:noProof w:val="0"/>
          <w:sz w:val="20"/>
          <w:szCs w:val="20"/>
        </w:rPr>
        <w:t xml:space="preserve"> dalam rangka permohonan pemindahan alamat kantor pusat/Kantor Cabang karena keadaan kahar.</w:t>
      </w:r>
    </w:p>
    <w:p w14:paraId="2C230D54" w14:textId="77777777" w:rsidR="009B28D6" w:rsidRPr="009A7EAE" w:rsidRDefault="009B28D6" w:rsidP="009A7EAE">
      <w:pPr>
        <w:autoSpaceDE w:val="0"/>
        <w:autoSpaceDN w:val="0"/>
        <w:adjustRightInd w:val="0"/>
        <w:spacing w:before="60" w:after="60"/>
        <w:jc w:val="right"/>
        <w:rPr>
          <w:sz w:val="20"/>
          <w:szCs w:val="20"/>
        </w:rPr>
      </w:pPr>
    </w:p>
    <w:p w14:paraId="57C328AE" w14:textId="77777777" w:rsidR="009B28D6" w:rsidRPr="009A7EAE" w:rsidRDefault="009B28D6" w:rsidP="009A7EAE">
      <w:pPr>
        <w:autoSpaceDE w:val="0"/>
        <w:autoSpaceDN w:val="0"/>
        <w:adjustRightInd w:val="0"/>
        <w:spacing w:before="60" w:after="60"/>
        <w:jc w:val="right"/>
        <w:rPr>
          <w:sz w:val="20"/>
          <w:szCs w:val="20"/>
        </w:rPr>
      </w:pPr>
    </w:p>
    <w:p w14:paraId="74FC7AE4" w14:textId="77777777" w:rsidR="009B28D6" w:rsidRPr="009A7EAE" w:rsidRDefault="009B28D6" w:rsidP="009A7EAE">
      <w:pPr>
        <w:autoSpaceDE w:val="0"/>
        <w:autoSpaceDN w:val="0"/>
        <w:adjustRightInd w:val="0"/>
        <w:spacing w:before="60" w:after="60"/>
        <w:jc w:val="right"/>
        <w:rPr>
          <w:sz w:val="20"/>
          <w:szCs w:val="20"/>
        </w:rPr>
      </w:pPr>
      <w:r w:rsidRPr="009A7EAE">
        <w:rPr>
          <w:sz w:val="20"/>
          <w:szCs w:val="20"/>
        </w:rPr>
        <w:t>(Tempat), (tanggal, bulan, tahun)</w:t>
      </w:r>
    </w:p>
    <w:p w14:paraId="419E508E" w14:textId="77777777" w:rsidR="009B28D6" w:rsidRPr="009A7EAE" w:rsidRDefault="009B28D6" w:rsidP="009A7EAE">
      <w:pPr>
        <w:autoSpaceDE w:val="0"/>
        <w:autoSpaceDN w:val="0"/>
        <w:adjustRightInd w:val="0"/>
        <w:spacing w:before="60" w:after="60"/>
        <w:rPr>
          <w:rFonts w:cs="Bookman Old Style"/>
          <w:noProof w:val="0"/>
          <w:sz w:val="20"/>
          <w:szCs w:val="20"/>
        </w:rPr>
      </w:pPr>
    </w:p>
    <w:p w14:paraId="7C0840D0" w14:textId="3B6352F5"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vertAlign w:val="superscript"/>
        </w:rPr>
      </w:pPr>
      <w:r w:rsidRPr="009A7EAE">
        <w:rPr>
          <w:rFonts w:cs="Bookman Old Style"/>
          <w:noProof w:val="0"/>
          <w:sz w:val="20"/>
          <w:szCs w:val="20"/>
        </w:rPr>
        <w:t>Ttd</w:t>
      </w:r>
      <w:r w:rsidRPr="009A7EAE">
        <w:rPr>
          <w:rFonts w:cs="Bookman Old Style"/>
          <w:noProof w:val="0"/>
          <w:sz w:val="20"/>
          <w:szCs w:val="20"/>
          <w:vertAlign w:val="superscript"/>
        </w:rPr>
        <w:t>1)</w:t>
      </w:r>
    </w:p>
    <w:p w14:paraId="63AB726E"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r w:rsidRPr="009A7EAE">
        <w:rPr>
          <w:rFonts w:cs="Bookman Old Style"/>
          <w:noProof w:val="0"/>
          <w:sz w:val="20"/>
          <w:szCs w:val="20"/>
        </w:rPr>
        <w:t>(…………………..)</w:t>
      </w:r>
    </w:p>
    <w:p w14:paraId="000E058F" w14:textId="77777777" w:rsidR="009B28D6" w:rsidRPr="009A7EAE" w:rsidRDefault="009B28D6" w:rsidP="009A7EAE">
      <w:pPr>
        <w:autoSpaceDE w:val="0"/>
        <w:autoSpaceDN w:val="0"/>
        <w:adjustRightInd w:val="0"/>
        <w:spacing w:before="60" w:after="60"/>
        <w:rPr>
          <w:rFonts w:cs="Bookman Old Style"/>
          <w:noProof w:val="0"/>
          <w:sz w:val="20"/>
          <w:szCs w:val="20"/>
        </w:rPr>
      </w:pPr>
    </w:p>
    <w:p w14:paraId="34F7EC22" w14:textId="77777777" w:rsidR="009B28D6" w:rsidRPr="009A7EAE" w:rsidRDefault="009B28D6" w:rsidP="009A7EAE">
      <w:pPr>
        <w:autoSpaceDE w:val="0"/>
        <w:autoSpaceDN w:val="0"/>
        <w:adjustRightInd w:val="0"/>
        <w:spacing w:before="60" w:after="60"/>
        <w:rPr>
          <w:rFonts w:cs="Bookman Old Style"/>
          <w:noProof w:val="0"/>
          <w:sz w:val="20"/>
          <w:szCs w:val="20"/>
        </w:rPr>
      </w:pPr>
    </w:p>
    <w:p w14:paraId="262A9C23" w14:textId="77777777" w:rsidR="009B28D6" w:rsidRPr="009A7EAE" w:rsidRDefault="009B28D6" w:rsidP="009A7EAE">
      <w:pPr>
        <w:autoSpaceDE w:val="0"/>
        <w:autoSpaceDN w:val="0"/>
        <w:adjustRightInd w:val="0"/>
        <w:spacing w:before="60" w:after="60"/>
        <w:rPr>
          <w:rFonts w:cs="Bookman Old Style"/>
          <w:noProof w:val="0"/>
          <w:sz w:val="20"/>
          <w:szCs w:val="20"/>
        </w:rPr>
      </w:pPr>
      <w:r w:rsidRPr="009A7EAE">
        <w:rPr>
          <w:rFonts w:cs="Bookman Old Style"/>
          <w:noProof w:val="0"/>
          <w:sz w:val="20"/>
          <w:szCs w:val="20"/>
        </w:rPr>
        <w:t>Keterangan:</w:t>
      </w:r>
    </w:p>
    <w:p w14:paraId="4BB4AC47" w14:textId="77777777" w:rsidR="009B28D6" w:rsidRPr="009A7EAE" w:rsidRDefault="009B28D6" w:rsidP="009A7EAE">
      <w:pPr>
        <w:autoSpaceDE w:val="0"/>
        <w:autoSpaceDN w:val="0"/>
        <w:adjustRightInd w:val="0"/>
        <w:spacing w:before="60" w:after="60"/>
        <w:jc w:val="both"/>
        <w:rPr>
          <w:rFonts w:cs="Bookman Old Style"/>
          <w:noProof w:val="0"/>
          <w:sz w:val="20"/>
          <w:szCs w:val="20"/>
        </w:rPr>
      </w:pPr>
      <w:r w:rsidRPr="009A7EAE">
        <w:rPr>
          <w:rFonts w:cs="Bookman Old Style"/>
          <w:noProof w:val="0"/>
          <w:sz w:val="20"/>
          <w:szCs w:val="20"/>
          <w:vertAlign w:val="superscript"/>
        </w:rPr>
        <w:t>1)</w:t>
      </w:r>
      <w:r w:rsidRPr="009A7EAE">
        <w:rPr>
          <w:rFonts w:cs="Bookman Old Style"/>
          <w:noProof w:val="0"/>
          <w:sz w:val="20"/>
          <w:szCs w:val="20"/>
        </w:rPr>
        <w:t xml:space="preserve"> Ditandatangani oleh Direksi BPR.</w:t>
      </w:r>
    </w:p>
    <w:p w14:paraId="2C2DF807" w14:textId="1E303081" w:rsidR="009B28D6" w:rsidRPr="009A7EAE" w:rsidRDefault="00F24A6D" w:rsidP="009A7EAE">
      <w:pPr>
        <w:spacing w:before="60" w:after="60"/>
        <w:jc w:val="right"/>
        <w:rPr>
          <w:sz w:val="20"/>
          <w:szCs w:val="20"/>
        </w:rPr>
      </w:pPr>
      <w:r w:rsidRPr="009A7EAE">
        <w:rPr>
          <w:sz w:val="20"/>
          <w:szCs w:val="20"/>
        </w:rPr>
        <w:lastRenderedPageBreak/>
        <w:t xml:space="preserve">Bagian </w:t>
      </w:r>
      <w:r w:rsidR="002C5934">
        <w:rPr>
          <w:sz w:val="20"/>
          <w:szCs w:val="20"/>
        </w:rPr>
        <w:t>T</w:t>
      </w:r>
    </w:p>
    <w:p w14:paraId="7A90F34A" w14:textId="77777777" w:rsidR="009B28D6" w:rsidRPr="009A7EAE" w:rsidRDefault="009B28D6" w:rsidP="009A7EAE">
      <w:pPr>
        <w:spacing w:before="60" w:after="60"/>
        <w:ind w:left="284" w:hanging="284"/>
        <w:jc w:val="center"/>
        <w:rPr>
          <w:sz w:val="20"/>
          <w:szCs w:val="20"/>
        </w:rPr>
      </w:pPr>
    </w:p>
    <w:p w14:paraId="39DC1D1C" w14:textId="77777777" w:rsidR="00AE2959" w:rsidRPr="009A7EAE" w:rsidRDefault="009B28D6" w:rsidP="009A7EAE">
      <w:pPr>
        <w:autoSpaceDE w:val="0"/>
        <w:autoSpaceDN w:val="0"/>
        <w:adjustRightInd w:val="0"/>
        <w:spacing w:before="60" w:after="60"/>
        <w:jc w:val="center"/>
        <w:rPr>
          <w:rFonts w:cs="Bookman Old Style,Bold"/>
          <w:b/>
          <w:bCs/>
          <w:noProof w:val="0"/>
          <w:sz w:val="20"/>
          <w:szCs w:val="20"/>
        </w:rPr>
      </w:pPr>
      <w:r w:rsidRPr="009A7EAE">
        <w:rPr>
          <w:rFonts w:cs="Bookman Old Style,BoldItalic"/>
          <w:b/>
          <w:bCs/>
          <w:iCs/>
          <w:noProof w:val="0"/>
          <w:sz w:val="20"/>
          <w:szCs w:val="20"/>
        </w:rPr>
        <w:t>DAFTAR PERIKSA (</w:t>
      </w:r>
      <w:r w:rsidRPr="009A7EAE">
        <w:rPr>
          <w:rFonts w:cs="Bookman Old Style,BoldItalic"/>
          <w:b/>
          <w:bCs/>
          <w:i/>
          <w:iCs/>
          <w:noProof w:val="0"/>
          <w:sz w:val="20"/>
          <w:szCs w:val="20"/>
        </w:rPr>
        <w:t>CHECKLIST</w:t>
      </w:r>
      <w:r w:rsidRPr="009A7EAE">
        <w:rPr>
          <w:rFonts w:cs="Bookman Old Style,BoldItalic"/>
          <w:b/>
          <w:bCs/>
          <w:iCs/>
          <w:noProof w:val="0"/>
          <w:sz w:val="20"/>
          <w:szCs w:val="20"/>
        </w:rPr>
        <w:t>)</w:t>
      </w:r>
      <w:r w:rsidRPr="009A7EAE">
        <w:rPr>
          <w:rFonts w:cs="Bookman Old Style,BoldItalic"/>
          <w:b/>
          <w:bCs/>
          <w:i/>
          <w:iCs/>
          <w:noProof w:val="0"/>
          <w:sz w:val="20"/>
          <w:szCs w:val="20"/>
        </w:rPr>
        <w:t xml:space="preserve"> </w:t>
      </w:r>
      <w:r w:rsidRPr="009A7EAE">
        <w:rPr>
          <w:rFonts w:cs="Bookman Old Style,Bold"/>
          <w:b/>
          <w:bCs/>
          <w:noProof w:val="0"/>
          <w:sz w:val="20"/>
          <w:szCs w:val="20"/>
        </w:rPr>
        <w:t>DOKUMEN DALAM RANGKA</w:t>
      </w:r>
    </w:p>
    <w:p w14:paraId="25D25A6A" w14:textId="4D2259CE" w:rsidR="009B28D6" w:rsidRPr="009A7EAE" w:rsidRDefault="009B28D6" w:rsidP="009A7EAE">
      <w:pPr>
        <w:autoSpaceDE w:val="0"/>
        <w:autoSpaceDN w:val="0"/>
        <w:adjustRightInd w:val="0"/>
        <w:spacing w:before="60" w:after="60"/>
        <w:jc w:val="center"/>
        <w:rPr>
          <w:sz w:val="20"/>
          <w:szCs w:val="20"/>
        </w:rPr>
      </w:pPr>
      <w:r w:rsidRPr="009A7EAE">
        <w:rPr>
          <w:rFonts w:cs="Bookman Old Style,Bold"/>
          <w:b/>
          <w:bCs/>
          <w:noProof w:val="0"/>
          <w:sz w:val="20"/>
          <w:szCs w:val="20"/>
        </w:rPr>
        <w:t>PERMOHONAN IZIN PENURUNAN STATUS KANTOR</w:t>
      </w:r>
    </w:p>
    <w:p w14:paraId="11E36A27" w14:textId="77777777" w:rsidR="009B28D6" w:rsidRPr="009A7EAE" w:rsidRDefault="009B28D6" w:rsidP="009A7EAE">
      <w:pPr>
        <w:spacing w:before="60" w:after="60"/>
        <w:rPr>
          <w:vanish/>
          <w:sz w:val="20"/>
          <w:szCs w:val="20"/>
          <w:specVanish/>
        </w:rPr>
      </w:pPr>
    </w:p>
    <w:p w14:paraId="5C6C253F" w14:textId="77777777" w:rsidR="009B28D6" w:rsidRPr="009A7EAE" w:rsidRDefault="009B28D6" w:rsidP="009A7EAE">
      <w:pPr>
        <w:spacing w:before="60" w:after="60"/>
        <w:rPr>
          <w:sz w:val="20"/>
          <w:szCs w:val="20"/>
        </w:rPr>
      </w:pPr>
      <w:r w:rsidRPr="009A7EAE">
        <w:rPr>
          <w:sz w:val="20"/>
          <w:szCs w:val="20"/>
        </w:rPr>
        <w:t xml:space="preserve"> </w:t>
      </w:r>
    </w:p>
    <w:tbl>
      <w:tblPr>
        <w:tblStyle w:val="TableGrid"/>
        <w:tblW w:w="0" w:type="auto"/>
        <w:tblLook w:val="04A0" w:firstRow="1" w:lastRow="0" w:firstColumn="1" w:lastColumn="0" w:noHBand="0" w:noVBand="1"/>
      </w:tblPr>
      <w:tblGrid>
        <w:gridCol w:w="704"/>
        <w:gridCol w:w="5103"/>
        <w:gridCol w:w="1418"/>
        <w:gridCol w:w="2126"/>
      </w:tblGrid>
      <w:tr w:rsidR="009B28D6" w:rsidRPr="009A7EAE" w14:paraId="0864164B" w14:textId="77777777" w:rsidTr="00550B70">
        <w:trPr>
          <w:trHeight w:val="526"/>
        </w:trPr>
        <w:tc>
          <w:tcPr>
            <w:tcW w:w="704" w:type="dxa"/>
            <w:shd w:val="clear" w:color="auto" w:fill="C00000"/>
            <w:vAlign w:val="center"/>
          </w:tcPr>
          <w:p w14:paraId="3BDDBBE0" w14:textId="77777777" w:rsidR="009B28D6" w:rsidRPr="009A7EAE" w:rsidRDefault="009B28D6" w:rsidP="009A7EAE">
            <w:pPr>
              <w:spacing w:before="60" w:after="60" w:line="276" w:lineRule="auto"/>
              <w:jc w:val="center"/>
              <w:rPr>
                <w:b/>
                <w:sz w:val="20"/>
                <w:szCs w:val="20"/>
              </w:rPr>
            </w:pPr>
            <w:r w:rsidRPr="009A7EAE">
              <w:rPr>
                <w:b/>
                <w:sz w:val="20"/>
                <w:szCs w:val="20"/>
              </w:rPr>
              <w:t>No</w:t>
            </w:r>
          </w:p>
        </w:tc>
        <w:tc>
          <w:tcPr>
            <w:tcW w:w="5103" w:type="dxa"/>
            <w:shd w:val="clear" w:color="auto" w:fill="C00000"/>
            <w:vAlign w:val="center"/>
          </w:tcPr>
          <w:p w14:paraId="447D5FFC" w14:textId="77777777" w:rsidR="009B28D6" w:rsidRPr="009A7EAE" w:rsidRDefault="009B28D6" w:rsidP="009A7EAE">
            <w:pPr>
              <w:spacing w:before="60" w:after="60" w:line="276" w:lineRule="auto"/>
              <w:jc w:val="center"/>
              <w:rPr>
                <w:b/>
                <w:sz w:val="20"/>
                <w:szCs w:val="20"/>
              </w:rPr>
            </w:pPr>
            <w:r w:rsidRPr="009A7EAE">
              <w:rPr>
                <w:b/>
                <w:sz w:val="20"/>
                <w:szCs w:val="20"/>
              </w:rPr>
              <w:t>Dokumen</w:t>
            </w:r>
          </w:p>
        </w:tc>
        <w:tc>
          <w:tcPr>
            <w:tcW w:w="1418" w:type="dxa"/>
            <w:shd w:val="clear" w:color="auto" w:fill="C00000"/>
            <w:vAlign w:val="center"/>
          </w:tcPr>
          <w:p w14:paraId="18D817B2" w14:textId="77777777" w:rsidR="009B28D6" w:rsidRPr="009A7EAE" w:rsidRDefault="009B28D6" w:rsidP="009A7EAE">
            <w:pPr>
              <w:spacing w:before="60" w:after="60" w:line="276" w:lineRule="auto"/>
              <w:jc w:val="center"/>
              <w:rPr>
                <w:b/>
                <w:i/>
                <w:sz w:val="20"/>
                <w:szCs w:val="20"/>
              </w:rPr>
            </w:pPr>
            <w:r w:rsidRPr="009A7EAE">
              <w:rPr>
                <w:b/>
                <w:i/>
                <w:sz w:val="20"/>
                <w:szCs w:val="20"/>
              </w:rPr>
              <w:t>Check</w:t>
            </w:r>
          </w:p>
        </w:tc>
        <w:tc>
          <w:tcPr>
            <w:tcW w:w="2126" w:type="dxa"/>
            <w:shd w:val="clear" w:color="auto" w:fill="C00000"/>
            <w:vAlign w:val="center"/>
          </w:tcPr>
          <w:p w14:paraId="3511D6A4" w14:textId="77777777" w:rsidR="009B28D6" w:rsidRPr="009A7EAE" w:rsidRDefault="009B28D6" w:rsidP="009A7EAE">
            <w:pPr>
              <w:spacing w:before="60" w:after="60" w:line="276" w:lineRule="auto"/>
              <w:jc w:val="center"/>
              <w:rPr>
                <w:b/>
                <w:sz w:val="20"/>
                <w:szCs w:val="20"/>
              </w:rPr>
            </w:pPr>
            <w:r w:rsidRPr="009A7EAE">
              <w:rPr>
                <w:b/>
                <w:sz w:val="20"/>
                <w:szCs w:val="20"/>
              </w:rPr>
              <w:t>Keterangan</w:t>
            </w:r>
          </w:p>
        </w:tc>
      </w:tr>
      <w:tr w:rsidR="009B28D6" w:rsidRPr="009A7EAE" w14:paraId="22817FBF" w14:textId="77777777" w:rsidTr="00550B70">
        <w:trPr>
          <w:trHeight w:val="156"/>
        </w:trPr>
        <w:tc>
          <w:tcPr>
            <w:tcW w:w="704" w:type="dxa"/>
            <w:shd w:val="clear" w:color="auto" w:fill="auto"/>
            <w:vAlign w:val="center"/>
          </w:tcPr>
          <w:p w14:paraId="02B7DE04" w14:textId="77777777" w:rsidR="009B28D6" w:rsidRPr="009A7EAE" w:rsidRDefault="009B28D6" w:rsidP="009A7EAE">
            <w:pPr>
              <w:pStyle w:val="ListParagraph"/>
              <w:numPr>
                <w:ilvl w:val="0"/>
                <w:numId w:val="67"/>
              </w:numPr>
              <w:spacing w:before="60" w:after="60" w:line="276" w:lineRule="auto"/>
              <w:contextualSpacing w:val="0"/>
              <w:jc w:val="center"/>
              <w:rPr>
                <w:b/>
                <w:sz w:val="20"/>
                <w:szCs w:val="20"/>
              </w:rPr>
            </w:pPr>
          </w:p>
        </w:tc>
        <w:tc>
          <w:tcPr>
            <w:tcW w:w="5103" w:type="dxa"/>
            <w:shd w:val="clear" w:color="auto" w:fill="auto"/>
            <w:vAlign w:val="center"/>
          </w:tcPr>
          <w:p w14:paraId="62CCFDB7" w14:textId="77777777" w:rsidR="009B28D6" w:rsidRPr="009A7EAE" w:rsidRDefault="009B28D6" w:rsidP="009A7EAE">
            <w:pPr>
              <w:spacing w:before="60" w:after="60" w:line="276" w:lineRule="auto"/>
              <w:rPr>
                <w:sz w:val="20"/>
                <w:szCs w:val="20"/>
              </w:rPr>
            </w:pPr>
            <w:r w:rsidRPr="009A7EAE">
              <w:rPr>
                <w:sz w:val="20"/>
                <w:szCs w:val="20"/>
              </w:rPr>
              <w:t>Alasan perubahan status kantor.</w:t>
            </w:r>
          </w:p>
        </w:tc>
        <w:tc>
          <w:tcPr>
            <w:tcW w:w="1418" w:type="dxa"/>
            <w:shd w:val="clear" w:color="auto" w:fill="auto"/>
            <w:vAlign w:val="center"/>
          </w:tcPr>
          <w:p w14:paraId="6D2E5382"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2546A700" w14:textId="77777777" w:rsidR="009B28D6" w:rsidRPr="009A7EAE" w:rsidRDefault="009B28D6" w:rsidP="009A7EAE">
            <w:pPr>
              <w:spacing w:before="60" w:after="60" w:line="276" w:lineRule="auto"/>
              <w:jc w:val="center"/>
              <w:rPr>
                <w:b/>
                <w:sz w:val="20"/>
                <w:szCs w:val="20"/>
              </w:rPr>
            </w:pPr>
          </w:p>
        </w:tc>
      </w:tr>
      <w:tr w:rsidR="009B28D6" w:rsidRPr="009A7EAE" w14:paraId="12CA0E6A" w14:textId="77777777" w:rsidTr="00550B70">
        <w:trPr>
          <w:trHeight w:val="526"/>
        </w:trPr>
        <w:tc>
          <w:tcPr>
            <w:tcW w:w="704" w:type="dxa"/>
            <w:shd w:val="clear" w:color="auto" w:fill="auto"/>
          </w:tcPr>
          <w:p w14:paraId="5D0E8692" w14:textId="77777777" w:rsidR="009B28D6" w:rsidRPr="009A7EAE" w:rsidRDefault="009B28D6" w:rsidP="009A7EAE">
            <w:pPr>
              <w:pStyle w:val="ListParagraph"/>
              <w:numPr>
                <w:ilvl w:val="0"/>
                <w:numId w:val="67"/>
              </w:numPr>
              <w:spacing w:before="60" w:after="60" w:line="276" w:lineRule="auto"/>
              <w:contextualSpacing w:val="0"/>
              <w:jc w:val="center"/>
              <w:rPr>
                <w:b/>
                <w:sz w:val="20"/>
                <w:szCs w:val="20"/>
              </w:rPr>
            </w:pPr>
          </w:p>
        </w:tc>
        <w:tc>
          <w:tcPr>
            <w:tcW w:w="5103" w:type="dxa"/>
            <w:shd w:val="clear" w:color="auto" w:fill="auto"/>
            <w:vAlign w:val="center"/>
          </w:tcPr>
          <w:p w14:paraId="114D741F"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Bukti penyelesaian seluruh kewajiban kepada nasabah serta pihak-pihak lain terkait dengan penutupan Kantor Cabang antara lain berupa dokumen pelunasan kewajiban kepada nasabah atau pengalihan administrasi nasabah Kantor Cabang kepada Kantor Cabang lainnya atau bank lain dengan persetujuan nasabah.</w:t>
            </w:r>
          </w:p>
        </w:tc>
        <w:tc>
          <w:tcPr>
            <w:tcW w:w="1418" w:type="dxa"/>
            <w:shd w:val="clear" w:color="auto" w:fill="auto"/>
            <w:vAlign w:val="center"/>
          </w:tcPr>
          <w:p w14:paraId="636C7E02"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542B0E22" w14:textId="77777777" w:rsidR="009B28D6" w:rsidRPr="009A7EAE" w:rsidRDefault="009B28D6" w:rsidP="009A7EAE">
            <w:pPr>
              <w:spacing w:before="60" w:after="60" w:line="276" w:lineRule="auto"/>
              <w:jc w:val="center"/>
              <w:rPr>
                <w:b/>
                <w:sz w:val="20"/>
                <w:szCs w:val="20"/>
              </w:rPr>
            </w:pPr>
          </w:p>
        </w:tc>
      </w:tr>
      <w:tr w:rsidR="009B28D6" w:rsidRPr="009A7EAE" w14:paraId="1BDF379B" w14:textId="77777777" w:rsidTr="00550B70">
        <w:trPr>
          <w:trHeight w:val="526"/>
        </w:trPr>
        <w:tc>
          <w:tcPr>
            <w:tcW w:w="704" w:type="dxa"/>
            <w:shd w:val="clear" w:color="auto" w:fill="auto"/>
          </w:tcPr>
          <w:p w14:paraId="6C97A6BC" w14:textId="77777777" w:rsidR="009B28D6" w:rsidRPr="009A7EAE" w:rsidRDefault="009B28D6" w:rsidP="009A7EAE">
            <w:pPr>
              <w:pStyle w:val="ListParagraph"/>
              <w:numPr>
                <w:ilvl w:val="0"/>
                <w:numId w:val="67"/>
              </w:numPr>
              <w:spacing w:before="60" w:after="60" w:line="276" w:lineRule="auto"/>
              <w:contextualSpacing w:val="0"/>
              <w:jc w:val="center"/>
              <w:rPr>
                <w:b/>
                <w:sz w:val="20"/>
                <w:szCs w:val="20"/>
              </w:rPr>
            </w:pPr>
          </w:p>
        </w:tc>
        <w:tc>
          <w:tcPr>
            <w:tcW w:w="5103" w:type="dxa"/>
            <w:shd w:val="clear" w:color="auto" w:fill="auto"/>
            <w:vAlign w:val="center"/>
          </w:tcPr>
          <w:p w14:paraId="10E47D46"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Bukti dokumen penjualan atau pencairan seluruh aset valuta asing menjadi mata uang rupiah apabila Kantor Cabang BPR melakukan kegiatan usaha sebagai PVA.</w:t>
            </w:r>
          </w:p>
        </w:tc>
        <w:tc>
          <w:tcPr>
            <w:tcW w:w="1418" w:type="dxa"/>
            <w:shd w:val="clear" w:color="auto" w:fill="auto"/>
            <w:vAlign w:val="center"/>
          </w:tcPr>
          <w:p w14:paraId="28A6AD63" w14:textId="77777777" w:rsidR="009B28D6" w:rsidRPr="009A7EAE" w:rsidRDefault="009B28D6" w:rsidP="009A7EAE">
            <w:pPr>
              <w:spacing w:before="60" w:after="60" w:line="276" w:lineRule="auto"/>
              <w:jc w:val="center"/>
              <w:rPr>
                <w:b/>
                <w:i/>
                <w:sz w:val="20"/>
                <w:szCs w:val="20"/>
              </w:rPr>
            </w:pPr>
          </w:p>
        </w:tc>
        <w:tc>
          <w:tcPr>
            <w:tcW w:w="2126" w:type="dxa"/>
            <w:shd w:val="clear" w:color="auto" w:fill="auto"/>
            <w:vAlign w:val="center"/>
          </w:tcPr>
          <w:p w14:paraId="1D568955" w14:textId="77777777" w:rsidR="009B28D6" w:rsidRPr="009A7EAE" w:rsidRDefault="009B28D6" w:rsidP="009A7EAE">
            <w:pPr>
              <w:spacing w:before="60" w:after="60" w:line="276" w:lineRule="auto"/>
              <w:jc w:val="center"/>
              <w:rPr>
                <w:b/>
                <w:sz w:val="20"/>
                <w:szCs w:val="20"/>
              </w:rPr>
            </w:pPr>
          </w:p>
        </w:tc>
      </w:tr>
      <w:tr w:rsidR="009B28D6" w:rsidRPr="009A7EAE" w14:paraId="71050571" w14:textId="77777777" w:rsidTr="00550B70">
        <w:tc>
          <w:tcPr>
            <w:tcW w:w="704" w:type="dxa"/>
          </w:tcPr>
          <w:p w14:paraId="5D64F1D9" w14:textId="77777777" w:rsidR="009B28D6" w:rsidRPr="009A7EAE" w:rsidRDefault="009B28D6" w:rsidP="009A7EAE">
            <w:pPr>
              <w:pStyle w:val="ListParagraph"/>
              <w:numPr>
                <w:ilvl w:val="0"/>
                <w:numId w:val="67"/>
              </w:numPr>
              <w:spacing w:before="60" w:after="60" w:line="276" w:lineRule="auto"/>
              <w:contextualSpacing w:val="0"/>
              <w:jc w:val="center"/>
              <w:rPr>
                <w:sz w:val="20"/>
                <w:szCs w:val="20"/>
              </w:rPr>
            </w:pPr>
          </w:p>
        </w:tc>
        <w:tc>
          <w:tcPr>
            <w:tcW w:w="5103" w:type="dxa"/>
          </w:tcPr>
          <w:p w14:paraId="049F090C"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Neraca Kantor Cabang yang menunjukkan kewajiban Kantor Cabang kepada nasabah dan pihak lain telah diselesaikan.</w:t>
            </w:r>
          </w:p>
        </w:tc>
        <w:tc>
          <w:tcPr>
            <w:tcW w:w="1418" w:type="dxa"/>
          </w:tcPr>
          <w:p w14:paraId="642AC475" w14:textId="77777777" w:rsidR="009B28D6" w:rsidRPr="009A7EAE" w:rsidRDefault="009B28D6" w:rsidP="009A7EAE">
            <w:pPr>
              <w:spacing w:before="60" w:after="60" w:line="276" w:lineRule="auto"/>
              <w:rPr>
                <w:sz w:val="20"/>
                <w:szCs w:val="20"/>
              </w:rPr>
            </w:pPr>
          </w:p>
        </w:tc>
        <w:tc>
          <w:tcPr>
            <w:tcW w:w="2126" w:type="dxa"/>
          </w:tcPr>
          <w:p w14:paraId="57BFB80F" w14:textId="77777777" w:rsidR="009B28D6" w:rsidRPr="009A7EAE" w:rsidRDefault="009B28D6" w:rsidP="009A7EAE">
            <w:pPr>
              <w:spacing w:before="60" w:after="60" w:line="276" w:lineRule="auto"/>
              <w:rPr>
                <w:sz w:val="20"/>
                <w:szCs w:val="20"/>
              </w:rPr>
            </w:pPr>
          </w:p>
        </w:tc>
      </w:tr>
      <w:tr w:rsidR="009B28D6" w:rsidRPr="009A7EAE" w14:paraId="012E4C8D" w14:textId="77777777" w:rsidTr="00550B70">
        <w:tc>
          <w:tcPr>
            <w:tcW w:w="704" w:type="dxa"/>
          </w:tcPr>
          <w:p w14:paraId="68AEB2C4" w14:textId="77777777" w:rsidR="009B28D6" w:rsidRPr="009A7EAE" w:rsidRDefault="009B28D6" w:rsidP="009A7EAE">
            <w:pPr>
              <w:pStyle w:val="ListParagraph"/>
              <w:numPr>
                <w:ilvl w:val="0"/>
                <w:numId w:val="67"/>
              </w:numPr>
              <w:spacing w:before="60" w:after="60" w:line="276" w:lineRule="auto"/>
              <w:contextualSpacing w:val="0"/>
              <w:jc w:val="center"/>
              <w:rPr>
                <w:sz w:val="20"/>
                <w:szCs w:val="20"/>
              </w:rPr>
            </w:pPr>
          </w:p>
        </w:tc>
        <w:tc>
          <w:tcPr>
            <w:tcW w:w="5103" w:type="dxa"/>
          </w:tcPr>
          <w:p w14:paraId="110CE6A4"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Surat pernyataan seluruh anggota Direksi BPR bahwa BPR telah menyelesaikan seluruh kewajibannya kepada nasabah dan pihak lain yang terkait penutupan Kantor Cabang BPR dan apabila terdapat tuntutan di kemudian hari menjadi tanggung jawab BPR.</w:t>
            </w:r>
          </w:p>
        </w:tc>
        <w:tc>
          <w:tcPr>
            <w:tcW w:w="1418" w:type="dxa"/>
          </w:tcPr>
          <w:p w14:paraId="36F8E876" w14:textId="77777777" w:rsidR="009B28D6" w:rsidRPr="009A7EAE" w:rsidRDefault="009B28D6" w:rsidP="009A7EAE">
            <w:pPr>
              <w:spacing w:before="60" w:after="60" w:line="276" w:lineRule="auto"/>
              <w:rPr>
                <w:sz w:val="20"/>
                <w:szCs w:val="20"/>
              </w:rPr>
            </w:pPr>
          </w:p>
        </w:tc>
        <w:tc>
          <w:tcPr>
            <w:tcW w:w="2126" w:type="dxa"/>
          </w:tcPr>
          <w:p w14:paraId="05FACA44" w14:textId="77777777" w:rsidR="009B28D6" w:rsidRPr="009A7EAE" w:rsidRDefault="009B28D6" w:rsidP="009A7EAE">
            <w:pPr>
              <w:spacing w:before="60" w:after="60" w:line="276" w:lineRule="auto"/>
              <w:rPr>
                <w:sz w:val="20"/>
                <w:szCs w:val="20"/>
              </w:rPr>
            </w:pPr>
          </w:p>
        </w:tc>
      </w:tr>
      <w:tr w:rsidR="009B28D6" w:rsidRPr="009A7EAE" w14:paraId="440A35E9" w14:textId="77777777" w:rsidTr="00550B70">
        <w:tc>
          <w:tcPr>
            <w:tcW w:w="704" w:type="dxa"/>
          </w:tcPr>
          <w:p w14:paraId="683B7963" w14:textId="77777777" w:rsidR="009B28D6" w:rsidRPr="009A7EAE" w:rsidRDefault="009B28D6" w:rsidP="009A7EAE">
            <w:pPr>
              <w:pStyle w:val="ListParagraph"/>
              <w:numPr>
                <w:ilvl w:val="0"/>
                <w:numId w:val="67"/>
              </w:numPr>
              <w:spacing w:before="60" w:after="60" w:line="276" w:lineRule="auto"/>
              <w:contextualSpacing w:val="0"/>
              <w:jc w:val="center"/>
              <w:rPr>
                <w:sz w:val="20"/>
                <w:szCs w:val="20"/>
              </w:rPr>
            </w:pPr>
          </w:p>
        </w:tc>
        <w:tc>
          <w:tcPr>
            <w:tcW w:w="5103" w:type="dxa"/>
          </w:tcPr>
          <w:p w14:paraId="4CACC5B3" w14:textId="77777777" w:rsidR="009B28D6" w:rsidRPr="009A7EAE" w:rsidRDefault="009B28D6" w:rsidP="009A7EAE">
            <w:pPr>
              <w:spacing w:before="60" w:after="60" w:line="276" w:lineRule="auto"/>
              <w:jc w:val="both"/>
              <w:rPr>
                <w:rFonts w:cs="Bookman Old Style"/>
                <w:noProof w:val="0"/>
                <w:sz w:val="20"/>
                <w:szCs w:val="20"/>
              </w:rPr>
            </w:pPr>
            <w:r w:rsidRPr="009A7EAE">
              <w:rPr>
                <w:rFonts w:cs="Bookman Old Style"/>
                <w:noProof w:val="0"/>
                <w:sz w:val="20"/>
                <w:szCs w:val="20"/>
              </w:rPr>
              <w:t>Surat pernyataan seluruh anggota Direksi BPR bahwa BPR telah melakukan penjualan atau pencairan seluruh aset valuta asing</w:t>
            </w:r>
          </w:p>
        </w:tc>
        <w:tc>
          <w:tcPr>
            <w:tcW w:w="1418" w:type="dxa"/>
          </w:tcPr>
          <w:p w14:paraId="1B293733" w14:textId="77777777" w:rsidR="009B28D6" w:rsidRPr="009A7EAE" w:rsidRDefault="009B28D6" w:rsidP="009A7EAE">
            <w:pPr>
              <w:spacing w:before="60" w:after="60" w:line="276" w:lineRule="auto"/>
              <w:rPr>
                <w:sz w:val="20"/>
                <w:szCs w:val="20"/>
              </w:rPr>
            </w:pPr>
          </w:p>
        </w:tc>
        <w:tc>
          <w:tcPr>
            <w:tcW w:w="2126" w:type="dxa"/>
          </w:tcPr>
          <w:p w14:paraId="17376AD5" w14:textId="77777777" w:rsidR="009B28D6" w:rsidRPr="009A7EAE" w:rsidRDefault="009B28D6" w:rsidP="009A7EAE">
            <w:pPr>
              <w:spacing w:before="60" w:after="60" w:line="276" w:lineRule="auto"/>
              <w:rPr>
                <w:sz w:val="20"/>
                <w:szCs w:val="20"/>
              </w:rPr>
            </w:pPr>
          </w:p>
        </w:tc>
      </w:tr>
    </w:tbl>
    <w:p w14:paraId="56C2FEE4" w14:textId="77777777" w:rsidR="009B28D6" w:rsidRPr="009A7EAE" w:rsidRDefault="009B28D6" w:rsidP="009A7EAE">
      <w:pPr>
        <w:spacing w:before="60" w:after="60"/>
        <w:jc w:val="both"/>
        <w:rPr>
          <w:rFonts w:cs="Bookman Old Style"/>
          <w:noProof w:val="0"/>
          <w:sz w:val="20"/>
          <w:szCs w:val="20"/>
        </w:rPr>
      </w:pPr>
      <w:r w:rsidRPr="009A7EAE">
        <w:rPr>
          <w:rFonts w:cs="Bookman Old Style"/>
          <w:noProof w:val="0"/>
          <w:sz w:val="20"/>
          <w:szCs w:val="20"/>
        </w:rPr>
        <w:t xml:space="preserve">Demikian </w:t>
      </w:r>
      <w:r w:rsidRPr="009A7EAE">
        <w:rPr>
          <w:rFonts w:cs="Bookman Old Style,Italic"/>
          <w:i/>
          <w:iCs/>
          <w:noProof w:val="0"/>
          <w:sz w:val="20"/>
          <w:szCs w:val="20"/>
        </w:rPr>
        <w:t xml:space="preserve">Checklist </w:t>
      </w:r>
      <w:r w:rsidRPr="009A7EAE">
        <w:rPr>
          <w:rFonts w:cs="Bookman Old Style"/>
          <w:noProof w:val="0"/>
          <w:sz w:val="20"/>
          <w:szCs w:val="20"/>
        </w:rPr>
        <w:t xml:space="preserve">ini telah disusun secara lengkap dan benar untuk disampaikan kepada </w:t>
      </w:r>
      <w:r w:rsidRPr="009A7EAE">
        <w:rPr>
          <w:sz w:val="20"/>
          <w:szCs w:val="20"/>
        </w:rPr>
        <w:t>Otoritas Jasa Keuangan</w:t>
      </w:r>
      <w:r w:rsidRPr="009A7EAE">
        <w:rPr>
          <w:rFonts w:cs="Bookman Old Style"/>
          <w:noProof w:val="0"/>
          <w:sz w:val="20"/>
          <w:szCs w:val="20"/>
        </w:rPr>
        <w:t xml:space="preserve"> dalam rangka permohonan persetujuan penutupan Kantor Cabang.</w:t>
      </w:r>
    </w:p>
    <w:p w14:paraId="11B9431A" w14:textId="77777777" w:rsidR="009B28D6" w:rsidRPr="009A7EAE" w:rsidRDefault="009B28D6" w:rsidP="009A7EAE">
      <w:pPr>
        <w:autoSpaceDE w:val="0"/>
        <w:autoSpaceDN w:val="0"/>
        <w:adjustRightInd w:val="0"/>
        <w:spacing w:before="60" w:after="60"/>
        <w:jc w:val="right"/>
        <w:rPr>
          <w:sz w:val="20"/>
          <w:szCs w:val="20"/>
        </w:rPr>
      </w:pPr>
    </w:p>
    <w:p w14:paraId="0B5000DC" w14:textId="77777777" w:rsidR="009B28D6" w:rsidRPr="009A7EAE" w:rsidRDefault="009B28D6" w:rsidP="009A7EAE">
      <w:pPr>
        <w:autoSpaceDE w:val="0"/>
        <w:autoSpaceDN w:val="0"/>
        <w:adjustRightInd w:val="0"/>
        <w:spacing w:before="60" w:after="60"/>
        <w:jc w:val="right"/>
        <w:rPr>
          <w:sz w:val="20"/>
          <w:szCs w:val="20"/>
        </w:rPr>
      </w:pPr>
      <w:r w:rsidRPr="009A7EAE">
        <w:rPr>
          <w:sz w:val="20"/>
          <w:szCs w:val="20"/>
        </w:rPr>
        <w:t>(Tempat), (tanggal, bulan, tahun)</w:t>
      </w:r>
    </w:p>
    <w:p w14:paraId="173DA52E" w14:textId="77777777" w:rsidR="009B28D6" w:rsidRPr="009A7EAE" w:rsidRDefault="009B28D6" w:rsidP="009A7EAE">
      <w:pPr>
        <w:autoSpaceDE w:val="0"/>
        <w:autoSpaceDN w:val="0"/>
        <w:adjustRightInd w:val="0"/>
        <w:spacing w:before="60" w:after="60"/>
        <w:jc w:val="right"/>
        <w:rPr>
          <w:sz w:val="20"/>
          <w:szCs w:val="20"/>
        </w:rPr>
      </w:pPr>
    </w:p>
    <w:p w14:paraId="32F6A476"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p>
    <w:p w14:paraId="3B101909"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vertAlign w:val="superscript"/>
        </w:rPr>
      </w:pPr>
      <w:r w:rsidRPr="009A7EAE">
        <w:rPr>
          <w:rFonts w:cs="Bookman Old Style"/>
          <w:noProof w:val="0"/>
          <w:sz w:val="20"/>
          <w:szCs w:val="20"/>
        </w:rPr>
        <w:t>Ttd</w:t>
      </w:r>
      <w:r w:rsidRPr="009A7EAE">
        <w:rPr>
          <w:rFonts w:cs="Bookman Old Style"/>
          <w:noProof w:val="0"/>
          <w:sz w:val="20"/>
          <w:szCs w:val="20"/>
          <w:vertAlign w:val="superscript"/>
        </w:rPr>
        <w:t>1)</w:t>
      </w:r>
    </w:p>
    <w:p w14:paraId="739D43C3"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p>
    <w:p w14:paraId="733D7358" w14:textId="77777777" w:rsidR="009B28D6" w:rsidRPr="009A7EAE" w:rsidRDefault="009B28D6" w:rsidP="009A7EAE">
      <w:pPr>
        <w:autoSpaceDE w:val="0"/>
        <w:autoSpaceDN w:val="0"/>
        <w:adjustRightInd w:val="0"/>
        <w:spacing w:before="60" w:after="60"/>
        <w:ind w:left="5040" w:firstLine="720"/>
        <w:jc w:val="center"/>
        <w:rPr>
          <w:rFonts w:cs="Bookman Old Style"/>
          <w:noProof w:val="0"/>
          <w:sz w:val="20"/>
          <w:szCs w:val="20"/>
        </w:rPr>
      </w:pPr>
      <w:r w:rsidRPr="009A7EAE">
        <w:rPr>
          <w:rFonts w:cs="Bookman Old Style"/>
          <w:noProof w:val="0"/>
          <w:sz w:val="20"/>
          <w:szCs w:val="20"/>
        </w:rPr>
        <w:t>(…………………..)</w:t>
      </w:r>
    </w:p>
    <w:p w14:paraId="177ED934" w14:textId="77777777" w:rsidR="009B28D6" w:rsidRPr="009A7EAE" w:rsidRDefault="009B28D6" w:rsidP="009A7EAE">
      <w:pPr>
        <w:autoSpaceDE w:val="0"/>
        <w:autoSpaceDN w:val="0"/>
        <w:adjustRightInd w:val="0"/>
        <w:spacing w:before="60" w:after="60"/>
        <w:rPr>
          <w:rFonts w:cs="Bookman Old Style"/>
          <w:noProof w:val="0"/>
          <w:sz w:val="20"/>
          <w:szCs w:val="20"/>
        </w:rPr>
      </w:pPr>
    </w:p>
    <w:p w14:paraId="785F5875" w14:textId="77777777" w:rsidR="009B28D6" w:rsidRPr="009A7EAE" w:rsidRDefault="009B28D6" w:rsidP="009A7EAE">
      <w:pPr>
        <w:autoSpaceDE w:val="0"/>
        <w:autoSpaceDN w:val="0"/>
        <w:adjustRightInd w:val="0"/>
        <w:spacing w:before="60" w:after="60"/>
        <w:rPr>
          <w:rFonts w:cs="Bookman Old Style"/>
          <w:noProof w:val="0"/>
          <w:sz w:val="20"/>
          <w:szCs w:val="20"/>
        </w:rPr>
      </w:pPr>
    </w:p>
    <w:p w14:paraId="7CD18606" w14:textId="77777777" w:rsidR="009B28D6" w:rsidRPr="009A7EAE" w:rsidRDefault="009B28D6" w:rsidP="009A7EAE">
      <w:pPr>
        <w:autoSpaceDE w:val="0"/>
        <w:autoSpaceDN w:val="0"/>
        <w:adjustRightInd w:val="0"/>
        <w:spacing w:before="60" w:after="60"/>
        <w:rPr>
          <w:rFonts w:cs="Bookman Old Style"/>
          <w:noProof w:val="0"/>
          <w:sz w:val="20"/>
          <w:szCs w:val="20"/>
        </w:rPr>
      </w:pPr>
    </w:p>
    <w:p w14:paraId="0D0F8866" w14:textId="77777777" w:rsidR="009B28D6" w:rsidRPr="009A7EAE" w:rsidRDefault="009B28D6" w:rsidP="009A7EAE">
      <w:pPr>
        <w:autoSpaceDE w:val="0"/>
        <w:autoSpaceDN w:val="0"/>
        <w:adjustRightInd w:val="0"/>
        <w:spacing w:before="60" w:after="60"/>
        <w:rPr>
          <w:rFonts w:cs="Bookman Old Style"/>
          <w:noProof w:val="0"/>
          <w:sz w:val="20"/>
          <w:szCs w:val="20"/>
        </w:rPr>
      </w:pPr>
    </w:p>
    <w:p w14:paraId="5AC595DE" w14:textId="77777777" w:rsidR="009B28D6" w:rsidRPr="009A7EAE" w:rsidRDefault="009B28D6" w:rsidP="009A7EAE">
      <w:pPr>
        <w:autoSpaceDE w:val="0"/>
        <w:autoSpaceDN w:val="0"/>
        <w:adjustRightInd w:val="0"/>
        <w:spacing w:before="60" w:after="60"/>
        <w:rPr>
          <w:rFonts w:cs="Bookman Old Style"/>
          <w:noProof w:val="0"/>
          <w:sz w:val="20"/>
          <w:szCs w:val="20"/>
        </w:rPr>
      </w:pPr>
    </w:p>
    <w:p w14:paraId="25405003" w14:textId="77777777" w:rsidR="009B28D6" w:rsidRPr="009A7EAE" w:rsidRDefault="009B28D6" w:rsidP="009A7EAE">
      <w:pPr>
        <w:autoSpaceDE w:val="0"/>
        <w:autoSpaceDN w:val="0"/>
        <w:adjustRightInd w:val="0"/>
        <w:spacing w:before="60" w:after="60"/>
        <w:rPr>
          <w:rFonts w:cs="Bookman Old Style"/>
          <w:noProof w:val="0"/>
          <w:sz w:val="20"/>
          <w:szCs w:val="20"/>
        </w:rPr>
      </w:pPr>
    </w:p>
    <w:p w14:paraId="2F4A43E7" w14:textId="77777777" w:rsidR="009B28D6" w:rsidRPr="009A7EAE" w:rsidRDefault="009B28D6" w:rsidP="009A7EAE">
      <w:pPr>
        <w:autoSpaceDE w:val="0"/>
        <w:autoSpaceDN w:val="0"/>
        <w:adjustRightInd w:val="0"/>
        <w:spacing w:before="60" w:after="60"/>
        <w:rPr>
          <w:rFonts w:cs="Bookman Old Style"/>
          <w:noProof w:val="0"/>
          <w:sz w:val="20"/>
          <w:szCs w:val="20"/>
        </w:rPr>
      </w:pPr>
    </w:p>
    <w:p w14:paraId="4F1BD354" w14:textId="77777777" w:rsidR="009B28D6" w:rsidRPr="009A7EAE" w:rsidRDefault="009B28D6" w:rsidP="009A7EAE">
      <w:pPr>
        <w:autoSpaceDE w:val="0"/>
        <w:autoSpaceDN w:val="0"/>
        <w:adjustRightInd w:val="0"/>
        <w:spacing w:before="60" w:after="60"/>
        <w:rPr>
          <w:rFonts w:cs="Bookman Old Style"/>
          <w:noProof w:val="0"/>
          <w:sz w:val="20"/>
          <w:szCs w:val="20"/>
        </w:rPr>
      </w:pPr>
      <w:r w:rsidRPr="009A7EAE">
        <w:rPr>
          <w:rFonts w:cs="Bookman Old Style"/>
          <w:noProof w:val="0"/>
          <w:sz w:val="20"/>
          <w:szCs w:val="20"/>
        </w:rPr>
        <w:t>Keterangan:</w:t>
      </w:r>
    </w:p>
    <w:p w14:paraId="58F646B2" w14:textId="34727D5A" w:rsidR="00C762DF" w:rsidRPr="009A7EAE" w:rsidRDefault="009B28D6" w:rsidP="009A7EAE">
      <w:pPr>
        <w:autoSpaceDE w:val="0"/>
        <w:autoSpaceDN w:val="0"/>
        <w:adjustRightInd w:val="0"/>
        <w:spacing w:before="60" w:after="60"/>
        <w:jc w:val="both"/>
        <w:rPr>
          <w:sz w:val="20"/>
          <w:szCs w:val="20"/>
        </w:rPr>
      </w:pPr>
      <w:r w:rsidRPr="009A7EAE">
        <w:rPr>
          <w:rFonts w:cs="Bookman Old Style"/>
          <w:noProof w:val="0"/>
          <w:sz w:val="20"/>
          <w:szCs w:val="20"/>
          <w:vertAlign w:val="superscript"/>
        </w:rPr>
        <w:t>1)</w:t>
      </w:r>
      <w:r w:rsidRPr="009A7EAE">
        <w:rPr>
          <w:rFonts w:cs="Bookman Old Style"/>
          <w:noProof w:val="0"/>
          <w:sz w:val="20"/>
          <w:szCs w:val="20"/>
        </w:rPr>
        <w:t xml:space="preserve"> Ditandatangani oleh Direksi BPR</w:t>
      </w:r>
      <w:r w:rsidR="00C32D0C" w:rsidRPr="009A7EAE">
        <w:rPr>
          <w:rFonts w:cs="Bookman Old Style"/>
          <w:noProof w:val="0"/>
          <w:sz w:val="20"/>
          <w:szCs w:val="20"/>
          <w:lang w:val="en-US"/>
        </w:rPr>
        <w:t>.</w:t>
      </w:r>
    </w:p>
    <w:sectPr w:rsidR="00C762DF" w:rsidRPr="009A7EAE" w:rsidSect="00442C20">
      <w:pgSz w:w="12242" w:h="18722" w:code="120"/>
      <w:pgMar w:top="1701"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27D8F" w14:textId="77777777" w:rsidR="008470F2" w:rsidRDefault="008470F2" w:rsidP="0054427C">
      <w:pPr>
        <w:spacing w:after="0" w:line="240" w:lineRule="auto"/>
      </w:pPr>
      <w:r>
        <w:separator/>
      </w:r>
    </w:p>
  </w:endnote>
  <w:endnote w:type="continuationSeparator" w:id="0">
    <w:p w14:paraId="5A351389" w14:textId="77777777" w:rsidR="008470F2" w:rsidRDefault="008470F2" w:rsidP="0054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BoldItalic">
    <w:panose1 w:val="00000000000000000000"/>
    <w:charset w:val="00"/>
    <w:family w:val="swiss"/>
    <w:notTrueType/>
    <w:pitch w:val="default"/>
    <w:sig w:usb0="00000003" w:usb1="00000000" w:usb2="00000000" w:usb3="00000000" w:csb0="00000001" w:csb1="00000000"/>
  </w:font>
  <w:font w:name="Bookman Old Style,Bold">
    <w:altName w:val="Bookman Old Style"/>
    <w:panose1 w:val="00000000000000000000"/>
    <w:charset w:val="00"/>
    <w:family w:val="swiss"/>
    <w:notTrueType/>
    <w:pitch w:val="default"/>
    <w:sig w:usb0="00000003" w:usb1="00000000" w:usb2="00000000" w:usb3="00000000" w:csb0="00000001" w:csb1="00000000"/>
  </w:font>
  <w:font w:name="Bookman Old Style,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C75F7" w14:textId="77777777" w:rsidR="008470F2" w:rsidRDefault="008470F2" w:rsidP="0054427C">
      <w:pPr>
        <w:spacing w:after="0" w:line="240" w:lineRule="auto"/>
      </w:pPr>
      <w:r>
        <w:separator/>
      </w:r>
    </w:p>
  </w:footnote>
  <w:footnote w:type="continuationSeparator" w:id="0">
    <w:p w14:paraId="01251D1D" w14:textId="77777777" w:rsidR="008470F2" w:rsidRDefault="008470F2" w:rsidP="00544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F26"/>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4A5847"/>
    <w:multiLevelType w:val="hybridMultilevel"/>
    <w:tmpl w:val="F64C4570"/>
    <w:lvl w:ilvl="0" w:tplc="5A586C36">
      <w:start w:val="1"/>
      <w:numFmt w:val="lowerLetter"/>
      <w:lvlText w:val="%1."/>
      <w:lvlJc w:val="left"/>
      <w:pPr>
        <w:ind w:left="360" w:hanging="360"/>
      </w:pPr>
      <w:rPr>
        <w:rFonts w:hint="default"/>
        <w:sz w:val="20"/>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4962381"/>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86D61AC"/>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8DD44A6"/>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A9F22D2"/>
    <w:multiLevelType w:val="hybridMultilevel"/>
    <w:tmpl w:val="0D061390"/>
    <w:lvl w:ilvl="0" w:tplc="38090011">
      <w:start w:val="1"/>
      <w:numFmt w:val="decimal"/>
      <w:lvlText w:val="%1)"/>
      <w:lvlJc w:val="left"/>
      <w:pPr>
        <w:ind w:left="3708" w:hanging="360"/>
      </w:pPr>
    </w:lvl>
    <w:lvl w:ilvl="1" w:tplc="38090019" w:tentative="1">
      <w:start w:val="1"/>
      <w:numFmt w:val="lowerLetter"/>
      <w:lvlText w:val="%2."/>
      <w:lvlJc w:val="left"/>
      <w:pPr>
        <w:ind w:left="4428" w:hanging="360"/>
      </w:pPr>
    </w:lvl>
    <w:lvl w:ilvl="2" w:tplc="3809001B" w:tentative="1">
      <w:start w:val="1"/>
      <w:numFmt w:val="lowerRoman"/>
      <w:lvlText w:val="%3."/>
      <w:lvlJc w:val="right"/>
      <w:pPr>
        <w:ind w:left="5148" w:hanging="180"/>
      </w:pPr>
    </w:lvl>
    <w:lvl w:ilvl="3" w:tplc="3809000F" w:tentative="1">
      <w:start w:val="1"/>
      <w:numFmt w:val="decimal"/>
      <w:lvlText w:val="%4."/>
      <w:lvlJc w:val="left"/>
      <w:pPr>
        <w:ind w:left="5868" w:hanging="360"/>
      </w:pPr>
    </w:lvl>
    <w:lvl w:ilvl="4" w:tplc="38090019" w:tentative="1">
      <w:start w:val="1"/>
      <w:numFmt w:val="lowerLetter"/>
      <w:lvlText w:val="%5."/>
      <w:lvlJc w:val="left"/>
      <w:pPr>
        <w:ind w:left="6588" w:hanging="360"/>
      </w:pPr>
    </w:lvl>
    <w:lvl w:ilvl="5" w:tplc="3809001B" w:tentative="1">
      <w:start w:val="1"/>
      <w:numFmt w:val="lowerRoman"/>
      <w:lvlText w:val="%6."/>
      <w:lvlJc w:val="right"/>
      <w:pPr>
        <w:ind w:left="7308" w:hanging="180"/>
      </w:pPr>
    </w:lvl>
    <w:lvl w:ilvl="6" w:tplc="3809000F" w:tentative="1">
      <w:start w:val="1"/>
      <w:numFmt w:val="decimal"/>
      <w:lvlText w:val="%7."/>
      <w:lvlJc w:val="left"/>
      <w:pPr>
        <w:ind w:left="8028" w:hanging="360"/>
      </w:pPr>
    </w:lvl>
    <w:lvl w:ilvl="7" w:tplc="38090019" w:tentative="1">
      <w:start w:val="1"/>
      <w:numFmt w:val="lowerLetter"/>
      <w:lvlText w:val="%8."/>
      <w:lvlJc w:val="left"/>
      <w:pPr>
        <w:ind w:left="8748" w:hanging="360"/>
      </w:pPr>
    </w:lvl>
    <w:lvl w:ilvl="8" w:tplc="3809001B" w:tentative="1">
      <w:start w:val="1"/>
      <w:numFmt w:val="lowerRoman"/>
      <w:lvlText w:val="%9."/>
      <w:lvlJc w:val="right"/>
      <w:pPr>
        <w:ind w:left="9468" w:hanging="180"/>
      </w:pPr>
    </w:lvl>
  </w:abstractNum>
  <w:abstractNum w:abstractNumId="6" w15:restartNumberingAfterBreak="0">
    <w:nsid w:val="0CA6654F"/>
    <w:multiLevelType w:val="hybridMultilevel"/>
    <w:tmpl w:val="12E2A9F8"/>
    <w:lvl w:ilvl="0" w:tplc="04210019">
      <w:start w:val="1"/>
      <w:numFmt w:val="lowerLetter"/>
      <w:lvlText w:val="%1."/>
      <w:lvlJc w:val="left"/>
      <w:pPr>
        <w:ind w:left="360" w:hanging="360"/>
      </w:pPr>
      <w:rPr>
        <w:rFonts w:hint="default"/>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D313FEE"/>
    <w:multiLevelType w:val="hybridMultilevel"/>
    <w:tmpl w:val="0284EAF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D703671"/>
    <w:multiLevelType w:val="hybridMultilevel"/>
    <w:tmpl w:val="279CD43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0D996223"/>
    <w:multiLevelType w:val="hybridMultilevel"/>
    <w:tmpl w:val="23FCE046"/>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F7C2F08"/>
    <w:multiLevelType w:val="hybridMultilevel"/>
    <w:tmpl w:val="086EBBB6"/>
    <w:lvl w:ilvl="0" w:tplc="38090011">
      <w:start w:val="1"/>
      <w:numFmt w:val="decimal"/>
      <w:lvlText w:val="%1)"/>
      <w:lvlJc w:val="left"/>
      <w:pPr>
        <w:ind w:left="2421" w:hanging="360"/>
      </w:pPr>
    </w:lvl>
    <w:lvl w:ilvl="1" w:tplc="EC0AFFE4">
      <w:start w:val="1"/>
      <w:numFmt w:val="lowerLetter"/>
      <w:lvlText w:val="%2."/>
      <w:lvlJc w:val="left"/>
      <w:pPr>
        <w:ind w:left="3141" w:hanging="360"/>
      </w:pPr>
      <w:rPr>
        <w:rFonts w:hint="default"/>
      </w:r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1" w15:restartNumberingAfterBreak="0">
    <w:nsid w:val="10997996"/>
    <w:multiLevelType w:val="hybridMultilevel"/>
    <w:tmpl w:val="1CD0CD3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1441304"/>
    <w:multiLevelType w:val="hybridMultilevel"/>
    <w:tmpl w:val="B7667194"/>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 w15:restartNumberingAfterBreak="0">
    <w:nsid w:val="13316B5A"/>
    <w:multiLevelType w:val="hybridMultilevel"/>
    <w:tmpl w:val="982076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5F4749D"/>
    <w:multiLevelType w:val="hybridMultilevel"/>
    <w:tmpl w:val="8DF677E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6014AF7"/>
    <w:multiLevelType w:val="hybridMultilevel"/>
    <w:tmpl w:val="54C4772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6EE500F"/>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17D3226E"/>
    <w:multiLevelType w:val="hybridMultilevel"/>
    <w:tmpl w:val="16F654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1A1541BD"/>
    <w:multiLevelType w:val="hybridMultilevel"/>
    <w:tmpl w:val="557E4C00"/>
    <w:lvl w:ilvl="0" w:tplc="04210019">
      <w:start w:val="1"/>
      <w:numFmt w:val="lowerLetter"/>
      <w:lvlText w:val="%1."/>
      <w:lvlJc w:val="left"/>
      <w:pPr>
        <w:ind w:left="360" w:hanging="360"/>
      </w:pPr>
      <w:rPr>
        <w:rFonts w:hint="default"/>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1AD76276"/>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1D4C2835"/>
    <w:multiLevelType w:val="hybridMultilevel"/>
    <w:tmpl w:val="7750D59C"/>
    <w:lvl w:ilvl="0" w:tplc="4C70F540">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1E502AC8"/>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FDA35C7"/>
    <w:multiLevelType w:val="hybridMultilevel"/>
    <w:tmpl w:val="83248A7E"/>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22304A25"/>
    <w:multiLevelType w:val="hybridMultilevel"/>
    <w:tmpl w:val="78D6110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238F6C6A"/>
    <w:multiLevelType w:val="hybridMultilevel"/>
    <w:tmpl w:val="9AB47436"/>
    <w:lvl w:ilvl="0" w:tplc="04210011">
      <w:start w:val="1"/>
      <w:numFmt w:val="decimal"/>
      <w:lvlText w:val="%1)"/>
      <w:lvlJc w:val="left"/>
      <w:pPr>
        <w:ind w:left="720" w:hanging="360"/>
      </w:pPr>
    </w:lvl>
    <w:lvl w:ilvl="1" w:tplc="B172FF5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43658E1"/>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50D25A1"/>
    <w:multiLevelType w:val="hybridMultilevel"/>
    <w:tmpl w:val="660E7CF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8370A0E"/>
    <w:multiLevelType w:val="hybridMultilevel"/>
    <w:tmpl w:val="DF54210C"/>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28713F3E"/>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29EF7CD2"/>
    <w:multiLevelType w:val="hybridMultilevel"/>
    <w:tmpl w:val="06F8C8E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2A7747D3"/>
    <w:multiLevelType w:val="hybridMultilevel"/>
    <w:tmpl w:val="660E7CF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2B134147"/>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2C6559A7"/>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2E011358"/>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2EC16DB8"/>
    <w:multiLevelType w:val="hybridMultilevel"/>
    <w:tmpl w:val="06F8C8E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2F8C503D"/>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247065F"/>
    <w:multiLevelType w:val="hybridMultilevel"/>
    <w:tmpl w:val="74B83108"/>
    <w:lvl w:ilvl="0" w:tplc="7780E010">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 w15:restartNumberingAfterBreak="0">
    <w:nsid w:val="34183EE4"/>
    <w:multiLevelType w:val="hybridMultilevel"/>
    <w:tmpl w:val="ACC8EA52"/>
    <w:lvl w:ilvl="0" w:tplc="3809000F">
      <w:start w:val="1"/>
      <w:numFmt w:val="decimal"/>
      <w:lvlText w:val="%1."/>
      <w:lvlJc w:val="left"/>
      <w:pPr>
        <w:ind w:left="927" w:hanging="360"/>
      </w:p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15:restartNumberingAfterBreak="0">
    <w:nsid w:val="3677386D"/>
    <w:multiLevelType w:val="hybridMultilevel"/>
    <w:tmpl w:val="889C4178"/>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9" w15:restartNumberingAfterBreak="0">
    <w:nsid w:val="373D6F09"/>
    <w:multiLevelType w:val="hybridMultilevel"/>
    <w:tmpl w:val="55FC3E5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37E63D1C"/>
    <w:multiLevelType w:val="hybridMultilevel"/>
    <w:tmpl w:val="DE18D9AA"/>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BB67E54"/>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3CCC0E32"/>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3DFC36DB"/>
    <w:multiLevelType w:val="hybridMultilevel"/>
    <w:tmpl w:val="713215E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3EA038C0"/>
    <w:multiLevelType w:val="hybridMultilevel"/>
    <w:tmpl w:val="7750D59C"/>
    <w:lvl w:ilvl="0" w:tplc="4C70F540">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5" w15:restartNumberingAfterBreak="0">
    <w:nsid w:val="40CC0331"/>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15:restartNumberingAfterBreak="0">
    <w:nsid w:val="40F06F78"/>
    <w:multiLevelType w:val="hybridMultilevel"/>
    <w:tmpl w:val="55FC3E5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37527D8"/>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8" w15:restartNumberingAfterBreak="0">
    <w:nsid w:val="459B1FF1"/>
    <w:multiLevelType w:val="hybridMultilevel"/>
    <w:tmpl w:val="30C0C5B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477E5DFC"/>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C3260B9"/>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4D544CBB"/>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4F703098"/>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508557DA"/>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536228FD"/>
    <w:multiLevelType w:val="hybridMultilevel"/>
    <w:tmpl w:val="7AEE90FE"/>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5" w15:restartNumberingAfterBreak="0">
    <w:nsid w:val="53E96607"/>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6" w15:restartNumberingAfterBreak="0">
    <w:nsid w:val="544064C5"/>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15:restartNumberingAfterBreak="0">
    <w:nsid w:val="559C08DC"/>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7DD7935"/>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5CE2180E"/>
    <w:multiLevelType w:val="hybridMultilevel"/>
    <w:tmpl w:val="B5DC2CCE"/>
    <w:lvl w:ilvl="0" w:tplc="64DA995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5D292519"/>
    <w:multiLevelType w:val="hybridMultilevel"/>
    <w:tmpl w:val="78D6110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5DC22275"/>
    <w:multiLevelType w:val="hybridMultilevel"/>
    <w:tmpl w:val="4B4C0E68"/>
    <w:lvl w:ilvl="0" w:tplc="0DBAEA56">
      <w:start w:val="1"/>
      <w:numFmt w:val="lowerLetter"/>
      <w:lvlText w:val="%1."/>
      <w:lvlJc w:val="left"/>
      <w:pPr>
        <w:ind w:left="360" w:hanging="360"/>
      </w:pPr>
      <w:rPr>
        <w:rFonts w:hint="default"/>
        <w:color w:val="0070C0"/>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2" w15:restartNumberingAfterBreak="0">
    <w:nsid w:val="5EF10FF8"/>
    <w:multiLevelType w:val="hybridMultilevel"/>
    <w:tmpl w:val="8DF677E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622740CC"/>
    <w:multiLevelType w:val="hybridMultilevel"/>
    <w:tmpl w:val="30C0C5B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15:restartNumberingAfterBreak="0">
    <w:nsid w:val="64415D60"/>
    <w:multiLevelType w:val="hybridMultilevel"/>
    <w:tmpl w:val="E47A9BBC"/>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5" w15:restartNumberingAfterBreak="0">
    <w:nsid w:val="662F71CA"/>
    <w:multiLevelType w:val="hybridMultilevel"/>
    <w:tmpl w:val="460481D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68315A7D"/>
    <w:multiLevelType w:val="hybridMultilevel"/>
    <w:tmpl w:val="3044235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6B637C35"/>
    <w:multiLevelType w:val="hybridMultilevel"/>
    <w:tmpl w:val="C40202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DAE6EE5"/>
    <w:multiLevelType w:val="hybridMultilevel"/>
    <w:tmpl w:val="79EA8520"/>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9" w15:restartNumberingAfterBreak="0">
    <w:nsid w:val="6E6A2402"/>
    <w:multiLevelType w:val="hybridMultilevel"/>
    <w:tmpl w:val="54C4772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6F974743"/>
    <w:multiLevelType w:val="hybridMultilevel"/>
    <w:tmpl w:val="1CD0CD3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70070967"/>
    <w:multiLevelType w:val="hybridMultilevel"/>
    <w:tmpl w:val="CE4836A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73CC1850"/>
    <w:multiLevelType w:val="hybridMultilevel"/>
    <w:tmpl w:val="CFEC4984"/>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3" w15:restartNumberingAfterBreak="0">
    <w:nsid w:val="74A36F2B"/>
    <w:multiLevelType w:val="hybridMultilevel"/>
    <w:tmpl w:val="557E4C00"/>
    <w:lvl w:ilvl="0" w:tplc="04210019">
      <w:start w:val="1"/>
      <w:numFmt w:val="lowerLetter"/>
      <w:lvlText w:val="%1."/>
      <w:lvlJc w:val="left"/>
      <w:pPr>
        <w:ind w:left="360" w:hanging="360"/>
      </w:pPr>
      <w:rPr>
        <w:rFonts w:hint="default"/>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4" w15:restartNumberingAfterBreak="0">
    <w:nsid w:val="74AA654A"/>
    <w:multiLevelType w:val="hybridMultilevel"/>
    <w:tmpl w:val="7EA27062"/>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5" w15:restartNumberingAfterBreak="0">
    <w:nsid w:val="79161323"/>
    <w:multiLevelType w:val="hybridMultilevel"/>
    <w:tmpl w:val="982076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7F65153B"/>
    <w:multiLevelType w:val="hybridMultilevel"/>
    <w:tmpl w:val="9AB47436"/>
    <w:lvl w:ilvl="0" w:tplc="04210011">
      <w:start w:val="1"/>
      <w:numFmt w:val="decimal"/>
      <w:lvlText w:val="%1)"/>
      <w:lvlJc w:val="left"/>
      <w:pPr>
        <w:ind w:left="720" w:hanging="360"/>
      </w:pPr>
    </w:lvl>
    <w:lvl w:ilvl="1" w:tplc="B172FF5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6"/>
  </w:num>
  <w:num w:numId="3">
    <w:abstractNumId w:val="40"/>
  </w:num>
  <w:num w:numId="4">
    <w:abstractNumId w:val="41"/>
  </w:num>
  <w:num w:numId="5">
    <w:abstractNumId w:val="74"/>
  </w:num>
  <w:num w:numId="6">
    <w:abstractNumId w:val="45"/>
  </w:num>
  <w:num w:numId="7">
    <w:abstractNumId w:val="44"/>
  </w:num>
  <w:num w:numId="8">
    <w:abstractNumId w:val="68"/>
  </w:num>
  <w:num w:numId="9">
    <w:abstractNumId w:val="27"/>
  </w:num>
  <w:num w:numId="10">
    <w:abstractNumId w:val="49"/>
  </w:num>
  <w:num w:numId="11">
    <w:abstractNumId w:val="15"/>
  </w:num>
  <w:num w:numId="12">
    <w:abstractNumId w:val="62"/>
  </w:num>
  <w:num w:numId="13">
    <w:abstractNumId w:val="70"/>
  </w:num>
  <w:num w:numId="14">
    <w:abstractNumId w:val="75"/>
  </w:num>
  <w:num w:numId="15">
    <w:abstractNumId w:val="46"/>
  </w:num>
  <w:num w:numId="16">
    <w:abstractNumId w:val="65"/>
  </w:num>
  <w:num w:numId="17">
    <w:abstractNumId w:val="30"/>
  </w:num>
  <w:num w:numId="18">
    <w:abstractNumId w:val="71"/>
  </w:num>
  <w:num w:numId="19">
    <w:abstractNumId w:val="23"/>
  </w:num>
  <w:num w:numId="20">
    <w:abstractNumId w:val="53"/>
  </w:num>
  <w:num w:numId="21">
    <w:abstractNumId w:val="33"/>
  </w:num>
  <w:num w:numId="22">
    <w:abstractNumId w:val="34"/>
  </w:num>
  <w:num w:numId="23">
    <w:abstractNumId w:val="4"/>
  </w:num>
  <w:num w:numId="24">
    <w:abstractNumId w:val="52"/>
  </w:num>
  <w:num w:numId="25">
    <w:abstractNumId w:val="64"/>
  </w:num>
  <w:num w:numId="26">
    <w:abstractNumId w:val="61"/>
  </w:num>
  <w:num w:numId="27">
    <w:abstractNumId w:val="22"/>
  </w:num>
  <w:num w:numId="28">
    <w:abstractNumId w:val="9"/>
  </w:num>
  <w:num w:numId="29">
    <w:abstractNumId w:val="36"/>
  </w:num>
  <w:num w:numId="30">
    <w:abstractNumId w:val="21"/>
  </w:num>
  <w:num w:numId="31">
    <w:abstractNumId w:val="51"/>
  </w:num>
  <w:num w:numId="32">
    <w:abstractNumId w:val="3"/>
  </w:num>
  <w:num w:numId="33">
    <w:abstractNumId w:val="50"/>
  </w:num>
  <w:num w:numId="34">
    <w:abstractNumId w:val="32"/>
  </w:num>
  <w:num w:numId="35">
    <w:abstractNumId w:val="35"/>
  </w:num>
  <w:num w:numId="36">
    <w:abstractNumId w:val="69"/>
  </w:num>
  <w:num w:numId="37">
    <w:abstractNumId w:val="14"/>
  </w:num>
  <w:num w:numId="38">
    <w:abstractNumId w:val="43"/>
  </w:num>
  <w:num w:numId="39">
    <w:abstractNumId w:val="37"/>
  </w:num>
  <w:num w:numId="40">
    <w:abstractNumId w:val="12"/>
  </w:num>
  <w:num w:numId="41">
    <w:abstractNumId w:val="10"/>
  </w:num>
  <w:num w:numId="42">
    <w:abstractNumId w:val="38"/>
  </w:num>
  <w:num w:numId="43">
    <w:abstractNumId w:val="5"/>
  </w:num>
  <w:num w:numId="44">
    <w:abstractNumId w:val="8"/>
  </w:num>
  <w:num w:numId="45">
    <w:abstractNumId w:val="11"/>
  </w:num>
  <w:num w:numId="46">
    <w:abstractNumId w:val="47"/>
  </w:num>
  <w:num w:numId="47">
    <w:abstractNumId w:val="13"/>
  </w:num>
  <w:num w:numId="48">
    <w:abstractNumId w:val="39"/>
  </w:num>
  <w:num w:numId="49">
    <w:abstractNumId w:val="26"/>
  </w:num>
  <w:num w:numId="50">
    <w:abstractNumId w:val="58"/>
  </w:num>
  <w:num w:numId="51">
    <w:abstractNumId w:val="60"/>
  </w:num>
  <w:num w:numId="52">
    <w:abstractNumId w:val="25"/>
  </w:num>
  <w:num w:numId="53">
    <w:abstractNumId w:val="66"/>
  </w:num>
  <w:num w:numId="54">
    <w:abstractNumId w:val="29"/>
  </w:num>
  <w:num w:numId="55">
    <w:abstractNumId w:val="20"/>
  </w:num>
  <w:num w:numId="56">
    <w:abstractNumId w:val="42"/>
  </w:num>
  <w:num w:numId="57">
    <w:abstractNumId w:val="57"/>
  </w:num>
  <w:num w:numId="58">
    <w:abstractNumId w:val="55"/>
  </w:num>
  <w:num w:numId="59">
    <w:abstractNumId w:val="1"/>
  </w:num>
  <w:num w:numId="60">
    <w:abstractNumId w:val="67"/>
  </w:num>
  <w:num w:numId="61">
    <w:abstractNumId w:val="48"/>
  </w:num>
  <w:num w:numId="62">
    <w:abstractNumId w:val="17"/>
  </w:num>
  <w:num w:numId="63">
    <w:abstractNumId w:val="2"/>
  </w:num>
  <w:num w:numId="64">
    <w:abstractNumId w:val="6"/>
  </w:num>
  <w:num w:numId="65">
    <w:abstractNumId w:val="76"/>
  </w:num>
  <w:num w:numId="66">
    <w:abstractNumId w:val="28"/>
  </w:num>
  <w:num w:numId="67">
    <w:abstractNumId w:val="56"/>
  </w:num>
  <w:num w:numId="68">
    <w:abstractNumId w:val="72"/>
  </w:num>
  <w:num w:numId="69">
    <w:abstractNumId w:val="59"/>
  </w:num>
  <w:num w:numId="70">
    <w:abstractNumId w:val="19"/>
  </w:num>
  <w:num w:numId="71">
    <w:abstractNumId w:val="54"/>
  </w:num>
  <w:num w:numId="72">
    <w:abstractNumId w:val="31"/>
  </w:num>
  <w:num w:numId="73">
    <w:abstractNumId w:val="18"/>
  </w:num>
  <w:num w:numId="74">
    <w:abstractNumId w:val="24"/>
  </w:num>
  <w:num w:numId="75">
    <w:abstractNumId w:val="63"/>
  </w:num>
  <w:num w:numId="76">
    <w:abstractNumId w:val="0"/>
  </w:num>
  <w:num w:numId="77">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9"/>
    <w:rsid w:val="000007B2"/>
    <w:rsid w:val="000019BB"/>
    <w:rsid w:val="00007A74"/>
    <w:rsid w:val="000122E1"/>
    <w:rsid w:val="00013345"/>
    <w:rsid w:val="00025025"/>
    <w:rsid w:val="000338F6"/>
    <w:rsid w:val="00033C3D"/>
    <w:rsid w:val="0004152B"/>
    <w:rsid w:val="00047A77"/>
    <w:rsid w:val="00050A22"/>
    <w:rsid w:val="00056241"/>
    <w:rsid w:val="00061040"/>
    <w:rsid w:val="0006739F"/>
    <w:rsid w:val="00070E63"/>
    <w:rsid w:val="000812F3"/>
    <w:rsid w:val="00096778"/>
    <w:rsid w:val="000A5894"/>
    <w:rsid w:val="000B7DA4"/>
    <w:rsid w:val="000D027A"/>
    <w:rsid w:val="000D2E2C"/>
    <w:rsid w:val="000D60BF"/>
    <w:rsid w:val="000E560D"/>
    <w:rsid w:val="000E63DC"/>
    <w:rsid w:val="000E69E2"/>
    <w:rsid w:val="000F3434"/>
    <w:rsid w:val="000F56E4"/>
    <w:rsid w:val="000F62ED"/>
    <w:rsid w:val="000F690E"/>
    <w:rsid w:val="00112769"/>
    <w:rsid w:val="00113361"/>
    <w:rsid w:val="001208C1"/>
    <w:rsid w:val="001233D1"/>
    <w:rsid w:val="00131C0C"/>
    <w:rsid w:val="001331C5"/>
    <w:rsid w:val="00134839"/>
    <w:rsid w:val="00137DF3"/>
    <w:rsid w:val="00144FD2"/>
    <w:rsid w:val="001518F9"/>
    <w:rsid w:val="00155B49"/>
    <w:rsid w:val="0015617B"/>
    <w:rsid w:val="00156A34"/>
    <w:rsid w:val="00156B81"/>
    <w:rsid w:val="00156D83"/>
    <w:rsid w:val="00164FC3"/>
    <w:rsid w:val="00174602"/>
    <w:rsid w:val="00182422"/>
    <w:rsid w:val="001907AD"/>
    <w:rsid w:val="0019200D"/>
    <w:rsid w:val="00194D5A"/>
    <w:rsid w:val="001A2178"/>
    <w:rsid w:val="001A332F"/>
    <w:rsid w:val="001A4EC5"/>
    <w:rsid w:val="001A7437"/>
    <w:rsid w:val="001B174E"/>
    <w:rsid w:val="001B2141"/>
    <w:rsid w:val="001C00E1"/>
    <w:rsid w:val="001C04BB"/>
    <w:rsid w:val="001D2A74"/>
    <w:rsid w:val="001D3401"/>
    <w:rsid w:val="001D4707"/>
    <w:rsid w:val="001F174F"/>
    <w:rsid w:val="001F606B"/>
    <w:rsid w:val="001F7127"/>
    <w:rsid w:val="0020072D"/>
    <w:rsid w:val="00201899"/>
    <w:rsid w:val="00202261"/>
    <w:rsid w:val="0020388A"/>
    <w:rsid w:val="00204338"/>
    <w:rsid w:val="0020450C"/>
    <w:rsid w:val="00211601"/>
    <w:rsid w:val="00213EEB"/>
    <w:rsid w:val="00214084"/>
    <w:rsid w:val="00216AA5"/>
    <w:rsid w:val="00224EF6"/>
    <w:rsid w:val="00225CC3"/>
    <w:rsid w:val="00227033"/>
    <w:rsid w:val="002328FC"/>
    <w:rsid w:val="00242692"/>
    <w:rsid w:val="002509C4"/>
    <w:rsid w:val="00250FE9"/>
    <w:rsid w:val="00254C50"/>
    <w:rsid w:val="00260617"/>
    <w:rsid w:val="00263189"/>
    <w:rsid w:val="0026699B"/>
    <w:rsid w:val="00274CF5"/>
    <w:rsid w:val="00280919"/>
    <w:rsid w:val="0028230E"/>
    <w:rsid w:val="00284B68"/>
    <w:rsid w:val="00293643"/>
    <w:rsid w:val="002B02A5"/>
    <w:rsid w:val="002B04E4"/>
    <w:rsid w:val="002B30F1"/>
    <w:rsid w:val="002C5934"/>
    <w:rsid w:val="002D41CC"/>
    <w:rsid w:val="002E1339"/>
    <w:rsid w:val="002E3D39"/>
    <w:rsid w:val="002E5996"/>
    <w:rsid w:val="002E7C68"/>
    <w:rsid w:val="002F20C8"/>
    <w:rsid w:val="003215FF"/>
    <w:rsid w:val="00324FB5"/>
    <w:rsid w:val="003260FF"/>
    <w:rsid w:val="003264C9"/>
    <w:rsid w:val="00327892"/>
    <w:rsid w:val="003358B7"/>
    <w:rsid w:val="00340527"/>
    <w:rsid w:val="00344CDC"/>
    <w:rsid w:val="00345017"/>
    <w:rsid w:val="00345377"/>
    <w:rsid w:val="00346D2C"/>
    <w:rsid w:val="00350A29"/>
    <w:rsid w:val="00353696"/>
    <w:rsid w:val="00363560"/>
    <w:rsid w:val="00373F0B"/>
    <w:rsid w:val="003778FE"/>
    <w:rsid w:val="003854A5"/>
    <w:rsid w:val="003A122E"/>
    <w:rsid w:val="003A2281"/>
    <w:rsid w:val="003B02E5"/>
    <w:rsid w:val="003B3099"/>
    <w:rsid w:val="003C088B"/>
    <w:rsid w:val="003C0CA4"/>
    <w:rsid w:val="003C4EFA"/>
    <w:rsid w:val="003C6389"/>
    <w:rsid w:val="003D16BF"/>
    <w:rsid w:val="003D7CF3"/>
    <w:rsid w:val="003E0758"/>
    <w:rsid w:val="003E4590"/>
    <w:rsid w:val="003E651C"/>
    <w:rsid w:val="003F2BC8"/>
    <w:rsid w:val="003F470B"/>
    <w:rsid w:val="00403E23"/>
    <w:rsid w:val="004045EE"/>
    <w:rsid w:val="00413FA0"/>
    <w:rsid w:val="00416698"/>
    <w:rsid w:val="004243F7"/>
    <w:rsid w:val="00434D21"/>
    <w:rsid w:val="00437800"/>
    <w:rsid w:val="00442C20"/>
    <w:rsid w:val="0044404A"/>
    <w:rsid w:val="00450637"/>
    <w:rsid w:val="00450B32"/>
    <w:rsid w:val="00450EB4"/>
    <w:rsid w:val="00454053"/>
    <w:rsid w:val="004561FE"/>
    <w:rsid w:val="00461183"/>
    <w:rsid w:val="00462EC0"/>
    <w:rsid w:val="00465695"/>
    <w:rsid w:val="00470077"/>
    <w:rsid w:val="0047301E"/>
    <w:rsid w:val="00483787"/>
    <w:rsid w:val="004A5AF1"/>
    <w:rsid w:val="004B05BD"/>
    <w:rsid w:val="004B2410"/>
    <w:rsid w:val="004B2CAF"/>
    <w:rsid w:val="004B3EF7"/>
    <w:rsid w:val="004B3FA8"/>
    <w:rsid w:val="004B760D"/>
    <w:rsid w:val="004C0149"/>
    <w:rsid w:val="004D4423"/>
    <w:rsid w:val="004D645D"/>
    <w:rsid w:val="004E0352"/>
    <w:rsid w:val="004E5C43"/>
    <w:rsid w:val="004E63CE"/>
    <w:rsid w:val="004E776E"/>
    <w:rsid w:val="00501097"/>
    <w:rsid w:val="00503991"/>
    <w:rsid w:val="005061C0"/>
    <w:rsid w:val="00507390"/>
    <w:rsid w:val="005310BF"/>
    <w:rsid w:val="00542B4F"/>
    <w:rsid w:val="00542F36"/>
    <w:rsid w:val="0054427C"/>
    <w:rsid w:val="00550B70"/>
    <w:rsid w:val="0055125A"/>
    <w:rsid w:val="00551568"/>
    <w:rsid w:val="00561203"/>
    <w:rsid w:val="0056410A"/>
    <w:rsid w:val="00572B5A"/>
    <w:rsid w:val="00573EC6"/>
    <w:rsid w:val="0057430B"/>
    <w:rsid w:val="00575C2E"/>
    <w:rsid w:val="00577677"/>
    <w:rsid w:val="00580997"/>
    <w:rsid w:val="0058641E"/>
    <w:rsid w:val="005938AF"/>
    <w:rsid w:val="005A2D36"/>
    <w:rsid w:val="005B74EC"/>
    <w:rsid w:val="005C12A2"/>
    <w:rsid w:val="005C2347"/>
    <w:rsid w:val="005C4966"/>
    <w:rsid w:val="005C7884"/>
    <w:rsid w:val="005D3532"/>
    <w:rsid w:val="005E7E4B"/>
    <w:rsid w:val="005F2CB4"/>
    <w:rsid w:val="00601B27"/>
    <w:rsid w:val="00606A08"/>
    <w:rsid w:val="00611E30"/>
    <w:rsid w:val="00615EB1"/>
    <w:rsid w:val="00630D84"/>
    <w:rsid w:val="00635913"/>
    <w:rsid w:val="00654D1B"/>
    <w:rsid w:val="0066160B"/>
    <w:rsid w:val="00663A11"/>
    <w:rsid w:val="00680958"/>
    <w:rsid w:val="0068233B"/>
    <w:rsid w:val="006868D1"/>
    <w:rsid w:val="00691BC4"/>
    <w:rsid w:val="00695D6C"/>
    <w:rsid w:val="00696BD7"/>
    <w:rsid w:val="006A0E6B"/>
    <w:rsid w:val="006B596A"/>
    <w:rsid w:val="006B5E5C"/>
    <w:rsid w:val="006B6A9A"/>
    <w:rsid w:val="006D62A0"/>
    <w:rsid w:val="006F01E1"/>
    <w:rsid w:val="006F2307"/>
    <w:rsid w:val="006F7877"/>
    <w:rsid w:val="00700923"/>
    <w:rsid w:val="00704B85"/>
    <w:rsid w:val="00711BBD"/>
    <w:rsid w:val="00713F4B"/>
    <w:rsid w:val="007308F1"/>
    <w:rsid w:val="00731C72"/>
    <w:rsid w:val="00733E7E"/>
    <w:rsid w:val="00754B87"/>
    <w:rsid w:val="007600CF"/>
    <w:rsid w:val="00763C1E"/>
    <w:rsid w:val="00784573"/>
    <w:rsid w:val="0079024B"/>
    <w:rsid w:val="007921CC"/>
    <w:rsid w:val="007A00BB"/>
    <w:rsid w:val="007B2C91"/>
    <w:rsid w:val="007C5A33"/>
    <w:rsid w:val="007C5DDD"/>
    <w:rsid w:val="007D0222"/>
    <w:rsid w:val="007E2305"/>
    <w:rsid w:val="007E5E87"/>
    <w:rsid w:val="007E7BCF"/>
    <w:rsid w:val="007F4868"/>
    <w:rsid w:val="008233A3"/>
    <w:rsid w:val="0082449A"/>
    <w:rsid w:val="0083230B"/>
    <w:rsid w:val="008327CD"/>
    <w:rsid w:val="008425F3"/>
    <w:rsid w:val="00843D07"/>
    <w:rsid w:val="008470F2"/>
    <w:rsid w:val="00851A96"/>
    <w:rsid w:val="00853C29"/>
    <w:rsid w:val="0086375D"/>
    <w:rsid w:val="008645E5"/>
    <w:rsid w:val="0089010B"/>
    <w:rsid w:val="0089301A"/>
    <w:rsid w:val="008962E2"/>
    <w:rsid w:val="008B27E6"/>
    <w:rsid w:val="008B282E"/>
    <w:rsid w:val="008B65BD"/>
    <w:rsid w:val="008C15F8"/>
    <w:rsid w:val="008D1E2A"/>
    <w:rsid w:val="008D6387"/>
    <w:rsid w:val="008E395E"/>
    <w:rsid w:val="008E778C"/>
    <w:rsid w:val="008F0367"/>
    <w:rsid w:val="00903D42"/>
    <w:rsid w:val="00904B05"/>
    <w:rsid w:val="00905407"/>
    <w:rsid w:val="00911AB5"/>
    <w:rsid w:val="00915595"/>
    <w:rsid w:val="00926487"/>
    <w:rsid w:val="00933F10"/>
    <w:rsid w:val="0094316D"/>
    <w:rsid w:val="00952C17"/>
    <w:rsid w:val="00960AE0"/>
    <w:rsid w:val="009613C7"/>
    <w:rsid w:val="00976908"/>
    <w:rsid w:val="00976B1A"/>
    <w:rsid w:val="00981431"/>
    <w:rsid w:val="009A08AF"/>
    <w:rsid w:val="009A170A"/>
    <w:rsid w:val="009A7EAE"/>
    <w:rsid w:val="009B0605"/>
    <w:rsid w:val="009B2209"/>
    <w:rsid w:val="009B28D6"/>
    <w:rsid w:val="009B4E37"/>
    <w:rsid w:val="009B6009"/>
    <w:rsid w:val="009B68E1"/>
    <w:rsid w:val="009C3FB8"/>
    <w:rsid w:val="009C4830"/>
    <w:rsid w:val="009C7EB8"/>
    <w:rsid w:val="009E03CB"/>
    <w:rsid w:val="009F5440"/>
    <w:rsid w:val="00A01E28"/>
    <w:rsid w:val="00A115BA"/>
    <w:rsid w:val="00A15696"/>
    <w:rsid w:val="00A230A4"/>
    <w:rsid w:val="00A247AF"/>
    <w:rsid w:val="00A276EF"/>
    <w:rsid w:val="00A34A13"/>
    <w:rsid w:val="00A34F02"/>
    <w:rsid w:val="00A507A3"/>
    <w:rsid w:val="00A55E10"/>
    <w:rsid w:val="00A56446"/>
    <w:rsid w:val="00A564CB"/>
    <w:rsid w:val="00A6055D"/>
    <w:rsid w:val="00A61BA9"/>
    <w:rsid w:val="00A61E78"/>
    <w:rsid w:val="00A62574"/>
    <w:rsid w:val="00A641D8"/>
    <w:rsid w:val="00A664F5"/>
    <w:rsid w:val="00A67BAD"/>
    <w:rsid w:val="00A75270"/>
    <w:rsid w:val="00A87047"/>
    <w:rsid w:val="00AA05EA"/>
    <w:rsid w:val="00AA0876"/>
    <w:rsid w:val="00AA2755"/>
    <w:rsid w:val="00AB164B"/>
    <w:rsid w:val="00AB4D1C"/>
    <w:rsid w:val="00AC32D4"/>
    <w:rsid w:val="00AC68D8"/>
    <w:rsid w:val="00AE2959"/>
    <w:rsid w:val="00AF0ACC"/>
    <w:rsid w:val="00B02F2D"/>
    <w:rsid w:val="00B105E9"/>
    <w:rsid w:val="00B15E74"/>
    <w:rsid w:val="00B23BB3"/>
    <w:rsid w:val="00B30CBE"/>
    <w:rsid w:val="00B46543"/>
    <w:rsid w:val="00B467A4"/>
    <w:rsid w:val="00B5761F"/>
    <w:rsid w:val="00B64D2F"/>
    <w:rsid w:val="00B707A8"/>
    <w:rsid w:val="00B764E0"/>
    <w:rsid w:val="00B92A35"/>
    <w:rsid w:val="00BA4BCA"/>
    <w:rsid w:val="00BB02B2"/>
    <w:rsid w:val="00BC2182"/>
    <w:rsid w:val="00BC3DB8"/>
    <w:rsid w:val="00BD0036"/>
    <w:rsid w:val="00BD242B"/>
    <w:rsid w:val="00BD48C7"/>
    <w:rsid w:val="00BD4925"/>
    <w:rsid w:val="00BE1C7B"/>
    <w:rsid w:val="00BE201F"/>
    <w:rsid w:val="00BF3B20"/>
    <w:rsid w:val="00C022A5"/>
    <w:rsid w:val="00C025BD"/>
    <w:rsid w:val="00C05F56"/>
    <w:rsid w:val="00C2024D"/>
    <w:rsid w:val="00C23502"/>
    <w:rsid w:val="00C32D0C"/>
    <w:rsid w:val="00C34F0E"/>
    <w:rsid w:val="00C3505B"/>
    <w:rsid w:val="00C41DC7"/>
    <w:rsid w:val="00C43E27"/>
    <w:rsid w:val="00C54F2E"/>
    <w:rsid w:val="00C55086"/>
    <w:rsid w:val="00C56074"/>
    <w:rsid w:val="00C61D0E"/>
    <w:rsid w:val="00C6277B"/>
    <w:rsid w:val="00C656D4"/>
    <w:rsid w:val="00C66A1A"/>
    <w:rsid w:val="00C762DF"/>
    <w:rsid w:val="00C776E4"/>
    <w:rsid w:val="00C9175A"/>
    <w:rsid w:val="00CA58B1"/>
    <w:rsid w:val="00CA6D2B"/>
    <w:rsid w:val="00CB78C0"/>
    <w:rsid w:val="00CD7EC9"/>
    <w:rsid w:val="00CE3ADD"/>
    <w:rsid w:val="00CF5B3F"/>
    <w:rsid w:val="00D02716"/>
    <w:rsid w:val="00D04B21"/>
    <w:rsid w:val="00D05AA4"/>
    <w:rsid w:val="00D13BEE"/>
    <w:rsid w:val="00D211C1"/>
    <w:rsid w:val="00D25FE5"/>
    <w:rsid w:val="00D4109E"/>
    <w:rsid w:val="00D433BC"/>
    <w:rsid w:val="00D45593"/>
    <w:rsid w:val="00D54D16"/>
    <w:rsid w:val="00D66CA8"/>
    <w:rsid w:val="00D764E3"/>
    <w:rsid w:val="00DA1D80"/>
    <w:rsid w:val="00DA2B03"/>
    <w:rsid w:val="00DA3966"/>
    <w:rsid w:val="00DA497F"/>
    <w:rsid w:val="00DB4ECC"/>
    <w:rsid w:val="00DB69ED"/>
    <w:rsid w:val="00DC50D3"/>
    <w:rsid w:val="00DC5121"/>
    <w:rsid w:val="00DC6A21"/>
    <w:rsid w:val="00DC6F55"/>
    <w:rsid w:val="00DE00EF"/>
    <w:rsid w:val="00DE0F44"/>
    <w:rsid w:val="00DE2778"/>
    <w:rsid w:val="00DE290B"/>
    <w:rsid w:val="00DF3366"/>
    <w:rsid w:val="00E02D04"/>
    <w:rsid w:val="00E177E7"/>
    <w:rsid w:val="00E25FA1"/>
    <w:rsid w:val="00E35D85"/>
    <w:rsid w:val="00E37127"/>
    <w:rsid w:val="00E40FBA"/>
    <w:rsid w:val="00E62739"/>
    <w:rsid w:val="00E633ED"/>
    <w:rsid w:val="00E70EA5"/>
    <w:rsid w:val="00E74FE7"/>
    <w:rsid w:val="00E81297"/>
    <w:rsid w:val="00E8320C"/>
    <w:rsid w:val="00E84499"/>
    <w:rsid w:val="00E945DF"/>
    <w:rsid w:val="00E95DEF"/>
    <w:rsid w:val="00EA0AF3"/>
    <w:rsid w:val="00EB0668"/>
    <w:rsid w:val="00EB3FA3"/>
    <w:rsid w:val="00EB6129"/>
    <w:rsid w:val="00EC09E9"/>
    <w:rsid w:val="00EC0E69"/>
    <w:rsid w:val="00EC2A5B"/>
    <w:rsid w:val="00EC61E2"/>
    <w:rsid w:val="00ED0362"/>
    <w:rsid w:val="00ED0670"/>
    <w:rsid w:val="00ED134B"/>
    <w:rsid w:val="00ED228F"/>
    <w:rsid w:val="00ED79D7"/>
    <w:rsid w:val="00EE05C7"/>
    <w:rsid w:val="00EE193C"/>
    <w:rsid w:val="00EE3BF6"/>
    <w:rsid w:val="00EE6236"/>
    <w:rsid w:val="00EE712F"/>
    <w:rsid w:val="00F00C9A"/>
    <w:rsid w:val="00F01E69"/>
    <w:rsid w:val="00F062B1"/>
    <w:rsid w:val="00F12B87"/>
    <w:rsid w:val="00F24831"/>
    <w:rsid w:val="00F24A6D"/>
    <w:rsid w:val="00F32A7F"/>
    <w:rsid w:val="00F41EBC"/>
    <w:rsid w:val="00F465A9"/>
    <w:rsid w:val="00F508F4"/>
    <w:rsid w:val="00F60331"/>
    <w:rsid w:val="00F64048"/>
    <w:rsid w:val="00F762C4"/>
    <w:rsid w:val="00F81979"/>
    <w:rsid w:val="00F855AC"/>
    <w:rsid w:val="00F85EA8"/>
    <w:rsid w:val="00F87729"/>
    <w:rsid w:val="00F93217"/>
    <w:rsid w:val="00FA51F0"/>
    <w:rsid w:val="00FA58D2"/>
    <w:rsid w:val="00FB3EB2"/>
    <w:rsid w:val="00FB79C7"/>
    <w:rsid w:val="00FC1B34"/>
    <w:rsid w:val="00FC2D42"/>
    <w:rsid w:val="00FC4A43"/>
    <w:rsid w:val="00FC5E7D"/>
    <w:rsid w:val="00FC73EA"/>
    <w:rsid w:val="00FD184E"/>
    <w:rsid w:val="00FD4CC1"/>
    <w:rsid w:val="00FD4E8A"/>
    <w:rsid w:val="00FD61EF"/>
    <w:rsid w:val="00FE6938"/>
    <w:rsid w:val="00FF49F2"/>
    <w:rsid w:val="00FF4D4D"/>
    <w:rsid w:val="00FF5C28"/>
    <w:rsid w:val="00FF63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2701"/>
  <w15:docId w15:val="{B70E77DD-3B79-4BFF-A87E-F4E41407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1F"/>
    <w:rPr>
      <w:rFonts w:ascii="Bookman Old Style" w:hAnsi="Bookman Old Style"/>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1F"/>
    <w:pPr>
      <w:ind w:left="720"/>
      <w:contextualSpacing/>
    </w:pPr>
  </w:style>
  <w:style w:type="paragraph" w:styleId="Header">
    <w:name w:val="header"/>
    <w:basedOn w:val="Normal"/>
    <w:link w:val="HeaderChar"/>
    <w:uiPriority w:val="99"/>
    <w:unhideWhenUsed/>
    <w:rsid w:val="00544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7C"/>
    <w:rPr>
      <w:rFonts w:ascii="Bookman Old Style" w:hAnsi="Bookman Old Style"/>
      <w:sz w:val="24"/>
    </w:rPr>
  </w:style>
  <w:style w:type="paragraph" w:styleId="Footer">
    <w:name w:val="footer"/>
    <w:basedOn w:val="Normal"/>
    <w:link w:val="FooterChar"/>
    <w:uiPriority w:val="99"/>
    <w:unhideWhenUsed/>
    <w:rsid w:val="00544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7C"/>
    <w:rPr>
      <w:rFonts w:ascii="Bookman Old Style" w:hAnsi="Bookman Old Style"/>
      <w:sz w:val="24"/>
    </w:rPr>
  </w:style>
  <w:style w:type="paragraph" w:styleId="BalloonText">
    <w:name w:val="Balloon Text"/>
    <w:basedOn w:val="Normal"/>
    <w:link w:val="BalloonTextChar"/>
    <w:uiPriority w:val="99"/>
    <w:semiHidden/>
    <w:unhideWhenUsed/>
    <w:rsid w:val="003C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A4"/>
    <w:rPr>
      <w:rFonts w:ascii="Segoe UI" w:hAnsi="Segoe UI" w:cs="Segoe UI"/>
      <w:sz w:val="18"/>
      <w:szCs w:val="18"/>
    </w:rPr>
  </w:style>
  <w:style w:type="table" w:styleId="TableGrid">
    <w:name w:val="Table Grid"/>
    <w:basedOn w:val="TableNormal"/>
    <w:uiPriority w:val="59"/>
    <w:rsid w:val="0044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8D6"/>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56E1C-3679-4ABA-9885-D08294F4C90F}">
  <ds:schemaRefs>
    <ds:schemaRef ds:uri="http://schemas.openxmlformats.org/officeDocument/2006/bibliography"/>
  </ds:schemaRefs>
</ds:datastoreItem>
</file>

<file path=customXml/itemProps2.xml><?xml version="1.0" encoding="utf-8"?>
<ds:datastoreItem xmlns:ds="http://schemas.openxmlformats.org/officeDocument/2006/customXml" ds:itemID="{53ABB34E-6993-4F88-911E-CB6F68A8AE4B}"/>
</file>

<file path=customXml/itemProps3.xml><?xml version="1.0" encoding="utf-8"?>
<ds:datastoreItem xmlns:ds="http://schemas.openxmlformats.org/officeDocument/2006/customXml" ds:itemID="{A38B645D-6232-4262-9763-9B7386C133C4}"/>
</file>

<file path=customXml/itemProps4.xml><?xml version="1.0" encoding="utf-8"?>
<ds:datastoreItem xmlns:ds="http://schemas.openxmlformats.org/officeDocument/2006/customXml" ds:itemID="{4957F577-57DB-43DE-9208-52F4295CB818}"/>
</file>

<file path=docProps/app.xml><?xml version="1.0" encoding="utf-8"?>
<Properties xmlns="http://schemas.openxmlformats.org/officeDocument/2006/extended-properties" xmlns:vt="http://schemas.openxmlformats.org/officeDocument/2006/docPropsVTypes">
  <Template>Normal</Template>
  <TotalTime>45</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user;Ali Reza</dc:creator>
  <cp:lastModifiedBy>Ali Reza</cp:lastModifiedBy>
  <cp:revision>7</cp:revision>
  <cp:lastPrinted>2019-03-18T02:55:00Z</cp:lastPrinted>
  <dcterms:created xsi:type="dcterms:W3CDTF">2020-09-04T02:27:00Z</dcterms:created>
  <dcterms:modified xsi:type="dcterms:W3CDTF">2020-09-06T12:08:00Z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