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186" w:rsidRPr="00A301BC" w:rsidRDefault="00261186" w:rsidP="00A301BC">
      <w:pPr>
        <w:spacing w:after="0"/>
        <w:rPr>
          <w:rFonts w:ascii="Bookman Old Style" w:hAnsi="Bookman Old Style"/>
        </w:rPr>
      </w:pPr>
    </w:p>
    <w:p w:rsidR="00261186" w:rsidRPr="00A301BC" w:rsidRDefault="00261186" w:rsidP="00A301BC">
      <w:pPr>
        <w:spacing w:after="0"/>
        <w:jc w:val="center"/>
        <w:rPr>
          <w:rFonts w:ascii="Bookman Old Style" w:hAnsi="Bookman Old Style"/>
          <w:b/>
        </w:rPr>
      </w:pPr>
      <w:r w:rsidRPr="00A301BC">
        <w:rPr>
          <w:rFonts w:ascii="Bookman Old Style" w:hAnsi="Bookman Old Style"/>
          <w:b/>
        </w:rPr>
        <w:t>MATRIKS TANGGAPAN</w:t>
      </w:r>
    </w:p>
    <w:p w:rsidR="00A301BC" w:rsidRDefault="00261186" w:rsidP="00A301BC">
      <w:pPr>
        <w:spacing w:after="0"/>
        <w:jc w:val="center"/>
        <w:rPr>
          <w:rFonts w:ascii="Bookman Old Style" w:hAnsi="Bookman Old Style"/>
          <w:b/>
          <w:lang w:val="it-IT"/>
        </w:rPr>
      </w:pPr>
      <w:r w:rsidRPr="00A301BC">
        <w:rPr>
          <w:rFonts w:ascii="Bookman Old Style" w:hAnsi="Bookman Old Style"/>
          <w:b/>
        </w:rPr>
        <w:t xml:space="preserve">RANCANGAN SURAT EDARAN OTORITAS JASA KEUANGAN TENTANG </w:t>
      </w:r>
      <w:r w:rsidR="00B64AA7" w:rsidRPr="00B64AA7">
        <w:rPr>
          <w:rFonts w:ascii="Bookman Old Style" w:hAnsi="Bookman Old Style"/>
          <w:b/>
        </w:rPr>
        <w:t xml:space="preserve">PERHITUNGAN PERMODALAN </w:t>
      </w:r>
      <w:r w:rsidR="00B64AA7">
        <w:rPr>
          <w:rFonts w:ascii="Bookman Old Style" w:hAnsi="Bookman Old Style"/>
          <w:b/>
        </w:rPr>
        <w:br/>
      </w:r>
      <w:r w:rsidR="00B64AA7" w:rsidRPr="00B64AA7">
        <w:rPr>
          <w:rFonts w:ascii="Bookman Old Style" w:hAnsi="Bookman Old Style"/>
          <w:b/>
        </w:rPr>
        <w:t xml:space="preserve">UNTUK EKSPOSUR BANK TERHADAP LEMBAGA </w:t>
      </w:r>
      <w:r w:rsidR="00B64AA7" w:rsidRPr="00B64AA7">
        <w:rPr>
          <w:rFonts w:ascii="Bookman Old Style" w:hAnsi="Bookman Old Style"/>
          <w:b/>
          <w:i/>
        </w:rPr>
        <w:t>CENTRAL COUNTERPARTY</w:t>
      </w:r>
      <w:r w:rsidR="00A301BC" w:rsidRPr="00B64AA7">
        <w:rPr>
          <w:rFonts w:ascii="Bookman Old Style" w:hAnsi="Bookman Old Style"/>
          <w:b/>
        </w:rPr>
        <w:t xml:space="preserve"> </w:t>
      </w:r>
    </w:p>
    <w:p w:rsidR="00A301BC" w:rsidRPr="00A301BC" w:rsidRDefault="00A301BC" w:rsidP="00A301BC">
      <w:pPr>
        <w:spacing w:after="0"/>
        <w:jc w:val="center"/>
        <w:rPr>
          <w:rFonts w:ascii="Bookman Old Style" w:hAnsi="Bookman Old Style"/>
          <w:b/>
          <w:lang w:val="it-IT"/>
        </w:rPr>
      </w:pPr>
      <w:r>
        <w:rPr>
          <w:rFonts w:ascii="Bookman Old Style" w:hAnsi="Bookman Old Style"/>
          <w:b/>
          <w:lang w:val="it-IT"/>
        </w:rPr>
        <w:t xml:space="preserve">(RSEOJK </w:t>
      </w:r>
      <w:r w:rsidR="00B64AA7">
        <w:rPr>
          <w:rFonts w:ascii="Bookman Old Style" w:hAnsi="Bookman Old Style"/>
          <w:b/>
          <w:lang w:val="it-IT"/>
        </w:rPr>
        <w:t>CCP</w:t>
      </w:r>
      <w:r>
        <w:rPr>
          <w:rFonts w:ascii="Bookman Old Style" w:hAnsi="Bookman Old Style"/>
          <w:b/>
          <w:lang w:val="it-IT"/>
        </w:rPr>
        <w:t>)</w:t>
      </w:r>
    </w:p>
    <w:p w:rsidR="00261186" w:rsidRPr="00A301BC" w:rsidRDefault="00261186" w:rsidP="00A301BC">
      <w:pPr>
        <w:spacing w:after="0"/>
        <w:rPr>
          <w:rFonts w:ascii="Bookman Old Style" w:hAnsi="Bookman Old Style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6374"/>
        <w:gridCol w:w="4253"/>
        <w:gridCol w:w="3543"/>
      </w:tblGrid>
      <w:tr w:rsidR="00261186" w:rsidRPr="00A301BC" w:rsidTr="00261186">
        <w:tc>
          <w:tcPr>
            <w:tcW w:w="6374" w:type="dxa"/>
            <w:shd w:val="clear" w:color="auto" w:fill="DEEAF6" w:themeFill="accent5" w:themeFillTint="33"/>
          </w:tcPr>
          <w:p w:rsidR="00261186" w:rsidRPr="00A301BC" w:rsidRDefault="00261186" w:rsidP="00A40E6B">
            <w:pPr>
              <w:jc w:val="center"/>
              <w:rPr>
                <w:rFonts w:ascii="Bookman Old Style" w:hAnsi="Bookman Old Style"/>
                <w:b/>
              </w:rPr>
            </w:pPr>
            <w:r w:rsidRPr="00A301BC">
              <w:rPr>
                <w:rFonts w:ascii="Bookman Old Style" w:hAnsi="Bookman Old Style"/>
                <w:b/>
              </w:rPr>
              <w:t xml:space="preserve">RSEOJK </w:t>
            </w:r>
            <w:r w:rsidR="00A40E6B">
              <w:rPr>
                <w:rFonts w:ascii="Bookman Old Style" w:hAnsi="Bookman Old Style"/>
                <w:b/>
              </w:rPr>
              <w:t>CCP</w:t>
            </w:r>
            <w:r w:rsidRPr="00A301BC">
              <w:rPr>
                <w:rFonts w:ascii="Bookman Old Style" w:hAnsi="Bookman Old Style"/>
                <w:b/>
              </w:rPr>
              <w:t xml:space="preserve"> </w:t>
            </w:r>
          </w:p>
        </w:tc>
        <w:tc>
          <w:tcPr>
            <w:tcW w:w="4253" w:type="dxa"/>
            <w:shd w:val="clear" w:color="auto" w:fill="DEEAF6" w:themeFill="accent5" w:themeFillTint="33"/>
          </w:tcPr>
          <w:p w:rsidR="00261186" w:rsidRPr="00A301BC" w:rsidRDefault="00261186" w:rsidP="00A301BC">
            <w:pPr>
              <w:jc w:val="center"/>
              <w:rPr>
                <w:rFonts w:ascii="Bookman Old Style" w:hAnsi="Bookman Old Style"/>
                <w:b/>
              </w:rPr>
            </w:pPr>
            <w:r w:rsidRPr="00A301BC">
              <w:rPr>
                <w:rFonts w:ascii="Bookman Old Style" w:hAnsi="Bookman Old Style"/>
                <w:b/>
              </w:rPr>
              <w:t>Tanggapan</w:t>
            </w:r>
          </w:p>
        </w:tc>
        <w:tc>
          <w:tcPr>
            <w:tcW w:w="3543" w:type="dxa"/>
            <w:shd w:val="clear" w:color="auto" w:fill="DEEAF6" w:themeFill="accent5" w:themeFillTint="33"/>
          </w:tcPr>
          <w:p w:rsidR="00261186" w:rsidRPr="00A301BC" w:rsidRDefault="00261186" w:rsidP="00A301BC">
            <w:pPr>
              <w:jc w:val="center"/>
              <w:rPr>
                <w:rFonts w:ascii="Bookman Old Style" w:hAnsi="Bookman Old Style"/>
                <w:b/>
              </w:rPr>
            </w:pPr>
            <w:r w:rsidRPr="00A301BC">
              <w:rPr>
                <w:rFonts w:ascii="Bookman Old Style" w:hAnsi="Bookman Old Style"/>
                <w:b/>
              </w:rPr>
              <w:t>Usulan Perubahan</w:t>
            </w:r>
          </w:p>
        </w:tc>
      </w:tr>
      <w:tr w:rsidR="00261186" w:rsidRPr="00A301BC" w:rsidTr="00261186">
        <w:tc>
          <w:tcPr>
            <w:tcW w:w="6374" w:type="dxa"/>
          </w:tcPr>
          <w:p w:rsidR="00847C7D" w:rsidRDefault="00847C7D" w:rsidP="00A301BC">
            <w:pPr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</w:rPr>
              <w:t xml:space="preserve">Harap disertai dengan </w:t>
            </w:r>
            <w:r w:rsidRPr="00847C7D">
              <w:rPr>
                <w:rFonts w:ascii="Bookman Old Style" w:hAnsi="Bookman Old Style"/>
              </w:rPr>
              <w:t>acuan halaman</w:t>
            </w:r>
            <w:r>
              <w:rPr>
                <w:rFonts w:ascii="Bookman Old Style" w:hAnsi="Bookman Old Style"/>
              </w:rPr>
              <w:t xml:space="preserve"> di RSEOJK </w:t>
            </w:r>
            <w:r w:rsidR="00854FF5">
              <w:rPr>
                <w:rFonts w:ascii="Bookman Old Style" w:hAnsi="Bookman Old Style"/>
              </w:rPr>
              <w:t>CCP</w:t>
            </w:r>
            <w:r>
              <w:rPr>
                <w:rFonts w:ascii="Bookman Old Style" w:hAnsi="Bookman Old Style"/>
              </w:rPr>
              <w:t>.</w:t>
            </w:r>
          </w:p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  <w:r w:rsidRPr="00A301BC">
              <w:rPr>
                <w:rFonts w:ascii="Bookman Old Style" w:hAnsi="Bookman Old Style"/>
              </w:rPr>
              <w:t>Contoh:</w:t>
            </w:r>
          </w:p>
          <w:p w:rsidR="00261186" w:rsidRPr="00A301BC" w:rsidRDefault="00B64AA7" w:rsidP="00A301B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Halaman 2</w:t>
            </w:r>
          </w:p>
          <w:p w:rsidR="00261186" w:rsidRPr="00FB047E" w:rsidRDefault="00261186" w:rsidP="00FB047E">
            <w:pPr>
              <w:pStyle w:val="Default"/>
              <w:numPr>
                <w:ilvl w:val="0"/>
                <w:numId w:val="1"/>
              </w:numPr>
              <w:spacing w:line="276" w:lineRule="auto"/>
              <w:ind w:left="312" w:hanging="170"/>
              <w:jc w:val="both"/>
              <w:rPr>
                <w:color w:val="auto"/>
                <w:sz w:val="22"/>
                <w:szCs w:val="22"/>
              </w:rPr>
            </w:pPr>
            <w:r w:rsidRPr="00FB047E">
              <w:rPr>
                <w:color w:val="auto"/>
                <w:sz w:val="22"/>
                <w:szCs w:val="22"/>
                <w:lang w:val="id-ID"/>
              </w:rPr>
              <w:t xml:space="preserve">KETENTUAN </w:t>
            </w:r>
            <w:r w:rsidRPr="00FB047E">
              <w:rPr>
                <w:color w:val="auto"/>
                <w:sz w:val="22"/>
                <w:szCs w:val="22"/>
              </w:rPr>
              <w:t>UMUM</w:t>
            </w:r>
          </w:p>
          <w:p w:rsidR="00261186" w:rsidRPr="00FB047E" w:rsidRDefault="00B64AA7" w:rsidP="00FB047E">
            <w:pPr>
              <w:pStyle w:val="Default"/>
              <w:numPr>
                <w:ilvl w:val="0"/>
                <w:numId w:val="2"/>
              </w:numPr>
              <w:spacing w:line="276" w:lineRule="auto"/>
              <w:ind w:left="595" w:hanging="283"/>
              <w:jc w:val="both"/>
              <w:rPr>
                <w:color w:val="auto"/>
                <w:sz w:val="22"/>
                <w:szCs w:val="22"/>
              </w:rPr>
            </w:pPr>
            <w:r w:rsidRPr="00953309">
              <w:t xml:space="preserve">Lembaga </w:t>
            </w:r>
            <w:r w:rsidRPr="00953309">
              <w:rPr>
                <w:i/>
              </w:rPr>
              <w:t>Central Counterparty</w:t>
            </w:r>
            <w:r w:rsidRPr="00953309">
              <w:t xml:space="preserve"> (CCP) merupakan lembaga yang dibentuk untuk melakukan kliring atas transaksi yang dilakukan oleh anggotanya. CCP di dalam negeri sesuai dengan peraturan perundang-undangan </w:t>
            </w:r>
            <w:r>
              <w:t>yang men</w:t>
            </w:r>
            <w:bookmarkStart w:id="0" w:name="_GoBack"/>
            <w:bookmarkEnd w:id="0"/>
            <w:r>
              <w:t xml:space="preserve">gatur </w:t>
            </w:r>
            <w:r w:rsidRPr="00953309">
              <w:t xml:space="preserve">mengenai penyelenggaraan lembaga </w:t>
            </w:r>
            <w:r w:rsidRPr="003E1B36">
              <w:rPr>
                <w:i/>
              </w:rPr>
              <w:t>central counterparty</w:t>
            </w:r>
            <w:r w:rsidRPr="00953309">
              <w:t>.</w:t>
            </w:r>
          </w:p>
        </w:tc>
        <w:tc>
          <w:tcPr>
            <w:tcW w:w="4253" w:type="dxa"/>
          </w:tcPr>
          <w:p w:rsidR="00261186" w:rsidRPr="00A301BC" w:rsidRDefault="00FB047E" w:rsidP="00A301B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</w:t>
            </w:r>
          </w:p>
        </w:tc>
        <w:tc>
          <w:tcPr>
            <w:tcW w:w="3543" w:type="dxa"/>
          </w:tcPr>
          <w:p w:rsidR="00261186" w:rsidRPr="00A301BC" w:rsidRDefault="00FB047E" w:rsidP="00A301BC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…….</w:t>
            </w:r>
          </w:p>
        </w:tc>
      </w:tr>
      <w:tr w:rsidR="00261186" w:rsidRPr="00A301BC" w:rsidTr="00261186">
        <w:tc>
          <w:tcPr>
            <w:tcW w:w="6374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425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</w:tr>
      <w:tr w:rsidR="00261186" w:rsidRPr="00A301BC" w:rsidTr="00261186">
        <w:tc>
          <w:tcPr>
            <w:tcW w:w="6374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425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</w:tr>
      <w:tr w:rsidR="00261186" w:rsidRPr="00A301BC" w:rsidTr="00261186">
        <w:tc>
          <w:tcPr>
            <w:tcW w:w="6374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425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</w:tr>
      <w:tr w:rsidR="00261186" w:rsidRPr="00A301BC" w:rsidTr="00261186">
        <w:tc>
          <w:tcPr>
            <w:tcW w:w="6374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425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  <w:tc>
          <w:tcPr>
            <w:tcW w:w="3543" w:type="dxa"/>
          </w:tcPr>
          <w:p w:rsidR="00261186" w:rsidRPr="00A301BC" w:rsidRDefault="00261186" w:rsidP="00A301BC">
            <w:pPr>
              <w:rPr>
                <w:rFonts w:ascii="Bookman Old Style" w:hAnsi="Bookman Old Style"/>
              </w:rPr>
            </w:pPr>
          </w:p>
        </w:tc>
      </w:tr>
    </w:tbl>
    <w:p w:rsidR="00635976" w:rsidRPr="00A301BC" w:rsidRDefault="00635976" w:rsidP="00A301BC">
      <w:pPr>
        <w:spacing w:after="0"/>
        <w:rPr>
          <w:rFonts w:ascii="Bookman Old Style" w:hAnsi="Bookman Old Style"/>
        </w:rPr>
      </w:pPr>
    </w:p>
    <w:sectPr w:rsidR="00635976" w:rsidRPr="00A301BC" w:rsidSect="00261186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6D29" w:rsidRDefault="005D6D29" w:rsidP="00A3044D">
      <w:pPr>
        <w:spacing w:after="0" w:line="240" w:lineRule="auto"/>
      </w:pPr>
      <w:r>
        <w:separator/>
      </w:r>
    </w:p>
  </w:endnote>
  <w:endnote w:type="continuationSeparator" w:id="0">
    <w:p w:rsidR="005D6D29" w:rsidRDefault="005D6D29" w:rsidP="00A304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6D29" w:rsidRDefault="005D6D29" w:rsidP="00A3044D">
      <w:pPr>
        <w:spacing w:after="0" w:line="240" w:lineRule="auto"/>
      </w:pPr>
      <w:r>
        <w:separator/>
      </w:r>
    </w:p>
  </w:footnote>
  <w:footnote w:type="continuationSeparator" w:id="0">
    <w:p w:rsidR="005D6D29" w:rsidRDefault="005D6D29" w:rsidP="00A304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44D" w:rsidRDefault="00A3044D">
    <w:pPr>
      <w:pStyle w:val="Header"/>
    </w:pP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3869A946" wp14:editId="488FA9D6">
          <wp:simplePos x="0" y="0"/>
          <wp:positionH relativeFrom="column">
            <wp:posOffset>-564404</wp:posOffset>
          </wp:positionH>
          <wp:positionV relativeFrom="paragraph">
            <wp:posOffset>-298174</wp:posOffset>
          </wp:positionV>
          <wp:extent cx="1860605" cy="755374"/>
          <wp:effectExtent l="0" t="0" r="6350" b="6985"/>
          <wp:wrapNone/>
          <wp:docPr id="29" name="Picture 2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0605" cy="75537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E96FA0"/>
    <w:multiLevelType w:val="hybridMultilevel"/>
    <w:tmpl w:val="E29AEBCC"/>
    <w:lvl w:ilvl="0" w:tplc="A8043348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 w:tplc="F93E696E">
      <w:start w:val="1"/>
      <w:numFmt w:val="decimal"/>
      <w:lvlText w:val="%2)"/>
      <w:lvlJc w:val="left"/>
      <w:pPr>
        <w:ind w:left="1440" w:hanging="360"/>
      </w:pPr>
      <w:rPr>
        <w:b w:val="0"/>
        <w:i w:val="0"/>
        <w:sz w:val="24"/>
        <w:szCs w:val="24"/>
      </w:rPr>
    </w:lvl>
    <w:lvl w:ilvl="2" w:tplc="38090017">
      <w:start w:val="1"/>
      <w:numFmt w:val="lowerLetter"/>
      <w:lvlText w:val="%3)"/>
      <w:lvlJc w:val="left"/>
      <w:pPr>
        <w:ind w:left="2160" w:hanging="180"/>
      </w:pPr>
    </w:lvl>
    <w:lvl w:ilvl="3" w:tplc="0421000F">
      <w:start w:val="1"/>
      <w:numFmt w:val="decimal"/>
      <w:lvlText w:val="%4."/>
      <w:lvlJc w:val="left"/>
      <w:pPr>
        <w:ind w:left="2880" w:hanging="360"/>
      </w:pPr>
    </w:lvl>
    <w:lvl w:ilvl="4" w:tplc="F93E696E">
      <w:start w:val="1"/>
      <w:numFmt w:val="decimal"/>
      <w:lvlText w:val="%5)"/>
      <w:lvlJc w:val="left"/>
      <w:pPr>
        <w:ind w:left="3600" w:hanging="360"/>
      </w:pPr>
    </w:lvl>
    <w:lvl w:ilvl="5" w:tplc="41CA4756">
      <w:start w:val="1"/>
      <w:numFmt w:val="lowerLetter"/>
      <w:lvlText w:val="%6)"/>
      <w:lvlJc w:val="left"/>
      <w:pPr>
        <w:ind w:left="4500" w:hanging="360"/>
      </w:pPr>
    </w:lvl>
    <w:lvl w:ilvl="6" w:tplc="0421000F">
      <w:start w:val="1"/>
      <w:numFmt w:val="decimal"/>
      <w:lvlText w:val="%7."/>
      <w:lvlJc w:val="left"/>
      <w:pPr>
        <w:ind w:left="5040" w:hanging="360"/>
      </w:pPr>
    </w:lvl>
    <w:lvl w:ilvl="7" w:tplc="04210019">
      <w:start w:val="1"/>
      <w:numFmt w:val="lowerLetter"/>
      <w:lvlText w:val="%8."/>
      <w:lvlJc w:val="left"/>
      <w:pPr>
        <w:ind w:left="5760" w:hanging="360"/>
      </w:pPr>
    </w:lvl>
    <w:lvl w:ilvl="8" w:tplc="0421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D3138C"/>
    <w:multiLevelType w:val="hybridMultilevel"/>
    <w:tmpl w:val="20CA5946"/>
    <w:lvl w:ilvl="0" w:tplc="44004788">
      <w:start w:val="1"/>
      <w:numFmt w:val="upperRoman"/>
      <w:lvlText w:val="%1."/>
      <w:lvlJc w:val="right"/>
      <w:pPr>
        <w:ind w:left="862" w:hanging="360"/>
      </w:pPr>
      <w:rPr>
        <w:strike w:val="0"/>
        <w:dstrike w:val="0"/>
        <w:u w:val="none"/>
        <w:effect w:val="none"/>
      </w:rPr>
    </w:lvl>
    <w:lvl w:ilvl="1" w:tplc="04210019">
      <w:start w:val="1"/>
      <w:numFmt w:val="lowerLetter"/>
      <w:lvlText w:val="%2."/>
      <w:lvlJc w:val="left"/>
      <w:pPr>
        <w:ind w:left="1942" w:hanging="360"/>
      </w:pPr>
    </w:lvl>
    <w:lvl w:ilvl="2" w:tplc="0421001B">
      <w:start w:val="1"/>
      <w:numFmt w:val="lowerRoman"/>
      <w:lvlText w:val="%3."/>
      <w:lvlJc w:val="right"/>
      <w:pPr>
        <w:ind w:left="2662" w:hanging="180"/>
      </w:pPr>
    </w:lvl>
    <w:lvl w:ilvl="3" w:tplc="0421000F">
      <w:start w:val="1"/>
      <w:numFmt w:val="decimal"/>
      <w:lvlText w:val="%4."/>
      <w:lvlJc w:val="left"/>
      <w:pPr>
        <w:ind w:left="3382" w:hanging="360"/>
      </w:pPr>
    </w:lvl>
    <w:lvl w:ilvl="4" w:tplc="04210019">
      <w:start w:val="1"/>
      <w:numFmt w:val="lowerLetter"/>
      <w:lvlText w:val="%5."/>
      <w:lvlJc w:val="left"/>
      <w:pPr>
        <w:ind w:left="4102" w:hanging="360"/>
      </w:pPr>
    </w:lvl>
    <w:lvl w:ilvl="5" w:tplc="0421001B">
      <w:start w:val="1"/>
      <w:numFmt w:val="lowerRoman"/>
      <w:lvlText w:val="%6."/>
      <w:lvlJc w:val="right"/>
      <w:pPr>
        <w:ind w:left="4822" w:hanging="180"/>
      </w:pPr>
    </w:lvl>
    <w:lvl w:ilvl="6" w:tplc="0421000F">
      <w:start w:val="1"/>
      <w:numFmt w:val="decimal"/>
      <w:lvlText w:val="%7."/>
      <w:lvlJc w:val="left"/>
      <w:pPr>
        <w:ind w:left="5542" w:hanging="360"/>
      </w:pPr>
    </w:lvl>
    <w:lvl w:ilvl="7" w:tplc="04210019">
      <w:start w:val="1"/>
      <w:numFmt w:val="lowerLetter"/>
      <w:lvlText w:val="%8."/>
      <w:lvlJc w:val="left"/>
      <w:pPr>
        <w:ind w:left="6262" w:hanging="360"/>
      </w:pPr>
    </w:lvl>
    <w:lvl w:ilvl="8" w:tplc="0421001B">
      <w:start w:val="1"/>
      <w:numFmt w:val="lowerRoman"/>
      <w:lvlText w:val="%9."/>
      <w:lvlJc w:val="right"/>
      <w:pPr>
        <w:ind w:left="6982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doNotDisplayPageBoundaries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186"/>
    <w:rsid w:val="000413E8"/>
    <w:rsid w:val="00261186"/>
    <w:rsid w:val="005110BC"/>
    <w:rsid w:val="005D6D29"/>
    <w:rsid w:val="00635976"/>
    <w:rsid w:val="00847C7D"/>
    <w:rsid w:val="00854FF5"/>
    <w:rsid w:val="00A301BC"/>
    <w:rsid w:val="00A3044D"/>
    <w:rsid w:val="00A40E6B"/>
    <w:rsid w:val="00B64AA7"/>
    <w:rsid w:val="00FB0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0767DF"/>
  <w15:chartTrackingRefBased/>
  <w15:docId w15:val="{4CB31695-B3F9-4C23-91C7-39A51319F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1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61186"/>
    <w:pPr>
      <w:autoSpaceDE w:val="0"/>
      <w:autoSpaceDN w:val="0"/>
      <w:adjustRightInd w:val="0"/>
      <w:spacing w:after="0" w:line="240" w:lineRule="auto"/>
    </w:pPr>
    <w:rPr>
      <w:rFonts w:ascii="Bookman Old Style" w:eastAsia="Calibri" w:hAnsi="Bookman Old Style" w:cs="Bookman Old Style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A30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44D"/>
  </w:style>
  <w:style w:type="paragraph" w:styleId="Footer">
    <w:name w:val="footer"/>
    <w:basedOn w:val="Normal"/>
    <w:link w:val="FooterChar"/>
    <w:uiPriority w:val="99"/>
    <w:unhideWhenUsed/>
    <w:rsid w:val="00A3044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4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3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68EA12C02744B90C2548B18D7B906" ma:contentTypeVersion="1" ma:contentTypeDescription="Create a new document." ma:contentTypeScope="" ma:versionID="5a8ae1dd0b03313da0b82f0a34e5400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5d3c2ff1dfae606d6f8168c3878679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47DF36D-5C55-4F4A-AC8F-8A4FA153CD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81524D-7305-4D3B-9501-5643BF10FDC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519439-B173-420A-9AC6-0262BF7807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Syaqia,S (pgt)</dc:creator>
  <cp:keywords/>
  <dc:description/>
  <cp:lastModifiedBy>Linati Haida Alimi (PCS 4)</cp:lastModifiedBy>
  <cp:revision>4</cp:revision>
  <dcterms:created xsi:type="dcterms:W3CDTF">2023-06-26T02:08:00Z</dcterms:created>
  <dcterms:modified xsi:type="dcterms:W3CDTF">2023-06-26T02:26:00Z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0x0101000E568EA12C02744B90C2548B18D7B906</vt:lpwstr>
  </property>
</Properties>
</file>