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388DC" w14:textId="73040AF9" w:rsidR="0070287D" w:rsidRPr="00281F3B" w:rsidRDefault="0070287D" w:rsidP="00907A7B">
      <w:pPr>
        <w:pStyle w:val="Heading1"/>
        <w:spacing w:line="360" w:lineRule="auto"/>
        <w:jc w:val="center"/>
        <w:rPr>
          <w:rFonts w:ascii="Bookman Old Style" w:hAnsi="Bookman Old Style"/>
          <w:b/>
          <w:szCs w:val="24"/>
        </w:rPr>
      </w:pPr>
      <w:bookmarkStart w:id="0" w:name="_GoBack"/>
      <w:bookmarkEnd w:id="0"/>
    </w:p>
    <w:p w14:paraId="18CF1C31" w14:textId="5E917C5F" w:rsidR="004A2F06" w:rsidRPr="00281F3B" w:rsidRDefault="004A2F06" w:rsidP="00907A7B">
      <w:pPr>
        <w:pStyle w:val="Heading1"/>
        <w:spacing w:line="360" w:lineRule="auto"/>
        <w:jc w:val="center"/>
        <w:rPr>
          <w:rFonts w:ascii="Bookman Old Style" w:hAnsi="Bookman Old Style"/>
          <w:b/>
          <w:szCs w:val="24"/>
        </w:rPr>
      </w:pPr>
      <w:r w:rsidRPr="00281F3B">
        <w:rPr>
          <w:rFonts w:ascii="Bookman Old Style" w:hAnsi="Bookman Old Style"/>
          <w:b/>
          <w:szCs w:val="24"/>
        </w:rPr>
        <w:tab/>
      </w:r>
    </w:p>
    <w:p w14:paraId="5C794091" w14:textId="77777777" w:rsidR="004A2F06" w:rsidRPr="00281F3B" w:rsidRDefault="004A2F06" w:rsidP="00907A7B">
      <w:pPr>
        <w:pStyle w:val="Heading1"/>
        <w:spacing w:line="360" w:lineRule="auto"/>
        <w:jc w:val="center"/>
        <w:rPr>
          <w:rFonts w:ascii="Bookman Old Style" w:hAnsi="Bookman Old Style"/>
          <w:b/>
          <w:szCs w:val="24"/>
          <w:lang w:val="id-ID"/>
        </w:rPr>
      </w:pPr>
    </w:p>
    <w:p w14:paraId="32AEE06E" w14:textId="77777777" w:rsidR="004A2F06" w:rsidRPr="00281F3B" w:rsidRDefault="004A2F06" w:rsidP="00907A7B">
      <w:pPr>
        <w:tabs>
          <w:tab w:val="left" w:pos="3390"/>
        </w:tabs>
        <w:spacing w:line="360" w:lineRule="auto"/>
        <w:jc w:val="both"/>
        <w:rPr>
          <w:rFonts w:ascii="Bookman Old Style" w:hAnsi="Bookman Old Style"/>
          <w:sz w:val="24"/>
          <w:szCs w:val="24"/>
          <w:lang w:val="id-ID"/>
        </w:rPr>
      </w:pPr>
      <w:r w:rsidRPr="00281F3B">
        <w:rPr>
          <w:rFonts w:ascii="Bookman Old Style" w:hAnsi="Bookman Old Style"/>
          <w:sz w:val="24"/>
          <w:szCs w:val="24"/>
          <w:lang w:val="id-ID"/>
        </w:rPr>
        <w:tab/>
      </w:r>
    </w:p>
    <w:p w14:paraId="79E4A90F" w14:textId="69DA78DE" w:rsidR="004A2F06" w:rsidRPr="00281F3B" w:rsidRDefault="004A2F06" w:rsidP="00907A7B">
      <w:pPr>
        <w:tabs>
          <w:tab w:val="left" w:pos="6237"/>
        </w:tabs>
        <w:spacing w:line="360" w:lineRule="auto"/>
        <w:jc w:val="both"/>
        <w:rPr>
          <w:rFonts w:ascii="Bookman Old Style" w:hAnsi="Bookman Old Style"/>
          <w:sz w:val="24"/>
          <w:szCs w:val="24"/>
          <w:lang w:val="en-ID"/>
        </w:rPr>
      </w:pPr>
      <w:r w:rsidRPr="00281F3B">
        <w:rPr>
          <w:rFonts w:ascii="Bookman Old Style" w:hAnsi="Bookman Old Style"/>
          <w:sz w:val="24"/>
          <w:szCs w:val="24"/>
          <w:lang w:val="id-ID"/>
        </w:rPr>
        <w:t>LAMPIRAN I</w:t>
      </w:r>
      <w:r w:rsidRPr="00281F3B">
        <w:rPr>
          <w:rFonts w:ascii="Bookman Old Style" w:hAnsi="Bookman Old Style"/>
          <w:sz w:val="24"/>
          <w:szCs w:val="24"/>
          <w:lang w:val="en-ID"/>
        </w:rPr>
        <w:t>I</w:t>
      </w:r>
    </w:p>
    <w:p w14:paraId="5436A121" w14:textId="77777777" w:rsidR="004A2F06" w:rsidRPr="00281F3B" w:rsidRDefault="004A2F06" w:rsidP="00907A7B">
      <w:pPr>
        <w:tabs>
          <w:tab w:val="left" w:pos="6237"/>
        </w:tabs>
        <w:spacing w:line="360" w:lineRule="auto"/>
        <w:jc w:val="both"/>
        <w:rPr>
          <w:rFonts w:ascii="Bookman Old Style" w:hAnsi="Bookman Old Style"/>
          <w:sz w:val="24"/>
          <w:szCs w:val="24"/>
          <w:lang w:val="id-ID"/>
        </w:rPr>
      </w:pPr>
      <w:r w:rsidRPr="00281F3B">
        <w:rPr>
          <w:rFonts w:ascii="Bookman Old Style" w:hAnsi="Bookman Old Style"/>
          <w:sz w:val="24"/>
          <w:szCs w:val="24"/>
          <w:lang w:val="id-ID"/>
        </w:rPr>
        <w:t xml:space="preserve">SURAT EDARAN OTORITAS JASA KEUANGAN </w:t>
      </w:r>
    </w:p>
    <w:p w14:paraId="4ED0526B" w14:textId="6E2CE23B" w:rsidR="004A2F06" w:rsidRPr="00281F3B" w:rsidRDefault="004A2F06" w:rsidP="00907A7B">
      <w:pPr>
        <w:spacing w:line="360" w:lineRule="auto"/>
        <w:jc w:val="both"/>
        <w:rPr>
          <w:rFonts w:ascii="Bookman Old Style" w:hAnsi="Bookman Old Style"/>
          <w:sz w:val="24"/>
          <w:szCs w:val="24"/>
        </w:rPr>
      </w:pPr>
      <w:r w:rsidRPr="00281F3B">
        <w:rPr>
          <w:rFonts w:ascii="Bookman Old Style" w:hAnsi="Bookman Old Style"/>
          <w:sz w:val="24"/>
          <w:szCs w:val="24"/>
        </w:rPr>
        <w:t>N</w:t>
      </w:r>
      <w:r w:rsidRPr="00281F3B">
        <w:rPr>
          <w:rFonts w:ascii="Bookman Old Style" w:hAnsi="Bookman Old Style"/>
          <w:sz w:val="24"/>
          <w:szCs w:val="24"/>
          <w:lang w:val="id-ID"/>
        </w:rPr>
        <w:t>OMOR      /SEOJK</w:t>
      </w:r>
      <w:r w:rsidRPr="00281F3B">
        <w:rPr>
          <w:rFonts w:ascii="Bookman Old Style" w:hAnsi="Bookman Old Style"/>
          <w:sz w:val="24"/>
          <w:szCs w:val="24"/>
        </w:rPr>
        <w:t>.0</w:t>
      </w:r>
      <w:r w:rsidRPr="00281F3B">
        <w:rPr>
          <w:rFonts w:ascii="Bookman Old Style" w:hAnsi="Bookman Old Style"/>
          <w:sz w:val="24"/>
          <w:szCs w:val="24"/>
          <w:lang w:val="id-ID"/>
        </w:rPr>
        <w:t>5/</w:t>
      </w:r>
      <w:r w:rsidR="00147966" w:rsidRPr="00281F3B">
        <w:rPr>
          <w:rFonts w:ascii="Bookman Old Style" w:hAnsi="Bookman Old Style"/>
          <w:sz w:val="24"/>
          <w:szCs w:val="24"/>
        </w:rPr>
        <w:t>202X</w:t>
      </w:r>
    </w:p>
    <w:p w14:paraId="28F6AE23" w14:textId="77777777" w:rsidR="004A2F06" w:rsidRPr="00281F3B" w:rsidRDefault="004A2F06" w:rsidP="00907A7B">
      <w:pPr>
        <w:spacing w:line="360" w:lineRule="auto"/>
        <w:jc w:val="both"/>
        <w:rPr>
          <w:rFonts w:ascii="Bookman Old Style" w:hAnsi="Bookman Old Style"/>
          <w:sz w:val="24"/>
          <w:szCs w:val="24"/>
          <w:lang w:val="id-ID"/>
        </w:rPr>
      </w:pPr>
      <w:r w:rsidRPr="00281F3B">
        <w:rPr>
          <w:rFonts w:ascii="Bookman Old Style" w:hAnsi="Bookman Old Style"/>
          <w:sz w:val="24"/>
          <w:szCs w:val="24"/>
        </w:rPr>
        <w:t>TENTANG</w:t>
      </w:r>
      <w:r w:rsidRPr="00281F3B">
        <w:rPr>
          <w:rFonts w:ascii="Bookman Old Style" w:hAnsi="Bookman Old Style"/>
          <w:sz w:val="24"/>
          <w:szCs w:val="24"/>
          <w:lang w:val="id-ID"/>
        </w:rPr>
        <w:t xml:space="preserve"> </w:t>
      </w:r>
    </w:p>
    <w:p w14:paraId="69A16CD9" w14:textId="3D13F64C" w:rsidR="007947D0" w:rsidRPr="00281F3B" w:rsidRDefault="004A2F06" w:rsidP="00147966">
      <w:pPr>
        <w:spacing w:line="360" w:lineRule="auto"/>
        <w:rPr>
          <w:rFonts w:ascii="Bookman Old Style" w:hAnsi="Bookman Old Style"/>
          <w:sz w:val="24"/>
          <w:szCs w:val="24"/>
          <w:lang w:val="id-ID"/>
        </w:rPr>
      </w:pPr>
      <w:r w:rsidRPr="00281F3B">
        <w:rPr>
          <w:rFonts w:ascii="Bookman Old Style" w:hAnsi="Bookman Old Style"/>
          <w:sz w:val="24"/>
          <w:szCs w:val="24"/>
        </w:rPr>
        <w:t xml:space="preserve">LAPORAN BULANAN PERUSAHAAN </w:t>
      </w:r>
      <w:r w:rsidR="00147966" w:rsidRPr="00281F3B">
        <w:rPr>
          <w:rFonts w:ascii="Bookman Old Style" w:hAnsi="Bookman Old Style" w:cs="Tahoma"/>
          <w:sz w:val="24"/>
          <w:szCs w:val="24"/>
          <w:lang w:val="id-ID"/>
        </w:rPr>
        <w:t>PEMBIAYAAN INFRASTRUKTUR</w:t>
      </w:r>
      <w:r w:rsidR="00147966" w:rsidRPr="00281F3B">
        <w:rPr>
          <w:rFonts w:ascii="Bookman Old Style" w:hAnsi="Bookman Old Style"/>
          <w:szCs w:val="24"/>
          <w:lang w:val="id-ID"/>
        </w:rPr>
        <w:t xml:space="preserve"> </w:t>
      </w:r>
      <w:r w:rsidR="007947D0" w:rsidRPr="00281F3B">
        <w:rPr>
          <w:rFonts w:ascii="Bookman Old Style" w:hAnsi="Bookman Old Style"/>
          <w:szCs w:val="24"/>
          <w:lang w:val="id-ID"/>
        </w:rPr>
        <w:br w:type="page"/>
      </w:r>
    </w:p>
    <w:p w14:paraId="0E199A62" w14:textId="492D4AF5" w:rsidR="008D5253" w:rsidRPr="00281F3B" w:rsidRDefault="008E5686" w:rsidP="00907A7B">
      <w:pPr>
        <w:pStyle w:val="BodyTextIndent"/>
        <w:spacing w:line="360" w:lineRule="auto"/>
        <w:ind w:left="567"/>
        <w:jc w:val="center"/>
        <w:rPr>
          <w:rFonts w:ascii="Bookman Old Style" w:hAnsi="Bookman Old Style"/>
          <w:szCs w:val="24"/>
          <w:lang w:val="id-ID"/>
        </w:rPr>
      </w:pPr>
      <w:r w:rsidRPr="00281F3B">
        <w:rPr>
          <w:rFonts w:ascii="Bookman Old Style" w:hAnsi="Bookman Old Style"/>
          <w:szCs w:val="24"/>
          <w:lang w:val="id-ID"/>
        </w:rPr>
        <w:lastRenderedPageBreak/>
        <w:t>DAFTAR ISI</w:t>
      </w:r>
    </w:p>
    <w:p w14:paraId="5669E210" w14:textId="77777777" w:rsidR="004A2F06" w:rsidRPr="00281F3B" w:rsidRDefault="004A2F06" w:rsidP="00907A7B">
      <w:pPr>
        <w:pStyle w:val="BodyTextIndent"/>
        <w:spacing w:line="360" w:lineRule="auto"/>
        <w:ind w:left="567"/>
        <w:jc w:val="center"/>
        <w:rPr>
          <w:rFonts w:ascii="Bookman Old Style" w:hAnsi="Bookman Old Style"/>
          <w:szCs w:val="24"/>
          <w:lang w:val="id-ID"/>
        </w:rPr>
      </w:pPr>
    </w:p>
    <w:p w14:paraId="07446CC2" w14:textId="6A0BD3A9" w:rsidR="008D5253" w:rsidRPr="00281F3B" w:rsidRDefault="008D5253" w:rsidP="00682856">
      <w:pPr>
        <w:numPr>
          <w:ilvl w:val="0"/>
          <w:numId w:val="25"/>
        </w:numPr>
        <w:spacing w:line="360" w:lineRule="auto"/>
        <w:ind w:left="567"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Laporan </w:t>
      </w:r>
      <w:r w:rsidR="002B0602" w:rsidRPr="00281F3B">
        <w:rPr>
          <w:rFonts w:ascii="Bookman Old Style" w:hAnsi="Bookman Old Style"/>
          <w:noProof/>
          <w:sz w:val="24"/>
          <w:szCs w:val="24"/>
          <w:lang w:val="fr-BE"/>
        </w:rPr>
        <w:t xml:space="preserve">Profil Perusahaan </w:t>
      </w:r>
      <w:r w:rsidR="00147966" w:rsidRPr="00281F3B">
        <w:rPr>
          <w:rFonts w:ascii="Bookman Old Style" w:hAnsi="Bookman Old Style"/>
          <w:noProof/>
          <w:sz w:val="24"/>
          <w:szCs w:val="24"/>
          <w:lang w:val="id-ID"/>
        </w:rPr>
        <w:t>Pembiayaan Infrastruktur</w:t>
      </w:r>
      <w:r w:rsidR="00403F91" w:rsidRPr="00281F3B">
        <w:rPr>
          <w:rFonts w:ascii="Bookman Old Style" w:hAnsi="Bookman Old Style"/>
          <w:noProof/>
          <w:sz w:val="24"/>
          <w:szCs w:val="24"/>
          <w:lang w:val="id-ID"/>
        </w:rPr>
        <w:t>, yang</w:t>
      </w:r>
      <w:r w:rsidRPr="00281F3B">
        <w:rPr>
          <w:rFonts w:ascii="Bookman Old Style" w:hAnsi="Bookman Old Style"/>
          <w:noProof/>
          <w:sz w:val="24"/>
          <w:szCs w:val="24"/>
          <w:lang w:val="id-ID"/>
        </w:rPr>
        <w:t xml:space="preserve">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28"/>
        <w:gridCol w:w="293"/>
        <w:gridCol w:w="5546"/>
        <w:gridCol w:w="851"/>
      </w:tblGrid>
      <w:tr w:rsidR="00281F3B" w:rsidRPr="00281F3B" w14:paraId="020DB096" w14:textId="57C1A8ED" w:rsidTr="006C3C7D">
        <w:tc>
          <w:tcPr>
            <w:tcW w:w="454" w:type="dxa"/>
          </w:tcPr>
          <w:p w14:paraId="3F10C405"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lang w:val="fr-BE"/>
              </w:rPr>
            </w:pPr>
          </w:p>
        </w:tc>
        <w:tc>
          <w:tcPr>
            <w:tcW w:w="1928" w:type="dxa"/>
          </w:tcPr>
          <w:p w14:paraId="67204D08" w14:textId="2EC0FC6D"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rPr>
              <w:t>Formulir 0000</w:t>
            </w:r>
          </w:p>
        </w:tc>
        <w:tc>
          <w:tcPr>
            <w:tcW w:w="293" w:type="dxa"/>
          </w:tcPr>
          <w:p w14:paraId="1168DD36"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7EFB197C" w14:textId="3F000672" w:rsidR="002C3837" w:rsidRPr="00281F3B"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Informasi </w:t>
            </w:r>
            <w:r w:rsidRPr="00281F3B">
              <w:rPr>
                <w:rFonts w:ascii="Bookman Old Style" w:hAnsi="Bookman Old Style"/>
                <w:noProof/>
                <w:sz w:val="24"/>
                <w:szCs w:val="24"/>
                <w:lang w:val="id-ID"/>
              </w:rPr>
              <w:t xml:space="preserve">Profil Perusahaan </w:t>
            </w:r>
            <w:r w:rsidR="00147966" w:rsidRPr="00281F3B">
              <w:rPr>
                <w:rFonts w:ascii="Bookman Old Style" w:hAnsi="Bookman Old Style"/>
                <w:noProof/>
                <w:sz w:val="24"/>
                <w:szCs w:val="24"/>
                <w:lang w:val="id-ID"/>
              </w:rPr>
              <w:t>Pembiayaan Infrastruktur</w:t>
            </w:r>
          </w:p>
        </w:tc>
        <w:tc>
          <w:tcPr>
            <w:tcW w:w="851" w:type="dxa"/>
          </w:tcPr>
          <w:p w14:paraId="3B7A5EE5" w14:textId="379597AA" w:rsidR="00C36B7E" w:rsidRPr="00281F3B" w:rsidRDefault="00E551A0"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3</w:t>
            </w:r>
          </w:p>
        </w:tc>
      </w:tr>
      <w:tr w:rsidR="00281F3B" w:rsidRPr="00281F3B" w14:paraId="6C0C100A" w14:textId="60974604" w:rsidTr="006C3C7D">
        <w:tc>
          <w:tcPr>
            <w:tcW w:w="454" w:type="dxa"/>
          </w:tcPr>
          <w:p w14:paraId="623C1008"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6384107F" w14:textId="124BC399"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rPr>
              <w:t>Formulir 0010</w:t>
            </w:r>
          </w:p>
        </w:tc>
        <w:tc>
          <w:tcPr>
            <w:tcW w:w="293" w:type="dxa"/>
          </w:tcPr>
          <w:p w14:paraId="6E0753EE"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2A2BC407" w14:textId="020D5A59" w:rsidR="002C3837" w:rsidRPr="00281F3B"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Izin Usaha</w:t>
            </w:r>
          </w:p>
        </w:tc>
        <w:tc>
          <w:tcPr>
            <w:tcW w:w="851" w:type="dxa"/>
          </w:tcPr>
          <w:p w14:paraId="2665E497" w14:textId="7D32E6F3"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10</w:t>
            </w:r>
          </w:p>
        </w:tc>
      </w:tr>
      <w:tr w:rsidR="00281F3B" w:rsidRPr="00281F3B" w14:paraId="3F1CD4AC" w14:textId="2DFF463B" w:rsidTr="006C3C7D">
        <w:tc>
          <w:tcPr>
            <w:tcW w:w="454" w:type="dxa"/>
          </w:tcPr>
          <w:p w14:paraId="44EA79AC"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724A9DB6" w14:textId="094B7548" w:rsidR="00C36B7E" w:rsidRPr="00281F3B" w:rsidRDefault="00C36B7E" w:rsidP="00907A7B">
            <w:pPr>
              <w:pStyle w:val="ListParagraph"/>
              <w:spacing w:line="360" w:lineRule="auto"/>
              <w:ind w:left="0"/>
              <w:contextualSpacing w:val="0"/>
              <w:jc w:val="both"/>
              <w:rPr>
                <w:rFonts w:ascii="Bookman Old Style" w:hAnsi="Bookman Old Style"/>
                <w:strike/>
                <w:noProof/>
                <w:sz w:val="24"/>
                <w:lang w:val="id-ID"/>
              </w:rPr>
            </w:pPr>
            <w:r w:rsidRPr="00281F3B">
              <w:rPr>
                <w:rFonts w:ascii="Bookman Old Style" w:hAnsi="Bookman Old Style"/>
                <w:noProof/>
                <w:sz w:val="24"/>
              </w:rPr>
              <w:t>Formulir 0020</w:t>
            </w:r>
          </w:p>
        </w:tc>
        <w:tc>
          <w:tcPr>
            <w:tcW w:w="293" w:type="dxa"/>
          </w:tcPr>
          <w:p w14:paraId="33915457" w14:textId="4E61BE2F"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695D65F2" w14:textId="2F64CF1B" w:rsidR="002C3837" w:rsidRPr="00281F3B"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Kantor Cabang</w:t>
            </w:r>
          </w:p>
        </w:tc>
        <w:tc>
          <w:tcPr>
            <w:tcW w:w="851" w:type="dxa"/>
          </w:tcPr>
          <w:p w14:paraId="353602F3" w14:textId="0A42BE7E" w:rsidR="00C36B7E" w:rsidRPr="00281F3B"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11</w:t>
            </w:r>
          </w:p>
        </w:tc>
      </w:tr>
      <w:tr w:rsidR="00281F3B" w:rsidRPr="00281F3B" w14:paraId="116C48B8" w14:textId="741C02FC" w:rsidTr="006C3C7D">
        <w:tc>
          <w:tcPr>
            <w:tcW w:w="454" w:type="dxa"/>
          </w:tcPr>
          <w:p w14:paraId="25D0451F"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1C6EB368" w14:textId="001A8DB1"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rPr>
              <w:t>Formulir 0030</w:t>
            </w:r>
          </w:p>
        </w:tc>
        <w:tc>
          <w:tcPr>
            <w:tcW w:w="293" w:type="dxa"/>
          </w:tcPr>
          <w:p w14:paraId="76A91388"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4F5F2DC9" w14:textId="50F60AD0"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lang w:val="id-ID"/>
              </w:rPr>
              <w:t>Rincian Pemegang Saham dan Pemegang Saham Derajat Kedua</w:t>
            </w:r>
          </w:p>
        </w:tc>
        <w:tc>
          <w:tcPr>
            <w:tcW w:w="851" w:type="dxa"/>
          </w:tcPr>
          <w:p w14:paraId="71AB6E29" w14:textId="3EA23DAB" w:rsidR="00C36B7E" w:rsidRPr="00281F3B"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14</w:t>
            </w:r>
          </w:p>
        </w:tc>
      </w:tr>
      <w:tr w:rsidR="00281F3B" w:rsidRPr="00281F3B" w14:paraId="0CFFE365" w14:textId="58AE1B65" w:rsidTr="006C3C7D">
        <w:tc>
          <w:tcPr>
            <w:tcW w:w="454" w:type="dxa"/>
          </w:tcPr>
          <w:p w14:paraId="022E8660"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789299D1" w14:textId="2A7C28DE"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rPr>
              <w:t>Formulir 0035</w:t>
            </w:r>
          </w:p>
        </w:tc>
        <w:tc>
          <w:tcPr>
            <w:tcW w:w="293" w:type="dxa"/>
          </w:tcPr>
          <w:p w14:paraId="03347C2A"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0F8C1B4C" w14:textId="51F9F8BD"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lang w:val="id-ID"/>
              </w:rPr>
              <w:t>Rincian Kepengurusan</w:t>
            </w:r>
          </w:p>
        </w:tc>
        <w:tc>
          <w:tcPr>
            <w:tcW w:w="851" w:type="dxa"/>
          </w:tcPr>
          <w:p w14:paraId="2A5DDF50" w14:textId="2697DD03" w:rsidR="00C36B7E" w:rsidRPr="00281F3B"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18</w:t>
            </w:r>
          </w:p>
        </w:tc>
      </w:tr>
      <w:tr w:rsidR="00281F3B" w:rsidRPr="00281F3B" w14:paraId="520FBD92" w14:textId="6E4CCFEF" w:rsidTr="006C3C7D">
        <w:tc>
          <w:tcPr>
            <w:tcW w:w="454" w:type="dxa"/>
          </w:tcPr>
          <w:p w14:paraId="294E30AD"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37AE1F3C" w14:textId="7DEB02F5" w:rsidR="00C36B7E" w:rsidRPr="00281F3B" w:rsidRDefault="00C36B7E" w:rsidP="00907A7B">
            <w:pPr>
              <w:pStyle w:val="ListParagraph"/>
              <w:spacing w:line="360" w:lineRule="auto"/>
              <w:ind w:left="0"/>
              <w:contextualSpacing w:val="0"/>
              <w:jc w:val="both"/>
              <w:rPr>
                <w:rFonts w:ascii="Bookman Old Style" w:hAnsi="Bookman Old Style"/>
                <w:noProof/>
                <w:sz w:val="24"/>
                <w:lang w:val="id-ID"/>
              </w:rPr>
            </w:pPr>
            <w:r w:rsidRPr="00281F3B">
              <w:rPr>
                <w:rFonts w:ascii="Bookman Old Style" w:hAnsi="Bookman Old Style"/>
                <w:noProof/>
                <w:sz w:val="24"/>
              </w:rPr>
              <w:t>Formulir 003</w:t>
            </w:r>
            <w:r w:rsidRPr="00281F3B">
              <w:rPr>
                <w:rFonts w:ascii="Bookman Old Style" w:hAnsi="Bookman Old Style"/>
                <w:noProof/>
                <w:sz w:val="24"/>
                <w:lang w:val="id-ID"/>
              </w:rPr>
              <w:t>6</w:t>
            </w:r>
          </w:p>
        </w:tc>
        <w:tc>
          <w:tcPr>
            <w:tcW w:w="293" w:type="dxa"/>
          </w:tcPr>
          <w:p w14:paraId="2DF11817" w14:textId="0EE2D3B3"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1535F549" w14:textId="722F195E" w:rsidR="00C36B7E" w:rsidRPr="00281F3B"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Pihak Terkait</w:t>
            </w:r>
          </w:p>
        </w:tc>
        <w:tc>
          <w:tcPr>
            <w:tcW w:w="851" w:type="dxa"/>
          </w:tcPr>
          <w:p w14:paraId="13D1F5CB" w14:textId="36B29D22" w:rsidR="00C36B7E" w:rsidRPr="00281F3B"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21</w:t>
            </w:r>
          </w:p>
        </w:tc>
      </w:tr>
      <w:tr w:rsidR="00281F3B" w:rsidRPr="00281F3B" w14:paraId="4B7E5B92" w14:textId="78CF2ADC" w:rsidTr="006C3C7D">
        <w:tc>
          <w:tcPr>
            <w:tcW w:w="454" w:type="dxa"/>
          </w:tcPr>
          <w:p w14:paraId="04735E17"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4260BD6E" w14:textId="2EA7F689"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0041</w:t>
            </w:r>
          </w:p>
        </w:tc>
        <w:tc>
          <w:tcPr>
            <w:tcW w:w="293" w:type="dxa"/>
          </w:tcPr>
          <w:p w14:paraId="24FE3F79"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48D5C1F3" w14:textId="7DC8526F"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lang w:val="id-ID"/>
              </w:rPr>
              <w:t>Rincian Tenaga Kerja Berdasarkan Tingkat Pendidikan</w:t>
            </w:r>
          </w:p>
        </w:tc>
        <w:tc>
          <w:tcPr>
            <w:tcW w:w="851" w:type="dxa"/>
          </w:tcPr>
          <w:p w14:paraId="3EAC2A04" w14:textId="4B9663D0"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23</w:t>
            </w:r>
          </w:p>
        </w:tc>
      </w:tr>
      <w:tr w:rsidR="00281F3B" w:rsidRPr="00281F3B" w14:paraId="43828EB4" w14:textId="6DD4AB19" w:rsidTr="006C3C7D">
        <w:tc>
          <w:tcPr>
            <w:tcW w:w="454" w:type="dxa"/>
          </w:tcPr>
          <w:p w14:paraId="498BD724"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4ACA56A2" w14:textId="126B8BEC"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0043</w:t>
            </w:r>
          </w:p>
        </w:tc>
        <w:tc>
          <w:tcPr>
            <w:tcW w:w="293" w:type="dxa"/>
          </w:tcPr>
          <w:p w14:paraId="0B2F622F"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33D668E3" w14:textId="090F5C1F"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lang w:val="id-ID"/>
              </w:rPr>
              <w:t>Rincian Tenaga Kerja Berdasarkan Fungsi</w:t>
            </w:r>
          </w:p>
        </w:tc>
        <w:tc>
          <w:tcPr>
            <w:tcW w:w="851" w:type="dxa"/>
          </w:tcPr>
          <w:p w14:paraId="12B4E182" w14:textId="3DD8060D"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26</w:t>
            </w:r>
          </w:p>
        </w:tc>
      </w:tr>
      <w:tr w:rsidR="000C7250" w:rsidRPr="00281F3B" w14:paraId="141357FD" w14:textId="403C02C8" w:rsidTr="006C3C7D">
        <w:tc>
          <w:tcPr>
            <w:tcW w:w="454" w:type="dxa"/>
          </w:tcPr>
          <w:p w14:paraId="02A958C0" w14:textId="77777777" w:rsidR="00C36B7E" w:rsidRPr="00281F3B"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6899B6DE" w14:textId="30F7A415"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0046</w:t>
            </w:r>
          </w:p>
        </w:tc>
        <w:tc>
          <w:tcPr>
            <w:tcW w:w="293" w:type="dxa"/>
          </w:tcPr>
          <w:p w14:paraId="650ABB41"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46" w:type="dxa"/>
          </w:tcPr>
          <w:p w14:paraId="67BE8C25" w14:textId="2D4DC50A"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lang w:val="id-ID"/>
              </w:rPr>
              <w:t>Rincian Tenaga Kerja Asing</w:t>
            </w:r>
          </w:p>
        </w:tc>
        <w:tc>
          <w:tcPr>
            <w:tcW w:w="851" w:type="dxa"/>
          </w:tcPr>
          <w:p w14:paraId="5943823B" w14:textId="253A2A7B"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30</w:t>
            </w:r>
          </w:p>
        </w:tc>
      </w:tr>
    </w:tbl>
    <w:p w14:paraId="23A1DD12" w14:textId="77777777" w:rsidR="001733B6" w:rsidRPr="00281F3B" w:rsidRDefault="001733B6" w:rsidP="00907A7B">
      <w:pPr>
        <w:spacing w:line="360" w:lineRule="auto"/>
        <w:rPr>
          <w:rFonts w:ascii="Bookman Old Style" w:hAnsi="Bookman Old Style"/>
          <w:noProof/>
          <w:sz w:val="24"/>
          <w:szCs w:val="24"/>
          <w:lang w:val="id-ID"/>
        </w:rPr>
      </w:pPr>
    </w:p>
    <w:p w14:paraId="1E5AB6C8" w14:textId="659836B1" w:rsidR="008D5253" w:rsidRPr="00281F3B" w:rsidRDefault="008D5253" w:rsidP="00682856">
      <w:pPr>
        <w:numPr>
          <w:ilvl w:val="0"/>
          <w:numId w:val="25"/>
        </w:numPr>
        <w:spacing w:line="360" w:lineRule="auto"/>
        <w:ind w:left="567" w:hanging="567"/>
        <w:rPr>
          <w:rFonts w:ascii="Bookman Old Style" w:hAnsi="Bookman Old Style"/>
          <w:noProof/>
          <w:sz w:val="24"/>
          <w:szCs w:val="24"/>
          <w:lang w:val="id-ID"/>
        </w:rPr>
      </w:pPr>
      <w:r w:rsidRPr="00281F3B">
        <w:rPr>
          <w:rFonts w:ascii="Bookman Old Style" w:hAnsi="Bookman Old Style"/>
          <w:noProof/>
          <w:sz w:val="24"/>
          <w:szCs w:val="24"/>
          <w:lang w:val="id-ID"/>
        </w:rPr>
        <w:t>Laporan Keuangan</w:t>
      </w:r>
      <w:r w:rsidR="008B5DCB" w:rsidRPr="00281F3B">
        <w:rPr>
          <w:rFonts w:ascii="Bookman Old Style" w:hAnsi="Bookman Old Style"/>
          <w:noProof/>
          <w:sz w:val="24"/>
          <w:szCs w:val="24"/>
        </w:rPr>
        <w:t xml:space="preserve"> Perusahaan </w:t>
      </w:r>
      <w:r w:rsidR="00147966" w:rsidRPr="00281F3B">
        <w:rPr>
          <w:rFonts w:ascii="Bookman Old Style" w:hAnsi="Bookman Old Style"/>
          <w:noProof/>
          <w:sz w:val="24"/>
          <w:szCs w:val="24"/>
          <w:lang w:val="id-ID"/>
        </w:rPr>
        <w:t>Pembiayaan Infrastruktur</w:t>
      </w:r>
      <w:r w:rsidRPr="00281F3B">
        <w:rPr>
          <w:rFonts w:ascii="Bookman Old Style" w:hAnsi="Bookman Old Style"/>
          <w:noProof/>
          <w:sz w:val="24"/>
          <w:szCs w:val="24"/>
          <w:lang w:val="id-ID"/>
        </w:rPr>
        <w:t>, yang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1928"/>
        <w:gridCol w:w="283"/>
        <w:gridCol w:w="5556"/>
        <w:gridCol w:w="851"/>
      </w:tblGrid>
      <w:tr w:rsidR="00281F3B" w:rsidRPr="00281F3B" w14:paraId="63C6A55E" w14:textId="1AAA7C66" w:rsidTr="00B4491F">
        <w:tc>
          <w:tcPr>
            <w:tcW w:w="454" w:type="dxa"/>
          </w:tcPr>
          <w:p w14:paraId="796FFA2F" w14:textId="77777777" w:rsidR="00C36B7E" w:rsidRPr="00281F3B"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57DDE538" w14:textId="6EAE9DE8" w:rsidR="00C36B7E" w:rsidRPr="00281F3B" w:rsidRDefault="00C36B7E" w:rsidP="00907A7B">
            <w:pPr>
              <w:pStyle w:val="ListParagraph"/>
              <w:spacing w:line="360" w:lineRule="auto"/>
              <w:ind w:left="0"/>
              <w:contextualSpacing w:val="0"/>
              <w:jc w:val="both"/>
              <w:rPr>
                <w:rFonts w:ascii="Bookman Old Style" w:hAnsi="Bookman Old Style"/>
                <w:strike/>
                <w:sz w:val="24"/>
                <w:szCs w:val="24"/>
              </w:rPr>
            </w:pPr>
            <w:r w:rsidRPr="00281F3B">
              <w:rPr>
                <w:rFonts w:ascii="Bookman Old Style" w:hAnsi="Bookman Old Style"/>
                <w:noProof/>
                <w:sz w:val="24"/>
                <w:szCs w:val="24"/>
              </w:rPr>
              <w:t>Formulir 1100</w:t>
            </w:r>
          </w:p>
        </w:tc>
        <w:tc>
          <w:tcPr>
            <w:tcW w:w="283" w:type="dxa"/>
          </w:tcPr>
          <w:p w14:paraId="76AF70D4"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43886CE7" w14:textId="2F9D557A"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rPr>
              <w:t xml:space="preserve">Laporan Posisi Keuangan </w:t>
            </w:r>
          </w:p>
        </w:tc>
        <w:tc>
          <w:tcPr>
            <w:tcW w:w="851" w:type="dxa"/>
          </w:tcPr>
          <w:p w14:paraId="19731B7D" w14:textId="181DD36B"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32</w:t>
            </w:r>
          </w:p>
        </w:tc>
      </w:tr>
      <w:tr w:rsidR="00281F3B" w:rsidRPr="00281F3B" w14:paraId="7997522F" w14:textId="51A795D3" w:rsidTr="00B4491F">
        <w:tc>
          <w:tcPr>
            <w:tcW w:w="454" w:type="dxa"/>
          </w:tcPr>
          <w:p w14:paraId="4C24873F" w14:textId="77777777" w:rsidR="00C36B7E" w:rsidRPr="00281F3B"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30655F51" w14:textId="0426FBBB"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1110</w:t>
            </w:r>
          </w:p>
        </w:tc>
        <w:tc>
          <w:tcPr>
            <w:tcW w:w="283" w:type="dxa"/>
          </w:tcPr>
          <w:p w14:paraId="3C0681B0" w14:textId="2BE3BBF1"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60AA1FEB" w14:textId="5AADE9AF"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lang w:val="id-ID"/>
              </w:rPr>
              <w:t>Rekening Administratif</w:t>
            </w:r>
          </w:p>
        </w:tc>
        <w:tc>
          <w:tcPr>
            <w:tcW w:w="851" w:type="dxa"/>
          </w:tcPr>
          <w:p w14:paraId="252BAE06" w14:textId="1E024CB3"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53</w:t>
            </w:r>
          </w:p>
        </w:tc>
      </w:tr>
      <w:tr w:rsidR="00281F3B" w:rsidRPr="00281F3B" w14:paraId="4B7CA992" w14:textId="5A94D3AB" w:rsidTr="00B4491F">
        <w:tc>
          <w:tcPr>
            <w:tcW w:w="454" w:type="dxa"/>
          </w:tcPr>
          <w:p w14:paraId="56C303FA" w14:textId="77777777" w:rsidR="00C36B7E" w:rsidRPr="00281F3B"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127C7F31" w14:textId="556CDD1D" w:rsidR="00C36B7E" w:rsidRPr="00281F3B" w:rsidRDefault="00C36B7E" w:rsidP="00907A7B">
            <w:pPr>
              <w:pStyle w:val="ListParagraph"/>
              <w:spacing w:line="360" w:lineRule="auto"/>
              <w:ind w:left="0"/>
              <w:contextualSpacing w:val="0"/>
              <w:jc w:val="both"/>
              <w:rPr>
                <w:rFonts w:ascii="Bookman Old Style" w:hAnsi="Bookman Old Style"/>
                <w:strike/>
                <w:sz w:val="24"/>
                <w:szCs w:val="24"/>
              </w:rPr>
            </w:pPr>
            <w:r w:rsidRPr="00281F3B">
              <w:rPr>
                <w:rFonts w:ascii="Bookman Old Style" w:hAnsi="Bookman Old Style"/>
                <w:noProof/>
                <w:sz w:val="24"/>
                <w:szCs w:val="24"/>
              </w:rPr>
              <w:t>Formulir 1200</w:t>
            </w:r>
          </w:p>
        </w:tc>
        <w:tc>
          <w:tcPr>
            <w:tcW w:w="283" w:type="dxa"/>
          </w:tcPr>
          <w:p w14:paraId="4D282775"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187E973C" w14:textId="4DA5C00A"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rPr>
              <w:t xml:space="preserve">Laporan </w:t>
            </w:r>
            <w:r w:rsidRPr="00281F3B">
              <w:rPr>
                <w:rFonts w:ascii="Bookman Old Style" w:hAnsi="Bookman Old Style"/>
                <w:noProof/>
                <w:sz w:val="24"/>
                <w:szCs w:val="24"/>
                <w:lang w:val="id-ID"/>
              </w:rPr>
              <w:t>Laba Rugi dan Penghasilan Komprehensif Lain</w:t>
            </w:r>
          </w:p>
        </w:tc>
        <w:tc>
          <w:tcPr>
            <w:tcW w:w="851" w:type="dxa"/>
          </w:tcPr>
          <w:p w14:paraId="1A893305" w14:textId="4D719337"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58</w:t>
            </w:r>
          </w:p>
        </w:tc>
      </w:tr>
      <w:tr w:rsidR="00281F3B" w:rsidRPr="00281F3B" w14:paraId="45F55A19" w14:textId="5DB5F176" w:rsidTr="00B4491F">
        <w:tc>
          <w:tcPr>
            <w:tcW w:w="454" w:type="dxa"/>
          </w:tcPr>
          <w:p w14:paraId="657733C2" w14:textId="77777777" w:rsidR="00C36B7E" w:rsidRPr="00281F3B"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29098154" w14:textId="551DA461" w:rsidR="00C36B7E" w:rsidRPr="00281F3B" w:rsidRDefault="00C36B7E" w:rsidP="00907A7B">
            <w:pPr>
              <w:pStyle w:val="ListParagraph"/>
              <w:spacing w:line="360" w:lineRule="auto"/>
              <w:ind w:left="0"/>
              <w:contextualSpacing w:val="0"/>
              <w:jc w:val="both"/>
              <w:rPr>
                <w:rFonts w:ascii="Bookman Old Style" w:hAnsi="Bookman Old Style"/>
                <w:strike/>
                <w:sz w:val="24"/>
                <w:szCs w:val="24"/>
              </w:rPr>
            </w:pPr>
            <w:r w:rsidRPr="00281F3B">
              <w:rPr>
                <w:rFonts w:ascii="Bookman Old Style" w:hAnsi="Bookman Old Style"/>
                <w:noProof/>
                <w:sz w:val="24"/>
                <w:szCs w:val="24"/>
              </w:rPr>
              <w:t>Formulir 1300</w:t>
            </w:r>
          </w:p>
        </w:tc>
        <w:tc>
          <w:tcPr>
            <w:tcW w:w="283" w:type="dxa"/>
          </w:tcPr>
          <w:p w14:paraId="6CB343E9"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34413E07" w14:textId="77777777" w:rsidR="00C36B7E" w:rsidRPr="00281F3B" w:rsidRDefault="00C36B7E" w:rsidP="00907A7B">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noProof/>
                <w:sz w:val="24"/>
                <w:szCs w:val="24"/>
                <w:lang w:val="id-ID"/>
              </w:rPr>
              <w:t>Laporan Arus Kas</w:t>
            </w:r>
          </w:p>
        </w:tc>
        <w:tc>
          <w:tcPr>
            <w:tcW w:w="851" w:type="dxa"/>
          </w:tcPr>
          <w:p w14:paraId="27FD1D33" w14:textId="6782F501"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73</w:t>
            </w:r>
          </w:p>
        </w:tc>
      </w:tr>
      <w:tr w:rsidR="00281F3B" w:rsidRPr="00281F3B" w14:paraId="63D72A80" w14:textId="39A2FB5E" w:rsidTr="00B4491F">
        <w:tc>
          <w:tcPr>
            <w:tcW w:w="454" w:type="dxa"/>
          </w:tcPr>
          <w:p w14:paraId="7FC47614" w14:textId="77777777" w:rsidR="00C36B7E" w:rsidRPr="00281F3B"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2EF2E1BD" w14:textId="240E3781" w:rsidR="00C36B7E" w:rsidRPr="00281F3B" w:rsidRDefault="005168B1"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210</w:t>
            </w:r>
            <w:r w:rsidR="00C36B7E" w:rsidRPr="00281F3B">
              <w:rPr>
                <w:rFonts w:ascii="Bookman Old Style" w:hAnsi="Bookman Old Style"/>
                <w:noProof/>
                <w:sz w:val="24"/>
                <w:szCs w:val="24"/>
              </w:rPr>
              <w:t>0</w:t>
            </w:r>
          </w:p>
        </w:tc>
        <w:tc>
          <w:tcPr>
            <w:tcW w:w="283" w:type="dxa"/>
          </w:tcPr>
          <w:p w14:paraId="36CAEEE5" w14:textId="2827DA68"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223B9BDD" w14:textId="33030A87" w:rsidR="00C36B7E" w:rsidRPr="00281F3B" w:rsidRDefault="00A05A52" w:rsidP="00907A7B">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Rincian </w:t>
            </w:r>
            <w:r w:rsidR="005168B1" w:rsidRPr="00281F3B">
              <w:rPr>
                <w:rFonts w:ascii="Bookman Old Style" w:hAnsi="Bookman Old Style"/>
                <w:noProof/>
                <w:sz w:val="24"/>
                <w:szCs w:val="24"/>
              </w:rPr>
              <w:t>Pembiayaan yang Diberikan</w:t>
            </w:r>
          </w:p>
        </w:tc>
        <w:tc>
          <w:tcPr>
            <w:tcW w:w="851" w:type="dxa"/>
          </w:tcPr>
          <w:p w14:paraId="3C921C38" w14:textId="1D868DCC" w:rsidR="00C36B7E" w:rsidRPr="00281F3B"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84</w:t>
            </w:r>
          </w:p>
        </w:tc>
      </w:tr>
      <w:tr w:rsidR="00281F3B" w:rsidRPr="00281F3B" w14:paraId="789AA70E" w14:textId="77BF828D" w:rsidTr="00B4491F">
        <w:tc>
          <w:tcPr>
            <w:tcW w:w="454" w:type="dxa"/>
          </w:tcPr>
          <w:p w14:paraId="6073DDCD" w14:textId="5482C91E" w:rsidR="00C36B7E" w:rsidRPr="00281F3B"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5810EE1E" w14:textId="6EFF8933" w:rsidR="00C36B7E" w:rsidRPr="00281F3B"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2200</w:t>
            </w:r>
          </w:p>
        </w:tc>
        <w:tc>
          <w:tcPr>
            <w:tcW w:w="283" w:type="dxa"/>
          </w:tcPr>
          <w:p w14:paraId="1C8BDD47" w14:textId="635EF900" w:rsidR="00C36B7E" w:rsidRPr="00281F3B" w:rsidRDefault="00C36B7E" w:rsidP="00907A7B">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3CB4A13E" w14:textId="4FE6C55C" w:rsidR="00C36B7E" w:rsidRPr="00281F3B"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Surat Berharga yang Dimiliki</w:t>
            </w:r>
          </w:p>
        </w:tc>
        <w:tc>
          <w:tcPr>
            <w:tcW w:w="851" w:type="dxa"/>
          </w:tcPr>
          <w:p w14:paraId="09004301" w14:textId="3D3272CA" w:rsidR="00C36B7E" w:rsidRPr="00281F3B" w:rsidRDefault="00FC5E74" w:rsidP="00907A7B">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108</w:t>
            </w:r>
          </w:p>
        </w:tc>
      </w:tr>
      <w:tr w:rsidR="00281F3B" w:rsidRPr="00281F3B" w14:paraId="597E694E" w14:textId="77777777" w:rsidTr="00B4491F">
        <w:tc>
          <w:tcPr>
            <w:tcW w:w="454" w:type="dxa"/>
          </w:tcPr>
          <w:p w14:paraId="4CA51C26" w14:textId="77777777" w:rsidR="00960C1E" w:rsidRPr="00281F3B" w:rsidRDefault="00960C1E" w:rsidP="00960C1E">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7535BB50" w14:textId="777F9BF6" w:rsidR="00960C1E" w:rsidRPr="00281F3B" w:rsidRDefault="00960C1E" w:rsidP="00960C1E">
            <w:pPr>
              <w:pStyle w:val="ListParagraph"/>
              <w:spacing w:line="360" w:lineRule="auto"/>
              <w:ind w:left="0"/>
              <w:contextualSpacing w:val="0"/>
              <w:jc w:val="both"/>
              <w:rPr>
                <w:rFonts w:ascii="Bookman Old Style" w:hAnsi="Bookman Old Style"/>
                <w:noProof/>
                <w:sz w:val="24"/>
                <w:szCs w:val="24"/>
              </w:rPr>
            </w:pPr>
            <w:r w:rsidRPr="00281F3B">
              <w:rPr>
                <w:rFonts w:ascii="Bookman Old Style" w:hAnsi="Bookman Old Style"/>
                <w:noProof/>
                <w:sz w:val="24"/>
                <w:szCs w:val="24"/>
              </w:rPr>
              <w:t>Formulir 2300</w:t>
            </w:r>
          </w:p>
        </w:tc>
        <w:tc>
          <w:tcPr>
            <w:tcW w:w="283" w:type="dxa"/>
          </w:tcPr>
          <w:p w14:paraId="295FEEAA" w14:textId="2E7D5E83" w:rsidR="00960C1E" w:rsidRPr="00281F3B" w:rsidRDefault="00960C1E" w:rsidP="00960C1E">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6053BA4F" w14:textId="65731FAC" w:rsidR="00960C1E" w:rsidRPr="00281F3B" w:rsidRDefault="00960C1E" w:rsidP="00960C1E">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Penyertaan Modal</w:t>
            </w:r>
          </w:p>
        </w:tc>
        <w:tc>
          <w:tcPr>
            <w:tcW w:w="851" w:type="dxa"/>
          </w:tcPr>
          <w:p w14:paraId="071F5EA4" w14:textId="77777777" w:rsidR="00960C1E" w:rsidRPr="00281F3B" w:rsidRDefault="00960C1E" w:rsidP="00960C1E">
            <w:pPr>
              <w:pStyle w:val="ListParagraph"/>
              <w:spacing w:line="360" w:lineRule="auto"/>
              <w:ind w:left="0"/>
              <w:contextualSpacing w:val="0"/>
              <w:jc w:val="center"/>
              <w:rPr>
                <w:rFonts w:ascii="Bookman Old Style" w:hAnsi="Bookman Old Style"/>
                <w:noProof/>
                <w:sz w:val="24"/>
                <w:szCs w:val="24"/>
                <w:lang w:val="id-ID"/>
              </w:rPr>
            </w:pPr>
          </w:p>
        </w:tc>
      </w:tr>
      <w:tr w:rsidR="00281F3B" w:rsidRPr="00281F3B" w14:paraId="09A0D483" w14:textId="77777777" w:rsidTr="00B4491F">
        <w:tc>
          <w:tcPr>
            <w:tcW w:w="454" w:type="dxa"/>
          </w:tcPr>
          <w:p w14:paraId="151F24C6" w14:textId="77777777" w:rsidR="005B5B33" w:rsidRPr="00281F3B" w:rsidRDefault="005B5B33" w:rsidP="00960C1E">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66D2749A" w14:textId="2C9166EF" w:rsidR="005B5B33" w:rsidRPr="00281F3B" w:rsidRDefault="005B5B33" w:rsidP="00960C1E">
            <w:pPr>
              <w:pStyle w:val="ListParagraph"/>
              <w:spacing w:line="360" w:lineRule="auto"/>
              <w:ind w:left="0"/>
              <w:contextualSpacing w:val="0"/>
              <w:jc w:val="both"/>
              <w:rPr>
                <w:rFonts w:ascii="Bookman Old Style" w:hAnsi="Bookman Old Style"/>
                <w:noProof/>
                <w:sz w:val="24"/>
                <w:szCs w:val="24"/>
              </w:rPr>
            </w:pPr>
            <w:r w:rsidRPr="00281F3B">
              <w:rPr>
                <w:rFonts w:ascii="Bookman Old Style" w:hAnsi="Bookman Old Style"/>
                <w:noProof/>
                <w:sz w:val="24"/>
                <w:szCs w:val="24"/>
              </w:rPr>
              <w:t>Formulir 2350</w:t>
            </w:r>
          </w:p>
        </w:tc>
        <w:tc>
          <w:tcPr>
            <w:tcW w:w="283" w:type="dxa"/>
          </w:tcPr>
          <w:p w14:paraId="32D02C63" w14:textId="7BABE6F1" w:rsidR="005B5B33" w:rsidRPr="00281F3B" w:rsidRDefault="005E06B0" w:rsidP="00960C1E">
            <w:pPr>
              <w:pStyle w:val="ListParagraph"/>
              <w:spacing w:line="360" w:lineRule="auto"/>
              <w:ind w:left="0"/>
              <w:contextualSpacing w:val="0"/>
              <w:jc w:val="both"/>
              <w:rPr>
                <w:rFonts w:ascii="Bookman Old Style" w:hAnsi="Bookman Old Style"/>
                <w:sz w:val="24"/>
                <w:szCs w:val="24"/>
              </w:rPr>
            </w:pPr>
            <w:r w:rsidRPr="00281F3B">
              <w:rPr>
                <w:rFonts w:ascii="Bookman Old Style" w:hAnsi="Bookman Old Style"/>
                <w:sz w:val="24"/>
                <w:szCs w:val="24"/>
              </w:rPr>
              <w:t>:</w:t>
            </w:r>
          </w:p>
        </w:tc>
        <w:tc>
          <w:tcPr>
            <w:tcW w:w="5556" w:type="dxa"/>
          </w:tcPr>
          <w:p w14:paraId="77438FC7" w14:textId="3A18D920" w:rsidR="005B5B33" w:rsidRPr="00281F3B" w:rsidRDefault="005B5B33" w:rsidP="00960C1E">
            <w:pPr>
              <w:pStyle w:val="ListParagraph"/>
              <w:spacing w:line="360" w:lineRule="auto"/>
              <w:ind w:left="0"/>
              <w:contextualSpacing w:val="0"/>
              <w:jc w:val="both"/>
              <w:rPr>
                <w:rFonts w:ascii="Bookman Old Style" w:hAnsi="Bookman Old Style"/>
                <w:noProof/>
                <w:sz w:val="24"/>
                <w:szCs w:val="24"/>
              </w:rPr>
            </w:pPr>
            <w:r w:rsidRPr="00281F3B">
              <w:rPr>
                <w:rFonts w:ascii="Bookman Old Style" w:hAnsi="Bookman Old Style"/>
                <w:noProof/>
                <w:sz w:val="24"/>
                <w:szCs w:val="24"/>
              </w:rPr>
              <w:t>Rincian Tagihan terkait Pemberian Jasa Konsultasi</w:t>
            </w:r>
          </w:p>
        </w:tc>
        <w:tc>
          <w:tcPr>
            <w:tcW w:w="851" w:type="dxa"/>
          </w:tcPr>
          <w:p w14:paraId="75EFBFDF" w14:textId="77777777" w:rsidR="005B5B33" w:rsidRPr="00281F3B" w:rsidRDefault="005B5B33" w:rsidP="00960C1E">
            <w:pPr>
              <w:pStyle w:val="ListParagraph"/>
              <w:spacing w:line="360" w:lineRule="auto"/>
              <w:ind w:left="0"/>
              <w:contextualSpacing w:val="0"/>
              <w:jc w:val="center"/>
              <w:rPr>
                <w:rFonts w:ascii="Bookman Old Style" w:hAnsi="Bookman Old Style"/>
                <w:noProof/>
                <w:sz w:val="24"/>
                <w:szCs w:val="24"/>
                <w:lang w:val="id-ID"/>
              </w:rPr>
            </w:pPr>
          </w:p>
        </w:tc>
      </w:tr>
      <w:tr w:rsidR="00281F3B" w:rsidRPr="00281F3B" w14:paraId="0F2E1327" w14:textId="77777777" w:rsidTr="00800762">
        <w:tc>
          <w:tcPr>
            <w:tcW w:w="454" w:type="dxa"/>
          </w:tcPr>
          <w:p w14:paraId="0947335E" w14:textId="77777777" w:rsidR="00A73956" w:rsidRPr="00281F3B" w:rsidRDefault="00A73956" w:rsidP="00800762">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0B8A47DC" w14:textId="507B15CC" w:rsidR="00A73956" w:rsidRPr="00281F3B" w:rsidRDefault="00A73956" w:rsidP="00800762">
            <w:pPr>
              <w:pStyle w:val="ListParagraph"/>
              <w:spacing w:line="360" w:lineRule="auto"/>
              <w:ind w:left="0"/>
              <w:contextualSpacing w:val="0"/>
              <w:jc w:val="both"/>
              <w:rPr>
                <w:rFonts w:ascii="Bookman Old Style" w:hAnsi="Bookman Old Style"/>
                <w:noProof/>
                <w:sz w:val="24"/>
                <w:szCs w:val="24"/>
              </w:rPr>
            </w:pPr>
            <w:r w:rsidRPr="00281F3B">
              <w:rPr>
                <w:rFonts w:ascii="Bookman Old Style" w:hAnsi="Bookman Old Style"/>
                <w:noProof/>
                <w:sz w:val="24"/>
                <w:szCs w:val="24"/>
              </w:rPr>
              <w:t>Formulir 2380</w:t>
            </w:r>
          </w:p>
        </w:tc>
        <w:tc>
          <w:tcPr>
            <w:tcW w:w="283" w:type="dxa"/>
          </w:tcPr>
          <w:p w14:paraId="52F38AED" w14:textId="77777777" w:rsidR="00A73956" w:rsidRPr="00281F3B" w:rsidRDefault="00A73956" w:rsidP="00800762">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6425954A" w14:textId="6B2E73C8" w:rsidR="00A73956" w:rsidRPr="00281F3B" w:rsidRDefault="00A73956" w:rsidP="00800762">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Rincian </w:t>
            </w:r>
            <w:r w:rsidRPr="00281F3B">
              <w:rPr>
                <w:rFonts w:ascii="Bookman Old Style" w:hAnsi="Bookman Old Style"/>
                <w:noProof/>
                <w:sz w:val="24"/>
                <w:szCs w:val="24"/>
              </w:rPr>
              <w:t xml:space="preserve">Tagihan </w:t>
            </w:r>
            <w:r w:rsidR="000B51DE" w:rsidRPr="00281F3B">
              <w:rPr>
                <w:rFonts w:ascii="Bookman Old Style" w:hAnsi="Bookman Old Style"/>
                <w:noProof/>
                <w:sz w:val="24"/>
                <w:szCs w:val="24"/>
              </w:rPr>
              <w:t>terkait</w:t>
            </w:r>
            <w:r w:rsidRPr="00281F3B">
              <w:rPr>
                <w:rFonts w:ascii="Bookman Old Style" w:hAnsi="Bookman Old Style"/>
                <w:noProof/>
                <w:sz w:val="24"/>
                <w:szCs w:val="24"/>
              </w:rPr>
              <w:t xml:space="preserve"> Proyek Pemulihan Ekonomi Nasional (PEN)</w:t>
            </w:r>
          </w:p>
        </w:tc>
        <w:tc>
          <w:tcPr>
            <w:tcW w:w="851" w:type="dxa"/>
          </w:tcPr>
          <w:p w14:paraId="10DD2701" w14:textId="77777777" w:rsidR="00A73956" w:rsidRPr="00281F3B" w:rsidRDefault="00A73956" w:rsidP="00800762">
            <w:pPr>
              <w:pStyle w:val="ListParagraph"/>
              <w:spacing w:line="360" w:lineRule="auto"/>
              <w:ind w:left="0"/>
              <w:contextualSpacing w:val="0"/>
              <w:jc w:val="center"/>
              <w:rPr>
                <w:rFonts w:ascii="Bookman Old Style" w:hAnsi="Bookman Old Style"/>
                <w:noProof/>
                <w:sz w:val="24"/>
                <w:szCs w:val="24"/>
                <w:lang w:val="id-ID"/>
              </w:rPr>
            </w:pPr>
          </w:p>
        </w:tc>
      </w:tr>
      <w:tr w:rsidR="00281F3B" w:rsidRPr="00281F3B" w14:paraId="3C0E4B20" w14:textId="0D01DB9A" w:rsidTr="00B4491F">
        <w:tc>
          <w:tcPr>
            <w:tcW w:w="454" w:type="dxa"/>
          </w:tcPr>
          <w:p w14:paraId="7E6C583D" w14:textId="77777777" w:rsidR="00960C1E" w:rsidRPr="00281F3B" w:rsidRDefault="00960C1E" w:rsidP="00960C1E">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1D822236" w14:textId="7D92BDEB" w:rsidR="00960C1E" w:rsidRPr="00281F3B" w:rsidRDefault="00960C1E" w:rsidP="00960C1E">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2490</w:t>
            </w:r>
          </w:p>
        </w:tc>
        <w:tc>
          <w:tcPr>
            <w:tcW w:w="283" w:type="dxa"/>
          </w:tcPr>
          <w:p w14:paraId="24672372" w14:textId="5FA61EEF" w:rsidR="00960C1E" w:rsidRPr="00281F3B" w:rsidRDefault="00960C1E" w:rsidP="00960C1E">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23C79E3D" w14:textId="48F86FC4" w:rsidR="00960C1E" w:rsidRPr="00281F3B" w:rsidRDefault="00960C1E" w:rsidP="00960C1E">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Rupa-Rupa Aset</w:t>
            </w:r>
          </w:p>
        </w:tc>
        <w:tc>
          <w:tcPr>
            <w:tcW w:w="851" w:type="dxa"/>
          </w:tcPr>
          <w:p w14:paraId="1B5248F0" w14:textId="217686E4" w:rsidR="00960C1E" w:rsidRPr="00281F3B" w:rsidRDefault="00960C1E" w:rsidP="00960C1E">
            <w:pPr>
              <w:pStyle w:val="ListParagraph"/>
              <w:spacing w:line="360" w:lineRule="auto"/>
              <w:ind w:left="0"/>
              <w:contextualSpacing w:val="0"/>
              <w:jc w:val="center"/>
              <w:rPr>
                <w:rFonts w:ascii="Bookman Old Style" w:hAnsi="Bookman Old Style"/>
                <w:noProof/>
                <w:sz w:val="24"/>
                <w:szCs w:val="24"/>
                <w:lang w:val="en-ID"/>
              </w:rPr>
            </w:pPr>
            <w:r w:rsidRPr="00281F3B">
              <w:rPr>
                <w:rFonts w:ascii="Bookman Old Style" w:hAnsi="Bookman Old Style"/>
                <w:noProof/>
                <w:sz w:val="24"/>
                <w:szCs w:val="24"/>
                <w:lang w:val="id-ID"/>
              </w:rPr>
              <w:t>112</w:t>
            </w:r>
          </w:p>
        </w:tc>
      </w:tr>
      <w:tr w:rsidR="00281F3B" w:rsidRPr="00281F3B" w14:paraId="72892B66" w14:textId="09BAE274" w:rsidTr="00B4491F">
        <w:tc>
          <w:tcPr>
            <w:tcW w:w="454" w:type="dxa"/>
          </w:tcPr>
          <w:p w14:paraId="49A7E01A" w14:textId="77777777" w:rsidR="00960C1E" w:rsidRPr="00281F3B" w:rsidRDefault="00960C1E" w:rsidP="00960C1E">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484D2966" w14:textId="147C19FC" w:rsidR="00960C1E" w:rsidRPr="00281F3B" w:rsidRDefault="00960C1E" w:rsidP="00960C1E">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2550</w:t>
            </w:r>
          </w:p>
        </w:tc>
        <w:tc>
          <w:tcPr>
            <w:tcW w:w="283" w:type="dxa"/>
          </w:tcPr>
          <w:p w14:paraId="533A13BB" w14:textId="32E1299F" w:rsidR="00960C1E" w:rsidRPr="00281F3B" w:rsidRDefault="00960C1E" w:rsidP="00960C1E">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7613D96D" w14:textId="6F8A381F" w:rsidR="00960C1E" w:rsidRPr="00281F3B" w:rsidRDefault="00960C1E" w:rsidP="00960C1E">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Pinjaman/Pendanaan yang Diterima</w:t>
            </w:r>
          </w:p>
        </w:tc>
        <w:tc>
          <w:tcPr>
            <w:tcW w:w="851" w:type="dxa"/>
          </w:tcPr>
          <w:p w14:paraId="618E3BD4" w14:textId="35E46666" w:rsidR="00960C1E" w:rsidRPr="00281F3B" w:rsidRDefault="00960C1E" w:rsidP="00960C1E">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113</w:t>
            </w:r>
          </w:p>
        </w:tc>
      </w:tr>
      <w:tr w:rsidR="00281F3B" w:rsidRPr="00281F3B" w14:paraId="245BE960" w14:textId="45BAE1D6" w:rsidTr="00B4491F">
        <w:tc>
          <w:tcPr>
            <w:tcW w:w="454" w:type="dxa"/>
          </w:tcPr>
          <w:p w14:paraId="133C5F9E" w14:textId="77777777" w:rsidR="001C5A83" w:rsidRPr="00281F3B" w:rsidRDefault="001C5A83" w:rsidP="001C5A83">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0E2CE1C8" w14:textId="5373508D" w:rsidR="001C5A83" w:rsidRPr="00281F3B" w:rsidRDefault="001C5A83" w:rsidP="001C5A83">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2600</w:t>
            </w:r>
          </w:p>
        </w:tc>
        <w:tc>
          <w:tcPr>
            <w:tcW w:w="283" w:type="dxa"/>
          </w:tcPr>
          <w:p w14:paraId="6ADE5DAA" w14:textId="6803C540" w:rsidR="001C5A83" w:rsidRPr="00281F3B" w:rsidRDefault="001C5A83" w:rsidP="001C5A83">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6FBC42CF" w14:textId="219EA649" w:rsidR="001C5A83" w:rsidRPr="00281F3B" w:rsidRDefault="001C5A83" w:rsidP="001C5A83">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Rincian Surat Berharga </w:t>
            </w:r>
            <w:r w:rsidRPr="00281F3B">
              <w:rPr>
                <w:rFonts w:ascii="Bookman Old Style" w:hAnsi="Bookman Old Style"/>
                <w:noProof/>
                <w:sz w:val="24"/>
                <w:szCs w:val="24"/>
              </w:rPr>
              <w:t>y</w:t>
            </w:r>
            <w:r w:rsidRPr="00281F3B">
              <w:rPr>
                <w:rFonts w:ascii="Bookman Old Style" w:hAnsi="Bookman Old Style"/>
                <w:noProof/>
                <w:sz w:val="24"/>
                <w:szCs w:val="24"/>
                <w:lang w:val="id-ID"/>
              </w:rPr>
              <w:t>ang Diterbitkan</w:t>
            </w:r>
          </w:p>
        </w:tc>
        <w:tc>
          <w:tcPr>
            <w:tcW w:w="851" w:type="dxa"/>
          </w:tcPr>
          <w:p w14:paraId="2D76AC08" w14:textId="29EAA051" w:rsidR="001C5A83" w:rsidRPr="00281F3B" w:rsidRDefault="001C5A83" w:rsidP="001C5A83">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119</w:t>
            </w:r>
          </w:p>
        </w:tc>
      </w:tr>
      <w:tr w:rsidR="00281F3B" w:rsidRPr="00281F3B" w14:paraId="2B9B1192" w14:textId="020E9652" w:rsidTr="00B4491F">
        <w:tc>
          <w:tcPr>
            <w:tcW w:w="454" w:type="dxa"/>
          </w:tcPr>
          <w:p w14:paraId="62B5D10E" w14:textId="77777777" w:rsidR="001C5A83" w:rsidRPr="00281F3B" w:rsidRDefault="001C5A83" w:rsidP="001C5A83">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7421E551" w14:textId="5D0ECAC5" w:rsidR="001C5A83" w:rsidRPr="00281F3B" w:rsidRDefault="001C5A83" w:rsidP="001C5A83">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2790</w:t>
            </w:r>
          </w:p>
        </w:tc>
        <w:tc>
          <w:tcPr>
            <w:tcW w:w="283" w:type="dxa"/>
          </w:tcPr>
          <w:p w14:paraId="53674F75" w14:textId="3CFBCDF4" w:rsidR="001C5A83" w:rsidRPr="00281F3B" w:rsidRDefault="001C5A83" w:rsidP="001C5A83">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3D601F3C" w14:textId="67B8C111" w:rsidR="001C5A83" w:rsidRPr="00281F3B" w:rsidRDefault="001C5A83" w:rsidP="001C5A83">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Rupa-Rupa Liabilitas</w:t>
            </w:r>
          </w:p>
        </w:tc>
        <w:tc>
          <w:tcPr>
            <w:tcW w:w="851" w:type="dxa"/>
          </w:tcPr>
          <w:p w14:paraId="04A978B9" w14:textId="253C82FD" w:rsidR="001C5A83" w:rsidRPr="00281F3B" w:rsidRDefault="001C5A83" w:rsidP="001C5A83">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124</w:t>
            </w:r>
          </w:p>
        </w:tc>
      </w:tr>
      <w:tr w:rsidR="00281F3B" w:rsidRPr="00281F3B" w14:paraId="707714A3" w14:textId="591A8DA7" w:rsidTr="00B4491F">
        <w:tc>
          <w:tcPr>
            <w:tcW w:w="454" w:type="dxa"/>
          </w:tcPr>
          <w:p w14:paraId="0B764B5C" w14:textId="77777777" w:rsidR="001C5A83" w:rsidRPr="00281F3B" w:rsidRDefault="001C5A83" w:rsidP="001C5A83">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5435B514" w14:textId="7941D772" w:rsidR="001C5A83" w:rsidRPr="00281F3B" w:rsidRDefault="001C5A83" w:rsidP="001C5A83">
            <w:pPr>
              <w:pStyle w:val="ListParagraph"/>
              <w:spacing w:line="360" w:lineRule="auto"/>
              <w:ind w:left="0"/>
              <w:contextualSpacing w:val="0"/>
              <w:jc w:val="both"/>
              <w:rPr>
                <w:rFonts w:ascii="Bookman Old Style" w:hAnsi="Bookman Old Style"/>
                <w:strike/>
                <w:noProof/>
                <w:sz w:val="24"/>
                <w:szCs w:val="24"/>
                <w:lang w:val="id-ID"/>
              </w:rPr>
            </w:pPr>
            <w:r w:rsidRPr="00281F3B">
              <w:rPr>
                <w:rFonts w:ascii="Bookman Old Style" w:hAnsi="Bookman Old Style"/>
                <w:noProof/>
                <w:sz w:val="24"/>
                <w:szCs w:val="24"/>
              </w:rPr>
              <w:t>Formulir 3010</w:t>
            </w:r>
          </w:p>
        </w:tc>
        <w:tc>
          <w:tcPr>
            <w:tcW w:w="283" w:type="dxa"/>
          </w:tcPr>
          <w:p w14:paraId="2B70A3FF" w14:textId="73580A9C" w:rsidR="001C5A83" w:rsidRPr="00281F3B" w:rsidRDefault="001C5A83" w:rsidP="001C5A83">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1B503E69" w14:textId="2AB415D4" w:rsidR="001C5A83" w:rsidRPr="00281F3B" w:rsidRDefault="001C5A83" w:rsidP="001C5A83">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Rincian Instrumen Derivatif untuk Lindung Nilai</w:t>
            </w:r>
          </w:p>
        </w:tc>
        <w:tc>
          <w:tcPr>
            <w:tcW w:w="851" w:type="dxa"/>
          </w:tcPr>
          <w:p w14:paraId="6AB9306F" w14:textId="675136BD" w:rsidR="001C5A83" w:rsidRPr="00281F3B" w:rsidRDefault="001C5A83" w:rsidP="001C5A83">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126</w:t>
            </w:r>
          </w:p>
        </w:tc>
      </w:tr>
      <w:tr w:rsidR="00281F3B" w:rsidRPr="00281F3B" w14:paraId="5D4B4AD8" w14:textId="12E8862F" w:rsidTr="00B4491F">
        <w:tc>
          <w:tcPr>
            <w:tcW w:w="454" w:type="dxa"/>
          </w:tcPr>
          <w:p w14:paraId="70090426" w14:textId="77777777" w:rsidR="001C5A83" w:rsidRPr="00281F3B" w:rsidRDefault="001C5A83" w:rsidP="001C5A83">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24F11231" w14:textId="580910E0" w:rsidR="001C5A83" w:rsidRPr="00281F3B" w:rsidRDefault="001C5A83" w:rsidP="001C5A83">
            <w:pPr>
              <w:pStyle w:val="ListParagraph"/>
              <w:spacing w:line="360" w:lineRule="auto"/>
              <w:ind w:left="0"/>
              <w:contextualSpacing w:val="0"/>
              <w:jc w:val="both"/>
              <w:rPr>
                <w:rFonts w:ascii="Bookman Old Style" w:hAnsi="Bookman Old Style"/>
                <w:noProof/>
                <w:sz w:val="24"/>
                <w:szCs w:val="24"/>
              </w:rPr>
            </w:pPr>
            <w:r w:rsidRPr="00281F3B">
              <w:rPr>
                <w:rFonts w:ascii="Bookman Old Style" w:hAnsi="Bookman Old Style"/>
                <w:noProof/>
                <w:sz w:val="24"/>
                <w:szCs w:val="24"/>
              </w:rPr>
              <w:t>Formulir 5310</w:t>
            </w:r>
          </w:p>
        </w:tc>
        <w:tc>
          <w:tcPr>
            <w:tcW w:w="283" w:type="dxa"/>
          </w:tcPr>
          <w:p w14:paraId="4F539EB8" w14:textId="45191ABE" w:rsidR="001C5A83" w:rsidRPr="00281F3B" w:rsidRDefault="001C5A83" w:rsidP="001C5A83">
            <w:pPr>
              <w:pStyle w:val="ListParagraph"/>
              <w:spacing w:line="360" w:lineRule="auto"/>
              <w:ind w:left="0"/>
              <w:contextualSpacing w:val="0"/>
              <w:jc w:val="both"/>
              <w:rPr>
                <w:rFonts w:ascii="Bookman Old Style" w:hAnsi="Bookman Old Style"/>
                <w:sz w:val="24"/>
                <w:szCs w:val="24"/>
                <w:lang w:val="id-ID"/>
              </w:rPr>
            </w:pPr>
            <w:r w:rsidRPr="00281F3B">
              <w:rPr>
                <w:rFonts w:ascii="Bookman Old Style" w:hAnsi="Bookman Old Style"/>
                <w:sz w:val="24"/>
                <w:szCs w:val="24"/>
                <w:lang w:val="id-ID"/>
              </w:rPr>
              <w:t>:</w:t>
            </w:r>
          </w:p>
        </w:tc>
        <w:tc>
          <w:tcPr>
            <w:tcW w:w="5556" w:type="dxa"/>
          </w:tcPr>
          <w:p w14:paraId="55FCC62B" w14:textId="33AEDA59" w:rsidR="001C5A83" w:rsidRPr="00281F3B" w:rsidRDefault="001C5A83" w:rsidP="001C5A83">
            <w:pPr>
              <w:pStyle w:val="ListParagraph"/>
              <w:spacing w:line="360" w:lineRule="auto"/>
              <w:ind w:left="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Laporan Analisis Kesesuaian Aset dan Liabilitas</w:t>
            </w:r>
          </w:p>
        </w:tc>
        <w:tc>
          <w:tcPr>
            <w:tcW w:w="851" w:type="dxa"/>
          </w:tcPr>
          <w:p w14:paraId="7D707996" w14:textId="522958A0" w:rsidR="001C5A83" w:rsidRPr="00281F3B" w:rsidRDefault="001C5A83" w:rsidP="001C5A83">
            <w:pPr>
              <w:pStyle w:val="ListParagraph"/>
              <w:spacing w:line="360" w:lineRule="auto"/>
              <w:ind w:left="0"/>
              <w:contextualSpacing w:val="0"/>
              <w:jc w:val="center"/>
              <w:rPr>
                <w:rFonts w:ascii="Bookman Old Style" w:hAnsi="Bookman Old Style"/>
                <w:noProof/>
                <w:sz w:val="24"/>
                <w:szCs w:val="24"/>
                <w:lang w:val="id-ID"/>
              </w:rPr>
            </w:pPr>
            <w:r w:rsidRPr="00281F3B">
              <w:rPr>
                <w:rFonts w:ascii="Bookman Old Style" w:hAnsi="Bookman Old Style"/>
                <w:noProof/>
                <w:sz w:val="24"/>
                <w:szCs w:val="24"/>
                <w:lang w:val="id-ID"/>
              </w:rPr>
              <w:t>157</w:t>
            </w:r>
          </w:p>
        </w:tc>
      </w:tr>
    </w:tbl>
    <w:p w14:paraId="4BBD306F" w14:textId="5BC1D3C7" w:rsidR="006E7387" w:rsidRPr="00281F3B" w:rsidRDefault="00403F91" w:rsidP="00907A7B">
      <w:pPr>
        <w:spacing w:line="360" w:lineRule="auto"/>
        <w:ind w:left="567"/>
        <w:jc w:val="both"/>
        <w:rPr>
          <w:rFonts w:ascii="Bookman Old Style" w:hAnsi="Bookman Old Style"/>
          <w:noProof/>
          <w:sz w:val="24"/>
          <w:szCs w:val="24"/>
          <w:lang w:val="id-ID"/>
        </w:rPr>
      </w:pPr>
      <w:bookmarkStart w:id="1" w:name="_Toc288124117"/>
      <w:bookmarkStart w:id="2" w:name="_Toc293556777"/>
      <w:r w:rsidRPr="00281F3B">
        <w:rPr>
          <w:rFonts w:ascii="Bookman Old Style" w:hAnsi="Bookman Old Style"/>
          <w:noProof/>
          <w:sz w:val="24"/>
          <w:szCs w:val="24"/>
          <w:lang w:val="id-ID"/>
        </w:rPr>
        <w:br w:type="page"/>
      </w:r>
    </w:p>
    <w:p w14:paraId="395484A0" w14:textId="77777777" w:rsidR="004A2F06" w:rsidRPr="00281F3B" w:rsidRDefault="004A2F06" w:rsidP="00907A7B">
      <w:pPr>
        <w:pStyle w:val="Heading2"/>
        <w:spacing w:before="0"/>
        <w:ind w:left="0"/>
        <w:jc w:val="left"/>
        <w:rPr>
          <w:rFonts w:ascii="Bookman Old Style" w:hAnsi="Bookman Old Style"/>
          <w:noProof/>
          <w:szCs w:val="24"/>
        </w:rPr>
      </w:pPr>
      <w:bookmarkStart w:id="3" w:name="_Toc288124132"/>
      <w:bookmarkStart w:id="4" w:name="_Toc293556792"/>
      <w:bookmarkEnd w:id="1"/>
      <w:bookmarkEnd w:id="2"/>
    </w:p>
    <w:p w14:paraId="14B10679" w14:textId="5218889C" w:rsidR="004E3B1B" w:rsidRPr="00281F3B" w:rsidRDefault="004E3B1B" w:rsidP="006E1631">
      <w:pPr>
        <w:pStyle w:val="Heading2"/>
        <w:numPr>
          <w:ilvl w:val="0"/>
          <w:numId w:val="185"/>
        </w:numPr>
        <w:spacing w:before="0"/>
        <w:ind w:left="0" w:hanging="284"/>
        <w:jc w:val="left"/>
        <w:rPr>
          <w:rFonts w:ascii="Bookman Old Style" w:hAnsi="Bookman Old Style"/>
          <w:noProof/>
          <w:szCs w:val="24"/>
        </w:rPr>
      </w:pPr>
      <w:r w:rsidRPr="00281F3B">
        <w:rPr>
          <w:rFonts w:ascii="Bookman Old Style" w:hAnsi="Bookman Old Style"/>
          <w:noProof/>
          <w:szCs w:val="24"/>
        </w:rPr>
        <w:t xml:space="preserve">LAPORAN </w:t>
      </w:r>
      <w:r w:rsidRPr="00281F3B">
        <w:rPr>
          <w:rFonts w:ascii="Bookman Old Style" w:hAnsi="Bookman Old Style"/>
          <w:noProof/>
          <w:szCs w:val="24"/>
          <w:lang w:val="fr-BE"/>
        </w:rPr>
        <w:t xml:space="preserve">PROFIL PERUSAHAAN </w:t>
      </w:r>
      <w:r w:rsidR="001A2070" w:rsidRPr="00281F3B">
        <w:rPr>
          <w:rFonts w:ascii="Bookman Old Style" w:hAnsi="Bookman Old Style"/>
          <w:noProof/>
          <w:szCs w:val="24"/>
          <w:lang w:val="en-US"/>
        </w:rPr>
        <w:t>PEMBIAYAAN INFRASTRUKTUR</w:t>
      </w:r>
    </w:p>
    <w:p w14:paraId="7B87B024" w14:textId="33F896AD" w:rsidR="008D5253" w:rsidRPr="00281F3B" w:rsidRDefault="00B736EC" w:rsidP="006E1631">
      <w:pPr>
        <w:pStyle w:val="Heading2"/>
        <w:numPr>
          <w:ilvl w:val="0"/>
          <w:numId w:val="180"/>
        </w:numPr>
        <w:spacing w:before="0"/>
        <w:ind w:left="567" w:hanging="567"/>
        <w:jc w:val="both"/>
        <w:rPr>
          <w:rFonts w:ascii="Bookman Old Style" w:hAnsi="Bookman Old Style"/>
          <w:noProof/>
          <w:szCs w:val="24"/>
        </w:rPr>
      </w:pPr>
      <w:r w:rsidRPr="00281F3B">
        <w:rPr>
          <w:rFonts w:ascii="Bookman Old Style" w:hAnsi="Bookman Old Style"/>
          <w:noProof/>
          <w:szCs w:val="24"/>
        </w:rPr>
        <w:t>FORMULIR 0000</w:t>
      </w:r>
      <w:r w:rsidR="008D5253" w:rsidRPr="00281F3B">
        <w:rPr>
          <w:rFonts w:ascii="Bookman Old Style" w:hAnsi="Bookman Old Style"/>
          <w:noProof/>
          <w:szCs w:val="24"/>
        </w:rPr>
        <w:t xml:space="preserve">: PROFIL PERUSAHAAN </w:t>
      </w:r>
      <w:bookmarkEnd w:id="3"/>
      <w:bookmarkEnd w:id="4"/>
      <w:r w:rsidR="00147966" w:rsidRPr="00281F3B">
        <w:rPr>
          <w:rFonts w:ascii="Bookman Old Style" w:hAnsi="Bookman Old Style"/>
          <w:noProof/>
          <w:szCs w:val="24"/>
        </w:rPr>
        <w:t>PEMBIAYAAN INFRASTRUKTUR</w:t>
      </w:r>
    </w:p>
    <w:p w14:paraId="1F7D42A0" w14:textId="76D96D81" w:rsidR="008D5253" w:rsidRPr="00281F3B" w:rsidRDefault="008D5253" w:rsidP="00907A7B">
      <w:pPr>
        <w:pStyle w:val="ListParagraph"/>
        <w:numPr>
          <w:ilvl w:val="0"/>
          <w:numId w:val="7"/>
        </w:numPr>
        <w:tabs>
          <w:tab w:val="clear" w:pos="947"/>
        </w:tabs>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F62C47" w:rsidRPr="00281F3B">
        <w:rPr>
          <w:rFonts w:ascii="Bookman Old Style" w:hAnsi="Bookman Old Style"/>
          <w:noProof/>
          <w:sz w:val="24"/>
          <w:szCs w:val="24"/>
          <w:lang w:val="id-ID"/>
        </w:rPr>
        <w:t xml:space="preserve"> </w:t>
      </w:r>
      <w:r w:rsidR="001B68F2" w:rsidRPr="00281F3B">
        <w:rPr>
          <w:rFonts w:ascii="Bookman Old Style" w:hAnsi="Bookman Old Style"/>
          <w:noProof/>
          <w:sz w:val="24"/>
          <w:szCs w:val="24"/>
        </w:rPr>
        <w:t>0000</w:t>
      </w:r>
      <w:r w:rsidR="00F62C47" w:rsidRPr="00281F3B">
        <w:rPr>
          <w:rFonts w:ascii="Bookman Old Style" w:hAnsi="Bookman Old Style"/>
          <w:noProof/>
          <w:sz w:val="24"/>
          <w:szCs w:val="24"/>
        </w:rPr>
        <w:t xml:space="preserve"> </w:t>
      </w:r>
      <w:r w:rsidR="004A2F06" w:rsidRPr="00281F3B">
        <w:rPr>
          <w:rFonts w:ascii="Bookman Old Style" w:hAnsi="Bookman Old Style"/>
          <w:noProof/>
          <w:sz w:val="24"/>
          <w:szCs w:val="24"/>
          <w:lang w:val="id-ID"/>
        </w:rPr>
        <w:t>(</w:t>
      </w:r>
      <w:r w:rsidR="00F62C47" w:rsidRPr="00281F3B">
        <w:rPr>
          <w:rFonts w:ascii="Bookman Old Style" w:hAnsi="Bookman Old Style"/>
          <w:noProof/>
          <w:sz w:val="24"/>
          <w:szCs w:val="24"/>
        </w:rPr>
        <w:t xml:space="preserve">PROFIL PERUSAHAAN </w:t>
      </w:r>
      <w:r w:rsidR="00147966" w:rsidRPr="00281F3B">
        <w:rPr>
          <w:rFonts w:ascii="Bookman Old Style" w:hAnsi="Bookman Old Style"/>
          <w:noProof/>
          <w:sz w:val="24"/>
          <w:szCs w:val="24"/>
          <w:lang w:val="id-ID"/>
        </w:rPr>
        <w:t>PEMBIAYAAN INFRASTRUKTUR</w:t>
      </w:r>
      <w:r w:rsidR="004A2F06" w:rsidRPr="00281F3B">
        <w:rPr>
          <w:rFonts w:ascii="Bookman Old Style" w:hAnsi="Bookman Old Style"/>
          <w:noProof/>
          <w:sz w:val="24"/>
          <w:szCs w:val="24"/>
          <w:lang w:val="id-ID"/>
        </w:rPr>
        <w:t>)</w:t>
      </w:r>
      <w:r w:rsidR="0084262A" w:rsidRPr="00281F3B">
        <w:rPr>
          <w:rFonts w:ascii="Bookman Old Style" w:hAnsi="Bookman Old Style"/>
          <w:noProof/>
          <w:sz w:val="24"/>
          <w:szCs w:val="24"/>
        </w:rPr>
        <w:t xml:space="preserve"> </w:t>
      </w:r>
    </w:p>
    <w:p w14:paraId="2371BD2F" w14:textId="54B4C13D" w:rsidR="008D5253" w:rsidRPr="00281F3B" w:rsidRDefault="008B0CED"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Formulir 0000</w:t>
      </w:r>
      <w:r w:rsidR="00B736EC"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 xml:space="preserve">Profil Perusahaan </w:t>
      </w:r>
      <w:r w:rsidR="00147966" w:rsidRPr="00281F3B">
        <w:rPr>
          <w:rFonts w:ascii="Bookman Old Style" w:hAnsi="Bookman Old Style"/>
          <w:noProof/>
          <w:sz w:val="24"/>
          <w:szCs w:val="24"/>
          <w:lang w:val="id-ID"/>
        </w:rPr>
        <w:t>Pembiayaan Infrastruktur</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 xml:space="preserve"> disusun sesuai format sebagai berikut:</w:t>
      </w:r>
    </w:p>
    <w:p w14:paraId="12EBBAE8" w14:textId="77777777" w:rsidR="002B0606" w:rsidRPr="00281F3B" w:rsidRDefault="002B0606" w:rsidP="00907A7B">
      <w:pPr>
        <w:pStyle w:val="ListParagraph"/>
        <w:spacing w:line="360" w:lineRule="auto"/>
        <w:ind w:left="1134"/>
        <w:contextualSpacing w:val="0"/>
        <w:jc w:val="both"/>
        <w:rPr>
          <w:rFonts w:ascii="Bookman Old Style" w:hAnsi="Bookman Old Style"/>
          <w:noProof/>
          <w:sz w:val="24"/>
          <w:szCs w:val="24"/>
        </w:rPr>
      </w:pPr>
    </w:p>
    <w:tbl>
      <w:tblPr>
        <w:tblW w:w="8222" w:type="dxa"/>
        <w:tblInd w:w="1384" w:type="dxa"/>
        <w:tblLook w:val="04A0" w:firstRow="1" w:lastRow="0" w:firstColumn="1" w:lastColumn="0" w:noHBand="0" w:noVBand="1"/>
      </w:tblPr>
      <w:tblGrid>
        <w:gridCol w:w="591"/>
        <w:gridCol w:w="7631"/>
      </w:tblGrid>
      <w:tr w:rsidR="00281F3B" w:rsidRPr="00281F3B" w14:paraId="7D3C8C5F" w14:textId="77777777" w:rsidTr="00E204FD">
        <w:trPr>
          <w:trHeight w:val="300"/>
        </w:trPr>
        <w:tc>
          <w:tcPr>
            <w:tcW w:w="82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013C3150" w14:textId="4D10D6A1" w:rsidR="00800762" w:rsidRPr="00281F3B" w:rsidRDefault="00800762" w:rsidP="00907A7B">
            <w:pPr>
              <w:spacing w:line="360" w:lineRule="auto"/>
              <w:rPr>
                <w:rFonts w:ascii="Bookman Old Style" w:hAnsi="Bookman Old Style"/>
                <w:bCs/>
                <w:sz w:val="24"/>
                <w:szCs w:val="24"/>
                <w:lang w:eastAsia="id-ID"/>
              </w:rPr>
            </w:pPr>
            <w:r w:rsidRPr="00281F3B">
              <w:rPr>
                <w:rFonts w:ascii="Bookman Old Style" w:hAnsi="Bookman Old Style"/>
                <w:bCs/>
                <w:sz w:val="24"/>
                <w:szCs w:val="24"/>
                <w:lang w:eastAsia="id-ID"/>
              </w:rPr>
              <w:t>PERIODE LAPORAN</w:t>
            </w:r>
          </w:p>
        </w:tc>
      </w:tr>
      <w:tr w:rsidR="00281F3B" w:rsidRPr="00281F3B" w14:paraId="2EAA8754" w14:textId="77777777" w:rsidTr="00E204FD">
        <w:trPr>
          <w:trHeight w:val="300"/>
        </w:trPr>
        <w:tc>
          <w:tcPr>
            <w:tcW w:w="591" w:type="dxa"/>
            <w:tcBorders>
              <w:top w:val="single" w:sz="4" w:space="0" w:color="auto"/>
              <w:left w:val="single" w:sz="4" w:space="0" w:color="auto"/>
              <w:bottom w:val="single" w:sz="4" w:space="0" w:color="auto"/>
            </w:tcBorders>
            <w:shd w:val="clear" w:color="000000" w:fill="auto"/>
            <w:noWrap/>
            <w:vAlign w:val="center"/>
          </w:tcPr>
          <w:p w14:paraId="1FD3FE9E" w14:textId="09915ABA" w:rsidR="00E204FD" w:rsidRPr="00281F3B" w:rsidRDefault="00E204FD" w:rsidP="006E1631">
            <w:pPr>
              <w:pStyle w:val="ListParagraph"/>
              <w:numPr>
                <w:ilvl w:val="0"/>
                <w:numId w:val="154"/>
              </w:numPr>
              <w:spacing w:line="360" w:lineRule="auto"/>
              <w:contextualSpacing w:val="0"/>
              <w:jc w:val="right"/>
              <w:rPr>
                <w:rFonts w:ascii="Bookman Old Style" w:hAnsi="Bookman Old Style"/>
                <w:bCs/>
                <w:sz w:val="24"/>
                <w:szCs w:val="24"/>
                <w:lang w:eastAsia="id-ID"/>
              </w:rPr>
            </w:pPr>
          </w:p>
        </w:tc>
        <w:tc>
          <w:tcPr>
            <w:tcW w:w="7631" w:type="dxa"/>
            <w:tcBorders>
              <w:top w:val="single" w:sz="4" w:space="0" w:color="auto"/>
              <w:bottom w:val="single" w:sz="4" w:space="0" w:color="auto"/>
              <w:right w:val="single" w:sz="4" w:space="0" w:color="000000"/>
            </w:tcBorders>
            <w:shd w:val="clear" w:color="000000" w:fill="auto"/>
            <w:vAlign w:val="center"/>
          </w:tcPr>
          <w:p w14:paraId="0F363C0D" w14:textId="28525070" w:rsidR="00E204FD" w:rsidRPr="00281F3B" w:rsidRDefault="00E204FD" w:rsidP="00907A7B">
            <w:pPr>
              <w:spacing w:line="360" w:lineRule="auto"/>
              <w:rPr>
                <w:rFonts w:ascii="Bookman Old Style" w:hAnsi="Bookman Old Style"/>
                <w:bCs/>
                <w:sz w:val="24"/>
                <w:szCs w:val="24"/>
                <w:lang w:eastAsia="id-ID"/>
              </w:rPr>
            </w:pPr>
            <w:r w:rsidRPr="00281F3B">
              <w:rPr>
                <w:rFonts w:ascii="Bookman Old Style" w:hAnsi="Bookman Old Style"/>
                <w:bCs/>
                <w:sz w:val="24"/>
                <w:szCs w:val="24"/>
                <w:lang w:eastAsia="id-ID"/>
              </w:rPr>
              <w:t>Bulan dan Tahun Pelaporan</w:t>
            </w:r>
          </w:p>
        </w:tc>
      </w:tr>
      <w:tr w:rsidR="00281F3B" w:rsidRPr="00281F3B" w14:paraId="2FEAF74D" w14:textId="77777777" w:rsidTr="002B4BC2">
        <w:trPr>
          <w:trHeight w:val="300"/>
        </w:trPr>
        <w:tc>
          <w:tcPr>
            <w:tcW w:w="82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736B5F" w14:textId="4F2A0CD5" w:rsidR="008D5253" w:rsidRPr="00281F3B" w:rsidRDefault="008D5253" w:rsidP="00907A7B">
            <w:pPr>
              <w:spacing w:line="360" w:lineRule="auto"/>
              <w:rPr>
                <w:rFonts w:ascii="Bookman Old Style" w:hAnsi="Bookman Old Style"/>
                <w:bCs/>
                <w:sz w:val="24"/>
                <w:szCs w:val="24"/>
                <w:lang w:eastAsia="id-ID"/>
              </w:rPr>
            </w:pPr>
            <w:r w:rsidRPr="00281F3B">
              <w:rPr>
                <w:rFonts w:ascii="Bookman Old Style" w:hAnsi="Bookman Old Style"/>
                <w:bCs/>
                <w:sz w:val="24"/>
                <w:szCs w:val="24"/>
                <w:lang w:val="id-ID" w:eastAsia="id-ID"/>
              </w:rPr>
              <w:t>INFORMASI PERUSAHAAN</w:t>
            </w:r>
            <w:r w:rsidR="00147966" w:rsidRPr="00281F3B">
              <w:rPr>
                <w:rFonts w:ascii="Bookman Old Style" w:hAnsi="Bookman Old Style"/>
                <w:bCs/>
                <w:sz w:val="24"/>
                <w:szCs w:val="24"/>
                <w:lang w:eastAsia="id-ID"/>
              </w:rPr>
              <w:t xml:space="preserve"> </w:t>
            </w:r>
            <w:r w:rsidR="00147966" w:rsidRPr="00281F3B">
              <w:rPr>
                <w:rFonts w:ascii="Bookman Old Style" w:hAnsi="Bookman Old Style"/>
                <w:noProof/>
                <w:sz w:val="24"/>
                <w:szCs w:val="24"/>
                <w:lang w:val="id-ID"/>
              </w:rPr>
              <w:t>PEMBIAYAAN INFRASTRUKTUR</w:t>
            </w:r>
          </w:p>
        </w:tc>
      </w:tr>
      <w:tr w:rsidR="00281F3B" w:rsidRPr="00281F3B" w14:paraId="4D8875D5"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3C73B2EB" w14:textId="7C090E10" w:rsidR="008D5253" w:rsidRPr="00281F3B" w:rsidRDefault="008D5253"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3DA3BCA2" w14:textId="480E60A7" w:rsidR="008D5253" w:rsidRPr="00281F3B" w:rsidRDefault="008D5253"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Nama </w:t>
            </w:r>
            <w:r w:rsidR="003F3A5A" w:rsidRPr="00281F3B">
              <w:rPr>
                <w:rFonts w:ascii="Bookman Old Style" w:hAnsi="Bookman Old Style"/>
                <w:sz w:val="24"/>
                <w:szCs w:val="24"/>
                <w:lang w:val="id-ID" w:eastAsia="id-ID"/>
              </w:rPr>
              <w:t xml:space="preserve">Sebutan/Singkatan </w:t>
            </w:r>
            <w:r w:rsidRPr="00281F3B">
              <w:rPr>
                <w:rFonts w:ascii="Bookman Old Style" w:hAnsi="Bookman Old Style"/>
                <w:sz w:val="24"/>
                <w:szCs w:val="24"/>
                <w:lang w:val="id-ID" w:eastAsia="id-ID"/>
              </w:rPr>
              <w:t xml:space="preserve">Perusahaan </w:t>
            </w:r>
            <w:r w:rsidR="00147966" w:rsidRPr="00281F3B">
              <w:rPr>
                <w:rFonts w:ascii="Bookman Old Style" w:hAnsi="Bookman Old Style"/>
                <w:noProof/>
                <w:sz w:val="24"/>
                <w:szCs w:val="24"/>
                <w:lang w:val="id-ID"/>
              </w:rPr>
              <w:t>Pembiayaan Infrastruktur</w:t>
            </w:r>
          </w:p>
        </w:tc>
      </w:tr>
      <w:tr w:rsidR="00281F3B" w:rsidRPr="00281F3B" w14:paraId="3A5EF11A"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46A41F8B" w14:textId="7BFCA58E" w:rsidR="008D5253" w:rsidRPr="00281F3B" w:rsidRDefault="008D5253"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215AFB14" w14:textId="60E63B8F" w:rsidR="008D5253" w:rsidRPr="00281F3B" w:rsidRDefault="00542F54" w:rsidP="00907A7B">
            <w:pPr>
              <w:spacing w:line="360" w:lineRule="auto"/>
              <w:rPr>
                <w:rFonts w:ascii="Bookman Old Style" w:hAnsi="Bookman Old Style"/>
                <w:sz w:val="24"/>
                <w:szCs w:val="24"/>
                <w:lang w:val="id-ID" w:eastAsia="id-ID"/>
              </w:rPr>
            </w:pPr>
            <w:r w:rsidRPr="00281F3B">
              <w:rPr>
                <w:rFonts w:ascii="Bookman Old Style" w:hAnsi="Bookman Old Style"/>
                <w:noProof/>
                <w:sz w:val="24"/>
                <w:szCs w:val="24"/>
                <w:lang w:val="id-ID"/>
              </w:rPr>
              <w:t xml:space="preserve">Nomor Pokok Wajib Pajak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NPWP</w:t>
            </w:r>
            <w:r w:rsidR="004A2F06" w:rsidRPr="00281F3B">
              <w:rPr>
                <w:rFonts w:ascii="Bookman Old Style" w:hAnsi="Bookman Old Style"/>
                <w:noProof/>
                <w:sz w:val="24"/>
                <w:szCs w:val="24"/>
                <w:lang w:val="id-ID"/>
              </w:rPr>
              <w:t>)</w:t>
            </w:r>
          </w:p>
        </w:tc>
      </w:tr>
      <w:tr w:rsidR="00281F3B" w:rsidRPr="00281F3B" w14:paraId="52607BF6" w14:textId="77777777" w:rsidTr="002B4BC2">
        <w:trPr>
          <w:trHeight w:val="300"/>
        </w:trPr>
        <w:tc>
          <w:tcPr>
            <w:tcW w:w="591" w:type="dxa"/>
            <w:tcBorders>
              <w:top w:val="nil"/>
              <w:left w:val="single" w:sz="4" w:space="0" w:color="auto"/>
              <w:bottom w:val="single" w:sz="4" w:space="0" w:color="auto"/>
              <w:right w:val="nil"/>
            </w:tcBorders>
            <w:shd w:val="clear" w:color="auto" w:fill="auto"/>
            <w:noWrap/>
            <w:vAlign w:val="center"/>
          </w:tcPr>
          <w:p w14:paraId="35AB7036" w14:textId="266831AC" w:rsidR="001769D4" w:rsidRPr="00281F3B" w:rsidRDefault="001769D4"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0CFC9EB0" w14:textId="21BB46B4" w:rsidR="001769D4" w:rsidRPr="00281F3B" w:rsidRDefault="001769D4" w:rsidP="00907A7B">
            <w:pPr>
              <w:tabs>
                <w:tab w:val="left" w:pos="1843"/>
              </w:tabs>
              <w:spacing w:line="360" w:lineRule="auto"/>
              <w:jc w:val="both"/>
              <w:rPr>
                <w:rFonts w:ascii="Bookman Old Style" w:hAnsi="Bookman Old Style"/>
                <w:noProof/>
                <w:sz w:val="24"/>
                <w:szCs w:val="24"/>
                <w:lang w:val="id-ID"/>
              </w:rPr>
            </w:pPr>
            <w:r w:rsidRPr="00281F3B">
              <w:rPr>
                <w:rFonts w:ascii="Bookman Old Style" w:hAnsi="Bookman Old Style"/>
                <w:i/>
                <w:noProof/>
                <w:sz w:val="24"/>
                <w:szCs w:val="24"/>
                <w:lang w:val="id-ID"/>
              </w:rPr>
              <w:t>Single Investor Identification</w:t>
            </w:r>
            <w:r w:rsidR="00542F54" w:rsidRPr="00281F3B">
              <w:rPr>
                <w:rFonts w:ascii="Bookman Old Style" w:hAnsi="Bookman Old Style"/>
                <w:i/>
                <w:noProof/>
                <w:sz w:val="24"/>
                <w:szCs w:val="24"/>
                <w:lang w:val="id-ID"/>
              </w:rPr>
              <w:t xml:space="preserve"> </w:t>
            </w:r>
            <w:r w:rsidR="004A2F06" w:rsidRPr="00281F3B">
              <w:rPr>
                <w:rFonts w:ascii="Bookman Old Style" w:hAnsi="Bookman Old Style"/>
                <w:noProof/>
                <w:sz w:val="24"/>
                <w:szCs w:val="24"/>
                <w:lang w:val="id-ID"/>
              </w:rPr>
              <w:t>(</w:t>
            </w:r>
            <w:r w:rsidR="00542F54" w:rsidRPr="00281F3B">
              <w:rPr>
                <w:rFonts w:ascii="Bookman Old Style" w:hAnsi="Bookman Old Style"/>
                <w:noProof/>
                <w:sz w:val="24"/>
                <w:szCs w:val="24"/>
                <w:lang w:val="id-ID"/>
              </w:rPr>
              <w:t>SID</w:t>
            </w:r>
            <w:r w:rsidR="004A2F06" w:rsidRPr="00281F3B">
              <w:rPr>
                <w:rFonts w:ascii="Bookman Old Style" w:hAnsi="Bookman Old Style"/>
                <w:noProof/>
                <w:sz w:val="24"/>
                <w:szCs w:val="24"/>
                <w:lang w:val="id-ID"/>
              </w:rPr>
              <w:t>)</w:t>
            </w:r>
          </w:p>
        </w:tc>
      </w:tr>
      <w:tr w:rsidR="00281F3B" w:rsidRPr="00281F3B" w14:paraId="017D25B5"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378D08DD" w14:textId="06465B58" w:rsidR="00542F54" w:rsidRPr="00281F3B" w:rsidRDefault="00542F54"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3899DB41" w14:textId="65C51E7C" w:rsidR="00542F54" w:rsidRPr="00281F3B" w:rsidRDefault="00542F54"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Status Kepemilikan Perusahaan </w:t>
            </w:r>
            <w:r w:rsidR="00147966" w:rsidRPr="00281F3B">
              <w:rPr>
                <w:rFonts w:ascii="Bookman Old Style" w:hAnsi="Bookman Old Style"/>
                <w:noProof/>
                <w:sz w:val="24"/>
                <w:szCs w:val="24"/>
                <w:lang w:val="id-ID"/>
              </w:rPr>
              <w:t>Pembiayaan Infrastruktur</w:t>
            </w:r>
          </w:p>
        </w:tc>
      </w:tr>
      <w:tr w:rsidR="00281F3B" w:rsidRPr="00281F3B" w14:paraId="361A4DE1"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67544D2E" w14:textId="1DE3925A" w:rsidR="008D5253" w:rsidRPr="00281F3B" w:rsidRDefault="008D5253"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2821DCA4" w14:textId="10E763DF" w:rsidR="008D5253" w:rsidRPr="00281F3B" w:rsidRDefault="00E63798"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Bentuk Badan </w:t>
            </w:r>
            <w:r w:rsidR="00542F54" w:rsidRPr="00281F3B">
              <w:rPr>
                <w:rFonts w:ascii="Bookman Old Style" w:hAnsi="Bookman Old Style"/>
                <w:sz w:val="24"/>
                <w:szCs w:val="24"/>
                <w:lang w:val="id-ID" w:eastAsia="id-ID"/>
              </w:rPr>
              <w:t xml:space="preserve">Hukum/Badan </w:t>
            </w:r>
            <w:r w:rsidRPr="00281F3B">
              <w:rPr>
                <w:rFonts w:ascii="Bookman Old Style" w:hAnsi="Bookman Old Style"/>
                <w:sz w:val="24"/>
                <w:szCs w:val="24"/>
                <w:lang w:val="id-ID" w:eastAsia="id-ID"/>
              </w:rPr>
              <w:t>Usaha</w:t>
            </w:r>
          </w:p>
        </w:tc>
      </w:tr>
      <w:tr w:rsidR="00281F3B" w:rsidRPr="00281F3B" w14:paraId="35D55377"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2A2A8376" w14:textId="3E724902" w:rsidR="008D5253" w:rsidRPr="00281F3B" w:rsidRDefault="008D5253"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3C020DB9" w14:textId="01149293" w:rsidR="00070831" w:rsidRPr="00281F3B" w:rsidRDefault="00617944" w:rsidP="00907A7B">
            <w:pPr>
              <w:spacing w:line="360" w:lineRule="auto"/>
              <w:rPr>
                <w:rFonts w:ascii="Bookman Old Style" w:hAnsi="Bookman Old Style"/>
                <w:noProof/>
                <w:sz w:val="24"/>
                <w:szCs w:val="24"/>
                <w:lang w:val="en-ID"/>
              </w:rPr>
            </w:pPr>
            <w:r w:rsidRPr="00281F3B">
              <w:rPr>
                <w:rFonts w:ascii="Bookman Old Style" w:hAnsi="Bookman Old Style"/>
                <w:sz w:val="24"/>
                <w:szCs w:val="24"/>
                <w:lang w:val="en-ID" w:eastAsia="id-ID"/>
              </w:rPr>
              <w:t xml:space="preserve">Jenis </w:t>
            </w:r>
            <w:r w:rsidR="00E63798" w:rsidRPr="00281F3B">
              <w:rPr>
                <w:rFonts w:ascii="Bookman Old Style" w:hAnsi="Bookman Old Style"/>
                <w:sz w:val="24"/>
                <w:szCs w:val="24"/>
                <w:lang w:val="id-ID" w:eastAsia="id-ID"/>
              </w:rPr>
              <w:t>Kegiatan</w:t>
            </w:r>
            <w:r w:rsidR="00542F54" w:rsidRPr="00281F3B">
              <w:rPr>
                <w:rFonts w:ascii="Bookman Old Style" w:hAnsi="Bookman Old Style"/>
                <w:sz w:val="24"/>
                <w:szCs w:val="24"/>
                <w:lang w:val="id-ID" w:eastAsia="id-ID"/>
              </w:rPr>
              <w:t xml:space="preserve"> </w:t>
            </w:r>
            <w:r w:rsidRPr="00281F3B">
              <w:rPr>
                <w:rFonts w:ascii="Bookman Old Style" w:hAnsi="Bookman Old Style"/>
                <w:sz w:val="24"/>
                <w:szCs w:val="24"/>
                <w:lang w:val="en-ID" w:eastAsia="id-ID"/>
              </w:rPr>
              <w:t xml:space="preserve">Usaha </w:t>
            </w:r>
            <w:r w:rsidR="00542F54" w:rsidRPr="00281F3B">
              <w:rPr>
                <w:rFonts w:ascii="Bookman Old Style" w:hAnsi="Bookman Old Style"/>
                <w:noProof/>
                <w:sz w:val="24"/>
                <w:szCs w:val="24"/>
                <w:lang w:val="id-ID"/>
              </w:rPr>
              <w:t>Syariah</w:t>
            </w:r>
            <w:r w:rsidRPr="00281F3B">
              <w:rPr>
                <w:rFonts w:ascii="Bookman Old Style" w:hAnsi="Bookman Old Style"/>
                <w:noProof/>
                <w:sz w:val="24"/>
                <w:szCs w:val="24"/>
                <w:lang w:val="en-ID"/>
              </w:rPr>
              <w:t xml:space="preserve"> yang Dilakukan</w:t>
            </w:r>
          </w:p>
        </w:tc>
      </w:tr>
      <w:tr w:rsidR="00281F3B" w:rsidRPr="00281F3B" w14:paraId="0B281BE9"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53EFCD3A" w14:textId="4167A20D"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31A11179" w14:textId="7447F28F" w:rsidR="00A92EA0" w:rsidRPr="00281F3B" w:rsidRDefault="00281DCA"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Status </w:t>
            </w:r>
            <w:r w:rsidR="00E63798" w:rsidRPr="00281F3B">
              <w:rPr>
                <w:rFonts w:ascii="Bookman Old Style" w:hAnsi="Bookman Old Style"/>
                <w:sz w:val="24"/>
                <w:szCs w:val="24"/>
                <w:lang w:val="id-ID" w:eastAsia="id-ID"/>
              </w:rPr>
              <w:t xml:space="preserve">Perusahaan </w:t>
            </w:r>
            <w:r w:rsidR="00147966" w:rsidRPr="00281F3B">
              <w:rPr>
                <w:rFonts w:ascii="Bookman Old Style" w:hAnsi="Bookman Old Style"/>
                <w:noProof/>
                <w:sz w:val="24"/>
                <w:szCs w:val="24"/>
                <w:lang w:val="id-ID"/>
              </w:rPr>
              <w:t>Pembiayaan Infrastruktur</w:t>
            </w:r>
          </w:p>
        </w:tc>
      </w:tr>
      <w:tr w:rsidR="00281F3B" w:rsidRPr="00281F3B" w14:paraId="66B384B5"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1CC38207" w14:textId="0F271521"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13600BDB" w14:textId="4D3D6722" w:rsidR="00A92EA0" w:rsidRPr="00281F3B" w:rsidRDefault="00A92EA0"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Tanggal</w:t>
            </w:r>
            <w:r w:rsidR="00B04F3E"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Pendirian</w:t>
            </w:r>
          </w:p>
        </w:tc>
      </w:tr>
      <w:tr w:rsidR="00281F3B" w:rsidRPr="00281F3B" w14:paraId="73EFA999"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0FF6FDC8" w14:textId="696245CA"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117295F6" w14:textId="428019DE" w:rsidR="00A92EA0" w:rsidRPr="00281F3B" w:rsidRDefault="00A92EA0" w:rsidP="00907A7B">
            <w:pPr>
              <w:spacing w:line="360" w:lineRule="auto"/>
              <w:rPr>
                <w:rFonts w:ascii="Bookman Old Style" w:hAnsi="Bookman Old Style"/>
                <w:sz w:val="24"/>
                <w:szCs w:val="24"/>
                <w:lang w:eastAsia="id-ID"/>
              </w:rPr>
            </w:pPr>
            <w:r w:rsidRPr="00281F3B">
              <w:rPr>
                <w:rFonts w:ascii="Bookman Old Style" w:hAnsi="Bookman Old Style"/>
                <w:sz w:val="24"/>
                <w:szCs w:val="24"/>
                <w:lang w:val="id-ID" w:eastAsia="id-ID"/>
              </w:rPr>
              <w:t xml:space="preserve">Jenis Kegiatan Usaha </w:t>
            </w:r>
            <w:r w:rsidR="00053683" w:rsidRPr="00281F3B">
              <w:rPr>
                <w:rFonts w:ascii="Bookman Old Style" w:hAnsi="Bookman Old Style"/>
                <w:sz w:val="24"/>
                <w:szCs w:val="24"/>
                <w:lang w:val="id-ID" w:eastAsia="id-ID"/>
              </w:rPr>
              <w:t xml:space="preserve">yang </w:t>
            </w:r>
            <w:r w:rsidRPr="00281F3B">
              <w:rPr>
                <w:rFonts w:ascii="Bookman Old Style" w:hAnsi="Bookman Old Style"/>
                <w:sz w:val="24"/>
                <w:szCs w:val="24"/>
                <w:lang w:val="id-ID" w:eastAsia="id-ID"/>
              </w:rPr>
              <w:t>Dilakukan</w:t>
            </w:r>
            <w:r w:rsidR="00AF46F3" w:rsidRPr="00281F3B">
              <w:rPr>
                <w:rFonts w:ascii="Bookman Old Style" w:hAnsi="Bookman Old Style"/>
                <w:sz w:val="24"/>
                <w:szCs w:val="24"/>
                <w:lang w:eastAsia="id-ID"/>
              </w:rPr>
              <w:t xml:space="preserve"> </w:t>
            </w:r>
          </w:p>
        </w:tc>
      </w:tr>
      <w:tr w:rsidR="00281F3B" w:rsidRPr="00281F3B" w14:paraId="593A277E" w14:textId="77777777" w:rsidTr="002B4BC2">
        <w:trPr>
          <w:trHeight w:val="300"/>
        </w:trPr>
        <w:tc>
          <w:tcPr>
            <w:tcW w:w="82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4A4B5E" w14:textId="3750A26B" w:rsidR="00A92EA0" w:rsidRPr="00281F3B" w:rsidRDefault="00A92EA0" w:rsidP="00907A7B">
            <w:pPr>
              <w:spacing w:line="360" w:lineRule="auto"/>
              <w:rPr>
                <w:rFonts w:ascii="Bookman Old Style" w:hAnsi="Bookman Old Style"/>
                <w:bCs/>
                <w:sz w:val="24"/>
                <w:szCs w:val="24"/>
                <w:lang w:eastAsia="id-ID"/>
              </w:rPr>
            </w:pPr>
            <w:r w:rsidRPr="00281F3B">
              <w:rPr>
                <w:rFonts w:ascii="Bookman Old Style" w:hAnsi="Bookman Old Style"/>
                <w:bCs/>
                <w:sz w:val="24"/>
                <w:szCs w:val="24"/>
                <w:lang w:val="id-ID" w:eastAsia="id-ID"/>
              </w:rPr>
              <w:t>ALAMAT PERUSAHAAN</w:t>
            </w:r>
            <w:r w:rsidR="00147966" w:rsidRPr="00281F3B">
              <w:rPr>
                <w:rFonts w:ascii="Bookman Old Style" w:hAnsi="Bookman Old Style"/>
                <w:bCs/>
                <w:sz w:val="24"/>
                <w:szCs w:val="24"/>
                <w:lang w:eastAsia="id-ID"/>
              </w:rPr>
              <w:t xml:space="preserve"> </w:t>
            </w:r>
            <w:r w:rsidR="00147966" w:rsidRPr="00281F3B">
              <w:rPr>
                <w:rFonts w:ascii="Bookman Old Style" w:hAnsi="Bookman Old Style"/>
                <w:noProof/>
                <w:sz w:val="24"/>
                <w:szCs w:val="24"/>
                <w:lang w:val="id-ID"/>
              </w:rPr>
              <w:t>PEMBIAYAAN INFRASTRUKTUR</w:t>
            </w:r>
          </w:p>
        </w:tc>
      </w:tr>
      <w:tr w:rsidR="00281F3B" w:rsidRPr="00281F3B" w14:paraId="55BD7A44"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2709FE84" w14:textId="6BC4D879"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4575DD74" w14:textId="35AA4BB7" w:rsidR="0071313D" w:rsidRPr="00281F3B" w:rsidRDefault="00A92EA0" w:rsidP="00907A7B">
            <w:pPr>
              <w:spacing w:line="360" w:lineRule="auto"/>
              <w:rPr>
                <w:rFonts w:ascii="Bookman Old Style" w:hAnsi="Bookman Old Style"/>
                <w:sz w:val="24"/>
                <w:szCs w:val="24"/>
                <w:lang w:eastAsia="id-ID"/>
              </w:rPr>
            </w:pPr>
            <w:r w:rsidRPr="00281F3B">
              <w:rPr>
                <w:rFonts w:ascii="Bookman Old Style" w:hAnsi="Bookman Old Style"/>
                <w:sz w:val="24"/>
                <w:szCs w:val="24"/>
                <w:lang w:val="id-ID" w:eastAsia="id-ID"/>
              </w:rPr>
              <w:t>Alamat Lengkap</w:t>
            </w:r>
          </w:p>
        </w:tc>
      </w:tr>
      <w:tr w:rsidR="00281F3B" w:rsidRPr="00281F3B" w14:paraId="1A051F82"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61085559" w14:textId="79B199DB"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17BF1E96" w14:textId="3ACE6384" w:rsidR="00070831" w:rsidRPr="00281F3B" w:rsidRDefault="00542F54" w:rsidP="00907A7B">
            <w:pPr>
              <w:spacing w:line="360" w:lineRule="auto"/>
              <w:rPr>
                <w:rFonts w:ascii="Bookman Old Style" w:hAnsi="Bookman Old Style"/>
                <w:sz w:val="24"/>
                <w:szCs w:val="24"/>
                <w:lang w:val="en-ID" w:eastAsia="id-ID"/>
              </w:rPr>
            </w:pPr>
            <w:r w:rsidRPr="00281F3B">
              <w:rPr>
                <w:rFonts w:ascii="Bookman Old Style" w:hAnsi="Bookman Old Style"/>
                <w:sz w:val="24"/>
                <w:szCs w:val="24"/>
                <w:lang w:val="id-ID" w:eastAsia="id-ID"/>
              </w:rPr>
              <w:t xml:space="preserve">Lokasi </w:t>
            </w:r>
            <w:r w:rsidR="00617944" w:rsidRPr="00281F3B">
              <w:rPr>
                <w:rFonts w:ascii="Bookman Old Style" w:hAnsi="Bookman Old Style"/>
                <w:sz w:val="24"/>
                <w:szCs w:val="24"/>
                <w:lang w:val="en-ID" w:eastAsia="id-ID"/>
              </w:rPr>
              <w:t>Kabupaten/Kota</w:t>
            </w:r>
          </w:p>
        </w:tc>
      </w:tr>
      <w:tr w:rsidR="00281F3B" w:rsidRPr="00281F3B" w14:paraId="61309EAB"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51968ED9" w14:textId="19971473"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17F305C2" w14:textId="77777777" w:rsidR="00A92EA0" w:rsidRPr="00281F3B" w:rsidRDefault="00A92EA0"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Kode Pos</w:t>
            </w:r>
          </w:p>
        </w:tc>
      </w:tr>
      <w:tr w:rsidR="00281F3B" w:rsidRPr="00281F3B" w14:paraId="60DF1340" w14:textId="77777777" w:rsidTr="00B94C59">
        <w:trPr>
          <w:trHeight w:val="300"/>
        </w:trPr>
        <w:tc>
          <w:tcPr>
            <w:tcW w:w="591" w:type="dxa"/>
            <w:tcBorders>
              <w:top w:val="nil"/>
              <w:left w:val="single" w:sz="4" w:space="0" w:color="auto"/>
              <w:bottom w:val="single" w:sz="4" w:space="0" w:color="auto"/>
              <w:right w:val="nil"/>
            </w:tcBorders>
            <w:shd w:val="clear" w:color="auto" w:fill="auto"/>
            <w:noWrap/>
            <w:vAlign w:val="center"/>
          </w:tcPr>
          <w:p w14:paraId="2143F2FE" w14:textId="53F84F5A"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46CDD131" w14:textId="782FEF15" w:rsidR="00A92EA0" w:rsidRPr="00281F3B" w:rsidRDefault="00A57CC7"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Nomor Telepon</w:t>
            </w:r>
          </w:p>
        </w:tc>
      </w:tr>
      <w:tr w:rsidR="00281F3B" w:rsidRPr="00281F3B" w14:paraId="71642EC8" w14:textId="77777777" w:rsidTr="00542F54">
        <w:trPr>
          <w:trHeight w:val="300"/>
        </w:trPr>
        <w:tc>
          <w:tcPr>
            <w:tcW w:w="591" w:type="dxa"/>
            <w:tcBorders>
              <w:top w:val="single" w:sz="4" w:space="0" w:color="auto"/>
              <w:left w:val="single" w:sz="4" w:space="0" w:color="auto"/>
              <w:bottom w:val="single" w:sz="4" w:space="0" w:color="auto"/>
            </w:tcBorders>
            <w:shd w:val="clear" w:color="auto" w:fill="auto"/>
            <w:noWrap/>
            <w:vAlign w:val="center"/>
          </w:tcPr>
          <w:p w14:paraId="12D06E81" w14:textId="44C12619"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single" w:sz="4" w:space="0" w:color="auto"/>
              <w:bottom w:val="single" w:sz="4" w:space="0" w:color="auto"/>
              <w:right w:val="single" w:sz="4" w:space="0" w:color="auto"/>
            </w:tcBorders>
            <w:shd w:val="clear" w:color="auto" w:fill="auto"/>
            <w:noWrap/>
            <w:vAlign w:val="center"/>
            <w:hideMark/>
          </w:tcPr>
          <w:p w14:paraId="612C090D" w14:textId="1A7642B7" w:rsidR="00A92EA0" w:rsidRPr="00281F3B" w:rsidRDefault="00A57CC7"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Status </w:t>
            </w:r>
            <w:r w:rsidR="00EC68A0" w:rsidRPr="00281F3B">
              <w:rPr>
                <w:rFonts w:ascii="Bookman Old Style" w:hAnsi="Bookman Old Style"/>
                <w:sz w:val="24"/>
                <w:szCs w:val="24"/>
                <w:lang w:val="id-ID" w:eastAsia="id-ID"/>
              </w:rPr>
              <w:t>Kep</w:t>
            </w:r>
            <w:r w:rsidRPr="00281F3B">
              <w:rPr>
                <w:rFonts w:ascii="Bookman Old Style" w:hAnsi="Bookman Old Style"/>
                <w:sz w:val="24"/>
                <w:szCs w:val="24"/>
                <w:lang w:val="id-ID" w:eastAsia="id-ID"/>
              </w:rPr>
              <w:t>emilikan Gedung Kantor</w:t>
            </w:r>
          </w:p>
        </w:tc>
      </w:tr>
      <w:tr w:rsidR="00281F3B" w:rsidRPr="00281F3B" w14:paraId="60A883F4" w14:textId="77777777" w:rsidTr="002B4BC2">
        <w:trPr>
          <w:trHeight w:val="300"/>
        </w:trPr>
        <w:tc>
          <w:tcPr>
            <w:tcW w:w="591" w:type="dxa"/>
            <w:tcBorders>
              <w:top w:val="single" w:sz="4" w:space="0" w:color="auto"/>
              <w:left w:val="single" w:sz="4" w:space="0" w:color="auto"/>
              <w:bottom w:val="single" w:sz="4" w:space="0" w:color="auto"/>
            </w:tcBorders>
            <w:shd w:val="clear" w:color="auto" w:fill="auto"/>
            <w:noWrap/>
            <w:vAlign w:val="center"/>
          </w:tcPr>
          <w:p w14:paraId="496FA2CD" w14:textId="40DF5EFB" w:rsidR="00A57CC7" w:rsidRPr="00281F3B" w:rsidRDefault="00A57CC7"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single" w:sz="4" w:space="0" w:color="auto"/>
              <w:bottom w:val="single" w:sz="4" w:space="0" w:color="auto"/>
              <w:right w:val="single" w:sz="4" w:space="0" w:color="auto"/>
            </w:tcBorders>
            <w:shd w:val="clear" w:color="auto" w:fill="auto"/>
            <w:noWrap/>
            <w:vAlign w:val="center"/>
          </w:tcPr>
          <w:p w14:paraId="5AC55DB3" w14:textId="4611DD5E" w:rsidR="00A57CC7" w:rsidRPr="00281F3B" w:rsidRDefault="00BF7182" w:rsidP="00907A7B">
            <w:pPr>
              <w:spacing w:line="360" w:lineRule="auto"/>
              <w:rPr>
                <w:rFonts w:ascii="Bookman Old Style" w:hAnsi="Bookman Old Style"/>
                <w:i/>
                <w:sz w:val="24"/>
                <w:szCs w:val="24"/>
                <w:lang w:val="id-ID" w:eastAsia="id-ID"/>
              </w:rPr>
            </w:pPr>
            <w:r w:rsidRPr="00281F3B">
              <w:rPr>
                <w:rFonts w:ascii="Bookman Old Style" w:hAnsi="Bookman Old Style"/>
                <w:sz w:val="24"/>
                <w:szCs w:val="24"/>
                <w:lang w:val="id-ID" w:eastAsia="id-ID"/>
              </w:rPr>
              <w:t>Alamat Situs Web</w:t>
            </w:r>
          </w:p>
        </w:tc>
      </w:tr>
      <w:tr w:rsidR="00281F3B" w:rsidRPr="00281F3B" w14:paraId="60A45829" w14:textId="77777777" w:rsidTr="002B4BC2">
        <w:trPr>
          <w:trHeight w:val="300"/>
        </w:trPr>
        <w:tc>
          <w:tcPr>
            <w:tcW w:w="591" w:type="dxa"/>
            <w:tcBorders>
              <w:top w:val="single" w:sz="4" w:space="0" w:color="auto"/>
              <w:left w:val="single" w:sz="4" w:space="0" w:color="auto"/>
              <w:bottom w:val="single" w:sz="4" w:space="0" w:color="auto"/>
            </w:tcBorders>
            <w:shd w:val="clear" w:color="auto" w:fill="auto"/>
            <w:noWrap/>
            <w:vAlign w:val="center"/>
          </w:tcPr>
          <w:p w14:paraId="35DD3DF1" w14:textId="544B8B1D" w:rsidR="00A57CC7" w:rsidRPr="00281F3B" w:rsidRDefault="00A57CC7"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single" w:sz="4" w:space="0" w:color="auto"/>
              <w:bottom w:val="single" w:sz="4" w:space="0" w:color="auto"/>
              <w:right w:val="single" w:sz="4" w:space="0" w:color="auto"/>
            </w:tcBorders>
            <w:shd w:val="clear" w:color="auto" w:fill="auto"/>
            <w:noWrap/>
            <w:vAlign w:val="center"/>
          </w:tcPr>
          <w:p w14:paraId="039E07F8" w14:textId="553943EC" w:rsidR="00A57CC7" w:rsidRPr="00281F3B" w:rsidRDefault="00CF6121"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Alamat </w:t>
            </w:r>
            <w:r w:rsidR="00944D86" w:rsidRPr="00281F3B">
              <w:rPr>
                <w:rFonts w:ascii="Bookman Old Style" w:hAnsi="Bookman Old Style"/>
                <w:sz w:val="24"/>
                <w:szCs w:val="24"/>
                <w:lang w:val="id-ID" w:eastAsia="id-ID"/>
              </w:rPr>
              <w:t xml:space="preserve">Surat Elektronik </w:t>
            </w:r>
            <w:r w:rsidR="004A2F06" w:rsidRPr="00281F3B">
              <w:rPr>
                <w:rFonts w:ascii="Bookman Old Style" w:hAnsi="Bookman Old Style"/>
                <w:sz w:val="24"/>
                <w:szCs w:val="24"/>
                <w:lang w:val="id-ID" w:eastAsia="id-ID"/>
              </w:rPr>
              <w:t>(</w:t>
            </w:r>
            <w:r w:rsidRPr="00281F3B">
              <w:rPr>
                <w:rFonts w:ascii="Bookman Old Style" w:hAnsi="Bookman Old Style"/>
                <w:i/>
                <w:sz w:val="24"/>
                <w:szCs w:val="24"/>
                <w:lang w:val="id-ID" w:eastAsia="id-ID"/>
              </w:rPr>
              <w:t>Email</w:t>
            </w:r>
            <w:r w:rsidR="004A2F06" w:rsidRPr="00281F3B">
              <w:rPr>
                <w:rFonts w:ascii="Bookman Old Style" w:hAnsi="Bookman Old Style"/>
                <w:sz w:val="24"/>
                <w:szCs w:val="24"/>
                <w:lang w:val="id-ID" w:eastAsia="id-ID"/>
              </w:rPr>
              <w:t>)</w:t>
            </w:r>
          </w:p>
        </w:tc>
      </w:tr>
      <w:tr w:rsidR="00281F3B" w:rsidRPr="00281F3B" w14:paraId="1DEDEB52" w14:textId="77777777" w:rsidTr="002B4BC2">
        <w:trPr>
          <w:trHeight w:val="300"/>
        </w:trPr>
        <w:tc>
          <w:tcPr>
            <w:tcW w:w="822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C5181D0" w14:textId="45391934" w:rsidR="00CF6121" w:rsidRPr="00281F3B" w:rsidRDefault="00FD573C" w:rsidP="00907A7B">
            <w:pPr>
              <w:spacing w:line="360" w:lineRule="auto"/>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JUMLAH KANTOR </w:t>
            </w:r>
            <w:r w:rsidR="008265DC" w:rsidRPr="00281F3B">
              <w:rPr>
                <w:rFonts w:ascii="Bookman Old Style" w:hAnsi="Bookman Old Style"/>
                <w:bCs/>
                <w:sz w:val="24"/>
                <w:szCs w:val="24"/>
                <w:lang w:val="id-ID" w:eastAsia="id-ID"/>
              </w:rPr>
              <w:t>PELAYANAN</w:t>
            </w:r>
          </w:p>
        </w:tc>
      </w:tr>
      <w:tr w:rsidR="00281F3B" w:rsidRPr="00281F3B" w14:paraId="2922846D" w14:textId="77777777" w:rsidTr="002B4BC2">
        <w:trPr>
          <w:trHeight w:val="300"/>
        </w:trPr>
        <w:tc>
          <w:tcPr>
            <w:tcW w:w="591" w:type="dxa"/>
            <w:tcBorders>
              <w:top w:val="nil"/>
              <w:left w:val="single" w:sz="4" w:space="0" w:color="auto"/>
              <w:bottom w:val="single" w:sz="4" w:space="0" w:color="auto"/>
              <w:right w:val="nil"/>
            </w:tcBorders>
            <w:shd w:val="clear" w:color="auto" w:fill="auto"/>
            <w:noWrap/>
            <w:vAlign w:val="center"/>
          </w:tcPr>
          <w:p w14:paraId="7271BF15" w14:textId="214AB7FD" w:rsidR="00FD573C" w:rsidRPr="00281F3B" w:rsidRDefault="00FD573C"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10BC76B4" w14:textId="29C5C47B" w:rsidR="00FD573C" w:rsidRPr="00281F3B" w:rsidRDefault="00053683"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Jumlah </w:t>
            </w:r>
            <w:r w:rsidR="00FD573C" w:rsidRPr="00281F3B">
              <w:rPr>
                <w:rFonts w:ascii="Bookman Old Style" w:hAnsi="Bookman Old Style"/>
                <w:sz w:val="24"/>
                <w:szCs w:val="24"/>
                <w:lang w:val="id-ID" w:eastAsia="id-ID"/>
              </w:rPr>
              <w:t>Kantor Cabang</w:t>
            </w:r>
          </w:p>
        </w:tc>
      </w:tr>
      <w:tr w:rsidR="00281F3B" w:rsidRPr="00281F3B" w14:paraId="27C07418" w14:textId="77777777" w:rsidTr="002B4BC2">
        <w:trPr>
          <w:trHeight w:val="300"/>
        </w:trPr>
        <w:tc>
          <w:tcPr>
            <w:tcW w:w="82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15A0A4" w14:textId="23ABEBB8" w:rsidR="00A92EA0" w:rsidRPr="00281F3B" w:rsidRDefault="00A92EA0" w:rsidP="00907A7B">
            <w:pPr>
              <w:spacing w:line="360" w:lineRule="auto"/>
              <w:rPr>
                <w:rFonts w:ascii="Bookman Old Style" w:hAnsi="Bookman Old Style"/>
                <w:bCs/>
                <w:sz w:val="24"/>
                <w:szCs w:val="24"/>
                <w:lang w:val="id-ID" w:eastAsia="id-ID"/>
              </w:rPr>
            </w:pPr>
            <w:r w:rsidRPr="00281F3B">
              <w:rPr>
                <w:rFonts w:ascii="Bookman Old Style" w:hAnsi="Bookman Old Style"/>
                <w:bCs/>
                <w:sz w:val="24"/>
                <w:szCs w:val="24"/>
                <w:lang w:val="id-ID" w:eastAsia="id-ID"/>
              </w:rPr>
              <w:t>JUMLAH TENAGA KERJA</w:t>
            </w:r>
            <w:r w:rsidR="00837F39" w:rsidRPr="00281F3B">
              <w:rPr>
                <w:rFonts w:ascii="Bookman Old Style" w:hAnsi="Bookman Old Style"/>
                <w:bCs/>
                <w:sz w:val="24"/>
                <w:szCs w:val="24"/>
                <w:lang w:val="id-ID" w:eastAsia="id-ID"/>
              </w:rPr>
              <w:t xml:space="preserve"> </w:t>
            </w:r>
          </w:p>
        </w:tc>
      </w:tr>
      <w:tr w:rsidR="00281F3B" w:rsidRPr="00281F3B" w14:paraId="43DAB228"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1D327F42" w14:textId="4A812C17"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3548C5D8" w14:textId="2023E0A7" w:rsidR="00A92EA0" w:rsidRPr="00281F3B" w:rsidRDefault="00053683"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Jumlah </w:t>
            </w:r>
            <w:r w:rsidR="00A92EA0" w:rsidRPr="00281F3B">
              <w:rPr>
                <w:rFonts w:ascii="Bookman Old Style" w:hAnsi="Bookman Old Style"/>
                <w:sz w:val="24"/>
                <w:szCs w:val="24"/>
                <w:lang w:val="id-ID" w:eastAsia="id-ID"/>
              </w:rPr>
              <w:t>Tenaga Kerja Kantor Pusat</w:t>
            </w:r>
          </w:p>
        </w:tc>
      </w:tr>
      <w:tr w:rsidR="00281F3B" w:rsidRPr="00281F3B" w14:paraId="3BB9137D" w14:textId="77777777" w:rsidTr="00542F54">
        <w:trPr>
          <w:trHeight w:val="300"/>
        </w:trPr>
        <w:tc>
          <w:tcPr>
            <w:tcW w:w="591" w:type="dxa"/>
            <w:tcBorders>
              <w:top w:val="nil"/>
              <w:left w:val="single" w:sz="4" w:space="0" w:color="auto"/>
              <w:bottom w:val="single" w:sz="4" w:space="0" w:color="auto"/>
              <w:right w:val="nil"/>
            </w:tcBorders>
            <w:shd w:val="clear" w:color="auto" w:fill="auto"/>
            <w:noWrap/>
            <w:vAlign w:val="center"/>
          </w:tcPr>
          <w:p w14:paraId="37F17555" w14:textId="58855D9F"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452F1EB0" w14:textId="1B6E2B3B" w:rsidR="00A92EA0" w:rsidRPr="00281F3B" w:rsidRDefault="00053683"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Jumlah </w:t>
            </w:r>
            <w:r w:rsidR="00A92EA0" w:rsidRPr="00281F3B">
              <w:rPr>
                <w:rFonts w:ascii="Bookman Old Style" w:hAnsi="Bookman Old Style"/>
                <w:sz w:val="24"/>
                <w:szCs w:val="24"/>
                <w:lang w:val="id-ID" w:eastAsia="id-ID"/>
              </w:rPr>
              <w:t>Tenaga Kerja Kantor Cabang</w:t>
            </w:r>
          </w:p>
        </w:tc>
      </w:tr>
      <w:tr w:rsidR="00281F3B" w:rsidRPr="00281F3B" w14:paraId="59D3A794" w14:textId="77777777" w:rsidTr="002B4BC2">
        <w:trPr>
          <w:trHeight w:val="300"/>
        </w:trPr>
        <w:tc>
          <w:tcPr>
            <w:tcW w:w="82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9658A6" w14:textId="29281B9D" w:rsidR="00A92EA0" w:rsidRPr="00281F3B" w:rsidRDefault="0067025D" w:rsidP="00907A7B">
            <w:pPr>
              <w:spacing w:line="360" w:lineRule="auto"/>
              <w:rPr>
                <w:rFonts w:ascii="Bookman Old Style" w:hAnsi="Bookman Old Style"/>
                <w:bCs/>
                <w:sz w:val="24"/>
                <w:szCs w:val="24"/>
                <w:lang w:val="id-ID" w:eastAsia="id-ID"/>
              </w:rPr>
            </w:pPr>
            <w:r w:rsidRPr="00281F3B">
              <w:rPr>
                <w:rFonts w:ascii="Bookman Old Style" w:hAnsi="Bookman Old Style"/>
                <w:noProof/>
                <w:sz w:val="24"/>
                <w:szCs w:val="24"/>
              </w:rPr>
              <w:t xml:space="preserve">PETUGAS </w:t>
            </w:r>
            <w:r w:rsidR="00A92EA0" w:rsidRPr="00281F3B">
              <w:rPr>
                <w:rFonts w:ascii="Bookman Old Style" w:hAnsi="Bookman Old Style"/>
                <w:bCs/>
                <w:sz w:val="24"/>
                <w:szCs w:val="24"/>
                <w:lang w:val="id-ID" w:eastAsia="id-ID"/>
              </w:rPr>
              <w:t xml:space="preserve">PENYUSUN DAN ANGGOTA DIREKSI PENANGGUNG JAWAB </w:t>
            </w:r>
          </w:p>
        </w:tc>
      </w:tr>
      <w:tr w:rsidR="00281F3B" w:rsidRPr="00281F3B" w14:paraId="39F371BC" w14:textId="77777777" w:rsidTr="00322811">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27D0B95A" w14:textId="76A8614D"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0D636A58" w14:textId="57C0E015" w:rsidR="00A92EA0" w:rsidRPr="00281F3B" w:rsidRDefault="0067025D" w:rsidP="00907A7B">
            <w:pPr>
              <w:spacing w:line="360" w:lineRule="auto"/>
              <w:rPr>
                <w:rFonts w:ascii="Bookman Old Style" w:hAnsi="Bookman Old Style"/>
                <w:sz w:val="24"/>
                <w:szCs w:val="24"/>
                <w:lang w:val="id-ID" w:eastAsia="id-ID"/>
              </w:rPr>
            </w:pPr>
            <w:r w:rsidRPr="00281F3B">
              <w:rPr>
                <w:rFonts w:ascii="Bookman Old Style" w:hAnsi="Bookman Old Style"/>
                <w:noProof/>
                <w:sz w:val="24"/>
                <w:szCs w:val="24"/>
              </w:rPr>
              <w:t xml:space="preserve">Petugas </w:t>
            </w:r>
            <w:r w:rsidR="00A92EA0" w:rsidRPr="00281F3B">
              <w:rPr>
                <w:rFonts w:ascii="Bookman Old Style" w:hAnsi="Bookman Old Style"/>
                <w:sz w:val="24"/>
                <w:szCs w:val="24"/>
                <w:lang w:val="id-ID" w:eastAsia="id-ID"/>
              </w:rPr>
              <w:t>Penyusun Laporan</w:t>
            </w:r>
          </w:p>
        </w:tc>
      </w:tr>
      <w:tr w:rsidR="00281F3B" w:rsidRPr="00281F3B" w14:paraId="3108A815" w14:textId="77777777" w:rsidTr="00322811">
        <w:trPr>
          <w:trHeight w:val="300"/>
        </w:trPr>
        <w:tc>
          <w:tcPr>
            <w:tcW w:w="591" w:type="dxa"/>
            <w:tcBorders>
              <w:top w:val="single" w:sz="4" w:space="0" w:color="auto"/>
              <w:left w:val="single" w:sz="4" w:space="0" w:color="auto"/>
              <w:bottom w:val="single" w:sz="4" w:space="0" w:color="auto"/>
              <w:right w:val="nil"/>
            </w:tcBorders>
            <w:shd w:val="clear" w:color="auto" w:fill="auto"/>
            <w:noWrap/>
            <w:vAlign w:val="center"/>
            <w:hideMark/>
          </w:tcPr>
          <w:p w14:paraId="4B5F02E0"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single" w:sz="4" w:space="0" w:color="auto"/>
              <w:left w:val="nil"/>
              <w:bottom w:val="single" w:sz="4" w:space="0" w:color="auto"/>
              <w:right w:val="single" w:sz="4" w:space="0" w:color="auto"/>
            </w:tcBorders>
            <w:shd w:val="clear" w:color="auto" w:fill="auto"/>
            <w:noWrap/>
            <w:vAlign w:val="center"/>
            <w:hideMark/>
          </w:tcPr>
          <w:p w14:paraId="16FE3374" w14:textId="02B81F8B" w:rsidR="00A92EA0" w:rsidRPr="00281F3B" w:rsidRDefault="00A92EA0" w:rsidP="006E1631">
            <w:pPr>
              <w:pStyle w:val="ListParagraph"/>
              <w:numPr>
                <w:ilvl w:val="0"/>
                <w:numId w:val="155"/>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Nama Lengkap</w:t>
            </w:r>
          </w:p>
        </w:tc>
      </w:tr>
      <w:tr w:rsidR="00281F3B" w:rsidRPr="00281F3B" w14:paraId="7C89A9B5" w14:textId="77777777" w:rsidTr="002B4BC2">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3424F749"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092F7434" w14:textId="45B833F1" w:rsidR="00A92EA0" w:rsidRPr="00281F3B" w:rsidRDefault="00FD3C02" w:rsidP="006E1631">
            <w:pPr>
              <w:pStyle w:val="ListParagraph"/>
              <w:numPr>
                <w:ilvl w:val="0"/>
                <w:numId w:val="155"/>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Jabatan</w:t>
            </w:r>
          </w:p>
        </w:tc>
      </w:tr>
      <w:tr w:rsidR="00281F3B" w:rsidRPr="00281F3B" w14:paraId="4A678B4F" w14:textId="77777777" w:rsidTr="00DA1D5D">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48407525"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6BDAF7F6" w14:textId="605CF2AD" w:rsidR="00A92EA0" w:rsidRPr="00281F3B" w:rsidRDefault="00542F54" w:rsidP="006E1631">
            <w:pPr>
              <w:pStyle w:val="ListParagraph"/>
              <w:numPr>
                <w:ilvl w:val="0"/>
                <w:numId w:val="155"/>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Nomor </w:t>
            </w:r>
            <w:r w:rsidR="00A92EA0" w:rsidRPr="00281F3B">
              <w:rPr>
                <w:rFonts w:ascii="Bookman Old Style" w:hAnsi="Bookman Old Style"/>
                <w:sz w:val="24"/>
                <w:szCs w:val="24"/>
                <w:lang w:val="id-ID" w:eastAsia="id-ID"/>
              </w:rPr>
              <w:t>Telepon</w:t>
            </w:r>
            <w:r w:rsidR="00FD573C" w:rsidRPr="00281F3B">
              <w:rPr>
                <w:rFonts w:ascii="Bookman Old Style" w:hAnsi="Bookman Old Style"/>
                <w:sz w:val="24"/>
                <w:szCs w:val="24"/>
                <w:lang w:val="id-ID" w:eastAsia="id-ID"/>
              </w:rPr>
              <w:t xml:space="preserve"> </w:t>
            </w:r>
          </w:p>
        </w:tc>
      </w:tr>
      <w:tr w:rsidR="00281F3B" w:rsidRPr="00281F3B" w14:paraId="6684A658" w14:textId="77777777" w:rsidTr="00DA1D5D">
        <w:trPr>
          <w:trHeight w:val="300"/>
        </w:trPr>
        <w:tc>
          <w:tcPr>
            <w:tcW w:w="591" w:type="dxa"/>
            <w:tcBorders>
              <w:top w:val="single" w:sz="4" w:space="0" w:color="auto"/>
              <w:left w:val="single" w:sz="4" w:space="0" w:color="auto"/>
              <w:bottom w:val="single" w:sz="4" w:space="0" w:color="auto"/>
            </w:tcBorders>
            <w:shd w:val="clear" w:color="auto" w:fill="auto"/>
            <w:noWrap/>
            <w:vAlign w:val="center"/>
            <w:hideMark/>
          </w:tcPr>
          <w:p w14:paraId="015821C1"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single" w:sz="4" w:space="0" w:color="auto"/>
              <w:bottom w:val="single" w:sz="4" w:space="0" w:color="auto"/>
              <w:right w:val="single" w:sz="4" w:space="0" w:color="auto"/>
            </w:tcBorders>
            <w:shd w:val="clear" w:color="auto" w:fill="auto"/>
            <w:noWrap/>
            <w:vAlign w:val="center"/>
            <w:hideMark/>
          </w:tcPr>
          <w:p w14:paraId="2D13AA9A" w14:textId="75AE4A79" w:rsidR="004A2F06" w:rsidRPr="00281F3B" w:rsidRDefault="00FD573C" w:rsidP="006E1631">
            <w:pPr>
              <w:pStyle w:val="ListParagraph"/>
              <w:numPr>
                <w:ilvl w:val="0"/>
                <w:numId w:val="155"/>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Al</w:t>
            </w:r>
            <w:r w:rsidR="00542F54" w:rsidRPr="00281F3B">
              <w:rPr>
                <w:rFonts w:ascii="Bookman Old Style" w:hAnsi="Bookman Old Style"/>
                <w:sz w:val="24"/>
                <w:szCs w:val="24"/>
                <w:lang w:val="id-ID" w:eastAsia="id-ID"/>
              </w:rPr>
              <w:t>a</w:t>
            </w:r>
            <w:r w:rsidRPr="00281F3B">
              <w:rPr>
                <w:rFonts w:ascii="Bookman Old Style" w:hAnsi="Bookman Old Style"/>
                <w:sz w:val="24"/>
                <w:szCs w:val="24"/>
                <w:lang w:val="id-ID" w:eastAsia="id-ID"/>
              </w:rPr>
              <w:t xml:space="preserve">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A85410" w:rsidRPr="00281F3B">
              <w:rPr>
                <w:rFonts w:ascii="Bookman Old Style" w:hAnsi="Bookman Old Style"/>
                <w:iCs/>
                <w:noProof/>
                <w:sz w:val="24"/>
                <w:szCs w:val="24"/>
              </w:rPr>
              <w:t>)</w:t>
            </w:r>
          </w:p>
        </w:tc>
      </w:tr>
      <w:tr w:rsidR="00281F3B" w:rsidRPr="00281F3B" w14:paraId="4E6C4742" w14:textId="77777777" w:rsidTr="002B4BC2">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09EE5F7E" w14:textId="6DF21632" w:rsidR="00A92EA0" w:rsidRPr="00281F3B" w:rsidRDefault="00A92EA0" w:rsidP="006E1631">
            <w:pPr>
              <w:pStyle w:val="ListParagraph"/>
              <w:numPr>
                <w:ilvl w:val="0"/>
                <w:numId w:val="154"/>
              </w:numPr>
              <w:spacing w:line="360" w:lineRule="auto"/>
              <w:contextualSpacing w:val="0"/>
              <w:jc w:val="right"/>
              <w:rPr>
                <w:rFonts w:ascii="Bookman Old Style" w:hAnsi="Bookman Old Style"/>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18D21495" w14:textId="60C17F7A" w:rsidR="00A92EA0" w:rsidRPr="00281F3B" w:rsidRDefault="00A92EA0" w:rsidP="00907A7B">
            <w:pPr>
              <w:spacing w:line="360" w:lineRule="auto"/>
              <w:rPr>
                <w:rFonts w:ascii="Bookman Old Style" w:hAnsi="Bookman Old Style"/>
                <w:sz w:val="24"/>
                <w:szCs w:val="24"/>
                <w:lang w:val="id-ID" w:eastAsia="id-ID"/>
              </w:rPr>
            </w:pPr>
            <w:r w:rsidRPr="00281F3B">
              <w:rPr>
                <w:rFonts w:ascii="Bookman Old Style" w:hAnsi="Bookman Old Style"/>
                <w:sz w:val="24"/>
                <w:szCs w:val="24"/>
                <w:lang w:val="id-ID" w:eastAsia="id-ID"/>
              </w:rPr>
              <w:t>Anggota Direksi Penanggung Jawab Laporan</w:t>
            </w:r>
          </w:p>
        </w:tc>
      </w:tr>
      <w:tr w:rsidR="00281F3B" w:rsidRPr="00281F3B" w14:paraId="4ED2A1DE" w14:textId="77777777" w:rsidTr="002B4BC2">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2AF6927C"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505E5AEA" w14:textId="0914E33F" w:rsidR="00A92EA0" w:rsidRPr="00281F3B" w:rsidRDefault="00A92EA0" w:rsidP="006E1631">
            <w:pPr>
              <w:pStyle w:val="ListParagraph"/>
              <w:numPr>
                <w:ilvl w:val="0"/>
                <w:numId w:val="156"/>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Nama Lengkap</w:t>
            </w:r>
          </w:p>
        </w:tc>
      </w:tr>
      <w:tr w:rsidR="00281F3B" w:rsidRPr="00281F3B" w14:paraId="3AA7D16D" w14:textId="77777777" w:rsidTr="002B4BC2">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019899D8"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56529EED" w14:textId="015EAAA7" w:rsidR="00A92EA0" w:rsidRPr="00281F3B" w:rsidRDefault="00FD3C02" w:rsidP="006E1631">
            <w:pPr>
              <w:pStyle w:val="ListParagraph"/>
              <w:numPr>
                <w:ilvl w:val="0"/>
                <w:numId w:val="156"/>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Jabatan </w:t>
            </w:r>
          </w:p>
        </w:tc>
      </w:tr>
      <w:tr w:rsidR="00281F3B" w:rsidRPr="00281F3B" w14:paraId="05153D10" w14:textId="77777777" w:rsidTr="00B94C59">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531A140B"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2A7FD4D8" w14:textId="27C57614" w:rsidR="00A92EA0" w:rsidRPr="00281F3B" w:rsidRDefault="00542F54" w:rsidP="006E1631">
            <w:pPr>
              <w:pStyle w:val="ListParagraph"/>
              <w:numPr>
                <w:ilvl w:val="0"/>
                <w:numId w:val="156"/>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Nomor </w:t>
            </w:r>
            <w:r w:rsidR="00A92EA0" w:rsidRPr="00281F3B">
              <w:rPr>
                <w:rFonts w:ascii="Bookman Old Style" w:hAnsi="Bookman Old Style"/>
                <w:sz w:val="24"/>
                <w:szCs w:val="24"/>
                <w:lang w:val="id-ID" w:eastAsia="id-ID"/>
              </w:rPr>
              <w:t>Telepon</w:t>
            </w:r>
            <w:r w:rsidR="00FD3C02" w:rsidRPr="00281F3B">
              <w:rPr>
                <w:rFonts w:ascii="Bookman Old Style" w:hAnsi="Bookman Old Style"/>
                <w:sz w:val="24"/>
                <w:szCs w:val="24"/>
                <w:lang w:val="id-ID" w:eastAsia="id-ID"/>
              </w:rPr>
              <w:t xml:space="preserve"> </w:t>
            </w:r>
          </w:p>
        </w:tc>
      </w:tr>
      <w:tr w:rsidR="000C7250" w:rsidRPr="00281F3B" w14:paraId="10CD432D" w14:textId="77777777" w:rsidTr="00B94C59">
        <w:trPr>
          <w:trHeight w:val="300"/>
        </w:trPr>
        <w:tc>
          <w:tcPr>
            <w:tcW w:w="591" w:type="dxa"/>
            <w:tcBorders>
              <w:top w:val="single" w:sz="4" w:space="0" w:color="auto"/>
              <w:left w:val="single" w:sz="4" w:space="0" w:color="auto"/>
              <w:bottom w:val="single" w:sz="4" w:space="0" w:color="auto"/>
              <w:right w:val="nil"/>
            </w:tcBorders>
            <w:shd w:val="clear" w:color="auto" w:fill="auto"/>
            <w:noWrap/>
            <w:vAlign w:val="center"/>
            <w:hideMark/>
          </w:tcPr>
          <w:p w14:paraId="1AD43315" w14:textId="77777777" w:rsidR="00A92EA0" w:rsidRPr="00281F3B" w:rsidRDefault="00A92EA0" w:rsidP="00907A7B">
            <w:pPr>
              <w:spacing w:line="360" w:lineRule="auto"/>
              <w:jc w:val="right"/>
              <w:rPr>
                <w:rFonts w:ascii="Bookman Old Style" w:hAnsi="Bookman Old Style"/>
                <w:sz w:val="24"/>
                <w:szCs w:val="24"/>
                <w:lang w:val="id-ID" w:eastAsia="id-ID"/>
              </w:rPr>
            </w:pPr>
            <w:r w:rsidRPr="00281F3B">
              <w:rPr>
                <w:rFonts w:ascii="Bookman Old Style" w:hAnsi="Bookman Old Style"/>
                <w:sz w:val="24"/>
                <w:szCs w:val="24"/>
                <w:lang w:val="id-ID" w:eastAsia="id-ID"/>
              </w:rPr>
              <w:t> </w:t>
            </w:r>
          </w:p>
        </w:tc>
        <w:tc>
          <w:tcPr>
            <w:tcW w:w="7631" w:type="dxa"/>
            <w:tcBorders>
              <w:top w:val="single" w:sz="4" w:space="0" w:color="auto"/>
              <w:left w:val="nil"/>
              <w:bottom w:val="single" w:sz="4" w:space="0" w:color="auto"/>
              <w:right w:val="single" w:sz="4" w:space="0" w:color="auto"/>
            </w:tcBorders>
            <w:shd w:val="clear" w:color="auto" w:fill="auto"/>
            <w:noWrap/>
            <w:vAlign w:val="center"/>
            <w:hideMark/>
          </w:tcPr>
          <w:p w14:paraId="59B85CCE" w14:textId="70ACBF58" w:rsidR="00A92EA0" w:rsidRPr="00281F3B" w:rsidRDefault="00FD573C" w:rsidP="006E1631">
            <w:pPr>
              <w:pStyle w:val="ListParagraph"/>
              <w:numPr>
                <w:ilvl w:val="0"/>
                <w:numId w:val="156"/>
              </w:numPr>
              <w:spacing w:line="360" w:lineRule="auto"/>
              <w:ind w:left="357" w:hanging="357"/>
              <w:contextualSpacing w:val="0"/>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p>
        </w:tc>
      </w:tr>
    </w:tbl>
    <w:p w14:paraId="4DBE4841" w14:textId="09A4DE51" w:rsidR="004F253E" w:rsidRPr="00281F3B" w:rsidRDefault="004F253E" w:rsidP="00907A7B">
      <w:pPr>
        <w:spacing w:line="360" w:lineRule="auto"/>
        <w:rPr>
          <w:rFonts w:ascii="Bookman Old Style" w:hAnsi="Bookman Old Style"/>
          <w:noProof/>
          <w:sz w:val="24"/>
          <w:szCs w:val="24"/>
          <w:lang w:val="id-ID"/>
        </w:rPr>
      </w:pPr>
      <w:bookmarkStart w:id="5" w:name="_Toc288124133"/>
      <w:bookmarkStart w:id="6" w:name="_Toc293556793"/>
    </w:p>
    <w:p w14:paraId="6D0C8250" w14:textId="77777777" w:rsidR="00872832" w:rsidRPr="00281F3B" w:rsidRDefault="00872832" w:rsidP="00907A7B">
      <w:pPr>
        <w:spacing w:line="360" w:lineRule="auto"/>
        <w:jc w:val="both"/>
        <w:rPr>
          <w:rFonts w:ascii="Bookman Old Style" w:hAnsi="Bookman Old Style"/>
          <w:noProof/>
          <w:sz w:val="24"/>
          <w:szCs w:val="24"/>
          <w:lang w:val="id-ID"/>
        </w:rPr>
      </w:pPr>
    </w:p>
    <w:p w14:paraId="13F02729" w14:textId="77777777" w:rsidR="00872832" w:rsidRPr="00281F3B" w:rsidRDefault="00872832" w:rsidP="00907A7B">
      <w:pPr>
        <w:spacing w:line="360" w:lineRule="auto"/>
        <w:jc w:val="both"/>
        <w:rPr>
          <w:rFonts w:ascii="Bookman Old Style" w:hAnsi="Bookman Old Style"/>
          <w:noProof/>
          <w:sz w:val="24"/>
          <w:szCs w:val="24"/>
          <w:lang w:val="id-ID"/>
        </w:rPr>
      </w:pPr>
    </w:p>
    <w:p w14:paraId="7F1AF92D" w14:textId="77777777" w:rsidR="00872832" w:rsidRPr="00281F3B" w:rsidRDefault="00872832" w:rsidP="00907A7B">
      <w:pPr>
        <w:spacing w:line="360" w:lineRule="auto"/>
        <w:jc w:val="both"/>
        <w:rPr>
          <w:rFonts w:ascii="Bookman Old Style" w:hAnsi="Bookman Old Style"/>
          <w:noProof/>
          <w:sz w:val="24"/>
          <w:szCs w:val="24"/>
          <w:lang w:val="id-ID"/>
        </w:rPr>
      </w:pPr>
    </w:p>
    <w:p w14:paraId="48D636C6" w14:textId="77777777" w:rsidR="00872832" w:rsidRPr="00281F3B" w:rsidRDefault="00872832" w:rsidP="00907A7B">
      <w:pPr>
        <w:spacing w:line="360" w:lineRule="auto"/>
        <w:jc w:val="both"/>
        <w:rPr>
          <w:rFonts w:ascii="Bookman Old Style" w:hAnsi="Bookman Old Style"/>
          <w:noProof/>
          <w:sz w:val="24"/>
          <w:szCs w:val="24"/>
          <w:lang w:val="id-ID"/>
        </w:rPr>
      </w:pPr>
    </w:p>
    <w:p w14:paraId="5D00147B" w14:textId="77777777" w:rsidR="00872832" w:rsidRPr="00281F3B" w:rsidRDefault="00872832" w:rsidP="00907A7B">
      <w:pPr>
        <w:spacing w:line="360" w:lineRule="auto"/>
        <w:jc w:val="both"/>
        <w:rPr>
          <w:rFonts w:ascii="Bookman Old Style" w:hAnsi="Bookman Old Style"/>
          <w:noProof/>
          <w:sz w:val="24"/>
          <w:szCs w:val="24"/>
          <w:lang w:val="id-ID"/>
        </w:rPr>
      </w:pPr>
    </w:p>
    <w:p w14:paraId="671EA89E" w14:textId="77777777" w:rsidR="00872832" w:rsidRPr="00281F3B" w:rsidRDefault="00872832" w:rsidP="00907A7B">
      <w:pPr>
        <w:spacing w:line="360" w:lineRule="auto"/>
        <w:jc w:val="both"/>
        <w:rPr>
          <w:rFonts w:ascii="Bookman Old Style" w:hAnsi="Bookman Old Style"/>
          <w:noProof/>
          <w:sz w:val="24"/>
          <w:szCs w:val="24"/>
          <w:lang w:val="id-ID"/>
        </w:rPr>
      </w:pPr>
    </w:p>
    <w:p w14:paraId="1E37B1DB" w14:textId="77777777" w:rsidR="00872832" w:rsidRPr="00281F3B" w:rsidRDefault="00872832" w:rsidP="00907A7B">
      <w:pPr>
        <w:spacing w:line="360" w:lineRule="auto"/>
        <w:jc w:val="both"/>
        <w:rPr>
          <w:rFonts w:ascii="Bookman Old Style" w:hAnsi="Bookman Old Style"/>
          <w:noProof/>
          <w:sz w:val="24"/>
          <w:szCs w:val="24"/>
          <w:lang w:val="id-ID"/>
        </w:rPr>
      </w:pPr>
    </w:p>
    <w:p w14:paraId="59AEED15" w14:textId="77777777" w:rsidR="00872832" w:rsidRPr="00281F3B" w:rsidRDefault="00872832" w:rsidP="00907A7B">
      <w:pPr>
        <w:spacing w:line="360" w:lineRule="auto"/>
        <w:jc w:val="both"/>
        <w:rPr>
          <w:rFonts w:ascii="Bookman Old Style" w:hAnsi="Bookman Old Style"/>
          <w:noProof/>
          <w:sz w:val="24"/>
          <w:szCs w:val="24"/>
          <w:lang w:val="id-ID"/>
        </w:rPr>
      </w:pPr>
    </w:p>
    <w:p w14:paraId="401F5BAB" w14:textId="77777777" w:rsidR="00E74737" w:rsidRPr="00281F3B" w:rsidRDefault="00E74737" w:rsidP="00907A7B">
      <w:pPr>
        <w:spacing w:line="360" w:lineRule="auto"/>
        <w:rPr>
          <w:rFonts w:ascii="Bookman Old Style" w:hAnsi="Bookman Old Style"/>
          <w:noProof/>
          <w:sz w:val="24"/>
          <w:szCs w:val="24"/>
          <w:lang w:val="id-ID"/>
        </w:rPr>
      </w:pPr>
      <w:r w:rsidRPr="00281F3B">
        <w:rPr>
          <w:rFonts w:ascii="Bookman Old Style" w:hAnsi="Bookman Old Style"/>
          <w:noProof/>
          <w:sz w:val="24"/>
          <w:szCs w:val="24"/>
          <w:lang w:val="id-ID"/>
        </w:rPr>
        <w:br w:type="page"/>
      </w:r>
    </w:p>
    <w:p w14:paraId="0AFF6B36" w14:textId="1071B926" w:rsidR="008D5253" w:rsidRPr="00281F3B" w:rsidRDefault="008D5253" w:rsidP="00907A7B">
      <w:pPr>
        <w:pStyle w:val="ListParagraph"/>
        <w:numPr>
          <w:ilvl w:val="0"/>
          <w:numId w:val="7"/>
        </w:numPr>
        <w:tabs>
          <w:tab w:val="clear" w:pos="947"/>
        </w:tabs>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lastRenderedPageBreak/>
        <w:t>PENJELASAN</w:t>
      </w:r>
      <w:r w:rsidR="008B0CED" w:rsidRPr="00281F3B">
        <w:rPr>
          <w:rFonts w:ascii="Bookman Old Style" w:hAnsi="Bookman Old Style"/>
          <w:noProof/>
          <w:sz w:val="24"/>
          <w:szCs w:val="24"/>
          <w:lang w:val="id-ID"/>
        </w:rPr>
        <w:t xml:space="preserve"> </w:t>
      </w:r>
      <w:r w:rsidR="00542F54" w:rsidRPr="00281F3B">
        <w:rPr>
          <w:rFonts w:ascii="Bookman Old Style" w:hAnsi="Bookman Old Style"/>
          <w:noProof/>
          <w:sz w:val="24"/>
          <w:szCs w:val="24"/>
          <w:lang w:val="id-ID"/>
        </w:rPr>
        <w:t xml:space="preserve">FORMULIR 0000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PROFIL PERUSAHAAN </w:t>
      </w:r>
      <w:bookmarkEnd w:id="5"/>
      <w:bookmarkEnd w:id="6"/>
      <w:r w:rsidR="00147966" w:rsidRPr="00281F3B">
        <w:rPr>
          <w:rFonts w:ascii="Bookman Old Style" w:hAnsi="Bookman Old Style"/>
          <w:noProof/>
          <w:sz w:val="24"/>
          <w:szCs w:val="24"/>
          <w:lang w:val="id-ID"/>
        </w:rPr>
        <w:t>PEMBIAYAAN INFRASTRUKTUR</w:t>
      </w:r>
      <w:r w:rsidR="004A2F06" w:rsidRPr="00281F3B">
        <w:rPr>
          <w:rFonts w:ascii="Bookman Old Style" w:hAnsi="Bookman Old Style"/>
          <w:noProof/>
          <w:sz w:val="24"/>
          <w:szCs w:val="24"/>
          <w:lang w:val="id-ID"/>
        </w:rPr>
        <w:t>)</w:t>
      </w:r>
    </w:p>
    <w:p w14:paraId="03C09D82" w14:textId="25FECA4E" w:rsidR="008D5253" w:rsidRPr="00281F3B" w:rsidRDefault="008D5253"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Formulir </w:t>
      </w:r>
      <w:r w:rsidR="0036081F" w:rsidRPr="00281F3B">
        <w:rPr>
          <w:rFonts w:ascii="Bookman Old Style" w:hAnsi="Bookman Old Style"/>
          <w:noProof/>
          <w:sz w:val="24"/>
          <w:szCs w:val="24"/>
          <w:lang w:val="id-ID"/>
        </w:rPr>
        <w:t xml:space="preserve">0000 </w:t>
      </w:r>
      <w:r w:rsidR="004A2F06" w:rsidRPr="00281F3B">
        <w:rPr>
          <w:rFonts w:ascii="Bookman Old Style" w:hAnsi="Bookman Old Style"/>
          <w:noProof/>
          <w:sz w:val="24"/>
          <w:szCs w:val="24"/>
          <w:lang w:val="id-ID"/>
        </w:rPr>
        <w:t>(</w:t>
      </w:r>
      <w:r w:rsidR="00FE3BD2" w:rsidRPr="00281F3B">
        <w:rPr>
          <w:rFonts w:ascii="Bookman Old Style" w:hAnsi="Bookman Old Style"/>
          <w:noProof/>
          <w:sz w:val="24"/>
          <w:szCs w:val="24"/>
          <w:lang w:val="id-ID"/>
        </w:rPr>
        <w:t xml:space="preserve">Profil Perusahaan </w:t>
      </w:r>
      <w:r w:rsidR="00147966" w:rsidRPr="00281F3B">
        <w:rPr>
          <w:rFonts w:ascii="Bookman Old Style" w:hAnsi="Bookman Old Style"/>
          <w:noProof/>
          <w:sz w:val="24"/>
          <w:szCs w:val="24"/>
          <w:lang w:val="id-ID"/>
        </w:rPr>
        <w:t>Pembiayaan Infrastruktur</w:t>
      </w:r>
      <w:r w:rsidR="004A2F06" w:rsidRPr="00281F3B">
        <w:rPr>
          <w:rFonts w:ascii="Bookman Old Style" w:hAnsi="Bookman Old Style"/>
          <w:noProof/>
          <w:sz w:val="24"/>
          <w:szCs w:val="24"/>
          <w:lang w:val="id-ID"/>
        </w:rPr>
        <w:t>)</w:t>
      </w:r>
      <w:r w:rsidR="00FE3BD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w:t>
      </w:r>
      <w:r w:rsidRPr="00281F3B">
        <w:rPr>
          <w:rFonts w:ascii="Bookman Old Style" w:hAnsi="Bookman Old Style"/>
          <w:noProof/>
          <w:sz w:val="24"/>
          <w:szCs w:val="24"/>
          <w:lang w:val="fr-BE"/>
        </w:rPr>
        <w:t xml:space="preserve">seluruh </w:t>
      </w:r>
      <w:r w:rsidRPr="00281F3B">
        <w:rPr>
          <w:rFonts w:ascii="Bookman Old Style" w:hAnsi="Bookman Old Style"/>
          <w:noProof/>
          <w:sz w:val="24"/>
          <w:szCs w:val="24"/>
          <w:lang w:val="id-ID"/>
        </w:rPr>
        <w:t xml:space="preserve">informasi mengenai profil Perusahaan </w:t>
      </w:r>
      <w:r w:rsidR="00147966"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 xml:space="preserve">. </w:t>
      </w:r>
    </w:p>
    <w:p w14:paraId="45F66014" w14:textId="75271E7B" w:rsidR="00D2427A" w:rsidRPr="00281F3B" w:rsidRDefault="00D2427A" w:rsidP="00907A7B">
      <w:pPr>
        <w:pStyle w:val="ListParagraph"/>
        <w:numPr>
          <w:ilvl w:val="1"/>
          <w:numId w:val="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Periode Laporan</w:t>
      </w:r>
    </w:p>
    <w:p w14:paraId="78C949DE" w14:textId="5EA777B6" w:rsidR="00D2427A" w:rsidRPr="00281F3B" w:rsidRDefault="00D2427A" w:rsidP="00E204FD">
      <w:pPr>
        <w:numPr>
          <w:ilvl w:val="0"/>
          <w:numId w:val="21"/>
        </w:numPr>
        <w:tabs>
          <w:tab w:val="left" w:pos="1843"/>
        </w:tabs>
        <w:spacing w:line="360" w:lineRule="auto"/>
        <w:ind w:left="2268" w:hanging="567"/>
        <w:jc w:val="both"/>
        <w:rPr>
          <w:rFonts w:ascii="Bookman Old Style" w:hAnsi="Bookman Old Style"/>
          <w:noProof/>
          <w:sz w:val="24"/>
          <w:szCs w:val="24"/>
        </w:rPr>
      </w:pPr>
      <w:r w:rsidRPr="00281F3B">
        <w:rPr>
          <w:rFonts w:ascii="Bookman Old Style" w:hAnsi="Bookman Old Style"/>
          <w:noProof/>
          <w:sz w:val="24"/>
          <w:szCs w:val="24"/>
        </w:rPr>
        <w:t>Bulan dan Tahun Pelaporan</w:t>
      </w:r>
    </w:p>
    <w:p w14:paraId="59A875EE" w14:textId="1AC442DF" w:rsidR="00D2427A" w:rsidRPr="00281F3B" w:rsidRDefault="00D2427A" w:rsidP="00E204FD">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lang w:val="id-ID"/>
        </w:rPr>
        <w:t>Pos ini diisi dengan</w:t>
      </w:r>
      <w:r w:rsidRPr="00281F3B">
        <w:rPr>
          <w:rFonts w:ascii="Bookman Old Style" w:hAnsi="Bookman Old Style"/>
          <w:noProof/>
          <w:sz w:val="24"/>
          <w:szCs w:val="24"/>
        </w:rPr>
        <w:t xml:space="preserve"> periode pelaporan berupa bulan dan tahun dilaporkannya laporan </w:t>
      </w:r>
      <w:r w:rsidR="006B64D8" w:rsidRPr="00281F3B">
        <w:rPr>
          <w:rFonts w:ascii="Bookman Old Style" w:hAnsi="Bookman Old Style"/>
          <w:noProof/>
          <w:sz w:val="24"/>
          <w:szCs w:val="24"/>
        </w:rPr>
        <w:t>bulanan</w:t>
      </w:r>
      <w:r w:rsidRPr="00281F3B">
        <w:rPr>
          <w:rFonts w:ascii="Bookman Old Style" w:hAnsi="Bookman Old Style"/>
          <w:noProof/>
          <w:sz w:val="24"/>
          <w:szCs w:val="24"/>
        </w:rPr>
        <w:t>.</w:t>
      </w:r>
      <w:r w:rsidR="006B64D8" w:rsidRPr="00281F3B">
        <w:rPr>
          <w:rFonts w:ascii="Bookman Old Style" w:hAnsi="Bookman Old Style"/>
          <w:noProof/>
          <w:sz w:val="24"/>
          <w:szCs w:val="24"/>
        </w:rPr>
        <w:t xml:space="preserve">  </w:t>
      </w:r>
    </w:p>
    <w:p w14:paraId="0F67421F" w14:textId="13D8804B" w:rsidR="008D5253" w:rsidRPr="00281F3B" w:rsidRDefault="008D5253" w:rsidP="00907A7B">
      <w:pPr>
        <w:pStyle w:val="ListParagraph"/>
        <w:numPr>
          <w:ilvl w:val="1"/>
          <w:numId w:val="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bCs/>
          <w:sz w:val="24"/>
          <w:szCs w:val="24"/>
          <w:lang w:val="id-ID" w:eastAsia="id-ID"/>
        </w:rPr>
        <w:t xml:space="preserve">Informasi </w:t>
      </w:r>
      <w:r w:rsidR="00D2427A" w:rsidRPr="00281F3B">
        <w:rPr>
          <w:rFonts w:ascii="Bookman Old Style" w:hAnsi="Bookman Old Style"/>
          <w:noProof/>
          <w:sz w:val="24"/>
          <w:szCs w:val="24"/>
          <w:lang w:val="id-ID"/>
        </w:rPr>
        <w:t>Perusahaan Pembiayaan Infrastruktur pelapor</w:t>
      </w:r>
    </w:p>
    <w:p w14:paraId="6A817E4C" w14:textId="505AC892" w:rsidR="008D5253" w:rsidRPr="00281F3B" w:rsidRDefault="008D5253"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Nama </w:t>
      </w:r>
      <w:r w:rsidR="003F3A5A" w:rsidRPr="00281F3B">
        <w:rPr>
          <w:rFonts w:ascii="Bookman Old Style" w:hAnsi="Bookman Old Style"/>
          <w:noProof/>
          <w:sz w:val="24"/>
          <w:szCs w:val="24"/>
          <w:lang w:val="id-ID"/>
        </w:rPr>
        <w:t xml:space="preserve">Sebutan/Singkatan </w:t>
      </w:r>
      <w:r w:rsidRPr="00281F3B">
        <w:rPr>
          <w:rFonts w:ascii="Bookman Old Style" w:hAnsi="Bookman Old Style"/>
          <w:noProof/>
          <w:sz w:val="24"/>
          <w:szCs w:val="24"/>
          <w:lang w:val="id-ID"/>
        </w:rPr>
        <w:t xml:space="preserve">Perusahaan </w:t>
      </w:r>
      <w:r w:rsidR="00147966" w:rsidRPr="00281F3B">
        <w:rPr>
          <w:rFonts w:ascii="Bookman Old Style" w:hAnsi="Bookman Old Style"/>
          <w:noProof/>
          <w:sz w:val="24"/>
          <w:szCs w:val="24"/>
          <w:lang w:val="id-ID"/>
        </w:rPr>
        <w:t>Pembiayaan Infrastruktur</w:t>
      </w:r>
    </w:p>
    <w:p w14:paraId="18F97287" w14:textId="6C277B75" w:rsidR="008D5253"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nama sebutan atau singkatan</w:t>
      </w:r>
      <w:r w:rsidR="00147966" w:rsidRPr="00281F3B">
        <w:rPr>
          <w:rFonts w:ascii="Bookman Old Style" w:hAnsi="Bookman Old Style"/>
          <w:noProof/>
          <w:sz w:val="24"/>
          <w:szCs w:val="24"/>
        </w:rPr>
        <w:t xml:space="preserve"> </w:t>
      </w:r>
      <w:r w:rsidR="008D5253" w:rsidRPr="00281F3B">
        <w:rPr>
          <w:rFonts w:ascii="Bookman Old Style" w:hAnsi="Bookman Old Style"/>
          <w:noProof/>
          <w:sz w:val="24"/>
          <w:szCs w:val="24"/>
          <w:lang w:val="id-ID"/>
        </w:rPr>
        <w:t xml:space="preserve">Perusahaan </w:t>
      </w:r>
      <w:r w:rsidR="00147966" w:rsidRPr="00281F3B">
        <w:rPr>
          <w:rFonts w:ascii="Bookman Old Style" w:hAnsi="Bookman Old Style"/>
          <w:noProof/>
          <w:sz w:val="24"/>
          <w:szCs w:val="24"/>
          <w:lang w:val="id-ID"/>
        </w:rPr>
        <w:t xml:space="preserve">Pembiayaan Infrastruktur </w:t>
      </w:r>
      <w:r w:rsidR="00746050" w:rsidRPr="00281F3B">
        <w:rPr>
          <w:rFonts w:ascii="Bookman Old Style" w:hAnsi="Bookman Old Style"/>
          <w:noProof/>
          <w:sz w:val="24"/>
          <w:szCs w:val="24"/>
          <w:lang w:val="id-ID"/>
        </w:rPr>
        <w:t xml:space="preserve">pelapor, misalnya </w:t>
      </w:r>
      <w:r w:rsidR="009807DB" w:rsidRPr="00281F3B">
        <w:rPr>
          <w:rFonts w:ascii="Bookman Old Style" w:hAnsi="Bookman Old Style"/>
          <w:noProof/>
          <w:sz w:val="24"/>
          <w:szCs w:val="24"/>
          <w:lang w:val="id-ID"/>
        </w:rPr>
        <w:t xml:space="preserve">Dina </w:t>
      </w:r>
      <w:r w:rsidR="00147966" w:rsidRPr="00281F3B">
        <w:rPr>
          <w:rFonts w:ascii="Bookman Old Style" w:hAnsi="Bookman Old Style"/>
          <w:noProof/>
          <w:sz w:val="24"/>
          <w:szCs w:val="24"/>
        </w:rPr>
        <w:t>Infrastruktur</w:t>
      </w:r>
      <w:r w:rsidR="008D5253" w:rsidRPr="00281F3B">
        <w:rPr>
          <w:rFonts w:ascii="Bookman Old Style" w:hAnsi="Bookman Old Style"/>
          <w:noProof/>
          <w:sz w:val="24"/>
          <w:szCs w:val="24"/>
          <w:lang w:val="id-ID"/>
        </w:rPr>
        <w:t xml:space="preserve"> </w:t>
      </w:r>
      <w:r w:rsidR="000C292A" w:rsidRPr="00281F3B">
        <w:rPr>
          <w:rFonts w:ascii="Bookman Old Style" w:hAnsi="Bookman Old Style"/>
          <w:noProof/>
          <w:sz w:val="24"/>
          <w:szCs w:val="24"/>
          <w:lang w:val="id-ID"/>
        </w:rPr>
        <w:t xml:space="preserve">untuk </w:t>
      </w:r>
      <w:r w:rsidR="009807DB" w:rsidRPr="00281F3B">
        <w:rPr>
          <w:rFonts w:ascii="Bookman Old Style" w:hAnsi="Bookman Old Style"/>
          <w:noProof/>
          <w:sz w:val="24"/>
          <w:szCs w:val="24"/>
          <w:lang w:val="id-ID"/>
        </w:rPr>
        <w:t xml:space="preserve">Dina </w:t>
      </w:r>
      <w:r w:rsidR="00147966" w:rsidRPr="00281F3B">
        <w:rPr>
          <w:rFonts w:ascii="Bookman Old Style" w:hAnsi="Bookman Old Style"/>
          <w:noProof/>
          <w:sz w:val="24"/>
          <w:szCs w:val="24"/>
        </w:rPr>
        <w:t>Raya</w:t>
      </w:r>
      <w:r w:rsidR="00746050" w:rsidRPr="00281F3B">
        <w:rPr>
          <w:rFonts w:ascii="Bookman Old Style" w:hAnsi="Bookman Old Style"/>
          <w:noProof/>
          <w:sz w:val="24"/>
          <w:szCs w:val="24"/>
          <w:lang w:val="id-ID"/>
        </w:rPr>
        <w:t xml:space="preserve"> </w:t>
      </w:r>
      <w:r w:rsidR="00147966" w:rsidRPr="00281F3B">
        <w:rPr>
          <w:rFonts w:ascii="Bookman Old Style" w:hAnsi="Bookman Old Style"/>
          <w:noProof/>
          <w:sz w:val="24"/>
          <w:szCs w:val="24"/>
        </w:rPr>
        <w:t>Infrastruktur</w:t>
      </w:r>
      <w:r w:rsidR="000C292A" w:rsidRPr="00281F3B">
        <w:rPr>
          <w:rFonts w:ascii="Bookman Old Style" w:hAnsi="Bookman Old Style"/>
          <w:noProof/>
          <w:sz w:val="24"/>
          <w:szCs w:val="24"/>
          <w:lang w:val="id-ID"/>
        </w:rPr>
        <w:t>, PT.</w:t>
      </w:r>
    </w:p>
    <w:p w14:paraId="7D7B8F3B" w14:textId="179D7398" w:rsidR="005A1EA5" w:rsidRPr="00281F3B" w:rsidRDefault="008D5253"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Nomor Pokok Wajib Pajak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NPWP</w:t>
      </w:r>
      <w:r w:rsidR="004A2F06" w:rsidRPr="00281F3B">
        <w:rPr>
          <w:rFonts w:ascii="Bookman Old Style" w:hAnsi="Bookman Old Style"/>
          <w:noProof/>
          <w:sz w:val="24"/>
          <w:szCs w:val="24"/>
          <w:lang w:val="id-ID"/>
        </w:rPr>
        <w:t>)</w:t>
      </w:r>
    </w:p>
    <w:p w14:paraId="725A1178" w14:textId="7A6FAA58" w:rsidR="00747A1B"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fr-BE"/>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NPWP Perusahaan </w:t>
      </w:r>
      <w:r w:rsidR="00147966" w:rsidRPr="00281F3B">
        <w:rPr>
          <w:rFonts w:ascii="Bookman Old Style" w:hAnsi="Bookman Old Style"/>
          <w:noProof/>
          <w:sz w:val="24"/>
          <w:szCs w:val="24"/>
          <w:lang w:val="id-ID"/>
        </w:rPr>
        <w:t xml:space="preserve">Pembiayaan Infrastruktur </w:t>
      </w:r>
      <w:r w:rsidR="008D5253" w:rsidRPr="00281F3B">
        <w:rPr>
          <w:rFonts w:ascii="Bookman Old Style" w:hAnsi="Bookman Old Style"/>
          <w:noProof/>
          <w:sz w:val="24"/>
          <w:szCs w:val="24"/>
          <w:lang w:val="id-ID"/>
        </w:rPr>
        <w:t>pelapor</w:t>
      </w:r>
      <w:r w:rsidR="008D5253" w:rsidRPr="00281F3B">
        <w:rPr>
          <w:rFonts w:ascii="Bookman Old Style" w:hAnsi="Bookman Old Style"/>
          <w:noProof/>
          <w:sz w:val="24"/>
          <w:szCs w:val="24"/>
          <w:lang w:val="fr-BE"/>
        </w:rPr>
        <w:t>.</w:t>
      </w:r>
    </w:p>
    <w:p w14:paraId="31F431E5" w14:textId="54F16A31" w:rsidR="0014445A" w:rsidRPr="00281F3B" w:rsidRDefault="0014445A" w:rsidP="00682856">
      <w:pPr>
        <w:numPr>
          <w:ilvl w:val="0"/>
          <w:numId w:val="21"/>
        </w:numPr>
        <w:tabs>
          <w:tab w:val="left" w:pos="1843"/>
        </w:tabs>
        <w:spacing w:line="360" w:lineRule="auto"/>
        <w:ind w:left="2268" w:hanging="567"/>
        <w:jc w:val="both"/>
        <w:rPr>
          <w:rFonts w:ascii="Bookman Old Style" w:hAnsi="Bookman Old Style"/>
          <w:i/>
          <w:noProof/>
          <w:sz w:val="24"/>
          <w:szCs w:val="24"/>
          <w:lang w:val="id-ID"/>
        </w:rPr>
      </w:pPr>
      <w:r w:rsidRPr="00281F3B">
        <w:rPr>
          <w:rFonts w:ascii="Bookman Old Style" w:hAnsi="Bookman Old Style"/>
          <w:i/>
          <w:noProof/>
          <w:sz w:val="24"/>
          <w:szCs w:val="24"/>
          <w:lang w:val="id-ID"/>
        </w:rPr>
        <w:t>Single Investor Identification</w:t>
      </w:r>
      <w:r w:rsidR="00542F54" w:rsidRPr="00281F3B">
        <w:rPr>
          <w:rFonts w:ascii="Bookman Old Style" w:hAnsi="Bookman Old Style"/>
          <w:i/>
          <w:noProof/>
          <w:sz w:val="24"/>
          <w:szCs w:val="24"/>
          <w:lang w:val="id-ID"/>
        </w:rPr>
        <w:t xml:space="preserve"> </w:t>
      </w:r>
      <w:r w:rsidR="004A2F06" w:rsidRPr="00281F3B">
        <w:rPr>
          <w:rFonts w:ascii="Bookman Old Style" w:hAnsi="Bookman Old Style"/>
          <w:noProof/>
          <w:sz w:val="24"/>
          <w:szCs w:val="24"/>
          <w:lang w:val="id-ID"/>
        </w:rPr>
        <w:t>(</w:t>
      </w:r>
      <w:r w:rsidR="00542F54" w:rsidRPr="00281F3B">
        <w:rPr>
          <w:rFonts w:ascii="Bookman Old Style" w:hAnsi="Bookman Old Style"/>
          <w:noProof/>
          <w:sz w:val="24"/>
          <w:szCs w:val="24"/>
          <w:lang w:val="id-ID"/>
        </w:rPr>
        <w:t>SID</w:t>
      </w:r>
      <w:r w:rsidR="004A2F06" w:rsidRPr="00281F3B">
        <w:rPr>
          <w:rFonts w:ascii="Bookman Old Style" w:hAnsi="Bookman Old Style"/>
          <w:noProof/>
          <w:sz w:val="24"/>
          <w:szCs w:val="24"/>
          <w:lang w:val="id-ID"/>
        </w:rPr>
        <w:t>)</w:t>
      </w:r>
    </w:p>
    <w:p w14:paraId="1FB781E6" w14:textId="674D0A28" w:rsidR="0014445A" w:rsidRPr="00281F3B" w:rsidRDefault="0014445A" w:rsidP="00907A7B">
      <w:pPr>
        <w:tabs>
          <w:tab w:val="left" w:pos="1843"/>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nomor tunggal identitas investor</w:t>
      </w:r>
      <w:r w:rsidR="001769D4" w:rsidRPr="00281F3B">
        <w:rPr>
          <w:rFonts w:ascii="Bookman Old Style" w:hAnsi="Bookman Old Style"/>
          <w:noProof/>
          <w:sz w:val="24"/>
          <w:szCs w:val="24"/>
          <w:lang w:val="id-ID"/>
        </w:rPr>
        <w:t xml:space="preserve"> </w:t>
      </w:r>
      <w:r w:rsidR="00A2586A" w:rsidRPr="00281F3B">
        <w:rPr>
          <w:rFonts w:ascii="Bookman Old Style" w:hAnsi="Bookman Old Style"/>
          <w:noProof/>
          <w:sz w:val="24"/>
          <w:szCs w:val="24"/>
          <w:lang w:val="id-ID"/>
        </w:rPr>
        <w:t>pasar modal</w:t>
      </w:r>
      <w:r w:rsidR="001769D4" w:rsidRPr="00281F3B">
        <w:rPr>
          <w:rFonts w:ascii="Bookman Old Style" w:hAnsi="Bookman Old Style"/>
          <w:noProof/>
          <w:sz w:val="24"/>
          <w:szCs w:val="24"/>
          <w:lang w:val="id-ID"/>
        </w:rPr>
        <w:t xml:space="preserve"> Indonesia</w:t>
      </w:r>
      <w:r w:rsidRPr="00281F3B">
        <w:rPr>
          <w:rFonts w:ascii="Bookman Old Style" w:hAnsi="Bookman Old Style"/>
          <w:noProof/>
          <w:sz w:val="24"/>
          <w:szCs w:val="24"/>
          <w:lang w:val="id-ID"/>
        </w:rPr>
        <w:t xml:space="preserve"> yang diterbitkan oleh</w:t>
      </w:r>
      <w:r w:rsidR="001769D4" w:rsidRPr="00281F3B">
        <w:rPr>
          <w:rFonts w:ascii="Bookman Old Style" w:hAnsi="Bookman Old Style"/>
          <w:noProof/>
          <w:sz w:val="24"/>
          <w:szCs w:val="24"/>
          <w:lang w:val="id-ID"/>
        </w:rPr>
        <w:t xml:space="preserve"> Kustodian Sentral Efek Indonesia.</w:t>
      </w:r>
    </w:p>
    <w:p w14:paraId="4B76C197" w14:textId="3D9DA27A" w:rsidR="00542F54" w:rsidRPr="00281F3B" w:rsidRDefault="00542F54"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Status Kepemilikan Perusahaan </w:t>
      </w:r>
      <w:r w:rsidR="00147966" w:rsidRPr="00281F3B">
        <w:rPr>
          <w:rFonts w:ascii="Bookman Old Style" w:hAnsi="Bookman Old Style"/>
          <w:noProof/>
          <w:sz w:val="24"/>
          <w:szCs w:val="24"/>
          <w:lang w:val="id-ID"/>
        </w:rPr>
        <w:t>Pembiayaan Infrastruktur</w:t>
      </w:r>
    </w:p>
    <w:p w14:paraId="25ED930D" w14:textId="3071093C" w:rsidR="00542F54" w:rsidRPr="00281F3B" w:rsidRDefault="00542F54"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status kepemilikan Perusahaan </w:t>
      </w:r>
      <w:r w:rsidR="00147966" w:rsidRPr="00281F3B">
        <w:rPr>
          <w:rFonts w:ascii="Bookman Old Style" w:hAnsi="Bookman Old Style"/>
          <w:noProof/>
          <w:sz w:val="24"/>
          <w:szCs w:val="24"/>
          <w:lang w:val="id-ID"/>
        </w:rPr>
        <w:t>Pembiayaan Infrastruktur</w:t>
      </w:r>
      <w:r w:rsidR="00E313A0" w:rsidRPr="00281F3B">
        <w:rPr>
          <w:rFonts w:ascii="Bookman Old Style" w:hAnsi="Bookman Old Style"/>
          <w:noProof/>
          <w:sz w:val="24"/>
          <w:szCs w:val="24"/>
          <w:lang w:val="id-ID"/>
        </w:rPr>
        <w:t xml:space="preserve"> pelapor</w:t>
      </w:r>
      <w:r w:rsidRPr="00281F3B">
        <w:rPr>
          <w:rFonts w:ascii="Bookman Old Style" w:hAnsi="Bookman Old Style"/>
          <w:noProof/>
          <w:sz w:val="24"/>
          <w:szCs w:val="24"/>
        </w:rPr>
        <w:t>, yaitu:</w:t>
      </w:r>
    </w:p>
    <w:p w14:paraId="262F215B" w14:textId="77777777" w:rsidR="00542F54" w:rsidRPr="00281F3B" w:rsidRDefault="00542F54" w:rsidP="001A5959">
      <w:pPr>
        <w:pStyle w:val="ListParagraph"/>
        <w:numPr>
          <w:ilvl w:val="0"/>
          <w:numId w:val="33"/>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Perusahaan</w:t>
      </w:r>
      <w:r w:rsidRPr="00281F3B">
        <w:rPr>
          <w:rFonts w:ascii="Bookman Old Style" w:hAnsi="Bookman Old Style"/>
          <w:noProof/>
          <w:sz w:val="24"/>
          <w:szCs w:val="24"/>
        </w:rPr>
        <w:t xml:space="preserve"> Milik Negara</w:t>
      </w:r>
    </w:p>
    <w:p w14:paraId="791F6C68" w14:textId="29291FEB" w:rsidR="00542F54" w:rsidRPr="00281F3B" w:rsidRDefault="00542F54"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dalam hal Perusahaan </w:t>
      </w:r>
      <w:r w:rsidR="00147966"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 xml:space="preserve"> dimiliki oleh negara baik melalui penyertaan modal oleh pemerintah pusat maupun penyertaan modal oleh pemer</w:t>
      </w:r>
      <w:r w:rsidR="005D6EA4" w:rsidRPr="00281F3B">
        <w:rPr>
          <w:rFonts w:ascii="Bookman Old Style" w:hAnsi="Bookman Old Style"/>
          <w:noProof/>
          <w:sz w:val="24"/>
          <w:szCs w:val="24"/>
          <w:lang w:val="id-ID"/>
        </w:rPr>
        <w:t>intah daerah.</w:t>
      </w:r>
    </w:p>
    <w:p w14:paraId="458ED581" w14:textId="77777777" w:rsidR="00542F54" w:rsidRPr="00281F3B" w:rsidRDefault="00542F54" w:rsidP="001A5959">
      <w:pPr>
        <w:pStyle w:val="ListParagraph"/>
        <w:numPr>
          <w:ilvl w:val="0"/>
          <w:numId w:val="33"/>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Perusahaan</w:t>
      </w:r>
      <w:r w:rsidRPr="00281F3B">
        <w:rPr>
          <w:rFonts w:ascii="Bookman Old Style" w:hAnsi="Bookman Old Style"/>
          <w:noProof/>
          <w:sz w:val="24"/>
          <w:szCs w:val="24"/>
        </w:rPr>
        <w:t xml:space="preserve"> Swasta Nasional</w:t>
      </w:r>
    </w:p>
    <w:p w14:paraId="13A19C4B" w14:textId="3F58DBF7" w:rsidR="00542F54" w:rsidRPr="00281F3B" w:rsidRDefault="00542F54"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dalam hal Perusahaan </w:t>
      </w:r>
      <w:r w:rsidR="00147966"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tidak dimiliki oleh negara serta tidak terdapat penyertaan baik secara langsung maupun tidak langsung oleh pihak asing.</w:t>
      </w:r>
    </w:p>
    <w:p w14:paraId="39F5A856" w14:textId="77777777" w:rsidR="00542F54" w:rsidRPr="00281F3B" w:rsidRDefault="00542F54" w:rsidP="001A5959">
      <w:pPr>
        <w:pStyle w:val="ListParagraph"/>
        <w:numPr>
          <w:ilvl w:val="0"/>
          <w:numId w:val="33"/>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Perusahaan</w:t>
      </w:r>
      <w:r w:rsidRPr="00281F3B">
        <w:rPr>
          <w:rFonts w:ascii="Bookman Old Style" w:hAnsi="Bookman Old Style"/>
          <w:noProof/>
          <w:sz w:val="24"/>
          <w:szCs w:val="24"/>
        </w:rPr>
        <w:t xml:space="preserve"> Swasta Patungan</w:t>
      </w:r>
    </w:p>
    <w:p w14:paraId="0A35DEB3" w14:textId="3A6BF04E" w:rsidR="00542F54" w:rsidRPr="00281F3B" w:rsidRDefault="00542F54"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lastRenderedPageBreak/>
        <w:t xml:space="preserve">Pos ini diisi dalam hal terdapat adanya penyertaan baik langsung maupun tidak langsung oleh pihak asing pada Perusahaan </w:t>
      </w:r>
      <w:r w:rsidR="00147966"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54EEE8E4" w14:textId="5B69F055" w:rsidR="0014445A" w:rsidRPr="00281F3B" w:rsidRDefault="0014445A"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Bentuk Badan </w:t>
      </w:r>
      <w:r w:rsidR="00542F54" w:rsidRPr="00281F3B">
        <w:rPr>
          <w:rFonts w:ascii="Bookman Old Style" w:hAnsi="Bookman Old Style"/>
          <w:sz w:val="24"/>
          <w:szCs w:val="24"/>
          <w:lang w:val="id-ID" w:eastAsia="id-ID"/>
        </w:rPr>
        <w:t xml:space="preserve">Hukum/Badan </w:t>
      </w:r>
      <w:r w:rsidRPr="00281F3B">
        <w:rPr>
          <w:rFonts w:ascii="Bookman Old Style" w:hAnsi="Bookman Old Style"/>
          <w:noProof/>
          <w:sz w:val="24"/>
          <w:szCs w:val="24"/>
          <w:lang w:val="id-ID"/>
        </w:rPr>
        <w:t>Usaha</w:t>
      </w:r>
    </w:p>
    <w:p w14:paraId="5369BC17" w14:textId="2AF08449" w:rsidR="00747A1B" w:rsidRPr="00281F3B" w:rsidRDefault="00747A1B" w:rsidP="00147966">
      <w:pPr>
        <w:pStyle w:val="ListParagraph"/>
        <w:tabs>
          <w:tab w:val="left" w:pos="1843"/>
        </w:tabs>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bentuk badan </w:t>
      </w:r>
      <w:r w:rsidR="00542F54" w:rsidRPr="00281F3B">
        <w:rPr>
          <w:rFonts w:ascii="Bookman Old Style" w:hAnsi="Bookman Old Style"/>
          <w:sz w:val="24"/>
          <w:szCs w:val="24"/>
          <w:lang w:val="id-ID" w:eastAsia="id-ID"/>
        </w:rPr>
        <w:t xml:space="preserve">hukum/badan </w:t>
      </w:r>
      <w:r w:rsidRPr="00281F3B">
        <w:rPr>
          <w:rFonts w:ascii="Bookman Old Style" w:hAnsi="Bookman Old Style"/>
          <w:noProof/>
          <w:sz w:val="24"/>
          <w:szCs w:val="24"/>
          <w:lang w:val="id-ID"/>
        </w:rPr>
        <w:t>usaha</w:t>
      </w:r>
      <w:r w:rsidR="000E00DA"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yaitu</w:t>
      </w:r>
      <w:r w:rsidR="00147966" w:rsidRPr="00281F3B">
        <w:rPr>
          <w:rFonts w:ascii="Bookman Old Style" w:hAnsi="Bookman Old Style"/>
          <w:noProof/>
          <w:sz w:val="24"/>
          <w:szCs w:val="24"/>
        </w:rPr>
        <w:t xml:space="preserve"> </w:t>
      </w:r>
      <w:r w:rsidR="00322811" w:rsidRPr="00281F3B">
        <w:rPr>
          <w:rFonts w:ascii="Bookman Old Style" w:hAnsi="Bookman Old Style"/>
          <w:noProof/>
          <w:sz w:val="24"/>
          <w:szCs w:val="24"/>
          <w:lang w:val="id-ID"/>
        </w:rPr>
        <w:t>perseroan terbatas</w:t>
      </w:r>
      <w:r w:rsidR="00147966" w:rsidRPr="00281F3B">
        <w:rPr>
          <w:rFonts w:ascii="Bookman Old Style" w:hAnsi="Bookman Old Style"/>
          <w:noProof/>
          <w:sz w:val="24"/>
          <w:szCs w:val="24"/>
        </w:rPr>
        <w:t>.</w:t>
      </w:r>
    </w:p>
    <w:p w14:paraId="0F9E7CBF" w14:textId="7E31F4E2" w:rsidR="00E54FD3" w:rsidRPr="00281F3B" w:rsidRDefault="00617944"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sz w:val="24"/>
          <w:szCs w:val="24"/>
          <w:lang w:val="en-ID" w:eastAsia="id-ID"/>
        </w:rPr>
        <w:t xml:space="preserve">Jenis </w:t>
      </w:r>
      <w:r w:rsidR="00E54FD3" w:rsidRPr="00281F3B">
        <w:rPr>
          <w:rFonts w:ascii="Bookman Old Style" w:hAnsi="Bookman Old Style"/>
          <w:noProof/>
          <w:sz w:val="24"/>
          <w:szCs w:val="24"/>
          <w:lang w:val="id-ID"/>
        </w:rPr>
        <w:t>Kegiatan</w:t>
      </w:r>
      <w:r w:rsidR="00890711" w:rsidRPr="00281F3B">
        <w:rPr>
          <w:rFonts w:ascii="Bookman Old Style" w:hAnsi="Bookman Old Style"/>
          <w:noProof/>
          <w:sz w:val="24"/>
          <w:szCs w:val="24"/>
          <w:lang w:val="id-ID"/>
        </w:rPr>
        <w:t xml:space="preserve"> </w:t>
      </w:r>
      <w:r w:rsidRPr="00281F3B">
        <w:rPr>
          <w:rFonts w:ascii="Bookman Old Style" w:hAnsi="Bookman Old Style"/>
          <w:sz w:val="24"/>
          <w:szCs w:val="24"/>
          <w:lang w:val="en-ID" w:eastAsia="id-ID"/>
        </w:rPr>
        <w:t xml:space="preserve">Usaha </w:t>
      </w:r>
      <w:r w:rsidRPr="00281F3B">
        <w:rPr>
          <w:rFonts w:ascii="Bookman Old Style" w:hAnsi="Bookman Old Style"/>
          <w:noProof/>
          <w:sz w:val="24"/>
          <w:szCs w:val="24"/>
          <w:lang w:val="id-ID"/>
        </w:rPr>
        <w:t>Syariah</w:t>
      </w:r>
      <w:r w:rsidRPr="00281F3B">
        <w:rPr>
          <w:rFonts w:ascii="Bookman Old Style" w:hAnsi="Bookman Old Style"/>
          <w:noProof/>
          <w:sz w:val="24"/>
          <w:szCs w:val="24"/>
          <w:lang w:val="en-ID"/>
        </w:rPr>
        <w:t xml:space="preserve"> yang Dilakukan</w:t>
      </w:r>
    </w:p>
    <w:p w14:paraId="71448E58" w14:textId="19849439" w:rsidR="00E54FD3" w:rsidRPr="00281F3B" w:rsidRDefault="00E54FD3" w:rsidP="00907A7B">
      <w:pPr>
        <w:pStyle w:val="ListParagraph"/>
        <w:tabs>
          <w:tab w:val="left" w:pos="1843"/>
        </w:tabs>
        <w:spacing w:line="360" w:lineRule="auto"/>
        <w:ind w:left="2268"/>
        <w:contextualSpacing w:val="0"/>
        <w:jc w:val="both"/>
        <w:rPr>
          <w:rFonts w:ascii="Bookman Old Style" w:hAnsi="Bookman Old Style"/>
          <w:noProof/>
          <w:sz w:val="24"/>
          <w:szCs w:val="24"/>
          <w:lang w:val="fr-BE"/>
        </w:rPr>
      </w:pPr>
      <w:r w:rsidRPr="00281F3B">
        <w:rPr>
          <w:rFonts w:ascii="Bookman Old Style" w:hAnsi="Bookman Old Style"/>
          <w:noProof/>
          <w:sz w:val="24"/>
          <w:szCs w:val="24"/>
          <w:lang w:val="id-ID"/>
        </w:rPr>
        <w:t xml:space="preserve">Pos ini diisi dengan </w:t>
      </w:r>
      <w:r w:rsidRPr="00281F3B">
        <w:rPr>
          <w:rFonts w:ascii="Bookman Old Style" w:hAnsi="Bookman Old Style"/>
          <w:noProof/>
          <w:sz w:val="24"/>
          <w:szCs w:val="24"/>
          <w:lang w:val="fr-BE"/>
        </w:rPr>
        <w:t xml:space="preserve">status </w:t>
      </w:r>
      <w:r w:rsidR="00617944" w:rsidRPr="00281F3B">
        <w:rPr>
          <w:rFonts w:ascii="Bookman Old Style" w:hAnsi="Bookman Old Style"/>
          <w:sz w:val="24"/>
          <w:szCs w:val="24"/>
          <w:lang w:val="en-ID" w:eastAsia="id-ID"/>
        </w:rPr>
        <w:t xml:space="preserve">jenis </w:t>
      </w:r>
      <w:r w:rsidR="00617944" w:rsidRPr="00281F3B">
        <w:rPr>
          <w:rFonts w:ascii="Bookman Old Style" w:hAnsi="Bookman Old Style"/>
          <w:noProof/>
          <w:sz w:val="24"/>
          <w:szCs w:val="24"/>
          <w:lang w:val="id-ID"/>
        </w:rPr>
        <w:t xml:space="preserve">kegiatan </w:t>
      </w:r>
      <w:r w:rsidR="00617944" w:rsidRPr="00281F3B">
        <w:rPr>
          <w:rFonts w:ascii="Bookman Old Style" w:hAnsi="Bookman Old Style"/>
          <w:sz w:val="24"/>
          <w:szCs w:val="24"/>
          <w:lang w:val="en-ID" w:eastAsia="id-ID"/>
        </w:rPr>
        <w:t xml:space="preserve">usaha </w:t>
      </w:r>
      <w:r w:rsidR="00617944" w:rsidRPr="00281F3B">
        <w:rPr>
          <w:rFonts w:ascii="Bookman Old Style" w:hAnsi="Bookman Old Style"/>
          <w:noProof/>
          <w:sz w:val="24"/>
          <w:szCs w:val="24"/>
          <w:lang w:val="id-ID"/>
        </w:rPr>
        <w:t>syariah</w:t>
      </w:r>
      <w:r w:rsidR="00617944" w:rsidRPr="00281F3B">
        <w:rPr>
          <w:rFonts w:ascii="Bookman Old Style" w:hAnsi="Bookman Old Style"/>
          <w:noProof/>
          <w:sz w:val="24"/>
          <w:szCs w:val="24"/>
          <w:lang w:val="en-ID"/>
        </w:rPr>
        <w:t xml:space="preserve"> yang dilakukan</w:t>
      </w:r>
      <w:r w:rsidR="00617944" w:rsidRPr="00281F3B">
        <w:rPr>
          <w:rFonts w:ascii="Bookman Old Style" w:hAnsi="Bookman Old Style"/>
          <w:noProof/>
          <w:sz w:val="24"/>
          <w:szCs w:val="24"/>
          <w:lang w:val="fr-BE"/>
        </w:rPr>
        <w:t xml:space="preserve"> </w:t>
      </w:r>
      <w:r w:rsidRPr="00281F3B">
        <w:rPr>
          <w:rFonts w:ascii="Bookman Old Style" w:hAnsi="Bookman Old Style"/>
          <w:noProof/>
          <w:sz w:val="24"/>
          <w:szCs w:val="24"/>
          <w:lang w:val="fr-BE"/>
        </w:rPr>
        <w:t>yaitu:</w:t>
      </w:r>
    </w:p>
    <w:p w14:paraId="6E15A9FF" w14:textId="52A11073" w:rsidR="00E54FD3" w:rsidRPr="00281F3B" w:rsidRDefault="00A57189" w:rsidP="001A5959">
      <w:pPr>
        <w:numPr>
          <w:ilvl w:val="0"/>
          <w:numId w:val="34"/>
        </w:numPr>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UUS</w:t>
      </w:r>
    </w:p>
    <w:p w14:paraId="5027885B" w14:textId="23C6C0A6" w:rsidR="00E54FD3" w:rsidRPr="00281F3B" w:rsidRDefault="00E54FD3"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UUS adalah Perusahaan </w:t>
      </w:r>
      <w:r w:rsidR="00E85401"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yang mempunyai UUS.</w:t>
      </w:r>
    </w:p>
    <w:p w14:paraId="17A6FA7B" w14:textId="6EB66067" w:rsidR="00E54FD3" w:rsidRPr="00281F3B" w:rsidRDefault="00E54FD3" w:rsidP="001A5959">
      <w:pPr>
        <w:numPr>
          <w:ilvl w:val="0"/>
          <w:numId w:val="34"/>
        </w:numPr>
        <w:spacing w:line="360" w:lineRule="auto"/>
        <w:ind w:left="2835" w:hanging="567"/>
        <w:jc w:val="both"/>
        <w:rPr>
          <w:rFonts w:ascii="Bookman Old Style" w:hAnsi="Bookman Old Style"/>
          <w:noProof/>
          <w:sz w:val="24"/>
          <w:szCs w:val="24"/>
        </w:rPr>
      </w:pPr>
      <w:r w:rsidRPr="00281F3B">
        <w:rPr>
          <w:rFonts w:ascii="Bookman Old Style" w:hAnsi="Bookman Old Style"/>
          <w:noProof/>
          <w:sz w:val="24"/>
          <w:szCs w:val="24"/>
          <w:lang w:val="id-ID"/>
        </w:rPr>
        <w:t xml:space="preserve">Tidak Ada </w:t>
      </w:r>
      <w:r w:rsidR="002022D0" w:rsidRPr="00281F3B">
        <w:rPr>
          <w:rFonts w:ascii="Bookman Old Style" w:hAnsi="Bookman Old Style"/>
          <w:noProof/>
          <w:sz w:val="24"/>
          <w:szCs w:val="24"/>
          <w:lang w:val="id-ID"/>
        </w:rPr>
        <w:t xml:space="preserve">Kegiatan </w:t>
      </w:r>
      <w:r w:rsidR="002022D0" w:rsidRPr="00281F3B">
        <w:rPr>
          <w:rFonts w:ascii="Bookman Old Style" w:hAnsi="Bookman Old Style"/>
          <w:sz w:val="24"/>
          <w:szCs w:val="24"/>
          <w:lang w:val="en-ID" w:eastAsia="id-ID"/>
        </w:rPr>
        <w:t xml:space="preserve">Usaha </w:t>
      </w:r>
      <w:r w:rsidR="002022D0" w:rsidRPr="00281F3B">
        <w:rPr>
          <w:rFonts w:ascii="Bookman Old Style" w:hAnsi="Bookman Old Style"/>
          <w:noProof/>
          <w:sz w:val="24"/>
          <w:szCs w:val="24"/>
          <w:lang w:val="id-ID"/>
        </w:rPr>
        <w:t>Syariah</w:t>
      </w:r>
      <w:r w:rsidR="002022D0" w:rsidRPr="00281F3B">
        <w:rPr>
          <w:rFonts w:ascii="Bookman Old Style" w:hAnsi="Bookman Old Style"/>
          <w:noProof/>
          <w:sz w:val="24"/>
          <w:szCs w:val="24"/>
          <w:lang w:val="en-ID"/>
        </w:rPr>
        <w:t xml:space="preserve"> yang Dilakukan</w:t>
      </w:r>
    </w:p>
    <w:p w14:paraId="4E245366" w14:textId="61F540CD" w:rsidR="00E54FD3" w:rsidRPr="00281F3B" w:rsidRDefault="00E54FD3"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Tidak </w:t>
      </w:r>
      <w:r w:rsidR="00322811" w:rsidRPr="00281F3B">
        <w:rPr>
          <w:rFonts w:ascii="Bookman Old Style" w:hAnsi="Bookman Old Style"/>
          <w:noProof/>
          <w:sz w:val="24"/>
          <w:szCs w:val="24"/>
          <w:lang w:val="id-ID"/>
        </w:rPr>
        <w:t>a</w:t>
      </w:r>
      <w:r w:rsidR="00322811" w:rsidRPr="00281F3B">
        <w:rPr>
          <w:rFonts w:ascii="Bookman Old Style" w:hAnsi="Bookman Old Style"/>
          <w:noProof/>
          <w:sz w:val="24"/>
          <w:szCs w:val="24"/>
        </w:rPr>
        <w:t>da</w:t>
      </w:r>
      <w:r w:rsidR="00322811" w:rsidRPr="00281F3B">
        <w:rPr>
          <w:rFonts w:ascii="Bookman Old Style" w:hAnsi="Bookman Old Style"/>
          <w:noProof/>
          <w:sz w:val="24"/>
          <w:szCs w:val="24"/>
          <w:lang w:val="id-ID"/>
        </w:rPr>
        <w:t xml:space="preserve"> </w:t>
      </w:r>
      <w:r w:rsidR="002022D0" w:rsidRPr="00281F3B">
        <w:rPr>
          <w:rFonts w:ascii="Bookman Old Style" w:hAnsi="Bookman Old Style"/>
          <w:noProof/>
          <w:sz w:val="24"/>
          <w:szCs w:val="24"/>
          <w:lang w:val="en-ID"/>
        </w:rPr>
        <w:t>k</w:t>
      </w:r>
      <w:r w:rsidR="002022D0" w:rsidRPr="00281F3B">
        <w:rPr>
          <w:rFonts w:ascii="Bookman Old Style" w:hAnsi="Bookman Old Style"/>
          <w:noProof/>
          <w:sz w:val="24"/>
          <w:szCs w:val="24"/>
          <w:lang w:val="id-ID"/>
        </w:rPr>
        <w:t xml:space="preserve">egiatan </w:t>
      </w:r>
      <w:r w:rsidR="002022D0" w:rsidRPr="00281F3B">
        <w:rPr>
          <w:rFonts w:ascii="Bookman Old Style" w:hAnsi="Bookman Old Style"/>
          <w:sz w:val="24"/>
          <w:szCs w:val="24"/>
          <w:lang w:val="en-ID" w:eastAsia="id-ID"/>
        </w:rPr>
        <w:t xml:space="preserve">usaha </w:t>
      </w:r>
      <w:r w:rsidR="002022D0" w:rsidRPr="00281F3B">
        <w:rPr>
          <w:rFonts w:ascii="Bookman Old Style" w:hAnsi="Bookman Old Style"/>
          <w:noProof/>
          <w:sz w:val="24"/>
          <w:szCs w:val="24"/>
          <w:lang w:val="id-ID"/>
        </w:rPr>
        <w:t>syariah</w:t>
      </w:r>
      <w:r w:rsidR="002022D0" w:rsidRPr="00281F3B">
        <w:rPr>
          <w:rFonts w:ascii="Bookman Old Style" w:hAnsi="Bookman Old Style"/>
          <w:noProof/>
          <w:sz w:val="24"/>
          <w:szCs w:val="24"/>
          <w:lang w:val="en-ID"/>
        </w:rPr>
        <w:t xml:space="preserve"> yang dilakukan</w:t>
      </w:r>
      <w:r w:rsidR="002022D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adalah Perusahaan </w:t>
      </w:r>
      <w:r w:rsidR="00E85401"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yang sepenuhnya melakukan </w:t>
      </w:r>
      <w:r w:rsidR="00E85401" w:rsidRPr="00281F3B">
        <w:rPr>
          <w:rFonts w:ascii="Bookman Old Style" w:hAnsi="Bookman Old Style"/>
          <w:noProof/>
          <w:sz w:val="24"/>
          <w:szCs w:val="24"/>
        </w:rPr>
        <w:t xml:space="preserve">kegiatan </w:t>
      </w:r>
      <w:r w:rsidR="00A57189" w:rsidRPr="00281F3B">
        <w:rPr>
          <w:rFonts w:ascii="Bookman Old Style" w:hAnsi="Bookman Old Style"/>
          <w:noProof/>
          <w:sz w:val="24"/>
          <w:szCs w:val="24"/>
          <w:lang w:val="id-ID"/>
        </w:rPr>
        <w:t>u</w:t>
      </w:r>
      <w:r w:rsidRPr="00281F3B">
        <w:rPr>
          <w:rFonts w:ascii="Bookman Old Style" w:hAnsi="Bookman Old Style"/>
          <w:noProof/>
          <w:sz w:val="24"/>
          <w:szCs w:val="24"/>
          <w:lang w:val="id-ID"/>
        </w:rPr>
        <w:t>saha tidak berdasarkan prinsip</w:t>
      </w:r>
      <w:r w:rsidR="00890711" w:rsidRPr="00281F3B">
        <w:rPr>
          <w:rFonts w:ascii="Bookman Old Style" w:hAnsi="Bookman Old Style"/>
          <w:noProof/>
          <w:sz w:val="24"/>
          <w:szCs w:val="24"/>
          <w:lang w:val="id-ID"/>
        </w:rPr>
        <w:t xml:space="preserve"> syariah</w:t>
      </w:r>
      <w:r w:rsidRPr="00281F3B">
        <w:rPr>
          <w:rFonts w:ascii="Bookman Old Style" w:hAnsi="Bookman Old Style"/>
          <w:noProof/>
          <w:sz w:val="24"/>
          <w:szCs w:val="24"/>
          <w:lang w:val="id-ID"/>
        </w:rPr>
        <w:t>.</w:t>
      </w:r>
      <w:r w:rsidRPr="00281F3B">
        <w:rPr>
          <w:rFonts w:ascii="Bookman Old Style" w:hAnsi="Bookman Old Style"/>
          <w:noProof/>
          <w:sz w:val="24"/>
          <w:szCs w:val="24"/>
        </w:rPr>
        <w:t xml:space="preserve"> </w:t>
      </w:r>
    </w:p>
    <w:p w14:paraId="4BF6BAA3" w14:textId="2F0E4EB4" w:rsidR="00747A1B" w:rsidRPr="00281F3B" w:rsidRDefault="00747A1B"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Status Perusahaan </w:t>
      </w:r>
      <w:r w:rsidR="00E85401" w:rsidRPr="00281F3B">
        <w:rPr>
          <w:rFonts w:ascii="Bookman Old Style" w:hAnsi="Bookman Old Style"/>
          <w:noProof/>
          <w:sz w:val="24"/>
          <w:szCs w:val="24"/>
          <w:lang w:val="id-ID"/>
        </w:rPr>
        <w:t>Pembiayaan Infrastruktur</w:t>
      </w:r>
    </w:p>
    <w:p w14:paraId="0FF7793D" w14:textId="0D0CC93A" w:rsidR="00747A1B" w:rsidRPr="00281F3B" w:rsidRDefault="00747A1B" w:rsidP="00682856">
      <w:pPr>
        <w:numPr>
          <w:ilvl w:val="1"/>
          <w:numId w:val="21"/>
        </w:numPr>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Tertutup</w:t>
      </w:r>
      <w:r w:rsidR="00A348E4" w:rsidRPr="00281F3B">
        <w:rPr>
          <w:rFonts w:ascii="Bookman Old Style" w:hAnsi="Bookman Old Style"/>
          <w:noProof/>
          <w:sz w:val="24"/>
          <w:szCs w:val="24"/>
          <w:lang w:val="id-ID"/>
        </w:rPr>
        <w:t>/Terbatas</w:t>
      </w:r>
    </w:p>
    <w:p w14:paraId="528C627D" w14:textId="72B326A6" w:rsidR="00D06B3E" w:rsidRPr="00281F3B" w:rsidRDefault="00D06B3E"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status perseroan terbatas, yang selanjutnya disebut perseroan, adalah badan hukum yang merupakan persekutuan modal, didirikan berdasarkan perjanjian, melakukan kegiatan usaha dengan modal dasar yang seluruhnya terbagi dalam saham dan memenuhi persyaratan yang ditetapkan dalam Undang-Undang Nomor 40 </w:t>
      </w:r>
      <w:r w:rsidR="00A9340D" w:rsidRPr="00281F3B">
        <w:rPr>
          <w:rFonts w:ascii="Bookman Old Style" w:hAnsi="Bookman Old Style"/>
          <w:noProof/>
          <w:sz w:val="24"/>
          <w:szCs w:val="24"/>
          <w:lang w:val="id-ID"/>
        </w:rPr>
        <w:t>T</w:t>
      </w:r>
      <w:r w:rsidRPr="00281F3B">
        <w:rPr>
          <w:rFonts w:ascii="Bookman Old Style" w:hAnsi="Bookman Old Style"/>
          <w:noProof/>
          <w:sz w:val="24"/>
          <w:szCs w:val="24"/>
          <w:lang w:val="id-ID"/>
        </w:rPr>
        <w:t>ahun 2007 tentang Perseroan Terbatas serta peraturan pelaksanaannya.</w:t>
      </w:r>
    </w:p>
    <w:p w14:paraId="39613A7A" w14:textId="2E4689B3" w:rsidR="00747A1B" w:rsidRPr="00281F3B" w:rsidRDefault="00747A1B" w:rsidP="00682856">
      <w:pPr>
        <w:numPr>
          <w:ilvl w:val="1"/>
          <w:numId w:val="21"/>
        </w:numPr>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Terbuka</w:t>
      </w:r>
    </w:p>
    <w:p w14:paraId="450CAE10" w14:textId="130360EA" w:rsidR="00E85401" w:rsidRPr="00281F3B" w:rsidRDefault="00D06B3E"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status perseroan terbuka adalah </w:t>
      </w:r>
      <w:r w:rsidR="00A1066A" w:rsidRPr="00281F3B">
        <w:rPr>
          <w:rFonts w:ascii="Bookman Old Style" w:hAnsi="Bookman Old Style"/>
          <w:noProof/>
          <w:sz w:val="24"/>
          <w:szCs w:val="24"/>
        </w:rPr>
        <w:t>p</w:t>
      </w:r>
      <w:r w:rsidRPr="00281F3B">
        <w:rPr>
          <w:rFonts w:ascii="Bookman Old Style" w:hAnsi="Bookman Old Style"/>
          <w:noProof/>
          <w:sz w:val="24"/>
          <w:szCs w:val="24"/>
          <w:lang w:val="id-ID"/>
        </w:rPr>
        <w:t>erseroan publik atau perseroan yang melakukan penawaran umum saham, sesuai dengan ketentuan peraturan perundang-undangan di</w:t>
      </w:r>
      <w:r w:rsidR="0019424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bidang pasar modal</w:t>
      </w:r>
      <w:r w:rsidR="00E85401" w:rsidRPr="00281F3B">
        <w:rPr>
          <w:rFonts w:ascii="Bookman Old Style" w:hAnsi="Bookman Old Style"/>
          <w:noProof/>
          <w:sz w:val="24"/>
          <w:szCs w:val="24"/>
        </w:rPr>
        <w:t>.</w:t>
      </w:r>
      <w:r w:rsidRPr="00281F3B">
        <w:rPr>
          <w:rFonts w:ascii="Bookman Old Style" w:hAnsi="Bookman Old Style"/>
          <w:noProof/>
          <w:sz w:val="24"/>
          <w:szCs w:val="24"/>
          <w:lang w:val="id-ID"/>
        </w:rPr>
        <w:t xml:space="preserve"> </w:t>
      </w:r>
    </w:p>
    <w:p w14:paraId="3BB80485" w14:textId="70C15CA9" w:rsidR="00BF0CDC" w:rsidRPr="00281F3B" w:rsidRDefault="00BF0CDC"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Tanggal Pendirian</w:t>
      </w:r>
    </w:p>
    <w:p w14:paraId="1ED4FDDD" w14:textId="460EFBE1" w:rsidR="00BF0CDC" w:rsidRPr="00281F3B" w:rsidRDefault="00BF0CDC"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tanggal, bulan, dan tahun pendirian Perusahaan </w:t>
      </w:r>
      <w:r w:rsidR="00E85401" w:rsidRPr="00281F3B">
        <w:rPr>
          <w:rFonts w:ascii="Bookman Old Style" w:hAnsi="Bookman Old Style"/>
          <w:noProof/>
          <w:sz w:val="24"/>
          <w:szCs w:val="24"/>
          <w:lang w:val="id-ID"/>
        </w:rPr>
        <w:t xml:space="preserve">Pembiayaan Infrastruktur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68BB81E1" w14:textId="5A76AA34" w:rsidR="001A2B9E" w:rsidRPr="00281F3B" w:rsidRDefault="001A2B9E"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Jenis Kegiatan Usaha </w:t>
      </w:r>
      <w:r w:rsidR="00F41EF6" w:rsidRPr="00281F3B">
        <w:rPr>
          <w:rFonts w:ascii="Bookman Old Style" w:hAnsi="Bookman Old Style"/>
          <w:noProof/>
          <w:sz w:val="24"/>
          <w:szCs w:val="24"/>
          <w:lang w:val="id-ID"/>
        </w:rPr>
        <w:t xml:space="preserve">yang </w:t>
      </w:r>
      <w:r w:rsidRPr="00281F3B">
        <w:rPr>
          <w:rFonts w:ascii="Bookman Old Style" w:hAnsi="Bookman Old Style"/>
          <w:noProof/>
          <w:sz w:val="24"/>
          <w:szCs w:val="24"/>
          <w:lang w:val="id-ID"/>
        </w:rPr>
        <w:t>Dilakukan</w:t>
      </w:r>
    </w:p>
    <w:p w14:paraId="13CDB2AB" w14:textId="77777777" w:rsidR="001A2B9E" w:rsidRPr="00281F3B" w:rsidRDefault="001A2B9E"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lastRenderedPageBreak/>
        <w:t>Pos ini diisi dengan jenis kegiatan usaha sesuai dengan izin usaha yang diberikan, yaitu:</w:t>
      </w:r>
    </w:p>
    <w:p w14:paraId="554C0816" w14:textId="4A581C68" w:rsidR="001A2B9E" w:rsidRPr="00281F3B" w:rsidRDefault="00E85401" w:rsidP="00E85401">
      <w:pPr>
        <w:numPr>
          <w:ilvl w:val="0"/>
          <w:numId w:val="4"/>
        </w:numPr>
        <w:spacing w:line="360" w:lineRule="auto"/>
        <w:ind w:left="2835" w:hanging="567"/>
        <w:jc w:val="both"/>
        <w:rPr>
          <w:sz w:val="24"/>
          <w:szCs w:val="24"/>
          <w:lang w:val="en-ID"/>
        </w:rPr>
      </w:pPr>
      <w:r w:rsidRPr="00281F3B">
        <w:rPr>
          <w:rFonts w:ascii="Bookman Old Style" w:hAnsi="Bookman Old Style"/>
          <w:sz w:val="24"/>
          <w:szCs w:val="24"/>
          <w:lang w:val="en-ID"/>
        </w:rPr>
        <w:t>pemberian pinjaman langsung (</w:t>
      </w:r>
      <w:r w:rsidRPr="00281F3B">
        <w:rPr>
          <w:rFonts w:ascii="Bookman Old Style,Italic" w:hAnsi="Bookman Old Style,Italic"/>
          <w:i/>
          <w:iCs/>
          <w:sz w:val="24"/>
          <w:szCs w:val="24"/>
          <w:lang w:val="en-ID"/>
        </w:rPr>
        <w:t>direct lending</w:t>
      </w:r>
      <w:r w:rsidRPr="00281F3B">
        <w:rPr>
          <w:rFonts w:ascii="Bookman Old Style" w:hAnsi="Bookman Old Style"/>
          <w:sz w:val="24"/>
          <w:szCs w:val="24"/>
          <w:lang w:val="en-ID"/>
        </w:rPr>
        <w:t xml:space="preserve">) untuk </w:t>
      </w:r>
      <w:r w:rsidRPr="00281F3B">
        <w:rPr>
          <w:rFonts w:ascii="Bookman Old Style" w:hAnsi="Bookman Old Style"/>
          <w:noProof/>
          <w:sz w:val="24"/>
          <w:szCs w:val="24"/>
          <w:lang w:val="id-ID"/>
        </w:rPr>
        <w:t>Pembiayaan</w:t>
      </w:r>
      <w:r w:rsidRPr="00281F3B">
        <w:rPr>
          <w:rFonts w:ascii="Bookman Old Style" w:hAnsi="Bookman Old Style"/>
          <w:sz w:val="24"/>
          <w:szCs w:val="24"/>
          <w:lang w:val="en-ID"/>
        </w:rPr>
        <w:t xml:space="preserve"> Infrastruktur</w:t>
      </w:r>
      <w:r w:rsidR="00306F66" w:rsidRPr="00281F3B">
        <w:rPr>
          <w:rFonts w:ascii="Bookman Old Style" w:hAnsi="Bookman Old Style"/>
          <w:noProof/>
          <w:sz w:val="24"/>
          <w:szCs w:val="24"/>
          <w:lang w:val="id-ID"/>
        </w:rPr>
        <w:t xml:space="preserve">; </w:t>
      </w:r>
    </w:p>
    <w:p w14:paraId="60DF1626" w14:textId="5C5CA5E4" w:rsidR="001A2B9E" w:rsidRPr="00281F3B" w:rsidRDefault="00E85401" w:rsidP="00E85401">
      <w:pPr>
        <w:numPr>
          <w:ilvl w:val="0"/>
          <w:numId w:val="4"/>
        </w:numPr>
        <w:spacing w:line="360" w:lineRule="auto"/>
        <w:ind w:left="2835" w:hanging="567"/>
        <w:jc w:val="both"/>
        <w:rPr>
          <w:sz w:val="24"/>
          <w:szCs w:val="24"/>
          <w:lang w:val="en-ID"/>
        </w:rPr>
      </w:pPr>
      <w:r w:rsidRPr="00281F3B">
        <w:rPr>
          <w:rFonts w:ascii="Bookman Old Style,Italic" w:hAnsi="Bookman Old Style,Italic"/>
          <w:i/>
          <w:iCs/>
          <w:sz w:val="24"/>
          <w:szCs w:val="24"/>
          <w:lang w:val="en-ID"/>
        </w:rPr>
        <w:t>refinancing</w:t>
      </w:r>
      <w:r w:rsidRPr="00281F3B">
        <w:rPr>
          <w:rFonts w:ascii="Bookman Old Style,Italic" w:hAnsi="Bookman Old Style,Italic"/>
          <w:sz w:val="24"/>
          <w:szCs w:val="24"/>
          <w:lang w:val="en-ID"/>
        </w:rPr>
        <w:t xml:space="preserve"> </w:t>
      </w:r>
      <w:r w:rsidRPr="00281F3B">
        <w:rPr>
          <w:rFonts w:ascii="Bookman Old Style" w:hAnsi="Bookman Old Style"/>
          <w:sz w:val="24"/>
          <w:szCs w:val="24"/>
          <w:lang w:val="en-ID"/>
        </w:rPr>
        <w:t>atas Infrastruktur yang telah dibiayai pihak lain</w:t>
      </w:r>
      <w:r w:rsidR="00306F66" w:rsidRPr="00281F3B">
        <w:rPr>
          <w:rFonts w:ascii="Bookman Old Style" w:hAnsi="Bookman Old Style"/>
          <w:noProof/>
          <w:sz w:val="24"/>
          <w:szCs w:val="24"/>
          <w:lang w:val="id-ID"/>
        </w:rPr>
        <w:t xml:space="preserve">; </w:t>
      </w:r>
    </w:p>
    <w:p w14:paraId="696187B2" w14:textId="3341DA19" w:rsidR="001A2B9E" w:rsidRPr="00281F3B" w:rsidRDefault="00661DA1" w:rsidP="00661DA1">
      <w:pPr>
        <w:numPr>
          <w:ilvl w:val="0"/>
          <w:numId w:val="4"/>
        </w:numPr>
        <w:spacing w:line="360" w:lineRule="auto"/>
        <w:ind w:left="2835" w:hanging="567"/>
        <w:jc w:val="both"/>
        <w:rPr>
          <w:sz w:val="24"/>
          <w:szCs w:val="24"/>
          <w:lang w:val="en-ID"/>
        </w:rPr>
      </w:pPr>
      <w:r w:rsidRPr="00281F3B">
        <w:rPr>
          <w:rFonts w:ascii="Bookman Old Style" w:hAnsi="Bookman Old Style"/>
          <w:noProof/>
          <w:sz w:val="24"/>
          <w:szCs w:val="24"/>
          <w:lang w:val="id-ID"/>
        </w:rPr>
        <w:t>pemberian</w:t>
      </w:r>
      <w:r w:rsidRPr="00281F3B">
        <w:rPr>
          <w:rFonts w:ascii="Bookman Old Style" w:hAnsi="Bookman Old Style"/>
          <w:sz w:val="24"/>
          <w:szCs w:val="24"/>
          <w:lang w:val="en-ID"/>
        </w:rPr>
        <w:t xml:space="preserve"> Pembiayaan subordinasi yang berkaitan dengan Pembiayaan Infrastruktur</w:t>
      </w:r>
      <w:r w:rsidR="00306F66" w:rsidRPr="00281F3B">
        <w:rPr>
          <w:rFonts w:ascii="Bookman Old Style" w:hAnsi="Bookman Old Style"/>
          <w:noProof/>
          <w:sz w:val="24"/>
          <w:szCs w:val="24"/>
          <w:lang w:val="id-ID"/>
        </w:rPr>
        <w:t xml:space="preserve">; </w:t>
      </w:r>
    </w:p>
    <w:p w14:paraId="55716D32" w14:textId="29585F23" w:rsidR="00442528" w:rsidRPr="00281F3B" w:rsidRDefault="00661DA1" w:rsidP="00661DA1">
      <w:pPr>
        <w:numPr>
          <w:ilvl w:val="0"/>
          <w:numId w:val="4"/>
        </w:numPr>
        <w:spacing w:line="360" w:lineRule="auto"/>
        <w:ind w:left="2835" w:hanging="567"/>
        <w:jc w:val="both"/>
        <w:rPr>
          <w:rFonts w:ascii="Bookman Old Style" w:hAnsi="Bookman Old Style"/>
          <w:sz w:val="24"/>
          <w:szCs w:val="24"/>
          <w:lang w:val="en-ID"/>
        </w:rPr>
      </w:pPr>
      <w:r w:rsidRPr="00281F3B">
        <w:rPr>
          <w:rFonts w:ascii="Bookman Old Style" w:hAnsi="Bookman Old Style"/>
          <w:sz w:val="24"/>
          <w:szCs w:val="24"/>
          <w:lang w:val="en-ID"/>
        </w:rPr>
        <w:t xml:space="preserve">kegiatan atau pemberian fasilitas lain yang berkaitan dengan Pembiayaan </w:t>
      </w:r>
      <w:r w:rsidRPr="00281F3B">
        <w:rPr>
          <w:rFonts w:ascii="Bookman Old Style" w:hAnsi="Bookman Old Style"/>
          <w:noProof/>
          <w:sz w:val="24"/>
          <w:szCs w:val="24"/>
          <w:lang w:val="en-ID"/>
        </w:rPr>
        <w:t>Infrastruktur</w:t>
      </w:r>
      <w:r w:rsidRPr="00281F3B">
        <w:rPr>
          <w:rFonts w:ascii="Bookman Old Style" w:hAnsi="Bookman Old Style"/>
          <w:sz w:val="24"/>
          <w:szCs w:val="24"/>
          <w:lang w:val="en-ID"/>
        </w:rPr>
        <w:t xml:space="preserve"> setelah memperoleh persetujuan Otoritas Jasa Keuangan</w:t>
      </w:r>
      <w:r w:rsidR="00442528" w:rsidRPr="00281F3B">
        <w:rPr>
          <w:rFonts w:ascii="Bookman Old Style" w:hAnsi="Bookman Old Style"/>
          <w:noProof/>
          <w:sz w:val="24"/>
          <w:szCs w:val="24"/>
          <w:lang w:val="en-ID"/>
        </w:rPr>
        <w:t>; dan/atau</w:t>
      </w:r>
    </w:p>
    <w:p w14:paraId="42B0F255" w14:textId="2927C597" w:rsidR="00442528" w:rsidRPr="00281F3B" w:rsidRDefault="00661DA1" w:rsidP="00661DA1">
      <w:pPr>
        <w:numPr>
          <w:ilvl w:val="0"/>
          <w:numId w:val="4"/>
        </w:numPr>
        <w:spacing w:line="360" w:lineRule="auto"/>
        <w:ind w:left="2835" w:hanging="567"/>
        <w:jc w:val="both"/>
        <w:rPr>
          <w:rFonts w:ascii="Bookman Old Style" w:hAnsi="Bookman Old Style"/>
          <w:sz w:val="24"/>
          <w:szCs w:val="24"/>
          <w:lang w:val="en-ID"/>
        </w:rPr>
      </w:pPr>
      <w:r w:rsidRPr="00281F3B">
        <w:rPr>
          <w:rFonts w:ascii="Bookman Old Style" w:hAnsi="Bookman Old Style"/>
          <w:sz w:val="24"/>
          <w:szCs w:val="24"/>
          <w:lang w:val="en-ID"/>
        </w:rPr>
        <w:t>kegiatan atau pemberian fasilitas lain yang tidak berkaitan dengan Pembiayaan Infrastruktur berdasarkan penugasan pemerintah</w:t>
      </w:r>
      <w:r w:rsidR="00442528" w:rsidRPr="00281F3B">
        <w:rPr>
          <w:rFonts w:ascii="Bookman Old Style" w:hAnsi="Bookman Old Style"/>
          <w:i/>
          <w:noProof/>
          <w:sz w:val="24"/>
          <w:szCs w:val="24"/>
          <w:lang w:val="en-ID"/>
        </w:rPr>
        <w:t>.</w:t>
      </w:r>
    </w:p>
    <w:p w14:paraId="51CA665F" w14:textId="6EAA00A7" w:rsidR="007D1A33" w:rsidRPr="00281F3B" w:rsidRDefault="007D1A33" w:rsidP="00907A7B">
      <w:pPr>
        <w:pStyle w:val="ListParagraph"/>
        <w:numPr>
          <w:ilvl w:val="1"/>
          <w:numId w:val="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Alamat Perusahaan</w:t>
      </w:r>
    </w:p>
    <w:p w14:paraId="6EEBE733" w14:textId="77777777" w:rsidR="007D1A33" w:rsidRPr="00281F3B" w:rsidRDefault="007D1A33"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Alamat lengkap</w:t>
      </w:r>
    </w:p>
    <w:p w14:paraId="6B117474" w14:textId="5268C7E2" w:rsidR="007D1A33" w:rsidRPr="00281F3B" w:rsidRDefault="007D1A33"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alamat lengkap sesuai domisili kantor pusat 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lang w:val="fr-BE"/>
        </w:rPr>
        <w:t>.</w:t>
      </w:r>
    </w:p>
    <w:p w14:paraId="17AD79C2" w14:textId="0AE7F39E" w:rsidR="007D1A33" w:rsidRPr="00281F3B" w:rsidRDefault="00542F54"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 xml:space="preserve">Lokasi </w:t>
      </w:r>
      <w:r w:rsidR="00617944" w:rsidRPr="00281F3B">
        <w:rPr>
          <w:rFonts w:ascii="Bookman Old Style" w:hAnsi="Bookman Old Style"/>
          <w:sz w:val="24"/>
          <w:szCs w:val="24"/>
          <w:lang w:val="en-ID" w:eastAsia="id-ID"/>
        </w:rPr>
        <w:t>Kabupaten/Kota</w:t>
      </w:r>
    </w:p>
    <w:p w14:paraId="7524C570" w14:textId="4EEEA888" w:rsidR="007D1A33" w:rsidRPr="00281F3B" w:rsidRDefault="007D1A33"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Pr="00281F3B">
        <w:rPr>
          <w:rFonts w:ascii="Bookman Old Style" w:hAnsi="Bookman Old Style"/>
          <w:noProof/>
          <w:sz w:val="24"/>
          <w:szCs w:val="24"/>
          <w:lang w:val="fr-BE"/>
        </w:rPr>
        <w:t>k</w:t>
      </w:r>
      <w:r w:rsidRPr="00281F3B">
        <w:rPr>
          <w:rFonts w:ascii="Bookman Old Style" w:hAnsi="Bookman Old Style"/>
          <w:noProof/>
          <w:sz w:val="24"/>
          <w:szCs w:val="24"/>
          <w:lang w:val="id-ID"/>
        </w:rPr>
        <w:t>abupaten/</w:t>
      </w:r>
      <w:r w:rsidRPr="00281F3B">
        <w:rPr>
          <w:rFonts w:ascii="Bookman Old Style" w:hAnsi="Bookman Old Style"/>
          <w:noProof/>
          <w:sz w:val="24"/>
          <w:szCs w:val="24"/>
          <w:lang w:val="fr-BE"/>
        </w:rPr>
        <w:t>k</w:t>
      </w:r>
      <w:r w:rsidRPr="00281F3B">
        <w:rPr>
          <w:rFonts w:ascii="Bookman Old Style" w:hAnsi="Bookman Old Style"/>
          <w:noProof/>
          <w:sz w:val="24"/>
          <w:szCs w:val="24"/>
          <w:lang w:val="id-ID"/>
        </w:rPr>
        <w:t>ota</w:t>
      </w:r>
      <w:r w:rsidR="006E28A3" w:rsidRPr="00281F3B">
        <w:rPr>
          <w:rFonts w:ascii="Bookman Old Style" w:hAnsi="Bookman Old Style"/>
          <w:noProof/>
          <w:sz w:val="24"/>
          <w:szCs w:val="24"/>
          <w:lang w:val="id-ID"/>
        </w:rPr>
        <w:t xml:space="preserve"> domisili kantor pusat 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pelapor</w:t>
      </w:r>
      <w:r w:rsidR="006E28A3" w:rsidRPr="00281F3B">
        <w:rPr>
          <w:rFonts w:ascii="Bookman Old Style" w:hAnsi="Bookman Old Style"/>
          <w:noProof/>
          <w:sz w:val="24"/>
          <w:szCs w:val="24"/>
          <w:lang w:val="fr-BE"/>
        </w:rPr>
        <w:t>.</w:t>
      </w:r>
    </w:p>
    <w:p w14:paraId="1EB76236" w14:textId="77777777" w:rsidR="007D1A33" w:rsidRPr="00281F3B" w:rsidRDefault="007D1A33"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Kode Pos</w:t>
      </w:r>
    </w:p>
    <w:p w14:paraId="7C3F634B" w14:textId="51874E5F" w:rsidR="007D1A33" w:rsidRPr="00281F3B" w:rsidRDefault="007D1A33"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nomor kode pos domisili kantor pusat 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lang w:val="fr-BE"/>
        </w:rPr>
        <w:t>.</w:t>
      </w:r>
    </w:p>
    <w:p w14:paraId="78F1F27D" w14:textId="77777777" w:rsidR="007D1A33" w:rsidRPr="00281F3B" w:rsidRDefault="007D1A33"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Nomor Telepon</w:t>
      </w:r>
    </w:p>
    <w:p w14:paraId="19A39C69" w14:textId="23732EA6" w:rsidR="006E28A3" w:rsidRPr="00281F3B" w:rsidRDefault="007D1A33"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nomor telepon </w:t>
      </w:r>
      <w:r w:rsidR="00E313A0" w:rsidRPr="00281F3B">
        <w:rPr>
          <w:rFonts w:ascii="Bookman Old Style" w:hAnsi="Bookman Old Style"/>
          <w:noProof/>
          <w:sz w:val="24"/>
          <w:szCs w:val="24"/>
          <w:lang w:val="id-ID"/>
        </w:rPr>
        <w:t xml:space="preserve">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diawali dengan kode area wilayah.</w:t>
      </w:r>
    </w:p>
    <w:p w14:paraId="0B32D35F" w14:textId="4405E450" w:rsidR="00CB6E00" w:rsidRPr="00281F3B" w:rsidRDefault="00CB6E00" w:rsidP="00682856">
      <w:pPr>
        <w:numPr>
          <w:ilvl w:val="0"/>
          <w:numId w:val="21"/>
        </w:numPr>
        <w:tabs>
          <w:tab w:val="left" w:pos="1843"/>
        </w:tabs>
        <w:spacing w:line="360" w:lineRule="auto"/>
        <w:ind w:left="2268" w:hanging="632"/>
        <w:jc w:val="both"/>
        <w:rPr>
          <w:rFonts w:ascii="Bookman Old Style" w:hAnsi="Bookman Old Style"/>
          <w:noProof/>
          <w:sz w:val="24"/>
          <w:szCs w:val="24"/>
          <w:lang w:val="id-ID"/>
        </w:rPr>
      </w:pPr>
      <w:r w:rsidRPr="00281F3B">
        <w:rPr>
          <w:rFonts w:ascii="Bookman Old Style" w:hAnsi="Bookman Old Style"/>
          <w:noProof/>
          <w:sz w:val="24"/>
          <w:szCs w:val="24"/>
          <w:lang w:val="id-ID"/>
        </w:rPr>
        <w:t>Status Kepemilikan Gedung</w:t>
      </w:r>
      <w:r w:rsidR="007D4981" w:rsidRPr="00281F3B">
        <w:rPr>
          <w:rFonts w:ascii="Bookman Old Style" w:hAnsi="Bookman Old Style"/>
          <w:noProof/>
          <w:sz w:val="24"/>
          <w:szCs w:val="24"/>
          <w:lang w:val="id-ID"/>
        </w:rPr>
        <w:t xml:space="preserve"> Kantor </w:t>
      </w:r>
    </w:p>
    <w:p w14:paraId="37E3895A" w14:textId="6EA55F67" w:rsidR="00CB6E00" w:rsidRPr="00281F3B" w:rsidRDefault="00CB6E00" w:rsidP="00907A7B">
      <w:pPr>
        <w:pStyle w:val="ListParagraph"/>
        <w:tabs>
          <w:tab w:val="left" w:pos="1985"/>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status</w:t>
      </w:r>
      <w:r w:rsidRPr="00281F3B">
        <w:rPr>
          <w:rFonts w:ascii="Bookman Old Style" w:hAnsi="Bookman Old Style"/>
          <w:noProof/>
          <w:sz w:val="24"/>
          <w:szCs w:val="24"/>
        </w:rPr>
        <w:t xml:space="preserve"> kepemilikan gedung kantor pusat 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rPr>
        <w:t xml:space="preserve">, yaitu: </w:t>
      </w:r>
    </w:p>
    <w:p w14:paraId="2F19111F" w14:textId="4782EC64" w:rsidR="00CB6E00" w:rsidRPr="00281F3B" w:rsidRDefault="00CB6E00" w:rsidP="00682856">
      <w:pPr>
        <w:pStyle w:val="ListParagraph"/>
        <w:numPr>
          <w:ilvl w:val="1"/>
          <w:numId w:val="21"/>
        </w:numPr>
        <w:spacing w:line="360" w:lineRule="auto"/>
        <w:ind w:left="2835" w:hanging="567"/>
        <w:contextualSpacing w:val="0"/>
        <w:jc w:val="both"/>
        <w:rPr>
          <w:rFonts w:ascii="Bookman Old Style" w:hAnsi="Bookman Old Style"/>
          <w:noProof/>
          <w:sz w:val="24"/>
          <w:szCs w:val="24"/>
        </w:rPr>
      </w:pPr>
      <w:r w:rsidRPr="00281F3B">
        <w:rPr>
          <w:rFonts w:ascii="Bookman Old Style" w:hAnsi="Bookman Old Style"/>
          <w:noProof/>
          <w:sz w:val="24"/>
          <w:szCs w:val="24"/>
        </w:rPr>
        <w:t>milik sendiri</w:t>
      </w:r>
      <w:r w:rsidR="008F758C" w:rsidRPr="00281F3B">
        <w:rPr>
          <w:rFonts w:ascii="Bookman Old Style" w:hAnsi="Bookman Old Style"/>
          <w:noProof/>
          <w:sz w:val="24"/>
          <w:szCs w:val="24"/>
          <w:lang w:val="id-ID"/>
        </w:rPr>
        <w:t>;</w:t>
      </w:r>
    </w:p>
    <w:p w14:paraId="6FB29A6A" w14:textId="7F0F49D9" w:rsidR="00CB6E00" w:rsidRPr="00281F3B" w:rsidRDefault="00CB6E00" w:rsidP="00682856">
      <w:pPr>
        <w:pStyle w:val="ListParagraph"/>
        <w:numPr>
          <w:ilvl w:val="1"/>
          <w:numId w:val="21"/>
        </w:numPr>
        <w:spacing w:line="360" w:lineRule="auto"/>
        <w:ind w:left="2835" w:hanging="567"/>
        <w:contextualSpacing w:val="0"/>
        <w:jc w:val="both"/>
        <w:rPr>
          <w:rFonts w:ascii="Bookman Old Style" w:hAnsi="Bookman Old Style"/>
          <w:noProof/>
          <w:sz w:val="24"/>
          <w:szCs w:val="24"/>
        </w:rPr>
      </w:pPr>
      <w:r w:rsidRPr="00281F3B">
        <w:rPr>
          <w:rFonts w:ascii="Bookman Old Style" w:hAnsi="Bookman Old Style"/>
          <w:noProof/>
          <w:sz w:val="24"/>
          <w:szCs w:val="24"/>
        </w:rPr>
        <w:t>sewa</w:t>
      </w:r>
      <w:r w:rsidR="008F758C" w:rsidRPr="00281F3B">
        <w:rPr>
          <w:rFonts w:ascii="Bookman Old Style" w:hAnsi="Bookman Old Style"/>
          <w:noProof/>
          <w:sz w:val="24"/>
          <w:szCs w:val="24"/>
          <w:lang w:val="id-ID"/>
        </w:rPr>
        <w:t>; atau</w:t>
      </w:r>
    </w:p>
    <w:p w14:paraId="474C4C6C" w14:textId="76859E1A" w:rsidR="00391BB3" w:rsidRPr="00281F3B" w:rsidRDefault="00CB6E00" w:rsidP="00682856">
      <w:pPr>
        <w:pStyle w:val="ListParagraph"/>
        <w:numPr>
          <w:ilvl w:val="1"/>
          <w:numId w:val="21"/>
        </w:numPr>
        <w:spacing w:line="360" w:lineRule="auto"/>
        <w:ind w:left="2835" w:hanging="567"/>
        <w:contextualSpacing w:val="0"/>
        <w:jc w:val="both"/>
        <w:rPr>
          <w:rFonts w:ascii="Bookman Old Style" w:hAnsi="Bookman Old Style"/>
          <w:noProof/>
          <w:sz w:val="24"/>
          <w:szCs w:val="24"/>
        </w:rPr>
      </w:pPr>
      <w:r w:rsidRPr="00281F3B">
        <w:rPr>
          <w:rFonts w:ascii="Bookman Old Style" w:hAnsi="Bookman Old Style"/>
          <w:noProof/>
          <w:sz w:val="24"/>
          <w:szCs w:val="24"/>
        </w:rPr>
        <w:t>status kepemilikan lainnya</w:t>
      </w:r>
      <w:r w:rsidR="008F758C" w:rsidRPr="00281F3B">
        <w:rPr>
          <w:rFonts w:ascii="Bookman Old Style" w:hAnsi="Bookman Old Style"/>
          <w:noProof/>
          <w:sz w:val="24"/>
          <w:szCs w:val="24"/>
          <w:lang w:val="id-ID"/>
        </w:rPr>
        <w:t>.</w:t>
      </w:r>
    </w:p>
    <w:p w14:paraId="7A3A0C72" w14:textId="5B5F9775" w:rsidR="00607D74" w:rsidRPr="00281F3B" w:rsidRDefault="00F03298" w:rsidP="00682856">
      <w:pPr>
        <w:numPr>
          <w:ilvl w:val="0"/>
          <w:numId w:val="21"/>
        </w:numPr>
        <w:tabs>
          <w:tab w:val="left" w:pos="1843"/>
        </w:tabs>
        <w:spacing w:line="360" w:lineRule="auto"/>
        <w:ind w:left="2268" w:hanging="567"/>
        <w:jc w:val="both"/>
        <w:rPr>
          <w:rFonts w:ascii="Bookman Old Style" w:hAnsi="Bookman Old Style"/>
          <w:i/>
          <w:noProof/>
          <w:sz w:val="24"/>
          <w:szCs w:val="24"/>
          <w:lang w:val="id-ID"/>
        </w:rPr>
      </w:pPr>
      <w:r w:rsidRPr="00281F3B">
        <w:rPr>
          <w:rFonts w:ascii="Bookman Old Style" w:hAnsi="Bookman Old Style"/>
          <w:noProof/>
          <w:sz w:val="24"/>
          <w:szCs w:val="24"/>
          <w:lang w:val="id-ID"/>
        </w:rPr>
        <w:t>Alamat Situs Web</w:t>
      </w:r>
    </w:p>
    <w:p w14:paraId="69237A70" w14:textId="5004802B" w:rsidR="00607D74" w:rsidRPr="00281F3B" w:rsidRDefault="00607D74"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alamat </w:t>
      </w:r>
      <w:r w:rsidR="0022643F" w:rsidRPr="00281F3B">
        <w:rPr>
          <w:rFonts w:ascii="Bookman Old Style" w:hAnsi="Bookman Old Style"/>
          <w:bCs/>
          <w:sz w:val="24"/>
          <w:szCs w:val="24"/>
          <w:lang w:val="en-ID" w:eastAsia="id-ID"/>
        </w:rPr>
        <w:t>s</w:t>
      </w:r>
      <w:r w:rsidR="00F03298" w:rsidRPr="00281F3B">
        <w:rPr>
          <w:rFonts w:ascii="Bookman Old Style" w:hAnsi="Bookman Old Style"/>
          <w:bCs/>
          <w:sz w:val="24"/>
          <w:szCs w:val="24"/>
          <w:lang w:val="id-ID" w:eastAsia="id-ID"/>
        </w:rPr>
        <w:t xml:space="preserve">itus </w:t>
      </w:r>
      <w:r w:rsidR="0022643F" w:rsidRPr="00281F3B">
        <w:rPr>
          <w:rFonts w:ascii="Bookman Old Style" w:hAnsi="Bookman Old Style"/>
          <w:bCs/>
          <w:sz w:val="24"/>
          <w:szCs w:val="24"/>
          <w:lang w:val="en-ID" w:eastAsia="id-ID"/>
        </w:rPr>
        <w:t>w</w:t>
      </w:r>
      <w:r w:rsidR="00F03298" w:rsidRPr="00281F3B">
        <w:rPr>
          <w:rFonts w:ascii="Bookman Old Style" w:hAnsi="Bookman Old Style"/>
          <w:bCs/>
          <w:sz w:val="24"/>
          <w:szCs w:val="24"/>
          <w:lang w:val="id-ID" w:eastAsia="id-ID"/>
        </w:rPr>
        <w:t xml:space="preserve">eb </w:t>
      </w:r>
      <w:r w:rsidR="00EC68A0" w:rsidRPr="00281F3B">
        <w:rPr>
          <w:rFonts w:ascii="Bookman Old Style" w:hAnsi="Bookman Old Style"/>
          <w:noProof/>
          <w:sz w:val="24"/>
          <w:szCs w:val="24"/>
          <w:lang w:val="id-ID"/>
        </w:rPr>
        <w:t xml:space="preserve">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pelapor</w:t>
      </w:r>
      <w:r w:rsidRPr="00281F3B">
        <w:rPr>
          <w:rFonts w:ascii="Bookman Old Style" w:hAnsi="Bookman Old Style"/>
          <w:noProof/>
          <w:sz w:val="24"/>
          <w:szCs w:val="24"/>
        </w:rPr>
        <w:t>.</w:t>
      </w:r>
    </w:p>
    <w:p w14:paraId="51DC25AE" w14:textId="1C648490" w:rsidR="00607D74" w:rsidRPr="00281F3B" w:rsidRDefault="005E654D"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391BB3"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p>
    <w:p w14:paraId="52142146" w14:textId="060FA4BD" w:rsidR="00391BB3" w:rsidRPr="00281F3B" w:rsidRDefault="00607D74" w:rsidP="00907A7B">
      <w:pPr>
        <w:tabs>
          <w:tab w:val="left" w:pos="1843"/>
        </w:tabs>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lastRenderedPageBreak/>
        <w:t xml:space="preserve">Pos ini diisi dengan </w:t>
      </w:r>
      <w:r w:rsidR="005D1F0B" w:rsidRPr="00281F3B">
        <w:rPr>
          <w:rFonts w:ascii="Bookman Old Style" w:hAnsi="Bookman Old Style"/>
          <w:noProof/>
          <w:sz w:val="24"/>
          <w:szCs w:val="24"/>
          <w:lang w:val="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r w:rsidR="00A07E65" w:rsidRPr="00281F3B">
        <w:rPr>
          <w:rFonts w:ascii="Bookman Old Style" w:hAnsi="Bookman Old Style"/>
          <w:noProof/>
          <w:sz w:val="24"/>
          <w:szCs w:val="24"/>
          <w:lang w:val="id-ID"/>
        </w:rPr>
        <w:t xml:space="preserve"> </w:t>
      </w:r>
      <w:r w:rsidR="00EC68A0" w:rsidRPr="00281F3B">
        <w:rPr>
          <w:rFonts w:ascii="Bookman Old Style" w:hAnsi="Bookman Old Style"/>
          <w:noProof/>
          <w:sz w:val="24"/>
          <w:szCs w:val="24"/>
          <w:lang w:val="id-ID"/>
        </w:rPr>
        <w:t xml:space="preserve">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E313A0" w:rsidRPr="00281F3B">
        <w:rPr>
          <w:rFonts w:ascii="Bookman Old Style" w:hAnsi="Bookman Old Style"/>
          <w:noProof/>
          <w:sz w:val="24"/>
          <w:szCs w:val="24"/>
          <w:lang w:val="id-ID"/>
        </w:rPr>
        <w:t>pelapor</w:t>
      </w:r>
      <w:r w:rsidR="00EC68A0" w:rsidRPr="00281F3B">
        <w:rPr>
          <w:rFonts w:ascii="Bookman Old Style" w:hAnsi="Bookman Old Style"/>
          <w:noProof/>
          <w:sz w:val="24"/>
          <w:szCs w:val="24"/>
          <w:lang w:val="id-ID"/>
        </w:rPr>
        <w:t>.</w:t>
      </w:r>
    </w:p>
    <w:p w14:paraId="3F2A126D" w14:textId="79A037D3" w:rsidR="004052EC" w:rsidRPr="00281F3B" w:rsidRDefault="00EB009B" w:rsidP="00907A7B">
      <w:pPr>
        <w:pStyle w:val="ListParagraph"/>
        <w:numPr>
          <w:ilvl w:val="1"/>
          <w:numId w:val="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Jumlah Kantor </w:t>
      </w:r>
      <w:r w:rsidR="008265DC" w:rsidRPr="00281F3B">
        <w:rPr>
          <w:rFonts w:ascii="Bookman Old Style" w:hAnsi="Bookman Old Style"/>
          <w:noProof/>
          <w:sz w:val="24"/>
          <w:szCs w:val="24"/>
          <w:lang w:val="id-ID"/>
        </w:rPr>
        <w:t>Pelayanan</w:t>
      </w:r>
    </w:p>
    <w:p w14:paraId="3BBB0181" w14:textId="05872ABE" w:rsidR="008D5253" w:rsidRPr="00281F3B" w:rsidRDefault="008F758C"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Jumlah </w:t>
      </w:r>
      <w:r w:rsidR="008D5253" w:rsidRPr="00281F3B">
        <w:rPr>
          <w:rFonts w:ascii="Bookman Old Style" w:hAnsi="Bookman Old Style"/>
          <w:noProof/>
          <w:sz w:val="24"/>
          <w:szCs w:val="24"/>
          <w:lang w:val="id-ID"/>
        </w:rPr>
        <w:t>Kantor Cabang</w:t>
      </w:r>
    </w:p>
    <w:p w14:paraId="103596DF" w14:textId="7CA0694C" w:rsidR="008D5253"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jumlah </w:t>
      </w:r>
      <w:r w:rsidR="00681460" w:rsidRPr="00281F3B">
        <w:rPr>
          <w:rFonts w:ascii="Bookman Old Style" w:hAnsi="Bookman Old Style"/>
          <w:noProof/>
          <w:sz w:val="24"/>
          <w:szCs w:val="24"/>
          <w:lang w:val="id-ID"/>
        </w:rPr>
        <w:t xml:space="preserve">kantor cabang </w:t>
      </w:r>
      <w:r w:rsidR="008D5253" w:rsidRPr="00281F3B">
        <w:rPr>
          <w:rFonts w:ascii="Bookman Old Style" w:hAnsi="Bookman Old Style"/>
          <w:noProof/>
          <w:sz w:val="24"/>
          <w:szCs w:val="24"/>
          <w:lang w:val="id-ID"/>
        </w:rPr>
        <w:t xml:space="preserve">Perusahaan </w:t>
      </w:r>
      <w:r w:rsidR="00661DA1" w:rsidRPr="00281F3B">
        <w:rPr>
          <w:rFonts w:ascii="Bookman Old Style" w:hAnsi="Bookman Old Style"/>
          <w:sz w:val="24"/>
          <w:szCs w:val="24"/>
          <w:lang w:val="en-ID"/>
        </w:rPr>
        <w:t xml:space="preserve">Pembiayaan </w:t>
      </w:r>
      <w:r w:rsidR="00661DA1" w:rsidRPr="00281F3B">
        <w:rPr>
          <w:rFonts w:ascii="Bookman Old Style" w:hAnsi="Bookman Old Style"/>
          <w:noProof/>
          <w:sz w:val="24"/>
          <w:szCs w:val="24"/>
          <w:lang w:val="en-ID"/>
        </w:rPr>
        <w:t>Infrastruktur</w:t>
      </w:r>
      <w:r w:rsidR="00661DA1" w:rsidRPr="00281F3B">
        <w:rPr>
          <w:rFonts w:ascii="Bookman Old Style" w:hAnsi="Bookman Old Style"/>
          <w:noProof/>
          <w:sz w:val="24"/>
          <w:szCs w:val="24"/>
          <w:lang w:val="id-ID"/>
        </w:rPr>
        <w:t xml:space="preserve"> </w:t>
      </w:r>
      <w:r w:rsidR="008D5253" w:rsidRPr="00281F3B">
        <w:rPr>
          <w:rFonts w:ascii="Bookman Old Style" w:hAnsi="Bookman Old Style"/>
          <w:noProof/>
          <w:sz w:val="24"/>
          <w:szCs w:val="24"/>
          <w:lang w:val="id-ID"/>
        </w:rPr>
        <w:t>pelapor.</w:t>
      </w:r>
    </w:p>
    <w:p w14:paraId="431717A2" w14:textId="06E74048" w:rsidR="001239BE" w:rsidRPr="00281F3B" w:rsidRDefault="008D5253"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Jumlah </w:t>
      </w:r>
      <w:r w:rsidR="00681460" w:rsidRPr="00281F3B">
        <w:rPr>
          <w:rFonts w:ascii="Bookman Old Style" w:hAnsi="Bookman Old Style"/>
          <w:noProof/>
          <w:sz w:val="24"/>
          <w:szCs w:val="24"/>
          <w:lang w:val="id-ID"/>
        </w:rPr>
        <w:t xml:space="preserve">kantor cabang </w:t>
      </w:r>
      <w:r w:rsidRPr="00281F3B">
        <w:rPr>
          <w:rFonts w:ascii="Bookman Old Style" w:hAnsi="Bookman Old Style"/>
          <w:noProof/>
          <w:sz w:val="24"/>
          <w:szCs w:val="24"/>
          <w:lang w:val="id-ID"/>
        </w:rPr>
        <w:t xml:space="preserve">ini harus dirinci pada Formulir </w:t>
      </w:r>
      <w:r w:rsidR="00C110C1" w:rsidRPr="00281F3B">
        <w:rPr>
          <w:rFonts w:ascii="Bookman Old Style" w:hAnsi="Bookman Old Style"/>
          <w:noProof/>
          <w:sz w:val="24"/>
          <w:szCs w:val="24"/>
          <w:lang w:val="id-ID"/>
        </w:rPr>
        <w:t xml:space="preserve">0020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Kantor Cabang</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23CC9F87" w14:textId="74A20353" w:rsidR="00CE7969" w:rsidRPr="00281F3B" w:rsidRDefault="00A3321A" w:rsidP="00907A7B">
      <w:pPr>
        <w:pStyle w:val="ListParagraph"/>
        <w:numPr>
          <w:ilvl w:val="1"/>
          <w:numId w:val="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Jumlah Tenag</w:t>
      </w:r>
      <w:r w:rsidR="007D4981" w:rsidRPr="00281F3B">
        <w:rPr>
          <w:rFonts w:ascii="Bookman Old Style" w:hAnsi="Bookman Old Style"/>
          <w:noProof/>
          <w:sz w:val="24"/>
          <w:szCs w:val="24"/>
          <w:lang w:val="id-ID"/>
        </w:rPr>
        <w:t xml:space="preserve">a Kerja </w:t>
      </w:r>
    </w:p>
    <w:p w14:paraId="7E7B2CAF" w14:textId="5DE0DDC0" w:rsidR="00493FB3" w:rsidRPr="00281F3B" w:rsidRDefault="00D53446"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Jumlah </w:t>
      </w:r>
      <w:r w:rsidR="00493FB3" w:rsidRPr="00281F3B">
        <w:rPr>
          <w:rFonts w:ascii="Bookman Old Style" w:hAnsi="Bookman Old Style"/>
          <w:noProof/>
          <w:sz w:val="24"/>
          <w:szCs w:val="24"/>
          <w:lang w:val="id-ID"/>
        </w:rPr>
        <w:t>Tenaga Kerja Kantor Pusat</w:t>
      </w:r>
    </w:p>
    <w:p w14:paraId="373167B6" w14:textId="565A4984" w:rsidR="00CE7969"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banyaknya tenaga kerja baik tenaga kerja tetap, kontrak</w:t>
      </w:r>
      <w:r w:rsidR="005D1F0B"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 xml:space="preserve"> maupun </w:t>
      </w:r>
      <w:r w:rsidR="008D5253" w:rsidRPr="00281F3B">
        <w:rPr>
          <w:rFonts w:ascii="Bookman Old Style" w:hAnsi="Bookman Old Style"/>
          <w:i/>
          <w:noProof/>
          <w:sz w:val="24"/>
          <w:szCs w:val="24"/>
          <w:lang w:val="id-ID"/>
        </w:rPr>
        <w:t>outsourcing</w:t>
      </w:r>
      <w:r w:rsidR="008D5253" w:rsidRPr="00281F3B">
        <w:rPr>
          <w:rFonts w:ascii="Bookman Old Style" w:hAnsi="Bookman Old Style"/>
          <w:noProof/>
          <w:sz w:val="24"/>
          <w:szCs w:val="24"/>
          <w:lang w:val="id-ID"/>
        </w:rPr>
        <w:t xml:space="preserve"> di kantor pusat sesuai dengan kolom jenis kelamin dan harus dirinci pada Formulir </w:t>
      </w:r>
      <w:r w:rsidR="00C110C1" w:rsidRPr="00281F3B">
        <w:rPr>
          <w:rFonts w:ascii="Bookman Old Style" w:hAnsi="Bookman Old Style"/>
          <w:noProof/>
          <w:sz w:val="24"/>
          <w:szCs w:val="24"/>
          <w:lang w:val="id-ID"/>
        </w:rPr>
        <w:t xml:space="preserve">0041 </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Rincian Tenaga Kerja Berdasarkan Tingkat Pendidikan</w:t>
      </w:r>
      <w:r w:rsidR="004A2F06" w:rsidRPr="00281F3B">
        <w:rPr>
          <w:rFonts w:ascii="Bookman Old Style" w:hAnsi="Bookman Old Style"/>
          <w:noProof/>
          <w:sz w:val="24"/>
          <w:szCs w:val="24"/>
          <w:lang w:val="id-ID"/>
        </w:rPr>
        <w:t>)</w:t>
      </w:r>
      <w:r w:rsidR="00CE7969" w:rsidRPr="00281F3B">
        <w:rPr>
          <w:rFonts w:ascii="Bookman Old Style" w:hAnsi="Bookman Old Style"/>
          <w:noProof/>
          <w:sz w:val="24"/>
          <w:szCs w:val="24"/>
          <w:lang w:val="id-ID"/>
        </w:rPr>
        <w:t>.</w:t>
      </w:r>
    </w:p>
    <w:p w14:paraId="48577994" w14:textId="16A7F4A8" w:rsidR="00CE7969" w:rsidRPr="00281F3B" w:rsidRDefault="00D53446"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Jumlah </w:t>
      </w:r>
      <w:r w:rsidR="008D5253" w:rsidRPr="00281F3B">
        <w:rPr>
          <w:rFonts w:ascii="Bookman Old Style" w:hAnsi="Bookman Old Style"/>
          <w:noProof/>
          <w:sz w:val="24"/>
          <w:szCs w:val="24"/>
          <w:lang w:val="id-ID"/>
        </w:rPr>
        <w:t>Tenaga Kerja Kantor Cabang</w:t>
      </w:r>
    </w:p>
    <w:p w14:paraId="6FE43C41" w14:textId="77777777" w:rsidR="00BF3056"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banyaknya tenaga kerja baik tenaga kerja tetap, kontrak</w:t>
      </w:r>
      <w:r w:rsidR="005D1F0B"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 xml:space="preserve"> maupun </w:t>
      </w:r>
      <w:r w:rsidR="008D5253" w:rsidRPr="00281F3B">
        <w:rPr>
          <w:rFonts w:ascii="Bookman Old Style" w:hAnsi="Bookman Old Style"/>
          <w:i/>
          <w:noProof/>
          <w:sz w:val="24"/>
          <w:szCs w:val="24"/>
          <w:lang w:val="id-ID"/>
        </w:rPr>
        <w:t>outsourcing</w:t>
      </w:r>
      <w:r w:rsidR="008D5253" w:rsidRPr="00281F3B">
        <w:rPr>
          <w:rFonts w:ascii="Bookman Old Style" w:hAnsi="Bookman Old Style"/>
          <w:noProof/>
          <w:sz w:val="24"/>
          <w:szCs w:val="24"/>
          <w:lang w:val="id-ID"/>
        </w:rPr>
        <w:t xml:space="preserve"> di kantor cabang sesuai dengan kolom jenis kelamin dan harus dirinci pada Formulir </w:t>
      </w:r>
      <w:r w:rsidR="00C110C1" w:rsidRPr="00281F3B">
        <w:rPr>
          <w:rFonts w:ascii="Bookman Old Style" w:hAnsi="Bookman Old Style"/>
          <w:noProof/>
          <w:sz w:val="24"/>
          <w:szCs w:val="24"/>
          <w:lang w:val="id-ID"/>
        </w:rPr>
        <w:t xml:space="preserve">0041 </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Rincian Tenaga Kerja Berdasarkan Tingkat Pendidikan</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w:t>
      </w:r>
    </w:p>
    <w:p w14:paraId="4CB07632" w14:textId="5A41F3AA" w:rsidR="008D5253" w:rsidRPr="00281F3B" w:rsidRDefault="0067025D" w:rsidP="00907A7B">
      <w:pPr>
        <w:pStyle w:val="ListParagraph"/>
        <w:numPr>
          <w:ilvl w:val="1"/>
          <w:numId w:val="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Petugas </w:t>
      </w:r>
      <w:r w:rsidR="00141507" w:rsidRPr="00281F3B">
        <w:rPr>
          <w:rFonts w:ascii="Bookman Old Style" w:hAnsi="Bookman Old Style"/>
          <w:bCs/>
          <w:sz w:val="24"/>
          <w:szCs w:val="24"/>
          <w:lang w:val="id-ID" w:eastAsia="id-ID"/>
        </w:rPr>
        <w:t>Penyusun d</w:t>
      </w:r>
      <w:r w:rsidR="008D5253" w:rsidRPr="00281F3B">
        <w:rPr>
          <w:rFonts w:ascii="Bookman Old Style" w:hAnsi="Bookman Old Style"/>
          <w:bCs/>
          <w:sz w:val="24"/>
          <w:szCs w:val="24"/>
          <w:lang w:val="id-ID" w:eastAsia="id-ID"/>
        </w:rPr>
        <w:t xml:space="preserve">an </w:t>
      </w:r>
      <w:r w:rsidR="00586279" w:rsidRPr="00281F3B">
        <w:rPr>
          <w:rFonts w:ascii="Bookman Old Style" w:hAnsi="Bookman Old Style"/>
          <w:bCs/>
          <w:sz w:val="24"/>
          <w:szCs w:val="24"/>
          <w:lang w:val="id-ID" w:eastAsia="id-ID"/>
        </w:rPr>
        <w:t xml:space="preserve">Anggota </w:t>
      </w:r>
      <w:r w:rsidR="008D5253" w:rsidRPr="00281F3B">
        <w:rPr>
          <w:rFonts w:ascii="Bookman Old Style" w:hAnsi="Bookman Old Style"/>
          <w:bCs/>
          <w:sz w:val="24"/>
          <w:szCs w:val="24"/>
          <w:lang w:val="id-ID" w:eastAsia="id-ID"/>
        </w:rPr>
        <w:t xml:space="preserve">Direksi Penanggung Jawab </w:t>
      </w:r>
    </w:p>
    <w:p w14:paraId="28B345E4" w14:textId="2692DEED" w:rsidR="008D5253" w:rsidRPr="00281F3B" w:rsidRDefault="0067025D"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rPr>
        <w:t xml:space="preserve">Petugas </w:t>
      </w:r>
      <w:r w:rsidR="008D5253" w:rsidRPr="00281F3B">
        <w:rPr>
          <w:rFonts w:ascii="Bookman Old Style" w:hAnsi="Bookman Old Style"/>
          <w:noProof/>
          <w:sz w:val="24"/>
          <w:szCs w:val="24"/>
          <w:lang w:val="id-ID"/>
        </w:rPr>
        <w:t>Penyusun Laporan</w:t>
      </w:r>
    </w:p>
    <w:p w14:paraId="008CFA9F" w14:textId="3611A340" w:rsidR="008D5253"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79071C" w:rsidRPr="00281F3B">
        <w:rPr>
          <w:rFonts w:ascii="Bookman Old Style" w:hAnsi="Bookman Old Style"/>
          <w:noProof/>
          <w:sz w:val="24"/>
          <w:szCs w:val="24"/>
          <w:lang w:val="id-ID"/>
        </w:rPr>
        <w:t xml:space="preserve">data lengkap personil </w:t>
      </w:r>
      <w:r w:rsidR="00745FC9" w:rsidRPr="00281F3B">
        <w:rPr>
          <w:rFonts w:ascii="Bookman Old Style" w:hAnsi="Bookman Old Style"/>
          <w:noProof/>
          <w:sz w:val="24"/>
          <w:szCs w:val="24"/>
          <w:lang w:val="en-ID"/>
        </w:rPr>
        <w:t>P</w:t>
      </w:r>
      <w:r w:rsidR="002714F8" w:rsidRPr="00281F3B">
        <w:rPr>
          <w:rFonts w:ascii="Bookman Old Style" w:hAnsi="Bookman Old Style"/>
          <w:noProof/>
          <w:sz w:val="24"/>
          <w:szCs w:val="24"/>
          <w:lang w:val="id-ID"/>
        </w:rPr>
        <w:t>erusahaan</w:t>
      </w:r>
      <w:r w:rsidR="00745FC9" w:rsidRPr="00281F3B">
        <w:rPr>
          <w:rFonts w:ascii="Bookman Old Style" w:hAnsi="Bookman Old Style"/>
          <w:noProof/>
          <w:sz w:val="24"/>
          <w:szCs w:val="24"/>
          <w:lang w:val="en-ID"/>
        </w:rPr>
        <w:t xml:space="preserve">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745FC9" w:rsidRPr="00281F3B">
        <w:rPr>
          <w:rFonts w:ascii="Bookman Old Style" w:hAnsi="Bookman Old Style"/>
          <w:noProof/>
          <w:sz w:val="24"/>
          <w:szCs w:val="24"/>
          <w:lang w:val="en-ID"/>
        </w:rPr>
        <w:t xml:space="preserve">pelapor </w:t>
      </w:r>
      <w:r w:rsidR="008D5253" w:rsidRPr="00281F3B">
        <w:rPr>
          <w:rFonts w:ascii="Bookman Old Style" w:hAnsi="Bookman Old Style"/>
          <w:noProof/>
          <w:sz w:val="24"/>
          <w:szCs w:val="24"/>
          <w:lang w:val="id-ID"/>
        </w:rPr>
        <w:t>yang bertindak sebagai petugas penyusun laporan.</w:t>
      </w:r>
    </w:p>
    <w:p w14:paraId="3B77617B" w14:textId="7BCE0965" w:rsidR="008D5253" w:rsidRPr="00281F3B" w:rsidRDefault="008D5253" w:rsidP="00682856">
      <w:pPr>
        <w:numPr>
          <w:ilvl w:val="2"/>
          <w:numId w:val="22"/>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Nama Lengkap</w:t>
      </w:r>
      <w:r w:rsidR="0067025D" w:rsidRPr="00281F3B">
        <w:rPr>
          <w:rFonts w:ascii="Bookman Old Style" w:hAnsi="Bookman Old Style"/>
          <w:noProof/>
          <w:sz w:val="24"/>
          <w:szCs w:val="24"/>
        </w:rPr>
        <w:t xml:space="preserve"> </w:t>
      </w:r>
    </w:p>
    <w:p w14:paraId="6DE37C9B" w14:textId="5391B7ED" w:rsidR="008D5253" w:rsidRPr="00281F3B" w:rsidRDefault="00735EE0" w:rsidP="00907A7B">
      <w:pPr>
        <w:spacing w:line="360" w:lineRule="auto"/>
        <w:ind w:left="2835"/>
        <w:jc w:val="both"/>
        <w:rPr>
          <w:rFonts w:ascii="Bookman Old Style" w:hAnsi="Bookman Old Style"/>
          <w:noProof/>
          <w:sz w:val="24"/>
          <w:szCs w:val="24"/>
          <w:lang w:val="fr-BE"/>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nama lengkap petugas penyusun laporan</w:t>
      </w:r>
      <w:r w:rsidR="008D5253" w:rsidRPr="00281F3B">
        <w:rPr>
          <w:rFonts w:ascii="Bookman Old Style" w:hAnsi="Bookman Old Style"/>
          <w:noProof/>
          <w:sz w:val="24"/>
          <w:szCs w:val="24"/>
          <w:lang w:val="fr-BE"/>
        </w:rPr>
        <w:t>.</w:t>
      </w:r>
    </w:p>
    <w:p w14:paraId="4B303234" w14:textId="3AAE8F58" w:rsidR="008D5253" w:rsidRPr="00281F3B" w:rsidRDefault="00052F80" w:rsidP="00682856">
      <w:pPr>
        <w:numPr>
          <w:ilvl w:val="2"/>
          <w:numId w:val="22"/>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Jabatan</w:t>
      </w:r>
    </w:p>
    <w:p w14:paraId="1302E450" w14:textId="72E53258" w:rsidR="008D5253" w:rsidRPr="00281F3B" w:rsidRDefault="00735EE0"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052F80" w:rsidRPr="00281F3B">
        <w:rPr>
          <w:rFonts w:ascii="Bookman Old Style" w:hAnsi="Bookman Old Style"/>
          <w:noProof/>
          <w:sz w:val="24"/>
          <w:szCs w:val="24"/>
          <w:lang w:val="id-ID"/>
        </w:rPr>
        <w:t>jabatan</w:t>
      </w:r>
      <w:r w:rsidR="008D5253" w:rsidRPr="00281F3B">
        <w:rPr>
          <w:rFonts w:ascii="Bookman Old Style" w:hAnsi="Bookman Old Style"/>
          <w:noProof/>
          <w:sz w:val="24"/>
          <w:szCs w:val="24"/>
          <w:lang w:val="id-ID"/>
        </w:rPr>
        <w:t xml:space="preserve"> petugas pen</w:t>
      </w:r>
      <w:r w:rsidR="008D5253" w:rsidRPr="00281F3B">
        <w:rPr>
          <w:rFonts w:ascii="Bookman Old Style" w:hAnsi="Bookman Old Style"/>
          <w:noProof/>
          <w:sz w:val="24"/>
          <w:szCs w:val="24"/>
          <w:lang w:val="fr-BE"/>
        </w:rPr>
        <w:t>yusun</w:t>
      </w:r>
      <w:r w:rsidR="008D5253" w:rsidRPr="00281F3B">
        <w:rPr>
          <w:rFonts w:ascii="Bookman Old Style" w:hAnsi="Bookman Old Style"/>
          <w:noProof/>
          <w:sz w:val="24"/>
          <w:szCs w:val="24"/>
          <w:lang w:val="id-ID"/>
        </w:rPr>
        <w:t xml:space="preserve"> laporan.</w:t>
      </w:r>
    </w:p>
    <w:p w14:paraId="70FD885B" w14:textId="6406C62F" w:rsidR="008D5253" w:rsidRPr="00281F3B" w:rsidRDefault="00B51CEE" w:rsidP="00682856">
      <w:pPr>
        <w:numPr>
          <w:ilvl w:val="2"/>
          <w:numId w:val="22"/>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 xml:space="preserve">Nomor </w:t>
      </w:r>
      <w:r w:rsidR="008D5253" w:rsidRPr="00281F3B">
        <w:rPr>
          <w:rFonts w:ascii="Bookman Old Style" w:hAnsi="Bookman Old Style"/>
          <w:noProof/>
          <w:sz w:val="24"/>
          <w:szCs w:val="24"/>
          <w:lang w:val="id-ID"/>
        </w:rPr>
        <w:t>Telepon</w:t>
      </w:r>
      <w:r w:rsidR="00052F80" w:rsidRPr="00281F3B">
        <w:rPr>
          <w:rFonts w:ascii="Bookman Old Style" w:hAnsi="Bookman Old Style"/>
          <w:noProof/>
          <w:sz w:val="24"/>
          <w:szCs w:val="24"/>
          <w:lang w:val="id-ID"/>
        </w:rPr>
        <w:t xml:space="preserve"> </w:t>
      </w:r>
    </w:p>
    <w:p w14:paraId="49650D35" w14:textId="0802DD5A" w:rsidR="008D5253" w:rsidRPr="00281F3B" w:rsidRDefault="00735EE0"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nomor telepon petugas penyusun laporan</w:t>
      </w:r>
      <w:r w:rsidR="008D5253" w:rsidRPr="00281F3B">
        <w:rPr>
          <w:rFonts w:ascii="Bookman Old Style" w:hAnsi="Bookman Old Style"/>
          <w:noProof/>
          <w:sz w:val="24"/>
          <w:szCs w:val="24"/>
        </w:rPr>
        <w:t>.</w:t>
      </w:r>
    </w:p>
    <w:p w14:paraId="44B897B9" w14:textId="4EF8EFD2" w:rsidR="008D5253" w:rsidRPr="00281F3B" w:rsidRDefault="00052F80" w:rsidP="00682856">
      <w:pPr>
        <w:numPr>
          <w:ilvl w:val="2"/>
          <w:numId w:val="22"/>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p>
    <w:p w14:paraId="78A17C81" w14:textId="346F38C8" w:rsidR="008D5253" w:rsidRPr="00281F3B" w:rsidRDefault="00735EE0" w:rsidP="00907A7B">
      <w:pPr>
        <w:spacing w:line="360" w:lineRule="auto"/>
        <w:ind w:left="2835"/>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w:t>
      </w:r>
      <w:r w:rsidR="00052F80" w:rsidRPr="00281F3B">
        <w:rPr>
          <w:rFonts w:ascii="Bookman Old Style" w:hAnsi="Bookman Old Style"/>
          <w:noProof/>
          <w:sz w:val="24"/>
          <w:szCs w:val="24"/>
          <w:lang w:val="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r w:rsidR="00A07E65" w:rsidRPr="00281F3B">
        <w:rPr>
          <w:rFonts w:ascii="Bookman Old Style" w:hAnsi="Bookman Old Style"/>
          <w:noProof/>
          <w:sz w:val="24"/>
          <w:szCs w:val="24"/>
          <w:lang w:val="id-ID"/>
        </w:rPr>
        <w:t xml:space="preserve"> </w:t>
      </w:r>
      <w:r w:rsidR="008D5253" w:rsidRPr="00281F3B">
        <w:rPr>
          <w:rFonts w:ascii="Bookman Old Style" w:hAnsi="Bookman Old Style"/>
          <w:noProof/>
          <w:sz w:val="24"/>
          <w:szCs w:val="24"/>
          <w:lang w:val="id-ID"/>
        </w:rPr>
        <w:t>petugas penyusun laporan</w:t>
      </w:r>
      <w:r w:rsidR="008D5253" w:rsidRPr="00281F3B">
        <w:rPr>
          <w:rFonts w:ascii="Bookman Old Style" w:hAnsi="Bookman Old Style"/>
          <w:noProof/>
          <w:sz w:val="24"/>
          <w:szCs w:val="24"/>
        </w:rPr>
        <w:t>.</w:t>
      </w:r>
    </w:p>
    <w:p w14:paraId="1EAE577F" w14:textId="215F5D22" w:rsidR="00A85410" w:rsidRPr="00281F3B" w:rsidRDefault="00A85410" w:rsidP="00907A7B">
      <w:pPr>
        <w:spacing w:line="360" w:lineRule="auto"/>
        <w:ind w:left="2835"/>
        <w:jc w:val="both"/>
        <w:rPr>
          <w:rFonts w:ascii="Bookman Old Style" w:hAnsi="Bookman Old Style"/>
          <w:noProof/>
          <w:sz w:val="24"/>
          <w:szCs w:val="24"/>
        </w:rPr>
      </w:pPr>
    </w:p>
    <w:p w14:paraId="6284AB74" w14:textId="77777777" w:rsidR="00A85410" w:rsidRPr="00281F3B" w:rsidRDefault="00A85410" w:rsidP="00907A7B">
      <w:pPr>
        <w:spacing w:line="360" w:lineRule="auto"/>
        <w:ind w:left="2835"/>
        <w:jc w:val="both"/>
        <w:rPr>
          <w:rFonts w:ascii="Bookman Old Style" w:hAnsi="Bookman Old Style"/>
          <w:noProof/>
          <w:sz w:val="24"/>
          <w:szCs w:val="24"/>
          <w:lang w:val="id-ID"/>
        </w:rPr>
      </w:pPr>
    </w:p>
    <w:p w14:paraId="66325B12" w14:textId="2CB8928B" w:rsidR="008D5253" w:rsidRPr="00281F3B" w:rsidRDefault="00586279" w:rsidP="00682856">
      <w:pPr>
        <w:numPr>
          <w:ilvl w:val="0"/>
          <w:numId w:val="21"/>
        </w:numPr>
        <w:tabs>
          <w:tab w:val="left" w:pos="184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Anggota </w:t>
      </w:r>
      <w:r w:rsidR="008D5253" w:rsidRPr="00281F3B">
        <w:rPr>
          <w:rFonts w:ascii="Bookman Old Style" w:hAnsi="Bookman Old Style"/>
          <w:noProof/>
          <w:sz w:val="24"/>
          <w:szCs w:val="24"/>
          <w:lang w:val="id-ID"/>
        </w:rPr>
        <w:t xml:space="preserve">Direksi Penanggung Jawab Laporan </w:t>
      </w:r>
    </w:p>
    <w:p w14:paraId="34DCA545" w14:textId="217A8532" w:rsidR="008D5253" w:rsidRPr="00281F3B" w:rsidRDefault="00735EE0" w:rsidP="00907A7B">
      <w:pPr>
        <w:pStyle w:val="ListParagraph"/>
        <w:tabs>
          <w:tab w:val="left" w:pos="1843"/>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data lengkap </w:t>
      </w:r>
      <w:r w:rsidR="00D53446" w:rsidRPr="00281F3B">
        <w:rPr>
          <w:rFonts w:ascii="Bookman Old Style" w:hAnsi="Bookman Old Style"/>
          <w:noProof/>
          <w:sz w:val="24"/>
          <w:szCs w:val="24"/>
          <w:lang w:val="id-ID"/>
        </w:rPr>
        <w:t xml:space="preserve">anggota </w:t>
      </w:r>
      <w:r w:rsidR="00B51CEE" w:rsidRPr="00281F3B">
        <w:rPr>
          <w:rFonts w:ascii="Bookman Old Style" w:hAnsi="Bookman Old Style"/>
          <w:noProof/>
          <w:sz w:val="24"/>
          <w:szCs w:val="24"/>
          <w:lang w:val="id-ID"/>
        </w:rPr>
        <w:t>Direksi</w:t>
      </w:r>
      <w:r w:rsidR="008D5253" w:rsidRPr="00281F3B">
        <w:rPr>
          <w:rFonts w:ascii="Bookman Old Style" w:hAnsi="Bookman Old Style"/>
          <w:noProof/>
          <w:sz w:val="24"/>
          <w:szCs w:val="24"/>
          <w:lang w:val="id-ID"/>
        </w:rPr>
        <w:t xml:space="preserve"> yang bertindak sebagai penanggung jawab laporan.</w:t>
      </w:r>
    </w:p>
    <w:p w14:paraId="0FBD18D8" w14:textId="77777777" w:rsidR="008D5253" w:rsidRPr="00281F3B" w:rsidRDefault="008D5253" w:rsidP="001A5959">
      <w:pPr>
        <w:numPr>
          <w:ilvl w:val="0"/>
          <w:numId w:val="35"/>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Nama Lengkap</w:t>
      </w:r>
    </w:p>
    <w:p w14:paraId="646EC29A" w14:textId="4C5923E9" w:rsidR="008D5253" w:rsidRPr="00281F3B" w:rsidRDefault="00735EE0" w:rsidP="00907A7B">
      <w:pPr>
        <w:spacing w:line="360" w:lineRule="auto"/>
        <w:ind w:left="2835"/>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nama lengkap </w:t>
      </w:r>
      <w:r w:rsidR="00586279" w:rsidRPr="00281F3B">
        <w:rPr>
          <w:rFonts w:ascii="Bookman Old Style" w:hAnsi="Bookman Old Style"/>
          <w:bCs/>
          <w:sz w:val="24"/>
          <w:szCs w:val="24"/>
          <w:lang w:val="id-ID" w:eastAsia="id-ID"/>
        </w:rPr>
        <w:t xml:space="preserve">anggota </w:t>
      </w:r>
      <w:r w:rsidR="00B51CEE" w:rsidRPr="00281F3B">
        <w:rPr>
          <w:rFonts w:ascii="Bookman Old Style" w:hAnsi="Bookman Old Style"/>
          <w:noProof/>
          <w:sz w:val="24"/>
          <w:szCs w:val="24"/>
          <w:lang w:val="id-ID"/>
        </w:rPr>
        <w:t xml:space="preserve">Direksi </w:t>
      </w:r>
      <w:r w:rsidR="008D5253" w:rsidRPr="00281F3B">
        <w:rPr>
          <w:rFonts w:ascii="Bookman Old Style" w:hAnsi="Bookman Old Style"/>
          <w:noProof/>
          <w:sz w:val="24"/>
          <w:szCs w:val="24"/>
          <w:lang w:val="id-ID"/>
        </w:rPr>
        <w:t>penanggung jawab laporan</w:t>
      </w:r>
      <w:r w:rsidR="008D5253" w:rsidRPr="00281F3B">
        <w:rPr>
          <w:rFonts w:ascii="Bookman Old Style" w:hAnsi="Bookman Old Style"/>
          <w:noProof/>
          <w:sz w:val="24"/>
          <w:szCs w:val="24"/>
        </w:rPr>
        <w:t>.</w:t>
      </w:r>
    </w:p>
    <w:p w14:paraId="082C6743" w14:textId="6F1625CD" w:rsidR="008D5253" w:rsidRPr="00281F3B" w:rsidRDefault="008D5253" w:rsidP="001A5959">
      <w:pPr>
        <w:numPr>
          <w:ilvl w:val="0"/>
          <w:numId w:val="35"/>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Jabatan </w:t>
      </w:r>
    </w:p>
    <w:p w14:paraId="2A823C99" w14:textId="509E2F32" w:rsidR="008D5253" w:rsidRPr="00281F3B" w:rsidRDefault="00735EE0"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dengan jabatan </w:t>
      </w:r>
      <w:r w:rsidR="00586279" w:rsidRPr="00281F3B">
        <w:rPr>
          <w:rFonts w:ascii="Bookman Old Style" w:hAnsi="Bookman Old Style"/>
          <w:bCs/>
          <w:sz w:val="24"/>
          <w:szCs w:val="24"/>
          <w:lang w:val="id-ID" w:eastAsia="id-ID"/>
        </w:rPr>
        <w:t xml:space="preserve">anggota </w:t>
      </w:r>
      <w:r w:rsidR="00D53446" w:rsidRPr="00281F3B">
        <w:rPr>
          <w:rFonts w:ascii="Bookman Old Style" w:hAnsi="Bookman Old Style"/>
          <w:noProof/>
          <w:sz w:val="24"/>
          <w:szCs w:val="24"/>
          <w:lang w:val="id-ID"/>
        </w:rPr>
        <w:t xml:space="preserve">Direksi </w:t>
      </w:r>
      <w:r w:rsidR="008D5253" w:rsidRPr="00281F3B">
        <w:rPr>
          <w:rFonts w:ascii="Bookman Old Style" w:hAnsi="Bookman Old Style"/>
          <w:noProof/>
          <w:sz w:val="24"/>
          <w:szCs w:val="24"/>
          <w:lang w:val="id-ID"/>
        </w:rPr>
        <w:t>penanggung jawab laporan.</w:t>
      </w:r>
    </w:p>
    <w:p w14:paraId="615B8974" w14:textId="10C38E6F" w:rsidR="008D5253" w:rsidRPr="00281F3B" w:rsidRDefault="00B51CEE" w:rsidP="001A5959">
      <w:pPr>
        <w:numPr>
          <w:ilvl w:val="0"/>
          <w:numId w:val="35"/>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 xml:space="preserve">Nomor </w:t>
      </w:r>
      <w:r w:rsidR="006A78CE" w:rsidRPr="00281F3B">
        <w:rPr>
          <w:rFonts w:ascii="Bookman Old Style" w:hAnsi="Bookman Old Style"/>
          <w:noProof/>
          <w:sz w:val="24"/>
          <w:szCs w:val="24"/>
          <w:lang w:val="id-ID"/>
        </w:rPr>
        <w:t>Telepon</w:t>
      </w:r>
      <w:r w:rsidR="00E77CE5" w:rsidRPr="00281F3B">
        <w:rPr>
          <w:rFonts w:ascii="Bookman Old Style" w:hAnsi="Bookman Old Style"/>
          <w:noProof/>
          <w:sz w:val="24"/>
          <w:szCs w:val="24"/>
          <w:lang w:val="id-ID"/>
        </w:rPr>
        <w:t xml:space="preserve"> </w:t>
      </w:r>
    </w:p>
    <w:p w14:paraId="0FB5191C" w14:textId="1B92209C" w:rsidR="008D5253" w:rsidRPr="00281F3B" w:rsidRDefault="00735EE0" w:rsidP="00907A7B">
      <w:pPr>
        <w:spacing w:line="360" w:lineRule="auto"/>
        <w:ind w:left="2835"/>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nomor telepon </w:t>
      </w:r>
      <w:r w:rsidR="00586279" w:rsidRPr="00281F3B">
        <w:rPr>
          <w:rFonts w:ascii="Bookman Old Style" w:hAnsi="Bookman Old Style"/>
          <w:bCs/>
          <w:sz w:val="24"/>
          <w:szCs w:val="24"/>
          <w:lang w:val="id-ID" w:eastAsia="id-ID"/>
        </w:rPr>
        <w:t xml:space="preserve">anggota </w:t>
      </w:r>
      <w:r w:rsidR="00D53446" w:rsidRPr="00281F3B">
        <w:rPr>
          <w:rFonts w:ascii="Bookman Old Style" w:hAnsi="Bookman Old Style"/>
          <w:noProof/>
          <w:sz w:val="24"/>
          <w:szCs w:val="24"/>
          <w:lang w:val="id-ID"/>
        </w:rPr>
        <w:t xml:space="preserve">Direksi </w:t>
      </w:r>
      <w:r w:rsidR="008D5253" w:rsidRPr="00281F3B">
        <w:rPr>
          <w:rFonts w:ascii="Bookman Old Style" w:hAnsi="Bookman Old Style"/>
          <w:noProof/>
          <w:sz w:val="24"/>
          <w:szCs w:val="24"/>
          <w:lang w:val="id-ID"/>
        </w:rPr>
        <w:t>penanggung jawab laporan</w:t>
      </w:r>
      <w:r w:rsidR="008D5253" w:rsidRPr="00281F3B">
        <w:rPr>
          <w:rFonts w:ascii="Bookman Old Style" w:hAnsi="Bookman Old Style"/>
          <w:noProof/>
          <w:sz w:val="24"/>
          <w:szCs w:val="24"/>
        </w:rPr>
        <w:t>.</w:t>
      </w:r>
    </w:p>
    <w:p w14:paraId="31910537" w14:textId="25B58BD4" w:rsidR="008D5253" w:rsidRPr="00281F3B" w:rsidRDefault="00052F80" w:rsidP="001A5959">
      <w:pPr>
        <w:numPr>
          <w:ilvl w:val="0"/>
          <w:numId w:val="35"/>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p>
    <w:p w14:paraId="527A874C" w14:textId="6DD5BC35" w:rsidR="00082C4C" w:rsidRPr="00281F3B" w:rsidRDefault="00735EE0"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052F80" w:rsidRPr="00281F3B">
        <w:rPr>
          <w:rFonts w:ascii="Bookman Old Style" w:hAnsi="Bookman Old Style"/>
          <w:noProof/>
          <w:sz w:val="24"/>
          <w:szCs w:val="24"/>
          <w:lang w:val="id-ID"/>
        </w:rPr>
        <w:t xml:space="preserve">alamat </w:t>
      </w:r>
      <w:r w:rsidR="00A07E65" w:rsidRPr="00281F3B">
        <w:rPr>
          <w:rFonts w:ascii="Bookman Old Style" w:hAnsi="Bookman Old Style"/>
          <w:noProof/>
          <w:sz w:val="24"/>
          <w:szCs w:val="24"/>
          <w:lang w:val="id-ID"/>
        </w:rPr>
        <w:t xml:space="preserve">surat elektronik </w:t>
      </w:r>
      <w:r w:rsidR="004A2F06" w:rsidRPr="00281F3B">
        <w:rPr>
          <w:rFonts w:ascii="Bookman Old Style" w:hAnsi="Bookman Old Style"/>
          <w:noProof/>
          <w:sz w:val="24"/>
          <w:szCs w:val="24"/>
          <w:lang w:val="id-ID"/>
        </w:rPr>
        <w:t>(</w:t>
      </w:r>
      <w:r w:rsidR="00A07E65" w:rsidRPr="00281F3B">
        <w:rPr>
          <w:rFonts w:ascii="Bookman Old Style" w:hAnsi="Bookman Old Style"/>
          <w:i/>
          <w:noProof/>
          <w:sz w:val="24"/>
          <w:szCs w:val="24"/>
          <w:lang w:val="id-ID"/>
        </w:rPr>
        <w:t>email</w:t>
      </w:r>
      <w:r w:rsidR="004A2F06" w:rsidRPr="00281F3B">
        <w:rPr>
          <w:rFonts w:ascii="Bookman Old Style" w:hAnsi="Bookman Old Style"/>
          <w:noProof/>
          <w:sz w:val="24"/>
          <w:szCs w:val="24"/>
          <w:lang w:val="id-ID"/>
        </w:rPr>
        <w:t>)</w:t>
      </w:r>
      <w:r w:rsidR="00A07E65" w:rsidRPr="00281F3B">
        <w:rPr>
          <w:rFonts w:ascii="Bookman Old Style" w:hAnsi="Bookman Old Style"/>
          <w:noProof/>
          <w:sz w:val="24"/>
          <w:szCs w:val="24"/>
          <w:lang w:val="id-ID"/>
        </w:rPr>
        <w:t xml:space="preserve"> </w:t>
      </w:r>
      <w:r w:rsidR="00586279" w:rsidRPr="00281F3B">
        <w:rPr>
          <w:rFonts w:ascii="Bookman Old Style" w:hAnsi="Bookman Old Style"/>
          <w:bCs/>
          <w:sz w:val="24"/>
          <w:szCs w:val="24"/>
          <w:lang w:val="id-ID" w:eastAsia="id-ID"/>
        </w:rPr>
        <w:t xml:space="preserve">anggota </w:t>
      </w:r>
      <w:r w:rsidR="00D53446" w:rsidRPr="00281F3B">
        <w:rPr>
          <w:rFonts w:ascii="Bookman Old Style" w:hAnsi="Bookman Old Style"/>
          <w:noProof/>
          <w:sz w:val="24"/>
          <w:szCs w:val="24"/>
          <w:lang w:val="id-ID"/>
        </w:rPr>
        <w:t xml:space="preserve">Direksi </w:t>
      </w:r>
      <w:r w:rsidR="008D5253" w:rsidRPr="00281F3B">
        <w:rPr>
          <w:rFonts w:ascii="Bookman Old Style" w:hAnsi="Bookman Old Style"/>
          <w:noProof/>
          <w:sz w:val="24"/>
          <w:szCs w:val="24"/>
          <w:lang w:val="id-ID"/>
        </w:rPr>
        <w:t>penanggung jawab laporan</w:t>
      </w:r>
      <w:r w:rsidR="008D5253" w:rsidRPr="00281F3B">
        <w:rPr>
          <w:rFonts w:ascii="Bookman Old Style" w:hAnsi="Bookman Old Style"/>
          <w:noProof/>
          <w:sz w:val="24"/>
          <w:szCs w:val="24"/>
        </w:rPr>
        <w:t>.</w:t>
      </w:r>
      <w:bookmarkStart w:id="7" w:name="_Toc288124134"/>
      <w:bookmarkStart w:id="8" w:name="_Toc293556794"/>
    </w:p>
    <w:p w14:paraId="68D0352E" w14:textId="5228EAC2" w:rsidR="004923E5" w:rsidRPr="00281F3B" w:rsidRDefault="004923E5"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br w:type="page"/>
      </w:r>
    </w:p>
    <w:p w14:paraId="16950852" w14:textId="61257A9A" w:rsidR="008D5253" w:rsidRPr="00281F3B" w:rsidRDefault="00C110C1" w:rsidP="006E1631">
      <w:pPr>
        <w:pStyle w:val="Heading2"/>
        <w:numPr>
          <w:ilvl w:val="0"/>
          <w:numId w:val="180"/>
        </w:numPr>
        <w:spacing w:before="0"/>
        <w:ind w:left="567" w:hanging="567"/>
        <w:jc w:val="left"/>
        <w:rPr>
          <w:rFonts w:ascii="Bookman Old Style" w:hAnsi="Bookman Old Style"/>
          <w:noProof/>
          <w:szCs w:val="24"/>
        </w:rPr>
      </w:pPr>
      <w:r w:rsidRPr="00281F3B">
        <w:rPr>
          <w:rFonts w:ascii="Bookman Old Style" w:hAnsi="Bookman Old Style"/>
          <w:noProof/>
          <w:szCs w:val="24"/>
        </w:rPr>
        <w:lastRenderedPageBreak/>
        <w:t>FORMULIR 0010</w:t>
      </w:r>
      <w:r w:rsidR="008D5253" w:rsidRPr="00281F3B">
        <w:rPr>
          <w:rFonts w:ascii="Bookman Old Style" w:hAnsi="Bookman Old Style"/>
          <w:noProof/>
          <w:szCs w:val="24"/>
        </w:rPr>
        <w:t>: RINCIAN IZIN USAHA</w:t>
      </w:r>
    </w:p>
    <w:p w14:paraId="6E6CE6C3" w14:textId="5933ADCD" w:rsidR="008D5253" w:rsidRPr="00281F3B" w:rsidRDefault="008D5253" w:rsidP="00682856">
      <w:pPr>
        <w:pStyle w:val="ListParagraph"/>
        <w:numPr>
          <w:ilvl w:val="0"/>
          <w:numId w:val="28"/>
        </w:numPr>
        <w:tabs>
          <w:tab w:val="clear" w:pos="947"/>
        </w:tabs>
        <w:spacing w:line="360" w:lineRule="auto"/>
        <w:ind w:left="1134"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4A5D70" w:rsidRPr="00281F3B">
        <w:rPr>
          <w:rFonts w:ascii="Bookman Old Style" w:hAnsi="Bookman Old Style"/>
          <w:noProof/>
          <w:sz w:val="24"/>
          <w:szCs w:val="24"/>
          <w:lang w:val="id-ID"/>
        </w:rPr>
        <w:t xml:space="preserve"> </w:t>
      </w:r>
      <w:r w:rsidR="004A5D70" w:rsidRPr="00281F3B">
        <w:rPr>
          <w:rFonts w:ascii="Bookman Old Style" w:hAnsi="Bookman Old Style"/>
          <w:noProof/>
          <w:sz w:val="24"/>
          <w:szCs w:val="24"/>
        </w:rPr>
        <w:t>0010</w:t>
      </w:r>
      <w:r w:rsidR="004A5D70"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4A5D70" w:rsidRPr="00281F3B">
        <w:rPr>
          <w:rFonts w:ascii="Bookman Old Style" w:hAnsi="Bookman Old Style"/>
          <w:noProof/>
          <w:sz w:val="24"/>
          <w:szCs w:val="24"/>
        </w:rPr>
        <w:t>RINCIAN IZIN USAHA</w:t>
      </w:r>
      <w:r w:rsidR="004A2F06" w:rsidRPr="00281F3B">
        <w:rPr>
          <w:rFonts w:ascii="Bookman Old Style" w:hAnsi="Bookman Old Style"/>
          <w:noProof/>
          <w:sz w:val="24"/>
          <w:szCs w:val="24"/>
          <w:lang w:val="id-ID"/>
        </w:rPr>
        <w:t>)</w:t>
      </w:r>
    </w:p>
    <w:p w14:paraId="62DDB0C9" w14:textId="35324A3E" w:rsidR="008D5253" w:rsidRPr="00281F3B" w:rsidRDefault="00C110C1"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0010 </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rPr>
        <w:t>Rincian Izin Usaha</w:t>
      </w:r>
      <w:r w:rsidR="004A2F06" w:rsidRPr="00281F3B">
        <w:rPr>
          <w:rFonts w:ascii="Bookman Old Style" w:hAnsi="Bookman Old Style"/>
          <w:noProof/>
          <w:sz w:val="24"/>
          <w:szCs w:val="24"/>
          <w:lang w:val="id-ID"/>
        </w:rPr>
        <w:t>)</w:t>
      </w:r>
      <w:r w:rsidR="008D5253" w:rsidRPr="00281F3B">
        <w:rPr>
          <w:rFonts w:ascii="Bookman Old Style" w:hAnsi="Bookman Old Style"/>
          <w:noProof/>
          <w:sz w:val="24"/>
          <w:szCs w:val="24"/>
          <w:lang w:val="id-ID"/>
        </w:rPr>
        <w:t xml:space="preserve"> disusun sesuai format sebagai berikut:</w:t>
      </w:r>
    </w:p>
    <w:tbl>
      <w:tblPr>
        <w:tblStyle w:val="TableGrid"/>
        <w:tblW w:w="8380" w:type="dxa"/>
        <w:tblInd w:w="1242" w:type="dxa"/>
        <w:tblLook w:val="04A0" w:firstRow="1" w:lastRow="0" w:firstColumn="1" w:lastColumn="0" w:noHBand="0" w:noVBand="1"/>
      </w:tblPr>
      <w:tblGrid>
        <w:gridCol w:w="2127"/>
        <w:gridCol w:w="1984"/>
        <w:gridCol w:w="2126"/>
        <w:gridCol w:w="2143"/>
      </w:tblGrid>
      <w:tr w:rsidR="00281F3B" w:rsidRPr="00281F3B" w14:paraId="575DBF4F" w14:textId="77777777" w:rsidTr="00EC51C3">
        <w:trPr>
          <w:trHeight w:val="575"/>
        </w:trPr>
        <w:tc>
          <w:tcPr>
            <w:tcW w:w="2127" w:type="dxa"/>
            <w:shd w:val="clear" w:color="auto" w:fill="D9D9D9" w:themeFill="background1" w:themeFillShade="D9"/>
            <w:noWrap/>
            <w:vAlign w:val="center"/>
          </w:tcPr>
          <w:p w14:paraId="6DD4093A" w14:textId="571D49A3" w:rsidR="0065189B" w:rsidRPr="00281F3B" w:rsidRDefault="004A2F06" w:rsidP="00907A7B">
            <w:pPr>
              <w:ind w:left="34"/>
              <w:jc w:val="center"/>
              <w:rPr>
                <w:rFonts w:ascii="Bookman Old Style" w:hAnsi="Bookman Old Style"/>
                <w:bCs/>
                <w:noProof/>
                <w:sz w:val="22"/>
                <w:szCs w:val="22"/>
                <w:lang w:val="id-ID"/>
              </w:rPr>
            </w:pPr>
            <w:r w:rsidRPr="00281F3B">
              <w:rPr>
                <w:rFonts w:ascii="Bookman Old Style" w:hAnsi="Bookman Old Style"/>
                <w:bCs/>
                <w:noProof/>
                <w:sz w:val="22"/>
                <w:szCs w:val="22"/>
                <w:lang w:val="id-ID"/>
              </w:rPr>
              <w:t>(</w:t>
            </w:r>
            <w:r w:rsidR="0065189B" w:rsidRPr="00281F3B">
              <w:rPr>
                <w:rFonts w:ascii="Bookman Old Style" w:hAnsi="Bookman Old Style"/>
                <w:bCs/>
                <w:noProof/>
                <w:sz w:val="22"/>
                <w:szCs w:val="22"/>
                <w:lang w:val="id-ID"/>
              </w:rPr>
              <w:t>1</w:t>
            </w:r>
            <w:r w:rsidRPr="00281F3B">
              <w:rPr>
                <w:rFonts w:ascii="Bookman Old Style" w:hAnsi="Bookman Old Style"/>
                <w:bCs/>
                <w:noProof/>
                <w:sz w:val="22"/>
                <w:szCs w:val="22"/>
                <w:lang w:val="id-ID"/>
              </w:rPr>
              <w:t>)</w:t>
            </w:r>
          </w:p>
        </w:tc>
        <w:tc>
          <w:tcPr>
            <w:tcW w:w="1984" w:type="dxa"/>
            <w:shd w:val="clear" w:color="auto" w:fill="D9D9D9" w:themeFill="background1" w:themeFillShade="D9"/>
            <w:noWrap/>
            <w:vAlign w:val="center"/>
          </w:tcPr>
          <w:p w14:paraId="7A72D9B9" w14:textId="7CEA1C8A" w:rsidR="0065189B" w:rsidRPr="00281F3B" w:rsidRDefault="004A2F06" w:rsidP="00907A7B">
            <w:pPr>
              <w:ind w:left="34"/>
              <w:jc w:val="center"/>
              <w:rPr>
                <w:rFonts w:ascii="Bookman Old Style" w:hAnsi="Bookman Old Style"/>
                <w:bCs/>
                <w:noProof/>
                <w:sz w:val="22"/>
                <w:szCs w:val="22"/>
                <w:lang w:val="id-ID"/>
              </w:rPr>
            </w:pPr>
            <w:r w:rsidRPr="00281F3B">
              <w:rPr>
                <w:rFonts w:ascii="Bookman Old Style" w:hAnsi="Bookman Old Style"/>
                <w:bCs/>
                <w:noProof/>
                <w:sz w:val="22"/>
                <w:szCs w:val="22"/>
                <w:lang w:val="id-ID"/>
              </w:rPr>
              <w:t>(</w:t>
            </w:r>
            <w:r w:rsidR="0065189B" w:rsidRPr="00281F3B">
              <w:rPr>
                <w:rFonts w:ascii="Bookman Old Style" w:hAnsi="Bookman Old Style"/>
                <w:bCs/>
                <w:noProof/>
                <w:sz w:val="22"/>
                <w:szCs w:val="22"/>
                <w:lang w:val="id-ID"/>
              </w:rPr>
              <w:t>2</w:t>
            </w:r>
            <w:r w:rsidRPr="00281F3B">
              <w:rPr>
                <w:rFonts w:ascii="Bookman Old Style" w:hAnsi="Bookman Old Style"/>
                <w:bCs/>
                <w:noProof/>
                <w:sz w:val="22"/>
                <w:szCs w:val="22"/>
                <w:lang w:val="id-ID"/>
              </w:rPr>
              <w:t>)</w:t>
            </w:r>
          </w:p>
        </w:tc>
        <w:tc>
          <w:tcPr>
            <w:tcW w:w="2126" w:type="dxa"/>
            <w:shd w:val="clear" w:color="auto" w:fill="D9D9D9" w:themeFill="background1" w:themeFillShade="D9"/>
            <w:vAlign w:val="center"/>
          </w:tcPr>
          <w:p w14:paraId="6DF9C818" w14:textId="41C8E7E4" w:rsidR="0065189B" w:rsidRPr="00281F3B" w:rsidRDefault="004A2F06" w:rsidP="00907A7B">
            <w:pPr>
              <w:ind w:left="34"/>
              <w:jc w:val="center"/>
              <w:rPr>
                <w:rFonts w:ascii="Bookman Old Style" w:hAnsi="Bookman Old Style"/>
                <w:bCs/>
                <w:noProof/>
                <w:sz w:val="22"/>
                <w:szCs w:val="22"/>
                <w:lang w:val="id-ID"/>
              </w:rPr>
            </w:pPr>
            <w:r w:rsidRPr="00281F3B">
              <w:rPr>
                <w:rFonts w:ascii="Bookman Old Style" w:hAnsi="Bookman Old Style"/>
                <w:bCs/>
                <w:noProof/>
                <w:sz w:val="22"/>
                <w:szCs w:val="22"/>
                <w:lang w:val="id-ID"/>
              </w:rPr>
              <w:t>(</w:t>
            </w:r>
            <w:r w:rsidR="0065189B" w:rsidRPr="00281F3B">
              <w:rPr>
                <w:rFonts w:ascii="Bookman Old Style" w:hAnsi="Bookman Old Style"/>
                <w:bCs/>
                <w:noProof/>
                <w:sz w:val="22"/>
                <w:szCs w:val="22"/>
                <w:lang w:val="id-ID"/>
              </w:rPr>
              <w:t>3</w:t>
            </w:r>
            <w:r w:rsidRPr="00281F3B">
              <w:rPr>
                <w:rFonts w:ascii="Bookman Old Style" w:hAnsi="Bookman Old Style"/>
                <w:bCs/>
                <w:noProof/>
                <w:sz w:val="22"/>
                <w:szCs w:val="22"/>
                <w:lang w:val="id-ID"/>
              </w:rPr>
              <w:t>)</w:t>
            </w:r>
          </w:p>
        </w:tc>
        <w:tc>
          <w:tcPr>
            <w:tcW w:w="2143" w:type="dxa"/>
            <w:shd w:val="clear" w:color="auto" w:fill="D9D9D9" w:themeFill="background1" w:themeFillShade="D9"/>
            <w:noWrap/>
            <w:vAlign w:val="center"/>
          </w:tcPr>
          <w:p w14:paraId="23177E87" w14:textId="4A4BCB93" w:rsidR="0065189B" w:rsidRPr="00281F3B" w:rsidRDefault="004A2F06" w:rsidP="00907A7B">
            <w:pPr>
              <w:ind w:left="34"/>
              <w:jc w:val="center"/>
              <w:rPr>
                <w:rFonts w:ascii="Bookman Old Style" w:hAnsi="Bookman Old Style"/>
                <w:bCs/>
                <w:noProof/>
                <w:sz w:val="22"/>
                <w:szCs w:val="22"/>
                <w:lang w:val="id-ID"/>
              </w:rPr>
            </w:pPr>
            <w:r w:rsidRPr="00281F3B">
              <w:rPr>
                <w:rFonts w:ascii="Bookman Old Style" w:hAnsi="Bookman Old Style"/>
                <w:bCs/>
                <w:noProof/>
                <w:sz w:val="22"/>
                <w:szCs w:val="22"/>
                <w:lang w:val="id-ID"/>
              </w:rPr>
              <w:t>(</w:t>
            </w:r>
            <w:r w:rsidR="0065189B" w:rsidRPr="00281F3B">
              <w:rPr>
                <w:rFonts w:ascii="Bookman Old Style" w:hAnsi="Bookman Old Style"/>
                <w:bCs/>
                <w:noProof/>
                <w:sz w:val="22"/>
                <w:szCs w:val="22"/>
                <w:lang w:val="id-ID"/>
              </w:rPr>
              <w:t>4</w:t>
            </w:r>
            <w:r w:rsidRPr="00281F3B">
              <w:rPr>
                <w:rFonts w:ascii="Bookman Old Style" w:hAnsi="Bookman Old Style"/>
                <w:bCs/>
                <w:noProof/>
                <w:sz w:val="22"/>
                <w:szCs w:val="22"/>
                <w:lang w:val="id-ID"/>
              </w:rPr>
              <w:t>)</w:t>
            </w:r>
          </w:p>
        </w:tc>
      </w:tr>
      <w:tr w:rsidR="00281F3B" w:rsidRPr="00281F3B" w14:paraId="2D0F576B" w14:textId="77777777" w:rsidTr="00EC51C3">
        <w:trPr>
          <w:trHeight w:val="754"/>
        </w:trPr>
        <w:tc>
          <w:tcPr>
            <w:tcW w:w="2127" w:type="dxa"/>
            <w:shd w:val="clear" w:color="auto" w:fill="D9D9D9" w:themeFill="background1" w:themeFillShade="D9"/>
            <w:noWrap/>
            <w:vAlign w:val="center"/>
            <w:hideMark/>
          </w:tcPr>
          <w:p w14:paraId="4281115E" w14:textId="71CA33E4" w:rsidR="0065189B" w:rsidRPr="00281F3B" w:rsidRDefault="0065189B" w:rsidP="00907A7B">
            <w:pPr>
              <w:ind w:left="34"/>
              <w:jc w:val="center"/>
              <w:rPr>
                <w:rFonts w:ascii="Bookman Old Style" w:hAnsi="Bookman Old Style"/>
                <w:bCs/>
                <w:noProof/>
                <w:sz w:val="22"/>
                <w:szCs w:val="22"/>
                <w:lang w:val="id-ID"/>
              </w:rPr>
            </w:pPr>
            <w:r w:rsidRPr="00281F3B">
              <w:rPr>
                <w:rFonts w:ascii="Bookman Old Style" w:hAnsi="Bookman Old Style"/>
                <w:bCs/>
                <w:noProof/>
                <w:sz w:val="22"/>
                <w:szCs w:val="22"/>
              </w:rPr>
              <w:t>No</w:t>
            </w:r>
            <w:r w:rsidRPr="00281F3B">
              <w:rPr>
                <w:rFonts w:ascii="Bookman Old Style" w:hAnsi="Bookman Old Style"/>
                <w:bCs/>
                <w:noProof/>
                <w:sz w:val="22"/>
                <w:szCs w:val="22"/>
                <w:lang w:val="id-ID"/>
              </w:rPr>
              <w:t>mor Izin Usaha</w:t>
            </w:r>
          </w:p>
        </w:tc>
        <w:tc>
          <w:tcPr>
            <w:tcW w:w="1984" w:type="dxa"/>
            <w:shd w:val="clear" w:color="auto" w:fill="D9D9D9" w:themeFill="background1" w:themeFillShade="D9"/>
            <w:noWrap/>
            <w:vAlign w:val="center"/>
            <w:hideMark/>
          </w:tcPr>
          <w:p w14:paraId="6C840A8D" w14:textId="3CFE2312" w:rsidR="0065189B" w:rsidRPr="00281F3B" w:rsidRDefault="0065189B" w:rsidP="00907A7B">
            <w:pPr>
              <w:jc w:val="center"/>
              <w:rPr>
                <w:rFonts w:ascii="Bookman Old Style" w:hAnsi="Bookman Old Style"/>
                <w:bCs/>
                <w:noProof/>
                <w:sz w:val="22"/>
                <w:szCs w:val="22"/>
                <w:lang w:val="id-ID"/>
              </w:rPr>
            </w:pPr>
            <w:r w:rsidRPr="00281F3B">
              <w:rPr>
                <w:rFonts w:ascii="Bookman Old Style" w:hAnsi="Bookman Old Style"/>
                <w:bCs/>
                <w:noProof/>
                <w:sz w:val="22"/>
                <w:szCs w:val="22"/>
                <w:lang w:val="id-ID"/>
              </w:rPr>
              <w:t>Tanggal Izin Usaha</w:t>
            </w:r>
          </w:p>
        </w:tc>
        <w:tc>
          <w:tcPr>
            <w:tcW w:w="2126" w:type="dxa"/>
            <w:shd w:val="clear" w:color="auto" w:fill="D9D9D9" w:themeFill="background1" w:themeFillShade="D9"/>
            <w:vAlign w:val="center"/>
          </w:tcPr>
          <w:p w14:paraId="600375B0" w14:textId="564A1FA4" w:rsidR="0065189B" w:rsidRPr="00281F3B" w:rsidRDefault="0065189B" w:rsidP="00907A7B">
            <w:pPr>
              <w:jc w:val="center"/>
              <w:rPr>
                <w:rFonts w:ascii="Bookman Old Style" w:hAnsi="Bookman Old Style"/>
                <w:bCs/>
                <w:noProof/>
                <w:sz w:val="22"/>
                <w:szCs w:val="22"/>
                <w:lang w:val="id-ID"/>
              </w:rPr>
            </w:pPr>
            <w:r w:rsidRPr="00281F3B">
              <w:rPr>
                <w:rFonts w:ascii="Bookman Old Style" w:hAnsi="Bookman Old Style"/>
                <w:bCs/>
                <w:noProof/>
                <w:sz w:val="22"/>
                <w:szCs w:val="22"/>
                <w:lang w:val="id-ID"/>
              </w:rPr>
              <w:t>Jenis</w:t>
            </w:r>
            <w:r w:rsidRPr="00281F3B">
              <w:rPr>
                <w:rFonts w:ascii="Bookman Old Style" w:hAnsi="Bookman Old Style"/>
                <w:bCs/>
                <w:noProof/>
                <w:sz w:val="22"/>
                <w:szCs w:val="22"/>
              </w:rPr>
              <w:t xml:space="preserve"> Perizinan</w:t>
            </w:r>
          </w:p>
        </w:tc>
        <w:tc>
          <w:tcPr>
            <w:tcW w:w="2143" w:type="dxa"/>
            <w:shd w:val="clear" w:color="auto" w:fill="D9D9D9" w:themeFill="background1" w:themeFillShade="D9"/>
            <w:noWrap/>
            <w:vAlign w:val="center"/>
            <w:hideMark/>
          </w:tcPr>
          <w:p w14:paraId="2095C766" w14:textId="227E3D54" w:rsidR="0065189B" w:rsidRPr="00281F3B" w:rsidRDefault="0065189B" w:rsidP="00907A7B">
            <w:pPr>
              <w:jc w:val="center"/>
              <w:rPr>
                <w:rFonts w:ascii="Bookman Old Style" w:hAnsi="Bookman Old Style"/>
                <w:bCs/>
                <w:noProof/>
                <w:sz w:val="22"/>
                <w:szCs w:val="22"/>
              </w:rPr>
            </w:pPr>
            <w:r w:rsidRPr="00281F3B">
              <w:rPr>
                <w:rFonts w:ascii="Bookman Old Style" w:hAnsi="Bookman Old Style"/>
                <w:bCs/>
                <w:noProof/>
                <w:sz w:val="22"/>
                <w:szCs w:val="22"/>
              </w:rPr>
              <w:t>Keterangan</w:t>
            </w:r>
          </w:p>
        </w:tc>
      </w:tr>
      <w:tr w:rsidR="00281F3B" w:rsidRPr="00281F3B" w14:paraId="12A3EB7C" w14:textId="77777777" w:rsidTr="00AE3683">
        <w:trPr>
          <w:trHeight w:val="737"/>
        </w:trPr>
        <w:tc>
          <w:tcPr>
            <w:tcW w:w="2127" w:type="dxa"/>
            <w:tcBorders>
              <w:top w:val="nil"/>
              <w:left w:val="single" w:sz="4" w:space="0" w:color="auto"/>
              <w:bottom w:val="single" w:sz="4" w:space="0" w:color="auto"/>
              <w:right w:val="single" w:sz="4" w:space="0" w:color="auto"/>
            </w:tcBorders>
            <w:noWrap/>
            <w:vAlign w:val="center"/>
            <w:hideMark/>
          </w:tcPr>
          <w:p w14:paraId="55E13692" w14:textId="77777777" w:rsidR="0065189B" w:rsidRPr="00281F3B" w:rsidRDefault="0065189B" w:rsidP="00907A7B">
            <w:pPr>
              <w:rPr>
                <w:rFonts w:ascii="Bookman Old Style" w:hAnsi="Bookman Old Style"/>
                <w:noProof/>
                <w:sz w:val="22"/>
                <w:szCs w:val="22"/>
                <w:lang w:val="id-ID"/>
              </w:rPr>
            </w:pPr>
          </w:p>
        </w:tc>
        <w:tc>
          <w:tcPr>
            <w:tcW w:w="1984" w:type="dxa"/>
            <w:tcBorders>
              <w:top w:val="nil"/>
              <w:left w:val="single" w:sz="4" w:space="0" w:color="auto"/>
              <w:bottom w:val="single" w:sz="4" w:space="0" w:color="auto"/>
              <w:right w:val="single" w:sz="4" w:space="0" w:color="auto"/>
            </w:tcBorders>
            <w:noWrap/>
            <w:vAlign w:val="center"/>
            <w:hideMark/>
          </w:tcPr>
          <w:p w14:paraId="3BF76E29" w14:textId="19AE66CB" w:rsidR="0065189B" w:rsidRPr="00281F3B" w:rsidRDefault="0065189B" w:rsidP="00907A7B">
            <w:pPr>
              <w:ind w:left="360"/>
              <w:jc w:val="center"/>
              <w:rPr>
                <w:rFonts w:ascii="Bookman Old Style" w:hAnsi="Bookman Old Style"/>
                <w:noProof/>
                <w:sz w:val="22"/>
                <w:szCs w:val="22"/>
                <w:lang w:val="id-ID"/>
              </w:rPr>
            </w:pPr>
          </w:p>
        </w:tc>
        <w:tc>
          <w:tcPr>
            <w:tcW w:w="2126" w:type="dxa"/>
            <w:tcBorders>
              <w:top w:val="nil"/>
              <w:left w:val="single" w:sz="4" w:space="0" w:color="auto"/>
              <w:bottom w:val="single" w:sz="4" w:space="0" w:color="auto"/>
              <w:right w:val="single" w:sz="4" w:space="0" w:color="auto"/>
            </w:tcBorders>
            <w:vAlign w:val="center"/>
          </w:tcPr>
          <w:p w14:paraId="03CA8B39" w14:textId="77777777" w:rsidR="0065189B" w:rsidRPr="00281F3B" w:rsidRDefault="0065189B" w:rsidP="00907A7B">
            <w:pPr>
              <w:ind w:left="360"/>
              <w:jc w:val="center"/>
              <w:rPr>
                <w:rFonts w:ascii="Bookman Old Style" w:hAnsi="Bookman Old Style"/>
                <w:noProof/>
                <w:sz w:val="22"/>
                <w:szCs w:val="22"/>
              </w:rPr>
            </w:pPr>
          </w:p>
        </w:tc>
        <w:tc>
          <w:tcPr>
            <w:tcW w:w="2143" w:type="dxa"/>
            <w:tcBorders>
              <w:top w:val="nil"/>
              <w:left w:val="single" w:sz="4" w:space="0" w:color="auto"/>
              <w:bottom w:val="single" w:sz="4" w:space="0" w:color="auto"/>
              <w:right w:val="single" w:sz="4" w:space="0" w:color="auto"/>
            </w:tcBorders>
            <w:noWrap/>
            <w:vAlign w:val="center"/>
            <w:hideMark/>
          </w:tcPr>
          <w:p w14:paraId="1E49DCAF" w14:textId="52AA4C04" w:rsidR="0065189B" w:rsidRPr="00281F3B" w:rsidRDefault="0065189B" w:rsidP="00907A7B">
            <w:pPr>
              <w:ind w:left="360"/>
              <w:jc w:val="center"/>
              <w:rPr>
                <w:rFonts w:ascii="Bookman Old Style" w:hAnsi="Bookman Old Style"/>
                <w:noProof/>
                <w:sz w:val="22"/>
                <w:szCs w:val="22"/>
              </w:rPr>
            </w:pPr>
          </w:p>
        </w:tc>
      </w:tr>
    </w:tbl>
    <w:bookmarkEnd w:id="7"/>
    <w:bookmarkEnd w:id="8"/>
    <w:p w14:paraId="19155230" w14:textId="5D9EBE10" w:rsidR="008D5253" w:rsidRPr="00281F3B" w:rsidRDefault="008D5253" w:rsidP="00682856">
      <w:pPr>
        <w:pStyle w:val="ListParagraph"/>
        <w:numPr>
          <w:ilvl w:val="0"/>
          <w:numId w:val="28"/>
        </w:numPr>
        <w:tabs>
          <w:tab w:val="clear" w:pos="947"/>
        </w:tabs>
        <w:spacing w:line="360" w:lineRule="auto"/>
        <w:ind w:left="1134" w:hanging="567"/>
        <w:contextualSpacing w:val="0"/>
        <w:rPr>
          <w:rFonts w:ascii="Bookman Old Style" w:hAnsi="Bookman Old Style"/>
          <w:noProof/>
          <w:sz w:val="24"/>
          <w:szCs w:val="24"/>
        </w:rPr>
      </w:pPr>
      <w:r w:rsidRPr="00281F3B">
        <w:rPr>
          <w:rFonts w:ascii="Bookman Old Style" w:hAnsi="Bookman Old Style"/>
          <w:noProof/>
          <w:sz w:val="24"/>
          <w:szCs w:val="24"/>
          <w:lang w:val="id-ID"/>
        </w:rPr>
        <w:t>PENJELASAN</w:t>
      </w:r>
      <w:r w:rsidR="00C55AEA" w:rsidRPr="00281F3B">
        <w:rPr>
          <w:rFonts w:ascii="Bookman Old Style" w:hAnsi="Bookman Old Style"/>
          <w:noProof/>
          <w:szCs w:val="24"/>
        </w:rPr>
        <w:t xml:space="preserve"> </w:t>
      </w:r>
      <w:r w:rsidR="00C55AEA" w:rsidRPr="00281F3B">
        <w:rPr>
          <w:rFonts w:ascii="Bookman Old Style" w:hAnsi="Bookman Old Style"/>
          <w:noProof/>
          <w:sz w:val="24"/>
          <w:szCs w:val="24"/>
        </w:rPr>
        <w:t>FORMULIR 0010</w:t>
      </w:r>
      <w:r w:rsidRPr="00281F3B">
        <w:rPr>
          <w:rFonts w:ascii="Bookman Old Style" w:hAnsi="Bookman Old Style"/>
          <w:noProof/>
          <w:sz w:val="24"/>
          <w:szCs w:val="24"/>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IZIN USAHA</w:t>
      </w:r>
      <w:r w:rsidR="004A2F06" w:rsidRPr="00281F3B">
        <w:rPr>
          <w:rFonts w:ascii="Bookman Old Style" w:hAnsi="Bookman Old Style"/>
          <w:noProof/>
          <w:sz w:val="24"/>
          <w:szCs w:val="24"/>
        </w:rPr>
        <w:t>)</w:t>
      </w:r>
    </w:p>
    <w:p w14:paraId="61FEB2BC" w14:textId="5916FB1A" w:rsidR="008D5253" w:rsidRPr="00281F3B" w:rsidRDefault="008D5253" w:rsidP="00907A7B">
      <w:pPr>
        <w:pStyle w:val="ListParagraph"/>
        <w:spacing w:line="360" w:lineRule="auto"/>
        <w:ind w:left="1134"/>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Formulir </w:t>
      </w:r>
      <w:r w:rsidR="00C55AEA" w:rsidRPr="00281F3B">
        <w:rPr>
          <w:rFonts w:ascii="Bookman Old Style" w:hAnsi="Bookman Old Style"/>
          <w:noProof/>
          <w:sz w:val="24"/>
          <w:szCs w:val="24"/>
        </w:rPr>
        <w:t xml:space="preserve">0010 </w:t>
      </w:r>
      <w:r w:rsidR="004A2F06" w:rsidRPr="00281F3B">
        <w:rPr>
          <w:rFonts w:ascii="Bookman Old Style" w:hAnsi="Bookman Old Style"/>
          <w:noProof/>
          <w:sz w:val="24"/>
          <w:szCs w:val="24"/>
          <w:lang w:val="id-ID"/>
        </w:rPr>
        <w:t>(</w:t>
      </w:r>
      <w:r w:rsidR="00F87CFC" w:rsidRPr="00281F3B">
        <w:rPr>
          <w:rFonts w:ascii="Bookman Old Style" w:hAnsi="Bookman Old Style"/>
          <w:noProof/>
          <w:sz w:val="24"/>
          <w:szCs w:val="24"/>
          <w:lang w:val="id-ID"/>
        </w:rPr>
        <w:t>Rincian Izin Usaha</w:t>
      </w:r>
      <w:r w:rsidR="004A2F06" w:rsidRPr="00281F3B">
        <w:rPr>
          <w:rFonts w:ascii="Bookman Old Style" w:hAnsi="Bookman Old Style"/>
          <w:noProof/>
          <w:sz w:val="24"/>
          <w:szCs w:val="24"/>
        </w:rPr>
        <w:t>)</w:t>
      </w:r>
      <w:r w:rsidR="00F87CFC"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w:t>
      </w:r>
      <w:r w:rsidRPr="00281F3B">
        <w:rPr>
          <w:rFonts w:ascii="Bookman Old Style" w:hAnsi="Bookman Old Style"/>
          <w:noProof/>
          <w:sz w:val="24"/>
          <w:szCs w:val="24"/>
        </w:rPr>
        <w:t xml:space="preserve">seluruh </w:t>
      </w:r>
      <w:r w:rsidRPr="00281F3B">
        <w:rPr>
          <w:rFonts w:ascii="Bookman Old Style" w:hAnsi="Bookman Old Style"/>
          <w:noProof/>
          <w:sz w:val="24"/>
          <w:szCs w:val="24"/>
          <w:lang w:val="id-ID"/>
        </w:rPr>
        <w:t xml:space="preserve">informasi mengenai </w:t>
      </w:r>
      <w:r w:rsidR="00F87CFC" w:rsidRPr="00281F3B">
        <w:rPr>
          <w:rFonts w:ascii="Bookman Old Style" w:hAnsi="Bookman Old Style"/>
          <w:noProof/>
          <w:sz w:val="24"/>
          <w:szCs w:val="24"/>
          <w:lang w:val="id-ID"/>
        </w:rPr>
        <w:t xml:space="preserve">rincian izin usaha </w:t>
      </w:r>
      <w:r w:rsidRPr="00281F3B">
        <w:rPr>
          <w:rFonts w:ascii="Bookman Old Style" w:hAnsi="Bookman Old Style"/>
          <w:noProof/>
          <w:sz w:val="24"/>
          <w:szCs w:val="24"/>
          <w:lang w:val="id-ID"/>
        </w:rPr>
        <w:t xml:space="preserve">yang dimiliki oleh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090225" w:rsidRPr="00281F3B">
        <w:rPr>
          <w:rFonts w:ascii="Bookman Old Style" w:hAnsi="Bookman Old Style"/>
          <w:noProof/>
          <w:sz w:val="24"/>
          <w:szCs w:val="24"/>
          <w:lang w:val="en-ID"/>
        </w:rPr>
        <w:t>pelapor</w:t>
      </w:r>
      <w:r w:rsidRPr="00281F3B">
        <w:rPr>
          <w:rFonts w:ascii="Bookman Old Style" w:hAnsi="Bookman Old Style"/>
          <w:noProof/>
          <w:sz w:val="24"/>
          <w:szCs w:val="24"/>
          <w:lang w:val="id-ID"/>
        </w:rPr>
        <w:t xml:space="preserve">. </w:t>
      </w:r>
    </w:p>
    <w:p w14:paraId="031BB217" w14:textId="4C780503" w:rsidR="008D5253" w:rsidRPr="00281F3B" w:rsidRDefault="00D405F6"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Nomor </w:t>
      </w:r>
      <w:r w:rsidR="005D1F0B" w:rsidRPr="00281F3B">
        <w:rPr>
          <w:rFonts w:ascii="Bookman Old Style" w:hAnsi="Bookman Old Style"/>
          <w:noProof/>
          <w:sz w:val="24"/>
          <w:szCs w:val="24"/>
          <w:lang w:val="id-ID"/>
        </w:rPr>
        <w:t>Izin Usaha</w:t>
      </w:r>
    </w:p>
    <w:p w14:paraId="24860B48" w14:textId="1C65723F" w:rsidR="00425D0A" w:rsidRPr="00281F3B" w:rsidRDefault="00836F56" w:rsidP="00907A7B">
      <w:pPr>
        <w:tabs>
          <w:tab w:val="left" w:pos="1560"/>
        </w:tabs>
        <w:spacing w:line="360" w:lineRule="auto"/>
        <w:ind w:left="171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w:t>
      </w:r>
      <w:r w:rsidR="008D5253" w:rsidRPr="00281F3B">
        <w:rPr>
          <w:rFonts w:ascii="Bookman Old Style" w:hAnsi="Bookman Old Style"/>
          <w:noProof/>
          <w:sz w:val="24"/>
          <w:szCs w:val="24"/>
          <w:lang w:val="id-ID"/>
        </w:rPr>
        <w:t xml:space="preserve"> nomor Surat Keputusan Menteri Keuangan atau </w:t>
      </w:r>
      <w:r w:rsidR="0044335D" w:rsidRPr="00281F3B">
        <w:rPr>
          <w:rFonts w:ascii="Bookman Old Style" w:hAnsi="Bookman Old Style"/>
          <w:noProof/>
          <w:sz w:val="24"/>
          <w:szCs w:val="24"/>
          <w:lang w:val="id-ID"/>
        </w:rPr>
        <w:t xml:space="preserve">Keputusan Dewan Komisioner </w:t>
      </w:r>
      <w:r w:rsidR="00F87CFC" w:rsidRPr="00281F3B">
        <w:rPr>
          <w:rFonts w:ascii="Bookman Old Style" w:hAnsi="Bookman Old Style"/>
          <w:noProof/>
          <w:sz w:val="24"/>
          <w:szCs w:val="24"/>
          <w:lang w:val="id-ID"/>
        </w:rPr>
        <w:t>Otoritas Jasa Keuangan</w:t>
      </w:r>
      <w:r w:rsidR="0044335D" w:rsidRPr="00281F3B">
        <w:rPr>
          <w:rFonts w:ascii="Bookman Old Style" w:hAnsi="Bookman Old Style"/>
          <w:noProof/>
          <w:sz w:val="24"/>
          <w:szCs w:val="24"/>
          <w:lang w:val="id-ID"/>
        </w:rPr>
        <w:t xml:space="preserve"> tentang </w:t>
      </w:r>
      <w:r w:rsidR="008D5253" w:rsidRPr="00281F3B">
        <w:rPr>
          <w:rFonts w:ascii="Bookman Old Style" w:hAnsi="Bookman Old Style"/>
          <w:noProof/>
          <w:sz w:val="24"/>
          <w:szCs w:val="24"/>
          <w:lang w:val="id-ID"/>
        </w:rPr>
        <w:t xml:space="preserve">perizinan </w:t>
      </w:r>
      <w:r w:rsidRPr="00281F3B">
        <w:rPr>
          <w:rFonts w:ascii="Bookman Old Style" w:hAnsi="Bookman Old Style"/>
          <w:noProof/>
          <w:sz w:val="24"/>
          <w:szCs w:val="24"/>
          <w:lang w:val="id-ID"/>
        </w:rPr>
        <w:t xml:space="preserve">usaha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53548D" w:rsidRPr="00281F3B">
        <w:rPr>
          <w:rFonts w:ascii="Bookman Old Style" w:hAnsi="Bookman Old Style"/>
          <w:noProof/>
          <w:sz w:val="24"/>
          <w:szCs w:val="24"/>
          <w:lang w:val="en-ID"/>
        </w:rPr>
        <w:t xml:space="preserve">pelapor </w:t>
      </w:r>
      <w:r w:rsidRPr="00281F3B">
        <w:rPr>
          <w:rFonts w:ascii="Bookman Old Style" w:hAnsi="Bookman Old Style"/>
          <w:noProof/>
          <w:sz w:val="24"/>
          <w:szCs w:val="24"/>
          <w:lang w:val="id-ID"/>
        </w:rPr>
        <w:t xml:space="preserve">dan </w:t>
      </w:r>
      <w:r w:rsidR="00D405F6" w:rsidRPr="00281F3B">
        <w:rPr>
          <w:rFonts w:ascii="Bookman Old Style" w:hAnsi="Bookman Old Style"/>
          <w:noProof/>
          <w:sz w:val="24"/>
          <w:szCs w:val="24"/>
          <w:lang w:val="id-ID"/>
        </w:rPr>
        <w:t xml:space="preserve">perubahannya. </w:t>
      </w:r>
    </w:p>
    <w:p w14:paraId="526A50EE" w14:textId="01F3C628" w:rsidR="00D405F6" w:rsidRPr="00281F3B" w:rsidRDefault="00D405F6"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Tanggal </w:t>
      </w:r>
      <w:r w:rsidR="005D1F0B" w:rsidRPr="00281F3B">
        <w:rPr>
          <w:rFonts w:ascii="Bookman Old Style" w:hAnsi="Bookman Old Style"/>
          <w:noProof/>
          <w:sz w:val="24"/>
          <w:szCs w:val="24"/>
          <w:lang w:val="id-ID"/>
        </w:rPr>
        <w:t>Izin Usaha</w:t>
      </w:r>
    </w:p>
    <w:p w14:paraId="561317C2" w14:textId="7A93545A" w:rsidR="00D405F6" w:rsidRPr="00281F3B" w:rsidRDefault="00D405F6"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tanggal, bulan, dan tahun Surat Keputusan Menteri Keuangan atau Keputusan Dewan Komisioner </w:t>
      </w:r>
      <w:r w:rsidR="00F87CFC" w:rsidRPr="00281F3B">
        <w:rPr>
          <w:rFonts w:ascii="Bookman Old Style" w:hAnsi="Bookman Old Style"/>
          <w:noProof/>
          <w:sz w:val="24"/>
          <w:szCs w:val="24"/>
          <w:lang w:val="id-ID"/>
        </w:rPr>
        <w:t xml:space="preserve">Otoritas Jasa Keuangan </w:t>
      </w:r>
      <w:r w:rsidRPr="00281F3B">
        <w:rPr>
          <w:rFonts w:ascii="Bookman Old Style" w:hAnsi="Bookman Old Style"/>
          <w:noProof/>
          <w:sz w:val="24"/>
          <w:szCs w:val="24"/>
          <w:lang w:val="id-ID"/>
        </w:rPr>
        <w:t xml:space="preserve">tentang perizinan usaha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53548D" w:rsidRPr="00281F3B">
        <w:rPr>
          <w:rFonts w:ascii="Bookman Old Style" w:hAnsi="Bookman Old Style"/>
          <w:noProof/>
          <w:sz w:val="24"/>
          <w:szCs w:val="24"/>
          <w:lang w:val="en-ID"/>
        </w:rPr>
        <w:t xml:space="preserve">pelapor </w:t>
      </w:r>
      <w:r w:rsidR="005D6EA4" w:rsidRPr="00281F3B">
        <w:rPr>
          <w:rFonts w:ascii="Bookman Old Style" w:hAnsi="Bookman Old Style"/>
          <w:noProof/>
          <w:sz w:val="24"/>
          <w:szCs w:val="24"/>
          <w:lang w:val="id-ID"/>
        </w:rPr>
        <w:t>dan perubahannya.</w:t>
      </w:r>
    </w:p>
    <w:p w14:paraId="46F58168" w14:textId="77777777" w:rsidR="008D5253" w:rsidRPr="00281F3B" w:rsidRDefault="008D5253"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Jenis Perizinan</w:t>
      </w:r>
    </w:p>
    <w:p w14:paraId="53725DEE" w14:textId="6EC856E4" w:rsidR="008D5253" w:rsidRPr="00281F3B" w:rsidRDefault="00836F56"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w:t>
      </w:r>
      <w:r w:rsidR="008D5253" w:rsidRPr="00281F3B">
        <w:rPr>
          <w:rFonts w:ascii="Bookman Old Style" w:hAnsi="Bookman Old Style"/>
          <w:noProof/>
          <w:sz w:val="24"/>
          <w:szCs w:val="24"/>
          <w:lang w:val="id-ID"/>
        </w:rPr>
        <w:t xml:space="preserve">dengan </w:t>
      </w:r>
      <w:r w:rsidR="005D1F0B" w:rsidRPr="00281F3B">
        <w:rPr>
          <w:rFonts w:ascii="Bookman Old Style" w:hAnsi="Bookman Old Style"/>
          <w:noProof/>
          <w:sz w:val="24"/>
          <w:szCs w:val="24"/>
          <w:lang w:val="id-ID"/>
        </w:rPr>
        <w:t xml:space="preserve">jenis perizinan </w:t>
      </w:r>
      <w:r w:rsidR="004A6A14" w:rsidRPr="00281F3B">
        <w:rPr>
          <w:rFonts w:ascii="Bookman Old Style" w:hAnsi="Bookman Old Style"/>
          <w:noProof/>
          <w:sz w:val="24"/>
          <w:szCs w:val="24"/>
          <w:lang w:val="id-ID"/>
        </w:rPr>
        <w:t xml:space="preserve">yang ditetapkan oleh </w:t>
      </w:r>
      <w:r w:rsidR="00F87CFC" w:rsidRPr="00281F3B">
        <w:rPr>
          <w:rFonts w:ascii="Bookman Old Style" w:hAnsi="Bookman Old Style"/>
          <w:noProof/>
          <w:sz w:val="24"/>
          <w:szCs w:val="24"/>
          <w:lang w:val="id-ID"/>
        </w:rPr>
        <w:t xml:space="preserve">Otoritas Jasa Keuangan </w:t>
      </w:r>
      <w:r w:rsidR="004A6A14" w:rsidRPr="00281F3B">
        <w:rPr>
          <w:rFonts w:ascii="Bookman Old Style" w:hAnsi="Bookman Old Style"/>
          <w:noProof/>
          <w:sz w:val="24"/>
          <w:szCs w:val="24"/>
          <w:lang w:val="id-ID"/>
        </w:rPr>
        <w:t>dan/atau Menteri Keuangan, yaitu:</w:t>
      </w:r>
    </w:p>
    <w:p w14:paraId="658A438F" w14:textId="098D64C3" w:rsidR="008D5253" w:rsidRPr="00281F3B"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izin usaha pertama</w:t>
      </w:r>
    </w:p>
    <w:p w14:paraId="044EA576" w14:textId="105F34EE" w:rsidR="008D5253" w:rsidRPr="00281F3B"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peningkatan kegiatan usaha</w:t>
      </w:r>
    </w:p>
    <w:p w14:paraId="127E4CDD" w14:textId="2F7E48C2" w:rsidR="00847E1C" w:rsidRPr="00281F3B"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perubahan nama</w:t>
      </w:r>
    </w:p>
    <w:p w14:paraId="49B0D75F" w14:textId="1AB9FA18" w:rsidR="00E941D4" w:rsidRPr="00281F3B"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izin usah</w:t>
      </w:r>
      <w:r w:rsidRPr="00281F3B">
        <w:rPr>
          <w:rFonts w:ascii="Bookman Old Style" w:hAnsi="Bookman Old Style"/>
          <w:noProof/>
          <w:sz w:val="24"/>
          <w:szCs w:val="24"/>
        </w:rPr>
        <w:t>a unit usaha</w:t>
      </w:r>
      <w:r w:rsidRPr="00281F3B">
        <w:rPr>
          <w:rFonts w:ascii="Bookman Old Style" w:hAnsi="Bookman Old Style"/>
          <w:noProof/>
          <w:sz w:val="24"/>
          <w:szCs w:val="24"/>
          <w:lang w:val="id-ID"/>
        </w:rPr>
        <w:t xml:space="preserve"> syariah</w:t>
      </w:r>
    </w:p>
    <w:p w14:paraId="03FB2BC0" w14:textId="6BBC265C" w:rsidR="008D5253" w:rsidRPr="00281F3B"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izin usaha </w:t>
      </w:r>
      <w:r w:rsidRPr="00281F3B">
        <w:rPr>
          <w:rFonts w:ascii="Bookman Old Style" w:hAnsi="Bookman Old Style"/>
          <w:noProof/>
          <w:sz w:val="24"/>
          <w:szCs w:val="24"/>
          <w:lang w:val="id-ID"/>
        </w:rPr>
        <w:t>lainnya</w:t>
      </w:r>
    </w:p>
    <w:p w14:paraId="55CA0797" w14:textId="77777777" w:rsidR="008D5253" w:rsidRPr="00281F3B" w:rsidRDefault="008D5253"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Keterangan </w:t>
      </w:r>
    </w:p>
    <w:p w14:paraId="5C4D5271" w14:textId="0D88F01A" w:rsidR="007A13D6" w:rsidRPr="00281F3B" w:rsidRDefault="002310A7"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8D5253" w:rsidRPr="00281F3B">
        <w:rPr>
          <w:rFonts w:ascii="Bookman Old Style" w:hAnsi="Bookman Old Style"/>
          <w:noProof/>
          <w:sz w:val="24"/>
          <w:szCs w:val="24"/>
          <w:lang w:val="id-ID"/>
        </w:rPr>
        <w:t xml:space="preserve">penjelasan atas jenis perizinan </w:t>
      </w:r>
      <w:r w:rsidR="0044335D" w:rsidRPr="00281F3B">
        <w:rPr>
          <w:rFonts w:ascii="Bookman Old Style" w:hAnsi="Bookman Old Style"/>
          <w:noProof/>
          <w:sz w:val="24"/>
          <w:szCs w:val="24"/>
          <w:lang w:val="id-ID"/>
        </w:rPr>
        <w:t xml:space="preserve">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E5548B" w:rsidRPr="00281F3B">
        <w:rPr>
          <w:rFonts w:ascii="Bookman Old Style" w:hAnsi="Bookman Old Style"/>
          <w:noProof/>
          <w:sz w:val="24"/>
          <w:szCs w:val="24"/>
          <w:lang w:val="id-ID"/>
        </w:rPr>
        <w:t xml:space="preserve">pelapor. </w:t>
      </w:r>
    </w:p>
    <w:p w14:paraId="799A90AF" w14:textId="4613B978" w:rsidR="008D5253" w:rsidRPr="00281F3B" w:rsidRDefault="008D5253"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Contoh: </w:t>
      </w:r>
    </w:p>
    <w:p w14:paraId="3F918B7C" w14:textId="705E78B7" w:rsidR="00402841" w:rsidRPr="00281F3B" w:rsidRDefault="008D5253"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Dalam hal perubahan nama diisi </w:t>
      </w:r>
      <w:r w:rsidR="00CE4579" w:rsidRPr="00281F3B">
        <w:rPr>
          <w:rFonts w:ascii="Bookman Old Style" w:hAnsi="Bookman Old Style"/>
          <w:noProof/>
          <w:sz w:val="24"/>
          <w:szCs w:val="24"/>
        </w:rPr>
        <w:t>p</w:t>
      </w:r>
      <w:r w:rsidR="00CE4579" w:rsidRPr="00281F3B">
        <w:rPr>
          <w:rFonts w:ascii="Bookman Old Style" w:hAnsi="Bookman Old Style"/>
          <w:noProof/>
          <w:sz w:val="24"/>
          <w:szCs w:val="24"/>
          <w:lang w:val="id-ID"/>
        </w:rPr>
        <w:t xml:space="preserve">erubahan </w:t>
      </w:r>
      <w:r w:rsidRPr="00281F3B">
        <w:rPr>
          <w:rFonts w:ascii="Bookman Old Style" w:hAnsi="Bookman Old Style"/>
          <w:noProof/>
          <w:sz w:val="24"/>
          <w:szCs w:val="24"/>
          <w:lang w:val="id-ID"/>
        </w:rPr>
        <w:t xml:space="preserve">nama dari </w:t>
      </w:r>
      <w:r w:rsidR="00F87CFC" w:rsidRPr="00281F3B">
        <w:rPr>
          <w:rFonts w:ascii="Bookman Old Style" w:hAnsi="Bookman Old Style"/>
          <w:noProof/>
          <w:sz w:val="24"/>
          <w:szCs w:val="24"/>
          <w:lang w:val="id-ID"/>
        </w:rPr>
        <w:t xml:space="preserve">PT </w:t>
      </w:r>
      <w:r w:rsidR="00A71462" w:rsidRPr="00281F3B">
        <w:rPr>
          <w:rFonts w:ascii="Bookman Old Style" w:hAnsi="Bookman Old Style"/>
          <w:noProof/>
          <w:sz w:val="24"/>
          <w:szCs w:val="24"/>
          <w:lang w:val="id-ID"/>
        </w:rPr>
        <w:t xml:space="preserve">Dina </w:t>
      </w:r>
      <w:r w:rsidR="00311C7E" w:rsidRPr="00281F3B">
        <w:rPr>
          <w:rFonts w:ascii="Bookman Old Style" w:hAnsi="Bookman Old Style"/>
          <w:noProof/>
          <w:sz w:val="24"/>
          <w:szCs w:val="24"/>
        </w:rPr>
        <w:t>Raya Infrastruktur</w:t>
      </w:r>
      <w:r w:rsidR="002476F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menjadi </w:t>
      </w:r>
      <w:bookmarkStart w:id="9" w:name="_Toc288124136"/>
      <w:bookmarkStart w:id="10" w:name="_Toc293556796"/>
      <w:r w:rsidR="00F87CFC" w:rsidRPr="00281F3B">
        <w:rPr>
          <w:rFonts w:ascii="Bookman Old Style" w:hAnsi="Bookman Old Style"/>
          <w:noProof/>
          <w:sz w:val="24"/>
          <w:szCs w:val="24"/>
          <w:lang w:val="id-ID"/>
        </w:rPr>
        <w:t xml:space="preserve">PT </w:t>
      </w:r>
      <w:r w:rsidR="00A71462" w:rsidRPr="00281F3B">
        <w:rPr>
          <w:rFonts w:ascii="Bookman Old Style" w:hAnsi="Bookman Old Style"/>
          <w:noProof/>
          <w:sz w:val="24"/>
          <w:szCs w:val="24"/>
          <w:lang w:val="id-ID"/>
        </w:rPr>
        <w:t xml:space="preserve">Karya </w:t>
      </w:r>
      <w:r w:rsidR="00311C7E" w:rsidRPr="00281F3B">
        <w:rPr>
          <w:rFonts w:ascii="Bookman Old Style" w:hAnsi="Bookman Old Style"/>
          <w:noProof/>
          <w:sz w:val="24"/>
          <w:szCs w:val="24"/>
        </w:rPr>
        <w:t>Raya Infrastruktur</w:t>
      </w:r>
      <w:r w:rsidR="002476FE" w:rsidRPr="00281F3B">
        <w:rPr>
          <w:rFonts w:ascii="Bookman Old Style" w:hAnsi="Bookman Old Style"/>
          <w:noProof/>
          <w:sz w:val="24"/>
          <w:szCs w:val="24"/>
          <w:lang w:val="id-ID"/>
        </w:rPr>
        <w:t>.</w:t>
      </w:r>
      <w:r w:rsidR="000231A4" w:rsidRPr="00281F3B">
        <w:rPr>
          <w:rFonts w:ascii="Bookman Old Style" w:hAnsi="Bookman Old Style"/>
          <w:noProof/>
          <w:sz w:val="24"/>
          <w:szCs w:val="24"/>
          <w:lang w:val="id-ID"/>
        </w:rPr>
        <w:br w:type="page"/>
      </w:r>
    </w:p>
    <w:p w14:paraId="1C02B537" w14:textId="4EB1CC71" w:rsidR="008D5253" w:rsidRPr="00281F3B" w:rsidRDefault="00E8381E" w:rsidP="006E1631">
      <w:pPr>
        <w:pStyle w:val="Heading2"/>
        <w:numPr>
          <w:ilvl w:val="0"/>
          <w:numId w:val="180"/>
        </w:numPr>
        <w:spacing w:before="0"/>
        <w:ind w:left="567" w:hanging="567"/>
        <w:jc w:val="left"/>
        <w:rPr>
          <w:rFonts w:ascii="Bookman Old Style" w:hAnsi="Bookman Old Style"/>
          <w:noProof/>
          <w:szCs w:val="24"/>
        </w:rPr>
      </w:pPr>
      <w:r w:rsidRPr="00281F3B">
        <w:rPr>
          <w:rFonts w:ascii="Bookman Old Style" w:hAnsi="Bookman Old Style"/>
          <w:noProof/>
          <w:szCs w:val="24"/>
        </w:rPr>
        <w:lastRenderedPageBreak/>
        <w:t>FORMULIR 0020</w:t>
      </w:r>
      <w:r w:rsidR="008D5253" w:rsidRPr="00281F3B">
        <w:rPr>
          <w:rFonts w:ascii="Bookman Old Style" w:hAnsi="Bookman Old Style"/>
          <w:noProof/>
          <w:szCs w:val="24"/>
        </w:rPr>
        <w:t xml:space="preserve">: RINCIAN </w:t>
      </w:r>
      <w:r w:rsidR="00D11AE9" w:rsidRPr="00281F3B">
        <w:rPr>
          <w:rFonts w:ascii="Bookman Old Style" w:hAnsi="Bookman Old Style"/>
          <w:noProof/>
          <w:szCs w:val="24"/>
        </w:rPr>
        <w:t>KANTOR CABANG</w:t>
      </w:r>
      <w:bookmarkEnd w:id="9"/>
      <w:bookmarkEnd w:id="10"/>
    </w:p>
    <w:p w14:paraId="75724FED" w14:textId="7DBDB52B" w:rsidR="00D66BE6" w:rsidRPr="00281F3B" w:rsidRDefault="00D66BE6" w:rsidP="00907A7B">
      <w:pPr>
        <w:pStyle w:val="ListParagraph"/>
        <w:numPr>
          <w:ilvl w:val="0"/>
          <w:numId w:val="13"/>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DA5BBB" w:rsidRPr="00281F3B">
        <w:rPr>
          <w:rFonts w:ascii="Bookman Old Style" w:hAnsi="Bookman Old Style"/>
          <w:sz w:val="24"/>
          <w:szCs w:val="24"/>
          <w:lang w:val="id-ID"/>
        </w:rPr>
        <w:t xml:space="preserve"> </w:t>
      </w:r>
      <w:r w:rsidR="00DA5BBB" w:rsidRPr="00281F3B">
        <w:rPr>
          <w:rFonts w:ascii="Bookman Old Style" w:hAnsi="Bookman Old Style"/>
          <w:noProof/>
          <w:sz w:val="24"/>
          <w:szCs w:val="24"/>
        </w:rPr>
        <w:t xml:space="preserve">0020 </w:t>
      </w:r>
      <w:r w:rsidR="004A2F06" w:rsidRPr="00281F3B">
        <w:rPr>
          <w:rFonts w:ascii="Bookman Old Style" w:hAnsi="Bookman Old Style"/>
          <w:noProof/>
          <w:sz w:val="24"/>
          <w:szCs w:val="24"/>
          <w:lang w:val="id-ID"/>
        </w:rPr>
        <w:t>(</w:t>
      </w:r>
      <w:r w:rsidR="00DA5BBB" w:rsidRPr="00281F3B">
        <w:rPr>
          <w:rFonts w:ascii="Bookman Old Style" w:hAnsi="Bookman Old Style"/>
          <w:noProof/>
          <w:sz w:val="24"/>
          <w:szCs w:val="24"/>
        </w:rPr>
        <w:t xml:space="preserve">RINCIAN </w:t>
      </w:r>
      <w:r w:rsidR="00DA5BBB" w:rsidRPr="00281F3B">
        <w:rPr>
          <w:rFonts w:ascii="Bookman Old Style" w:hAnsi="Bookman Old Style"/>
          <w:noProof/>
          <w:sz w:val="24"/>
          <w:szCs w:val="24"/>
          <w:lang w:val="id-ID"/>
        </w:rPr>
        <w:t>KANTOR</w:t>
      </w:r>
      <w:r w:rsidR="00DA5BBB" w:rsidRPr="00281F3B">
        <w:rPr>
          <w:rFonts w:ascii="Bookman Old Style" w:hAnsi="Bookman Old Style"/>
          <w:noProof/>
          <w:sz w:val="24"/>
          <w:szCs w:val="24"/>
        </w:rPr>
        <w:t xml:space="preserve"> </w:t>
      </w:r>
      <w:r w:rsidR="00DA5BBB" w:rsidRPr="00281F3B">
        <w:rPr>
          <w:rFonts w:ascii="Bookman Old Style" w:hAnsi="Bookman Old Style"/>
          <w:noProof/>
          <w:sz w:val="24"/>
          <w:szCs w:val="24"/>
          <w:lang w:val="id-ID"/>
        </w:rPr>
        <w:t>CABANG</w:t>
      </w:r>
      <w:r w:rsidR="004A2F06" w:rsidRPr="00281F3B">
        <w:rPr>
          <w:rFonts w:ascii="Bookman Old Style" w:hAnsi="Bookman Old Style"/>
          <w:noProof/>
          <w:sz w:val="24"/>
          <w:szCs w:val="24"/>
          <w:lang w:val="id-ID"/>
        </w:rPr>
        <w:t>)</w:t>
      </w:r>
    </w:p>
    <w:p w14:paraId="75A5967F" w14:textId="261B2B79" w:rsidR="0084590B" w:rsidRPr="00281F3B" w:rsidRDefault="0084590B"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0020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Rincian </w:t>
      </w:r>
      <w:r w:rsidRPr="00281F3B">
        <w:rPr>
          <w:rFonts w:ascii="Bookman Old Style" w:hAnsi="Bookman Old Style"/>
          <w:noProof/>
          <w:sz w:val="24"/>
          <w:szCs w:val="24"/>
          <w:lang w:val="id-ID"/>
        </w:rPr>
        <w:t>Kantor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Cabang</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disusun sesuai format sebagai berikut:</w:t>
      </w:r>
    </w:p>
    <w:tbl>
      <w:tblPr>
        <w:tblW w:w="8364" w:type="dxa"/>
        <w:tblInd w:w="1242" w:type="dxa"/>
        <w:tblLayout w:type="fixed"/>
        <w:tblLook w:val="04A0" w:firstRow="1" w:lastRow="0" w:firstColumn="1" w:lastColumn="0" w:noHBand="0" w:noVBand="1"/>
      </w:tblPr>
      <w:tblGrid>
        <w:gridCol w:w="2835"/>
        <w:gridCol w:w="2977"/>
        <w:gridCol w:w="2552"/>
      </w:tblGrid>
      <w:tr w:rsidR="00281F3B" w:rsidRPr="00281F3B" w14:paraId="23A21E94" w14:textId="77777777" w:rsidTr="000501D7">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911AF" w14:textId="1A0800B8"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1</w:t>
            </w:r>
            <w:r w:rsidRPr="00281F3B">
              <w:rPr>
                <w:rFonts w:ascii="Bookman Old Style" w:hAnsi="Bookman Old Style"/>
                <w:bCs/>
                <w:sz w:val="22"/>
                <w:szCs w:val="22"/>
                <w:lang w:val="id-ID" w:eastAsia="id-ID"/>
              </w:rPr>
              <w:t>)</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A84B0E" w14:textId="4F2C5E02"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2</w:t>
            </w:r>
            <w:r w:rsidRPr="00281F3B">
              <w:rPr>
                <w:rFonts w:ascii="Bookman Old Style" w:hAnsi="Bookman Old Style"/>
                <w:bCs/>
                <w:sz w:val="22"/>
                <w:szCs w:val="22"/>
                <w:lang w:val="id-ID" w:eastAsia="id-ID"/>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21D1" w14:textId="6F2DEF54"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3</w:t>
            </w:r>
            <w:r w:rsidRPr="00281F3B">
              <w:rPr>
                <w:rFonts w:ascii="Bookman Old Style" w:hAnsi="Bookman Old Style"/>
                <w:bCs/>
                <w:sz w:val="22"/>
                <w:szCs w:val="22"/>
                <w:lang w:val="id-ID" w:eastAsia="id-ID"/>
              </w:rPr>
              <w:t>)</w:t>
            </w:r>
          </w:p>
        </w:tc>
      </w:tr>
      <w:tr w:rsidR="00281F3B" w:rsidRPr="00281F3B" w14:paraId="4B2C0888" w14:textId="77777777" w:rsidTr="000501D7">
        <w:trPr>
          <w:trHeight w:val="517"/>
        </w:trPr>
        <w:tc>
          <w:tcPr>
            <w:tcW w:w="2835" w:type="dxa"/>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14:paraId="1D7BCA77"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Nomor Pencatatan Pelaporan Kantor Cabang</w:t>
            </w:r>
          </w:p>
        </w:tc>
        <w:tc>
          <w:tcPr>
            <w:tcW w:w="2977" w:type="dxa"/>
            <w:vMerge w:val="restart"/>
            <w:tcBorders>
              <w:top w:val="single" w:sz="4" w:space="0" w:color="auto"/>
              <w:left w:val="nil"/>
              <w:right w:val="single" w:sz="4" w:space="0" w:color="auto"/>
            </w:tcBorders>
            <w:shd w:val="clear" w:color="auto" w:fill="D9D9D9" w:themeFill="background1" w:themeFillShade="D9"/>
            <w:vAlign w:val="center"/>
          </w:tcPr>
          <w:p w14:paraId="311301A3"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Tanggal Pencatatan Pelaporan Kantor Cabang</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328BDA"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Nama Kantor Cabang</w:t>
            </w:r>
          </w:p>
        </w:tc>
      </w:tr>
      <w:tr w:rsidR="00281F3B" w:rsidRPr="00281F3B" w14:paraId="2038930F" w14:textId="77777777" w:rsidTr="000501D7">
        <w:trPr>
          <w:trHeight w:val="509"/>
        </w:trPr>
        <w:tc>
          <w:tcPr>
            <w:tcW w:w="2835"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7350172E" w14:textId="77777777" w:rsidR="0085111C" w:rsidRPr="00281F3B" w:rsidRDefault="0085111C" w:rsidP="00907A7B">
            <w:pPr>
              <w:spacing w:line="360" w:lineRule="auto"/>
              <w:jc w:val="center"/>
              <w:rPr>
                <w:rFonts w:ascii="Bookman Old Style" w:hAnsi="Bookman Old Style"/>
                <w:bCs/>
                <w:sz w:val="22"/>
                <w:szCs w:val="22"/>
                <w:lang w:val="id-ID" w:eastAsia="id-ID"/>
              </w:rPr>
            </w:pPr>
          </w:p>
        </w:tc>
        <w:tc>
          <w:tcPr>
            <w:tcW w:w="2977" w:type="dxa"/>
            <w:vMerge/>
            <w:tcBorders>
              <w:left w:val="nil"/>
              <w:bottom w:val="single" w:sz="4" w:space="0" w:color="auto"/>
              <w:right w:val="single" w:sz="4" w:space="0" w:color="auto"/>
            </w:tcBorders>
            <w:shd w:val="clear" w:color="auto" w:fill="D9D9D9" w:themeFill="background1" w:themeFillShade="D9"/>
            <w:vAlign w:val="center"/>
          </w:tcPr>
          <w:p w14:paraId="62962E61" w14:textId="77777777" w:rsidR="0085111C" w:rsidRPr="00281F3B" w:rsidRDefault="0085111C" w:rsidP="00907A7B">
            <w:pPr>
              <w:spacing w:line="360" w:lineRule="auto"/>
              <w:jc w:val="center"/>
              <w:rPr>
                <w:rFonts w:ascii="Bookman Old Style" w:hAnsi="Bookman Old Style"/>
                <w:bCs/>
                <w:sz w:val="22"/>
                <w:szCs w:val="22"/>
                <w:lang w:val="id-ID" w:eastAsia="id-ID"/>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367E2405" w14:textId="77777777" w:rsidR="0085111C" w:rsidRPr="00281F3B" w:rsidRDefault="0085111C" w:rsidP="00907A7B">
            <w:pPr>
              <w:spacing w:line="360" w:lineRule="auto"/>
              <w:jc w:val="center"/>
              <w:rPr>
                <w:rFonts w:ascii="Bookman Old Style" w:hAnsi="Bookman Old Style"/>
                <w:bCs/>
                <w:sz w:val="22"/>
                <w:szCs w:val="22"/>
                <w:lang w:val="id-ID" w:eastAsia="id-ID"/>
              </w:rPr>
            </w:pPr>
          </w:p>
        </w:tc>
      </w:tr>
      <w:tr w:rsidR="000C7250" w:rsidRPr="00281F3B" w14:paraId="546E04DC" w14:textId="77777777" w:rsidTr="000501D7">
        <w:trPr>
          <w:trHeight w:val="73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E659D" w14:textId="77777777" w:rsidR="0085111C" w:rsidRPr="00281F3B" w:rsidRDefault="0085111C" w:rsidP="00907A7B">
            <w:pPr>
              <w:spacing w:line="360" w:lineRule="auto"/>
              <w:jc w:val="center"/>
              <w:rPr>
                <w:rFonts w:ascii="Bookman Old Style" w:hAnsi="Bookman Old Style"/>
                <w:bCs/>
                <w:sz w:val="22"/>
                <w:szCs w:val="22"/>
                <w:lang w:val="id-ID" w:eastAsia="id-ID"/>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73D1698" w14:textId="77777777" w:rsidR="0085111C" w:rsidRPr="00281F3B" w:rsidRDefault="0085111C" w:rsidP="00907A7B">
            <w:pPr>
              <w:spacing w:line="360" w:lineRule="auto"/>
              <w:jc w:val="center"/>
              <w:rPr>
                <w:rFonts w:ascii="Bookman Old Style" w:hAnsi="Bookman Old Style"/>
                <w:bCs/>
                <w:sz w:val="22"/>
                <w:szCs w:val="22"/>
                <w:lang w:val="id-ID" w:eastAsia="id-ID"/>
              </w:rPr>
            </w:pPr>
          </w:p>
        </w:tc>
        <w:tc>
          <w:tcPr>
            <w:tcW w:w="2552" w:type="dxa"/>
            <w:tcBorders>
              <w:top w:val="single" w:sz="4" w:space="0" w:color="auto"/>
              <w:left w:val="single" w:sz="4" w:space="0" w:color="auto"/>
              <w:bottom w:val="single" w:sz="4" w:space="0" w:color="auto"/>
              <w:right w:val="single" w:sz="4" w:space="0" w:color="auto"/>
            </w:tcBorders>
            <w:vAlign w:val="center"/>
          </w:tcPr>
          <w:p w14:paraId="2D98A7E7" w14:textId="77777777" w:rsidR="0085111C" w:rsidRPr="00281F3B" w:rsidRDefault="0085111C" w:rsidP="00907A7B">
            <w:pPr>
              <w:spacing w:line="360" w:lineRule="auto"/>
              <w:jc w:val="center"/>
              <w:rPr>
                <w:rFonts w:ascii="Bookman Old Style" w:hAnsi="Bookman Old Style" w:cs="Courier New"/>
                <w:sz w:val="22"/>
                <w:szCs w:val="22"/>
                <w:lang w:val="id-ID" w:eastAsia="id-ID"/>
              </w:rPr>
            </w:pPr>
          </w:p>
        </w:tc>
      </w:tr>
    </w:tbl>
    <w:p w14:paraId="1BBD51C1" w14:textId="77777777" w:rsidR="0085111C" w:rsidRPr="00281F3B" w:rsidRDefault="0085111C" w:rsidP="00907A7B">
      <w:pPr>
        <w:spacing w:line="360" w:lineRule="auto"/>
        <w:jc w:val="both"/>
        <w:rPr>
          <w:rFonts w:ascii="Bookman Old Style" w:hAnsi="Bookman Old Style"/>
          <w:noProof/>
          <w:sz w:val="22"/>
          <w:szCs w:val="22"/>
          <w:lang w:val="id-ID"/>
        </w:rPr>
      </w:pPr>
    </w:p>
    <w:tbl>
      <w:tblPr>
        <w:tblW w:w="8364" w:type="dxa"/>
        <w:tblInd w:w="1242" w:type="dxa"/>
        <w:tblLayout w:type="fixed"/>
        <w:tblLook w:val="04A0" w:firstRow="1" w:lastRow="0" w:firstColumn="1" w:lastColumn="0" w:noHBand="0" w:noVBand="1"/>
      </w:tblPr>
      <w:tblGrid>
        <w:gridCol w:w="2552"/>
        <w:gridCol w:w="2126"/>
        <w:gridCol w:w="2126"/>
        <w:gridCol w:w="1560"/>
      </w:tblGrid>
      <w:tr w:rsidR="00281F3B" w:rsidRPr="00281F3B" w14:paraId="2170787D" w14:textId="77777777" w:rsidTr="000501D7">
        <w:trPr>
          <w:trHeight w:val="290"/>
        </w:trPr>
        <w:tc>
          <w:tcPr>
            <w:tcW w:w="83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06D2" w14:textId="4405178F"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4</w:t>
            </w:r>
            <w:r w:rsidRPr="00281F3B">
              <w:rPr>
                <w:rFonts w:ascii="Bookman Old Style" w:hAnsi="Bookman Old Style"/>
                <w:bCs/>
                <w:sz w:val="22"/>
                <w:szCs w:val="22"/>
                <w:lang w:val="id-ID" w:eastAsia="id-ID"/>
              </w:rPr>
              <w:t>)</w:t>
            </w:r>
          </w:p>
        </w:tc>
      </w:tr>
      <w:tr w:rsidR="00281F3B" w:rsidRPr="00281F3B" w14:paraId="735252EF" w14:textId="77777777" w:rsidTr="000501D7">
        <w:trPr>
          <w:trHeight w:val="109"/>
        </w:trPr>
        <w:tc>
          <w:tcPr>
            <w:tcW w:w="836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CB10D9"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Lokasi</w:t>
            </w:r>
          </w:p>
        </w:tc>
      </w:tr>
      <w:tr w:rsidR="00281F3B" w:rsidRPr="00281F3B" w14:paraId="4AE3209A" w14:textId="77777777" w:rsidTr="000501D7">
        <w:trPr>
          <w:trHeight w:val="85"/>
        </w:trPr>
        <w:tc>
          <w:tcPr>
            <w:tcW w:w="255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448FA3"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Alamat</w:t>
            </w:r>
          </w:p>
        </w:tc>
        <w:tc>
          <w:tcPr>
            <w:tcW w:w="21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94740F3"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Kecamatan</w:t>
            </w:r>
          </w:p>
        </w:tc>
        <w:tc>
          <w:tcPr>
            <w:tcW w:w="21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9370DB"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Kabupaten/Kota</w:t>
            </w:r>
          </w:p>
        </w:tc>
        <w:tc>
          <w:tcPr>
            <w:tcW w:w="15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5D85CF"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Kode Pos</w:t>
            </w:r>
          </w:p>
        </w:tc>
      </w:tr>
      <w:tr w:rsidR="000C7250" w:rsidRPr="00281F3B" w14:paraId="7778EF88" w14:textId="77777777" w:rsidTr="000501D7">
        <w:trPr>
          <w:trHeight w:val="73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669BF3" w14:textId="77777777" w:rsidR="0085111C" w:rsidRPr="00281F3B" w:rsidRDefault="0085111C" w:rsidP="00907A7B">
            <w:pPr>
              <w:spacing w:line="360" w:lineRule="auto"/>
              <w:jc w:val="center"/>
              <w:rPr>
                <w:rFonts w:ascii="Bookman Old Style" w:hAnsi="Bookman Old Style" w:cs="Courier New"/>
                <w:sz w:val="22"/>
                <w:szCs w:val="22"/>
                <w:lang w:val="id-ID" w:eastAsia="id-ID"/>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9797140" w14:textId="77777777" w:rsidR="0085111C" w:rsidRPr="00281F3B" w:rsidRDefault="0085111C" w:rsidP="00907A7B">
            <w:pPr>
              <w:spacing w:line="360" w:lineRule="auto"/>
              <w:jc w:val="center"/>
              <w:rPr>
                <w:rFonts w:ascii="Bookman Old Style" w:hAnsi="Bookman Old Style" w:cs="Courier New"/>
                <w:sz w:val="22"/>
                <w:szCs w:val="22"/>
                <w:lang w:val="id-ID" w:eastAsia="id-ID"/>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2FA7207" w14:textId="77777777" w:rsidR="0085111C" w:rsidRPr="00281F3B" w:rsidRDefault="0085111C" w:rsidP="00907A7B">
            <w:pPr>
              <w:spacing w:line="360" w:lineRule="auto"/>
              <w:jc w:val="center"/>
              <w:rPr>
                <w:rFonts w:ascii="Bookman Old Style" w:hAnsi="Bookman Old Style" w:cs="Courier New"/>
                <w:sz w:val="22"/>
                <w:szCs w:val="22"/>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CF53ED9" w14:textId="77777777" w:rsidR="0085111C" w:rsidRPr="00281F3B" w:rsidRDefault="0085111C" w:rsidP="00907A7B">
            <w:pPr>
              <w:spacing w:line="360" w:lineRule="auto"/>
              <w:jc w:val="center"/>
              <w:rPr>
                <w:rFonts w:ascii="Bookman Old Style" w:hAnsi="Bookman Old Style" w:cs="Courier New"/>
                <w:sz w:val="22"/>
                <w:szCs w:val="22"/>
                <w:lang w:val="id-ID" w:eastAsia="id-ID"/>
              </w:rPr>
            </w:pPr>
          </w:p>
        </w:tc>
      </w:tr>
    </w:tbl>
    <w:p w14:paraId="758A3967" w14:textId="77777777" w:rsidR="0085111C" w:rsidRPr="00281F3B" w:rsidRDefault="0085111C" w:rsidP="00907A7B">
      <w:pPr>
        <w:spacing w:line="360" w:lineRule="auto"/>
        <w:jc w:val="both"/>
        <w:rPr>
          <w:rFonts w:ascii="Bookman Old Style" w:hAnsi="Bookman Old Style"/>
          <w:noProof/>
          <w:sz w:val="22"/>
          <w:szCs w:val="22"/>
          <w:lang w:val="id-ID"/>
        </w:rPr>
      </w:pPr>
    </w:p>
    <w:tbl>
      <w:tblPr>
        <w:tblW w:w="8364" w:type="dxa"/>
        <w:tblInd w:w="1242" w:type="dxa"/>
        <w:tblLayout w:type="fixed"/>
        <w:tblLook w:val="04A0" w:firstRow="1" w:lastRow="0" w:firstColumn="1" w:lastColumn="0" w:noHBand="0" w:noVBand="1"/>
      </w:tblPr>
      <w:tblGrid>
        <w:gridCol w:w="1985"/>
        <w:gridCol w:w="2807"/>
        <w:gridCol w:w="3572"/>
      </w:tblGrid>
      <w:tr w:rsidR="00281F3B" w:rsidRPr="00281F3B" w14:paraId="4C9C97C4" w14:textId="77777777" w:rsidTr="000501D7">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C90E24" w14:textId="5ED2A02F"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5</w:t>
            </w:r>
            <w:r w:rsidRPr="00281F3B">
              <w:rPr>
                <w:rFonts w:ascii="Bookman Old Style" w:hAnsi="Bookman Old Style"/>
                <w:bCs/>
                <w:sz w:val="22"/>
                <w:szCs w:val="22"/>
                <w:lang w:val="id-ID" w:eastAsia="id-ID"/>
              </w:rPr>
              <w:t>)</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630604F" w14:textId="3BF491D3"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6</w:t>
            </w:r>
            <w:r w:rsidRPr="00281F3B">
              <w:rPr>
                <w:rFonts w:ascii="Bookman Old Style" w:hAnsi="Bookman Old Style"/>
                <w:bCs/>
                <w:sz w:val="22"/>
                <w:szCs w:val="22"/>
                <w:lang w:val="id-ID" w:eastAsia="id-ID"/>
              </w:rPr>
              <w:t>)</w:t>
            </w:r>
          </w:p>
        </w:tc>
        <w:tc>
          <w:tcPr>
            <w:tcW w:w="357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8EB7964" w14:textId="618F6DF5" w:rsidR="0085111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11C" w:rsidRPr="00281F3B">
              <w:rPr>
                <w:rFonts w:ascii="Bookman Old Style" w:hAnsi="Bookman Old Style"/>
                <w:bCs/>
                <w:sz w:val="22"/>
                <w:szCs w:val="22"/>
                <w:lang w:val="id-ID" w:eastAsia="id-ID"/>
              </w:rPr>
              <w:t>7</w:t>
            </w:r>
            <w:r w:rsidRPr="00281F3B">
              <w:rPr>
                <w:rFonts w:ascii="Bookman Old Style" w:hAnsi="Bookman Old Style"/>
                <w:bCs/>
                <w:sz w:val="22"/>
                <w:szCs w:val="22"/>
                <w:lang w:val="id-ID" w:eastAsia="id-ID"/>
              </w:rPr>
              <w:t>)</w:t>
            </w:r>
          </w:p>
        </w:tc>
      </w:tr>
      <w:tr w:rsidR="00281F3B" w:rsidRPr="00281F3B" w14:paraId="01F35AAD" w14:textId="77777777" w:rsidTr="000501D7">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71B03"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Nomor Telepon</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40FA4"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 Tenaga Kerja</w:t>
            </w:r>
          </w:p>
        </w:tc>
        <w:tc>
          <w:tcPr>
            <w:tcW w:w="35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8E057" w14:textId="77777777" w:rsidR="0085111C" w:rsidRPr="00281F3B" w:rsidRDefault="0085111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Nama Kepala Cabang</w:t>
            </w:r>
          </w:p>
        </w:tc>
      </w:tr>
      <w:tr w:rsidR="000C7250" w:rsidRPr="00281F3B" w14:paraId="7CD7B186" w14:textId="77777777" w:rsidTr="000501D7">
        <w:trPr>
          <w:trHeight w:val="73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EA5611" w14:textId="77777777" w:rsidR="0085111C" w:rsidRPr="00281F3B" w:rsidRDefault="0085111C" w:rsidP="00907A7B">
            <w:pPr>
              <w:spacing w:line="360" w:lineRule="auto"/>
              <w:jc w:val="center"/>
              <w:rPr>
                <w:rFonts w:ascii="Bookman Old Style" w:hAnsi="Bookman Old Style"/>
                <w:sz w:val="22"/>
                <w:szCs w:val="22"/>
                <w:lang w:val="id-ID" w:eastAsia="id-ID"/>
              </w:rPr>
            </w:pPr>
          </w:p>
        </w:tc>
        <w:tc>
          <w:tcPr>
            <w:tcW w:w="2807" w:type="dxa"/>
            <w:tcBorders>
              <w:top w:val="nil"/>
              <w:left w:val="nil"/>
              <w:bottom w:val="single" w:sz="4" w:space="0" w:color="auto"/>
              <w:right w:val="single" w:sz="4" w:space="0" w:color="auto"/>
            </w:tcBorders>
            <w:shd w:val="clear" w:color="auto" w:fill="auto"/>
            <w:vAlign w:val="center"/>
            <w:hideMark/>
          </w:tcPr>
          <w:p w14:paraId="0BF4C55D" w14:textId="77777777" w:rsidR="0085111C" w:rsidRPr="00281F3B" w:rsidRDefault="0085111C" w:rsidP="00907A7B">
            <w:pPr>
              <w:spacing w:line="360" w:lineRule="auto"/>
              <w:rPr>
                <w:rFonts w:ascii="Bookman Old Style" w:hAnsi="Bookman Old Style"/>
                <w:sz w:val="22"/>
                <w:szCs w:val="22"/>
                <w:lang w:val="id-ID" w:eastAsia="id-ID"/>
              </w:rPr>
            </w:pPr>
          </w:p>
        </w:tc>
        <w:tc>
          <w:tcPr>
            <w:tcW w:w="3572" w:type="dxa"/>
            <w:tcBorders>
              <w:top w:val="nil"/>
              <w:left w:val="nil"/>
              <w:bottom w:val="single" w:sz="4" w:space="0" w:color="auto"/>
              <w:right w:val="single" w:sz="4" w:space="0" w:color="auto"/>
            </w:tcBorders>
            <w:shd w:val="clear" w:color="auto" w:fill="auto"/>
            <w:vAlign w:val="center"/>
            <w:hideMark/>
          </w:tcPr>
          <w:p w14:paraId="48443CA7" w14:textId="77777777" w:rsidR="0085111C" w:rsidRPr="00281F3B" w:rsidRDefault="0085111C" w:rsidP="00907A7B">
            <w:pPr>
              <w:spacing w:line="360" w:lineRule="auto"/>
              <w:jc w:val="center"/>
              <w:rPr>
                <w:rFonts w:ascii="Bookman Old Style" w:hAnsi="Bookman Old Style"/>
                <w:sz w:val="22"/>
                <w:szCs w:val="22"/>
                <w:lang w:val="id-ID" w:eastAsia="id-ID"/>
              </w:rPr>
            </w:pPr>
          </w:p>
        </w:tc>
      </w:tr>
    </w:tbl>
    <w:p w14:paraId="0E08B30D" w14:textId="77777777" w:rsidR="00D66BE6" w:rsidRPr="00281F3B" w:rsidRDefault="00D66BE6" w:rsidP="00907A7B">
      <w:pPr>
        <w:spacing w:line="360" w:lineRule="auto"/>
        <w:jc w:val="both"/>
        <w:rPr>
          <w:rFonts w:ascii="Bookman Old Style" w:hAnsi="Bookman Old Style"/>
          <w:noProof/>
          <w:sz w:val="22"/>
          <w:szCs w:val="22"/>
          <w:lang w:val="id-ID"/>
        </w:rPr>
      </w:pPr>
    </w:p>
    <w:p w14:paraId="3C7E4ACE" w14:textId="77777777" w:rsidR="00D66BE6" w:rsidRPr="00281F3B" w:rsidRDefault="00D66BE6" w:rsidP="00907A7B">
      <w:pPr>
        <w:spacing w:line="360" w:lineRule="auto"/>
        <w:rPr>
          <w:rFonts w:ascii="Bookman Old Style" w:hAnsi="Bookman Old Style"/>
          <w:noProof/>
          <w:sz w:val="24"/>
          <w:szCs w:val="24"/>
          <w:lang w:val="id-ID"/>
        </w:rPr>
      </w:pPr>
    </w:p>
    <w:p w14:paraId="38773986" w14:textId="77777777" w:rsidR="009E216E" w:rsidRPr="00281F3B" w:rsidRDefault="009E216E"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br w:type="page"/>
      </w:r>
    </w:p>
    <w:p w14:paraId="540889D1" w14:textId="2A58D5FA" w:rsidR="00D66BE6" w:rsidRPr="00281F3B" w:rsidRDefault="00D66BE6" w:rsidP="00907A7B">
      <w:pPr>
        <w:pStyle w:val="ListParagraph"/>
        <w:numPr>
          <w:ilvl w:val="0"/>
          <w:numId w:val="13"/>
        </w:numPr>
        <w:spacing w:line="360" w:lineRule="auto"/>
        <w:ind w:left="1134" w:hanging="567"/>
        <w:contextualSpacing w:val="0"/>
        <w:rPr>
          <w:rFonts w:ascii="Bookman Old Style" w:hAnsi="Bookman Old Style"/>
          <w:noProof/>
          <w:sz w:val="24"/>
          <w:szCs w:val="24"/>
        </w:rPr>
      </w:pPr>
      <w:r w:rsidRPr="00281F3B">
        <w:rPr>
          <w:rFonts w:ascii="Bookman Old Style" w:hAnsi="Bookman Old Style"/>
          <w:sz w:val="24"/>
          <w:szCs w:val="24"/>
          <w:lang w:val="id-ID"/>
        </w:rPr>
        <w:lastRenderedPageBreak/>
        <w:t>PENJELASAN</w:t>
      </w:r>
      <w:r w:rsidRPr="00281F3B">
        <w:rPr>
          <w:rFonts w:ascii="Bookman Old Style" w:hAnsi="Bookman Old Style"/>
          <w:noProof/>
          <w:sz w:val="24"/>
          <w:szCs w:val="24"/>
        </w:rPr>
        <w:t xml:space="preserve"> </w:t>
      </w:r>
      <w:r w:rsidR="00C55AEA" w:rsidRPr="00281F3B">
        <w:rPr>
          <w:rFonts w:ascii="Bookman Old Style" w:hAnsi="Bookman Old Style"/>
          <w:noProof/>
          <w:sz w:val="24"/>
          <w:szCs w:val="24"/>
        </w:rPr>
        <w:t>FORMULIR 0020</w:t>
      </w:r>
      <w:r w:rsidR="00C55AEA"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RINCIAN </w:t>
      </w:r>
      <w:r w:rsidRPr="00281F3B">
        <w:rPr>
          <w:rFonts w:ascii="Bookman Old Style" w:hAnsi="Bookman Old Style"/>
          <w:noProof/>
          <w:sz w:val="24"/>
          <w:szCs w:val="24"/>
          <w:lang w:val="id-ID"/>
        </w:rPr>
        <w:t>KANTOR CABANG</w:t>
      </w:r>
      <w:r w:rsidR="004A2F06" w:rsidRPr="00281F3B">
        <w:rPr>
          <w:rFonts w:ascii="Bookman Old Style" w:hAnsi="Bookman Old Style"/>
          <w:noProof/>
          <w:sz w:val="24"/>
          <w:szCs w:val="24"/>
          <w:lang w:val="id-ID"/>
        </w:rPr>
        <w:t>)</w:t>
      </w:r>
    </w:p>
    <w:p w14:paraId="669BED9E" w14:textId="1997D2F2" w:rsidR="00D66BE6" w:rsidRPr="00281F3B" w:rsidRDefault="00D66BE6"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Formulir</w:t>
      </w:r>
      <w:r w:rsidR="00C55AEA" w:rsidRPr="00281F3B">
        <w:rPr>
          <w:rFonts w:ascii="Bookman Old Style" w:hAnsi="Bookman Old Style"/>
          <w:noProof/>
          <w:sz w:val="24"/>
          <w:szCs w:val="24"/>
          <w:lang w:val="id-ID"/>
        </w:rPr>
        <w:t xml:space="preserve"> </w:t>
      </w:r>
      <w:r w:rsidR="00C55AEA" w:rsidRPr="00281F3B">
        <w:rPr>
          <w:rFonts w:ascii="Bookman Old Style" w:hAnsi="Bookman Old Style"/>
          <w:noProof/>
          <w:sz w:val="24"/>
          <w:szCs w:val="24"/>
        </w:rPr>
        <w:t>0020</w:t>
      </w:r>
      <w:r w:rsidR="00AB13C0"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85111C" w:rsidRPr="00281F3B">
        <w:rPr>
          <w:rFonts w:ascii="Bookman Old Style" w:hAnsi="Bookman Old Style"/>
          <w:noProof/>
          <w:sz w:val="24"/>
          <w:szCs w:val="24"/>
          <w:lang w:val="id-ID"/>
        </w:rPr>
        <w:t>Rincian Kantor Cabang</w:t>
      </w:r>
      <w:r w:rsidR="004A2F06" w:rsidRPr="00281F3B">
        <w:rPr>
          <w:rFonts w:ascii="Bookman Old Style" w:hAnsi="Bookman Old Style"/>
          <w:noProof/>
          <w:sz w:val="24"/>
          <w:szCs w:val="24"/>
          <w:lang w:val="id-ID"/>
        </w:rPr>
        <w:t>)</w:t>
      </w:r>
      <w:r w:rsidR="00C55AEA"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informasi kantor cabang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r w:rsidR="00B6759F" w:rsidRPr="00281F3B">
        <w:rPr>
          <w:rFonts w:ascii="Bookman Old Style" w:hAnsi="Bookman Old Style"/>
          <w:noProof/>
          <w:sz w:val="24"/>
          <w:szCs w:val="24"/>
        </w:rPr>
        <w:t xml:space="preserve">termasuk kantor cabang unit </w:t>
      </w:r>
      <w:r w:rsidR="00DC4F99" w:rsidRPr="00281F3B">
        <w:rPr>
          <w:rFonts w:ascii="Bookman Old Style" w:hAnsi="Bookman Old Style"/>
          <w:noProof/>
          <w:sz w:val="24"/>
          <w:szCs w:val="24"/>
        </w:rPr>
        <w:t xml:space="preserve">usaha </w:t>
      </w:r>
      <w:r w:rsidR="00106C9B" w:rsidRPr="00281F3B">
        <w:rPr>
          <w:rFonts w:ascii="Bookman Old Style" w:hAnsi="Bookman Old Style"/>
          <w:noProof/>
          <w:sz w:val="24"/>
          <w:szCs w:val="24"/>
          <w:lang w:val="id-ID"/>
        </w:rPr>
        <w:t xml:space="preserve">syariah </w:t>
      </w:r>
      <w:r w:rsidR="00B6759F" w:rsidRPr="00281F3B">
        <w:rPr>
          <w:rFonts w:ascii="Bookman Old Style" w:hAnsi="Bookman Old Style"/>
          <w:noProof/>
          <w:sz w:val="24"/>
          <w:szCs w:val="24"/>
        </w:rPr>
        <w:t xml:space="preserve">dari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267CF0"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yang telah memperoleh </w:t>
      </w:r>
      <w:r w:rsidR="00267CF0" w:rsidRPr="00281F3B">
        <w:rPr>
          <w:rFonts w:ascii="Bookman Old Style" w:hAnsi="Bookman Old Style"/>
          <w:noProof/>
          <w:sz w:val="24"/>
          <w:szCs w:val="24"/>
          <w:lang w:val="id-ID"/>
        </w:rPr>
        <w:t>pencatatan pelaporan</w:t>
      </w:r>
      <w:r w:rsidR="00267CF0" w:rsidRPr="00281F3B">
        <w:rPr>
          <w:rFonts w:ascii="Bookman Old Style" w:hAnsi="Bookman Old Style"/>
          <w:noProof/>
          <w:sz w:val="24"/>
          <w:szCs w:val="24"/>
        </w:rPr>
        <w:t xml:space="preserve"> </w:t>
      </w:r>
      <w:r w:rsidR="00B6759F" w:rsidRPr="00281F3B">
        <w:rPr>
          <w:rFonts w:ascii="Bookman Old Style" w:hAnsi="Bookman Old Style"/>
          <w:noProof/>
          <w:sz w:val="24"/>
          <w:szCs w:val="24"/>
        </w:rPr>
        <w:t xml:space="preserve">dari </w:t>
      </w:r>
      <w:r w:rsidRPr="00281F3B">
        <w:rPr>
          <w:rFonts w:ascii="Bookman Old Style" w:hAnsi="Bookman Old Style"/>
          <w:noProof/>
          <w:sz w:val="24"/>
          <w:szCs w:val="24"/>
          <w:lang w:val="id-ID"/>
        </w:rPr>
        <w:t>Menteri Keuangan atau</w:t>
      </w:r>
      <w:r w:rsidR="00B54C59" w:rsidRPr="00281F3B">
        <w:rPr>
          <w:rFonts w:ascii="Bookman Old Style" w:hAnsi="Bookman Old Style"/>
          <w:noProof/>
          <w:sz w:val="24"/>
          <w:szCs w:val="24"/>
          <w:lang w:val="id-ID"/>
        </w:rPr>
        <w:t xml:space="preserve"> Otoritas Jasa Keuangan</w:t>
      </w:r>
      <w:r w:rsidRPr="00281F3B">
        <w:rPr>
          <w:rFonts w:ascii="Bookman Old Style" w:hAnsi="Bookman Old Style"/>
          <w:noProof/>
          <w:sz w:val="24"/>
          <w:szCs w:val="24"/>
          <w:lang w:val="id-ID"/>
        </w:rPr>
        <w:t>.</w:t>
      </w:r>
    </w:p>
    <w:p w14:paraId="65B3EB5B" w14:textId="3EA5F7E8" w:rsidR="00D66BE6" w:rsidRPr="00281F3B" w:rsidRDefault="005973D4" w:rsidP="00682856">
      <w:pPr>
        <w:pStyle w:val="ListParagraph"/>
        <w:numPr>
          <w:ilvl w:val="0"/>
          <w:numId w:val="31"/>
        </w:numPr>
        <w:spacing w:line="360" w:lineRule="auto"/>
        <w:ind w:left="1701" w:hanging="567"/>
        <w:contextualSpacing w:val="0"/>
        <w:rPr>
          <w:rFonts w:ascii="Bookman Old Style" w:hAnsi="Bookman Old Style"/>
          <w:noProof/>
          <w:sz w:val="28"/>
          <w:szCs w:val="24"/>
          <w:lang w:val="id-ID"/>
        </w:rPr>
      </w:pPr>
      <w:r w:rsidRPr="00281F3B">
        <w:rPr>
          <w:rFonts w:ascii="Bookman Old Style" w:hAnsi="Bookman Old Style"/>
          <w:bCs/>
          <w:sz w:val="24"/>
          <w:szCs w:val="22"/>
          <w:lang w:val="id-ID" w:eastAsia="id-ID"/>
        </w:rPr>
        <w:t>Nomor Pencatatan Pelaporan Kantor Cabang</w:t>
      </w:r>
    </w:p>
    <w:p w14:paraId="679F6537" w14:textId="7FCC7850" w:rsidR="00D66BE6" w:rsidRPr="00281F3B" w:rsidRDefault="00F566ED" w:rsidP="00907A7B">
      <w:pPr>
        <w:spacing w:line="360" w:lineRule="auto"/>
        <w:ind w:left="171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w:t>
      </w:r>
      <w:r w:rsidR="00D66BE6" w:rsidRPr="00281F3B">
        <w:rPr>
          <w:rFonts w:ascii="Bookman Old Style" w:hAnsi="Bookman Old Style"/>
          <w:noProof/>
          <w:sz w:val="24"/>
          <w:szCs w:val="24"/>
          <w:lang w:val="id-ID"/>
        </w:rPr>
        <w:t xml:space="preserve"> nomor Surat Keputusan Menteri Keuangan atau </w:t>
      </w:r>
      <w:r w:rsidR="001644DB" w:rsidRPr="00281F3B">
        <w:rPr>
          <w:rFonts w:ascii="Bookman Old Style" w:hAnsi="Bookman Old Style"/>
          <w:noProof/>
          <w:sz w:val="24"/>
          <w:szCs w:val="24"/>
        </w:rPr>
        <w:t>Surat Keputusan Dewan Komisioner</w:t>
      </w:r>
      <w:r w:rsidR="00B54C59" w:rsidRPr="00281F3B">
        <w:rPr>
          <w:rFonts w:ascii="Bookman Old Style" w:hAnsi="Bookman Old Style"/>
          <w:noProof/>
          <w:sz w:val="24"/>
          <w:szCs w:val="24"/>
        </w:rPr>
        <w:t xml:space="preserve"> Otoritas Jasa Keuangan</w:t>
      </w:r>
      <w:r w:rsidR="003E0752" w:rsidRPr="00281F3B">
        <w:rPr>
          <w:rFonts w:ascii="Bookman Old Style" w:hAnsi="Bookman Old Style"/>
          <w:noProof/>
          <w:sz w:val="24"/>
          <w:szCs w:val="24"/>
          <w:lang w:val="id-ID"/>
        </w:rPr>
        <w:t xml:space="preserve"> </w:t>
      </w:r>
      <w:r w:rsidR="00D66BE6" w:rsidRPr="00281F3B">
        <w:rPr>
          <w:rFonts w:ascii="Bookman Old Style" w:hAnsi="Bookman Old Style"/>
          <w:noProof/>
          <w:sz w:val="24"/>
          <w:szCs w:val="24"/>
          <w:lang w:val="id-ID"/>
        </w:rPr>
        <w:t xml:space="preserve">tentang </w:t>
      </w:r>
      <w:r w:rsidR="008E4DFD" w:rsidRPr="00281F3B">
        <w:rPr>
          <w:rFonts w:ascii="Bookman Old Style" w:hAnsi="Bookman Old Style"/>
          <w:noProof/>
          <w:sz w:val="24"/>
          <w:szCs w:val="24"/>
          <w:lang w:val="id-ID"/>
        </w:rPr>
        <w:t>pencatatan pelaporan</w:t>
      </w:r>
      <w:r w:rsidR="00D66BE6" w:rsidRPr="00281F3B">
        <w:rPr>
          <w:rFonts w:ascii="Bookman Old Style" w:hAnsi="Bookman Old Style"/>
          <w:noProof/>
          <w:sz w:val="24"/>
          <w:szCs w:val="24"/>
          <w:lang w:val="id-ID"/>
        </w:rPr>
        <w:t xml:space="preserve"> kantor cabang</w:t>
      </w:r>
      <w:r w:rsidR="003E0752" w:rsidRPr="00281F3B">
        <w:rPr>
          <w:rFonts w:ascii="Bookman Old Style" w:hAnsi="Bookman Old Style"/>
          <w:noProof/>
          <w:sz w:val="24"/>
          <w:szCs w:val="24"/>
          <w:lang w:val="id-ID"/>
        </w:rPr>
        <w:t xml:space="preserve">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E10FA"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dan/</w:t>
      </w:r>
      <w:r w:rsidR="00DE10FA" w:rsidRPr="00281F3B">
        <w:rPr>
          <w:rFonts w:ascii="Bookman Old Style" w:hAnsi="Bookman Old Style"/>
          <w:noProof/>
          <w:sz w:val="24"/>
          <w:szCs w:val="24"/>
          <w:lang w:val="id-ID"/>
        </w:rPr>
        <w:t xml:space="preserve">atau </w:t>
      </w:r>
      <w:r w:rsidR="00DE10FA" w:rsidRPr="00281F3B">
        <w:rPr>
          <w:rFonts w:ascii="Bookman Old Style" w:hAnsi="Bookman Old Style"/>
          <w:noProof/>
          <w:sz w:val="24"/>
          <w:szCs w:val="24"/>
        </w:rPr>
        <w:t xml:space="preserve">kantor cabang unit </w:t>
      </w:r>
      <w:r w:rsidR="00DE10FA"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lang w:val="id-ID"/>
        </w:rPr>
        <w:t>.</w:t>
      </w:r>
    </w:p>
    <w:p w14:paraId="4588979C" w14:textId="1E90303B" w:rsidR="005973D4" w:rsidRPr="00281F3B" w:rsidRDefault="005973D4" w:rsidP="00682856">
      <w:pPr>
        <w:pStyle w:val="ListParagraph"/>
        <w:numPr>
          <w:ilvl w:val="0"/>
          <w:numId w:val="31"/>
        </w:numPr>
        <w:spacing w:line="360" w:lineRule="auto"/>
        <w:ind w:left="1701" w:hanging="567"/>
        <w:contextualSpacing w:val="0"/>
        <w:rPr>
          <w:rFonts w:ascii="Bookman Old Style" w:hAnsi="Bookman Old Style"/>
          <w:noProof/>
          <w:sz w:val="28"/>
          <w:szCs w:val="24"/>
          <w:lang w:val="id-ID"/>
        </w:rPr>
      </w:pPr>
      <w:r w:rsidRPr="00281F3B">
        <w:rPr>
          <w:rFonts w:ascii="Bookman Old Style" w:hAnsi="Bookman Old Style"/>
          <w:bCs/>
          <w:sz w:val="24"/>
          <w:szCs w:val="22"/>
          <w:lang w:val="id-ID" w:eastAsia="id-ID"/>
        </w:rPr>
        <w:t>Tanggal Pencatatan Pelaporan Kantor Cabang</w:t>
      </w:r>
    </w:p>
    <w:p w14:paraId="0714DAAC" w14:textId="61CF1E51" w:rsidR="005973D4" w:rsidRPr="00281F3B" w:rsidRDefault="005973D4" w:rsidP="00907A7B">
      <w:pPr>
        <w:spacing w:line="360" w:lineRule="auto"/>
        <w:ind w:left="171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tanggal, bulan, dan tahun dikeluarkannya Surat Keputusan Menteri Keuangan atau Surat Keputusan Dewan Komisioner</w:t>
      </w:r>
      <w:r w:rsidR="00B54C59" w:rsidRPr="00281F3B">
        <w:rPr>
          <w:rFonts w:ascii="Bookman Old Style" w:hAnsi="Bookman Old Style"/>
          <w:noProof/>
          <w:sz w:val="24"/>
          <w:szCs w:val="24"/>
          <w:lang w:val="id-ID"/>
        </w:rPr>
        <w:t xml:space="preserve"> Otoritas Jasa Keuangan</w:t>
      </w:r>
      <w:r w:rsidR="0085111C"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tentang </w:t>
      </w:r>
      <w:r w:rsidR="008E4DFD" w:rsidRPr="00281F3B">
        <w:rPr>
          <w:rFonts w:ascii="Bookman Old Style" w:hAnsi="Bookman Old Style"/>
          <w:noProof/>
          <w:sz w:val="24"/>
          <w:szCs w:val="24"/>
          <w:lang w:val="id-ID"/>
        </w:rPr>
        <w:t>pencatatan pelaporan</w:t>
      </w:r>
      <w:r w:rsidRPr="00281F3B">
        <w:rPr>
          <w:rFonts w:ascii="Bookman Old Style" w:hAnsi="Bookman Old Style"/>
          <w:noProof/>
          <w:sz w:val="24"/>
          <w:szCs w:val="24"/>
          <w:lang w:val="id-ID"/>
        </w:rPr>
        <w:t xml:space="preserve"> kantor cabang</w:t>
      </w:r>
      <w:r w:rsidR="00DE10FA"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 xml:space="preserve">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48D6EDC1" w14:textId="786BDB21" w:rsidR="000C67BB" w:rsidRPr="00281F3B" w:rsidRDefault="000C67BB" w:rsidP="00682856">
      <w:pPr>
        <w:pStyle w:val="ListParagraph"/>
        <w:numPr>
          <w:ilvl w:val="0"/>
          <w:numId w:val="31"/>
        </w:numPr>
        <w:spacing w:line="360" w:lineRule="auto"/>
        <w:ind w:left="1701" w:hanging="567"/>
        <w:contextualSpacing w:val="0"/>
        <w:rPr>
          <w:rFonts w:ascii="Bookman Old Style" w:hAnsi="Bookman Old Style"/>
          <w:bCs/>
          <w:sz w:val="24"/>
          <w:szCs w:val="22"/>
          <w:lang w:val="id-ID" w:eastAsia="id-ID"/>
        </w:rPr>
      </w:pPr>
      <w:r w:rsidRPr="00281F3B">
        <w:rPr>
          <w:rFonts w:ascii="Bookman Old Style" w:hAnsi="Bookman Old Style"/>
          <w:bCs/>
          <w:sz w:val="24"/>
          <w:szCs w:val="22"/>
          <w:lang w:val="id-ID" w:eastAsia="id-ID"/>
        </w:rPr>
        <w:t>Nama Kantor Cabang</w:t>
      </w:r>
    </w:p>
    <w:p w14:paraId="5CC26EE8" w14:textId="576754DE" w:rsidR="000C67BB" w:rsidRPr="00281F3B" w:rsidRDefault="00896D6C" w:rsidP="00907A7B">
      <w:pPr>
        <w:spacing w:line="360" w:lineRule="auto"/>
        <w:ind w:left="171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nama dari kantor cabang </w:t>
      </w:r>
      <w:r w:rsidR="003E0752" w:rsidRPr="00281F3B">
        <w:rPr>
          <w:rFonts w:ascii="Bookman Old Style" w:hAnsi="Bookman Old Style"/>
          <w:noProof/>
          <w:sz w:val="24"/>
          <w:szCs w:val="24"/>
          <w:lang w:val="id-ID"/>
        </w:rPr>
        <w:t xml:space="preserve">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E0752" w:rsidRPr="00281F3B">
        <w:rPr>
          <w:rFonts w:ascii="Bookman Old Style" w:hAnsi="Bookman Old Style"/>
          <w:noProof/>
          <w:sz w:val="24"/>
          <w:szCs w:val="24"/>
          <w:lang w:val="id-ID"/>
        </w:rPr>
        <w:t xml:space="preserve"> 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311C7E" w:rsidRPr="00281F3B">
        <w:rPr>
          <w:rFonts w:ascii="Bookman Old Style" w:hAnsi="Bookman Old Style"/>
          <w:sz w:val="24"/>
          <w:szCs w:val="24"/>
          <w:lang w:val="en-ID"/>
        </w:rPr>
        <w:t xml:space="preserve">Pembiayaan </w:t>
      </w:r>
      <w:r w:rsidR="00311C7E" w:rsidRPr="00281F3B">
        <w:rPr>
          <w:rFonts w:ascii="Bookman Old Style" w:hAnsi="Bookman Old Style"/>
          <w:noProof/>
          <w:sz w:val="24"/>
          <w:szCs w:val="24"/>
          <w:lang w:val="en-ID"/>
        </w:rPr>
        <w:t>Infrastruktur</w:t>
      </w:r>
      <w:r w:rsidR="00311C7E"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791944E5" w14:textId="77777777" w:rsidR="00D66BE6" w:rsidRPr="00281F3B"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Lokasi</w:t>
      </w:r>
    </w:p>
    <w:p w14:paraId="59750AB6" w14:textId="77777777" w:rsidR="00D66BE6" w:rsidRPr="00281F3B"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Alamat</w:t>
      </w:r>
    </w:p>
    <w:p w14:paraId="7A28DC54" w14:textId="33213031" w:rsidR="00D66BE6" w:rsidRPr="00281F3B" w:rsidRDefault="00F566ED" w:rsidP="00907A7B">
      <w:pPr>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w:t>
      </w:r>
      <w:r w:rsidR="00D66BE6" w:rsidRPr="00281F3B">
        <w:rPr>
          <w:rFonts w:ascii="Bookman Old Style" w:hAnsi="Bookman Old Style"/>
          <w:noProof/>
          <w:sz w:val="24"/>
          <w:szCs w:val="24"/>
          <w:lang w:val="id-ID"/>
        </w:rPr>
        <w:t xml:space="preserve">alamat lengkap kantor cabang </w:t>
      </w:r>
      <w:r w:rsidR="003E0752" w:rsidRPr="00281F3B">
        <w:rPr>
          <w:rFonts w:ascii="Bookman Old Style" w:hAnsi="Bookman Old Style"/>
          <w:noProof/>
          <w:sz w:val="24"/>
          <w:szCs w:val="24"/>
          <w:lang w:val="id-ID"/>
        </w:rPr>
        <w:t xml:space="preserve">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 xml:space="preserve">pelapor </w:t>
      </w:r>
      <w:r w:rsidR="00D66BE6" w:rsidRPr="00281F3B">
        <w:rPr>
          <w:rFonts w:ascii="Bookman Old Style" w:hAnsi="Bookman Old Style"/>
          <w:noProof/>
          <w:sz w:val="24"/>
          <w:szCs w:val="24"/>
          <w:lang w:val="id-ID"/>
        </w:rPr>
        <w:t xml:space="preserve">sesuai dengan alamat lengkap kantor cabang </w:t>
      </w:r>
      <w:r w:rsidR="003E0752" w:rsidRPr="00281F3B">
        <w:rPr>
          <w:rFonts w:ascii="Bookman Old Style" w:hAnsi="Bookman Old Style"/>
          <w:noProof/>
          <w:sz w:val="24"/>
          <w:szCs w:val="24"/>
          <w:lang w:val="id-ID"/>
        </w:rPr>
        <w:t xml:space="preserve">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 xml:space="preserve">pelapor </w:t>
      </w:r>
      <w:r w:rsidR="00D66BE6" w:rsidRPr="00281F3B">
        <w:rPr>
          <w:rFonts w:ascii="Bookman Old Style" w:hAnsi="Bookman Old Style"/>
          <w:noProof/>
          <w:sz w:val="24"/>
          <w:szCs w:val="24"/>
          <w:lang w:val="id-ID"/>
        </w:rPr>
        <w:t>yang telah dilaporkan kepada Menteri Keuangan atau</w:t>
      </w:r>
      <w:r w:rsidR="00B54C59" w:rsidRPr="00281F3B">
        <w:rPr>
          <w:rFonts w:ascii="Bookman Old Style" w:hAnsi="Bookman Old Style"/>
          <w:noProof/>
          <w:sz w:val="24"/>
          <w:szCs w:val="24"/>
          <w:lang w:val="id-ID"/>
        </w:rPr>
        <w:t xml:space="preserve"> Otoritas Jasa Keuangan</w:t>
      </w:r>
      <w:r w:rsidR="00D66BE6" w:rsidRPr="00281F3B">
        <w:rPr>
          <w:rFonts w:ascii="Bookman Old Style" w:hAnsi="Bookman Old Style"/>
          <w:noProof/>
          <w:sz w:val="24"/>
          <w:szCs w:val="24"/>
          <w:lang w:val="id-ID"/>
        </w:rPr>
        <w:t>.</w:t>
      </w:r>
    </w:p>
    <w:p w14:paraId="0C997828" w14:textId="77777777" w:rsidR="00D66BE6" w:rsidRPr="00281F3B"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Kecamatan</w:t>
      </w:r>
    </w:p>
    <w:p w14:paraId="76A350E6" w14:textId="360ED027" w:rsidR="00D66BE6" w:rsidRPr="00281F3B" w:rsidRDefault="00F566ED" w:rsidP="00907A7B">
      <w:pPr>
        <w:spacing w:line="360" w:lineRule="auto"/>
        <w:ind w:left="2268"/>
        <w:jc w:val="both"/>
        <w:rPr>
          <w:rFonts w:ascii="Bookman Old Style" w:hAnsi="Bookman Old Style"/>
          <w:noProof/>
          <w:sz w:val="24"/>
          <w:szCs w:val="24"/>
          <w:lang w:val="fr-BE"/>
        </w:rPr>
      </w:pPr>
      <w:r w:rsidRPr="00281F3B">
        <w:rPr>
          <w:rFonts w:ascii="Bookman Old Style" w:hAnsi="Bookman Old Style"/>
          <w:noProof/>
          <w:sz w:val="24"/>
          <w:szCs w:val="24"/>
          <w:lang w:val="id-ID"/>
        </w:rPr>
        <w:t xml:space="preserve">Pos ini diisi dengan </w:t>
      </w:r>
      <w:r w:rsidR="00D66BE6" w:rsidRPr="00281F3B">
        <w:rPr>
          <w:rFonts w:ascii="Bookman Old Style" w:hAnsi="Bookman Old Style"/>
          <w:noProof/>
          <w:sz w:val="24"/>
          <w:szCs w:val="24"/>
          <w:lang w:val="id-ID"/>
        </w:rPr>
        <w:t>kecamatan domisili kantor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lastRenderedPageBreak/>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lang w:val="fr-BE"/>
        </w:rPr>
        <w:t>.</w:t>
      </w:r>
    </w:p>
    <w:p w14:paraId="7263747F" w14:textId="77777777" w:rsidR="00D66BE6" w:rsidRPr="00281F3B"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Kabupaten/Kota</w:t>
      </w:r>
    </w:p>
    <w:p w14:paraId="10DFDA8C" w14:textId="41C0CBA6" w:rsidR="003E0752" w:rsidRPr="00281F3B" w:rsidRDefault="00320E19"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F566ED" w:rsidRPr="00281F3B">
        <w:rPr>
          <w:rFonts w:ascii="Bookman Old Style" w:hAnsi="Bookman Old Style"/>
          <w:noProof/>
          <w:sz w:val="24"/>
          <w:szCs w:val="24"/>
          <w:lang w:val="id-ID"/>
        </w:rPr>
        <w:t>k</w:t>
      </w:r>
      <w:r w:rsidR="00D66BE6" w:rsidRPr="00281F3B">
        <w:rPr>
          <w:rFonts w:ascii="Bookman Old Style" w:hAnsi="Bookman Old Style"/>
          <w:noProof/>
          <w:sz w:val="24"/>
          <w:szCs w:val="24"/>
          <w:lang w:val="id-ID"/>
        </w:rPr>
        <w:t>abupaten/</w:t>
      </w:r>
      <w:r w:rsidR="00F566ED" w:rsidRPr="00281F3B">
        <w:rPr>
          <w:rFonts w:ascii="Bookman Old Style" w:hAnsi="Bookman Old Style"/>
          <w:noProof/>
          <w:sz w:val="24"/>
          <w:szCs w:val="24"/>
          <w:lang w:val="id-ID"/>
        </w:rPr>
        <w:t>k</w:t>
      </w:r>
      <w:r w:rsidR="00D66BE6" w:rsidRPr="00281F3B">
        <w:rPr>
          <w:rFonts w:ascii="Bookman Old Style" w:hAnsi="Bookman Old Style"/>
          <w:noProof/>
          <w:sz w:val="24"/>
          <w:szCs w:val="24"/>
          <w:lang w:val="id-ID"/>
        </w:rPr>
        <w:t>ota</w:t>
      </w:r>
      <w:r w:rsidR="00507FE4" w:rsidRPr="00281F3B">
        <w:rPr>
          <w:rFonts w:ascii="Bookman Old Style" w:hAnsi="Bookman Old Style"/>
          <w:noProof/>
          <w:sz w:val="24"/>
          <w:szCs w:val="24"/>
          <w:lang w:val="id-ID"/>
        </w:rPr>
        <w:t xml:space="preserve"> domisili kantor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B96134" w:rsidRPr="00281F3B">
        <w:rPr>
          <w:rFonts w:ascii="Bookman Old Style" w:hAnsi="Bookman Old Style"/>
          <w:noProof/>
          <w:sz w:val="24"/>
          <w:szCs w:val="24"/>
          <w:lang w:val="id-ID"/>
        </w:rPr>
        <w:t>.</w:t>
      </w:r>
    </w:p>
    <w:p w14:paraId="0047D01D" w14:textId="77777777" w:rsidR="00D66BE6" w:rsidRPr="00281F3B"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Kode Pos</w:t>
      </w:r>
    </w:p>
    <w:p w14:paraId="5E07A201" w14:textId="77144F25" w:rsidR="00D66BE6" w:rsidRPr="00281F3B" w:rsidRDefault="00F566ED"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D66BE6" w:rsidRPr="00281F3B">
        <w:rPr>
          <w:rFonts w:ascii="Bookman Old Style" w:hAnsi="Bookman Old Style"/>
          <w:noProof/>
          <w:sz w:val="24"/>
          <w:szCs w:val="24"/>
          <w:lang w:val="id-ID"/>
        </w:rPr>
        <w:t>nomor kode pos domisili kantor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lang w:val="fr-BE"/>
        </w:rPr>
        <w:t>.</w:t>
      </w:r>
    </w:p>
    <w:p w14:paraId="65DEE66A" w14:textId="77777777" w:rsidR="00D66BE6" w:rsidRPr="00281F3B"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Nomor Telepon</w:t>
      </w:r>
    </w:p>
    <w:p w14:paraId="333A67DF" w14:textId="54E473EE" w:rsidR="00D66BE6" w:rsidRPr="00281F3B" w:rsidRDefault="00F566ED"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w:t>
      </w:r>
      <w:r w:rsidR="00D66BE6" w:rsidRPr="00281F3B">
        <w:rPr>
          <w:rFonts w:ascii="Bookman Old Style" w:hAnsi="Bookman Old Style"/>
          <w:noProof/>
          <w:sz w:val="24"/>
          <w:szCs w:val="24"/>
          <w:lang w:val="id-ID"/>
        </w:rPr>
        <w:t>kode area dan nomor telepon masing-masing kantor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kantor cabang unit</w:t>
      </w:r>
      <w:r w:rsidR="00DC4F99" w:rsidRPr="00281F3B">
        <w:rPr>
          <w:rFonts w:ascii="Bookman Old Style" w:hAnsi="Bookman Old Style"/>
          <w:noProof/>
          <w:sz w:val="24"/>
          <w:szCs w:val="24"/>
        </w:rPr>
        <w:t xml:space="preserve"> usaha</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rPr>
        <w:t>.</w:t>
      </w:r>
    </w:p>
    <w:p w14:paraId="62AF970C" w14:textId="77777777" w:rsidR="00D66BE6" w:rsidRPr="00281F3B"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Jumlah Tenaga Kerja</w:t>
      </w:r>
    </w:p>
    <w:p w14:paraId="05429AAE" w14:textId="30F37D47" w:rsidR="00D66BE6" w:rsidRPr="00281F3B" w:rsidRDefault="00F566ED"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D66BE6" w:rsidRPr="00281F3B">
        <w:rPr>
          <w:rFonts w:ascii="Bookman Old Style" w:hAnsi="Bookman Old Style"/>
          <w:noProof/>
          <w:sz w:val="24"/>
          <w:szCs w:val="24"/>
          <w:lang w:val="id-ID"/>
        </w:rPr>
        <w:t xml:space="preserve">jumlah tenaga kerja yang berada di kantor cabang </w:t>
      </w:r>
      <w:r w:rsidR="003E0752" w:rsidRPr="00281F3B">
        <w:rPr>
          <w:rFonts w:ascii="Bookman Old Style" w:hAnsi="Bookman Old Style"/>
          <w:noProof/>
          <w:sz w:val="24"/>
          <w:szCs w:val="24"/>
          <w:lang w:val="id-ID"/>
        </w:rPr>
        <w:t xml:space="preserve">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DC4F99" w:rsidRPr="00281F3B">
        <w:rPr>
          <w:rFonts w:ascii="Bookman Old Style" w:hAnsi="Bookman Old Style"/>
          <w:noProof/>
          <w:sz w:val="24"/>
          <w:szCs w:val="24"/>
        </w:rPr>
        <w:t xml:space="preserve">usaha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lang w:val="id-ID"/>
        </w:rPr>
        <w:t xml:space="preserve"> termasuk kepala kantor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kepala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lang w:val="id-ID"/>
        </w:rPr>
        <w:t xml:space="preserve">, tenaga kerja tetap, tenaga kerja kontrak, dan tenaga kerja </w:t>
      </w:r>
      <w:r w:rsidR="00D66BE6" w:rsidRPr="00281F3B">
        <w:rPr>
          <w:rFonts w:ascii="Bookman Old Style" w:hAnsi="Bookman Old Style"/>
          <w:i/>
          <w:noProof/>
          <w:sz w:val="24"/>
          <w:szCs w:val="24"/>
          <w:lang w:val="id-ID"/>
        </w:rPr>
        <w:t>outsourcing</w:t>
      </w:r>
      <w:r w:rsidR="00D66BE6" w:rsidRPr="00281F3B">
        <w:rPr>
          <w:rFonts w:ascii="Bookman Old Style" w:hAnsi="Bookman Old Style"/>
          <w:noProof/>
          <w:sz w:val="24"/>
          <w:szCs w:val="24"/>
          <w:lang w:val="id-ID"/>
        </w:rPr>
        <w:t>.</w:t>
      </w:r>
    </w:p>
    <w:p w14:paraId="6734A73A" w14:textId="77777777" w:rsidR="00D66BE6" w:rsidRPr="00281F3B"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Nama Kepala Cabang</w:t>
      </w:r>
    </w:p>
    <w:p w14:paraId="6A0047BD" w14:textId="33FCF411" w:rsidR="00D66BE6" w:rsidRPr="00281F3B" w:rsidRDefault="00F566ED"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w:t>
      </w:r>
      <w:r w:rsidR="00D66BE6" w:rsidRPr="00281F3B">
        <w:rPr>
          <w:rFonts w:ascii="Bookman Old Style" w:hAnsi="Bookman Old Style"/>
          <w:noProof/>
          <w:sz w:val="24"/>
          <w:szCs w:val="24"/>
          <w:lang w:val="id-ID"/>
        </w:rPr>
        <w:t>nama kepala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3E0752" w:rsidRPr="00281F3B">
        <w:rPr>
          <w:rFonts w:ascii="Bookman Old Style" w:hAnsi="Bookman Old Style"/>
          <w:noProof/>
          <w:sz w:val="24"/>
          <w:szCs w:val="24"/>
          <w:lang w:val="id-ID"/>
        </w:rPr>
        <w:t xml:space="preserve"> 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kepala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 xml:space="preserve">pelapor </w:t>
      </w:r>
      <w:r w:rsidR="00D66BE6" w:rsidRPr="00281F3B">
        <w:rPr>
          <w:rFonts w:ascii="Bookman Old Style" w:hAnsi="Bookman Old Style"/>
          <w:noProof/>
          <w:sz w:val="24"/>
          <w:szCs w:val="24"/>
          <w:lang w:val="id-ID"/>
        </w:rPr>
        <w:t>masing-masing kantor cabang</w:t>
      </w:r>
      <w:r w:rsidR="003E0752" w:rsidRPr="00281F3B">
        <w:rPr>
          <w:rFonts w:ascii="Bookman Old Style" w:hAnsi="Bookman Old Style"/>
          <w:noProof/>
          <w:sz w:val="24"/>
          <w:szCs w:val="24"/>
          <w:lang w:val="id-ID"/>
        </w:rPr>
        <w:t xml:space="preserve">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3E0752" w:rsidRPr="00281F3B">
        <w:rPr>
          <w:rFonts w:ascii="Bookman Old Style" w:hAnsi="Bookman Old Style"/>
          <w:noProof/>
          <w:sz w:val="24"/>
          <w:szCs w:val="24"/>
        </w:rPr>
        <w:t xml:space="preserve"> </w:t>
      </w:r>
      <w:r w:rsidR="003E0752" w:rsidRPr="00281F3B">
        <w:rPr>
          <w:rFonts w:ascii="Bookman Old Style" w:hAnsi="Bookman Old Style"/>
          <w:noProof/>
          <w:sz w:val="24"/>
          <w:szCs w:val="24"/>
          <w:lang w:val="id-ID"/>
        </w:rPr>
        <w:t xml:space="preserve">dan/atau </w:t>
      </w:r>
      <w:r w:rsidR="003E0752" w:rsidRPr="00281F3B">
        <w:rPr>
          <w:rFonts w:ascii="Bookman Old Style" w:hAnsi="Bookman Old Style"/>
          <w:noProof/>
          <w:sz w:val="24"/>
          <w:szCs w:val="24"/>
        </w:rPr>
        <w:t xml:space="preserve">kantor cabang unit </w:t>
      </w:r>
      <w:r w:rsidR="003E0752" w:rsidRPr="00281F3B">
        <w:rPr>
          <w:rFonts w:ascii="Bookman Old Style" w:hAnsi="Bookman Old Style"/>
          <w:noProof/>
          <w:sz w:val="24"/>
          <w:szCs w:val="24"/>
          <w:lang w:val="id-ID"/>
        </w:rPr>
        <w:t>syariah</w:t>
      </w:r>
      <w:r w:rsidR="003E0752" w:rsidRPr="00281F3B">
        <w:rPr>
          <w:rFonts w:ascii="Bookman Old Style" w:hAnsi="Bookman Old Style"/>
          <w:noProof/>
          <w:sz w:val="24"/>
          <w:szCs w:val="24"/>
        </w:rPr>
        <w:t xml:space="preserve"> dari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3E0752" w:rsidRPr="00281F3B">
        <w:rPr>
          <w:rFonts w:ascii="Bookman Old Style" w:hAnsi="Bookman Old Style"/>
          <w:noProof/>
          <w:sz w:val="24"/>
          <w:szCs w:val="24"/>
          <w:lang w:val="id-ID"/>
        </w:rPr>
        <w:t>pelapor</w:t>
      </w:r>
      <w:r w:rsidR="00D66BE6" w:rsidRPr="00281F3B">
        <w:rPr>
          <w:rFonts w:ascii="Bookman Old Style" w:hAnsi="Bookman Old Style"/>
          <w:noProof/>
          <w:sz w:val="24"/>
          <w:szCs w:val="24"/>
        </w:rPr>
        <w:t>.</w:t>
      </w:r>
    </w:p>
    <w:p w14:paraId="322ED6F1" w14:textId="77777777" w:rsidR="00D66BE6" w:rsidRPr="00281F3B" w:rsidRDefault="00D66BE6" w:rsidP="00907A7B">
      <w:pPr>
        <w:spacing w:line="360" w:lineRule="auto"/>
      </w:pPr>
    </w:p>
    <w:p w14:paraId="36F4B693" w14:textId="77777777" w:rsidR="003E0752" w:rsidRPr="00281F3B" w:rsidRDefault="003E0752" w:rsidP="00907A7B">
      <w:pPr>
        <w:spacing w:line="360" w:lineRule="auto"/>
        <w:rPr>
          <w:rFonts w:ascii="Bookman Old Style" w:hAnsi="Bookman Old Style"/>
          <w:noProof/>
          <w:sz w:val="24"/>
          <w:szCs w:val="24"/>
          <w:lang w:val="id-ID"/>
        </w:rPr>
      </w:pPr>
      <w:bookmarkStart w:id="11" w:name="_Toc288124141"/>
      <w:bookmarkStart w:id="12" w:name="_Toc293556801"/>
      <w:bookmarkStart w:id="13" w:name="_Toc288124139"/>
      <w:bookmarkStart w:id="14" w:name="_Toc293556799"/>
      <w:r w:rsidRPr="00281F3B">
        <w:rPr>
          <w:rFonts w:ascii="Bookman Old Style" w:hAnsi="Bookman Old Style"/>
          <w:noProof/>
          <w:szCs w:val="24"/>
        </w:rPr>
        <w:br w:type="page"/>
      </w:r>
    </w:p>
    <w:p w14:paraId="2B38122F" w14:textId="76CFE414" w:rsidR="004D3E04" w:rsidRPr="00281F3B" w:rsidRDefault="004D3E04" w:rsidP="006E1631">
      <w:pPr>
        <w:pStyle w:val="Heading2"/>
        <w:numPr>
          <w:ilvl w:val="0"/>
          <w:numId w:val="180"/>
        </w:numPr>
        <w:spacing w:before="0"/>
        <w:ind w:left="567" w:hanging="567"/>
        <w:jc w:val="left"/>
        <w:rPr>
          <w:rFonts w:ascii="Bookman Old Style" w:hAnsi="Bookman Old Style"/>
          <w:noProof/>
          <w:szCs w:val="24"/>
        </w:rPr>
      </w:pPr>
      <w:r w:rsidRPr="00281F3B">
        <w:rPr>
          <w:rFonts w:ascii="Bookman Old Style" w:hAnsi="Bookman Old Style"/>
          <w:noProof/>
          <w:szCs w:val="24"/>
        </w:rPr>
        <w:lastRenderedPageBreak/>
        <w:t xml:space="preserve">FORMULIR 0030: RINCIAN </w:t>
      </w:r>
      <w:bookmarkEnd w:id="11"/>
      <w:bookmarkEnd w:id="12"/>
      <w:r w:rsidRPr="00281F3B">
        <w:rPr>
          <w:rFonts w:ascii="Bookman Old Style" w:hAnsi="Bookman Old Style"/>
          <w:noProof/>
          <w:szCs w:val="24"/>
        </w:rPr>
        <w:t>PEMEGANG SAHAM</w:t>
      </w:r>
      <w:r w:rsidR="00EC51C3" w:rsidRPr="00281F3B">
        <w:rPr>
          <w:rFonts w:ascii="Bookman Old Style" w:hAnsi="Bookman Old Style"/>
          <w:noProof/>
          <w:szCs w:val="24"/>
        </w:rPr>
        <w:t xml:space="preserve"> DAN PEMEGANG SAHAM DERAJAT KEDUA</w:t>
      </w:r>
      <w:r w:rsidR="002647F0" w:rsidRPr="00281F3B">
        <w:rPr>
          <w:rFonts w:ascii="Bookman Old Style" w:hAnsi="Bookman Old Style"/>
          <w:noProof/>
          <w:szCs w:val="24"/>
        </w:rPr>
        <w:t xml:space="preserve"> </w:t>
      </w:r>
    </w:p>
    <w:p w14:paraId="211E5810" w14:textId="14444E6E" w:rsidR="004D3E04" w:rsidRPr="00281F3B" w:rsidRDefault="004D3E04" w:rsidP="00682856">
      <w:pPr>
        <w:pStyle w:val="ListParagraph"/>
        <w:numPr>
          <w:ilvl w:val="0"/>
          <w:numId w:val="29"/>
        </w:numPr>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090225" w:rsidRPr="00281F3B">
        <w:rPr>
          <w:rFonts w:ascii="Bookman Old Style" w:hAnsi="Bookman Old Style"/>
          <w:noProof/>
          <w:sz w:val="24"/>
          <w:szCs w:val="24"/>
          <w:lang w:val="id-ID"/>
        </w:rPr>
        <w:t xml:space="preserve"> </w:t>
      </w:r>
      <w:r w:rsidR="00090225" w:rsidRPr="00281F3B">
        <w:rPr>
          <w:rFonts w:ascii="Bookman Old Style" w:hAnsi="Bookman Old Style"/>
          <w:noProof/>
          <w:sz w:val="24"/>
          <w:szCs w:val="24"/>
        </w:rPr>
        <w:t xml:space="preserve">0030 </w:t>
      </w:r>
      <w:r w:rsidR="004A2F06" w:rsidRPr="00281F3B">
        <w:rPr>
          <w:rFonts w:ascii="Bookman Old Style" w:hAnsi="Bookman Old Style"/>
          <w:noProof/>
          <w:sz w:val="24"/>
          <w:szCs w:val="24"/>
          <w:lang w:val="id-ID"/>
        </w:rPr>
        <w:t>(</w:t>
      </w:r>
      <w:r w:rsidR="00090225" w:rsidRPr="00281F3B">
        <w:rPr>
          <w:rFonts w:ascii="Bookman Old Style" w:hAnsi="Bookman Old Style"/>
          <w:noProof/>
          <w:sz w:val="24"/>
          <w:szCs w:val="24"/>
        </w:rPr>
        <w:t>RINCIAN PEMEGANG SAHAM DAN PEMEGANG SAHAM DERAJAT KEDUA</w:t>
      </w:r>
      <w:r w:rsidR="004A2F06" w:rsidRPr="00281F3B">
        <w:rPr>
          <w:rFonts w:ascii="Bookman Old Style" w:hAnsi="Bookman Old Style"/>
          <w:noProof/>
          <w:sz w:val="24"/>
          <w:szCs w:val="24"/>
          <w:lang w:val="id-ID"/>
        </w:rPr>
        <w:t>)</w:t>
      </w:r>
    </w:p>
    <w:p w14:paraId="24252020" w14:textId="52A10E97" w:rsidR="004D3E04" w:rsidRPr="00281F3B" w:rsidRDefault="004D3E04"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0030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Rincian </w:t>
      </w:r>
      <w:r w:rsidRPr="00281F3B">
        <w:rPr>
          <w:rFonts w:ascii="Bookman Old Style" w:hAnsi="Bookman Old Style"/>
          <w:noProof/>
          <w:sz w:val="24"/>
          <w:szCs w:val="24"/>
          <w:lang w:val="id-ID"/>
        </w:rPr>
        <w:t xml:space="preserve">Pemegang Saham </w:t>
      </w:r>
      <w:r w:rsidR="008B13F0" w:rsidRPr="00281F3B">
        <w:rPr>
          <w:rFonts w:ascii="Bookman Old Style" w:hAnsi="Bookman Old Style"/>
          <w:noProof/>
          <w:sz w:val="24"/>
          <w:szCs w:val="24"/>
        </w:rPr>
        <w:t>dan Pemegang Saham</w:t>
      </w:r>
      <w:r w:rsidR="00EF77D5" w:rsidRPr="00281F3B">
        <w:rPr>
          <w:rFonts w:ascii="Bookman Old Style" w:hAnsi="Bookman Old Style"/>
          <w:noProof/>
          <w:sz w:val="24"/>
          <w:szCs w:val="24"/>
          <w:lang w:val="id-ID"/>
        </w:rPr>
        <w:t xml:space="preserve"> </w:t>
      </w:r>
      <w:r w:rsidR="008B13F0" w:rsidRPr="00281F3B">
        <w:rPr>
          <w:rFonts w:ascii="Bookman Old Style" w:hAnsi="Bookman Old Style"/>
          <w:noProof/>
          <w:sz w:val="24"/>
          <w:szCs w:val="24"/>
        </w:rPr>
        <w:t>Derajat Kedua</w:t>
      </w:r>
      <w:r w:rsidR="004A2F06" w:rsidRPr="00281F3B">
        <w:rPr>
          <w:rFonts w:ascii="Bookman Old Style" w:hAnsi="Bookman Old Style"/>
          <w:noProof/>
          <w:sz w:val="24"/>
          <w:szCs w:val="24"/>
          <w:lang w:val="id-ID"/>
        </w:rPr>
        <w:t>)</w:t>
      </w:r>
      <w:r w:rsidR="008B13F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disusun sesuai format sebagai berikut:</w:t>
      </w:r>
    </w:p>
    <w:tbl>
      <w:tblPr>
        <w:tblStyle w:val="TableGrid"/>
        <w:tblW w:w="4355" w:type="pct"/>
        <w:tblInd w:w="1242" w:type="dxa"/>
        <w:tblLook w:val="04A0" w:firstRow="1" w:lastRow="0" w:firstColumn="1" w:lastColumn="0" w:noHBand="0" w:noVBand="1"/>
      </w:tblPr>
      <w:tblGrid>
        <w:gridCol w:w="1201"/>
        <w:gridCol w:w="1201"/>
        <w:gridCol w:w="896"/>
        <w:gridCol w:w="1201"/>
        <w:gridCol w:w="1201"/>
        <w:gridCol w:w="1201"/>
        <w:gridCol w:w="1433"/>
      </w:tblGrid>
      <w:tr w:rsidR="00281F3B" w:rsidRPr="00281F3B" w14:paraId="4E702D40" w14:textId="2A3D9592" w:rsidTr="00EC51C3">
        <w:trPr>
          <w:trHeight w:val="69"/>
        </w:trPr>
        <w:tc>
          <w:tcPr>
            <w:tcW w:w="717" w:type="pct"/>
            <w:shd w:val="clear" w:color="auto" w:fill="D9D9D9" w:themeFill="background1" w:themeFillShade="D9"/>
            <w:vAlign w:val="center"/>
          </w:tcPr>
          <w:p w14:paraId="3F4E3BF3" w14:textId="78D081B7" w:rsidR="00B61358"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B61358" w:rsidRPr="00281F3B">
              <w:rPr>
                <w:rFonts w:ascii="Bookman Old Style" w:hAnsi="Bookman Old Style"/>
                <w:noProof/>
                <w:lang w:val="id-ID"/>
              </w:rPr>
              <w:t>1</w:t>
            </w:r>
            <w:r w:rsidRPr="00281F3B">
              <w:rPr>
                <w:rFonts w:ascii="Bookman Old Style" w:hAnsi="Bookman Old Style"/>
                <w:noProof/>
                <w:lang w:val="id-ID"/>
              </w:rPr>
              <w:t>)</w:t>
            </w:r>
          </w:p>
        </w:tc>
        <w:tc>
          <w:tcPr>
            <w:tcW w:w="717" w:type="pct"/>
            <w:shd w:val="clear" w:color="auto" w:fill="D9D9D9" w:themeFill="background1" w:themeFillShade="D9"/>
            <w:vAlign w:val="center"/>
          </w:tcPr>
          <w:p w14:paraId="375EA854" w14:textId="0266352F" w:rsidR="00B61358" w:rsidRPr="00281F3B" w:rsidRDefault="004A2F06" w:rsidP="00907A7B">
            <w:pPr>
              <w:spacing w:line="360" w:lineRule="auto"/>
              <w:jc w:val="center"/>
              <w:rPr>
                <w:rFonts w:ascii="Bookman Old Style" w:hAnsi="Bookman Old Style"/>
                <w:noProof/>
              </w:rPr>
            </w:pPr>
            <w:r w:rsidRPr="00281F3B">
              <w:rPr>
                <w:rFonts w:ascii="Bookman Old Style" w:hAnsi="Bookman Old Style"/>
                <w:noProof/>
                <w:lang w:val="id-ID"/>
              </w:rPr>
              <w:t>(</w:t>
            </w:r>
            <w:r w:rsidR="00B61358" w:rsidRPr="00281F3B">
              <w:rPr>
                <w:rFonts w:ascii="Bookman Old Style" w:hAnsi="Bookman Old Style"/>
                <w:noProof/>
                <w:lang w:val="id-ID"/>
              </w:rPr>
              <w:t>2</w:t>
            </w:r>
            <w:r w:rsidRPr="00281F3B">
              <w:rPr>
                <w:rFonts w:ascii="Bookman Old Style" w:hAnsi="Bookman Old Style"/>
                <w:noProof/>
                <w:lang w:val="id-ID"/>
              </w:rPr>
              <w:t>)</w:t>
            </w:r>
          </w:p>
        </w:tc>
        <w:tc>
          <w:tcPr>
            <w:tcW w:w="584" w:type="pct"/>
            <w:shd w:val="clear" w:color="auto" w:fill="D9D9D9" w:themeFill="background1" w:themeFillShade="D9"/>
            <w:vAlign w:val="center"/>
          </w:tcPr>
          <w:p w14:paraId="456C6A31" w14:textId="43C5802C" w:rsidR="00B61358" w:rsidRPr="00281F3B" w:rsidRDefault="004A2F06" w:rsidP="00907A7B">
            <w:pPr>
              <w:spacing w:line="360" w:lineRule="auto"/>
              <w:jc w:val="center"/>
              <w:rPr>
                <w:rFonts w:ascii="Bookman Old Style" w:hAnsi="Bookman Old Style"/>
                <w:noProof/>
              </w:rPr>
            </w:pPr>
            <w:r w:rsidRPr="00281F3B">
              <w:rPr>
                <w:rFonts w:ascii="Bookman Old Style" w:hAnsi="Bookman Old Style"/>
                <w:noProof/>
                <w:lang w:val="id-ID"/>
              </w:rPr>
              <w:t>(</w:t>
            </w:r>
            <w:r w:rsidR="00B61358" w:rsidRPr="00281F3B">
              <w:rPr>
                <w:rFonts w:ascii="Bookman Old Style" w:hAnsi="Bookman Old Style"/>
                <w:noProof/>
                <w:lang w:val="id-ID"/>
              </w:rPr>
              <w:t>3</w:t>
            </w:r>
            <w:r w:rsidRPr="00281F3B">
              <w:rPr>
                <w:rFonts w:ascii="Bookman Old Style" w:hAnsi="Bookman Old Style"/>
                <w:noProof/>
                <w:lang w:val="id-ID"/>
              </w:rPr>
              <w:t>)</w:t>
            </w:r>
          </w:p>
        </w:tc>
        <w:tc>
          <w:tcPr>
            <w:tcW w:w="717" w:type="pct"/>
            <w:shd w:val="clear" w:color="auto" w:fill="D9D9D9" w:themeFill="background1" w:themeFillShade="D9"/>
            <w:vAlign w:val="center"/>
          </w:tcPr>
          <w:p w14:paraId="6B32C52C" w14:textId="56F07BB7" w:rsidR="00B61358" w:rsidRPr="00281F3B" w:rsidRDefault="004A2F06" w:rsidP="00907A7B">
            <w:pPr>
              <w:spacing w:line="360" w:lineRule="auto"/>
              <w:jc w:val="center"/>
              <w:rPr>
                <w:rFonts w:ascii="Bookman Old Style" w:hAnsi="Bookman Old Style"/>
                <w:noProof/>
              </w:rPr>
            </w:pPr>
            <w:r w:rsidRPr="00281F3B">
              <w:rPr>
                <w:rFonts w:ascii="Bookman Old Style" w:hAnsi="Bookman Old Style"/>
                <w:noProof/>
                <w:lang w:val="id-ID"/>
              </w:rPr>
              <w:t>(</w:t>
            </w:r>
            <w:r w:rsidR="00B61358" w:rsidRPr="00281F3B">
              <w:rPr>
                <w:rFonts w:ascii="Bookman Old Style" w:hAnsi="Bookman Old Style"/>
                <w:noProof/>
                <w:lang w:val="id-ID"/>
              </w:rPr>
              <w:t>4</w:t>
            </w:r>
            <w:r w:rsidRPr="00281F3B">
              <w:rPr>
                <w:rFonts w:ascii="Bookman Old Style" w:hAnsi="Bookman Old Style"/>
                <w:noProof/>
                <w:lang w:val="id-ID"/>
              </w:rPr>
              <w:t>)</w:t>
            </w:r>
          </w:p>
        </w:tc>
        <w:tc>
          <w:tcPr>
            <w:tcW w:w="717" w:type="pct"/>
            <w:shd w:val="clear" w:color="auto" w:fill="D9D9D9" w:themeFill="background1" w:themeFillShade="D9"/>
            <w:vAlign w:val="center"/>
          </w:tcPr>
          <w:p w14:paraId="15C30DFE" w14:textId="07142D13" w:rsidR="00B61358" w:rsidRPr="00281F3B" w:rsidRDefault="004A2F06" w:rsidP="00907A7B">
            <w:pPr>
              <w:spacing w:line="360" w:lineRule="auto"/>
              <w:jc w:val="center"/>
              <w:rPr>
                <w:rFonts w:ascii="Bookman Old Style" w:hAnsi="Bookman Old Style"/>
                <w:noProof/>
              </w:rPr>
            </w:pPr>
            <w:r w:rsidRPr="00281F3B">
              <w:rPr>
                <w:rFonts w:ascii="Bookman Old Style" w:hAnsi="Bookman Old Style"/>
                <w:noProof/>
                <w:lang w:val="id-ID"/>
              </w:rPr>
              <w:t>(</w:t>
            </w:r>
            <w:r w:rsidR="00B61358" w:rsidRPr="00281F3B">
              <w:rPr>
                <w:rFonts w:ascii="Bookman Old Style" w:hAnsi="Bookman Old Style"/>
                <w:noProof/>
                <w:lang w:val="id-ID"/>
              </w:rPr>
              <w:t>5</w:t>
            </w:r>
            <w:r w:rsidRPr="00281F3B">
              <w:rPr>
                <w:rFonts w:ascii="Bookman Old Style" w:hAnsi="Bookman Old Style"/>
                <w:noProof/>
                <w:lang w:val="id-ID"/>
              </w:rPr>
              <w:t>)</w:t>
            </w:r>
          </w:p>
        </w:tc>
        <w:tc>
          <w:tcPr>
            <w:tcW w:w="706" w:type="pct"/>
            <w:shd w:val="clear" w:color="auto" w:fill="D9D9D9" w:themeFill="background1" w:themeFillShade="D9"/>
            <w:vAlign w:val="center"/>
          </w:tcPr>
          <w:p w14:paraId="76FC770D" w14:textId="46C75E55" w:rsidR="00B61358" w:rsidRPr="00281F3B" w:rsidRDefault="004A2F06" w:rsidP="00907A7B">
            <w:pPr>
              <w:spacing w:line="360" w:lineRule="auto"/>
              <w:jc w:val="center"/>
              <w:rPr>
                <w:rFonts w:ascii="Bookman Old Style" w:hAnsi="Bookman Old Style"/>
                <w:noProof/>
              </w:rPr>
            </w:pPr>
            <w:r w:rsidRPr="00281F3B">
              <w:rPr>
                <w:rFonts w:ascii="Bookman Old Style" w:hAnsi="Bookman Old Style"/>
                <w:noProof/>
                <w:lang w:val="id-ID"/>
              </w:rPr>
              <w:t>(</w:t>
            </w:r>
            <w:r w:rsidR="00B61358" w:rsidRPr="00281F3B">
              <w:rPr>
                <w:rFonts w:ascii="Bookman Old Style" w:hAnsi="Bookman Old Style"/>
                <w:noProof/>
                <w:lang w:val="id-ID"/>
              </w:rPr>
              <w:t>6</w:t>
            </w:r>
            <w:r w:rsidRPr="00281F3B">
              <w:rPr>
                <w:rFonts w:ascii="Bookman Old Style" w:hAnsi="Bookman Old Style"/>
                <w:noProof/>
                <w:lang w:val="id-ID"/>
              </w:rPr>
              <w:t>)</w:t>
            </w:r>
          </w:p>
        </w:tc>
        <w:tc>
          <w:tcPr>
            <w:tcW w:w="844" w:type="pct"/>
            <w:shd w:val="clear" w:color="auto" w:fill="D9D9D9" w:themeFill="background1" w:themeFillShade="D9"/>
            <w:vAlign w:val="center"/>
          </w:tcPr>
          <w:p w14:paraId="179FC63B" w14:textId="22FA63CA" w:rsidR="00B61358"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B61358" w:rsidRPr="00281F3B">
              <w:rPr>
                <w:rFonts w:ascii="Bookman Old Style" w:hAnsi="Bookman Old Style"/>
                <w:noProof/>
                <w:lang w:val="id-ID"/>
              </w:rPr>
              <w:t>7</w:t>
            </w:r>
            <w:r w:rsidRPr="00281F3B">
              <w:rPr>
                <w:rFonts w:ascii="Bookman Old Style" w:hAnsi="Bookman Old Style"/>
                <w:noProof/>
                <w:lang w:val="id-ID"/>
              </w:rPr>
              <w:t>)</w:t>
            </w:r>
          </w:p>
        </w:tc>
      </w:tr>
      <w:tr w:rsidR="00281F3B" w:rsidRPr="00281F3B" w14:paraId="341AF496" w14:textId="678474C9" w:rsidTr="00EC51C3">
        <w:trPr>
          <w:trHeight w:val="217"/>
        </w:trPr>
        <w:tc>
          <w:tcPr>
            <w:tcW w:w="717" w:type="pct"/>
            <w:shd w:val="clear" w:color="auto" w:fill="D9D9D9" w:themeFill="background1" w:themeFillShade="D9"/>
            <w:vAlign w:val="center"/>
            <w:hideMark/>
          </w:tcPr>
          <w:p w14:paraId="4084D015" w14:textId="77777777" w:rsidR="00B61358" w:rsidRPr="00281F3B" w:rsidRDefault="00B61358" w:rsidP="00907A7B">
            <w:pPr>
              <w:spacing w:line="360" w:lineRule="auto"/>
              <w:jc w:val="center"/>
              <w:rPr>
                <w:rFonts w:ascii="Bookman Old Style" w:hAnsi="Bookman Old Style"/>
                <w:noProof/>
              </w:rPr>
            </w:pPr>
            <w:r w:rsidRPr="00281F3B">
              <w:rPr>
                <w:rFonts w:ascii="Bookman Old Style" w:hAnsi="Bookman Old Style"/>
                <w:noProof/>
              </w:rPr>
              <w:t>Nama Pemegang Saham</w:t>
            </w:r>
          </w:p>
        </w:tc>
        <w:tc>
          <w:tcPr>
            <w:tcW w:w="717" w:type="pct"/>
            <w:shd w:val="clear" w:color="auto" w:fill="D9D9D9" w:themeFill="background1" w:themeFillShade="D9"/>
            <w:vAlign w:val="center"/>
            <w:hideMark/>
          </w:tcPr>
          <w:p w14:paraId="422F9BAE" w14:textId="77777777" w:rsidR="00B61358" w:rsidRPr="00281F3B" w:rsidRDefault="00B61358" w:rsidP="00CB1CB0">
            <w:pPr>
              <w:spacing w:line="360" w:lineRule="auto"/>
              <w:jc w:val="center"/>
              <w:rPr>
                <w:rFonts w:ascii="Bookman Old Style" w:hAnsi="Bookman Old Style"/>
                <w:noProof/>
              </w:rPr>
            </w:pPr>
            <w:r w:rsidRPr="00281F3B">
              <w:rPr>
                <w:rFonts w:ascii="Bookman Old Style" w:hAnsi="Bookman Old Style"/>
                <w:noProof/>
              </w:rPr>
              <w:t>Golongan Pemegang Saham</w:t>
            </w:r>
          </w:p>
        </w:tc>
        <w:tc>
          <w:tcPr>
            <w:tcW w:w="584" w:type="pct"/>
            <w:shd w:val="clear" w:color="auto" w:fill="D9D9D9" w:themeFill="background1" w:themeFillShade="D9"/>
            <w:vAlign w:val="center"/>
            <w:hideMark/>
          </w:tcPr>
          <w:p w14:paraId="37744B30" w14:textId="77777777" w:rsidR="00B61358" w:rsidRPr="00281F3B" w:rsidRDefault="00B61358" w:rsidP="00907A7B">
            <w:pPr>
              <w:spacing w:line="360" w:lineRule="auto"/>
              <w:jc w:val="center"/>
              <w:rPr>
                <w:rFonts w:ascii="Bookman Old Style" w:hAnsi="Bookman Old Style"/>
                <w:noProof/>
              </w:rPr>
            </w:pPr>
            <w:r w:rsidRPr="00281F3B">
              <w:rPr>
                <w:rFonts w:ascii="Bookman Old Style" w:hAnsi="Bookman Old Style"/>
                <w:noProof/>
              </w:rPr>
              <w:t>Negara Asal</w:t>
            </w:r>
          </w:p>
        </w:tc>
        <w:tc>
          <w:tcPr>
            <w:tcW w:w="717" w:type="pct"/>
            <w:shd w:val="clear" w:color="auto" w:fill="D9D9D9" w:themeFill="background1" w:themeFillShade="D9"/>
            <w:vAlign w:val="center"/>
            <w:hideMark/>
          </w:tcPr>
          <w:p w14:paraId="03753646" w14:textId="77777777" w:rsidR="00B61358" w:rsidRPr="00281F3B" w:rsidRDefault="00B61358" w:rsidP="00907A7B">
            <w:pPr>
              <w:spacing w:line="360" w:lineRule="auto"/>
              <w:jc w:val="center"/>
              <w:rPr>
                <w:rFonts w:ascii="Bookman Old Style" w:hAnsi="Bookman Old Style"/>
                <w:noProof/>
              </w:rPr>
            </w:pPr>
            <w:r w:rsidRPr="00281F3B">
              <w:rPr>
                <w:rFonts w:ascii="Bookman Old Style" w:hAnsi="Bookman Old Style"/>
                <w:noProof/>
              </w:rPr>
              <w:t>Bentuk</w:t>
            </w:r>
            <w:r w:rsidRPr="00281F3B">
              <w:rPr>
                <w:rFonts w:ascii="Bookman Old Style" w:hAnsi="Bookman Old Style"/>
                <w:noProof/>
                <w:lang w:val="id-ID"/>
              </w:rPr>
              <w:t xml:space="preserve"> Badan Hukum</w:t>
            </w:r>
            <w:r w:rsidRPr="00281F3B">
              <w:rPr>
                <w:rFonts w:ascii="Bookman Old Style" w:hAnsi="Bookman Old Style"/>
                <w:noProof/>
              </w:rPr>
              <w:t xml:space="preserve"> Pemegang Saham</w:t>
            </w:r>
          </w:p>
        </w:tc>
        <w:tc>
          <w:tcPr>
            <w:tcW w:w="717" w:type="pct"/>
            <w:shd w:val="clear" w:color="auto" w:fill="D9D9D9" w:themeFill="background1" w:themeFillShade="D9"/>
            <w:vAlign w:val="center"/>
            <w:hideMark/>
          </w:tcPr>
          <w:p w14:paraId="42AFD9FF" w14:textId="77777777" w:rsidR="00B61358" w:rsidRPr="00281F3B" w:rsidRDefault="00B61358" w:rsidP="00907A7B">
            <w:pPr>
              <w:spacing w:line="360" w:lineRule="auto"/>
              <w:jc w:val="center"/>
              <w:rPr>
                <w:rFonts w:ascii="Bookman Old Style" w:hAnsi="Bookman Old Style"/>
                <w:noProof/>
              </w:rPr>
            </w:pPr>
            <w:r w:rsidRPr="00281F3B">
              <w:rPr>
                <w:rFonts w:ascii="Bookman Old Style" w:hAnsi="Bookman Old Style"/>
                <w:noProof/>
              </w:rPr>
              <w:t>Status Pemegang Saham</w:t>
            </w:r>
          </w:p>
        </w:tc>
        <w:tc>
          <w:tcPr>
            <w:tcW w:w="706" w:type="pct"/>
            <w:shd w:val="clear" w:color="auto" w:fill="D9D9D9" w:themeFill="background1" w:themeFillShade="D9"/>
            <w:vAlign w:val="center"/>
            <w:hideMark/>
          </w:tcPr>
          <w:p w14:paraId="4E97E437" w14:textId="665EC7DB" w:rsidR="00B61358" w:rsidRPr="00281F3B" w:rsidRDefault="00B61358" w:rsidP="00BF42BB">
            <w:pPr>
              <w:tabs>
                <w:tab w:val="left" w:pos="0"/>
              </w:tabs>
              <w:spacing w:line="360" w:lineRule="auto"/>
              <w:jc w:val="center"/>
              <w:rPr>
                <w:rFonts w:ascii="Bookman Old Style" w:hAnsi="Bookman Old Style"/>
                <w:noProof/>
                <w:lang w:val="id-ID"/>
              </w:rPr>
            </w:pPr>
            <w:r w:rsidRPr="00281F3B">
              <w:rPr>
                <w:rFonts w:ascii="Bookman Old Style" w:hAnsi="Bookman Old Style"/>
                <w:noProof/>
                <w:lang w:val="id-ID"/>
              </w:rPr>
              <w:t>Ekuitas</w:t>
            </w:r>
            <w:r w:rsidR="00EC51C3" w:rsidRPr="00281F3B">
              <w:rPr>
                <w:rFonts w:ascii="Bookman Old Style" w:hAnsi="Bookman Old Style"/>
                <w:noProof/>
                <w:lang w:val="id-ID"/>
              </w:rPr>
              <w:t xml:space="preserve"> </w:t>
            </w:r>
            <w:r w:rsidRPr="00281F3B">
              <w:rPr>
                <w:rFonts w:ascii="Bookman Old Style" w:hAnsi="Bookman Old Style"/>
                <w:noProof/>
                <w:lang w:val="id-ID"/>
              </w:rPr>
              <w:t>Pemegang</w:t>
            </w:r>
            <w:r w:rsidR="00EC51C3" w:rsidRPr="00281F3B">
              <w:rPr>
                <w:rFonts w:ascii="Bookman Old Style" w:hAnsi="Bookman Old Style"/>
                <w:noProof/>
                <w:lang w:val="id-ID"/>
              </w:rPr>
              <w:t xml:space="preserve"> </w:t>
            </w:r>
            <w:r w:rsidRPr="00281F3B">
              <w:rPr>
                <w:rFonts w:ascii="Bookman Old Style" w:hAnsi="Bookman Old Style"/>
                <w:noProof/>
                <w:lang w:val="id-ID"/>
              </w:rPr>
              <w:t>Saham</w:t>
            </w:r>
            <w:r w:rsidR="00E23307" w:rsidRPr="00281F3B">
              <w:rPr>
                <w:rFonts w:ascii="Bookman Old Style" w:hAnsi="Bookman Old Style"/>
                <w:noProof/>
              </w:rPr>
              <w:t xml:space="preserve"> </w:t>
            </w:r>
            <w:r w:rsidR="00E23307" w:rsidRPr="00281F3B">
              <w:rPr>
                <w:rFonts w:ascii="Bookman Old Style" w:hAnsi="Bookman Old Style"/>
                <w:noProof/>
                <w:lang w:val="id-ID"/>
              </w:rPr>
              <w:t>(dalam Rp)</w:t>
            </w:r>
          </w:p>
        </w:tc>
        <w:tc>
          <w:tcPr>
            <w:tcW w:w="844" w:type="pct"/>
            <w:shd w:val="clear" w:color="auto" w:fill="D9D9D9" w:themeFill="background1" w:themeFillShade="D9"/>
            <w:vAlign w:val="center"/>
          </w:tcPr>
          <w:p w14:paraId="5F813B6D" w14:textId="6F8086A5" w:rsidR="00B61358" w:rsidRPr="00281F3B" w:rsidRDefault="00F40C91" w:rsidP="00907A7B">
            <w:pPr>
              <w:spacing w:line="360" w:lineRule="auto"/>
              <w:jc w:val="center"/>
              <w:rPr>
                <w:rFonts w:ascii="Bookman Old Style" w:hAnsi="Bookman Old Style"/>
                <w:noProof/>
                <w:lang w:val="id-ID"/>
              </w:rPr>
            </w:pPr>
            <w:r w:rsidRPr="00281F3B">
              <w:rPr>
                <w:rFonts w:ascii="Bookman Old Style" w:hAnsi="Bookman Old Style"/>
                <w:noProof/>
                <w:lang w:val="id-ID"/>
              </w:rPr>
              <w:t>Persentase</w:t>
            </w:r>
            <w:r w:rsidR="00B61358" w:rsidRPr="00281F3B">
              <w:rPr>
                <w:rFonts w:ascii="Bookman Old Style" w:hAnsi="Bookman Old Style"/>
                <w:noProof/>
                <w:lang w:val="id-ID"/>
              </w:rPr>
              <w:t xml:space="preserve"> Kepemilikan </w:t>
            </w:r>
            <w:r w:rsidR="00105DD4" w:rsidRPr="00281F3B">
              <w:rPr>
                <w:rFonts w:ascii="Bookman Old Style" w:hAnsi="Bookman Old Style"/>
                <w:noProof/>
                <w:lang w:val="id-ID"/>
              </w:rPr>
              <w:t>A</w:t>
            </w:r>
            <w:r w:rsidR="00B61358" w:rsidRPr="00281F3B">
              <w:rPr>
                <w:rFonts w:ascii="Bookman Old Style" w:hAnsi="Bookman Old Style"/>
                <w:noProof/>
                <w:lang w:val="id-ID"/>
              </w:rPr>
              <w:t>sing</w:t>
            </w:r>
            <w:r w:rsidR="00105DD4" w:rsidRPr="00281F3B">
              <w:rPr>
                <w:rFonts w:ascii="Bookman Old Style" w:hAnsi="Bookman Old Style"/>
                <w:noProof/>
                <w:lang w:val="id-ID"/>
              </w:rPr>
              <w:t xml:space="preserve"> Secara Langsung/ Tidak Langsung</w:t>
            </w:r>
          </w:p>
        </w:tc>
      </w:tr>
      <w:tr w:rsidR="00281F3B" w:rsidRPr="00281F3B" w14:paraId="48155BA3" w14:textId="7BD1C0D3" w:rsidTr="00903A82">
        <w:trPr>
          <w:trHeight w:val="737"/>
        </w:trPr>
        <w:tc>
          <w:tcPr>
            <w:tcW w:w="717" w:type="pct"/>
            <w:shd w:val="clear" w:color="auto" w:fill="FFFFFF" w:themeFill="background1"/>
            <w:vAlign w:val="center"/>
          </w:tcPr>
          <w:p w14:paraId="0925F9D5" w14:textId="77777777" w:rsidR="00903A82" w:rsidRPr="00281F3B" w:rsidRDefault="00903A82" w:rsidP="00907A7B">
            <w:pPr>
              <w:spacing w:line="360" w:lineRule="auto"/>
              <w:rPr>
                <w:rFonts w:ascii="Bookman Old Style" w:hAnsi="Bookman Old Style"/>
                <w:noProof/>
                <w:lang w:val="id-ID"/>
              </w:rPr>
            </w:pPr>
          </w:p>
        </w:tc>
        <w:tc>
          <w:tcPr>
            <w:tcW w:w="717" w:type="pct"/>
            <w:shd w:val="clear" w:color="auto" w:fill="FFFFFF" w:themeFill="background1"/>
            <w:vAlign w:val="center"/>
          </w:tcPr>
          <w:p w14:paraId="10EE23F8" w14:textId="77777777" w:rsidR="00B61358" w:rsidRPr="00281F3B" w:rsidRDefault="00B61358" w:rsidP="00907A7B">
            <w:pPr>
              <w:spacing w:line="360" w:lineRule="auto"/>
              <w:jc w:val="center"/>
              <w:rPr>
                <w:rFonts w:ascii="Bookman Old Style" w:hAnsi="Bookman Old Style"/>
                <w:noProof/>
              </w:rPr>
            </w:pPr>
          </w:p>
        </w:tc>
        <w:tc>
          <w:tcPr>
            <w:tcW w:w="584" w:type="pct"/>
            <w:shd w:val="clear" w:color="auto" w:fill="FFFFFF" w:themeFill="background1"/>
            <w:vAlign w:val="center"/>
          </w:tcPr>
          <w:p w14:paraId="1AE68E6E" w14:textId="77777777" w:rsidR="00B61358" w:rsidRPr="00281F3B" w:rsidRDefault="00B61358" w:rsidP="00907A7B">
            <w:pPr>
              <w:spacing w:line="360" w:lineRule="auto"/>
              <w:jc w:val="center"/>
              <w:rPr>
                <w:rFonts w:ascii="Bookman Old Style" w:hAnsi="Bookman Old Style"/>
                <w:noProof/>
              </w:rPr>
            </w:pPr>
          </w:p>
        </w:tc>
        <w:tc>
          <w:tcPr>
            <w:tcW w:w="717" w:type="pct"/>
            <w:shd w:val="clear" w:color="auto" w:fill="FFFFFF" w:themeFill="background1"/>
            <w:vAlign w:val="center"/>
          </w:tcPr>
          <w:p w14:paraId="19F2C151" w14:textId="77777777" w:rsidR="00B61358" w:rsidRPr="00281F3B" w:rsidRDefault="00B61358" w:rsidP="00907A7B">
            <w:pPr>
              <w:spacing w:line="360" w:lineRule="auto"/>
              <w:jc w:val="center"/>
              <w:rPr>
                <w:rFonts w:ascii="Bookman Old Style" w:hAnsi="Bookman Old Style"/>
                <w:noProof/>
              </w:rPr>
            </w:pPr>
          </w:p>
        </w:tc>
        <w:tc>
          <w:tcPr>
            <w:tcW w:w="717" w:type="pct"/>
            <w:shd w:val="clear" w:color="auto" w:fill="FFFFFF" w:themeFill="background1"/>
            <w:vAlign w:val="center"/>
          </w:tcPr>
          <w:p w14:paraId="10EF127A" w14:textId="77777777" w:rsidR="00B61358" w:rsidRPr="00281F3B" w:rsidRDefault="00B61358" w:rsidP="00907A7B">
            <w:pPr>
              <w:spacing w:line="360" w:lineRule="auto"/>
              <w:jc w:val="center"/>
              <w:rPr>
                <w:rFonts w:ascii="Bookman Old Style" w:hAnsi="Bookman Old Style"/>
                <w:noProof/>
              </w:rPr>
            </w:pPr>
          </w:p>
        </w:tc>
        <w:tc>
          <w:tcPr>
            <w:tcW w:w="706" w:type="pct"/>
            <w:shd w:val="clear" w:color="auto" w:fill="FFFFFF" w:themeFill="background1"/>
            <w:vAlign w:val="center"/>
          </w:tcPr>
          <w:p w14:paraId="3EA481D3" w14:textId="77777777" w:rsidR="00B61358" w:rsidRPr="00281F3B" w:rsidRDefault="00B61358" w:rsidP="00907A7B">
            <w:pPr>
              <w:tabs>
                <w:tab w:val="left" w:pos="0"/>
              </w:tabs>
              <w:spacing w:line="360" w:lineRule="auto"/>
              <w:ind w:left="-1494" w:firstLine="1476"/>
              <w:jc w:val="center"/>
              <w:rPr>
                <w:rFonts w:ascii="Bookman Old Style" w:hAnsi="Bookman Old Style"/>
                <w:noProof/>
                <w:lang w:val="id-ID"/>
              </w:rPr>
            </w:pPr>
          </w:p>
        </w:tc>
        <w:tc>
          <w:tcPr>
            <w:tcW w:w="844" w:type="pct"/>
            <w:shd w:val="clear" w:color="auto" w:fill="FFFFFF" w:themeFill="background1"/>
            <w:vAlign w:val="center"/>
          </w:tcPr>
          <w:p w14:paraId="38DF6500" w14:textId="77777777" w:rsidR="00B61358" w:rsidRPr="00281F3B" w:rsidRDefault="00B61358" w:rsidP="00907A7B">
            <w:pPr>
              <w:tabs>
                <w:tab w:val="left" w:pos="0"/>
              </w:tabs>
              <w:spacing w:line="360" w:lineRule="auto"/>
              <w:ind w:left="-1494" w:firstLine="1476"/>
              <w:jc w:val="center"/>
              <w:rPr>
                <w:rFonts w:ascii="Bookman Old Style" w:hAnsi="Bookman Old Style"/>
                <w:noProof/>
                <w:lang w:val="id-ID"/>
              </w:rPr>
            </w:pPr>
          </w:p>
        </w:tc>
      </w:tr>
    </w:tbl>
    <w:p w14:paraId="766949D6" w14:textId="77777777" w:rsidR="004D3E04" w:rsidRPr="00281F3B" w:rsidRDefault="004D3E04" w:rsidP="00907A7B">
      <w:pPr>
        <w:spacing w:line="360" w:lineRule="auto"/>
        <w:rPr>
          <w:rFonts w:ascii="Bookman Old Style" w:hAnsi="Bookman Old Style"/>
          <w:noProof/>
          <w:lang w:val="id-ID"/>
        </w:rPr>
      </w:pPr>
    </w:p>
    <w:tbl>
      <w:tblPr>
        <w:tblStyle w:val="TableGrid"/>
        <w:tblW w:w="4368" w:type="pct"/>
        <w:tblInd w:w="1242" w:type="dxa"/>
        <w:tblLook w:val="04A0" w:firstRow="1" w:lastRow="0" w:firstColumn="1" w:lastColumn="0" w:noHBand="0" w:noVBand="1"/>
      </w:tblPr>
      <w:tblGrid>
        <w:gridCol w:w="1455"/>
        <w:gridCol w:w="1454"/>
        <w:gridCol w:w="1707"/>
        <w:gridCol w:w="1707"/>
        <w:gridCol w:w="1885"/>
      </w:tblGrid>
      <w:tr w:rsidR="00281F3B" w:rsidRPr="00281F3B" w14:paraId="6D6CA8B1" w14:textId="77777777" w:rsidTr="00B61358">
        <w:trPr>
          <w:trHeight w:val="300"/>
        </w:trPr>
        <w:tc>
          <w:tcPr>
            <w:tcW w:w="1772" w:type="pct"/>
            <w:gridSpan w:val="2"/>
            <w:shd w:val="clear" w:color="auto" w:fill="D9D9D9" w:themeFill="background1" w:themeFillShade="D9"/>
            <w:hideMark/>
          </w:tcPr>
          <w:p w14:paraId="40429DD7" w14:textId="0021BA2A" w:rsidR="004D3E04"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B61358" w:rsidRPr="00281F3B">
              <w:rPr>
                <w:rFonts w:ascii="Bookman Old Style" w:hAnsi="Bookman Old Style"/>
                <w:noProof/>
                <w:lang w:val="id-ID"/>
              </w:rPr>
              <w:t>8</w:t>
            </w:r>
            <w:r w:rsidRPr="00281F3B">
              <w:rPr>
                <w:rFonts w:ascii="Bookman Old Style" w:hAnsi="Bookman Old Style"/>
                <w:noProof/>
                <w:lang w:val="id-ID"/>
              </w:rPr>
              <w:t>)</w:t>
            </w:r>
          </w:p>
        </w:tc>
        <w:tc>
          <w:tcPr>
            <w:tcW w:w="3228" w:type="pct"/>
            <w:gridSpan w:val="3"/>
            <w:shd w:val="clear" w:color="auto" w:fill="D9D9D9" w:themeFill="background1" w:themeFillShade="D9"/>
            <w:hideMark/>
          </w:tcPr>
          <w:p w14:paraId="56AE07C3" w14:textId="0870DAE8" w:rsidR="004D3E04"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B61358" w:rsidRPr="00281F3B">
              <w:rPr>
                <w:rFonts w:ascii="Bookman Old Style" w:hAnsi="Bookman Old Style"/>
                <w:noProof/>
                <w:lang w:val="id-ID"/>
              </w:rPr>
              <w:t>9</w:t>
            </w:r>
            <w:r w:rsidRPr="00281F3B">
              <w:rPr>
                <w:rFonts w:ascii="Bookman Old Style" w:hAnsi="Bookman Old Style"/>
                <w:noProof/>
                <w:lang w:val="id-ID"/>
              </w:rPr>
              <w:t>)</w:t>
            </w:r>
          </w:p>
        </w:tc>
      </w:tr>
      <w:tr w:rsidR="00281F3B" w:rsidRPr="00281F3B" w14:paraId="57BB2DC0" w14:textId="77777777" w:rsidTr="00903A82">
        <w:trPr>
          <w:trHeight w:val="315"/>
        </w:trPr>
        <w:tc>
          <w:tcPr>
            <w:tcW w:w="1772" w:type="pct"/>
            <w:gridSpan w:val="2"/>
            <w:shd w:val="clear" w:color="auto" w:fill="D9D9D9" w:themeFill="background1" w:themeFillShade="D9"/>
            <w:vAlign w:val="center"/>
            <w:hideMark/>
          </w:tcPr>
          <w:p w14:paraId="7C907ADE" w14:textId="61CE9BED" w:rsidR="004D3E04" w:rsidRPr="00281F3B" w:rsidRDefault="004D3E04" w:rsidP="00907A7B">
            <w:pPr>
              <w:spacing w:line="360" w:lineRule="auto"/>
              <w:jc w:val="center"/>
              <w:rPr>
                <w:rFonts w:ascii="Bookman Old Style" w:hAnsi="Bookman Old Style"/>
                <w:noProof/>
              </w:rPr>
            </w:pPr>
            <w:r w:rsidRPr="00281F3B">
              <w:rPr>
                <w:rFonts w:ascii="Bookman Old Style" w:hAnsi="Bookman Old Style"/>
                <w:noProof/>
              </w:rPr>
              <w:t>Kepemilikan Saham</w:t>
            </w:r>
          </w:p>
        </w:tc>
        <w:tc>
          <w:tcPr>
            <w:tcW w:w="3228" w:type="pct"/>
            <w:gridSpan w:val="3"/>
            <w:shd w:val="clear" w:color="auto" w:fill="D9D9D9" w:themeFill="background1" w:themeFillShade="D9"/>
            <w:vAlign w:val="center"/>
            <w:hideMark/>
          </w:tcPr>
          <w:p w14:paraId="4DC69E7E" w14:textId="77777777" w:rsidR="004D3E04" w:rsidRPr="00281F3B" w:rsidRDefault="004D3E04" w:rsidP="00907A7B">
            <w:pPr>
              <w:spacing w:line="360" w:lineRule="auto"/>
              <w:jc w:val="center"/>
              <w:rPr>
                <w:rFonts w:ascii="Bookman Old Style" w:hAnsi="Bookman Old Style"/>
                <w:noProof/>
              </w:rPr>
            </w:pPr>
            <w:r w:rsidRPr="00281F3B">
              <w:rPr>
                <w:rFonts w:ascii="Bookman Old Style" w:hAnsi="Bookman Old Style"/>
                <w:noProof/>
              </w:rPr>
              <w:t xml:space="preserve">Informasi </w:t>
            </w:r>
            <w:r w:rsidRPr="00281F3B">
              <w:rPr>
                <w:rFonts w:ascii="Bookman Old Style" w:hAnsi="Bookman Old Style"/>
                <w:noProof/>
                <w:szCs w:val="24"/>
              </w:rPr>
              <w:t>Kep</w:t>
            </w:r>
            <w:r w:rsidRPr="00281F3B">
              <w:rPr>
                <w:rFonts w:ascii="Bookman Old Style" w:hAnsi="Bookman Old Style"/>
                <w:noProof/>
                <w:szCs w:val="24"/>
                <w:lang w:val="id-ID"/>
              </w:rPr>
              <w:t>engurus</w:t>
            </w:r>
            <w:r w:rsidRPr="00281F3B">
              <w:rPr>
                <w:rFonts w:ascii="Bookman Old Style" w:hAnsi="Bookman Old Style"/>
                <w:noProof/>
                <w:szCs w:val="24"/>
              </w:rPr>
              <w:t>an</w:t>
            </w:r>
            <w:r w:rsidRPr="00281F3B">
              <w:rPr>
                <w:rFonts w:ascii="Bookman Old Style" w:hAnsi="Bookman Old Style"/>
                <w:noProof/>
              </w:rPr>
              <w:t xml:space="preserve"> Pemegang Saham</w:t>
            </w:r>
          </w:p>
        </w:tc>
      </w:tr>
      <w:tr w:rsidR="00281F3B" w:rsidRPr="00281F3B" w14:paraId="3E1B799A" w14:textId="77777777" w:rsidTr="00903A82">
        <w:trPr>
          <w:trHeight w:val="535"/>
        </w:trPr>
        <w:tc>
          <w:tcPr>
            <w:tcW w:w="886" w:type="pct"/>
            <w:shd w:val="clear" w:color="auto" w:fill="D9D9D9" w:themeFill="background1" w:themeFillShade="D9"/>
            <w:vAlign w:val="center"/>
            <w:hideMark/>
          </w:tcPr>
          <w:p w14:paraId="5F577BD0" w14:textId="77777777" w:rsidR="004D3E04" w:rsidRPr="00281F3B" w:rsidRDefault="004D3E04" w:rsidP="00907A7B">
            <w:pPr>
              <w:spacing w:line="360" w:lineRule="auto"/>
              <w:jc w:val="center"/>
              <w:rPr>
                <w:rFonts w:ascii="Bookman Old Style" w:hAnsi="Bookman Old Style"/>
                <w:noProof/>
                <w:lang w:val="id-ID"/>
              </w:rPr>
            </w:pPr>
            <w:r w:rsidRPr="00281F3B">
              <w:rPr>
                <w:rFonts w:ascii="Bookman Old Style" w:hAnsi="Bookman Old Style"/>
                <w:noProof/>
                <w:lang w:val="id-ID"/>
              </w:rPr>
              <w:t>Nilai</w:t>
            </w:r>
          </w:p>
          <w:p w14:paraId="42D700C2" w14:textId="1F3A822B" w:rsidR="00CC3FDF"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CC3FDF" w:rsidRPr="00281F3B">
              <w:rPr>
                <w:rFonts w:ascii="Bookman Old Style" w:hAnsi="Bookman Old Style"/>
                <w:noProof/>
                <w:lang w:val="id-ID"/>
              </w:rPr>
              <w:t>dalam Rp</w:t>
            </w:r>
            <w:r w:rsidRPr="00281F3B">
              <w:rPr>
                <w:rFonts w:ascii="Bookman Old Style" w:hAnsi="Bookman Old Style"/>
                <w:noProof/>
                <w:lang w:val="id-ID"/>
              </w:rPr>
              <w:t>)</w:t>
            </w:r>
          </w:p>
        </w:tc>
        <w:tc>
          <w:tcPr>
            <w:tcW w:w="886" w:type="pct"/>
            <w:shd w:val="clear" w:color="auto" w:fill="D9D9D9" w:themeFill="background1" w:themeFillShade="D9"/>
            <w:vAlign w:val="center"/>
          </w:tcPr>
          <w:p w14:paraId="4D44DC6E" w14:textId="7E810756" w:rsidR="004D3E04" w:rsidRPr="00281F3B" w:rsidRDefault="00CC3FDF" w:rsidP="00907A7B">
            <w:pPr>
              <w:spacing w:line="360" w:lineRule="auto"/>
              <w:jc w:val="center"/>
              <w:rPr>
                <w:rFonts w:ascii="Bookman Old Style" w:hAnsi="Bookman Old Style"/>
                <w:noProof/>
                <w:lang w:val="id-ID"/>
              </w:rPr>
            </w:pPr>
            <w:r w:rsidRPr="00281F3B">
              <w:rPr>
                <w:rFonts w:ascii="Bookman Old Style" w:hAnsi="Bookman Old Style"/>
                <w:noProof/>
                <w:lang w:val="id-ID"/>
              </w:rPr>
              <w:t xml:space="preserve">Persentase </w:t>
            </w:r>
            <w:r w:rsidR="004A2F06" w:rsidRPr="00281F3B">
              <w:rPr>
                <w:rFonts w:ascii="Bookman Old Style" w:hAnsi="Bookman Old Style"/>
                <w:noProof/>
                <w:lang w:val="id-ID"/>
              </w:rPr>
              <w:t>(</w:t>
            </w:r>
            <w:r w:rsidR="004D3E04" w:rsidRPr="00281F3B">
              <w:rPr>
                <w:rFonts w:ascii="Bookman Old Style" w:hAnsi="Bookman Old Style"/>
                <w:noProof/>
                <w:lang w:val="id-ID"/>
              </w:rPr>
              <w:t>%</w:t>
            </w:r>
            <w:r w:rsidR="004A2F06" w:rsidRPr="00281F3B">
              <w:rPr>
                <w:rFonts w:ascii="Bookman Old Style" w:hAnsi="Bookman Old Style"/>
                <w:noProof/>
                <w:lang w:val="id-ID"/>
              </w:rPr>
              <w:t>)</w:t>
            </w:r>
          </w:p>
        </w:tc>
        <w:tc>
          <w:tcPr>
            <w:tcW w:w="1040" w:type="pct"/>
            <w:shd w:val="clear" w:color="auto" w:fill="D9D9D9" w:themeFill="background1" w:themeFillShade="D9"/>
            <w:vAlign w:val="center"/>
            <w:hideMark/>
          </w:tcPr>
          <w:p w14:paraId="65C94C83" w14:textId="77777777" w:rsidR="004D3E04" w:rsidRPr="00281F3B" w:rsidRDefault="004D3E04" w:rsidP="00907A7B">
            <w:pPr>
              <w:spacing w:line="360" w:lineRule="auto"/>
              <w:jc w:val="center"/>
              <w:rPr>
                <w:rFonts w:ascii="Bookman Old Style" w:hAnsi="Bookman Old Style"/>
                <w:noProof/>
              </w:rPr>
            </w:pPr>
            <w:r w:rsidRPr="00281F3B">
              <w:rPr>
                <w:rFonts w:ascii="Bookman Old Style" w:hAnsi="Bookman Old Style"/>
                <w:noProof/>
              </w:rPr>
              <w:t>Nama Pengurus</w:t>
            </w:r>
          </w:p>
        </w:tc>
        <w:tc>
          <w:tcPr>
            <w:tcW w:w="1040" w:type="pct"/>
            <w:shd w:val="clear" w:color="auto" w:fill="D9D9D9" w:themeFill="background1" w:themeFillShade="D9"/>
            <w:vAlign w:val="center"/>
            <w:hideMark/>
          </w:tcPr>
          <w:p w14:paraId="768934A6" w14:textId="77777777" w:rsidR="004D3E04" w:rsidRPr="00281F3B" w:rsidRDefault="004D3E04" w:rsidP="00907A7B">
            <w:pPr>
              <w:spacing w:line="360" w:lineRule="auto"/>
              <w:jc w:val="center"/>
              <w:rPr>
                <w:rFonts w:ascii="Bookman Old Style" w:hAnsi="Bookman Old Style"/>
                <w:noProof/>
              </w:rPr>
            </w:pPr>
            <w:r w:rsidRPr="00281F3B">
              <w:rPr>
                <w:rFonts w:ascii="Bookman Old Style" w:hAnsi="Bookman Old Style"/>
                <w:noProof/>
              </w:rPr>
              <w:t>Jabatan Pengurus</w:t>
            </w:r>
          </w:p>
        </w:tc>
        <w:tc>
          <w:tcPr>
            <w:tcW w:w="1149" w:type="pct"/>
            <w:shd w:val="clear" w:color="auto" w:fill="D9D9D9" w:themeFill="background1" w:themeFillShade="D9"/>
            <w:vAlign w:val="center"/>
          </w:tcPr>
          <w:p w14:paraId="08B5B633" w14:textId="77777777" w:rsidR="004D3E04" w:rsidRPr="00281F3B" w:rsidRDefault="004D3E04" w:rsidP="00907A7B">
            <w:pPr>
              <w:spacing w:line="360" w:lineRule="auto"/>
              <w:jc w:val="center"/>
              <w:rPr>
                <w:rFonts w:ascii="Bookman Old Style" w:hAnsi="Bookman Old Style"/>
                <w:noProof/>
                <w:lang w:val="id-ID"/>
              </w:rPr>
            </w:pPr>
            <w:r w:rsidRPr="00281F3B">
              <w:rPr>
                <w:rFonts w:ascii="Bookman Old Style" w:hAnsi="Bookman Old Style"/>
                <w:noProof/>
                <w:lang w:val="id-ID"/>
              </w:rPr>
              <w:t>Negara Asal</w:t>
            </w:r>
          </w:p>
        </w:tc>
      </w:tr>
      <w:tr w:rsidR="00281F3B" w:rsidRPr="00281F3B" w14:paraId="3ACE45B4" w14:textId="77777777" w:rsidTr="00903A82">
        <w:trPr>
          <w:trHeight w:val="737"/>
        </w:trPr>
        <w:tc>
          <w:tcPr>
            <w:tcW w:w="886" w:type="pct"/>
            <w:shd w:val="clear" w:color="auto" w:fill="FFFFFF" w:themeFill="background1"/>
            <w:vAlign w:val="center"/>
          </w:tcPr>
          <w:p w14:paraId="3F14CFD4" w14:textId="77777777" w:rsidR="004D3E04" w:rsidRPr="00281F3B" w:rsidRDefault="004D3E04" w:rsidP="00907A7B">
            <w:pPr>
              <w:spacing w:line="360" w:lineRule="auto"/>
              <w:jc w:val="center"/>
              <w:rPr>
                <w:rFonts w:ascii="Bookman Old Style" w:hAnsi="Bookman Old Style"/>
                <w:noProof/>
                <w:sz w:val="24"/>
                <w:szCs w:val="24"/>
                <w:lang w:val="id-ID"/>
              </w:rPr>
            </w:pPr>
          </w:p>
        </w:tc>
        <w:tc>
          <w:tcPr>
            <w:tcW w:w="886" w:type="pct"/>
            <w:shd w:val="clear" w:color="auto" w:fill="FFFFFF" w:themeFill="background1"/>
            <w:vAlign w:val="center"/>
          </w:tcPr>
          <w:p w14:paraId="1C75CB6A" w14:textId="77777777" w:rsidR="004D3E04" w:rsidRPr="00281F3B" w:rsidRDefault="004D3E04" w:rsidP="00907A7B">
            <w:pPr>
              <w:spacing w:line="360" w:lineRule="auto"/>
              <w:jc w:val="center"/>
              <w:rPr>
                <w:rFonts w:ascii="Bookman Old Style" w:hAnsi="Bookman Old Style"/>
                <w:noProof/>
                <w:sz w:val="24"/>
                <w:szCs w:val="24"/>
                <w:lang w:val="id-ID"/>
              </w:rPr>
            </w:pPr>
          </w:p>
        </w:tc>
        <w:tc>
          <w:tcPr>
            <w:tcW w:w="1040" w:type="pct"/>
            <w:shd w:val="clear" w:color="auto" w:fill="FFFFFF" w:themeFill="background1"/>
            <w:vAlign w:val="center"/>
          </w:tcPr>
          <w:p w14:paraId="6E095B5A" w14:textId="77777777" w:rsidR="004D3E04" w:rsidRPr="00281F3B" w:rsidRDefault="004D3E04" w:rsidP="00907A7B">
            <w:pPr>
              <w:spacing w:line="360" w:lineRule="auto"/>
              <w:jc w:val="center"/>
              <w:rPr>
                <w:rFonts w:ascii="Bookman Old Style" w:hAnsi="Bookman Old Style"/>
                <w:noProof/>
                <w:sz w:val="24"/>
                <w:szCs w:val="24"/>
              </w:rPr>
            </w:pPr>
          </w:p>
        </w:tc>
        <w:tc>
          <w:tcPr>
            <w:tcW w:w="1040" w:type="pct"/>
            <w:shd w:val="clear" w:color="auto" w:fill="FFFFFF" w:themeFill="background1"/>
            <w:vAlign w:val="center"/>
          </w:tcPr>
          <w:p w14:paraId="78026E39" w14:textId="77777777" w:rsidR="004D3E04" w:rsidRPr="00281F3B" w:rsidRDefault="004D3E04" w:rsidP="00907A7B">
            <w:pPr>
              <w:spacing w:line="360" w:lineRule="auto"/>
              <w:jc w:val="center"/>
              <w:rPr>
                <w:rFonts w:ascii="Bookman Old Style" w:hAnsi="Bookman Old Style"/>
                <w:noProof/>
                <w:sz w:val="24"/>
                <w:szCs w:val="24"/>
              </w:rPr>
            </w:pPr>
          </w:p>
        </w:tc>
        <w:tc>
          <w:tcPr>
            <w:tcW w:w="1149" w:type="pct"/>
            <w:shd w:val="clear" w:color="auto" w:fill="FFFFFF" w:themeFill="background1"/>
            <w:vAlign w:val="center"/>
          </w:tcPr>
          <w:p w14:paraId="104B7B85" w14:textId="77777777" w:rsidR="004D3E04" w:rsidRPr="00281F3B" w:rsidRDefault="004D3E04" w:rsidP="00907A7B">
            <w:pPr>
              <w:spacing w:line="360" w:lineRule="auto"/>
              <w:jc w:val="center"/>
              <w:rPr>
                <w:rFonts w:ascii="Bookman Old Style" w:hAnsi="Bookman Old Style"/>
                <w:noProof/>
                <w:sz w:val="24"/>
                <w:szCs w:val="24"/>
                <w:lang w:val="id-ID"/>
              </w:rPr>
            </w:pPr>
          </w:p>
        </w:tc>
      </w:tr>
    </w:tbl>
    <w:p w14:paraId="1654E090" w14:textId="77777777" w:rsidR="004D3E04" w:rsidRPr="00281F3B" w:rsidRDefault="004D3E04" w:rsidP="00907A7B">
      <w:pPr>
        <w:spacing w:line="360" w:lineRule="auto"/>
        <w:rPr>
          <w:rFonts w:ascii="Bookman Old Style" w:hAnsi="Bookman Old Style"/>
          <w:noProof/>
          <w:sz w:val="24"/>
          <w:szCs w:val="24"/>
          <w:lang w:val="id-ID"/>
        </w:rPr>
      </w:pPr>
    </w:p>
    <w:tbl>
      <w:tblPr>
        <w:tblStyle w:val="TableGrid"/>
        <w:tblW w:w="4355" w:type="pct"/>
        <w:tblInd w:w="1242" w:type="dxa"/>
        <w:tblLook w:val="04A0" w:firstRow="1" w:lastRow="0" w:firstColumn="1" w:lastColumn="0" w:noHBand="0" w:noVBand="1"/>
      </w:tblPr>
      <w:tblGrid>
        <w:gridCol w:w="1792"/>
        <w:gridCol w:w="1758"/>
        <w:gridCol w:w="2285"/>
        <w:gridCol w:w="2349"/>
      </w:tblGrid>
      <w:tr w:rsidR="00281F3B" w:rsidRPr="00281F3B" w14:paraId="2478DEF3" w14:textId="1E24F4A3" w:rsidTr="00903A82">
        <w:trPr>
          <w:trHeight w:val="300"/>
        </w:trPr>
        <w:tc>
          <w:tcPr>
            <w:tcW w:w="5000" w:type="pct"/>
            <w:gridSpan w:val="4"/>
            <w:shd w:val="clear" w:color="auto" w:fill="D9D9D9" w:themeFill="background1" w:themeFillShade="D9"/>
            <w:vAlign w:val="center"/>
            <w:hideMark/>
          </w:tcPr>
          <w:p w14:paraId="0AC9C8BE" w14:textId="17D3B2A2" w:rsidR="005576F0"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B61358" w:rsidRPr="00281F3B">
              <w:rPr>
                <w:rFonts w:ascii="Bookman Old Style" w:hAnsi="Bookman Old Style"/>
                <w:noProof/>
                <w:lang w:val="id-ID"/>
              </w:rPr>
              <w:t>10</w:t>
            </w:r>
            <w:r w:rsidRPr="00281F3B">
              <w:rPr>
                <w:rFonts w:ascii="Bookman Old Style" w:hAnsi="Bookman Old Style"/>
                <w:noProof/>
                <w:lang w:val="id-ID"/>
              </w:rPr>
              <w:t>)</w:t>
            </w:r>
          </w:p>
        </w:tc>
      </w:tr>
      <w:tr w:rsidR="00281F3B" w:rsidRPr="00281F3B" w14:paraId="499F77D1" w14:textId="7A26C4FC" w:rsidTr="00903A82">
        <w:trPr>
          <w:trHeight w:val="419"/>
        </w:trPr>
        <w:tc>
          <w:tcPr>
            <w:tcW w:w="5000" w:type="pct"/>
            <w:gridSpan w:val="4"/>
            <w:shd w:val="clear" w:color="auto" w:fill="D9D9D9" w:themeFill="background1" w:themeFillShade="D9"/>
            <w:vAlign w:val="center"/>
            <w:hideMark/>
          </w:tcPr>
          <w:p w14:paraId="3C5FFEF1" w14:textId="651FCDC6" w:rsidR="005576F0" w:rsidRPr="00281F3B" w:rsidRDefault="005576F0" w:rsidP="00907A7B">
            <w:pPr>
              <w:spacing w:line="360" w:lineRule="auto"/>
              <w:jc w:val="center"/>
              <w:rPr>
                <w:rFonts w:ascii="Bookman Old Style" w:hAnsi="Bookman Old Style"/>
                <w:noProof/>
              </w:rPr>
            </w:pPr>
            <w:r w:rsidRPr="00281F3B">
              <w:rPr>
                <w:rFonts w:ascii="Bookman Old Style" w:hAnsi="Bookman Old Style"/>
                <w:noProof/>
              </w:rPr>
              <w:t>Informasi Pemegang Saham</w:t>
            </w:r>
            <w:r w:rsidRPr="00281F3B">
              <w:rPr>
                <w:rFonts w:ascii="Bookman Old Style" w:hAnsi="Bookman Old Style"/>
                <w:noProof/>
                <w:lang w:val="id-ID"/>
              </w:rPr>
              <w:t xml:space="preserve"> Derajat Kedua</w:t>
            </w:r>
          </w:p>
        </w:tc>
      </w:tr>
      <w:tr w:rsidR="00281F3B" w:rsidRPr="00281F3B" w14:paraId="498475B9" w14:textId="49C44615" w:rsidTr="00903A82">
        <w:trPr>
          <w:trHeight w:val="781"/>
        </w:trPr>
        <w:tc>
          <w:tcPr>
            <w:tcW w:w="1095" w:type="pct"/>
            <w:shd w:val="clear" w:color="auto" w:fill="D9D9D9" w:themeFill="background1" w:themeFillShade="D9"/>
            <w:vAlign w:val="center"/>
            <w:hideMark/>
          </w:tcPr>
          <w:p w14:paraId="05C463EC" w14:textId="20AA707E" w:rsidR="005576F0" w:rsidRPr="00281F3B" w:rsidRDefault="005576F0" w:rsidP="00907A7B">
            <w:pPr>
              <w:spacing w:line="360" w:lineRule="auto"/>
              <w:jc w:val="center"/>
              <w:rPr>
                <w:rFonts w:ascii="Bookman Old Style" w:hAnsi="Bookman Old Style"/>
                <w:noProof/>
              </w:rPr>
            </w:pPr>
            <w:r w:rsidRPr="00281F3B">
              <w:rPr>
                <w:rFonts w:ascii="Bookman Old Style" w:hAnsi="Bookman Old Style"/>
                <w:noProof/>
              </w:rPr>
              <w:t>Nama Pemegang Saham</w:t>
            </w:r>
            <w:r w:rsidRPr="00281F3B">
              <w:rPr>
                <w:rFonts w:ascii="Bookman Old Style" w:hAnsi="Bookman Old Style"/>
                <w:noProof/>
                <w:lang w:val="id-ID"/>
              </w:rPr>
              <w:t xml:space="preserve"> Derajat Kedua</w:t>
            </w:r>
          </w:p>
        </w:tc>
        <w:tc>
          <w:tcPr>
            <w:tcW w:w="1074" w:type="pct"/>
            <w:shd w:val="clear" w:color="auto" w:fill="D9D9D9" w:themeFill="background1" w:themeFillShade="D9"/>
            <w:vAlign w:val="center"/>
            <w:hideMark/>
          </w:tcPr>
          <w:p w14:paraId="5A3A03CA" w14:textId="155E34AF" w:rsidR="005576F0" w:rsidRPr="00281F3B" w:rsidRDefault="005576F0" w:rsidP="00907A7B">
            <w:pPr>
              <w:spacing w:line="360" w:lineRule="auto"/>
              <w:jc w:val="center"/>
              <w:rPr>
                <w:rFonts w:ascii="Bookman Old Style" w:hAnsi="Bookman Old Style"/>
                <w:noProof/>
              </w:rPr>
            </w:pPr>
            <w:r w:rsidRPr="00281F3B">
              <w:rPr>
                <w:rFonts w:ascii="Bookman Old Style" w:hAnsi="Bookman Old Style"/>
                <w:noProof/>
              </w:rPr>
              <w:t>Golongan Pemegang Saham</w:t>
            </w:r>
            <w:r w:rsidRPr="00281F3B">
              <w:rPr>
                <w:rFonts w:ascii="Bookman Old Style" w:hAnsi="Bookman Old Style"/>
                <w:noProof/>
                <w:lang w:val="id-ID"/>
              </w:rPr>
              <w:t xml:space="preserve"> Derajat Kedua</w:t>
            </w:r>
          </w:p>
        </w:tc>
        <w:tc>
          <w:tcPr>
            <w:tcW w:w="1396" w:type="pct"/>
            <w:shd w:val="clear" w:color="auto" w:fill="D9D9D9" w:themeFill="background1" w:themeFillShade="D9"/>
            <w:vAlign w:val="center"/>
          </w:tcPr>
          <w:p w14:paraId="7EB038EA" w14:textId="6F811603" w:rsidR="005576F0" w:rsidRPr="00281F3B" w:rsidRDefault="005576F0" w:rsidP="00907A7B">
            <w:pPr>
              <w:spacing w:line="360" w:lineRule="auto"/>
              <w:jc w:val="center"/>
              <w:rPr>
                <w:rFonts w:ascii="Bookman Old Style" w:hAnsi="Bookman Old Style"/>
                <w:noProof/>
                <w:lang w:val="id-ID"/>
              </w:rPr>
            </w:pPr>
            <w:r w:rsidRPr="00281F3B">
              <w:rPr>
                <w:rFonts w:ascii="Bookman Old Style" w:hAnsi="Bookman Old Style"/>
                <w:noProof/>
              </w:rPr>
              <w:t>Negara Asal</w:t>
            </w:r>
            <w:r w:rsidRPr="00281F3B">
              <w:rPr>
                <w:rFonts w:ascii="Bookman Old Style" w:hAnsi="Bookman Old Style"/>
                <w:noProof/>
                <w:lang w:val="id-ID"/>
              </w:rPr>
              <w:t xml:space="preserve"> Pemegang Saham Derajat Kedua</w:t>
            </w:r>
          </w:p>
        </w:tc>
        <w:tc>
          <w:tcPr>
            <w:tcW w:w="1435" w:type="pct"/>
            <w:shd w:val="clear" w:color="auto" w:fill="D9D9D9" w:themeFill="background1" w:themeFillShade="D9"/>
            <w:vAlign w:val="center"/>
          </w:tcPr>
          <w:p w14:paraId="09C16800" w14:textId="58A49406" w:rsidR="005576F0" w:rsidRPr="00281F3B" w:rsidRDefault="005576F0" w:rsidP="00907A7B">
            <w:pPr>
              <w:spacing w:line="360" w:lineRule="auto"/>
              <w:jc w:val="center"/>
              <w:rPr>
                <w:rFonts w:ascii="Bookman Old Style" w:hAnsi="Bookman Old Style"/>
                <w:noProof/>
                <w:lang w:val="id-ID"/>
              </w:rPr>
            </w:pPr>
            <w:r w:rsidRPr="00281F3B">
              <w:rPr>
                <w:rFonts w:ascii="Bookman Old Style" w:hAnsi="Bookman Old Style"/>
                <w:noProof/>
                <w:lang w:val="id-ID"/>
              </w:rPr>
              <w:t>Nilai Kepemilikan</w:t>
            </w:r>
            <w:r w:rsidRPr="00281F3B">
              <w:rPr>
                <w:rFonts w:ascii="Bookman Old Style" w:hAnsi="Bookman Old Style"/>
                <w:noProof/>
              </w:rPr>
              <w:t xml:space="preserve"> Saham</w:t>
            </w:r>
            <w:r w:rsidRPr="00281F3B">
              <w:rPr>
                <w:rFonts w:ascii="Bookman Old Style" w:hAnsi="Bookman Old Style"/>
                <w:noProof/>
                <w:lang w:val="id-ID"/>
              </w:rPr>
              <w:t xml:space="preserve"> </w:t>
            </w:r>
            <w:r w:rsidR="00090225" w:rsidRPr="00281F3B">
              <w:rPr>
                <w:rFonts w:ascii="Bookman Old Style" w:hAnsi="Bookman Old Style"/>
                <w:noProof/>
                <w:lang w:val="en-ID"/>
              </w:rPr>
              <w:t xml:space="preserve">Pemegang Saham </w:t>
            </w:r>
            <w:r w:rsidRPr="00281F3B">
              <w:rPr>
                <w:rFonts w:ascii="Bookman Old Style" w:hAnsi="Bookman Old Style"/>
                <w:noProof/>
                <w:lang w:val="id-ID"/>
              </w:rPr>
              <w:t>Derajat Kedua</w:t>
            </w:r>
          </w:p>
        </w:tc>
      </w:tr>
      <w:tr w:rsidR="00281F3B" w:rsidRPr="00281F3B" w14:paraId="170DCC8E" w14:textId="5BBF8FB4" w:rsidTr="00903A82">
        <w:trPr>
          <w:trHeight w:val="737"/>
        </w:trPr>
        <w:tc>
          <w:tcPr>
            <w:tcW w:w="1095" w:type="pct"/>
            <w:shd w:val="clear" w:color="auto" w:fill="FFFFFF" w:themeFill="background1"/>
            <w:vAlign w:val="center"/>
          </w:tcPr>
          <w:p w14:paraId="79A518D7" w14:textId="77777777" w:rsidR="005576F0" w:rsidRPr="00281F3B" w:rsidRDefault="005576F0" w:rsidP="00907A7B">
            <w:pPr>
              <w:spacing w:line="360" w:lineRule="auto"/>
              <w:jc w:val="center"/>
              <w:rPr>
                <w:rFonts w:ascii="Bookman Old Style" w:hAnsi="Bookman Old Style"/>
                <w:noProof/>
                <w:sz w:val="24"/>
                <w:szCs w:val="24"/>
              </w:rPr>
            </w:pPr>
          </w:p>
        </w:tc>
        <w:tc>
          <w:tcPr>
            <w:tcW w:w="1074" w:type="pct"/>
            <w:shd w:val="clear" w:color="auto" w:fill="FFFFFF" w:themeFill="background1"/>
            <w:vAlign w:val="center"/>
          </w:tcPr>
          <w:p w14:paraId="4DB6D9C1" w14:textId="77777777" w:rsidR="005576F0" w:rsidRPr="00281F3B" w:rsidRDefault="005576F0" w:rsidP="00907A7B">
            <w:pPr>
              <w:spacing w:line="360" w:lineRule="auto"/>
              <w:jc w:val="center"/>
              <w:rPr>
                <w:rFonts w:ascii="Bookman Old Style" w:hAnsi="Bookman Old Style"/>
                <w:noProof/>
                <w:sz w:val="24"/>
                <w:szCs w:val="24"/>
              </w:rPr>
            </w:pPr>
          </w:p>
        </w:tc>
        <w:tc>
          <w:tcPr>
            <w:tcW w:w="1396" w:type="pct"/>
            <w:shd w:val="clear" w:color="auto" w:fill="FFFFFF" w:themeFill="background1"/>
            <w:vAlign w:val="center"/>
          </w:tcPr>
          <w:p w14:paraId="7ACC9F72" w14:textId="77777777" w:rsidR="005576F0" w:rsidRPr="00281F3B" w:rsidRDefault="005576F0" w:rsidP="00907A7B">
            <w:pPr>
              <w:spacing w:line="360" w:lineRule="auto"/>
              <w:jc w:val="center"/>
              <w:rPr>
                <w:rFonts w:ascii="Bookman Old Style" w:hAnsi="Bookman Old Style"/>
                <w:noProof/>
                <w:sz w:val="24"/>
                <w:szCs w:val="24"/>
                <w:lang w:val="id-ID"/>
              </w:rPr>
            </w:pPr>
          </w:p>
        </w:tc>
        <w:tc>
          <w:tcPr>
            <w:tcW w:w="1435" w:type="pct"/>
            <w:shd w:val="clear" w:color="auto" w:fill="FFFFFF" w:themeFill="background1"/>
            <w:vAlign w:val="center"/>
          </w:tcPr>
          <w:p w14:paraId="5EF8E613" w14:textId="77777777" w:rsidR="005576F0" w:rsidRPr="00281F3B" w:rsidRDefault="005576F0" w:rsidP="00907A7B">
            <w:pPr>
              <w:spacing w:line="360" w:lineRule="auto"/>
              <w:jc w:val="center"/>
              <w:rPr>
                <w:rFonts w:ascii="Bookman Old Style" w:hAnsi="Bookman Old Style"/>
                <w:noProof/>
                <w:sz w:val="24"/>
                <w:szCs w:val="24"/>
                <w:lang w:val="id-ID"/>
              </w:rPr>
            </w:pPr>
          </w:p>
        </w:tc>
      </w:tr>
    </w:tbl>
    <w:p w14:paraId="2895B588" w14:textId="77777777" w:rsidR="005576F0" w:rsidRPr="00281F3B" w:rsidRDefault="005576F0" w:rsidP="00907A7B">
      <w:pPr>
        <w:spacing w:line="360" w:lineRule="auto"/>
        <w:rPr>
          <w:rFonts w:ascii="Bookman Old Style" w:hAnsi="Bookman Old Style"/>
          <w:noProof/>
          <w:sz w:val="24"/>
          <w:szCs w:val="24"/>
          <w:lang w:val="id-ID"/>
        </w:rPr>
      </w:pPr>
    </w:p>
    <w:p w14:paraId="4F66A586" w14:textId="228C6C09" w:rsidR="00E15DAE" w:rsidRPr="00281F3B" w:rsidRDefault="00E15DAE" w:rsidP="00907A7B">
      <w:pPr>
        <w:spacing w:line="360" w:lineRule="auto"/>
        <w:ind w:left="1134"/>
        <w:jc w:val="both"/>
        <w:rPr>
          <w:rFonts w:ascii="Bookman Old Style" w:hAnsi="Bookman Old Style"/>
          <w:noProof/>
          <w:sz w:val="24"/>
          <w:szCs w:val="24"/>
          <w:lang w:val="id-ID"/>
        </w:rPr>
      </w:pPr>
      <w:bookmarkStart w:id="15" w:name="_Toc288124137"/>
      <w:bookmarkStart w:id="16" w:name="_Toc293556797"/>
    </w:p>
    <w:p w14:paraId="4CED6DFC" w14:textId="64158126" w:rsidR="00903A82" w:rsidRPr="00281F3B" w:rsidRDefault="00903A82" w:rsidP="00907A7B">
      <w:pPr>
        <w:spacing w:line="360" w:lineRule="auto"/>
        <w:rPr>
          <w:rFonts w:ascii="Bookman Old Style" w:hAnsi="Bookman Old Style"/>
          <w:noProof/>
          <w:sz w:val="24"/>
          <w:szCs w:val="24"/>
          <w:u w:val="single"/>
          <w:lang w:val="id-ID"/>
        </w:rPr>
      </w:pPr>
      <w:r w:rsidRPr="00281F3B">
        <w:rPr>
          <w:rFonts w:ascii="Bookman Old Style" w:hAnsi="Bookman Old Style"/>
          <w:noProof/>
          <w:sz w:val="24"/>
          <w:szCs w:val="24"/>
          <w:u w:val="single"/>
          <w:lang w:val="id-ID"/>
        </w:rPr>
        <w:br w:type="page"/>
      </w:r>
    </w:p>
    <w:p w14:paraId="5E86098E" w14:textId="4247DC0F" w:rsidR="004D3E04" w:rsidRPr="00281F3B" w:rsidRDefault="004D3E04" w:rsidP="00682856">
      <w:pPr>
        <w:pStyle w:val="ListParagraph"/>
        <w:numPr>
          <w:ilvl w:val="0"/>
          <w:numId w:val="29"/>
        </w:numPr>
        <w:spacing w:line="360" w:lineRule="auto"/>
        <w:ind w:left="1134"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lastRenderedPageBreak/>
        <w:t>PENJELASAN</w:t>
      </w:r>
      <w:r w:rsidR="00903A82" w:rsidRPr="00281F3B">
        <w:rPr>
          <w:rFonts w:ascii="Bookman Old Style" w:hAnsi="Bookman Old Style"/>
          <w:noProof/>
          <w:szCs w:val="24"/>
        </w:rPr>
        <w:t xml:space="preserve"> </w:t>
      </w:r>
      <w:r w:rsidR="00903A82" w:rsidRPr="00281F3B">
        <w:rPr>
          <w:rFonts w:ascii="Bookman Old Style" w:hAnsi="Bookman Old Style"/>
          <w:noProof/>
          <w:sz w:val="24"/>
          <w:szCs w:val="24"/>
        </w:rPr>
        <w:t>FORMULIR 0030</w:t>
      </w:r>
      <w:r w:rsidRPr="00281F3B">
        <w:rPr>
          <w:rFonts w:ascii="Bookman Old Style" w:hAnsi="Bookman Old Style"/>
          <w:noProof/>
          <w:sz w:val="24"/>
          <w:szCs w:val="24"/>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PEMEGANG SAHAM</w:t>
      </w:r>
      <w:bookmarkEnd w:id="15"/>
      <w:bookmarkEnd w:id="16"/>
      <w:r w:rsidRPr="00281F3B">
        <w:rPr>
          <w:rFonts w:ascii="Bookman Old Style" w:hAnsi="Bookman Old Style"/>
          <w:noProof/>
          <w:sz w:val="24"/>
          <w:szCs w:val="24"/>
        </w:rPr>
        <w:t xml:space="preserve"> </w:t>
      </w:r>
      <w:r w:rsidR="00903A82" w:rsidRPr="00281F3B">
        <w:rPr>
          <w:rFonts w:ascii="Bookman Old Style" w:hAnsi="Bookman Old Style"/>
          <w:noProof/>
          <w:sz w:val="24"/>
          <w:szCs w:val="24"/>
        </w:rPr>
        <w:t>DAN PEMEGANG SAHAM DERAJAT KEDUA</w:t>
      </w:r>
      <w:r w:rsidR="004A2F06" w:rsidRPr="00281F3B">
        <w:rPr>
          <w:rFonts w:ascii="Bookman Old Style" w:hAnsi="Bookman Old Style"/>
          <w:noProof/>
          <w:sz w:val="24"/>
          <w:szCs w:val="24"/>
          <w:lang w:val="id-ID"/>
        </w:rPr>
        <w:t>)</w:t>
      </w:r>
    </w:p>
    <w:p w14:paraId="57296ED1" w14:textId="7190E789" w:rsidR="004D3E04" w:rsidRPr="00281F3B" w:rsidRDefault="004D3E04" w:rsidP="00907A7B">
      <w:pPr>
        <w:pStyle w:val="ListParagraph"/>
        <w:spacing w:line="360" w:lineRule="auto"/>
        <w:ind w:left="1134"/>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Formulir </w:t>
      </w:r>
      <w:r w:rsidR="00105DD4" w:rsidRPr="00281F3B">
        <w:rPr>
          <w:rFonts w:ascii="Bookman Old Style" w:hAnsi="Bookman Old Style"/>
          <w:noProof/>
          <w:sz w:val="24"/>
          <w:szCs w:val="24"/>
        </w:rPr>
        <w:t>0030</w:t>
      </w:r>
      <w:r w:rsidR="00AB13C0"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3E0752" w:rsidRPr="00281F3B">
        <w:rPr>
          <w:rFonts w:ascii="Bookman Old Style" w:hAnsi="Bookman Old Style"/>
          <w:noProof/>
          <w:sz w:val="24"/>
          <w:szCs w:val="24"/>
          <w:lang w:val="id-ID"/>
        </w:rPr>
        <w:t>Rincian Pemegang Saham dan Pemegang Saham Derajat Kedua</w:t>
      </w:r>
      <w:r w:rsidR="004A2F06" w:rsidRPr="00281F3B">
        <w:rPr>
          <w:rFonts w:ascii="Bookman Old Style" w:hAnsi="Bookman Old Style"/>
          <w:noProof/>
          <w:sz w:val="24"/>
          <w:szCs w:val="24"/>
          <w:lang w:val="id-ID"/>
        </w:rPr>
        <w:t>)</w:t>
      </w:r>
      <w:r w:rsidR="00105DD4"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ini berisi rincian pemegang saham baik perorangan maupun berbentuk badan hukum pada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00105DD4"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informasi pengurus pemegang saham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B37742" w:rsidRPr="00281F3B">
        <w:rPr>
          <w:rFonts w:ascii="Bookman Old Style" w:hAnsi="Bookman Old Style"/>
          <w:noProof/>
          <w:sz w:val="24"/>
          <w:szCs w:val="24"/>
        </w:rPr>
        <w:t>pelapor</w:t>
      </w:r>
      <w:r w:rsidR="00105DD4" w:rsidRPr="00281F3B">
        <w:rPr>
          <w:rFonts w:ascii="Bookman Old Style" w:hAnsi="Bookman Old Style"/>
          <w:noProof/>
          <w:sz w:val="24"/>
          <w:szCs w:val="24"/>
          <w:lang w:val="id-ID"/>
        </w:rPr>
        <w:t>, dan informasi pemegang saham derajat kedua</w:t>
      </w:r>
      <w:r w:rsidRPr="00281F3B">
        <w:rPr>
          <w:rFonts w:ascii="Bookman Old Style" w:hAnsi="Bookman Old Style"/>
          <w:noProof/>
          <w:sz w:val="24"/>
          <w:szCs w:val="24"/>
          <w:lang w:val="id-ID"/>
        </w:rPr>
        <w:t xml:space="preserve">. </w:t>
      </w:r>
    </w:p>
    <w:p w14:paraId="6B8D26C8"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Nama Pemegang Saham</w:t>
      </w:r>
    </w:p>
    <w:p w14:paraId="2115C536" w14:textId="77777777"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nama </w:t>
      </w:r>
      <w:r w:rsidRPr="00281F3B">
        <w:rPr>
          <w:rFonts w:ascii="Bookman Old Style" w:hAnsi="Bookman Old Style"/>
          <w:noProof/>
          <w:sz w:val="24"/>
          <w:szCs w:val="24"/>
        </w:rPr>
        <w:t xml:space="preserve">lengkap </w:t>
      </w:r>
      <w:r w:rsidRPr="00281F3B">
        <w:rPr>
          <w:rFonts w:ascii="Bookman Old Style" w:hAnsi="Bookman Old Style"/>
          <w:noProof/>
          <w:sz w:val="24"/>
          <w:szCs w:val="24"/>
          <w:lang w:val="id-ID"/>
        </w:rPr>
        <w:t xml:space="preserve">pemegang saham. </w:t>
      </w:r>
    </w:p>
    <w:p w14:paraId="5B3B7A83"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Golongan Pemegang Saham</w:t>
      </w:r>
    </w:p>
    <w:p w14:paraId="13D7E1E3" w14:textId="63CB04FF"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083062" w:rsidRPr="00281F3B">
        <w:rPr>
          <w:rFonts w:ascii="Bookman Old Style" w:hAnsi="Bookman Old Style"/>
          <w:noProof/>
          <w:sz w:val="24"/>
          <w:szCs w:val="24"/>
          <w:lang w:val="id-ID"/>
        </w:rPr>
        <w:t>g</w:t>
      </w:r>
      <w:r w:rsidR="00083062" w:rsidRPr="00281F3B">
        <w:rPr>
          <w:rFonts w:ascii="Bookman Old Style" w:hAnsi="Bookman Old Style"/>
          <w:noProof/>
          <w:sz w:val="24"/>
          <w:szCs w:val="24"/>
        </w:rPr>
        <w:t xml:space="preserve">olongan </w:t>
      </w:r>
      <w:r w:rsidR="00083062" w:rsidRPr="00281F3B">
        <w:rPr>
          <w:rFonts w:ascii="Bookman Old Style" w:hAnsi="Bookman Old Style"/>
          <w:noProof/>
          <w:sz w:val="24"/>
          <w:szCs w:val="24"/>
          <w:lang w:val="id-ID"/>
        </w:rPr>
        <w:t>p</w:t>
      </w:r>
      <w:r w:rsidR="00083062" w:rsidRPr="00281F3B">
        <w:rPr>
          <w:rFonts w:ascii="Bookman Old Style" w:hAnsi="Bookman Old Style"/>
          <w:noProof/>
          <w:sz w:val="24"/>
          <w:szCs w:val="24"/>
        </w:rPr>
        <w:t>emilik</w:t>
      </w:r>
      <w:r w:rsidRPr="00281F3B">
        <w:rPr>
          <w:rFonts w:ascii="Bookman Old Style" w:hAnsi="Bookman Old Style"/>
          <w:noProof/>
          <w:sz w:val="24"/>
          <w:szCs w:val="24"/>
          <w:lang w:val="id-ID"/>
        </w:rPr>
        <w:t>.</w:t>
      </w:r>
    </w:p>
    <w:p w14:paraId="5C018353"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Negara Asal</w:t>
      </w:r>
    </w:p>
    <w:p w14:paraId="4117FA64" w14:textId="77777777"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negara asal pemegang saham.</w:t>
      </w:r>
    </w:p>
    <w:p w14:paraId="4FEDB61A"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 xml:space="preserve">Bentuk Badan Hukum </w:t>
      </w:r>
      <w:r w:rsidRPr="00281F3B">
        <w:rPr>
          <w:rFonts w:ascii="Bookman Old Style" w:hAnsi="Bookman Old Style"/>
          <w:noProof/>
          <w:sz w:val="24"/>
          <w:szCs w:val="24"/>
        </w:rPr>
        <w:t>Pemegang Saham</w:t>
      </w:r>
    </w:p>
    <w:p w14:paraId="6D6FF33C" w14:textId="6F8C62AF"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bentuk badan hukum atau perseorangan pemegang saham Perusahaan </w:t>
      </w:r>
      <w:r w:rsidR="00A33BB3" w:rsidRPr="00281F3B">
        <w:rPr>
          <w:rFonts w:ascii="Bookman Old Style" w:hAnsi="Bookman Old Style"/>
          <w:sz w:val="24"/>
          <w:szCs w:val="24"/>
          <w:lang w:val="en-ID"/>
        </w:rPr>
        <w:t xml:space="preserve">Pembiayaan </w:t>
      </w:r>
      <w:r w:rsidR="00A33BB3" w:rsidRPr="00281F3B">
        <w:rPr>
          <w:rFonts w:ascii="Bookman Old Style" w:hAnsi="Bookman Old Style"/>
          <w:noProof/>
          <w:sz w:val="24"/>
          <w:szCs w:val="24"/>
          <w:lang w:val="en-ID"/>
        </w:rPr>
        <w:t>Infrastruktur</w:t>
      </w:r>
      <w:r w:rsidR="00A33BB3" w:rsidRPr="00281F3B">
        <w:rPr>
          <w:rFonts w:ascii="Bookman Old Style" w:hAnsi="Bookman Old Style"/>
          <w:noProof/>
          <w:sz w:val="24"/>
          <w:szCs w:val="24"/>
          <w:lang w:val="id-ID"/>
        </w:rPr>
        <w:t xml:space="preserve"> </w:t>
      </w:r>
      <w:r w:rsidR="00E4174D" w:rsidRPr="00281F3B">
        <w:rPr>
          <w:rFonts w:ascii="Bookman Old Style" w:hAnsi="Bookman Old Style"/>
          <w:noProof/>
          <w:sz w:val="24"/>
          <w:szCs w:val="24"/>
        </w:rPr>
        <w:t>pelapor</w:t>
      </w:r>
      <w:r w:rsidRPr="00281F3B">
        <w:rPr>
          <w:rFonts w:ascii="Bookman Old Style" w:hAnsi="Bookman Old Style"/>
          <w:noProof/>
          <w:sz w:val="24"/>
          <w:szCs w:val="24"/>
          <w:lang w:val="id-ID"/>
        </w:rPr>
        <w:t>, yaitu:</w:t>
      </w:r>
    </w:p>
    <w:p w14:paraId="53C40702" w14:textId="77777777" w:rsidR="00B43442" w:rsidRPr="00281F3B" w:rsidRDefault="00B43442"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sz w:val="24"/>
          <w:szCs w:val="24"/>
          <w:lang w:val="en-ID"/>
        </w:rPr>
        <w:t xml:space="preserve">warga negara </w:t>
      </w:r>
      <w:r w:rsidRPr="00281F3B">
        <w:rPr>
          <w:rFonts w:ascii="Bookman Old Style" w:hAnsi="Bookman Old Style"/>
          <w:noProof/>
          <w:sz w:val="24"/>
          <w:szCs w:val="24"/>
          <w:lang w:val="id-ID"/>
        </w:rPr>
        <w:t xml:space="preserve">Indonesia; </w:t>
      </w:r>
    </w:p>
    <w:p w14:paraId="224DB025" w14:textId="77777777" w:rsidR="00B43442" w:rsidRPr="00281F3B" w:rsidRDefault="00B43442"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warga negara asing; </w:t>
      </w:r>
    </w:p>
    <w:p w14:paraId="196B3BCF" w14:textId="77777777" w:rsidR="00B43442" w:rsidRPr="00281F3B" w:rsidRDefault="00B43442"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badan hukum Indonesia; </w:t>
      </w:r>
    </w:p>
    <w:p w14:paraId="41E228CD" w14:textId="77777777" w:rsidR="00B43442" w:rsidRPr="00281F3B" w:rsidRDefault="00B43442" w:rsidP="001A5959">
      <w:pPr>
        <w:numPr>
          <w:ilvl w:val="0"/>
          <w:numId w:val="36"/>
        </w:numPr>
        <w:tabs>
          <w:tab w:val="left" w:pos="1418"/>
          <w:tab w:val="left" w:pos="2835"/>
        </w:tabs>
        <w:spacing w:line="360" w:lineRule="auto"/>
        <w:ind w:left="2268" w:hanging="567"/>
        <w:jc w:val="both"/>
        <w:rPr>
          <w:rFonts w:ascii="Bookman Old Style" w:hAnsi="Bookman Old Style"/>
          <w:sz w:val="24"/>
          <w:szCs w:val="24"/>
          <w:lang w:val="en-ID"/>
        </w:rPr>
      </w:pPr>
      <w:r w:rsidRPr="00281F3B">
        <w:rPr>
          <w:rFonts w:ascii="Bookman Old Style" w:hAnsi="Bookman Old Style"/>
          <w:noProof/>
          <w:sz w:val="24"/>
          <w:szCs w:val="24"/>
          <w:lang w:val="id-ID"/>
        </w:rPr>
        <w:t>badan hukum asing</w:t>
      </w:r>
      <w:r w:rsidRPr="00281F3B">
        <w:rPr>
          <w:rFonts w:ascii="Bookman Old Style" w:hAnsi="Bookman Old Style"/>
          <w:sz w:val="24"/>
          <w:szCs w:val="24"/>
          <w:lang w:val="en-ID"/>
        </w:rPr>
        <w:t xml:space="preserve">; </w:t>
      </w:r>
    </w:p>
    <w:p w14:paraId="436BB3EC" w14:textId="6507E2A4" w:rsidR="004D3E04" w:rsidRPr="00281F3B" w:rsidRDefault="00105DD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pemerintah pusat</w:t>
      </w:r>
      <w:r w:rsidR="00B43442" w:rsidRPr="00281F3B">
        <w:rPr>
          <w:rFonts w:ascii="Bookman Old Style" w:hAnsi="Bookman Old Style"/>
          <w:noProof/>
          <w:sz w:val="24"/>
          <w:szCs w:val="24"/>
        </w:rPr>
        <w:t>; dan/ata</w:t>
      </w:r>
      <w:r w:rsidR="00DC4F99" w:rsidRPr="00281F3B">
        <w:rPr>
          <w:rFonts w:ascii="Bookman Old Style" w:hAnsi="Bookman Old Style"/>
          <w:noProof/>
          <w:sz w:val="24"/>
          <w:szCs w:val="24"/>
        </w:rPr>
        <w:t>u</w:t>
      </w:r>
    </w:p>
    <w:p w14:paraId="15E22D91" w14:textId="31221E20" w:rsidR="004D3E04" w:rsidRPr="00281F3B" w:rsidRDefault="00105DD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pemerintah daerah</w:t>
      </w:r>
      <w:r w:rsidR="00B43442" w:rsidRPr="00281F3B">
        <w:rPr>
          <w:rFonts w:ascii="Bookman Old Style" w:hAnsi="Bookman Old Style"/>
          <w:noProof/>
          <w:sz w:val="24"/>
          <w:szCs w:val="24"/>
        </w:rPr>
        <w:t>.</w:t>
      </w:r>
    </w:p>
    <w:p w14:paraId="52E7501C"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Status Pemegang Saham</w:t>
      </w:r>
    </w:p>
    <w:p w14:paraId="0EF92E72" w14:textId="36FEA106"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w:t>
      </w:r>
      <w:r w:rsidRPr="00281F3B">
        <w:rPr>
          <w:rFonts w:ascii="Bookman Old Style" w:hAnsi="Bookman Old Style"/>
          <w:noProof/>
          <w:sz w:val="24"/>
          <w:szCs w:val="24"/>
          <w:lang w:val="fr-BE"/>
        </w:rPr>
        <w:t xml:space="preserve"> </w:t>
      </w:r>
      <w:r w:rsidR="00903A82" w:rsidRPr="00281F3B">
        <w:rPr>
          <w:rFonts w:ascii="Bookman Old Style" w:hAnsi="Bookman Old Style"/>
          <w:noProof/>
          <w:sz w:val="24"/>
          <w:szCs w:val="24"/>
          <w:lang w:val="fr-BE"/>
        </w:rPr>
        <w:t>status</w:t>
      </w:r>
      <w:r w:rsidR="00903A82" w:rsidRPr="00281F3B">
        <w:rPr>
          <w:rFonts w:ascii="Bookman Old Style" w:hAnsi="Bookman Old Style"/>
          <w:noProof/>
          <w:sz w:val="24"/>
          <w:szCs w:val="24"/>
          <w:lang w:val="id-ID"/>
        </w:rPr>
        <w:t xml:space="preserve"> pemegang </w:t>
      </w:r>
      <w:r w:rsidRPr="00281F3B">
        <w:rPr>
          <w:rFonts w:ascii="Bookman Old Style" w:hAnsi="Bookman Old Style"/>
          <w:noProof/>
          <w:sz w:val="24"/>
          <w:szCs w:val="24"/>
          <w:lang w:val="id-ID"/>
        </w:rPr>
        <w:t>saham, yaitu:</w:t>
      </w:r>
    </w:p>
    <w:p w14:paraId="087790F4" w14:textId="699A26F9" w:rsidR="004D3E04" w:rsidRPr="00281F3B" w:rsidRDefault="003E0752"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pemegang saham pengendali</w:t>
      </w:r>
    </w:p>
    <w:p w14:paraId="02B5B393" w14:textId="1828A04B" w:rsidR="00D336EB" w:rsidRPr="00281F3B" w:rsidRDefault="003E0752"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pemegang saham non </w:t>
      </w:r>
      <w:r w:rsidR="004D3E04" w:rsidRPr="00281F3B">
        <w:rPr>
          <w:rFonts w:ascii="Bookman Old Style" w:hAnsi="Bookman Old Style"/>
          <w:noProof/>
          <w:sz w:val="24"/>
          <w:szCs w:val="24"/>
          <w:lang w:val="id-ID"/>
        </w:rPr>
        <w:t>pengendali</w:t>
      </w:r>
    </w:p>
    <w:p w14:paraId="24BB318B"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Ekuitas Pemegang Saham</w:t>
      </w:r>
    </w:p>
    <w:p w14:paraId="3C685712" w14:textId="6732429D" w:rsidR="004D3E04" w:rsidRPr="00281F3B" w:rsidRDefault="004D3E04"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lang w:val="id-ID"/>
        </w:rPr>
        <w:t>Pos ini diisi dengan nilai ekuitas dari pemegang saham yang berbentuk badan hukum Indonesia</w:t>
      </w:r>
      <w:r w:rsidR="00DC4F99" w:rsidRPr="00281F3B">
        <w:rPr>
          <w:rFonts w:ascii="Bookman Old Style" w:hAnsi="Bookman Old Style"/>
          <w:noProof/>
          <w:sz w:val="24"/>
          <w:szCs w:val="24"/>
        </w:rPr>
        <w:t xml:space="preserve"> maupun</w:t>
      </w:r>
      <w:r w:rsidRPr="00281F3B">
        <w:rPr>
          <w:rFonts w:ascii="Bookman Old Style" w:hAnsi="Bookman Old Style"/>
          <w:noProof/>
          <w:sz w:val="24"/>
          <w:szCs w:val="24"/>
          <w:lang w:val="id-ID"/>
        </w:rPr>
        <w:t xml:space="preserve"> </w:t>
      </w:r>
      <w:r w:rsidR="00B43442" w:rsidRPr="00281F3B">
        <w:rPr>
          <w:rFonts w:ascii="Bookman Old Style" w:hAnsi="Bookman Old Style"/>
          <w:noProof/>
          <w:sz w:val="24"/>
          <w:szCs w:val="24"/>
          <w:lang w:val="id-ID"/>
        </w:rPr>
        <w:t>badan hukum asing</w:t>
      </w:r>
      <w:r w:rsidR="00B43442" w:rsidRPr="00281F3B">
        <w:rPr>
          <w:rFonts w:ascii="Bookman Old Style" w:hAnsi="Bookman Old Style"/>
          <w:noProof/>
          <w:sz w:val="24"/>
          <w:szCs w:val="24"/>
        </w:rPr>
        <w:t>,</w:t>
      </w:r>
      <w:r w:rsidR="00B4344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berdasarkan laporan audit.</w:t>
      </w:r>
    </w:p>
    <w:p w14:paraId="2B62A1BB" w14:textId="23CCDE97" w:rsidR="00B61358" w:rsidRPr="00281F3B" w:rsidRDefault="00B61358" w:rsidP="00907A7B">
      <w:pPr>
        <w:pStyle w:val="ListParagraph"/>
        <w:numPr>
          <w:ilvl w:val="0"/>
          <w:numId w:val="8"/>
        </w:numPr>
        <w:spacing w:line="360" w:lineRule="auto"/>
        <w:ind w:left="1701" w:hanging="567"/>
        <w:contextualSpacing w:val="0"/>
        <w:jc w:val="both"/>
        <w:rPr>
          <w:rFonts w:ascii="Bookman Old Style" w:hAnsi="Bookman Old Style"/>
          <w:noProof/>
          <w:sz w:val="32"/>
          <w:szCs w:val="24"/>
          <w:lang w:val="id-ID"/>
        </w:rPr>
      </w:pPr>
      <w:r w:rsidRPr="00281F3B">
        <w:rPr>
          <w:rFonts w:ascii="Bookman Old Style" w:hAnsi="Bookman Old Style"/>
          <w:noProof/>
          <w:sz w:val="24"/>
          <w:lang w:val="id-ID"/>
        </w:rPr>
        <w:t>Persentase</w:t>
      </w:r>
      <w:r w:rsidR="00105DD4" w:rsidRPr="00281F3B">
        <w:rPr>
          <w:rFonts w:ascii="Bookman Old Style" w:hAnsi="Bookman Old Style"/>
          <w:noProof/>
          <w:sz w:val="24"/>
          <w:lang w:val="id-ID"/>
        </w:rPr>
        <w:t xml:space="preserve"> Kepemilikan A</w:t>
      </w:r>
      <w:r w:rsidRPr="00281F3B">
        <w:rPr>
          <w:rFonts w:ascii="Bookman Old Style" w:hAnsi="Bookman Old Style"/>
          <w:noProof/>
          <w:sz w:val="24"/>
          <w:lang w:val="id-ID"/>
        </w:rPr>
        <w:t>sing</w:t>
      </w:r>
      <w:r w:rsidR="00105DD4" w:rsidRPr="00281F3B">
        <w:rPr>
          <w:rFonts w:ascii="Bookman Old Style" w:hAnsi="Bookman Old Style"/>
          <w:noProof/>
          <w:lang w:val="id-ID"/>
        </w:rPr>
        <w:t xml:space="preserve"> </w:t>
      </w:r>
      <w:r w:rsidR="007B743A" w:rsidRPr="00281F3B">
        <w:rPr>
          <w:rFonts w:ascii="Bookman Old Style" w:hAnsi="Bookman Old Style"/>
          <w:noProof/>
          <w:sz w:val="24"/>
          <w:lang w:val="id-ID"/>
        </w:rPr>
        <w:t>Secara Langsung/</w:t>
      </w:r>
      <w:r w:rsidR="00105DD4" w:rsidRPr="00281F3B">
        <w:rPr>
          <w:rFonts w:ascii="Bookman Old Style" w:hAnsi="Bookman Old Style"/>
          <w:noProof/>
          <w:sz w:val="24"/>
          <w:lang w:val="id-ID"/>
        </w:rPr>
        <w:t>Tidak Langsung</w:t>
      </w:r>
    </w:p>
    <w:p w14:paraId="474F1B58" w14:textId="62EDFAC0" w:rsidR="00B61358" w:rsidRPr="00281F3B" w:rsidRDefault="00B61358" w:rsidP="00907A7B">
      <w:pPr>
        <w:pStyle w:val="ListParagraph"/>
        <w:spacing w:line="360" w:lineRule="auto"/>
        <w:ind w:left="1701"/>
        <w:contextualSpacing w:val="0"/>
        <w:jc w:val="both"/>
        <w:rPr>
          <w:rFonts w:ascii="Bookman Old Style" w:hAnsi="Bookman Old Style"/>
          <w:noProof/>
          <w:sz w:val="24"/>
          <w:lang w:val="id-ID"/>
        </w:rPr>
      </w:pPr>
      <w:r w:rsidRPr="00281F3B">
        <w:rPr>
          <w:rFonts w:ascii="Bookman Old Style" w:hAnsi="Bookman Old Style"/>
          <w:noProof/>
          <w:sz w:val="24"/>
          <w:lang w:val="id-ID"/>
        </w:rPr>
        <w:t xml:space="preserve">Pos ini diisi dengan informasi mengenai persentase kepemilikan asing bagi pemegang saham yang berbentuk badan hukum pada Perusahaan </w:t>
      </w:r>
      <w:r w:rsidR="00B43442" w:rsidRPr="00281F3B">
        <w:rPr>
          <w:rFonts w:ascii="Bookman Old Style" w:hAnsi="Bookman Old Style"/>
          <w:sz w:val="24"/>
          <w:szCs w:val="24"/>
          <w:lang w:val="en-ID"/>
        </w:rPr>
        <w:t xml:space="preserve">Pembiayaan </w:t>
      </w:r>
      <w:r w:rsidR="00B43442" w:rsidRPr="00281F3B">
        <w:rPr>
          <w:rFonts w:ascii="Bookman Old Style" w:hAnsi="Bookman Old Style"/>
          <w:noProof/>
          <w:sz w:val="24"/>
          <w:szCs w:val="24"/>
          <w:lang w:val="en-ID"/>
        </w:rPr>
        <w:t>Infrastruktur</w:t>
      </w:r>
      <w:r w:rsidR="00B43442" w:rsidRPr="00281F3B">
        <w:rPr>
          <w:rFonts w:ascii="Bookman Old Style" w:hAnsi="Bookman Old Style"/>
          <w:noProof/>
          <w:sz w:val="24"/>
          <w:szCs w:val="24"/>
          <w:lang w:val="id-ID"/>
        </w:rPr>
        <w:t xml:space="preserve"> </w:t>
      </w:r>
      <w:r w:rsidRPr="00281F3B">
        <w:rPr>
          <w:rFonts w:ascii="Bookman Old Style" w:hAnsi="Bookman Old Style"/>
          <w:noProof/>
          <w:sz w:val="24"/>
          <w:lang w:val="id-ID"/>
        </w:rPr>
        <w:t xml:space="preserve">pelapor. </w:t>
      </w:r>
      <w:r w:rsidR="00BD3305" w:rsidRPr="00281F3B">
        <w:rPr>
          <w:rFonts w:ascii="Bookman Old Style" w:hAnsi="Bookman Old Style"/>
          <w:noProof/>
          <w:sz w:val="24"/>
          <w:lang w:val="id-ID"/>
        </w:rPr>
        <w:t xml:space="preserve">Bagi pemegang </w:t>
      </w:r>
      <w:r w:rsidR="00BD3305" w:rsidRPr="00281F3B">
        <w:rPr>
          <w:rFonts w:ascii="Bookman Old Style" w:hAnsi="Bookman Old Style"/>
          <w:noProof/>
          <w:sz w:val="24"/>
          <w:lang w:val="id-ID"/>
        </w:rPr>
        <w:lastRenderedPageBreak/>
        <w:t>saham perseorangan</w:t>
      </w:r>
      <w:r w:rsidR="00BD2597" w:rsidRPr="00281F3B">
        <w:rPr>
          <w:rFonts w:ascii="Bookman Old Style" w:hAnsi="Bookman Old Style"/>
          <w:noProof/>
          <w:sz w:val="24"/>
          <w:lang w:val="id-ID"/>
        </w:rPr>
        <w:t xml:space="preserve"> warga negara Indonesia</w:t>
      </w:r>
      <w:r w:rsidR="00BD3305" w:rsidRPr="00281F3B">
        <w:rPr>
          <w:rFonts w:ascii="Bookman Old Style" w:hAnsi="Bookman Old Style"/>
          <w:noProof/>
          <w:sz w:val="24"/>
          <w:lang w:val="id-ID"/>
        </w:rPr>
        <w:t>, maka pos ini diisi</w:t>
      </w:r>
      <w:r w:rsidR="00BD2597" w:rsidRPr="00281F3B">
        <w:rPr>
          <w:rFonts w:ascii="Bookman Old Style" w:hAnsi="Bookman Old Style"/>
          <w:noProof/>
          <w:sz w:val="24"/>
          <w:lang w:val="id-ID"/>
        </w:rPr>
        <w:t xml:space="preserve"> nol persen</w:t>
      </w:r>
      <w:r w:rsidR="00BD3305" w:rsidRPr="00281F3B">
        <w:rPr>
          <w:rFonts w:ascii="Bookman Old Style" w:hAnsi="Bookman Old Style"/>
          <w:noProof/>
          <w:sz w:val="24"/>
          <w:lang w:val="id-ID"/>
        </w:rPr>
        <w:t xml:space="preserve">. </w:t>
      </w:r>
    </w:p>
    <w:p w14:paraId="775E0D4A" w14:textId="38AD837F" w:rsidR="00BD3305" w:rsidRPr="00281F3B" w:rsidRDefault="00BD3305" w:rsidP="00907A7B">
      <w:pPr>
        <w:pStyle w:val="ListParagraph"/>
        <w:spacing w:line="360" w:lineRule="auto"/>
        <w:ind w:left="1701"/>
        <w:contextualSpacing w:val="0"/>
        <w:jc w:val="both"/>
        <w:rPr>
          <w:rFonts w:ascii="Bookman Old Style" w:hAnsi="Bookman Old Style"/>
          <w:noProof/>
          <w:sz w:val="24"/>
          <w:lang w:val="id-ID"/>
        </w:rPr>
      </w:pPr>
      <w:r w:rsidRPr="00281F3B">
        <w:rPr>
          <w:rFonts w:ascii="Bookman Old Style" w:hAnsi="Bookman Old Style"/>
          <w:noProof/>
          <w:sz w:val="24"/>
          <w:lang w:val="id-ID"/>
        </w:rPr>
        <w:t xml:space="preserve">Bagi pemegang saham berbentuk badan hukum Indonesia, pos ini diisi dengan persentase kepemilikan asing dalam badan hukum dimaksud baik secara langsung maupun tidak langsung. </w:t>
      </w:r>
    </w:p>
    <w:p w14:paraId="09E12283"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Kepemilikan Saham</w:t>
      </w:r>
    </w:p>
    <w:p w14:paraId="1CF5AE52" w14:textId="77777777" w:rsidR="004D3E04" w:rsidRPr="00281F3B" w:rsidRDefault="004D3E0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Nilai</w:t>
      </w:r>
    </w:p>
    <w:p w14:paraId="182D3225" w14:textId="1066448F" w:rsidR="004D3E04"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nilai nominal modal disetor Perusahaan </w:t>
      </w:r>
      <w:r w:rsidR="00B43442" w:rsidRPr="00281F3B">
        <w:rPr>
          <w:rFonts w:ascii="Bookman Old Style" w:hAnsi="Bookman Old Style"/>
          <w:sz w:val="24"/>
          <w:szCs w:val="24"/>
          <w:lang w:val="en-ID"/>
        </w:rPr>
        <w:t xml:space="preserve">Pembiayaan </w:t>
      </w:r>
      <w:r w:rsidR="00B43442" w:rsidRPr="00281F3B">
        <w:rPr>
          <w:rFonts w:ascii="Bookman Old Style" w:hAnsi="Bookman Old Style"/>
          <w:noProof/>
          <w:sz w:val="24"/>
          <w:szCs w:val="24"/>
          <w:lang w:val="en-ID"/>
        </w:rPr>
        <w:t>Infrastruktur</w:t>
      </w:r>
      <w:r w:rsidR="00B43442" w:rsidRPr="00281F3B">
        <w:rPr>
          <w:rFonts w:ascii="Bookman Old Style" w:hAnsi="Bookman Old Style"/>
          <w:noProof/>
          <w:sz w:val="24"/>
          <w:szCs w:val="24"/>
          <w:lang w:val="id-ID"/>
        </w:rPr>
        <w:t xml:space="preserve"> </w:t>
      </w:r>
      <w:r w:rsidR="00E4174D" w:rsidRPr="00281F3B">
        <w:rPr>
          <w:rFonts w:ascii="Bookman Old Style" w:hAnsi="Bookman Old Style"/>
          <w:noProof/>
          <w:sz w:val="24"/>
          <w:szCs w:val="24"/>
        </w:rPr>
        <w:t>pelapor</w:t>
      </w:r>
      <w:r w:rsidRPr="00281F3B">
        <w:rPr>
          <w:rFonts w:ascii="Bookman Old Style" w:hAnsi="Bookman Old Style"/>
          <w:noProof/>
          <w:sz w:val="24"/>
          <w:szCs w:val="24"/>
          <w:lang w:val="id-ID"/>
        </w:rPr>
        <w:t xml:space="preserve"> yang dimiliki pemegang saham.</w:t>
      </w:r>
    </w:p>
    <w:p w14:paraId="18E96B51" w14:textId="629B4138" w:rsidR="004D3E04" w:rsidRPr="00281F3B" w:rsidRDefault="004D3E04" w:rsidP="00907A7B">
      <w:pPr>
        <w:spacing w:line="360" w:lineRule="auto"/>
        <w:ind w:left="2268"/>
        <w:jc w:val="both"/>
        <w:rPr>
          <w:rFonts w:ascii="Bookman Old Style" w:hAnsi="Bookman Old Style"/>
          <w:noProof/>
          <w:sz w:val="24"/>
          <w:szCs w:val="24"/>
          <w:lang w:val="fr-BE"/>
        </w:rPr>
      </w:pPr>
      <w:r w:rsidRPr="00281F3B">
        <w:rPr>
          <w:rFonts w:ascii="Bookman Old Style" w:hAnsi="Bookman Old Style"/>
          <w:noProof/>
          <w:sz w:val="24"/>
          <w:szCs w:val="24"/>
          <w:lang w:val="id-ID"/>
        </w:rPr>
        <w:t xml:space="preserve">Total nilai ini harus sama dengan nilai nominal </w:t>
      </w:r>
      <w:r w:rsidR="00E54771" w:rsidRPr="00281F3B">
        <w:rPr>
          <w:rFonts w:ascii="Bookman Old Style" w:hAnsi="Bookman Old Style"/>
          <w:noProof/>
          <w:sz w:val="24"/>
          <w:szCs w:val="24"/>
          <w:lang w:val="id-ID"/>
        </w:rPr>
        <w:t>modal disetor</w:t>
      </w:r>
      <w:r w:rsidRPr="00281F3B">
        <w:rPr>
          <w:rFonts w:ascii="Bookman Old Style" w:hAnsi="Bookman Old Style"/>
          <w:noProof/>
          <w:sz w:val="24"/>
          <w:szCs w:val="24"/>
          <w:lang w:val="id-ID"/>
        </w:rPr>
        <w:t xml:space="preserve"> di Form</w:t>
      </w:r>
      <w:r w:rsidRPr="00281F3B">
        <w:rPr>
          <w:rFonts w:ascii="Bookman Old Style" w:hAnsi="Bookman Old Style"/>
          <w:noProof/>
          <w:sz w:val="24"/>
          <w:szCs w:val="24"/>
          <w:lang w:val="fr-BE"/>
        </w:rPr>
        <w:t>ulir</w:t>
      </w:r>
      <w:r w:rsidRPr="00281F3B">
        <w:rPr>
          <w:rFonts w:ascii="Bookman Old Style" w:hAnsi="Bookman Old Style"/>
          <w:noProof/>
          <w:sz w:val="24"/>
          <w:szCs w:val="24"/>
          <w:lang w:val="id-ID"/>
        </w:rPr>
        <w:t xml:space="preserve"> 1100</w:t>
      </w:r>
      <w:r w:rsidRPr="00281F3B">
        <w:rPr>
          <w:rFonts w:ascii="Bookman Old Style" w:hAnsi="Bookman Old Style"/>
          <w:noProof/>
          <w:sz w:val="24"/>
          <w:szCs w:val="24"/>
          <w:lang w:val="fr-BE"/>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Laporan Posisi Keuangan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4DC6CCE7" w14:textId="77777777" w:rsidR="004D3E04" w:rsidRPr="00281F3B" w:rsidRDefault="004D3E0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Persentase</w:t>
      </w:r>
    </w:p>
    <w:p w14:paraId="5EAFA8E3" w14:textId="24103E2B" w:rsidR="004D3E04"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nilai persentase kepemilikan dengan format desimal 2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dua</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angka di belakang koma.</w:t>
      </w:r>
      <w:r w:rsidRPr="00281F3B">
        <w:rPr>
          <w:rFonts w:ascii="Bookman Old Style" w:hAnsi="Bookman Old Style"/>
          <w:noProof/>
          <w:sz w:val="24"/>
          <w:szCs w:val="24"/>
          <w:lang w:val="fr-BE"/>
        </w:rPr>
        <w:t xml:space="preserve"> </w:t>
      </w:r>
    </w:p>
    <w:p w14:paraId="13EEE6AE" w14:textId="77777777" w:rsidR="004D3E04" w:rsidRPr="00281F3B"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 xml:space="preserve">Informasi </w:t>
      </w:r>
      <w:r w:rsidRPr="00281F3B">
        <w:rPr>
          <w:rFonts w:ascii="Bookman Old Style" w:hAnsi="Bookman Old Style"/>
          <w:noProof/>
          <w:sz w:val="24"/>
          <w:szCs w:val="24"/>
        </w:rPr>
        <w:t>Kep</w:t>
      </w:r>
      <w:r w:rsidRPr="00281F3B">
        <w:rPr>
          <w:rFonts w:ascii="Bookman Old Style" w:hAnsi="Bookman Old Style"/>
          <w:noProof/>
          <w:sz w:val="24"/>
          <w:szCs w:val="24"/>
          <w:lang w:val="id-ID"/>
        </w:rPr>
        <w:t>engurus</w:t>
      </w:r>
      <w:r w:rsidRPr="00281F3B">
        <w:rPr>
          <w:rFonts w:ascii="Bookman Old Style" w:hAnsi="Bookman Old Style"/>
          <w:noProof/>
          <w:sz w:val="24"/>
          <w:szCs w:val="24"/>
        </w:rPr>
        <w:t>an</w:t>
      </w:r>
      <w:r w:rsidRPr="00281F3B">
        <w:rPr>
          <w:rFonts w:ascii="Bookman Old Style" w:hAnsi="Bookman Old Style"/>
          <w:noProof/>
          <w:sz w:val="24"/>
          <w:szCs w:val="24"/>
          <w:lang w:val="id-ID"/>
        </w:rPr>
        <w:t xml:space="preserve"> Pemegang Saham</w:t>
      </w:r>
    </w:p>
    <w:p w14:paraId="4F146F5C" w14:textId="4EFAC070" w:rsidR="004D3E04" w:rsidRPr="00281F3B" w:rsidRDefault="004D3E0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Nama</w:t>
      </w:r>
      <w:r w:rsidR="00903A82" w:rsidRPr="00281F3B">
        <w:rPr>
          <w:rFonts w:ascii="Bookman Old Style" w:hAnsi="Bookman Old Style"/>
          <w:noProof/>
        </w:rPr>
        <w:t xml:space="preserve"> </w:t>
      </w:r>
      <w:r w:rsidR="00903A82" w:rsidRPr="00281F3B">
        <w:rPr>
          <w:rFonts w:ascii="Bookman Old Style" w:hAnsi="Bookman Old Style"/>
          <w:noProof/>
          <w:sz w:val="24"/>
          <w:szCs w:val="24"/>
        </w:rPr>
        <w:t>Pengurus</w:t>
      </w:r>
    </w:p>
    <w:p w14:paraId="5E010791" w14:textId="021A9038" w:rsidR="004D3E04"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nama lengkap pengurus dan pengawas pemegang saham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E4174D" w:rsidRPr="00281F3B">
        <w:rPr>
          <w:rFonts w:ascii="Bookman Old Style" w:hAnsi="Bookman Old Style"/>
          <w:noProof/>
          <w:sz w:val="24"/>
          <w:szCs w:val="24"/>
        </w:rPr>
        <w:t>pelapor</w:t>
      </w:r>
      <w:r w:rsidR="00E4174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yang berbentuk badan hukum.</w:t>
      </w:r>
    </w:p>
    <w:p w14:paraId="688C3C23" w14:textId="570A5222" w:rsidR="004D3E04" w:rsidRPr="00281F3B" w:rsidRDefault="004D3E0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rPr>
        <w:t>Jabatan</w:t>
      </w:r>
      <w:r w:rsidR="00903A82" w:rsidRPr="00281F3B">
        <w:rPr>
          <w:rFonts w:ascii="Bookman Old Style" w:hAnsi="Bookman Old Style"/>
          <w:noProof/>
          <w:sz w:val="24"/>
          <w:szCs w:val="24"/>
        </w:rPr>
        <w:t xml:space="preserve"> Pengurus</w:t>
      </w:r>
    </w:p>
    <w:p w14:paraId="66EBEB38" w14:textId="46C3D0F4" w:rsidR="004D3E04"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jabatan pengurus dan pengawas pemegang saham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E4174D" w:rsidRPr="00281F3B">
        <w:rPr>
          <w:rFonts w:ascii="Bookman Old Style" w:hAnsi="Bookman Old Style"/>
          <w:noProof/>
          <w:sz w:val="24"/>
          <w:szCs w:val="24"/>
        </w:rPr>
        <w:t>pelapor</w:t>
      </w:r>
      <w:r w:rsidR="00E4174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yang berbentuk badan hukum</w:t>
      </w:r>
      <w:r w:rsidR="0097280D" w:rsidRPr="00281F3B">
        <w:rPr>
          <w:rFonts w:ascii="Bookman Old Style" w:hAnsi="Bookman Old Style"/>
          <w:noProof/>
          <w:sz w:val="24"/>
          <w:szCs w:val="24"/>
          <w:lang w:val="id-ID"/>
        </w:rPr>
        <w:t xml:space="preserve"> perseroan terbatas</w:t>
      </w:r>
      <w:r w:rsidRPr="00281F3B">
        <w:rPr>
          <w:rFonts w:ascii="Bookman Old Style" w:hAnsi="Bookman Old Style"/>
          <w:noProof/>
          <w:sz w:val="24"/>
          <w:szCs w:val="24"/>
          <w:lang w:val="id-ID"/>
        </w:rPr>
        <w:t>, yaitu:</w:t>
      </w:r>
    </w:p>
    <w:p w14:paraId="03ABC1C0" w14:textId="2B34CAFB" w:rsidR="004D3E04" w:rsidRPr="00281F3B" w:rsidRDefault="003E0752" w:rsidP="001A5959">
      <w:pPr>
        <w:pStyle w:val="ListParagraph"/>
        <w:numPr>
          <w:ilvl w:val="0"/>
          <w:numId w:val="39"/>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komisaris utama</w:t>
      </w:r>
    </w:p>
    <w:p w14:paraId="6F34A6A2" w14:textId="10AB0604" w:rsidR="004D3E04" w:rsidRPr="00281F3B" w:rsidRDefault="003E0752" w:rsidP="001A5959">
      <w:pPr>
        <w:pStyle w:val="ListParagraph"/>
        <w:numPr>
          <w:ilvl w:val="0"/>
          <w:numId w:val="39"/>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komisaris</w:t>
      </w:r>
    </w:p>
    <w:p w14:paraId="51E9846B" w14:textId="3EB4AF18" w:rsidR="004D3E04" w:rsidRPr="00281F3B" w:rsidRDefault="003E0752" w:rsidP="001A5959">
      <w:pPr>
        <w:pStyle w:val="ListParagraph"/>
        <w:numPr>
          <w:ilvl w:val="0"/>
          <w:numId w:val="39"/>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komisaris independen</w:t>
      </w:r>
    </w:p>
    <w:p w14:paraId="0689E88C" w14:textId="786144E2" w:rsidR="004D3E04" w:rsidRPr="00281F3B" w:rsidRDefault="003E0752" w:rsidP="001A5959">
      <w:pPr>
        <w:pStyle w:val="ListParagraph"/>
        <w:numPr>
          <w:ilvl w:val="0"/>
          <w:numId w:val="39"/>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dewan pengawas syariah</w:t>
      </w:r>
    </w:p>
    <w:p w14:paraId="73AAF702" w14:textId="7F15D28C" w:rsidR="004D3E04" w:rsidRPr="00281F3B" w:rsidRDefault="003E0752" w:rsidP="001A5959">
      <w:pPr>
        <w:pStyle w:val="ListParagraph"/>
        <w:numPr>
          <w:ilvl w:val="0"/>
          <w:numId w:val="39"/>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direktur utama</w:t>
      </w:r>
    </w:p>
    <w:p w14:paraId="00D2F1C1" w14:textId="1131C6E1" w:rsidR="004D3E04" w:rsidRPr="00281F3B" w:rsidRDefault="003E0752" w:rsidP="001A5959">
      <w:pPr>
        <w:pStyle w:val="ListParagraph"/>
        <w:numPr>
          <w:ilvl w:val="0"/>
          <w:numId w:val="39"/>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direktur</w:t>
      </w:r>
    </w:p>
    <w:p w14:paraId="37912D7D" w14:textId="08D44F6D" w:rsidR="004D3E04"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Bagi pemegang saham selain berbentuk badan hukum perseroan terbatas</w:t>
      </w:r>
      <w:r w:rsidR="00DC4F99" w:rsidRPr="00281F3B">
        <w:rPr>
          <w:rFonts w:ascii="Bookman Old Style" w:hAnsi="Bookman Old Style"/>
          <w:noProof/>
          <w:sz w:val="24"/>
          <w:szCs w:val="24"/>
        </w:rPr>
        <w:t>,</w:t>
      </w:r>
      <w:r w:rsidRPr="00281F3B">
        <w:rPr>
          <w:rFonts w:ascii="Bookman Old Style" w:hAnsi="Bookman Old Style"/>
          <w:noProof/>
          <w:sz w:val="24"/>
          <w:szCs w:val="24"/>
          <w:lang w:val="id-ID"/>
        </w:rPr>
        <w:t xml:space="preserve"> pengawas disetarakan dengan komisaris dan pengurus disetarakan dengan </w:t>
      </w:r>
      <w:r w:rsidRPr="00281F3B">
        <w:rPr>
          <w:rFonts w:ascii="Bookman Old Style" w:hAnsi="Bookman Old Style"/>
          <w:bCs/>
          <w:sz w:val="24"/>
          <w:szCs w:val="24"/>
          <w:lang w:val="id-ID" w:eastAsia="id-ID"/>
        </w:rPr>
        <w:t xml:space="preserve">anggota </w:t>
      </w:r>
      <w:r w:rsidRPr="00281F3B">
        <w:rPr>
          <w:rFonts w:ascii="Bookman Old Style" w:hAnsi="Bookman Old Style"/>
          <w:noProof/>
          <w:sz w:val="24"/>
          <w:szCs w:val="24"/>
          <w:lang w:val="id-ID"/>
        </w:rPr>
        <w:t>direksi.</w:t>
      </w:r>
    </w:p>
    <w:p w14:paraId="578AECFA" w14:textId="77777777" w:rsidR="004D3E04" w:rsidRPr="00281F3B" w:rsidRDefault="004D3E04" w:rsidP="001A5959">
      <w:pPr>
        <w:numPr>
          <w:ilvl w:val="0"/>
          <w:numId w:val="36"/>
        </w:numPr>
        <w:tabs>
          <w:tab w:val="left" w:pos="1418"/>
          <w:tab w:val="left" w:pos="2835"/>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Negara Asal</w:t>
      </w:r>
    </w:p>
    <w:p w14:paraId="2A51F541" w14:textId="616AECCF" w:rsidR="005576F0" w:rsidRPr="00281F3B" w:rsidRDefault="005576F0" w:rsidP="00907A7B">
      <w:pPr>
        <w:tabs>
          <w:tab w:val="left" w:pos="1418"/>
          <w:tab w:val="left" w:pos="2835"/>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negara asal </w:t>
      </w:r>
      <w:r w:rsidR="0097280D" w:rsidRPr="00281F3B">
        <w:rPr>
          <w:rFonts w:ascii="Bookman Old Style" w:hAnsi="Bookman Old Style"/>
          <w:noProof/>
          <w:sz w:val="24"/>
          <w:szCs w:val="24"/>
          <w:lang w:val="id-ID"/>
        </w:rPr>
        <w:t xml:space="preserve">berdasarkan status kewarganegaraan </w:t>
      </w:r>
      <w:r w:rsidRPr="00281F3B">
        <w:rPr>
          <w:rFonts w:ascii="Bookman Old Style" w:hAnsi="Bookman Old Style"/>
          <w:noProof/>
          <w:sz w:val="24"/>
          <w:szCs w:val="24"/>
          <w:lang w:val="id-ID"/>
        </w:rPr>
        <w:t xml:space="preserve">pengurus </w:t>
      </w:r>
      <w:r w:rsidRPr="00281F3B">
        <w:rPr>
          <w:rFonts w:ascii="Bookman Old Style" w:hAnsi="Bookman Old Style"/>
          <w:noProof/>
          <w:sz w:val="24"/>
          <w:szCs w:val="24"/>
        </w:rPr>
        <w:t xml:space="preserve">dan pengawas </w:t>
      </w:r>
      <w:r w:rsidRPr="00281F3B">
        <w:rPr>
          <w:rFonts w:ascii="Bookman Old Style" w:hAnsi="Bookman Old Style"/>
          <w:noProof/>
          <w:sz w:val="24"/>
          <w:szCs w:val="24"/>
          <w:lang w:val="id-ID"/>
        </w:rPr>
        <w:t>pemegang saham.</w:t>
      </w:r>
    </w:p>
    <w:p w14:paraId="07B20C97" w14:textId="77EF3663" w:rsidR="004D3E04" w:rsidRPr="00281F3B" w:rsidRDefault="005576F0" w:rsidP="00907A7B">
      <w:pPr>
        <w:pStyle w:val="ListParagraph"/>
        <w:numPr>
          <w:ilvl w:val="0"/>
          <w:numId w:val="8"/>
        </w:numPr>
        <w:spacing w:line="360" w:lineRule="auto"/>
        <w:ind w:left="1701" w:hanging="567"/>
        <w:contextualSpacing w:val="0"/>
        <w:rPr>
          <w:rFonts w:ascii="Bookman Old Style" w:hAnsi="Bookman Old Style"/>
          <w:noProof/>
          <w:sz w:val="32"/>
          <w:szCs w:val="24"/>
          <w:lang w:val="id-ID"/>
        </w:rPr>
      </w:pPr>
      <w:r w:rsidRPr="00281F3B">
        <w:rPr>
          <w:rFonts w:ascii="Bookman Old Style" w:hAnsi="Bookman Old Style"/>
          <w:noProof/>
          <w:sz w:val="24"/>
        </w:rPr>
        <w:lastRenderedPageBreak/>
        <w:t>Informasi Pemegang Saham</w:t>
      </w:r>
      <w:r w:rsidRPr="00281F3B">
        <w:rPr>
          <w:rFonts w:ascii="Bookman Old Style" w:hAnsi="Bookman Old Style"/>
          <w:noProof/>
          <w:sz w:val="24"/>
          <w:lang w:val="id-ID"/>
        </w:rPr>
        <w:t xml:space="preserve"> Derajat Kedua</w:t>
      </w:r>
    </w:p>
    <w:p w14:paraId="4DCD8CB5" w14:textId="64E1C718" w:rsidR="005576F0" w:rsidRPr="00281F3B" w:rsidRDefault="005576F0" w:rsidP="001A5959">
      <w:pPr>
        <w:pStyle w:val="ListParagraph"/>
        <w:numPr>
          <w:ilvl w:val="0"/>
          <w:numId w:val="36"/>
        </w:numPr>
        <w:spacing w:line="360" w:lineRule="auto"/>
        <w:ind w:left="2250" w:hanging="540"/>
        <w:contextualSpacing w:val="0"/>
        <w:jc w:val="both"/>
        <w:rPr>
          <w:rFonts w:ascii="Bookman Old Style" w:hAnsi="Bookman Old Style"/>
          <w:noProof/>
          <w:sz w:val="32"/>
          <w:szCs w:val="24"/>
        </w:rPr>
      </w:pPr>
      <w:r w:rsidRPr="00281F3B">
        <w:rPr>
          <w:rFonts w:ascii="Bookman Old Style" w:hAnsi="Bookman Old Style"/>
          <w:noProof/>
          <w:sz w:val="24"/>
        </w:rPr>
        <w:t>Nama Pemegang Saham</w:t>
      </w:r>
      <w:r w:rsidRPr="00281F3B">
        <w:rPr>
          <w:rFonts w:ascii="Bookman Old Style" w:hAnsi="Bookman Old Style"/>
          <w:noProof/>
          <w:sz w:val="24"/>
          <w:lang w:val="id-ID"/>
        </w:rPr>
        <w:t xml:space="preserve"> Derajat Kedua</w:t>
      </w:r>
    </w:p>
    <w:p w14:paraId="38AAC10D" w14:textId="23988149" w:rsidR="007B743A" w:rsidRPr="00281F3B" w:rsidRDefault="00833CAC" w:rsidP="00907A7B">
      <w:pPr>
        <w:pStyle w:val="ListParagraph"/>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nama lengkap pemegang saham derajat kedua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pemegang saham pada pemegang saham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0F69239B" w14:textId="4F87B472" w:rsidR="005576F0" w:rsidRPr="00281F3B" w:rsidRDefault="005576F0" w:rsidP="001A5959">
      <w:pPr>
        <w:pStyle w:val="ListParagraph"/>
        <w:numPr>
          <w:ilvl w:val="0"/>
          <w:numId w:val="36"/>
        </w:numPr>
        <w:spacing w:line="360" w:lineRule="auto"/>
        <w:ind w:left="2250" w:hanging="540"/>
        <w:contextualSpacing w:val="0"/>
        <w:jc w:val="both"/>
        <w:rPr>
          <w:rFonts w:ascii="Bookman Old Style" w:hAnsi="Bookman Old Style"/>
          <w:noProof/>
          <w:sz w:val="32"/>
          <w:szCs w:val="24"/>
        </w:rPr>
      </w:pPr>
      <w:r w:rsidRPr="00281F3B">
        <w:rPr>
          <w:rFonts w:ascii="Bookman Old Style" w:hAnsi="Bookman Old Style"/>
          <w:noProof/>
          <w:sz w:val="24"/>
        </w:rPr>
        <w:t>Golongan Pemegang Saham</w:t>
      </w:r>
      <w:r w:rsidRPr="00281F3B">
        <w:rPr>
          <w:rFonts w:ascii="Bookman Old Style" w:hAnsi="Bookman Old Style"/>
          <w:noProof/>
          <w:sz w:val="24"/>
          <w:lang w:val="id-ID"/>
        </w:rPr>
        <w:t xml:space="preserve"> Derajat Kedua</w:t>
      </w:r>
    </w:p>
    <w:p w14:paraId="269C3DB2" w14:textId="4CCFE6AD" w:rsidR="00833CAC" w:rsidRPr="00281F3B" w:rsidRDefault="00833CAC" w:rsidP="00907A7B">
      <w:pPr>
        <w:pStyle w:val="ListParagraph"/>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sandi </w:t>
      </w:r>
      <w:r w:rsidR="00F03298" w:rsidRPr="00281F3B">
        <w:rPr>
          <w:rFonts w:ascii="Bookman Old Style" w:hAnsi="Bookman Old Style"/>
          <w:noProof/>
          <w:sz w:val="24"/>
          <w:szCs w:val="24"/>
          <w:lang w:val="id-ID"/>
        </w:rPr>
        <w:t>g</w:t>
      </w:r>
      <w:r w:rsidRPr="00281F3B">
        <w:rPr>
          <w:rFonts w:ascii="Bookman Old Style" w:hAnsi="Bookman Old Style"/>
          <w:noProof/>
          <w:sz w:val="24"/>
          <w:szCs w:val="24"/>
          <w:lang w:val="id-ID"/>
        </w:rPr>
        <w:t>olongan pemegang saham derajat kedua.</w:t>
      </w:r>
    </w:p>
    <w:p w14:paraId="4B88F5E7" w14:textId="604E89EA" w:rsidR="005576F0" w:rsidRPr="00281F3B" w:rsidRDefault="005576F0" w:rsidP="001A5959">
      <w:pPr>
        <w:pStyle w:val="ListParagraph"/>
        <w:numPr>
          <w:ilvl w:val="0"/>
          <w:numId w:val="36"/>
        </w:numPr>
        <w:spacing w:line="360" w:lineRule="auto"/>
        <w:ind w:left="2250" w:hanging="540"/>
        <w:contextualSpacing w:val="0"/>
        <w:jc w:val="both"/>
        <w:rPr>
          <w:rFonts w:ascii="Bookman Old Style" w:hAnsi="Bookman Old Style"/>
          <w:noProof/>
          <w:sz w:val="32"/>
          <w:szCs w:val="24"/>
        </w:rPr>
      </w:pPr>
      <w:r w:rsidRPr="00281F3B">
        <w:rPr>
          <w:rFonts w:ascii="Bookman Old Style" w:hAnsi="Bookman Old Style"/>
          <w:noProof/>
          <w:sz w:val="24"/>
        </w:rPr>
        <w:t>Negara Asal</w:t>
      </w:r>
      <w:r w:rsidRPr="00281F3B">
        <w:rPr>
          <w:rFonts w:ascii="Bookman Old Style" w:hAnsi="Bookman Old Style"/>
          <w:noProof/>
          <w:sz w:val="24"/>
          <w:lang w:val="id-ID"/>
        </w:rPr>
        <w:t xml:space="preserve"> Pemegang Saham Derajat Kedua</w:t>
      </w:r>
    </w:p>
    <w:p w14:paraId="72F8FEF6" w14:textId="3328D5EA" w:rsidR="00833CAC" w:rsidRPr="00281F3B" w:rsidRDefault="00833CAC" w:rsidP="00907A7B">
      <w:pPr>
        <w:pStyle w:val="ListParagraph"/>
        <w:spacing w:line="360" w:lineRule="auto"/>
        <w:ind w:left="2250"/>
        <w:contextualSpacing w:val="0"/>
        <w:jc w:val="both"/>
        <w:rPr>
          <w:rFonts w:ascii="Bookman Old Style" w:hAnsi="Bookman Old Style"/>
          <w:noProof/>
          <w:sz w:val="32"/>
          <w:szCs w:val="24"/>
        </w:rPr>
      </w:pPr>
      <w:r w:rsidRPr="00281F3B">
        <w:rPr>
          <w:rFonts w:ascii="Bookman Old Style" w:hAnsi="Bookman Old Style"/>
          <w:noProof/>
          <w:sz w:val="24"/>
          <w:szCs w:val="24"/>
          <w:lang w:val="id-ID"/>
        </w:rPr>
        <w:t xml:space="preserve">Pos ini diisi dengan negara asal </w:t>
      </w:r>
      <w:r w:rsidR="00B53F6D" w:rsidRPr="00281F3B">
        <w:rPr>
          <w:rFonts w:ascii="Bookman Old Style" w:hAnsi="Bookman Old Style"/>
          <w:noProof/>
          <w:sz w:val="24"/>
          <w:szCs w:val="24"/>
          <w:lang w:val="id-ID"/>
        </w:rPr>
        <w:t xml:space="preserve">berdasarkan status kewarganegaraan </w:t>
      </w:r>
      <w:r w:rsidRPr="00281F3B">
        <w:rPr>
          <w:rFonts w:ascii="Bookman Old Style" w:hAnsi="Bookman Old Style"/>
          <w:noProof/>
          <w:sz w:val="24"/>
          <w:szCs w:val="24"/>
          <w:lang w:val="id-ID"/>
        </w:rPr>
        <w:t>pemegang saham derajat kedua.</w:t>
      </w:r>
    </w:p>
    <w:p w14:paraId="4006122E" w14:textId="72ED4480" w:rsidR="005576F0" w:rsidRPr="00281F3B" w:rsidRDefault="005576F0" w:rsidP="001A5959">
      <w:pPr>
        <w:pStyle w:val="ListParagraph"/>
        <w:numPr>
          <w:ilvl w:val="0"/>
          <w:numId w:val="36"/>
        </w:numPr>
        <w:spacing w:line="360" w:lineRule="auto"/>
        <w:ind w:left="2250" w:hanging="540"/>
        <w:contextualSpacing w:val="0"/>
        <w:jc w:val="both"/>
        <w:rPr>
          <w:rFonts w:ascii="Bookman Old Style" w:hAnsi="Bookman Old Style"/>
          <w:noProof/>
          <w:sz w:val="32"/>
          <w:szCs w:val="24"/>
        </w:rPr>
      </w:pPr>
      <w:r w:rsidRPr="00281F3B">
        <w:rPr>
          <w:rFonts w:ascii="Bookman Old Style" w:hAnsi="Bookman Old Style"/>
          <w:noProof/>
          <w:sz w:val="24"/>
          <w:lang w:val="id-ID"/>
        </w:rPr>
        <w:t>Nilai Kepemilikan</w:t>
      </w:r>
      <w:r w:rsidRPr="00281F3B">
        <w:rPr>
          <w:rFonts w:ascii="Bookman Old Style" w:hAnsi="Bookman Old Style"/>
          <w:noProof/>
          <w:sz w:val="24"/>
        </w:rPr>
        <w:t xml:space="preserve"> Saham</w:t>
      </w:r>
      <w:r w:rsidRPr="00281F3B">
        <w:rPr>
          <w:rFonts w:ascii="Bookman Old Style" w:hAnsi="Bookman Old Style"/>
          <w:noProof/>
          <w:sz w:val="24"/>
          <w:lang w:val="id-ID"/>
        </w:rPr>
        <w:t xml:space="preserve"> </w:t>
      </w:r>
      <w:r w:rsidR="000D31B7" w:rsidRPr="00281F3B">
        <w:rPr>
          <w:rFonts w:ascii="Bookman Old Style" w:hAnsi="Bookman Old Style"/>
          <w:noProof/>
          <w:sz w:val="24"/>
          <w:lang w:val="en-ID"/>
        </w:rPr>
        <w:t xml:space="preserve">Pemegang Saham </w:t>
      </w:r>
      <w:r w:rsidRPr="00281F3B">
        <w:rPr>
          <w:rFonts w:ascii="Bookman Old Style" w:hAnsi="Bookman Old Style"/>
          <w:noProof/>
          <w:sz w:val="24"/>
          <w:lang w:val="id-ID"/>
        </w:rPr>
        <w:t>Derajat Kedua</w:t>
      </w:r>
    </w:p>
    <w:p w14:paraId="1EB8E91E" w14:textId="429B92C5" w:rsidR="00833CAC" w:rsidRPr="00281F3B" w:rsidRDefault="00833CAC" w:rsidP="00907A7B">
      <w:pPr>
        <w:pStyle w:val="ListParagraph"/>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nilai nominal modal disetor pemegang saham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ED117A"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yang dimiliki pemegang saham derajat kedua.</w:t>
      </w:r>
    </w:p>
    <w:p w14:paraId="37C00174" w14:textId="73B0D8D3" w:rsidR="00EF77D5" w:rsidRPr="00281F3B" w:rsidRDefault="00EF77D5" w:rsidP="00907A7B">
      <w:pPr>
        <w:pStyle w:val="ListParagraph"/>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Cs w:val="24"/>
        </w:rPr>
        <w:br w:type="page"/>
      </w:r>
    </w:p>
    <w:p w14:paraId="24C9D8AD" w14:textId="596C8C44" w:rsidR="004D3E04" w:rsidRPr="00281F3B" w:rsidRDefault="004D3E04" w:rsidP="006E1631">
      <w:pPr>
        <w:pStyle w:val="Heading2"/>
        <w:numPr>
          <w:ilvl w:val="0"/>
          <w:numId w:val="180"/>
        </w:numPr>
        <w:spacing w:before="0"/>
        <w:ind w:left="567" w:hanging="567"/>
        <w:jc w:val="left"/>
        <w:rPr>
          <w:rFonts w:ascii="Bookman Old Style" w:hAnsi="Bookman Old Style"/>
          <w:noProof/>
          <w:szCs w:val="24"/>
        </w:rPr>
      </w:pPr>
      <w:r w:rsidRPr="00281F3B">
        <w:rPr>
          <w:rFonts w:ascii="Bookman Old Style" w:hAnsi="Bookman Old Style"/>
          <w:noProof/>
          <w:szCs w:val="24"/>
        </w:rPr>
        <w:lastRenderedPageBreak/>
        <w:t>FORMULIR 0035: RINCIAN KEPENGURUSAN</w:t>
      </w:r>
    </w:p>
    <w:p w14:paraId="6E8A32B2" w14:textId="7CDA24E4" w:rsidR="004D3E04" w:rsidRPr="00281F3B" w:rsidRDefault="004D3E04" w:rsidP="00907A7B">
      <w:pPr>
        <w:pStyle w:val="ListParagraph"/>
        <w:numPr>
          <w:ilvl w:val="0"/>
          <w:numId w:val="12"/>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FA3D16" w:rsidRPr="00281F3B">
        <w:rPr>
          <w:rFonts w:ascii="Bookman Old Style" w:hAnsi="Bookman Old Style"/>
          <w:sz w:val="24"/>
          <w:szCs w:val="24"/>
          <w:lang w:val="id-ID"/>
        </w:rPr>
        <w:t xml:space="preserve"> </w:t>
      </w:r>
      <w:r w:rsidR="001946D1" w:rsidRPr="00281F3B">
        <w:rPr>
          <w:rFonts w:ascii="Bookman Old Style" w:hAnsi="Bookman Old Style"/>
          <w:sz w:val="24"/>
          <w:szCs w:val="24"/>
        </w:rPr>
        <w:t xml:space="preserve">0035 </w:t>
      </w:r>
      <w:r w:rsidR="004A2F06" w:rsidRPr="00281F3B">
        <w:rPr>
          <w:rFonts w:ascii="Bookman Old Style" w:hAnsi="Bookman Old Style"/>
          <w:sz w:val="24"/>
          <w:szCs w:val="24"/>
          <w:lang w:val="id-ID"/>
        </w:rPr>
        <w:t>(</w:t>
      </w:r>
      <w:r w:rsidR="001946D1" w:rsidRPr="00281F3B">
        <w:rPr>
          <w:rFonts w:ascii="Bookman Old Style" w:hAnsi="Bookman Old Style"/>
          <w:sz w:val="24"/>
          <w:szCs w:val="24"/>
        </w:rPr>
        <w:t>RINCIAN KEPENGURUSAN</w:t>
      </w:r>
      <w:r w:rsidR="004A2F06" w:rsidRPr="00281F3B">
        <w:rPr>
          <w:rFonts w:ascii="Bookman Old Style" w:hAnsi="Bookman Old Style"/>
          <w:sz w:val="24"/>
          <w:szCs w:val="24"/>
          <w:lang w:val="id-ID"/>
        </w:rPr>
        <w:t>)</w:t>
      </w:r>
    </w:p>
    <w:p w14:paraId="46C7CC4D" w14:textId="6CAED92B" w:rsidR="004D3E04" w:rsidRPr="00281F3B" w:rsidRDefault="004D3E04"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0035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Kepengurusan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p>
    <w:tbl>
      <w:tblPr>
        <w:tblStyle w:val="TableGrid"/>
        <w:tblW w:w="8226" w:type="dxa"/>
        <w:tblInd w:w="1242" w:type="dxa"/>
        <w:tblLayout w:type="fixed"/>
        <w:tblLook w:val="04A0" w:firstRow="1" w:lastRow="0" w:firstColumn="1" w:lastColumn="0" w:noHBand="0" w:noVBand="1"/>
      </w:tblPr>
      <w:tblGrid>
        <w:gridCol w:w="1026"/>
        <w:gridCol w:w="1350"/>
        <w:gridCol w:w="2340"/>
        <w:gridCol w:w="1620"/>
        <w:gridCol w:w="1890"/>
      </w:tblGrid>
      <w:tr w:rsidR="00281F3B" w:rsidRPr="00281F3B" w14:paraId="7C6C4081" w14:textId="77777777" w:rsidTr="00833CAC">
        <w:trPr>
          <w:trHeight w:val="214"/>
        </w:trPr>
        <w:tc>
          <w:tcPr>
            <w:tcW w:w="1026" w:type="dxa"/>
            <w:shd w:val="clear" w:color="auto" w:fill="D9D9D9" w:themeFill="background1" w:themeFillShade="D9"/>
            <w:noWrap/>
            <w:vAlign w:val="center"/>
          </w:tcPr>
          <w:p w14:paraId="79F586B4" w14:textId="218C3782" w:rsidR="00D336EB" w:rsidRPr="00281F3B" w:rsidRDefault="004A2F0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w:t>
            </w:r>
            <w:r w:rsidR="00D336EB" w:rsidRPr="00281F3B">
              <w:rPr>
                <w:rFonts w:ascii="Bookman Old Style" w:hAnsi="Bookman Old Style"/>
                <w:bCs/>
                <w:noProof/>
                <w:lang w:val="id-ID"/>
              </w:rPr>
              <w:t>1</w:t>
            </w:r>
            <w:r w:rsidRPr="00281F3B">
              <w:rPr>
                <w:rFonts w:ascii="Bookman Old Style" w:hAnsi="Bookman Old Style"/>
                <w:bCs/>
                <w:noProof/>
                <w:lang w:val="id-ID"/>
              </w:rPr>
              <w:t>)</w:t>
            </w:r>
          </w:p>
        </w:tc>
        <w:tc>
          <w:tcPr>
            <w:tcW w:w="1350" w:type="dxa"/>
            <w:shd w:val="clear" w:color="auto" w:fill="D9D9D9" w:themeFill="background1" w:themeFillShade="D9"/>
            <w:vAlign w:val="center"/>
          </w:tcPr>
          <w:p w14:paraId="7F11C53A" w14:textId="25892016" w:rsidR="00D336EB" w:rsidRPr="00281F3B" w:rsidRDefault="004A2F0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w:t>
            </w:r>
            <w:r w:rsidR="00D336EB" w:rsidRPr="00281F3B">
              <w:rPr>
                <w:rFonts w:ascii="Bookman Old Style" w:hAnsi="Bookman Old Style"/>
                <w:bCs/>
                <w:noProof/>
                <w:lang w:val="id-ID"/>
              </w:rPr>
              <w:t>2</w:t>
            </w:r>
            <w:r w:rsidRPr="00281F3B">
              <w:rPr>
                <w:rFonts w:ascii="Bookman Old Style" w:hAnsi="Bookman Old Style"/>
                <w:bCs/>
                <w:noProof/>
                <w:lang w:val="id-ID"/>
              </w:rPr>
              <w:t>)</w:t>
            </w:r>
          </w:p>
        </w:tc>
        <w:tc>
          <w:tcPr>
            <w:tcW w:w="2340" w:type="dxa"/>
            <w:shd w:val="clear" w:color="auto" w:fill="D9D9D9" w:themeFill="background1" w:themeFillShade="D9"/>
            <w:noWrap/>
            <w:vAlign w:val="center"/>
          </w:tcPr>
          <w:p w14:paraId="5B3D9456" w14:textId="65D8E757" w:rsidR="00D336EB"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D336EB" w:rsidRPr="00281F3B">
              <w:rPr>
                <w:rFonts w:ascii="Bookman Old Style" w:hAnsi="Bookman Old Style"/>
                <w:bCs/>
                <w:noProof/>
                <w:lang w:val="id-ID"/>
              </w:rPr>
              <w:t>3</w:t>
            </w:r>
            <w:r w:rsidRPr="00281F3B">
              <w:rPr>
                <w:rFonts w:ascii="Bookman Old Style" w:hAnsi="Bookman Old Style"/>
                <w:bCs/>
                <w:noProof/>
                <w:lang w:val="id-ID"/>
              </w:rPr>
              <w:t>)</w:t>
            </w:r>
          </w:p>
        </w:tc>
        <w:tc>
          <w:tcPr>
            <w:tcW w:w="1620" w:type="dxa"/>
            <w:shd w:val="clear" w:color="auto" w:fill="D9D9D9" w:themeFill="background1" w:themeFillShade="D9"/>
            <w:noWrap/>
            <w:vAlign w:val="center"/>
          </w:tcPr>
          <w:p w14:paraId="64708546" w14:textId="415FB6EF" w:rsidR="00D336EB"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D336EB" w:rsidRPr="00281F3B">
              <w:rPr>
                <w:rFonts w:ascii="Bookman Old Style" w:hAnsi="Bookman Old Style"/>
                <w:bCs/>
                <w:noProof/>
                <w:lang w:val="id-ID"/>
              </w:rPr>
              <w:t>4</w:t>
            </w:r>
            <w:r w:rsidRPr="00281F3B">
              <w:rPr>
                <w:rFonts w:ascii="Bookman Old Style" w:hAnsi="Bookman Old Style"/>
                <w:bCs/>
                <w:noProof/>
                <w:lang w:val="id-ID"/>
              </w:rPr>
              <w:t>)</w:t>
            </w:r>
          </w:p>
        </w:tc>
        <w:tc>
          <w:tcPr>
            <w:tcW w:w="1890" w:type="dxa"/>
            <w:shd w:val="clear" w:color="auto" w:fill="D9D9D9" w:themeFill="background1" w:themeFillShade="D9"/>
            <w:noWrap/>
            <w:vAlign w:val="center"/>
          </w:tcPr>
          <w:p w14:paraId="4BB5CD0F" w14:textId="7E4BBFA4" w:rsidR="00D336EB"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D336EB" w:rsidRPr="00281F3B">
              <w:rPr>
                <w:rFonts w:ascii="Bookman Old Style" w:hAnsi="Bookman Old Style"/>
                <w:bCs/>
                <w:noProof/>
                <w:lang w:val="id-ID"/>
              </w:rPr>
              <w:t>5</w:t>
            </w:r>
            <w:r w:rsidRPr="00281F3B">
              <w:rPr>
                <w:rFonts w:ascii="Bookman Old Style" w:hAnsi="Bookman Old Style"/>
                <w:bCs/>
                <w:noProof/>
                <w:lang w:val="id-ID"/>
              </w:rPr>
              <w:t>)</w:t>
            </w:r>
          </w:p>
        </w:tc>
      </w:tr>
      <w:tr w:rsidR="00281F3B" w:rsidRPr="00281F3B" w14:paraId="551F0A0A" w14:textId="77777777" w:rsidTr="00833CAC">
        <w:trPr>
          <w:trHeight w:val="472"/>
        </w:trPr>
        <w:tc>
          <w:tcPr>
            <w:tcW w:w="1026" w:type="dxa"/>
            <w:vMerge w:val="restart"/>
            <w:shd w:val="clear" w:color="auto" w:fill="D9D9D9" w:themeFill="background1" w:themeFillShade="D9"/>
            <w:noWrap/>
            <w:vAlign w:val="center"/>
            <w:hideMark/>
          </w:tcPr>
          <w:p w14:paraId="5FF38435" w14:textId="77777777" w:rsidR="00D336EB" w:rsidRPr="00281F3B" w:rsidRDefault="00D336EB" w:rsidP="00907A7B">
            <w:pPr>
              <w:spacing w:line="360" w:lineRule="auto"/>
              <w:jc w:val="center"/>
              <w:rPr>
                <w:rFonts w:ascii="Bookman Old Style" w:hAnsi="Bookman Old Style"/>
                <w:bCs/>
                <w:noProof/>
              </w:rPr>
            </w:pPr>
            <w:r w:rsidRPr="00281F3B">
              <w:rPr>
                <w:rFonts w:ascii="Bookman Old Style" w:hAnsi="Bookman Old Style"/>
                <w:bCs/>
                <w:noProof/>
              </w:rPr>
              <w:t>Nama</w:t>
            </w:r>
          </w:p>
        </w:tc>
        <w:tc>
          <w:tcPr>
            <w:tcW w:w="1350" w:type="dxa"/>
            <w:vMerge w:val="restart"/>
            <w:shd w:val="clear" w:color="auto" w:fill="D9D9D9" w:themeFill="background1" w:themeFillShade="D9"/>
            <w:vAlign w:val="center"/>
          </w:tcPr>
          <w:p w14:paraId="0727DA40" w14:textId="7D199E4D" w:rsidR="00D336EB" w:rsidRPr="00281F3B" w:rsidRDefault="00833CAC"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Nomor Identitas</w:t>
            </w:r>
          </w:p>
        </w:tc>
        <w:tc>
          <w:tcPr>
            <w:tcW w:w="2340" w:type="dxa"/>
            <w:vMerge w:val="restart"/>
            <w:shd w:val="clear" w:color="auto" w:fill="D9D9D9" w:themeFill="background1" w:themeFillShade="D9"/>
            <w:noWrap/>
            <w:vAlign w:val="center"/>
            <w:hideMark/>
          </w:tcPr>
          <w:p w14:paraId="1C23BC19" w14:textId="7C202FC8" w:rsidR="00D336EB" w:rsidRPr="00281F3B" w:rsidRDefault="00D336EB" w:rsidP="00907A7B">
            <w:pPr>
              <w:spacing w:line="360" w:lineRule="auto"/>
              <w:jc w:val="center"/>
              <w:rPr>
                <w:rFonts w:ascii="Bookman Old Style" w:hAnsi="Bookman Old Style"/>
                <w:bCs/>
                <w:noProof/>
                <w:lang w:val="id-ID"/>
              </w:rPr>
            </w:pPr>
            <w:r w:rsidRPr="00281F3B">
              <w:rPr>
                <w:rFonts w:ascii="Bookman Old Style" w:hAnsi="Bookman Old Style"/>
                <w:bCs/>
                <w:noProof/>
              </w:rPr>
              <w:t>Kewarganegaraan</w:t>
            </w:r>
          </w:p>
        </w:tc>
        <w:tc>
          <w:tcPr>
            <w:tcW w:w="1620" w:type="dxa"/>
            <w:vMerge w:val="restart"/>
            <w:shd w:val="clear" w:color="auto" w:fill="D9D9D9" w:themeFill="background1" w:themeFillShade="D9"/>
            <w:noWrap/>
            <w:vAlign w:val="center"/>
            <w:hideMark/>
          </w:tcPr>
          <w:p w14:paraId="21F3D291" w14:textId="77777777" w:rsidR="00D336EB" w:rsidRPr="00281F3B" w:rsidRDefault="00D336EB" w:rsidP="00907A7B">
            <w:pPr>
              <w:spacing w:line="360" w:lineRule="auto"/>
              <w:jc w:val="center"/>
              <w:rPr>
                <w:rFonts w:ascii="Bookman Old Style" w:hAnsi="Bookman Old Style"/>
                <w:bCs/>
                <w:noProof/>
              </w:rPr>
            </w:pPr>
            <w:r w:rsidRPr="00281F3B">
              <w:rPr>
                <w:rFonts w:ascii="Bookman Old Style" w:hAnsi="Bookman Old Style"/>
                <w:bCs/>
                <w:noProof/>
              </w:rPr>
              <w:t>Jabatan</w:t>
            </w:r>
          </w:p>
        </w:tc>
        <w:tc>
          <w:tcPr>
            <w:tcW w:w="1890" w:type="dxa"/>
            <w:vMerge w:val="restart"/>
            <w:shd w:val="clear" w:color="auto" w:fill="D9D9D9" w:themeFill="background1" w:themeFillShade="D9"/>
            <w:noWrap/>
            <w:vAlign w:val="center"/>
            <w:hideMark/>
          </w:tcPr>
          <w:p w14:paraId="21E1C318" w14:textId="77777777" w:rsidR="00D336EB" w:rsidRPr="00281F3B" w:rsidRDefault="00D336EB" w:rsidP="00907A7B">
            <w:pPr>
              <w:spacing w:line="360" w:lineRule="auto"/>
              <w:jc w:val="center"/>
              <w:rPr>
                <w:rFonts w:ascii="Bookman Old Style" w:hAnsi="Bookman Old Style"/>
                <w:bCs/>
                <w:noProof/>
                <w:lang w:val="id-ID"/>
              </w:rPr>
            </w:pPr>
            <w:r w:rsidRPr="00281F3B">
              <w:rPr>
                <w:rFonts w:ascii="Bookman Old Style" w:hAnsi="Bookman Old Style"/>
                <w:bCs/>
                <w:noProof/>
              </w:rPr>
              <w:t>Domisili</w:t>
            </w:r>
          </w:p>
        </w:tc>
      </w:tr>
      <w:tr w:rsidR="00281F3B" w:rsidRPr="00281F3B" w14:paraId="0AA77FE4" w14:textId="77777777" w:rsidTr="00833CAC">
        <w:trPr>
          <w:trHeight w:val="510"/>
        </w:trPr>
        <w:tc>
          <w:tcPr>
            <w:tcW w:w="1026" w:type="dxa"/>
            <w:vMerge/>
            <w:tcBorders>
              <w:bottom w:val="single" w:sz="4" w:space="0" w:color="auto"/>
            </w:tcBorders>
            <w:vAlign w:val="center"/>
            <w:hideMark/>
          </w:tcPr>
          <w:p w14:paraId="22D10B49" w14:textId="77777777" w:rsidR="00D336EB" w:rsidRPr="00281F3B" w:rsidRDefault="00D336EB" w:rsidP="00907A7B">
            <w:pPr>
              <w:spacing w:line="360" w:lineRule="auto"/>
              <w:jc w:val="center"/>
              <w:rPr>
                <w:rFonts w:ascii="Bookman Old Style" w:hAnsi="Bookman Old Style"/>
                <w:bCs/>
                <w:noProof/>
              </w:rPr>
            </w:pPr>
          </w:p>
        </w:tc>
        <w:tc>
          <w:tcPr>
            <w:tcW w:w="1350" w:type="dxa"/>
            <w:vMerge/>
            <w:tcBorders>
              <w:bottom w:val="single" w:sz="4" w:space="0" w:color="auto"/>
            </w:tcBorders>
            <w:vAlign w:val="center"/>
          </w:tcPr>
          <w:p w14:paraId="737C4617" w14:textId="77777777" w:rsidR="00D336EB" w:rsidRPr="00281F3B" w:rsidRDefault="00D336EB" w:rsidP="00907A7B">
            <w:pPr>
              <w:spacing w:line="360" w:lineRule="auto"/>
              <w:jc w:val="center"/>
              <w:rPr>
                <w:rFonts w:ascii="Bookman Old Style" w:hAnsi="Bookman Old Style"/>
                <w:bCs/>
                <w:noProof/>
              </w:rPr>
            </w:pPr>
          </w:p>
        </w:tc>
        <w:tc>
          <w:tcPr>
            <w:tcW w:w="2340" w:type="dxa"/>
            <w:vMerge/>
            <w:tcBorders>
              <w:bottom w:val="single" w:sz="4" w:space="0" w:color="auto"/>
            </w:tcBorders>
            <w:vAlign w:val="center"/>
            <w:hideMark/>
          </w:tcPr>
          <w:p w14:paraId="48AAA757" w14:textId="1EEC8A24" w:rsidR="00D336EB" w:rsidRPr="00281F3B" w:rsidRDefault="00D336EB" w:rsidP="00907A7B">
            <w:pPr>
              <w:spacing w:line="360" w:lineRule="auto"/>
              <w:jc w:val="center"/>
              <w:rPr>
                <w:rFonts w:ascii="Bookman Old Style" w:hAnsi="Bookman Old Style"/>
                <w:bCs/>
                <w:noProof/>
              </w:rPr>
            </w:pPr>
          </w:p>
        </w:tc>
        <w:tc>
          <w:tcPr>
            <w:tcW w:w="1620" w:type="dxa"/>
            <w:vMerge/>
            <w:tcBorders>
              <w:bottom w:val="single" w:sz="4" w:space="0" w:color="auto"/>
            </w:tcBorders>
            <w:vAlign w:val="center"/>
            <w:hideMark/>
          </w:tcPr>
          <w:p w14:paraId="55E29ACF" w14:textId="77777777" w:rsidR="00D336EB" w:rsidRPr="00281F3B" w:rsidRDefault="00D336EB" w:rsidP="00907A7B">
            <w:pPr>
              <w:spacing w:line="360" w:lineRule="auto"/>
              <w:jc w:val="center"/>
              <w:rPr>
                <w:rFonts w:ascii="Bookman Old Style" w:hAnsi="Bookman Old Style"/>
                <w:bCs/>
                <w:noProof/>
              </w:rPr>
            </w:pPr>
          </w:p>
        </w:tc>
        <w:tc>
          <w:tcPr>
            <w:tcW w:w="1890" w:type="dxa"/>
            <w:vMerge/>
            <w:tcBorders>
              <w:bottom w:val="single" w:sz="4" w:space="0" w:color="auto"/>
            </w:tcBorders>
            <w:vAlign w:val="center"/>
            <w:hideMark/>
          </w:tcPr>
          <w:p w14:paraId="7159C7BF" w14:textId="77777777" w:rsidR="00D336EB" w:rsidRPr="00281F3B" w:rsidRDefault="00D336EB" w:rsidP="00907A7B">
            <w:pPr>
              <w:spacing w:line="360" w:lineRule="auto"/>
              <w:jc w:val="center"/>
              <w:rPr>
                <w:rFonts w:ascii="Bookman Old Style" w:hAnsi="Bookman Old Style"/>
                <w:bCs/>
                <w:noProof/>
              </w:rPr>
            </w:pPr>
          </w:p>
        </w:tc>
      </w:tr>
      <w:tr w:rsidR="000C7250" w:rsidRPr="00281F3B" w14:paraId="5D063193" w14:textId="77777777" w:rsidTr="00833CAC">
        <w:trPr>
          <w:trHeight w:val="737"/>
        </w:trPr>
        <w:tc>
          <w:tcPr>
            <w:tcW w:w="1026" w:type="dxa"/>
            <w:tcBorders>
              <w:top w:val="nil"/>
              <w:left w:val="single" w:sz="4" w:space="0" w:color="auto"/>
              <w:bottom w:val="single" w:sz="4" w:space="0" w:color="auto"/>
              <w:right w:val="single" w:sz="4" w:space="0" w:color="auto"/>
            </w:tcBorders>
            <w:noWrap/>
            <w:vAlign w:val="center"/>
            <w:hideMark/>
          </w:tcPr>
          <w:p w14:paraId="56E20B45" w14:textId="77777777" w:rsidR="00D336EB" w:rsidRPr="00281F3B" w:rsidRDefault="00D336EB" w:rsidP="00907A7B">
            <w:pPr>
              <w:spacing w:line="360" w:lineRule="auto"/>
              <w:jc w:val="center"/>
              <w:rPr>
                <w:rFonts w:ascii="Bookman Old Style" w:hAnsi="Bookman Old Style"/>
                <w:noProof/>
                <w:lang w:val="id-ID"/>
              </w:rPr>
            </w:pPr>
          </w:p>
        </w:tc>
        <w:tc>
          <w:tcPr>
            <w:tcW w:w="1350" w:type="dxa"/>
            <w:tcBorders>
              <w:top w:val="nil"/>
              <w:left w:val="single" w:sz="4" w:space="0" w:color="auto"/>
              <w:bottom w:val="single" w:sz="4" w:space="0" w:color="auto"/>
              <w:right w:val="single" w:sz="4" w:space="0" w:color="auto"/>
            </w:tcBorders>
            <w:vAlign w:val="center"/>
          </w:tcPr>
          <w:p w14:paraId="05E70F88" w14:textId="77777777" w:rsidR="00D336EB" w:rsidRPr="00281F3B" w:rsidRDefault="00D336EB" w:rsidP="00907A7B">
            <w:pPr>
              <w:spacing w:line="360" w:lineRule="auto"/>
              <w:jc w:val="center"/>
              <w:rPr>
                <w:rFonts w:ascii="Bookman Old Style" w:hAnsi="Bookman Old Style"/>
                <w:noProof/>
                <w:lang w:val="id-ID"/>
              </w:rPr>
            </w:pPr>
          </w:p>
        </w:tc>
        <w:tc>
          <w:tcPr>
            <w:tcW w:w="2340" w:type="dxa"/>
            <w:tcBorders>
              <w:top w:val="nil"/>
              <w:left w:val="single" w:sz="4" w:space="0" w:color="auto"/>
              <w:bottom w:val="single" w:sz="4" w:space="0" w:color="auto"/>
              <w:right w:val="single" w:sz="4" w:space="0" w:color="auto"/>
            </w:tcBorders>
            <w:noWrap/>
            <w:vAlign w:val="center"/>
            <w:hideMark/>
          </w:tcPr>
          <w:p w14:paraId="38D72DCF" w14:textId="0199D759" w:rsidR="00D336EB" w:rsidRPr="00281F3B" w:rsidRDefault="00D336EB" w:rsidP="00907A7B">
            <w:pPr>
              <w:spacing w:line="360" w:lineRule="auto"/>
              <w:jc w:val="center"/>
              <w:rPr>
                <w:rFonts w:ascii="Bookman Old Style" w:hAnsi="Bookman Old Style"/>
                <w:noProof/>
                <w:lang w:val="id-ID"/>
              </w:rPr>
            </w:pPr>
          </w:p>
        </w:tc>
        <w:tc>
          <w:tcPr>
            <w:tcW w:w="1620" w:type="dxa"/>
            <w:tcBorders>
              <w:top w:val="nil"/>
              <w:left w:val="single" w:sz="4" w:space="0" w:color="auto"/>
              <w:bottom w:val="single" w:sz="4" w:space="0" w:color="auto"/>
              <w:right w:val="single" w:sz="4" w:space="0" w:color="auto"/>
            </w:tcBorders>
            <w:noWrap/>
            <w:vAlign w:val="center"/>
            <w:hideMark/>
          </w:tcPr>
          <w:p w14:paraId="32052C93" w14:textId="77777777" w:rsidR="00D336EB" w:rsidRPr="00281F3B" w:rsidRDefault="00D336EB" w:rsidP="00907A7B">
            <w:pPr>
              <w:spacing w:line="360" w:lineRule="auto"/>
              <w:jc w:val="center"/>
              <w:rPr>
                <w:rFonts w:ascii="Bookman Old Style" w:hAnsi="Bookman Old Style"/>
                <w:noProof/>
                <w:lang w:val="id-ID"/>
              </w:rPr>
            </w:pPr>
          </w:p>
        </w:tc>
        <w:tc>
          <w:tcPr>
            <w:tcW w:w="1890" w:type="dxa"/>
            <w:tcBorders>
              <w:top w:val="nil"/>
              <w:left w:val="single" w:sz="4" w:space="0" w:color="auto"/>
              <w:bottom w:val="single" w:sz="4" w:space="0" w:color="auto"/>
              <w:right w:val="single" w:sz="4" w:space="0" w:color="auto"/>
            </w:tcBorders>
            <w:noWrap/>
            <w:vAlign w:val="center"/>
            <w:hideMark/>
          </w:tcPr>
          <w:p w14:paraId="0B8BDD18" w14:textId="77777777" w:rsidR="00D336EB" w:rsidRPr="00281F3B" w:rsidRDefault="00D336EB" w:rsidP="00907A7B">
            <w:pPr>
              <w:spacing w:line="360" w:lineRule="auto"/>
              <w:jc w:val="center"/>
              <w:rPr>
                <w:rFonts w:ascii="Bookman Old Style" w:hAnsi="Bookman Old Style"/>
                <w:noProof/>
                <w:lang w:val="id-ID"/>
              </w:rPr>
            </w:pPr>
          </w:p>
        </w:tc>
      </w:tr>
    </w:tbl>
    <w:p w14:paraId="43E8DEEC" w14:textId="5CD261E2" w:rsidR="00D336EB" w:rsidRPr="00281F3B" w:rsidRDefault="00D336EB" w:rsidP="00907A7B">
      <w:pPr>
        <w:spacing w:line="360" w:lineRule="auto"/>
        <w:rPr>
          <w:rFonts w:ascii="Bookman Old Style" w:hAnsi="Bookman Old Style"/>
          <w:sz w:val="24"/>
          <w:szCs w:val="24"/>
          <w:lang w:val="id-ID"/>
        </w:rPr>
      </w:pPr>
      <w:bookmarkStart w:id="17" w:name="_Toc288124140"/>
      <w:bookmarkStart w:id="18" w:name="_Toc293556800"/>
    </w:p>
    <w:tbl>
      <w:tblPr>
        <w:tblStyle w:val="TableGrid"/>
        <w:tblW w:w="8221" w:type="dxa"/>
        <w:tblInd w:w="1242" w:type="dxa"/>
        <w:tblLayout w:type="fixed"/>
        <w:tblLook w:val="04A0" w:firstRow="1" w:lastRow="0" w:firstColumn="1" w:lastColumn="0" w:noHBand="0" w:noVBand="1"/>
      </w:tblPr>
      <w:tblGrid>
        <w:gridCol w:w="1656"/>
        <w:gridCol w:w="1620"/>
        <w:gridCol w:w="1686"/>
        <w:gridCol w:w="1842"/>
        <w:gridCol w:w="1417"/>
      </w:tblGrid>
      <w:tr w:rsidR="00281F3B" w:rsidRPr="00281F3B" w14:paraId="1BC28544" w14:textId="77777777" w:rsidTr="000501D7">
        <w:trPr>
          <w:trHeight w:val="214"/>
        </w:trPr>
        <w:tc>
          <w:tcPr>
            <w:tcW w:w="1656" w:type="dxa"/>
            <w:shd w:val="clear" w:color="auto" w:fill="D9D9D9" w:themeFill="background1" w:themeFillShade="D9"/>
          </w:tcPr>
          <w:p w14:paraId="006F5CF2" w14:textId="1F8CE619" w:rsidR="00CF0051" w:rsidRPr="00281F3B" w:rsidRDefault="004A2F0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w:t>
            </w:r>
            <w:r w:rsidR="00CF0051" w:rsidRPr="00281F3B">
              <w:rPr>
                <w:rFonts w:ascii="Bookman Old Style" w:hAnsi="Bookman Old Style"/>
                <w:bCs/>
                <w:noProof/>
                <w:lang w:val="id-ID"/>
              </w:rPr>
              <w:t>6</w:t>
            </w:r>
            <w:r w:rsidRPr="00281F3B">
              <w:rPr>
                <w:rFonts w:ascii="Bookman Old Style" w:hAnsi="Bookman Old Style"/>
                <w:bCs/>
                <w:noProof/>
                <w:lang w:val="id-ID"/>
              </w:rPr>
              <w:t>)</w:t>
            </w:r>
          </w:p>
        </w:tc>
        <w:tc>
          <w:tcPr>
            <w:tcW w:w="1620" w:type="dxa"/>
            <w:shd w:val="clear" w:color="auto" w:fill="D9D9D9" w:themeFill="background1" w:themeFillShade="D9"/>
          </w:tcPr>
          <w:p w14:paraId="4B4D505C" w14:textId="462E62DB" w:rsidR="00CF0051" w:rsidRPr="00281F3B" w:rsidRDefault="004A2F0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w:t>
            </w:r>
            <w:r w:rsidR="00CF0051" w:rsidRPr="00281F3B">
              <w:rPr>
                <w:rFonts w:ascii="Bookman Old Style" w:hAnsi="Bookman Old Style"/>
                <w:bCs/>
                <w:noProof/>
                <w:lang w:val="id-ID"/>
              </w:rPr>
              <w:t>7</w:t>
            </w:r>
            <w:r w:rsidRPr="00281F3B">
              <w:rPr>
                <w:rFonts w:ascii="Bookman Old Style" w:hAnsi="Bookman Old Style"/>
                <w:bCs/>
                <w:noProof/>
                <w:lang w:val="id-ID"/>
              </w:rPr>
              <w:t>)</w:t>
            </w:r>
          </w:p>
        </w:tc>
        <w:tc>
          <w:tcPr>
            <w:tcW w:w="1686" w:type="dxa"/>
            <w:shd w:val="clear" w:color="auto" w:fill="D9D9D9" w:themeFill="background1" w:themeFillShade="D9"/>
            <w:vAlign w:val="center"/>
          </w:tcPr>
          <w:p w14:paraId="7010A5D9" w14:textId="36FD0132" w:rsidR="00CF0051"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CF0051" w:rsidRPr="00281F3B">
              <w:rPr>
                <w:rFonts w:ascii="Bookman Old Style" w:hAnsi="Bookman Old Style"/>
                <w:bCs/>
                <w:noProof/>
                <w:lang w:val="id-ID"/>
              </w:rPr>
              <w:t>8</w:t>
            </w:r>
            <w:r w:rsidRPr="00281F3B">
              <w:rPr>
                <w:rFonts w:ascii="Bookman Old Style" w:hAnsi="Bookman Old Style"/>
                <w:bCs/>
                <w:noProof/>
                <w:lang w:val="id-ID"/>
              </w:rPr>
              <w:t>)</w:t>
            </w:r>
          </w:p>
        </w:tc>
        <w:tc>
          <w:tcPr>
            <w:tcW w:w="3259" w:type="dxa"/>
            <w:gridSpan w:val="2"/>
            <w:shd w:val="clear" w:color="auto" w:fill="D9D9D9" w:themeFill="background1" w:themeFillShade="D9"/>
            <w:vAlign w:val="center"/>
          </w:tcPr>
          <w:p w14:paraId="49B765A0" w14:textId="2ADB44EF" w:rsidR="00CF0051"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CF0051" w:rsidRPr="00281F3B">
              <w:rPr>
                <w:rFonts w:ascii="Bookman Old Style" w:hAnsi="Bookman Old Style"/>
                <w:bCs/>
                <w:noProof/>
                <w:lang w:val="id-ID"/>
              </w:rPr>
              <w:t>9</w:t>
            </w:r>
            <w:r w:rsidRPr="00281F3B">
              <w:rPr>
                <w:rFonts w:ascii="Bookman Old Style" w:hAnsi="Bookman Old Style"/>
                <w:bCs/>
                <w:noProof/>
                <w:lang w:val="id-ID"/>
              </w:rPr>
              <w:t>)</w:t>
            </w:r>
          </w:p>
        </w:tc>
      </w:tr>
      <w:tr w:rsidR="00281F3B" w:rsidRPr="00281F3B" w14:paraId="22917D4D" w14:textId="77777777" w:rsidTr="000501D7">
        <w:trPr>
          <w:trHeight w:val="537"/>
        </w:trPr>
        <w:tc>
          <w:tcPr>
            <w:tcW w:w="1656" w:type="dxa"/>
            <w:vMerge w:val="restart"/>
            <w:shd w:val="clear" w:color="auto" w:fill="D9D9D9" w:themeFill="background1" w:themeFillShade="D9"/>
            <w:vAlign w:val="center"/>
          </w:tcPr>
          <w:p w14:paraId="107F48E3" w14:textId="77777777" w:rsidR="00CF0051" w:rsidRPr="00281F3B" w:rsidRDefault="00CF0051" w:rsidP="00907A7B">
            <w:pPr>
              <w:spacing w:line="360" w:lineRule="auto"/>
              <w:jc w:val="center"/>
              <w:rPr>
                <w:rFonts w:ascii="Bookman Old Style" w:hAnsi="Bookman Old Style"/>
                <w:b/>
                <w:bCs/>
                <w:noProof/>
              </w:rPr>
            </w:pPr>
            <w:r w:rsidRPr="00281F3B">
              <w:rPr>
                <w:rFonts w:ascii="Bookman Old Style" w:hAnsi="Bookman Old Style"/>
                <w:bCs/>
                <w:noProof/>
              </w:rPr>
              <w:t>Nomor Akta Pengangkatan</w:t>
            </w:r>
          </w:p>
        </w:tc>
        <w:tc>
          <w:tcPr>
            <w:tcW w:w="1620" w:type="dxa"/>
            <w:vMerge w:val="restart"/>
            <w:shd w:val="clear" w:color="auto" w:fill="D9D9D9" w:themeFill="background1" w:themeFillShade="D9"/>
            <w:vAlign w:val="center"/>
          </w:tcPr>
          <w:p w14:paraId="7E1BF55E" w14:textId="77777777" w:rsidR="00CF0051" w:rsidRPr="00281F3B" w:rsidRDefault="00CF0051" w:rsidP="00907A7B">
            <w:pPr>
              <w:spacing w:line="360" w:lineRule="auto"/>
              <w:jc w:val="center"/>
              <w:rPr>
                <w:rFonts w:ascii="Bookman Old Style" w:hAnsi="Bookman Old Style"/>
                <w:b/>
                <w:bCs/>
                <w:noProof/>
              </w:rPr>
            </w:pPr>
            <w:r w:rsidRPr="00281F3B">
              <w:rPr>
                <w:rFonts w:ascii="Bookman Old Style" w:hAnsi="Bookman Old Style"/>
                <w:bCs/>
                <w:noProof/>
              </w:rPr>
              <w:t>Tanggal Akta</w:t>
            </w:r>
          </w:p>
        </w:tc>
        <w:tc>
          <w:tcPr>
            <w:tcW w:w="1686" w:type="dxa"/>
            <w:vMerge w:val="restart"/>
            <w:shd w:val="clear" w:color="auto" w:fill="D9D9D9" w:themeFill="background1" w:themeFillShade="D9"/>
            <w:vAlign w:val="center"/>
          </w:tcPr>
          <w:p w14:paraId="11A10D3D" w14:textId="77777777" w:rsidR="00CF0051" w:rsidRPr="00281F3B" w:rsidRDefault="00CF0051" w:rsidP="00907A7B">
            <w:pPr>
              <w:spacing w:line="360" w:lineRule="auto"/>
              <w:jc w:val="center"/>
              <w:rPr>
                <w:rFonts w:ascii="Bookman Old Style" w:hAnsi="Bookman Old Style"/>
                <w:bCs/>
                <w:noProof/>
              </w:rPr>
            </w:pPr>
            <w:r w:rsidRPr="00281F3B">
              <w:rPr>
                <w:rFonts w:ascii="Bookman Old Style" w:hAnsi="Bookman Old Style"/>
                <w:bCs/>
                <w:noProof/>
              </w:rPr>
              <w:t>Tanggal Mulai Menjabat</w:t>
            </w:r>
          </w:p>
        </w:tc>
        <w:tc>
          <w:tcPr>
            <w:tcW w:w="3259" w:type="dxa"/>
            <w:gridSpan w:val="2"/>
            <w:shd w:val="clear" w:color="auto" w:fill="D9D9D9" w:themeFill="background1" w:themeFillShade="D9"/>
            <w:vAlign w:val="center"/>
            <w:hideMark/>
          </w:tcPr>
          <w:p w14:paraId="6A859AD3" w14:textId="77777777" w:rsidR="00CF0051" w:rsidRPr="00281F3B" w:rsidRDefault="00CF0051"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Informasi</w:t>
            </w:r>
            <w:r w:rsidRPr="00281F3B">
              <w:rPr>
                <w:rFonts w:ascii="Bookman Old Style" w:hAnsi="Bookman Old Style"/>
                <w:bCs/>
                <w:noProof/>
              </w:rPr>
              <w:t xml:space="preserve"> </w:t>
            </w:r>
            <w:r w:rsidRPr="00281F3B">
              <w:rPr>
                <w:rFonts w:ascii="Bookman Old Style" w:hAnsi="Bookman Old Style"/>
                <w:bCs/>
                <w:noProof/>
                <w:lang w:val="id-ID"/>
              </w:rPr>
              <w:t>Persetujuan Penilaian Kemampuan dan Kepatutan</w:t>
            </w:r>
          </w:p>
        </w:tc>
      </w:tr>
      <w:tr w:rsidR="00281F3B" w:rsidRPr="00281F3B" w14:paraId="1B5B3552" w14:textId="77777777" w:rsidTr="000501D7">
        <w:trPr>
          <w:trHeight w:val="377"/>
        </w:trPr>
        <w:tc>
          <w:tcPr>
            <w:tcW w:w="1656" w:type="dxa"/>
            <w:vMerge/>
            <w:tcBorders>
              <w:bottom w:val="single" w:sz="4" w:space="0" w:color="auto"/>
            </w:tcBorders>
            <w:shd w:val="clear" w:color="auto" w:fill="D9D9D9" w:themeFill="background1" w:themeFillShade="D9"/>
          </w:tcPr>
          <w:p w14:paraId="4280B4FC" w14:textId="77777777" w:rsidR="00CF0051" w:rsidRPr="00281F3B" w:rsidRDefault="00CF0051" w:rsidP="00907A7B">
            <w:pPr>
              <w:spacing w:line="360" w:lineRule="auto"/>
              <w:jc w:val="center"/>
              <w:rPr>
                <w:rFonts w:ascii="Bookman Old Style" w:hAnsi="Bookman Old Style"/>
                <w:b/>
                <w:bCs/>
                <w:noProof/>
              </w:rPr>
            </w:pPr>
          </w:p>
        </w:tc>
        <w:tc>
          <w:tcPr>
            <w:tcW w:w="1620" w:type="dxa"/>
            <w:vMerge/>
            <w:tcBorders>
              <w:bottom w:val="single" w:sz="4" w:space="0" w:color="auto"/>
            </w:tcBorders>
            <w:shd w:val="clear" w:color="auto" w:fill="D9D9D9" w:themeFill="background1" w:themeFillShade="D9"/>
          </w:tcPr>
          <w:p w14:paraId="5EAC025C" w14:textId="77777777" w:rsidR="00CF0051" w:rsidRPr="00281F3B" w:rsidRDefault="00CF0051" w:rsidP="00907A7B">
            <w:pPr>
              <w:spacing w:line="360" w:lineRule="auto"/>
              <w:jc w:val="center"/>
              <w:rPr>
                <w:rFonts w:ascii="Bookman Old Style" w:hAnsi="Bookman Old Style"/>
                <w:b/>
                <w:bCs/>
                <w:noProof/>
              </w:rPr>
            </w:pPr>
          </w:p>
        </w:tc>
        <w:tc>
          <w:tcPr>
            <w:tcW w:w="1686" w:type="dxa"/>
            <w:vMerge/>
            <w:tcBorders>
              <w:bottom w:val="single" w:sz="4" w:space="0" w:color="auto"/>
            </w:tcBorders>
            <w:shd w:val="clear" w:color="auto" w:fill="D9D9D9" w:themeFill="background1" w:themeFillShade="D9"/>
            <w:vAlign w:val="center"/>
          </w:tcPr>
          <w:p w14:paraId="07E362F6" w14:textId="77777777" w:rsidR="00CF0051" w:rsidRPr="00281F3B" w:rsidRDefault="00CF0051" w:rsidP="00907A7B">
            <w:pPr>
              <w:spacing w:line="360" w:lineRule="auto"/>
              <w:jc w:val="center"/>
              <w:rPr>
                <w:rFonts w:ascii="Bookman Old Style" w:hAnsi="Bookman Old Style"/>
                <w:bCs/>
                <w:noProof/>
              </w:rPr>
            </w:pPr>
          </w:p>
        </w:tc>
        <w:tc>
          <w:tcPr>
            <w:tcW w:w="1842" w:type="dxa"/>
            <w:tcBorders>
              <w:bottom w:val="single" w:sz="4" w:space="0" w:color="auto"/>
            </w:tcBorders>
            <w:shd w:val="clear" w:color="auto" w:fill="D9D9D9" w:themeFill="background1" w:themeFillShade="D9"/>
            <w:vAlign w:val="center"/>
            <w:hideMark/>
          </w:tcPr>
          <w:p w14:paraId="39581B2F" w14:textId="77777777" w:rsidR="00CF0051" w:rsidRPr="00281F3B" w:rsidRDefault="00CF0051" w:rsidP="00907A7B">
            <w:pPr>
              <w:spacing w:line="360" w:lineRule="auto"/>
              <w:jc w:val="center"/>
              <w:rPr>
                <w:rFonts w:ascii="Bookman Old Style" w:hAnsi="Bookman Old Style"/>
                <w:bCs/>
                <w:noProof/>
              </w:rPr>
            </w:pPr>
            <w:r w:rsidRPr="00281F3B">
              <w:rPr>
                <w:rFonts w:ascii="Bookman Old Style" w:hAnsi="Bookman Old Style"/>
                <w:bCs/>
                <w:noProof/>
              </w:rPr>
              <w:t>No</w:t>
            </w:r>
            <w:r w:rsidRPr="00281F3B">
              <w:rPr>
                <w:rFonts w:ascii="Bookman Old Style" w:hAnsi="Bookman Old Style"/>
                <w:bCs/>
                <w:noProof/>
                <w:lang w:val="id-ID"/>
              </w:rPr>
              <w:t xml:space="preserve">mor </w:t>
            </w:r>
            <w:r w:rsidRPr="00281F3B">
              <w:rPr>
                <w:rFonts w:ascii="Bookman Old Style" w:hAnsi="Bookman Old Style"/>
                <w:bCs/>
                <w:noProof/>
              </w:rPr>
              <w:t>Surat Keputusan</w:t>
            </w:r>
          </w:p>
        </w:tc>
        <w:tc>
          <w:tcPr>
            <w:tcW w:w="1417" w:type="dxa"/>
            <w:tcBorders>
              <w:bottom w:val="single" w:sz="4" w:space="0" w:color="auto"/>
            </w:tcBorders>
            <w:shd w:val="clear" w:color="auto" w:fill="D9D9D9" w:themeFill="background1" w:themeFillShade="D9"/>
            <w:vAlign w:val="center"/>
            <w:hideMark/>
          </w:tcPr>
          <w:p w14:paraId="0417AD2C" w14:textId="77777777" w:rsidR="00CF0051" w:rsidRPr="00281F3B" w:rsidRDefault="00CF0051" w:rsidP="00907A7B">
            <w:pPr>
              <w:spacing w:line="360" w:lineRule="auto"/>
              <w:jc w:val="center"/>
              <w:rPr>
                <w:rFonts w:ascii="Bookman Old Style" w:hAnsi="Bookman Old Style"/>
                <w:bCs/>
                <w:noProof/>
              </w:rPr>
            </w:pPr>
            <w:r w:rsidRPr="00281F3B">
              <w:rPr>
                <w:rFonts w:ascii="Bookman Old Style" w:hAnsi="Bookman Old Style"/>
                <w:bCs/>
                <w:noProof/>
              </w:rPr>
              <w:t>Tanggal Surat</w:t>
            </w:r>
            <w:r w:rsidRPr="00281F3B">
              <w:rPr>
                <w:rFonts w:ascii="Bookman Old Style" w:hAnsi="Bookman Old Style"/>
                <w:bCs/>
                <w:noProof/>
                <w:lang w:val="id-ID"/>
              </w:rPr>
              <w:t xml:space="preserve"> </w:t>
            </w:r>
            <w:r w:rsidRPr="00281F3B">
              <w:rPr>
                <w:rFonts w:ascii="Bookman Old Style" w:hAnsi="Bookman Old Style"/>
                <w:bCs/>
                <w:noProof/>
              </w:rPr>
              <w:t>Keputusan</w:t>
            </w:r>
          </w:p>
        </w:tc>
      </w:tr>
      <w:tr w:rsidR="000C7250" w:rsidRPr="00281F3B" w14:paraId="0BE45A86" w14:textId="77777777" w:rsidTr="000501D7">
        <w:trPr>
          <w:trHeight w:val="737"/>
        </w:trPr>
        <w:tc>
          <w:tcPr>
            <w:tcW w:w="1656" w:type="dxa"/>
            <w:tcBorders>
              <w:top w:val="nil"/>
              <w:left w:val="single" w:sz="4" w:space="0" w:color="auto"/>
              <w:bottom w:val="single" w:sz="4" w:space="0" w:color="auto"/>
              <w:right w:val="single" w:sz="4" w:space="0" w:color="auto"/>
            </w:tcBorders>
          </w:tcPr>
          <w:p w14:paraId="15195772" w14:textId="77777777" w:rsidR="00CF0051" w:rsidRPr="00281F3B" w:rsidRDefault="00CF0051" w:rsidP="00907A7B">
            <w:pPr>
              <w:spacing w:line="360" w:lineRule="auto"/>
              <w:jc w:val="center"/>
              <w:rPr>
                <w:rFonts w:ascii="Bookman Old Style" w:hAnsi="Bookman Old Style"/>
                <w:noProof/>
                <w:lang w:val="id-ID"/>
              </w:rPr>
            </w:pPr>
          </w:p>
        </w:tc>
        <w:tc>
          <w:tcPr>
            <w:tcW w:w="1620" w:type="dxa"/>
            <w:tcBorders>
              <w:top w:val="nil"/>
              <w:left w:val="single" w:sz="4" w:space="0" w:color="auto"/>
              <w:bottom w:val="single" w:sz="4" w:space="0" w:color="auto"/>
              <w:right w:val="single" w:sz="4" w:space="0" w:color="auto"/>
            </w:tcBorders>
          </w:tcPr>
          <w:p w14:paraId="083C5CED" w14:textId="77777777" w:rsidR="00CF0051" w:rsidRPr="00281F3B" w:rsidRDefault="00CF0051" w:rsidP="00907A7B">
            <w:pPr>
              <w:spacing w:line="360" w:lineRule="auto"/>
              <w:jc w:val="center"/>
              <w:rPr>
                <w:rFonts w:ascii="Bookman Old Style" w:hAnsi="Bookman Old Style"/>
                <w:noProof/>
                <w:lang w:val="id-ID"/>
              </w:rPr>
            </w:pPr>
          </w:p>
        </w:tc>
        <w:tc>
          <w:tcPr>
            <w:tcW w:w="1686" w:type="dxa"/>
            <w:tcBorders>
              <w:top w:val="nil"/>
              <w:left w:val="single" w:sz="4" w:space="0" w:color="auto"/>
              <w:bottom w:val="single" w:sz="4" w:space="0" w:color="auto"/>
              <w:right w:val="single" w:sz="4" w:space="0" w:color="auto"/>
            </w:tcBorders>
            <w:vAlign w:val="center"/>
          </w:tcPr>
          <w:p w14:paraId="0EC59F88" w14:textId="77777777" w:rsidR="00CF0051" w:rsidRPr="00281F3B" w:rsidRDefault="00CF0051" w:rsidP="00907A7B">
            <w:pPr>
              <w:spacing w:line="360" w:lineRule="auto"/>
              <w:jc w:val="center"/>
              <w:rPr>
                <w:rFonts w:ascii="Bookman Old Style" w:hAnsi="Bookman Old Style"/>
                <w:noProof/>
                <w:lang w:val="id-ID"/>
              </w:rPr>
            </w:pPr>
          </w:p>
        </w:tc>
        <w:tc>
          <w:tcPr>
            <w:tcW w:w="1842" w:type="dxa"/>
            <w:tcBorders>
              <w:top w:val="nil"/>
              <w:left w:val="single" w:sz="4" w:space="0" w:color="auto"/>
              <w:bottom w:val="single" w:sz="4" w:space="0" w:color="auto"/>
              <w:right w:val="single" w:sz="4" w:space="0" w:color="auto"/>
            </w:tcBorders>
            <w:vAlign w:val="center"/>
            <w:hideMark/>
          </w:tcPr>
          <w:p w14:paraId="4E85D70F" w14:textId="77777777" w:rsidR="00CF0051" w:rsidRPr="00281F3B" w:rsidRDefault="00CF0051" w:rsidP="00907A7B">
            <w:pPr>
              <w:spacing w:line="360" w:lineRule="auto"/>
              <w:jc w:val="center"/>
              <w:rPr>
                <w:rFonts w:ascii="Bookman Old Style" w:hAnsi="Bookman Old Style"/>
                <w:noProof/>
                <w:lang w:val="id-ID"/>
              </w:rPr>
            </w:pPr>
          </w:p>
        </w:tc>
        <w:tc>
          <w:tcPr>
            <w:tcW w:w="1417" w:type="dxa"/>
            <w:tcBorders>
              <w:top w:val="nil"/>
              <w:left w:val="single" w:sz="4" w:space="0" w:color="auto"/>
              <w:bottom w:val="single" w:sz="4" w:space="0" w:color="auto"/>
              <w:right w:val="single" w:sz="4" w:space="0" w:color="auto"/>
            </w:tcBorders>
            <w:vAlign w:val="center"/>
            <w:hideMark/>
          </w:tcPr>
          <w:p w14:paraId="7F982C31" w14:textId="77777777" w:rsidR="00CF0051" w:rsidRPr="00281F3B" w:rsidRDefault="00CF0051" w:rsidP="00907A7B">
            <w:pPr>
              <w:spacing w:line="360" w:lineRule="auto"/>
              <w:jc w:val="center"/>
              <w:rPr>
                <w:rFonts w:ascii="Bookman Old Style" w:hAnsi="Bookman Old Style"/>
                <w:noProof/>
                <w:lang w:val="id-ID"/>
              </w:rPr>
            </w:pPr>
          </w:p>
        </w:tc>
      </w:tr>
    </w:tbl>
    <w:p w14:paraId="534A82FE" w14:textId="71AE39B6" w:rsidR="004D3E04" w:rsidRPr="00281F3B" w:rsidRDefault="004D3E04" w:rsidP="00907A7B">
      <w:pPr>
        <w:spacing w:line="360" w:lineRule="auto"/>
        <w:rPr>
          <w:rFonts w:ascii="Bookman Old Style" w:hAnsi="Bookman Old Style"/>
          <w:sz w:val="24"/>
          <w:szCs w:val="24"/>
          <w:lang w:val="id-ID"/>
        </w:rPr>
      </w:pPr>
    </w:p>
    <w:p w14:paraId="2BF62CCE" w14:textId="77777777" w:rsidR="00833CAC" w:rsidRPr="00281F3B" w:rsidRDefault="00833CAC"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br w:type="page"/>
      </w:r>
    </w:p>
    <w:p w14:paraId="6C901BA5" w14:textId="77AEB9F6" w:rsidR="004D3E04" w:rsidRPr="00281F3B" w:rsidRDefault="004D3E04" w:rsidP="00907A7B">
      <w:pPr>
        <w:pStyle w:val="ListParagraph"/>
        <w:numPr>
          <w:ilvl w:val="0"/>
          <w:numId w:val="12"/>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lastRenderedPageBreak/>
        <w:t xml:space="preserve">PENJELASAN </w:t>
      </w:r>
      <w:r w:rsidR="00833CAC" w:rsidRPr="00281F3B">
        <w:rPr>
          <w:rFonts w:ascii="Bookman Old Style" w:hAnsi="Bookman Old Style"/>
          <w:sz w:val="24"/>
          <w:szCs w:val="24"/>
        </w:rPr>
        <w:t>FORMULIR 0035</w:t>
      </w:r>
      <w:r w:rsidR="00833CAC" w:rsidRPr="00281F3B">
        <w:rPr>
          <w:rFonts w:ascii="Bookman Old Style" w:hAnsi="Bookman Old Style"/>
          <w:sz w:val="24"/>
          <w:szCs w:val="24"/>
          <w:lang w:val="id-ID"/>
        </w:rPr>
        <w:t xml:space="preserve"> </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RINCIAN KEPENGURUSAN</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 xml:space="preserve"> </w:t>
      </w:r>
      <w:bookmarkEnd w:id="17"/>
      <w:bookmarkEnd w:id="18"/>
    </w:p>
    <w:p w14:paraId="6F816CD1" w14:textId="3ED43D18" w:rsidR="004D3E04" w:rsidRPr="00281F3B" w:rsidRDefault="004D3E04"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Formulir </w:t>
      </w:r>
      <w:r w:rsidR="00833CAC" w:rsidRPr="00281F3B">
        <w:rPr>
          <w:rFonts w:ascii="Bookman Old Style" w:hAnsi="Bookman Old Style"/>
          <w:sz w:val="24"/>
          <w:szCs w:val="24"/>
        </w:rPr>
        <w:t>0035</w:t>
      </w:r>
      <w:r w:rsidR="001D355A" w:rsidRPr="00281F3B">
        <w:rPr>
          <w:rFonts w:ascii="Bookman Old Style" w:hAnsi="Bookman Old Style"/>
          <w:sz w:val="24"/>
          <w:szCs w:val="24"/>
          <w:lang w:val="id-ID"/>
        </w:rPr>
        <w:t xml:space="preserve"> </w:t>
      </w:r>
      <w:r w:rsidR="004A2F06" w:rsidRPr="00281F3B">
        <w:rPr>
          <w:rFonts w:ascii="Bookman Old Style" w:hAnsi="Bookman Old Style"/>
          <w:sz w:val="24"/>
          <w:szCs w:val="24"/>
          <w:lang w:val="id-ID"/>
        </w:rPr>
        <w:t>(</w:t>
      </w:r>
      <w:r w:rsidR="001D355A" w:rsidRPr="00281F3B">
        <w:rPr>
          <w:rFonts w:ascii="Bookman Old Style" w:hAnsi="Bookman Old Style"/>
          <w:sz w:val="24"/>
          <w:szCs w:val="24"/>
          <w:lang w:val="id-ID"/>
        </w:rPr>
        <w:t>Rincian Kepengurusan</w:t>
      </w:r>
      <w:r w:rsidR="004A2F06" w:rsidRPr="00281F3B">
        <w:rPr>
          <w:rFonts w:ascii="Bookman Old Style" w:hAnsi="Bookman Old Style"/>
          <w:sz w:val="24"/>
          <w:szCs w:val="24"/>
          <w:lang w:val="id-ID"/>
        </w:rPr>
        <w:t>)</w:t>
      </w:r>
      <w:r w:rsidR="00833CAC" w:rsidRPr="00281F3B">
        <w:rPr>
          <w:rFonts w:ascii="Bookman Old Style" w:hAnsi="Bookman Old Style"/>
          <w:sz w:val="24"/>
          <w:szCs w:val="24"/>
          <w:lang w:val="id-ID"/>
        </w:rPr>
        <w:t xml:space="preserve"> </w:t>
      </w:r>
      <w:r w:rsidRPr="00281F3B">
        <w:rPr>
          <w:rFonts w:ascii="Bookman Old Style" w:hAnsi="Bookman Old Style"/>
          <w:noProof/>
          <w:sz w:val="24"/>
          <w:szCs w:val="24"/>
          <w:lang w:val="id-ID"/>
        </w:rPr>
        <w:t xml:space="preserve">ini berisi informasi kepengurusan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yang terdiri dari </w:t>
      </w:r>
      <w:r w:rsidRPr="00281F3B">
        <w:rPr>
          <w:rFonts w:ascii="Bookman Old Style" w:hAnsi="Bookman Old Style"/>
          <w:bCs/>
          <w:sz w:val="24"/>
          <w:szCs w:val="24"/>
          <w:lang w:val="id-ID" w:eastAsia="id-ID"/>
        </w:rPr>
        <w:t xml:space="preserve">anggota </w:t>
      </w:r>
      <w:r w:rsidR="001946D1" w:rsidRPr="00281F3B">
        <w:rPr>
          <w:rFonts w:ascii="Bookman Old Style" w:hAnsi="Bookman Old Style"/>
          <w:noProof/>
          <w:sz w:val="24"/>
          <w:szCs w:val="24"/>
          <w:lang w:val="id-ID"/>
        </w:rPr>
        <w:t>D</w:t>
      </w:r>
      <w:r w:rsidRPr="00281F3B">
        <w:rPr>
          <w:rFonts w:ascii="Bookman Old Style" w:hAnsi="Bookman Old Style"/>
          <w:noProof/>
          <w:sz w:val="24"/>
          <w:szCs w:val="24"/>
          <w:lang w:val="id-ID"/>
        </w:rPr>
        <w:t xml:space="preserve">ewan </w:t>
      </w:r>
      <w:r w:rsidR="001946D1"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omisaris dan </w:t>
      </w:r>
      <w:r w:rsidRPr="00281F3B">
        <w:rPr>
          <w:rFonts w:ascii="Bookman Old Style" w:hAnsi="Bookman Old Style"/>
          <w:bCs/>
          <w:sz w:val="24"/>
          <w:szCs w:val="24"/>
          <w:lang w:val="id-ID" w:eastAsia="id-ID"/>
        </w:rPr>
        <w:t xml:space="preserve">anggota </w:t>
      </w:r>
      <w:r w:rsidR="002714F8" w:rsidRPr="00281F3B">
        <w:rPr>
          <w:rFonts w:ascii="Bookman Old Style" w:hAnsi="Bookman Old Style"/>
          <w:noProof/>
          <w:sz w:val="24"/>
          <w:szCs w:val="24"/>
          <w:lang w:val="id-ID"/>
        </w:rPr>
        <w:t xml:space="preserve">Direksi </w:t>
      </w:r>
      <w:r w:rsidRPr="00281F3B">
        <w:rPr>
          <w:rFonts w:ascii="Bookman Old Style" w:hAnsi="Bookman Old Style"/>
          <w:noProof/>
          <w:sz w:val="24"/>
          <w:szCs w:val="24"/>
          <w:lang w:val="id-ID"/>
        </w:rPr>
        <w:t xml:space="preserve">untuk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A978F6"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termasuk </w:t>
      </w:r>
      <w:r w:rsidR="00A24117" w:rsidRPr="00281F3B">
        <w:rPr>
          <w:rFonts w:ascii="Bookman Old Style" w:hAnsi="Bookman Old Style"/>
          <w:bCs/>
          <w:noProof/>
          <w:sz w:val="24"/>
          <w:szCs w:val="24"/>
          <w:lang w:val="id-ID"/>
        </w:rPr>
        <w:t xml:space="preserve">anggota </w:t>
      </w:r>
      <w:r w:rsidR="000501D7" w:rsidRPr="00281F3B">
        <w:rPr>
          <w:rFonts w:ascii="Bookman Old Style" w:hAnsi="Bookman Old Style"/>
          <w:noProof/>
          <w:sz w:val="24"/>
          <w:szCs w:val="24"/>
          <w:lang w:val="id-ID"/>
        </w:rPr>
        <w:t>dewan pengawas syariah</w:t>
      </w:r>
      <w:r w:rsidR="00833CAC"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bagi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D720F1"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 xml:space="preserve"> yang melakukan kegiatan </w:t>
      </w:r>
      <w:r w:rsidR="00D720F1" w:rsidRPr="00281F3B">
        <w:rPr>
          <w:rFonts w:ascii="Bookman Old Style" w:hAnsi="Bookman Old Style"/>
          <w:noProof/>
          <w:sz w:val="24"/>
          <w:szCs w:val="24"/>
          <w:lang w:val="id-ID"/>
        </w:rPr>
        <w:t>u</w:t>
      </w:r>
      <w:r w:rsidR="00833CAC" w:rsidRPr="00281F3B">
        <w:rPr>
          <w:rFonts w:ascii="Bookman Old Style" w:hAnsi="Bookman Old Style"/>
          <w:noProof/>
          <w:sz w:val="24"/>
          <w:szCs w:val="24"/>
          <w:lang w:val="id-ID"/>
        </w:rPr>
        <w:t>saha</w:t>
      </w:r>
      <w:r w:rsidR="00833CAC" w:rsidRPr="00281F3B">
        <w:rPr>
          <w:rFonts w:ascii="Bookman Old Style" w:hAnsi="Bookman Old Style" w:cs="Bookman Old Style"/>
          <w:sz w:val="24"/>
          <w:szCs w:val="24"/>
          <w:lang w:val="id-ID"/>
        </w:rPr>
        <w:t xml:space="preserve"> </w:t>
      </w:r>
      <w:r w:rsidR="00682856" w:rsidRPr="00281F3B">
        <w:rPr>
          <w:rFonts w:ascii="Bookman Old Style" w:hAnsi="Bookman Old Style" w:cs="Bookman Old Style"/>
          <w:sz w:val="24"/>
          <w:szCs w:val="24"/>
        </w:rPr>
        <w:t>berdasarkan prinsip</w:t>
      </w:r>
      <w:r w:rsidR="00833CAC" w:rsidRPr="00281F3B">
        <w:rPr>
          <w:rFonts w:ascii="Bookman Old Style" w:hAnsi="Bookman Old Style" w:cs="Bookman Old Style"/>
          <w:sz w:val="24"/>
          <w:szCs w:val="24"/>
          <w:lang w:val="id-ID"/>
        </w:rPr>
        <w:t xml:space="preserve"> </w:t>
      </w:r>
      <w:r w:rsidR="00D720F1" w:rsidRPr="00281F3B">
        <w:rPr>
          <w:rFonts w:ascii="Bookman Old Style" w:hAnsi="Bookman Old Style" w:cs="Bookman Old Style"/>
          <w:sz w:val="24"/>
          <w:szCs w:val="24"/>
          <w:lang w:val="id-ID"/>
        </w:rPr>
        <w:t>s</w:t>
      </w:r>
      <w:r w:rsidR="00833CAC" w:rsidRPr="00281F3B">
        <w:rPr>
          <w:rFonts w:ascii="Bookman Old Style" w:hAnsi="Bookman Old Style" w:cs="Bookman Old Style"/>
          <w:sz w:val="24"/>
          <w:szCs w:val="24"/>
          <w:lang w:val="id-ID"/>
        </w:rPr>
        <w:t>yariah</w:t>
      </w:r>
      <w:r w:rsidRPr="00281F3B">
        <w:rPr>
          <w:rFonts w:ascii="Bookman Old Style" w:hAnsi="Bookman Old Style"/>
          <w:noProof/>
          <w:sz w:val="24"/>
          <w:szCs w:val="24"/>
          <w:lang w:val="id-ID"/>
        </w:rPr>
        <w:t xml:space="preserve">. </w:t>
      </w:r>
    </w:p>
    <w:p w14:paraId="53389313" w14:textId="77777777" w:rsidR="004D3E04" w:rsidRPr="00281F3B"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 xml:space="preserve">Nama </w:t>
      </w:r>
    </w:p>
    <w:p w14:paraId="3C6F1133" w14:textId="66B7F105"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nama-nama </w:t>
      </w:r>
      <w:r w:rsidR="004D2ADA" w:rsidRPr="00281F3B">
        <w:rPr>
          <w:rFonts w:ascii="Bookman Old Style" w:hAnsi="Bookman Old Style"/>
          <w:bCs/>
          <w:noProof/>
          <w:sz w:val="24"/>
          <w:szCs w:val="24"/>
          <w:lang w:val="id-ID"/>
        </w:rPr>
        <w:t xml:space="preserve">anggota </w:t>
      </w:r>
      <w:r w:rsidR="004D2ADA" w:rsidRPr="00281F3B">
        <w:rPr>
          <w:rFonts w:ascii="Bookman Old Style" w:hAnsi="Bookman Old Style"/>
          <w:noProof/>
          <w:sz w:val="24"/>
          <w:szCs w:val="24"/>
          <w:lang w:val="id-ID"/>
        </w:rPr>
        <w:t>Dewan Komisaris</w:t>
      </w:r>
      <w:r w:rsidR="009B2343" w:rsidRPr="00281F3B">
        <w:rPr>
          <w:rFonts w:ascii="Bookman Old Style" w:hAnsi="Bookman Old Style"/>
          <w:noProof/>
          <w:sz w:val="24"/>
          <w:szCs w:val="24"/>
          <w:lang w:val="id-ID"/>
        </w:rPr>
        <w:t xml:space="preserve">,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 xml:space="preserve">Direksi, dan/atau anggota dewan pengawas syariah </w:t>
      </w:r>
      <w:r w:rsidRPr="00281F3B">
        <w:rPr>
          <w:rFonts w:ascii="Bookman Old Style" w:hAnsi="Bookman Old Style"/>
          <w:noProof/>
          <w:sz w:val="24"/>
          <w:szCs w:val="24"/>
          <w:lang w:val="id-ID"/>
        </w:rPr>
        <w:t xml:space="preserve">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0C74D651" w14:textId="59A451B5" w:rsidR="00FE6499" w:rsidRPr="00281F3B" w:rsidRDefault="00FE6499"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Nomor Identitas</w:t>
      </w:r>
    </w:p>
    <w:p w14:paraId="794EA888" w14:textId="3961A775" w:rsidR="00FE6499" w:rsidRPr="00281F3B" w:rsidRDefault="00FE6499"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nomor identitas berupa nomor induk kependudukan, KITAS, dan/atau paspor dari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 xml:space="preserve">Dewan Komisaris,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Direksi, dan/atau anggota dewan pengawas syariah</w:t>
      </w:r>
      <w:r w:rsidRPr="00281F3B">
        <w:rPr>
          <w:rFonts w:ascii="Bookman Old Style" w:hAnsi="Bookman Old Style"/>
          <w:noProof/>
          <w:sz w:val="24"/>
          <w:szCs w:val="24"/>
          <w:lang w:val="id-ID"/>
        </w:rPr>
        <w:t xml:space="preserve"> Perus</w:t>
      </w:r>
      <w:r w:rsidR="005D6EA4" w:rsidRPr="00281F3B">
        <w:rPr>
          <w:rFonts w:ascii="Bookman Old Style" w:hAnsi="Bookman Old Style"/>
          <w:noProof/>
          <w:sz w:val="24"/>
          <w:szCs w:val="24"/>
          <w:lang w:val="id-ID"/>
        </w:rPr>
        <w:t xml:space="preserve">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5D6EA4" w:rsidRPr="00281F3B">
        <w:rPr>
          <w:rFonts w:ascii="Bookman Old Style" w:hAnsi="Bookman Old Style"/>
          <w:noProof/>
          <w:sz w:val="24"/>
          <w:szCs w:val="24"/>
          <w:lang w:val="id-ID"/>
        </w:rPr>
        <w:t>pelapor.</w:t>
      </w:r>
    </w:p>
    <w:p w14:paraId="0BF3AE71" w14:textId="77777777" w:rsidR="004D3E04" w:rsidRPr="00281F3B"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Kewarganegaraan</w:t>
      </w:r>
    </w:p>
    <w:p w14:paraId="1E77E185" w14:textId="756AFE96"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kewarganegaraan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 xml:space="preserve">Dewan Komisaris,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 xml:space="preserve">Direksi, dan/atau anggota dewan pengawas syariah </w:t>
      </w:r>
      <w:r w:rsidRPr="00281F3B">
        <w:rPr>
          <w:rFonts w:ascii="Bookman Old Style" w:hAnsi="Bookman Old Style"/>
          <w:noProof/>
          <w:sz w:val="24"/>
          <w:szCs w:val="24"/>
          <w:lang w:val="id-ID"/>
        </w:rPr>
        <w:t xml:space="preserve">Perusahaan </w:t>
      </w:r>
      <w:r w:rsidR="00F4461B" w:rsidRPr="00281F3B">
        <w:rPr>
          <w:rFonts w:ascii="Bookman Old Style" w:hAnsi="Bookman Old Style"/>
          <w:sz w:val="24"/>
          <w:szCs w:val="24"/>
          <w:lang w:val="en-ID"/>
        </w:rPr>
        <w:t xml:space="preserve">Pembiayaan </w:t>
      </w:r>
      <w:r w:rsidR="00F4461B" w:rsidRPr="00281F3B">
        <w:rPr>
          <w:rFonts w:ascii="Bookman Old Style" w:hAnsi="Bookman Old Style"/>
          <w:noProof/>
          <w:sz w:val="24"/>
          <w:szCs w:val="24"/>
          <w:lang w:val="en-ID"/>
        </w:rPr>
        <w:t>Infrastruktur</w:t>
      </w:r>
      <w:r w:rsidR="00F4461B"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p>
    <w:p w14:paraId="78137531" w14:textId="77777777" w:rsidR="004D3E04" w:rsidRPr="00281F3B"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Jabatan</w:t>
      </w:r>
    </w:p>
    <w:p w14:paraId="1D83DCC0" w14:textId="36F17747" w:rsidR="004D3E04" w:rsidRPr="00281F3B" w:rsidRDefault="004D3E04" w:rsidP="00907A7B">
      <w:pPr>
        <w:spacing w:line="360" w:lineRule="auto"/>
        <w:ind w:left="1701"/>
        <w:jc w:val="both"/>
        <w:rPr>
          <w:rFonts w:ascii="Bookman Old Style" w:hAnsi="Bookman Old Style"/>
          <w:noProof/>
          <w:sz w:val="24"/>
          <w:szCs w:val="24"/>
          <w:lang w:val="fr-BE"/>
        </w:rPr>
      </w:pPr>
      <w:r w:rsidRPr="00281F3B">
        <w:rPr>
          <w:rFonts w:ascii="Bookman Old Style" w:hAnsi="Bookman Old Style"/>
          <w:noProof/>
          <w:sz w:val="24"/>
          <w:szCs w:val="24"/>
          <w:lang w:val="id-ID"/>
        </w:rPr>
        <w:t xml:space="preserve">Pos ini diisi dengan jabatan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 xml:space="preserve">Dewan Komisaris, </w:t>
      </w:r>
      <w:r w:rsidR="009B2343" w:rsidRPr="00281F3B">
        <w:rPr>
          <w:rFonts w:ascii="Bookman Old Style" w:hAnsi="Bookman Old Style"/>
          <w:bCs/>
          <w:noProof/>
          <w:sz w:val="24"/>
          <w:szCs w:val="24"/>
          <w:lang w:val="id-ID"/>
        </w:rPr>
        <w:t xml:space="preserve">anggota </w:t>
      </w:r>
      <w:r w:rsidR="009B2343" w:rsidRPr="00281F3B">
        <w:rPr>
          <w:rFonts w:ascii="Bookman Old Style" w:hAnsi="Bookman Old Style"/>
          <w:noProof/>
          <w:sz w:val="24"/>
          <w:szCs w:val="24"/>
          <w:lang w:val="id-ID"/>
        </w:rPr>
        <w:t xml:space="preserve">Direksi, dan/atau anggota dewan pengawas syariah </w:t>
      </w:r>
      <w:r w:rsidRPr="00281F3B">
        <w:rPr>
          <w:rFonts w:ascii="Bookman Old Style" w:hAnsi="Bookman Old Style"/>
          <w:noProof/>
          <w:sz w:val="24"/>
          <w:szCs w:val="24"/>
          <w:lang w:val="id-ID"/>
        </w:rPr>
        <w:t xml:space="preserve">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007D7784" w:rsidRPr="00281F3B">
        <w:rPr>
          <w:rFonts w:ascii="Bookman Old Style" w:hAnsi="Bookman Old Style"/>
          <w:noProof/>
          <w:sz w:val="24"/>
          <w:szCs w:val="24"/>
          <w:lang w:val="id-ID"/>
        </w:rPr>
        <w:t xml:space="preserve"> yang berbentuk badan hukum perseroan terbatas</w:t>
      </w:r>
      <w:r w:rsidRPr="00281F3B">
        <w:rPr>
          <w:rFonts w:ascii="Bookman Old Style" w:hAnsi="Bookman Old Style"/>
          <w:noProof/>
          <w:sz w:val="24"/>
          <w:szCs w:val="24"/>
          <w:lang w:val="id-ID"/>
        </w:rPr>
        <w:t>, yaitu</w:t>
      </w:r>
      <w:r w:rsidRPr="00281F3B">
        <w:rPr>
          <w:rFonts w:ascii="Bookman Old Style" w:hAnsi="Bookman Old Style"/>
          <w:noProof/>
          <w:sz w:val="24"/>
          <w:szCs w:val="24"/>
          <w:lang w:val="fr-BE"/>
        </w:rPr>
        <w:t xml:space="preserve">: </w:t>
      </w:r>
    </w:p>
    <w:p w14:paraId="66B886A4" w14:textId="1C8AB211" w:rsidR="004D3E04" w:rsidRPr="00281F3B"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komisaris utama</w:t>
      </w:r>
      <w:r w:rsidRPr="00281F3B">
        <w:rPr>
          <w:rFonts w:ascii="Bookman Old Style" w:hAnsi="Bookman Old Style"/>
          <w:noProof/>
          <w:sz w:val="24"/>
          <w:szCs w:val="24"/>
        </w:rPr>
        <w:t xml:space="preserve"> </w:t>
      </w:r>
    </w:p>
    <w:p w14:paraId="50123A10" w14:textId="62B5FFC2" w:rsidR="004D3E04" w:rsidRPr="00281F3B"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komisari</w:t>
      </w:r>
      <w:r w:rsidR="00EF4382" w:rsidRPr="00281F3B">
        <w:rPr>
          <w:rFonts w:ascii="Bookman Old Style" w:hAnsi="Bookman Old Style"/>
          <w:noProof/>
          <w:sz w:val="24"/>
          <w:szCs w:val="24"/>
          <w:lang w:val="id-ID"/>
        </w:rPr>
        <w:t>s</w:t>
      </w:r>
    </w:p>
    <w:p w14:paraId="664A54A6" w14:textId="4F50DDBA" w:rsidR="004D3E04" w:rsidRPr="00281F3B"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komisaris independen</w:t>
      </w:r>
    </w:p>
    <w:p w14:paraId="4C9E402B" w14:textId="6C570E52" w:rsidR="004D3E04" w:rsidRPr="00281F3B"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dewan pengawas syariah</w:t>
      </w:r>
    </w:p>
    <w:p w14:paraId="6E107F9E" w14:textId="62CD5340" w:rsidR="004D3E04" w:rsidRPr="00281F3B"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direktur utama</w:t>
      </w:r>
    </w:p>
    <w:p w14:paraId="09FCD3FA" w14:textId="5758C46D" w:rsidR="004D3E04" w:rsidRPr="00281F3B"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direktur</w:t>
      </w:r>
    </w:p>
    <w:p w14:paraId="5A9CA4DE" w14:textId="77777777" w:rsidR="004D3E04" w:rsidRPr="00281F3B" w:rsidRDefault="004D3E04" w:rsidP="00682856">
      <w:pPr>
        <w:pStyle w:val="ListParagraph"/>
        <w:numPr>
          <w:ilvl w:val="0"/>
          <w:numId w:val="30"/>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Domisili </w:t>
      </w:r>
    </w:p>
    <w:p w14:paraId="7A2E6E07" w14:textId="21CC6398" w:rsidR="004D3E04" w:rsidRPr="00281F3B" w:rsidRDefault="004D3E04"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F25FAF" w:rsidRPr="00281F3B">
        <w:rPr>
          <w:rFonts w:ascii="Bookman Old Style" w:hAnsi="Bookman Old Style"/>
          <w:noProof/>
          <w:sz w:val="24"/>
          <w:szCs w:val="24"/>
          <w:lang w:val="id-ID"/>
        </w:rPr>
        <w:t xml:space="preserve">lokasi </w:t>
      </w:r>
      <w:r w:rsidRPr="00281F3B">
        <w:rPr>
          <w:rFonts w:ascii="Bookman Old Style" w:hAnsi="Bookman Old Style"/>
          <w:noProof/>
          <w:sz w:val="24"/>
          <w:szCs w:val="24"/>
          <w:lang w:val="id-ID"/>
        </w:rPr>
        <w:t xml:space="preserve">kabupaten/kota tempat </w:t>
      </w:r>
      <w:r w:rsidR="001162C2" w:rsidRPr="00281F3B">
        <w:rPr>
          <w:rFonts w:ascii="Bookman Old Style" w:hAnsi="Bookman Old Style"/>
          <w:bCs/>
          <w:noProof/>
          <w:sz w:val="24"/>
          <w:szCs w:val="24"/>
          <w:lang w:val="id-ID"/>
        </w:rPr>
        <w:t xml:space="preserve">anggota </w:t>
      </w:r>
      <w:r w:rsidR="001162C2" w:rsidRPr="00281F3B">
        <w:rPr>
          <w:rFonts w:ascii="Bookman Old Style" w:hAnsi="Bookman Old Style"/>
          <w:noProof/>
          <w:sz w:val="24"/>
          <w:szCs w:val="24"/>
          <w:lang w:val="id-ID"/>
        </w:rPr>
        <w:t xml:space="preserve">Dewan Komisaris, </w:t>
      </w:r>
      <w:r w:rsidR="001162C2" w:rsidRPr="00281F3B">
        <w:rPr>
          <w:rFonts w:ascii="Bookman Old Style" w:hAnsi="Bookman Old Style"/>
          <w:bCs/>
          <w:noProof/>
          <w:sz w:val="24"/>
          <w:szCs w:val="24"/>
          <w:lang w:val="id-ID"/>
        </w:rPr>
        <w:t xml:space="preserve">anggota </w:t>
      </w:r>
      <w:r w:rsidR="001162C2" w:rsidRPr="00281F3B">
        <w:rPr>
          <w:rFonts w:ascii="Bookman Old Style" w:hAnsi="Bookman Old Style"/>
          <w:noProof/>
          <w:sz w:val="24"/>
          <w:szCs w:val="24"/>
          <w:lang w:val="id-ID"/>
        </w:rPr>
        <w:t>Direksi, dan/atau anggota dewan pengawas syariah</w:t>
      </w:r>
      <w:r w:rsidRPr="00281F3B">
        <w:rPr>
          <w:rFonts w:ascii="Bookman Old Style" w:hAnsi="Bookman Old Style"/>
          <w:noProof/>
          <w:sz w:val="24"/>
          <w:szCs w:val="24"/>
          <w:lang w:val="id-ID"/>
        </w:rPr>
        <w:t xml:space="preserve"> 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berdomisili.</w:t>
      </w:r>
    </w:p>
    <w:p w14:paraId="0CD4E199" w14:textId="77777777" w:rsidR="00907A7B" w:rsidRPr="00281F3B" w:rsidRDefault="00907A7B" w:rsidP="00907A7B">
      <w:pPr>
        <w:pStyle w:val="ListParagraph"/>
        <w:spacing w:line="360" w:lineRule="auto"/>
        <w:ind w:left="1701"/>
        <w:contextualSpacing w:val="0"/>
        <w:jc w:val="both"/>
        <w:rPr>
          <w:rFonts w:ascii="Bookman Old Style" w:hAnsi="Bookman Old Style"/>
          <w:noProof/>
          <w:sz w:val="24"/>
          <w:szCs w:val="24"/>
          <w:lang w:val="id-ID"/>
        </w:rPr>
      </w:pPr>
    </w:p>
    <w:p w14:paraId="2BD501F9" w14:textId="25B988DF" w:rsidR="000C67BB" w:rsidRPr="00281F3B" w:rsidRDefault="000C67BB"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bCs/>
          <w:noProof/>
          <w:sz w:val="24"/>
        </w:rPr>
        <w:lastRenderedPageBreak/>
        <w:t>Nomor Akta Pengangkatan</w:t>
      </w:r>
    </w:p>
    <w:p w14:paraId="7DD371AB" w14:textId="5605F0F2" w:rsidR="000C67BB" w:rsidRPr="00281F3B" w:rsidRDefault="00B52822"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nomor akta pengangkatan</w:t>
      </w:r>
      <w:r w:rsidR="001162C2" w:rsidRPr="00281F3B">
        <w:rPr>
          <w:rFonts w:ascii="Bookman Old Style" w:hAnsi="Bookman Old Style"/>
          <w:bCs/>
          <w:noProof/>
          <w:sz w:val="24"/>
          <w:szCs w:val="24"/>
          <w:lang w:val="id-ID"/>
        </w:rPr>
        <w:t xml:space="preserve"> anggota </w:t>
      </w:r>
      <w:r w:rsidR="001162C2" w:rsidRPr="00281F3B">
        <w:rPr>
          <w:rFonts w:ascii="Bookman Old Style" w:hAnsi="Bookman Old Style"/>
          <w:noProof/>
          <w:sz w:val="24"/>
          <w:szCs w:val="24"/>
          <w:lang w:val="id-ID"/>
        </w:rPr>
        <w:t>Dewan Komisaris,</w:t>
      </w:r>
      <w:r w:rsidRPr="00281F3B">
        <w:rPr>
          <w:rFonts w:ascii="Bookman Old Style" w:hAnsi="Bookman Old Style"/>
          <w:noProof/>
          <w:sz w:val="24"/>
          <w:szCs w:val="24"/>
          <w:lang w:val="id-ID"/>
        </w:rPr>
        <w:t xml:space="preserve"> </w:t>
      </w:r>
      <w:r w:rsidR="001162C2" w:rsidRPr="00281F3B">
        <w:rPr>
          <w:rFonts w:ascii="Bookman Old Style" w:hAnsi="Bookman Old Style"/>
          <w:bCs/>
          <w:noProof/>
          <w:sz w:val="24"/>
          <w:szCs w:val="24"/>
          <w:lang w:val="id-ID"/>
        </w:rPr>
        <w:t xml:space="preserve">anggota </w:t>
      </w:r>
      <w:r w:rsidRPr="00281F3B">
        <w:rPr>
          <w:rFonts w:ascii="Bookman Old Style" w:hAnsi="Bookman Old Style"/>
          <w:noProof/>
          <w:sz w:val="24"/>
          <w:szCs w:val="24"/>
          <w:lang w:val="id-ID"/>
        </w:rPr>
        <w:t xml:space="preserve">Direksi, </w:t>
      </w:r>
      <w:r w:rsidR="007D7784" w:rsidRPr="00281F3B">
        <w:rPr>
          <w:rFonts w:ascii="Bookman Old Style" w:hAnsi="Bookman Old Style"/>
          <w:noProof/>
          <w:sz w:val="24"/>
          <w:szCs w:val="24"/>
          <w:lang w:val="id-ID"/>
        </w:rPr>
        <w:t xml:space="preserve">dan/atau </w:t>
      </w:r>
      <w:r w:rsidR="001A0FDE" w:rsidRPr="00281F3B">
        <w:rPr>
          <w:rFonts w:ascii="Bookman Old Style" w:hAnsi="Bookman Old Style"/>
          <w:bCs/>
          <w:noProof/>
          <w:sz w:val="24"/>
          <w:szCs w:val="24"/>
          <w:lang w:val="id-ID"/>
        </w:rPr>
        <w:t xml:space="preserve">anggota </w:t>
      </w:r>
      <w:r w:rsidR="007D7784" w:rsidRPr="00281F3B">
        <w:rPr>
          <w:rFonts w:ascii="Bookman Old Style" w:hAnsi="Bookman Old Style"/>
          <w:noProof/>
          <w:sz w:val="24"/>
          <w:szCs w:val="24"/>
          <w:lang w:val="id-ID"/>
        </w:rPr>
        <w:t>dewan pengawas syariah</w:t>
      </w:r>
      <w:r w:rsidR="005D6EA4" w:rsidRPr="00281F3B">
        <w:rPr>
          <w:rFonts w:ascii="Bookman Old Style" w:hAnsi="Bookman Old Style"/>
          <w:noProof/>
          <w:sz w:val="24"/>
          <w:szCs w:val="24"/>
          <w:lang w:val="id-ID"/>
        </w:rPr>
        <w:t>.</w:t>
      </w:r>
    </w:p>
    <w:p w14:paraId="59C4A911" w14:textId="072DA9B0" w:rsidR="000C67BB" w:rsidRPr="00281F3B" w:rsidRDefault="000C67BB" w:rsidP="00682856">
      <w:pPr>
        <w:pStyle w:val="ListParagraph"/>
        <w:numPr>
          <w:ilvl w:val="0"/>
          <w:numId w:val="30"/>
        </w:numPr>
        <w:spacing w:line="360" w:lineRule="auto"/>
        <w:ind w:left="1701" w:hanging="567"/>
        <w:contextualSpacing w:val="0"/>
        <w:rPr>
          <w:rFonts w:ascii="Bookman Old Style" w:hAnsi="Bookman Old Style"/>
          <w:noProof/>
          <w:sz w:val="32"/>
          <w:szCs w:val="24"/>
          <w:lang w:val="id-ID"/>
        </w:rPr>
      </w:pPr>
      <w:r w:rsidRPr="00281F3B">
        <w:rPr>
          <w:rFonts w:ascii="Bookman Old Style" w:hAnsi="Bookman Old Style"/>
          <w:bCs/>
          <w:noProof/>
          <w:sz w:val="24"/>
        </w:rPr>
        <w:t>Tanggal Akta</w:t>
      </w:r>
    </w:p>
    <w:p w14:paraId="264F42F0" w14:textId="3CF950FA" w:rsidR="0088014D" w:rsidRPr="00281F3B" w:rsidRDefault="0088014D" w:rsidP="00907A7B">
      <w:pPr>
        <w:spacing w:line="360" w:lineRule="auto"/>
        <w:ind w:left="171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tanggal akta pengangkatan</w:t>
      </w:r>
      <w:r w:rsidR="001D18EA" w:rsidRPr="00281F3B">
        <w:rPr>
          <w:rFonts w:ascii="Bookman Old Style" w:hAnsi="Bookman Old Style"/>
          <w:bCs/>
          <w:noProof/>
          <w:sz w:val="24"/>
          <w:szCs w:val="24"/>
          <w:lang w:val="id-ID"/>
        </w:rPr>
        <w:t xml:space="preserve"> anggota </w:t>
      </w:r>
      <w:r w:rsidR="001D18EA" w:rsidRPr="00281F3B">
        <w:rPr>
          <w:rFonts w:ascii="Bookman Old Style" w:hAnsi="Bookman Old Style"/>
          <w:noProof/>
          <w:sz w:val="24"/>
          <w:szCs w:val="24"/>
          <w:lang w:val="id-ID"/>
        </w:rPr>
        <w:t xml:space="preserve">Dewan Komisaris, </w:t>
      </w:r>
      <w:r w:rsidR="001D18EA" w:rsidRPr="00281F3B">
        <w:rPr>
          <w:rFonts w:ascii="Bookman Old Style" w:hAnsi="Bookman Old Style"/>
          <w:bCs/>
          <w:noProof/>
          <w:sz w:val="24"/>
          <w:szCs w:val="24"/>
          <w:lang w:val="id-ID"/>
        </w:rPr>
        <w:t>anggota</w:t>
      </w:r>
      <w:r w:rsidRPr="00281F3B">
        <w:rPr>
          <w:rFonts w:ascii="Bookman Old Style" w:hAnsi="Bookman Old Style"/>
          <w:noProof/>
          <w:sz w:val="24"/>
          <w:szCs w:val="24"/>
          <w:lang w:val="id-ID"/>
        </w:rPr>
        <w:t xml:space="preserve"> Direksi, </w:t>
      </w:r>
      <w:r w:rsidR="007D7784" w:rsidRPr="00281F3B">
        <w:rPr>
          <w:rFonts w:ascii="Bookman Old Style" w:hAnsi="Bookman Old Style"/>
          <w:noProof/>
          <w:sz w:val="24"/>
          <w:szCs w:val="24"/>
          <w:lang w:val="id-ID"/>
        </w:rPr>
        <w:t xml:space="preserve">dan/atau </w:t>
      </w:r>
      <w:r w:rsidR="001A0FDE" w:rsidRPr="00281F3B">
        <w:rPr>
          <w:rFonts w:ascii="Bookman Old Style" w:hAnsi="Bookman Old Style"/>
          <w:bCs/>
          <w:noProof/>
          <w:sz w:val="24"/>
          <w:szCs w:val="24"/>
          <w:lang w:val="id-ID"/>
        </w:rPr>
        <w:t xml:space="preserve">anggota </w:t>
      </w:r>
      <w:r w:rsidR="007D7784" w:rsidRPr="00281F3B">
        <w:rPr>
          <w:rFonts w:ascii="Bookman Old Style" w:hAnsi="Bookman Old Style"/>
          <w:noProof/>
          <w:sz w:val="24"/>
          <w:szCs w:val="24"/>
          <w:lang w:val="id-ID"/>
        </w:rPr>
        <w:t>dewan pengawas syariah</w:t>
      </w:r>
      <w:r w:rsidR="005D6EA4" w:rsidRPr="00281F3B">
        <w:rPr>
          <w:rFonts w:ascii="Bookman Old Style" w:hAnsi="Bookman Old Style"/>
          <w:noProof/>
          <w:sz w:val="24"/>
          <w:szCs w:val="24"/>
          <w:lang w:val="id-ID"/>
        </w:rPr>
        <w:t>.</w:t>
      </w:r>
    </w:p>
    <w:p w14:paraId="623FEE5D" w14:textId="77777777" w:rsidR="004D3E04" w:rsidRPr="00281F3B"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Tanggal Mulai Menjabat</w:t>
      </w:r>
    </w:p>
    <w:p w14:paraId="49A84E4F" w14:textId="0821BB0B" w:rsidR="004D3E04" w:rsidRPr="00281F3B" w:rsidRDefault="004D3E04"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tanggal, bulan, dan tahun mulai menjabat masing–masing </w:t>
      </w:r>
      <w:r w:rsidR="001D18EA" w:rsidRPr="00281F3B">
        <w:rPr>
          <w:rFonts w:ascii="Bookman Old Style" w:hAnsi="Bookman Old Style"/>
          <w:bCs/>
          <w:noProof/>
          <w:sz w:val="24"/>
          <w:szCs w:val="24"/>
          <w:lang w:val="id-ID"/>
        </w:rPr>
        <w:t xml:space="preserve">anggota </w:t>
      </w:r>
      <w:r w:rsidR="001D18EA" w:rsidRPr="00281F3B">
        <w:rPr>
          <w:rFonts w:ascii="Bookman Old Style" w:hAnsi="Bookman Old Style"/>
          <w:noProof/>
          <w:sz w:val="24"/>
          <w:szCs w:val="24"/>
          <w:lang w:val="id-ID"/>
        </w:rPr>
        <w:t xml:space="preserve">Dewan Komisaris, </w:t>
      </w:r>
      <w:r w:rsidR="001D18EA" w:rsidRPr="00281F3B">
        <w:rPr>
          <w:rFonts w:ascii="Bookman Old Style" w:hAnsi="Bookman Old Style"/>
          <w:bCs/>
          <w:noProof/>
          <w:sz w:val="24"/>
          <w:szCs w:val="24"/>
          <w:lang w:val="id-ID"/>
        </w:rPr>
        <w:t xml:space="preserve">anggota </w:t>
      </w:r>
      <w:r w:rsidR="001D18EA" w:rsidRPr="00281F3B">
        <w:rPr>
          <w:rFonts w:ascii="Bookman Old Style" w:hAnsi="Bookman Old Style"/>
          <w:noProof/>
          <w:sz w:val="24"/>
          <w:szCs w:val="24"/>
          <w:lang w:val="id-ID"/>
        </w:rPr>
        <w:t xml:space="preserve">Direksi, dan/atau anggota dewan pengawas syariah </w:t>
      </w:r>
      <w:r w:rsidRPr="00281F3B">
        <w:rPr>
          <w:rFonts w:ascii="Bookman Old Style" w:hAnsi="Bookman Old Style"/>
          <w:noProof/>
          <w:sz w:val="24"/>
          <w:szCs w:val="24"/>
          <w:lang w:val="id-ID"/>
        </w:rPr>
        <w:t xml:space="preserve">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Pr="00281F3B">
        <w:rPr>
          <w:rFonts w:ascii="Bookman Old Style" w:hAnsi="Bookman Old Style"/>
          <w:noProof/>
          <w:sz w:val="24"/>
          <w:szCs w:val="24"/>
          <w:lang w:val="id-ID"/>
        </w:rPr>
        <w:t xml:space="preserve"> pelapor sesuai dengan akta </w:t>
      </w:r>
      <w:r w:rsidR="00B53F6D" w:rsidRPr="00281F3B">
        <w:rPr>
          <w:rFonts w:ascii="Bookman Old Style" w:hAnsi="Bookman Old Style"/>
          <w:noProof/>
          <w:sz w:val="24"/>
          <w:szCs w:val="24"/>
          <w:lang w:val="id-ID"/>
        </w:rPr>
        <w:t>rapat umum pemegang saham</w:t>
      </w:r>
      <w:r w:rsidR="00EC54FE" w:rsidRPr="00281F3B">
        <w:rPr>
          <w:rFonts w:ascii="Bookman Old Style" w:hAnsi="Bookman Old Style"/>
          <w:noProof/>
          <w:sz w:val="24"/>
          <w:szCs w:val="24"/>
        </w:rPr>
        <w:t xml:space="preserve"> atau yang setara</w:t>
      </w:r>
      <w:r w:rsidR="00B53F6D" w:rsidRPr="00281F3B">
        <w:rPr>
          <w:rFonts w:ascii="Bookman Old Style" w:hAnsi="Bookman Old Style"/>
          <w:noProof/>
          <w:sz w:val="24"/>
          <w:szCs w:val="24"/>
          <w:lang w:val="id-ID"/>
        </w:rPr>
        <w:t xml:space="preserve"> yang menyetujui pengangkatan </w:t>
      </w:r>
      <w:r w:rsidR="001A0FDE" w:rsidRPr="00281F3B">
        <w:rPr>
          <w:rFonts w:ascii="Bookman Old Style" w:hAnsi="Bookman Old Style"/>
          <w:bCs/>
          <w:noProof/>
          <w:sz w:val="24"/>
          <w:szCs w:val="24"/>
          <w:lang w:val="id-ID"/>
        </w:rPr>
        <w:t xml:space="preserve">anggota </w:t>
      </w:r>
      <w:r w:rsidR="001A0FDE" w:rsidRPr="00281F3B">
        <w:rPr>
          <w:rFonts w:ascii="Bookman Old Style" w:hAnsi="Bookman Old Style"/>
          <w:noProof/>
          <w:sz w:val="24"/>
          <w:szCs w:val="24"/>
          <w:lang w:val="id-ID"/>
        </w:rPr>
        <w:t xml:space="preserve">Dewan Komisaris, </w:t>
      </w:r>
      <w:r w:rsidR="001A0FDE" w:rsidRPr="00281F3B">
        <w:rPr>
          <w:rFonts w:ascii="Bookman Old Style" w:hAnsi="Bookman Old Style"/>
          <w:bCs/>
          <w:noProof/>
          <w:sz w:val="24"/>
          <w:szCs w:val="24"/>
          <w:lang w:val="id-ID"/>
        </w:rPr>
        <w:t xml:space="preserve">anggota </w:t>
      </w:r>
      <w:r w:rsidR="001A0FDE" w:rsidRPr="00281F3B">
        <w:rPr>
          <w:rFonts w:ascii="Bookman Old Style" w:hAnsi="Bookman Old Style"/>
          <w:noProof/>
          <w:sz w:val="24"/>
          <w:szCs w:val="24"/>
          <w:lang w:val="id-ID"/>
        </w:rPr>
        <w:t>Direksi, dan anggota dewan pengawas syariah</w:t>
      </w:r>
      <w:r w:rsidRPr="00281F3B">
        <w:rPr>
          <w:rFonts w:ascii="Bookman Old Style" w:hAnsi="Bookman Old Style"/>
          <w:noProof/>
          <w:sz w:val="24"/>
          <w:szCs w:val="24"/>
          <w:lang w:val="id-ID"/>
        </w:rPr>
        <w:t>.</w:t>
      </w:r>
    </w:p>
    <w:p w14:paraId="58D11573" w14:textId="19333D44" w:rsidR="004D3E04" w:rsidRPr="00281F3B"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 xml:space="preserve">Informasi </w:t>
      </w:r>
      <w:r w:rsidR="00F25FAF" w:rsidRPr="00281F3B">
        <w:rPr>
          <w:rFonts w:ascii="Bookman Old Style" w:hAnsi="Bookman Old Style"/>
          <w:bCs/>
          <w:noProof/>
          <w:sz w:val="24"/>
          <w:szCs w:val="24"/>
          <w:lang w:val="id-ID"/>
        </w:rPr>
        <w:t xml:space="preserve">Persetujuan </w:t>
      </w:r>
      <w:r w:rsidR="00372A10" w:rsidRPr="00281F3B">
        <w:rPr>
          <w:rFonts w:ascii="Bookman Old Style" w:hAnsi="Bookman Old Style"/>
          <w:noProof/>
          <w:sz w:val="24"/>
          <w:szCs w:val="24"/>
          <w:lang w:val="id-ID"/>
        </w:rPr>
        <w:t>Penilaian Kemampuan dan Kepatutan</w:t>
      </w:r>
    </w:p>
    <w:p w14:paraId="6830B411" w14:textId="77777777" w:rsidR="004D3E04" w:rsidRPr="00281F3B" w:rsidRDefault="004D3E04"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Nomor Surat Keputusan </w:t>
      </w:r>
    </w:p>
    <w:p w14:paraId="2F78E178" w14:textId="5EDD9A74" w:rsidR="004D3E04"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Nomor Surat Keputusan Penetapan Hasil Penilaian Kemampuan dan Kepatutan</w:t>
      </w:r>
      <w:r w:rsidRPr="00281F3B">
        <w:rPr>
          <w:rFonts w:ascii="Bookman Old Style" w:hAnsi="Bookman Old Style"/>
          <w:noProof/>
          <w:sz w:val="24"/>
          <w:szCs w:val="24"/>
        </w:rPr>
        <w:t xml:space="preserve"> </w:t>
      </w:r>
      <w:r w:rsidR="004A2F06" w:rsidRPr="00281F3B">
        <w:rPr>
          <w:rFonts w:ascii="Bookman Old Style" w:hAnsi="Bookman Old Style"/>
          <w:noProof/>
          <w:sz w:val="24"/>
          <w:szCs w:val="24"/>
        </w:rPr>
        <w:t>(</w:t>
      </w:r>
      <w:r w:rsidRPr="00281F3B">
        <w:rPr>
          <w:rFonts w:ascii="Bookman Old Style" w:hAnsi="Bookman Old Style"/>
          <w:i/>
          <w:noProof/>
          <w:sz w:val="24"/>
          <w:szCs w:val="24"/>
        </w:rPr>
        <w:t>Fit and Proper Test</w:t>
      </w:r>
      <w:r w:rsidR="004A2F06" w:rsidRPr="00281F3B">
        <w:rPr>
          <w:rFonts w:ascii="Bookman Old Style" w:hAnsi="Bookman Old Style"/>
          <w:noProof/>
          <w:sz w:val="24"/>
          <w:szCs w:val="24"/>
        </w:rPr>
        <w:t>)</w:t>
      </w:r>
      <w:r w:rsidRPr="00281F3B">
        <w:rPr>
          <w:rFonts w:ascii="Bookman Old Style" w:hAnsi="Bookman Old Style"/>
          <w:noProof/>
          <w:sz w:val="24"/>
          <w:szCs w:val="24"/>
          <w:lang w:val="id-ID"/>
        </w:rPr>
        <w:t>, misalnya KEP-123/D.05/2015.</w:t>
      </w:r>
    </w:p>
    <w:p w14:paraId="4B6E84A5" w14:textId="77777777" w:rsidR="004D3E04" w:rsidRPr="00281F3B" w:rsidRDefault="004D3E04"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Tanggal Surat Keputusan </w:t>
      </w:r>
    </w:p>
    <w:p w14:paraId="4F51C9D3" w14:textId="3FC7A8CA" w:rsidR="00CC3FDF" w:rsidRPr="00281F3B" w:rsidRDefault="004D3E04"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tanggal</w:t>
      </w:r>
      <w:r w:rsidRPr="00281F3B">
        <w:rPr>
          <w:rFonts w:ascii="Bookman Old Style" w:hAnsi="Bookman Old Style"/>
          <w:noProof/>
          <w:sz w:val="24"/>
          <w:szCs w:val="24"/>
        </w:rPr>
        <w:t>, bulan, dan tahun</w:t>
      </w:r>
      <w:r w:rsidRPr="00281F3B">
        <w:rPr>
          <w:rFonts w:ascii="Bookman Old Style" w:hAnsi="Bookman Old Style"/>
          <w:noProof/>
          <w:sz w:val="24"/>
          <w:szCs w:val="24"/>
          <w:lang w:val="id-ID"/>
        </w:rPr>
        <w:t xml:space="preserve"> dikelu</w:t>
      </w:r>
      <w:r w:rsidR="006551CF" w:rsidRPr="00281F3B">
        <w:rPr>
          <w:rFonts w:ascii="Bookman Old Style" w:hAnsi="Bookman Old Style"/>
          <w:noProof/>
          <w:sz w:val="24"/>
          <w:szCs w:val="24"/>
          <w:lang w:val="id-ID"/>
        </w:rPr>
        <w:t>arkannya Surat Keputusan.</w:t>
      </w:r>
    </w:p>
    <w:p w14:paraId="782AA581" w14:textId="78015847" w:rsidR="001A4290" w:rsidRPr="00281F3B" w:rsidRDefault="001A6D4A" w:rsidP="00907A7B">
      <w:pPr>
        <w:spacing w:line="360" w:lineRule="auto"/>
        <w:ind w:left="1710"/>
        <w:jc w:val="both"/>
        <w:rPr>
          <w:rFonts w:ascii="Bookman Old Style" w:hAnsi="Bookman Old Style"/>
          <w:sz w:val="24"/>
          <w:szCs w:val="24"/>
        </w:rPr>
      </w:pPr>
      <w:r w:rsidRPr="00281F3B">
        <w:rPr>
          <w:rFonts w:ascii="Bookman Old Style" w:hAnsi="Bookman Old Style"/>
          <w:noProof/>
          <w:sz w:val="24"/>
          <w:szCs w:val="24"/>
          <w:lang w:val="id-ID"/>
        </w:rPr>
        <w:t>I</w:t>
      </w:r>
      <w:r w:rsidRPr="00281F3B">
        <w:rPr>
          <w:rFonts w:ascii="Bookman Old Style" w:hAnsi="Bookman Old Style"/>
          <w:sz w:val="24"/>
          <w:szCs w:val="24"/>
          <w:lang w:val="id-ID"/>
        </w:rPr>
        <w:t>nformasi terkait penilaian kemampuan dan kepatutan tidak boleh dikosongkan. Bagi Pihak Utama yang menjabat sebelum berlakunya Peratu</w:t>
      </w:r>
      <w:r w:rsidR="00BA1FB1" w:rsidRPr="00281F3B">
        <w:rPr>
          <w:rFonts w:ascii="Bookman Old Style" w:hAnsi="Bookman Old Style"/>
          <w:sz w:val="24"/>
          <w:szCs w:val="24"/>
          <w:lang w:val="id-ID"/>
        </w:rPr>
        <w:t>r</w:t>
      </w:r>
      <w:r w:rsidRPr="00281F3B">
        <w:rPr>
          <w:rFonts w:ascii="Bookman Old Style" w:hAnsi="Bookman Old Style"/>
          <w:sz w:val="24"/>
          <w:szCs w:val="24"/>
          <w:lang w:val="id-ID"/>
        </w:rPr>
        <w:t>an</w:t>
      </w:r>
      <w:r w:rsidR="00B54C59" w:rsidRPr="00281F3B">
        <w:rPr>
          <w:rFonts w:ascii="Bookman Old Style" w:hAnsi="Bookman Old Style"/>
          <w:sz w:val="24"/>
          <w:szCs w:val="24"/>
          <w:lang w:val="id-ID"/>
        </w:rPr>
        <w:t xml:space="preserve"> Otoritas Jasa Keuangan</w:t>
      </w:r>
      <w:r w:rsidR="007D7784" w:rsidRPr="00281F3B">
        <w:rPr>
          <w:rFonts w:ascii="Bookman Old Style" w:hAnsi="Bookman Old Style"/>
          <w:sz w:val="24"/>
          <w:szCs w:val="24"/>
          <w:lang w:val="id-ID"/>
        </w:rPr>
        <w:t xml:space="preserve"> Nomor </w:t>
      </w:r>
      <w:r w:rsidR="00E76B8D" w:rsidRPr="00281F3B">
        <w:rPr>
          <w:rFonts w:ascii="Bookman Old Style" w:hAnsi="Bookman Old Style"/>
          <w:sz w:val="24"/>
          <w:szCs w:val="24"/>
        </w:rPr>
        <w:t>46</w:t>
      </w:r>
      <w:r w:rsidRPr="00281F3B">
        <w:rPr>
          <w:rFonts w:ascii="Bookman Old Style" w:hAnsi="Bookman Old Style"/>
          <w:sz w:val="24"/>
          <w:szCs w:val="24"/>
          <w:lang w:val="id-ID"/>
        </w:rPr>
        <w:t>/POJK.0</w:t>
      </w:r>
      <w:r w:rsidR="00E76B8D" w:rsidRPr="00281F3B">
        <w:rPr>
          <w:rFonts w:ascii="Bookman Old Style" w:hAnsi="Bookman Old Style"/>
          <w:sz w:val="24"/>
          <w:szCs w:val="24"/>
        </w:rPr>
        <w:t>5</w:t>
      </w:r>
      <w:r w:rsidRPr="00281F3B">
        <w:rPr>
          <w:rFonts w:ascii="Bookman Old Style" w:hAnsi="Bookman Old Style"/>
          <w:sz w:val="24"/>
          <w:szCs w:val="24"/>
          <w:lang w:val="id-ID"/>
        </w:rPr>
        <w:t>/20</w:t>
      </w:r>
      <w:r w:rsidR="00E76B8D" w:rsidRPr="00281F3B">
        <w:rPr>
          <w:rFonts w:ascii="Bookman Old Style" w:hAnsi="Bookman Old Style"/>
          <w:sz w:val="24"/>
          <w:szCs w:val="24"/>
        </w:rPr>
        <w:t>20</w:t>
      </w:r>
      <w:r w:rsidRPr="00281F3B">
        <w:rPr>
          <w:rFonts w:ascii="Bookman Old Style" w:hAnsi="Bookman Old Style"/>
          <w:sz w:val="24"/>
          <w:szCs w:val="24"/>
          <w:lang w:val="id-ID"/>
        </w:rPr>
        <w:t xml:space="preserve">, maka kolom ini diisi dengan keterangan bahwa </w:t>
      </w:r>
      <w:r w:rsidR="001D18EA" w:rsidRPr="00281F3B">
        <w:rPr>
          <w:rFonts w:ascii="Bookman Old Style" w:hAnsi="Bookman Old Style"/>
          <w:bCs/>
          <w:noProof/>
          <w:sz w:val="24"/>
          <w:szCs w:val="24"/>
          <w:lang w:val="id-ID"/>
        </w:rPr>
        <w:t xml:space="preserve">anggota </w:t>
      </w:r>
      <w:r w:rsidR="001D18EA" w:rsidRPr="00281F3B">
        <w:rPr>
          <w:rFonts w:ascii="Bookman Old Style" w:hAnsi="Bookman Old Style"/>
          <w:noProof/>
          <w:sz w:val="24"/>
          <w:szCs w:val="24"/>
          <w:lang w:val="id-ID"/>
        </w:rPr>
        <w:t xml:space="preserve">Dewan Komisaris, </w:t>
      </w:r>
      <w:r w:rsidR="001D18EA" w:rsidRPr="00281F3B">
        <w:rPr>
          <w:rFonts w:ascii="Bookman Old Style" w:hAnsi="Bookman Old Style"/>
          <w:bCs/>
          <w:noProof/>
          <w:sz w:val="24"/>
          <w:szCs w:val="24"/>
          <w:lang w:val="id-ID"/>
        </w:rPr>
        <w:t xml:space="preserve">anggota </w:t>
      </w:r>
      <w:r w:rsidR="001D18EA" w:rsidRPr="00281F3B">
        <w:rPr>
          <w:rFonts w:ascii="Bookman Old Style" w:hAnsi="Bookman Old Style"/>
          <w:noProof/>
          <w:sz w:val="24"/>
          <w:szCs w:val="24"/>
          <w:lang w:val="id-ID"/>
        </w:rPr>
        <w:t>Direksi, dan/atau anggota dewan pengawas syariah</w:t>
      </w:r>
      <w:r w:rsidR="001D18EA" w:rsidRPr="00281F3B">
        <w:rPr>
          <w:rFonts w:ascii="Bookman Old Style" w:hAnsi="Bookman Old Style"/>
          <w:sz w:val="24"/>
          <w:szCs w:val="24"/>
          <w:lang w:val="id-ID"/>
        </w:rPr>
        <w:t xml:space="preserve"> </w:t>
      </w:r>
      <w:r w:rsidRPr="00281F3B">
        <w:rPr>
          <w:rFonts w:ascii="Bookman Old Style" w:hAnsi="Bookman Old Style"/>
          <w:sz w:val="24"/>
          <w:szCs w:val="24"/>
          <w:lang w:val="id-ID"/>
        </w:rPr>
        <w:t xml:space="preserve">Perusahaan </w:t>
      </w:r>
      <w:r w:rsidR="00682856" w:rsidRPr="00281F3B">
        <w:rPr>
          <w:rFonts w:ascii="Bookman Old Style" w:hAnsi="Bookman Old Style"/>
          <w:sz w:val="24"/>
          <w:szCs w:val="24"/>
          <w:lang w:val="en-ID"/>
        </w:rPr>
        <w:t xml:space="preserve">Pembiayaan </w:t>
      </w:r>
      <w:r w:rsidR="00682856" w:rsidRPr="00281F3B">
        <w:rPr>
          <w:rFonts w:ascii="Bookman Old Style" w:hAnsi="Bookman Old Style"/>
          <w:noProof/>
          <w:sz w:val="24"/>
          <w:szCs w:val="24"/>
          <w:lang w:val="en-ID"/>
        </w:rPr>
        <w:t>Infrastruktur</w:t>
      </w:r>
      <w:r w:rsidR="00682856" w:rsidRPr="00281F3B">
        <w:rPr>
          <w:rFonts w:ascii="Bookman Old Style" w:hAnsi="Bookman Old Style"/>
          <w:noProof/>
          <w:sz w:val="24"/>
          <w:szCs w:val="24"/>
          <w:lang w:val="id-ID"/>
        </w:rPr>
        <w:t xml:space="preserve"> </w:t>
      </w:r>
      <w:r w:rsidR="001D18EA" w:rsidRPr="00281F3B">
        <w:rPr>
          <w:rFonts w:ascii="Bookman Old Style" w:hAnsi="Bookman Old Style"/>
          <w:noProof/>
          <w:sz w:val="24"/>
          <w:szCs w:val="24"/>
          <w:lang w:val="id-ID"/>
        </w:rPr>
        <w:t>pelapor</w:t>
      </w:r>
      <w:r w:rsidR="001D18EA" w:rsidRPr="00281F3B">
        <w:rPr>
          <w:rFonts w:ascii="Bookman Old Style" w:hAnsi="Bookman Old Style"/>
          <w:sz w:val="24"/>
          <w:szCs w:val="24"/>
          <w:lang w:val="id-ID"/>
        </w:rPr>
        <w:t xml:space="preserve"> </w:t>
      </w:r>
      <w:r w:rsidRPr="00281F3B">
        <w:rPr>
          <w:rFonts w:ascii="Bookman Old Style" w:hAnsi="Bookman Old Style"/>
          <w:sz w:val="24"/>
          <w:szCs w:val="24"/>
          <w:lang w:val="id-ID"/>
        </w:rPr>
        <w:t>belum wajib mengikuti penilaian kemampuan dan kepatutan mengingat belum diangkat kembali.</w:t>
      </w:r>
      <w:r w:rsidR="00E76B8D" w:rsidRPr="00281F3B">
        <w:rPr>
          <w:rFonts w:ascii="Bookman Old Style" w:hAnsi="Bookman Old Style"/>
          <w:sz w:val="24"/>
          <w:szCs w:val="24"/>
        </w:rPr>
        <w:t xml:space="preserve"> </w:t>
      </w:r>
    </w:p>
    <w:p w14:paraId="32E10A1D" w14:textId="77777777" w:rsidR="001A4290" w:rsidRPr="00281F3B" w:rsidRDefault="001A4290"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br w:type="page"/>
      </w:r>
    </w:p>
    <w:p w14:paraId="3B78F801" w14:textId="3E8E7FA5" w:rsidR="00F25FAF" w:rsidRPr="00281F3B" w:rsidRDefault="001D355A" w:rsidP="006E1631">
      <w:pPr>
        <w:pStyle w:val="Heading2"/>
        <w:numPr>
          <w:ilvl w:val="0"/>
          <w:numId w:val="180"/>
        </w:numPr>
        <w:spacing w:before="0"/>
        <w:ind w:left="567" w:hanging="567"/>
        <w:jc w:val="left"/>
        <w:rPr>
          <w:rFonts w:ascii="Bookman Old Style" w:hAnsi="Bookman Old Style"/>
          <w:noProof/>
          <w:szCs w:val="24"/>
        </w:rPr>
      </w:pPr>
      <w:r w:rsidRPr="00281F3B">
        <w:rPr>
          <w:rFonts w:ascii="Bookman Old Style" w:hAnsi="Bookman Old Style"/>
          <w:noProof/>
          <w:szCs w:val="24"/>
        </w:rPr>
        <w:lastRenderedPageBreak/>
        <w:t>FORMULIR 0036:</w:t>
      </w:r>
      <w:r w:rsidR="00F25FAF" w:rsidRPr="00281F3B">
        <w:rPr>
          <w:rFonts w:ascii="Bookman Old Style" w:hAnsi="Bookman Old Style"/>
          <w:noProof/>
          <w:szCs w:val="24"/>
        </w:rPr>
        <w:t xml:space="preserve"> RINCIAN PIHAK TERKAIT </w:t>
      </w:r>
    </w:p>
    <w:p w14:paraId="64032A07" w14:textId="6E74A9CB" w:rsidR="00F25FAF" w:rsidRPr="00281F3B" w:rsidRDefault="00F25FAF" w:rsidP="006E1631">
      <w:pPr>
        <w:pStyle w:val="Heading2"/>
        <w:numPr>
          <w:ilvl w:val="0"/>
          <w:numId w:val="157"/>
        </w:numPr>
        <w:spacing w:before="0"/>
        <w:ind w:left="1134" w:hanging="567"/>
        <w:jc w:val="both"/>
        <w:rPr>
          <w:rFonts w:ascii="Bookman Old Style" w:hAnsi="Bookman Old Style"/>
          <w:noProof/>
          <w:szCs w:val="24"/>
        </w:rPr>
      </w:pPr>
      <w:r w:rsidRPr="00281F3B">
        <w:rPr>
          <w:rFonts w:ascii="Bookman Old Style" w:hAnsi="Bookman Old Style"/>
          <w:noProof/>
          <w:szCs w:val="24"/>
        </w:rPr>
        <w:t>BENTUK FORMULIR</w:t>
      </w:r>
      <w:r w:rsidR="001A0FDE" w:rsidRPr="00281F3B">
        <w:rPr>
          <w:rFonts w:ascii="Bookman Old Style" w:hAnsi="Bookman Old Style"/>
          <w:noProof/>
          <w:szCs w:val="24"/>
        </w:rPr>
        <w:t xml:space="preserve"> </w:t>
      </w:r>
      <w:r w:rsidR="001A0FDE" w:rsidRPr="00281F3B">
        <w:rPr>
          <w:rFonts w:ascii="Bookman Old Style" w:hAnsi="Bookman Old Style"/>
          <w:noProof/>
          <w:szCs w:val="24"/>
          <w:lang w:val="en-US"/>
        </w:rPr>
        <w:t xml:space="preserve">0036 </w:t>
      </w:r>
      <w:r w:rsidR="004A2F06" w:rsidRPr="00281F3B">
        <w:rPr>
          <w:rFonts w:ascii="Bookman Old Style" w:hAnsi="Bookman Old Style"/>
          <w:noProof/>
          <w:szCs w:val="24"/>
          <w:lang w:val="en-US"/>
        </w:rPr>
        <w:t>(</w:t>
      </w:r>
      <w:r w:rsidR="001A0FDE" w:rsidRPr="00281F3B">
        <w:rPr>
          <w:rFonts w:ascii="Bookman Old Style" w:hAnsi="Bookman Old Style"/>
          <w:noProof/>
          <w:szCs w:val="24"/>
          <w:lang w:val="en-US"/>
        </w:rPr>
        <w:t>RINCIAN PIHAK TERKAIT</w:t>
      </w:r>
      <w:r w:rsidR="004A2F06" w:rsidRPr="00281F3B">
        <w:rPr>
          <w:rFonts w:ascii="Bookman Old Style" w:hAnsi="Bookman Old Style"/>
          <w:noProof/>
          <w:szCs w:val="24"/>
          <w:lang w:val="en-US"/>
        </w:rPr>
        <w:t>)</w:t>
      </w:r>
    </w:p>
    <w:p w14:paraId="247B6098" w14:textId="5AEC6668" w:rsidR="00F25FAF" w:rsidRPr="00281F3B" w:rsidRDefault="00F25FAF"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Formulir</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 xml:space="preserve">0036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Pihak Terkait</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disusun sesuai format sebagai berikut:</w:t>
      </w:r>
    </w:p>
    <w:tbl>
      <w:tblPr>
        <w:tblW w:w="8222" w:type="dxa"/>
        <w:tblInd w:w="1242" w:type="dxa"/>
        <w:tblLook w:val="04A0" w:firstRow="1" w:lastRow="0" w:firstColumn="1" w:lastColumn="0" w:noHBand="0" w:noVBand="1"/>
      </w:tblPr>
      <w:tblGrid>
        <w:gridCol w:w="2055"/>
        <w:gridCol w:w="2056"/>
        <w:gridCol w:w="2055"/>
        <w:gridCol w:w="2056"/>
      </w:tblGrid>
      <w:tr w:rsidR="00281F3B" w:rsidRPr="00281F3B" w14:paraId="20521821" w14:textId="6C05295A" w:rsidTr="00AB13C0">
        <w:trPr>
          <w:trHeight w:val="288"/>
        </w:trPr>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82B2A" w14:textId="3258A8E0" w:rsidR="003F6453" w:rsidRPr="00281F3B" w:rsidRDefault="004A2F06"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w:t>
            </w:r>
            <w:r w:rsidR="003F6453" w:rsidRPr="00281F3B">
              <w:rPr>
                <w:rFonts w:ascii="Bookman Old Style" w:hAnsi="Bookman Old Style"/>
                <w:lang w:val="id-ID" w:eastAsia="id-ID"/>
              </w:rPr>
              <w:t>1</w:t>
            </w:r>
            <w:r w:rsidRPr="00281F3B">
              <w:rPr>
                <w:rFonts w:ascii="Bookman Old Style" w:hAnsi="Bookman Old Style"/>
                <w:lang w:val="id-ID" w:eastAsia="id-ID"/>
              </w:rPr>
              <w:t>)</w:t>
            </w:r>
          </w:p>
        </w:tc>
        <w:tc>
          <w:tcPr>
            <w:tcW w:w="20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7CB842" w14:textId="2ED7606D" w:rsidR="003F6453" w:rsidRPr="00281F3B" w:rsidRDefault="004A2F06"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w:t>
            </w:r>
            <w:r w:rsidR="003F6453" w:rsidRPr="00281F3B">
              <w:rPr>
                <w:rFonts w:ascii="Bookman Old Style" w:hAnsi="Bookman Old Style"/>
                <w:lang w:val="id-ID" w:eastAsia="id-ID"/>
              </w:rPr>
              <w:t>2</w:t>
            </w:r>
            <w:r w:rsidRPr="00281F3B">
              <w:rPr>
                <w:rFonts w:ascii="Bookman Old Style" w:hAnsi="Bookman Old Style"/>
                <w:lang w:val="id-ID" w:eastAsia="id-ID"/>
              </w:rPr>
              <w:t>)</w:t>
            </w:r>
          </w:p>
        </w:tc>
        <w:tc>
          <w:tcPr>
            <w:tcW w:w="20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5992F" w14:textId="30DD422F" w:rsidR="003F6453" w:rsidRPr="00281F3B" w:rsidRDefault="004A2F06"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w:t>
            </w:r>
            <w:r w:rsidR="003F6453" w:rsidRPr="00281F3B">
              <w:rPr>
                <w:rFonts w:ascii="Bookman Old Style" w:hAnsi="Bookman Old Style"/>
                <w:lang w:val="id-ID" w:eastAsia="id-ID"/>
              </w:rPr>
              <w:t>3</w:t>
            </w:r>
            <w:r w:rsidRPr="00281F3B">
              <w:rPr>
                <w:rFonts w:ascii="Bookman Old Style" w:hAnsi="Bookman Old Style"/>
                <w:lang w:val="id-ID" w:eastAsia="id-ID"/>
              </w:rPr>
              <w:t>)</w:t>
            </w:r>
          </w:p>
        </w:tc>
        <w:tc>
          <w:tcPr>
            <w:tcW w:w="20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C29EC8" w14:textId="56959824" w:rsidR="003F6453" w:rsidRPr="00281F3B" w:rsidRDefault="004A2F06"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w:t>
            </w:r>
            <w:r w:rsidR="003F6453" w:rsidRPr="00281F3B">
              <w:rPr>
                <w:rFonts w:ascii="Bookman Old Style" w:hAnsi="Bookman Old Style"/>
                <w:lang w:val="id-ID" w:eastAsia="id-ID"/>
              </w:rPr>
              <w:t>4</w:t>
            </w:r>
            <w:r w:rsidRPr="00281F3B">
              <w:rPr>
                <w:rFonts w:ascii="Bookman Old Style" w:hAnsi="Bookman Old Style"/>
                <w:lang w:val="id-ID" w:eastAsia="id-ID"/>
              </w:rPr>
              <w:t>)</w:t>
            </w:r>
          </w:p>
        </w:tc>
      </w:tr>
      <w:tr w:rsidR="00281F3B" w:rsidRPr="00281F3B" w14:paraId="23B89F00" w14:textId="1563AA84" w:rsidTr="00AB13C0">
        <w:trPr>
          <w:trHeight w:val="427"/>
        </w:trPr>
        <w:tc>
          <w:tcPr>
            <w:tcW w:w="20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7469AE" w14:textId="77777777" w:rsidR="003F6453" w:rsidRPr="00281F3B" w:rsidRDefault="003F6453"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Nama Pihak Terkait</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14:paraId="7506FAD2" w14:textId="77777777" w:rsidR="003F6453" w:rsidRPr="00281F3B" w:rsidRDefault="003F6453"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Golongan</w:t>
            </w:r>
          </w:p>
        </w:tc>
        <w:tc>
          <w:tcPr>
            <w:tcW w:w="2055" w:type="dxa"/>
            <w:tcBorders>
              <w:top w:val="nil"/>
              <w:left w:val="nil"/>
              <w:bottom w:val="single" w:sz="4" w:space="0" w:color="auto"/>
              <w:right w:val="single" w:sz="4" w:space="0" w:color="auto"/>
            </w:tcBorders>
            <w:shd w:val="clear" w:color="auto" w:fill="D9D9D9" w:themeFill="background1" w:themeFillShade="D9"/>
            <w:vAlign w:val="center"/>
            <w:hideMark/>
          </w:tcPr>
          <w:p w14:paraId="27D1367D" w14:textId="77777777" w:rsidR="003F6453" w:rsidRPr="00281F3B" w:rsidRDefault="003F6453"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Lokasi Negara</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14:paraId="202417FA" w14:textId="77777777" w:rsidR="003F6453" w:rsidRPr="00281F3B" w:rsidRDefault="003F6453"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Hubungan Pihak Terkait</w:t>
            </w:r>
          </w:p>
        </w:tc>
      </w:tr>
      <w:tr w:rsidR="00281F3B" w:rsidRPr="00281F3B" w14:paraId="57BED146" w14:textId="7F5B8634" w:rsidTr="00AB13C0">
        <w:trPr>
          <w:trHeight w:val="737"/>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7CB879EB" w14:textId="6934E7A5" w:rsidR="003F6453" w:rsidRPr="00281F3B" w:rsidRDefault="003F6453" w:rsidP="00907A7B">
            <w:pPr>
              <w:spacing w:line="360" w:lineRule="auto"/>
              <w:jc w:val="center"/>
              <w:rPr>
                <w:rFonts w:ascii="Bookman Old Style" w:hAnsi="Bookman Old Style"/>
                <w:lang w:val="id-ID" w:eastAsia="id-ID"/>
              </w:rPr>
            </w:pPr>
          </w:p>
        </w:tc>
        <w:tc>
          <w:tcPr>
            <w:tcW w:w="2056" w:type="dxa"/>
            <w:tcBorders>
              <w:top w:val="nil"/>
              <w:left w:val="nil"/>
              <w:bottom w:val="single" w:sz="4" w:space="0" w:color="auto"/>
              <w:right w:val="single" w:sz="4" w:space="0" w:color="auto"/>
            </w:tcBorders>
            <w:shd w:val="clear" w:color="auto" w:fill="auto"/>
            <w:vAlign w:val="center"/>
            <w:hideMark/>
          </w:tcPr>
          <w:p w14:paraId="4C2A320B" w14:textId="2DA78693" w:rsidR="003F6453" w:rsidRPr="00281F3B" w:rsidRDefault="003F6453" w:rsidP="00907A7B">
            <w:pPr>
              <w:spacing w:line="360" w:lineRule="auto"/>
              <w:jc w:val="center"/>
              <w:rPr>
                <w:rFonts w:ascii="Bookman Old Style" w:hAnsi="Bookman Old Style"/>
                <w:lang w:val="id-ID" w:eastAsia="id-ID"/>
              </w:rPr>
            </w:pPr>
          </w:p>
        </w:tc>
        <w:tc>
          <w:tcPr>
            <w:tcW w:w="2055" w:type="dxa"/>
            <w:tcBorders>
              <w:top w:val="nil"/>
              <w:left w:val="nil"/>
              <w:bottom w:val="single" w:sz="4" w:space="0" w:color="auto"/>
              <w:right w:val="single" w:sz="4" w:space="0" w:color="auto"/>
            </w:tcBorders>
            <w:shd w:val="clear" w:color="auto" w:fill="auto"/>
            <w:vAlign w:val="center"/>
            <w:hideMark/>
          </w:tcPr>
          <w:p w14:paraId="09CEABA3" w14:textId="0EE282E2" w:rsidR="003F6453" w:rsidRPr="00281F3B" w:rsidRDefault="003F6453" w:rsidP="00907A7B">
            <w:pPr>
              <w:spacing w:line="360" w:lineRule="auto"/>
              <w:jc w:val="center"/>
              <w:rPr>
                <w:rFonts w:ascii="Bookman Old Style" w:hAnsi="Bookman Old Style"/>
                <w:lang w:val="id-ID" w:eastAsia="id-ID"/>
              </w:rPr>
            </w:pPr>
          </w:p>
        </w:tc>
        <w:tc>
          <w:tcPr>
            <w:tcW w:w="2056" w:type="dxa"/>
            <w:tcBorders>
              <w:top w:val="nil"/>
              <w:left w:val="nil"/>
              <w:bottom w:val="single" w:sz="4" w:space="0" w:color="auto"/>
              <w:right w:val="single" w:sz="4" w:space="0" w:color="auto"/>
            </w:tcBorders>
            <w:shd w:val="clear" w:color="auto" w:fill="auto"/>
            <w:vAlign w:val="center"/>
            <w:hideMark/>
          </w:tcPr>
          <w:p w14:paraId="589B454F" w14:textId="77777777" w:rsidR="003F6453" w:rsidRPr="00281F3B" w:rsidRDefault="003F6453"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Sandi A-J</w:t>
            </w:r>
          </w:p>
        </w:tc>
      </w:tr>
    </w:tbl>
    <w:p w14:paraId="232454A0" w14:textId="5F7E3337" w:rsidR="005A17F7" w:rsidRPr="00281F3B" w:rsidRDefault="006B164F" w:rsidP="00907A7B">
      <w:pPr>
        <w:pStyle w:val="ListParagraph"/>
        <w:tabs>
          <w:tab w:val="left" w:pos="2060"/>
        </w:tabs>
        <w:spacing w:line="360" w:lineRule="auto"/>
        <w:ind w:left="1134"/>
        <w:contextualSpacing w:val="0"/>
        <w:jc w:val="both"/>
        <w:rPr>
          <w:rFonts w:ascii="Bookman Old Style" w:hAnsi="Bookman Old Style"/>
          <w:noProof/>
          <w:szCs w:val="24"/>
          <w:lang w:val="id-ID"/>
        </w:rPr>
      </w:pPr>
      <w:r w:rsidRPr="00281F3B">
        <w:rPr>
          <w:rFonts w:ascii="Bookman Old Style" w:hAnsi="Bookman Old Style"/>
          <w:noProof/>
          <w:szCs w:val="24"/>
          <w:lang w:val="id-ID"/>
        </w:rPr>
        <w:tab/>
      </w:r>
    </w:p>
    <w:p w14:paraId="24F995E8" w14:textId="7D0F6BC0" w:rsidR="006B164F" w:rsidRPr="00281F3B" w:rsidRDefault="006B164F" w:rsidP="006E1631">
      <w:pPr>
        <w:pStyle w:val="Heading2"/>
        <w:numPr>
          <w:ilvl w:val="0"/>
          <w:numId w:val="157"/>
        </w:numPr>
        <w:spacing w:before="0"/>
        <w:ind w:left="1134" w:hanging="567"/>
        <w:jc w:val="both"/>
        <w:rPr>
          <w:rFonts w:ascii="Bookman Old Style" w:hAnsi="Bookman Old Style"/>
          <w:noProof/>
          <w:szCs w:val="24"/>
        </w:rPr>
      </w:pPr>
      <w:r w:rsidRPr="00281F3B">
        <w:rPr>
          <w:rFonts w:ascii="Bookman Old Style" w:hAnsi="Bookman Old Style"/>
          <w:noProof/>
          <w:szCs w:val="24"/>
        </w:rPr>
        <w:t xml:space="preserve">PENJELASAN FORMULIR 0036 </w:t>
      </w:r>
      <w:r w:rsidR="004A2F06" w:rsidRPr="00281F3B">
        <w:rPr>
          <w:rFonts w:ascii="Bookman Old Style" w:hAnsi="Bookman Old Style"/>
          <w:noProof/>
          <w:szCs w:val="24"/>
        </w:rPr>
        <w:t>(</w:t>
      </w:r>
      <w:r w:rsidRPr="00281F3B">
        <w:rPr>
          <w:rFonts w:ascii="Bookman Old Style" w:hAnsi="Bookman Old Style"/>
          <w:noProof/>
          <w:szCs w:val="24"/>
        </w:rPr>
        <w:t>RINCIAN PIHAK TERKAIT</w:t>
      </w:r>
      <w:r w:rsidR="004A2F06" w:rsidRPr="00281F3B">
        <w:rPr>
          <w:rFonts w:ascii="Bookman Old Style" w:hAnsi="Bookman Old Style"/>
          <w:noProof/>
          <w:szCs w:val="24"/>
        </w:rPr>
        <w:t>)</w:t>
      </w:r>
      <w:r w:rsidRPr="00281F3B">
        <w:rPr>
          <w:rFonts w:ascii="Bookman Old Style" w:hAnsi="Bookman Old Style"/>
          <w:noProof/>
          <w:szCs w:val="24"/>
        </w:rPr>
        <w:t xml:space="preserve"> </w:t>
      </w:r>
    </w:p>
    <w:p w14:paraId="1DF040FB" w14:textId="737F8B51" w:rsidR="006B164F" w:rsidRPr="00281F3B" w:rsidRDefault="006B164F" w:rsidP="00907A7B">
      <w:pPr>
        <w:pStyle w:val="Heading2"/>
        <w:spacing w:before="0"/>
        <w:ind w:left="1134"/>
        <w:jc w:val="both"/>
        <w:rPr>
          <w:rFonts w:ascii="Bookman Old Style" w:hAnsi="Bookman Old Style"/>
          <w:noProof/>
          <w:szCs w:val="24"/>
        </w:rPr>
      </w:pPr>
      <w:r w:rsidRPr="00281F3B">
        <w:rPr>
          <w:rFonts w:ascii="Bookman Old Style" w:hAnsi="Bookman Old Style"/>
          <w:szCs w:val="24"/>
          <w:lang w:val="en-US"/>
        </w:rPr>
        <w:t>Formulir</w:t>
      </w:r>
      <w:r w:rsidRPr="00281F3B">
        <w:rPr>
          <w:rFonts w:ascii="Bookman Old Style" w:hAnsi="Bookman Old Style"/>
          <w:noProof/>
          <w:szCs w:val="24"/>
        </w:rPr>
        <w:t xml:space="preserve"> </w:t>
      </w:r>
      <w:r w:rsidRPr="00281F3B">
        <w:rPr>
          <w:rFonts w:ascii="Bookman Old Style" w:hAnsi="Bookman Old Style"/>
          <w:szCs w:val="24"/>
        </w:rPr>
        <w:t xml:space="preserve">0036 </w:t>
      </w:r>
      <w:r w:rsidR="004A2F06" w:rsidRPr="00281F3B">
        <w:rPr>
          <w:rFonts w:ascii="Bookman Old Style" w:hAnsi="Bookman Old Style"/>
          <w:szCs w:val="24"/>
        </w:rPr>
        <w:t>(</w:t>
      </w:r>
      <w:r w:rsidR="001D355A" w:rsidRPr="00281F3B">
        <w:rPr>
          <w:rFonts w:ascii="Bookman Old Style" w:hAnsi="Bookman Old Style"/>
          <w:szCs w:val="24"/>
        </w:rPr>
        <w:t>Rincian Pihak Terkait</w:t>
      </w:r>
      <w:r w:rsidR="004A2F06" w:rsidRPr="00281F3B">
        <w:rPr>
          <w:rFonts w:ascii="Bookman Old Style" w:hAnsi="Bookman Old Style"/>
          <w:szCs w:val="24"/>
        </w:rPr>
        <w:t>)</w:t>
      </w:r>
      <w:r w:rsidR="00AB13C0" w:rsidRPr="00281F3B">
        <w:rPr>
          <w:rFonts w:ascii="Bookman Old Style" w:hAnsi="Bookman Old Style"/>
          <w:szCs w:val="24"/>
        </w:rPr>
        <w:t xml:space="preserve"> </w:t>
      </w:r>
      <w:r w:rsidRPr="00281F3B">
        <w:rPr>
          <w:rFonts w:ascii="Bookman Old Style" w:hAnsi="Bookman Old Style"/>
          <w:noProof/>
          <w:szCs w:val="24"/>
        </w:rPr>
        <w:t xml:space="preserve">ini berisi rincian pihak yang terkait dengan Perusahaan </w:t>
      </w:r>
      <w:r w:rsidR="00682856" w:rsidRPr="00281F3B">
        <w:rPr>
          <w:rFonts w:ascii="Bookman Old Style" w:hAnsi="Bookman Old Style"/>
          <w:szCs w:val="24"/>
          <w:lang w:val="en-ID"/>
        </w:rPr>
        <w:t xml:space="preserve">Pembiayaan </w:t>
      </w:r>
      <w:r w:rsidR="00682856" w:rsidRPr="00281F3B">
        <w:rPr>
          <w:rFonts w:ascii="Bookman Old Style" w:hAnsi="Bookman Old Style"/>
          <w:noProof/>
          <w:szCs w:val="24"/>
          <w:lang w:val="en-ID"/>
        </w:rPr>
        <w:t>Infrastruktur</w:t>
      </w:r>
      <w:r w:rsidR="00682856" w:rsidRPr="00281F3B">
        <w:rPr>
          <w:rFonts w:ascii="Bookman Old Style" w:hAnsi="Bookman Old Style"/>
          <w:noProof/>
          <w:szCs w:val="24"/>
        </w:rPr>
        <w:t xml:space="preserve"> </w:t>
      </w:r>
      <w:r w:rsidR="00923B6A" w:rsidRPr="00281F3B">
        <w:rPr>
          <w:rFonts w:ascii="Bookman Old Style" w:hAnsi="Bookman Old Style"/>
          <w:noProof/>
          <w:szCs w:val="24"/>
        </w:rPr>
        <w:t>pelapor</w:t>
      </w:r>
      <w:r w:rsidRPr="00281F3B">
        <w:rPr>
          <w:rFonts w:ascii="Bookman Old Style" w:hAnsi="Bookman Old Style"/>
          <w:noProof/>
          <w:szCs w:val="24"/>
        </w:rPr>
        <w:t xml:space="preserve">, informasi golongan, lokasi negara, dan hubungan pihak yang terkait dengan Perusahaan </w:t>
      </w:r>
      <w:r w:rsidR="00682856" w:rsidRPr="00281F3B">
        <w:rPr>
          <w:rFonts w:ascii="Bookman Old Style" w:hAnsi="Bookman Old Style"/>
          <w:szCs w:val="24"/>
          <w:lang w:val="en-ID"/>
        </w:rPr>
        <w:t xml:space="preserve">Pembiayaan </w:t>
      </w:r>
      <w:r w:rsidR="00682856" w:rsidRPr="00281F3B">
        <w:rPr>
          <w:rFonts w:ascii="Bookman Old Style" w:hAnsi="Bookman Old Style"/>
          <w:noProof/>
          <w:szCs w:val="24"/>
          <w:lang w:val="en-ID"/>
        </w:rPr>
        <w:t>Infrastruktur</w:t>
      </w:r>
      <w:r w:rsidR="00682856" w:rsidRPr="00281F3B">
        <w:rPr>
          <w:rFonts w:ascii="Bookman Old Style" w:hAnsi="Bookman Old Style"/>
          <w:noProof/>
          <w:szCs w:val="24"/>
        </w:rPr>
        <w:t xml:space="preserve"> </w:t>
      </w:r>
      <w:r w:rsidR="00923B6A" w:rsidRPr="00281F3B">
        <w:rPr>
          <w:rFonts w:ascii="Bookman Old Style" w:hAnsi="Bookman Old Style"/>
          <w:noProof/>
          <w:szCs w:val="24"/>
        </w:rPr>
        <w:t>pelapor</w:t>
      </w:r>
      <w:r w:rsidRPr="00281F3B">
        <w:rPr>
          <w:rFonts w:ascii="Bookman Old Style" w:hAnsi="Bookman Old Style"/>
          <w:noProof/>
          <w:szCs w:val="24"/>
        </w:rPr>
        <w:t>.</w:t>
      </w:r>
    </w:p>
    <w:p w14:paraId="5879C0A3" w14:textId="77777777" w:rsidR="005A17F7" w:rsidRPr="00281F3B" w:rsidRDefault="005A17F7" w:rsidP="006E1631">
      <w:pPr>
        <w:pStyle w:val="Heading2"/>
        <w:numPr>
          <w:ilvl w:val="0"/>
          <w:numId w:val="158"/>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Nama </w:t>
      </w:r>
      <w:r w:rsidRPr="00281F3B">
        <w:rPr>
          <w:rFonts w:ascii="Bookman Old Style" w:hAnsi="Bookman Old Style"/>
          <w:noProof/>
          <w:szCs w:val="24"/>
          <w:lang w:val="en-US"/>
        </w:rPr>
        <w:t>Pihak Terkait</w:t>
      </w:r>
      <w:r w:rsidRPr="00281F3B">
        <w:rPr>
          <w:rFonts w:ascii="Bookman Old Style" w:hAnsi="Bookman Old Style"/>
          <w:noProof/>
          <w:szCs w:val="24"/>
        </w:rPr>
        <w:t xml:space="preserve"> </w:t>
      </w:r>
    </w:p>
    <w:p w14:paraId="10824F76" w14:textId="51E02194" w:rsidR="005A17F7" w:rsidRPr="00281F3B" w:rsidRDefault="005A17F7" w:rsidP="00907A7B">
      <w:pPr>
        <w:pStyle w:val="Heading2"/>
        <w:spacing w:before="0"/>
        <w:ind w:left="1701"/>
        <w:jc w:val="both"/>
        <w:rPr>
          <w:rFonts w:ascii="Bookman Old Style" w:hAnsi="Bookman Old Style"/>
          <w:noProof/>
          <w:szCs w:val="24"/>
        </w:rPr>
      </w:pPr>
      <w:r w:rsidRPr="00281F3B">
        <w:rPr>
          <w:rFonts w:ascii="Bookman Old Style" w:hAnsi="Bookman Old Style"/>
          <w:noProof/>
          <w:szCs w:val="24"/>
        </w:rPr>
        <w:t>Pos ini diisi dengan nama lengkap pihak terkait.</w:t>
      </w:r>
    </w:p>
    <w:p w14:paraId="722F1EC8" w14:textId="77777777" w:rsidR="005A17F7" w:rsidRPr="00281F3B" w:rsidRDefault="005A17F7" w:rsidP="006E1631">
      <w:pPr>
        <w:pStyle w:val="Heading2"/>
        <w:numPr>
          <w:ilvl w:val="0"/>
          <w:numId w:val="158"/>
        </w:numPr>
        <w:spacing w:before="0"/>
        <w:ind w:left="1701" w:hanging="567"/>
        <w:jc w:val="both"/>
        <w:rPr>
          <w:rFonts w:ascii="Bookman Old Style" w:hAnsi="Bookman Old Style"/>
          <w:noProof/>
          <w:szCs w:val="24"/>
        </w:rPr>
      </w:pPr>
      <w:r w:rsidRPr="00281F3B">
        <w:rPr>
          <w:rFonts w:ascii="Bookman Old Style" w:hAnsi="Bookman Old Style"/>
          <w:noProof/>
          <w:szCs w:val="24"/>
          <w:lang w:val="en-US"/>
        </w:rPr>
        <w:t>Golongan</w:t>
      </w:r>
    </w:p>
    <w:p w14:paraId="14BCD259" w14:textId="03379894" w:rsidR="005A17F7" w:rsidRPr="00281F3B" w:rsidRDefault="005A17F7" w:rsidP="00907A7B">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00083062" w:rsidRPr="00281F3B">
        <w:rPr>
          <w:rFonts w:ascii="Bookman Old Style" w:hAnsi="Bookman Old Style"/>
          <w:noProof/>
          <w:szCs w:val="24"/>
        </w:rPr>
        <w:t>g</w:t>
      </w:r>
      <w:r w:rsidRPr="00281F3B">
        <w:rPr>
          <w:rFonts w:ascii="Bookman Old Style" w:hAnsi="Bookman Old Style"/>
          <w:noProof/>
          <w:szCs w:val="24"/>
        </w:rPr>
        <w:t>olongan pihak terkait.</w:t>
      </w:r>
    </w:p>
    <w:p w14:paraId="2ADE6531" w14:textId="77777777" w:rsidR="005A17F7" w:rsidRPr="00281F3B" w:rsidRDefault="005A17F7" w:rsidP="006E1631">
      <w:pPr>
        <w:pStyle w:val="Heading2"/>
        <w:keepNext w:val="0"/>
        <w:numPr>
          <w:ilvl w:val="0"/>
          <w:numId w:val="158"/>
        </w:numPr>
        <w:spacing w:before="0"/>
        <w:ind w:left="1701" w:hanging="567"/>
        <w:jc w:val="both"/>
        <w:rPr>
          <w:rFonts w:ascii="Bookman Old Style" w:hAnsi="Bookman Old Style"/>
          <w:noProof/>
          <w:szCs w:val="24"/>
        </w:rPr>
      </w:pPr>
      <w:r w:rsidRPr="00281F3B">
        <w:rPr>
          <w:rFonts w:ascii="Bookman Old Style" w:hAnsi="Bookman Old Style"/>
          <w:noProof/>
          <w:szCs w:val="24"/>
          <w:lang w:val="en-US"/>
        </w:rPr>
        <w:t>Lokasi Negara</w:t>
      </w:r>
    </w:p>
    <w:p w14:paraId="30DCDFDE" w14:textId="77777777" w:rsidR="005A17F7" w:rsidRPr="00281F3B" w:rsidRDefault="005A17F7" w:rsidP="00907A7B">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Pos ini diisi dengan lokasi negara tempat kedudukan pihak terkait.</w:t>
      </w:r>
    </w:p>
    <w:p w14:paraId="24852409" w14:textId="77777777" w:rsidR="005A17F7" w:rsidRPr="00281F3B" w:rsidRDefault="005A17F7" w:rsidP="006E1631">
      <w:pPr>
        <w:pStyle w:val="Heading2"/>
        <w:keepNext w:val="0"/>
        <w:numPr>
          <w:ilvl w:val="0"/>
          <w:numId w:val="158"/>
        </w:numPr>
        <w:spacing w:before="0"/>
        <w:ind w:left="1701" w:hanging="567"/>
        <w:jc w:val="both"/>
        <w:rPr>
          <w:rFonts w:ascii="Bookman Old Style" w:hAnsi="Bookman Old Style"/>
          <w:noProof/>
          <w:szCs w:val="24"/>
        </w:rPr>
      </w:pPr>
      <w:r w:rsidRPr="00281F3B">
        <w:rPr>
          <w:rFonts w:ascii="Bookman Old Style" w:hAnsi="Bookman Old Style"/>
          <w:noProof/>
          <w:szCs w:val="24"/>
          <w:lang w:val="en-US"/>
        </w:rPr>
        <w:t>Hubungan Pihak Terkait</w:t>
      </w:r>
    </w:p>
    <w:p w14:paraId="22C445B0" w14:textId="396D2C91" w:rsidR="005A17F7" w:rsidRPr="00281F3B" w:rsidRDefault="005A17F7" w:rsidP="00907A7B">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menggunakan sandi </w:t>
      </w:r>
      <w:r w:rsidR="002F5665" w:rsidRPr="00281F3B">
        <w:rPr>
          <w:rFonts w:ascii="Bookman Old Style" w:hAnsi="Bookman Old Style"/>
          <w:noProof/>
          <w:szCs w:val="24"/>
          <w:lang w:val="en-ID"/>
        </w:rPr>
        <w:t xml:space="preserve">huruf </w:t>
      </w:r>
      <w:r w:rsidRPr="00281F3B">
        <w:rPr>
          <w:rFonts w:ascii="Bookman Old Style" w:hAnsi="Bookman Old Style"/>
          <w:noProof/>
          <w:szCs w:val="24"/>
        </w:rPr>
        <w:t>A</w:t>
      </w:r>
      <w:r w:rsidR="002F5665" w:rsidRPr="00281F3B">
        <w:rPr>
          <w:rFonts w:ascii="Bookman Old Style" w:hAnsi="Bookman Old Style"/>
          <w:noProof/>
          <w:szCs w:val="24"/>
          <w:lang w:val="en-ID"/>
        </w:rPr>
        <w:t xml:space="preserve"> sampai dengan huruf </w:t>
      </w:r>
      <w:r w:rsidRPr="00281F3B">
        <w:rPr>
          <w:rFonts w:ascii="Bookman Old Style" w:hAnsi="Bookman Old Style"/>
          <w:noProof/>
          <w:szCs w:val="24"/>
        </w:rPr>
        <w:t xml:space="preserve">J yang menunjukkan hubungan pihak terkait dengan Perusahaan </w:t>
      </w:r>
      <w:r w:rsidR="00682856" w:rsidRPr="00281F3B">
        <w:rPr>
          <w:rFonts w:ascii="Bookman Old Style" w:hAnsi="Bookman Old Style"/>
          <w:szCs w:val="24"/>
          <w:lang w:val="en-ID"/>
        </w:rPr>
        <w:t xml:space="preserve">Pembiayaan </w:t>
      </w:r>
      <w:r w:rsidR="00682856" w:rsidRPr="00281F3B">
        <w:rPr>
          <w:rFonts w:ascii="Bookman Old Style" w:hAnsi="Bookman Old Style"/>
          <w:noProof/>
          <w:szCs w:val="24"/>
          <w:lang w:val="en-ID"/>
        </w:rPr>
        <w:t>Infrastruktur</w:t>
      </w:r>
      <w:r w:rsidR="00682856" w:rsidRPr="00281F3B">
        <w:rPr>
          <w:rFonts w:ascii="Bookman Old Style" w:hAnsi="Bookman Old Style"/>
          <w:noProof/>
          <w:szCs w:val="24"/>
        </w:rPr>
        <w:t xml:space="preserve"> </w:t>
      </w:r>
      <w:r w:rsidR="00923B6A" w:rsidRPr="00281F3B">
        <w:rPr>
          <w:rFonts w:ascii="Bookman Old Style" w:hAnsi="Bookman Old Style"/>
          <w:noProof/>
          <w:szCs w:val="24"/>
        </w:rPr>
        <w:t xml:space="preserve">pelapor </w:t>
      </w:r>
      <w:r w:rsidRPr="00281F3B">
        <w:rPr>
          <w:rFonts w:ascii="Bookman Old Style" w:hAnsi="Bookman Old Style"/>
          <w:noProof/>
          <w:szCs w:val="24"/>
        </w:rPr>
        <w:t>sebagai berikut:</w:t>
      </w:r>
    </w:p>
    <w:p w14:paraId="5EB2314D" w14:textId="54420F4D"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orang </w:t>
      </w:r>
      <w:r w:rsidR="005A17F7" w:rsidRPr="00281F3B">
        <w:rPr>
          <w:rFonts w:ascii="Bookman Old Style" w:hAnsi="Bookman Old Style"/>
          <w:noProof/>
          <w:szCs w:val="24"/>
        </w:rPr>
        <w:t xml:space="preserve">perseorangan atau badan usaha yang merupakan pengendali </w:t>
      </w:r>
      <w:r w:rsidR="00A27783"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923B6A" w:rsidRPr="00281F3B">
        <w:rPr>
          <w:rFonts w:ascii="Bookman Old Style" w:hAnsi="Bookman Old Style"/>
          <w:noProof/>
          <w:szCs w:val="24"/>
        </w:rPr>
        <w:t>pelapor</w:t>
      </w:r>
      <w:r w:rsidRPr="00281F3B">
        <w:rPr>
          <w:rFonts w:ascii="Bookman Old Style" w:hAnsi="Bookman Old Style"/>
          <w:noProof/>
          <w:szCs w:val="24"/>
        </w:rPr>
        <w:t>;</w:t>
      </w:r>
    </w:p>
    <w:p w14:paraId="751A31EF" w14:textId="2F3200AB"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badan </w:t>
      </w:r>
      <w:r w:rsidR="005A17F7" w:rsidRPr="00281F3B">
        <w:rPr>
          <w:rFonts w:ascii="Bookman Old Style" w:hAnsi="Bookman Old Style"/>
          <w:noProof/>
          <w:szCs w:val="24"/>
        </w:rPr>
        <w:t xml:space="preserve">usaha di mana </w:t>
      </w:r>
      <w:r w:rsidR="00A27783"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923B6A" w:rsidRPr="00281F3B">
        <w:rPr>
          <w:rFonts w:ascii="Bookman Old Style" w:hAnsi="Bookman Old Style"/>
          <w:noProof/>
          <w:szCs w:val="24"/>
        </w:rPr>
        <w:t xml:space="preserve">pelapor </w:t>
      </w:r>
      <w:r w:rsidR="005A17F7" w:rsidRPr="00281F3B">
        <w:rPr>
          <w:rFonts w:ascii="Bookman Old Style" w:hAnsi="Bookman Old Style"/>
          <w:noProof/>
          <w:szCs w:val="24"/>
        </w:rPr>
        <w:t>bertindak sebagai pengendali</w:t>
      </w:r>
      <w:r w:rsidRPr="00281F3B">
        <w:rPr>
          <w:rFonts w:ascii="Bookman Old Style" w:hAnsi="Bookman Old Style"/>
          <w:noProof/>
          <w:szCs w:val="24"/>
        </w:rPr>
        <w:t>;</w:t>
      </w:r>
    </w:p>
    <w:p w14:paraId="08FA8B4C" w14:textId="6D1FD9FA"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orang </w:t>
      </w:r>
      <w:r w:rsidR="005A17F7" w:rsidRPr="00281F3B">
        <w:rPr>
          <w:rFonts w:ascii="Bookman Old Style" w:hAnsi="Bookman Old Style"/>
          <w:noProof/>
          <w:szCs w:val="24"/>
        </w:rPr>
        <w:t>perseorangan atau badan usaha yang bertindak sebagai pengendali dari badan usaha sebagaimana dimaksud dalam huruf B</w:t>
      </w:r>
      <w:r w:rsidRPr="00281F3B">
        <w:rPr>
          <w:rFonts w:ascii="Bookman Old Style" w:hAnsi="Bookman Old Style"/>
          <w:noProof/>
          <w:szCs w:val="24"/>
        </w:rPr>
        <w:t>;</w:t>
      </w:r>
    </w:p>
    <w:p w14:paraId="0EBEA4A0" w14:textId="6B7F33E8"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badan </w:t>
      </w:r>
      <w:r w:rsidR="005A17F7" w:rsidRPr="00281F3B">
        <w:rPr>
          <w:rFonts w:ascii="Bookman Old Style" w:hAnsi="Bookman Old Style"/>
          <w:noProof/>
          <w:szCs w:val="24"/>
        </w:rPr>
        <w:t xml:space="preserve">usaha yang pengendaliannya dilakukan oleh </w:t>
      </w:r>
      <w:r w:rsidRPr="00281F3B">
        <w:rPr>
          <w:rFonts w:ascii="Bookman Old Style" w:hAnsi="Bookman Old Style"/>
          <w:noProof/>
          <w:szCs w:val="24"/>
        </w:rPr>
        <w:t xml:space="preserve">orang </w:t>
      </w:r>
      <w:r w:rsidR="005A17F7" w:rsidRPr="00281F3B">
        <w:rPr>
          <w:rFonts w:ascii="Bookman Old Style" w:hAnsi="Bookman Old Style"/>
          <w:noProof/>
          <w:szCs w:val="24"/>
        </w:rPr>
        <w:t xml:space="preserve">perseorangan dan/atau badan usaha </w:t>
      </w:r>
      <w:r w:rsidR="00826C4B" w:rsidRPr="00281F3B">
        <w:rPr>
          <w:rFonts w:ascii="Bookman Old Style" w:hAnsi="Bookman Old Style"/>
          <w:noProof/>
          <w:szCs w:val="24"/>
        </w:rPr>
        <w:t xml:space="preserve">sebagaimana dimaksud </w:t>
      </w:r>
      <w:r w:rsidR="005A17F7" w:rsidRPr="00281F3B">
        <w:rPr>
          <w:rFonts w:ascii="Bookman Old Style" w:hAnsi="Bookman Old Style"/>
          <w:noProof/>
          <w:szCs w:val="24"/>
        </w:rPr>
        <w:t xml:space="preserve">dalam huruf A atau </w:t>
      </w:r>
      <w:r w:rsidRPr="00281F3B">
        <w:rPr>
          <w:rFonts w:ascii="Bookman Old Style" w:hAnsi="Bookman Old Style"/>
          <w:noProof/>
          <w:szCs w:val="24"/>
        </w:rPr>
        <w:t xml:space="preserve">orang </w:t>
      </w:r>
      <w:r w:rsidR="005A17F7" w:rsidRPr="00281F3B">
        <w:rPr>
          <w:rFonts w:ascii="Bookman Old Style" w:hAnsi="Bookman Old Style"/>
          <w:noProof/>
          <w:szCs w:val="24"/>
        </w:rPr>
        <w:t xml:space="preserve">perseorangan dan/atau badan usaha </w:t>
      </w:r>
      <w:r w:rsidR="00826C4B" w:rsidRPr="00281F3B">
        <w:rPr>
          <w:rFonts w:ascii="Bookman Old Style" w:hAnsi="Bookman Old Style"/>
          <w:noProof/>
          <w:szCs w:val="24"/>
        </w:rPr>
        <w:t xml:space="preserve">sebagaimana dimaksud </w:t>
      </w:r>
      <w:r w:rsidR="005A17F7" w:rsidRPr="00281F3B">
        <w:rPr>
          <w:rFonts w:ascii="Bookman Old Style" w:hAnsi="Bookman Old Style"/>
          <w:noProof/>
          <w:szCs w:val="24"/>
        </w:rPr>
        <w:t>dalam huruf C</w:t>
      </w:r>
      <w:r w:rsidRPr="00281F3B">
        <w:rPr>
          <w:rFonts w:ascii="Bookman Old Style" w:hAnsi="Bookman Old Style"/>
          <w:noProof/>
          <w:szCs w:val="24"/>
        </w:rPr>
        <w:t>;</w:t>
      </w:r>
    </w:p>
    <w:p w14:paraId="42BE4293" w14:textId="2383C526" w:rsidR="005A17F7" w:rsidRPr="00281F3B" w:rsidRDefault="00923B6A"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lastRenderedPageBreak/>
        <w:t>D</w:t>
      </w:r>
      <w:r w:rsidR="007D7784" w:rsidRPr="00281F3B">
        <w:rPr>
          <w:rFonts w:ascii="Bookman Old Style" w:hAnsi="Bookman Old Style"/>
          <w:noProof/>
          <w:szCs w:val="24"/>
        </w:rPr>
        <w:t xml:space="preserve">ewan </w:t>
      </w:r>
      <w:r w:rsidRPr="00281F3B">
        <w:rPr>
          <w:rFonts w:ascii="Bookman Old Style" w:hAnsi="Bookman Old Style"/>
          <w:noProof/>
          <w:szCs w:val="24"/>
        </w:rPr>
        <w:t>K</w:t>
      </w:r>
      <w:r w:rsidR="005A17F7" w:rsidRPr="00281F3B">
        <w:rPr>
          <w:rFonts w:ascii="Bookman Old Style" w:hAnsi="Bookman Old Style"/>
          <w:noProof/>
          <w:szCs w:val="24"/>
        </w:rPr>
        <w:t xml:space="preserve">omisaris atau Direksi </w:t>
      </w:r>
      <w:r w:rsidR="00A27783"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Pr="00281F3B">
        <w:rPr>
          <w:rFonts w:ascii="Bookman Old Style" w:hAnsi="Bookman Old Style"/>
          <w:noProof/>
          <w:szCs w:val="24"/>
        </w:rPr>
        <w:t>pelapor</w:t>
      </w:r>
      <w:r w:rsidR="005A17F7" w:rsidRPr="00281F3B">
        <w:rPr>
          <w:rFonts w:ascii="Bookman Old Style" w:hAnsi="Bookman Old Style"/>
          <w:noProof/>
          <w:szCs w:val="24"/>
        </w:rPr>
        <w:t>.</w:t>
      </w:r>
    </w:p>
    <w:p w14:paraId="180CE0F0" w14:textId="725E9DB2"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pihak </w:t>
      </w:r>
      <w:r w:rsidR="005A17F7" w:rsidRPr="00281F3B">
        <w:rPr>
          <w:rFonts w:ascii="Bookman Old Style" w:hAnsi="Bookman Old Style"/>
          <w:noProof/>
          <w:szCs w:val="24"/>
        </w:rPr>
        <w:t xml:space="preserve">yang mempunyai hubungan keluarga sampai </w:t>
      </w:r>
      <w:r w:rsidR="007C2EDD" w:rsidRPr="00281F3B">
        <w:rPr>
          <w:rFonts w:ascii="Bookman Old Style" w:hAnsi="Bookman Old Style"/>
          <w:noProof/>
          <w:szCs w:val="24"/>
          <w:lang w:val="en-US"/>
        </w:rPr>
        <w:t xml:space="preserve">dengan </w:t>
      </w:r>
      <w:r w:rsidR="005A17F7" w:rsidRPr="00281F3B">
        <w:rPr>
          <w:rFonts w:ascii="Bookman Old Style" w:hAnsi="Bookman Old Style"/>
          <w:noProof/>
          <w:szCs w:val="24"/>
        </w:rPr>
        <w:t>derajat kedua, baik horizontal dan vertikal dari orang perseorangan yang merupakan pengendali</w:t>
      </w:r>
      <w:r w:rsidR="007C4890" w:rsidRPr="00281F3B">
        <w:rPr>
          <w:rFonts w:ascii="Bookman Old Style" w:hAnsi="Bookman Old Style"/>
          <w:noProof/>
          <w:sz w:val="20"/>
          <w:szCs w:val="24"/>
          <w:lang w:val="en-US"/>
        </w:rPr>
        <w:t xml:space="preserve"> </w:t>
      </w:r>
      <w:r w:rsidR="007C4890"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7C4890" w:rsidRPr="00281F3B">
        <w:rPr>
          <w:rFonts w:ascii="Bookman Old Style" w:hAnsi="Bookman Old Style"/>
          <w:noProof/>
          <w:szCs w:val="24"/>
          <w:lang w:val="en-US"/>
        </w:rPr>
        <w:t>pelapor</w:t>
      </w:r>
      <w:r w:rsidR="005A17F7" w:rsidRPr="00281F3B">
        <w:rPr>
          <w:rFonts w:ascii="Bookman Old Style" w:hAnsi="Bookman Old Style"/>
          <w:noProof/>
          <w:szCs w:val="24"/>
        </w:rPr>
        <w:t xml:space="preserve"> </w:t>
      </w:r>
      <w:r w:rsidR="00826C4B" w:rsidRPr="00281F3B">
        <w:rPr>
          <w:rFonts w:ascii="Bookman Old Style" w:hAnsi="Bookman Old Style"/>
          <w:noProof/>
          <w:szCs w:val="24"/>
        </w:rPr>
        <w:t xml:space="preserve">sebagaimana dimaksud </w:t>
      </w:r>
      <w:r w:rsidR="005A17F7" w:rsidRPr="00281F3B">
        <w:rPr>
          <w:rFonts w:ascii="Bookman Old Style" w:hAnsi="Bookman Old Style"/>
          <w:noProof/>
          <w:szCs w:val="24"/>
        </w:rPr>
        <w:t xml:space="preserve">dalam huruf A dan/atau </w:t>
      </w:r>
      <w:r w:rsidR="00923B6A" w:rsidRPr="00281F3B">
        <w:rPr>
          <w:rFonts w:ascii="Bookman Old Style" w:hAnsi="Bookman Old Style"/>
          <w:noProof/>
          <w:szCs w:val="24"/>
        </w:rPr>
        <w:t>Dewan Komisaris</w:t>
      </w:r>
      <w:r w:rsidR="005A17F7" w:rsidRPr="00281F3B">
        <w:rPr>
          <w:rFonts w:ascii="Bookman Old Style" w:hAnsi="Bookman Old Style"/>
          <w:noProof/>
          <w:szCs w:val="24"/>
        </w:rPr>
        <w:t xml:space="preserve"> atau Direksi</w:t>
      </w:r>
      <w:r w:rsidR="007C4890" w:rsidRPr="00281F3B">
        <w:rPr>
          <w:rFonts w:ascii="Bookman Old Style" w:hAnsi="Bookman Old Style"/>
          <w:noProof/>
          <w:szCs w:val="24"/>
          <w:lang w:val="en-US"/>
        </w:rPr>
        <w:t xml:space="preserve"> </w:t>
      </w:r>
      <w:r w:rsidR="007C4890" w:rsidRPr="00281F3B">
        <w:rPr>
          <w:rFonts w:ascii="Bookman Old Style" w:hAnsi="Bookman Old Style"/>
          <w:noProof/>
          <w:szCs w:val="24"/>
        </w:rPr>
        <w:t xml:space="preserve">pada </w:t>
      </w:r>
      <w:r w:rsidR="007C4890"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7C4890" w:rsidRPr="00281F3B">
        <w:rPr>
          <w:rFonts w:ascii="Bookman Old Style" w:hAnsi="Bookman Old Style"/>
          <w:noProof/>
          <w:szCs w:val="24"/>
          <w:lang w:val="en-US"/>
        </w:rPr>
        <w:t>pelapor</w:t>
      </w:r>
      <w:r w:rsidR="005A17F7" w:rsidRPr="00281F3B">
        <w:rPr>
          <w:rFonts w:ascii="Bookman Old Style" w:hAnsi="Bookman Old Style"/>
          <w:noProof/>
          <w:szCs w:val="24"/>
        </w:rPr>
        <w:t xml:space="preserve"> </w:t>
      </w:r>
      <w:r w:rsidR="00826C4B" w:rsidRPr="00281F3B">
        <w:rPr>
          <w:rFonts w:ascii="Bookman Old Style" w:hAnsi="Bookman Old Style"/>
          <w:noProof/>
          <w:szCs w:val="24"/>
        </w:rPr>
        <w:t xml:space="preserve">sebagaimana dimaksud </w:t>
      </w:r>
      <w:r w:rsidR="005A17F7" w:rsidRPr="00281F3B">
        <w:rPr>
          <w:rFonts w:ascii="Bookman Old Style" w:hAnsi="Bookman Old Style"/>
          <w:noProof/>
          <w:szCs w:val="24"/>
        </w:rPr>
        <w:t>dalam huruf E</w:t>
      </w:r>
      <w:r w:rsidRPr="00281F3B">
        <w:rPr>
          <w:rFonts w:ascii="Bookman Old Style" w:hAnsi="Bookman Old Style"/>
          <w:noProof/>
          <w:szCs w:val="24"/>
        </w:rPr>
        <w:t>;</w:t>
      </w:r>
    </w:p>
    <w:p w14:paraId="411E215E" w14:textId="5A013184" w:rsidR="005A17F7" w:rsidRPr="00281F3B" w:rsidRDefault="00264FD1"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lang w:val="en-US"/>
        </w:rPr>
        <w:t>dewan komisaris</w:t>
      </w:r>
      <w:r w:rsidRPr="00281F3B">
        <w:rPr>
          <w:rFonts w:ascii="Bookman Old Style" w:hAnsi="Bookman Old Style"/>
          <w:noProof/>
          <w:szCs w:val="24"/>
        </w:rPr>
        <w:t xml:space="preserve"> atau direksi</w:t>
      </w:r>
      <w:r w:rsidR="005A17F7" w:rsidRPr="00281F3B">
        <w:rPr>
          <w:rFonts w:ascii="Bookman Old Style" w:hAnsi="Bookman Old Style"/>
          <w:noProof/>
          <w:szCs w:val="24"/>
        </w:rPr>
        <w:t xml:space="preserve"> pada badan usaha </w:t>
      </w:r>
      <w:r w:rsidR="00826C4B" w:rsidRPr="00281F3B">
        <w:rPr>
          <w:rFonts w:ascii="Bookman Old Style" w:hAnsi="Bookman Old Style"/>
          <w:noProof/>
          <w:szCs w:val="24"/>
        </w:rPr>
        <w:t xml:space="preserve">sebagaimana dimaksud dalam huruf A sampai dengan huruf </w:t>
      </w:r>
      <w:r w:rsidR="005A17F7" w:rsidRPr="00281F3B">
        <w:rPr>
          <w:rFonts w:ascii="Bookman Old Style" w:hAnsi="Bookman Old Style"/>
          <w:noProof/>
          <w:szCs w:val="24"/>
        </w:rPr>
        <w:t>D</w:t>
      </w:r>
      <w:r w:rsidR="007D7784" w:rsidRPr="00281F3B">
        <w:rPr>
          <w:rFonts w:ascii="Bookman Old Style" w:hAnsi="Bookman Old Style"/>
          <w:noProof/>
          <w:szCs w:val="24"/>
        </w:rPr>
        <w:t>;</w:t>
      </w:r>
    </w:p>
    <w:p w14:paraId="3BF2E63F" w14:textId="23802C59"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badan </w:t>
      </w:r>
      <w:r w:rsidR="005A17F7" w:rsidRPr="00281F3B">
        <w:rPr>
          <w:rFonts w:ascii="Bookman Old Style" w:hAnsi="Bookman Old Style"/>
          <w:noProof/>
          <w:szCs w:val="24"/>
        </w:rPr>
        <w:t xml:space="preserve">usaha yang </w:t>
      </w:r>
      <w:r w:rsidRPr="00281F3B">
        <w:rPr>
          <w:rFonts w:ascii="Bookman Old Style" w:hAnsi="Bookman Old Style"/>
          <w:noProof/>
          <w:szCs w:val="24"/>
        </w:rPr>
        <w:t xml:space="preserve">dewan </w:t>
      </w:r>
      <w:r w:rsidR="005A17F7" w:rsidRPr="00281F3B">
        <w:rPr>
          <w:rFonts w:ascii="Bookman Old Style" w:hAnsi="Bookman Old Style"/>
          <w:noProof/>
          <w:szCs w:val="24"/>
        </w:rPr>
        <w:t xml:space="preserve">komisaris atau </w:t>
      </w:r>
      <w:r w:rsidR="00264FD1" w:rsidRPr="00281F3B">
        <w:rPr>
          <w:rFonts w:ascii="Bookman Old Style" w:hAnsi="Bookman Old Style"/>
          <w:noProof/>
          <w:szCs w:val="24"/>
        </w:rPr>
        <w:t>direksi</w:t>
      </w:r>
      <w:r w:rsidR="005A17F7" w:rsidRPr="00281F3B">
        <w:rPr>
          <w:rFonts w:ascii="Bookman Old Style" w:hAnsi="Bookman Old Style"/>
          <w:noProof/>
          <w:szCs w:val="24"/>
        </w:rPr>
        <w:t xml:space="preserve"> </w:t>
      </w:r>
      <w:r w:rsidR="00264FD1" w:rsidRPr="00281F3B">
        <w:rPr>
          <w:rFonts w:ascii="Bookman Old Style" w:hAnsi="Bookman Old Style"/>
          <w:noProof/>
          <w:szCs w:val="24"/>
          <w:lang w:val="en-US"/>
        </w:rPr>
        <w:t>merupakan</w:t>
      </w:r>
      <w:r w:rsidR="00264FD1" w:rsidRPr="00281F3B">
        <w:rPr>
          <w:rFonts w:ascii="Bookman Old Style" w:hAnsi="Bookman Old Style"/>
          <w:noProof/>
          <w:szCs w:val="24"/>
        </w:rPr>
        <w:t xml:space="preserve"> </w:t>
      </w:r>
      <w:r w:rsidR="00923B6A" w:rsidRPr="00281F3B">
        <w:rPr>
          <w:rFonts w:ascii="Bookman Old Style" w:hAnsi="Bookman Old Style"/>
          <w:noProof/>
          <w:szCs w:val="24"/>
        </w:rPr>
        <w:t>Dewan Komisaris</w:t>
      </w:r>
      <w:r w:rsidR="005A17F7" w:rsidRPr="00281F3B">
        <w:rPr>
          <w:rFonts w:ascii="Bookman Old Style" w:hAnsi="Bookman Old Style"/>
          <w:noProof/>
          <w:szCs w:val="24"/>
        </w:rPr>
        <w:t xml:space="preserve"> atau Direksi pada </w:t>
      </w:r>
      <w:r w:rsidR="00A27783"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923B6A" w:rsidRPr="00281F3B">
        <w:rPr>
          <w:rFonts w:ascii="Bookman Old Style" w:hAnsi="Bookman Old Style"/>
          <w:noProof/>
          <w:szCs w:val="24"/>
        </w:rPr>
        <w:t>pelapor</w:t>
      </w:r>
      <w:r w:rsidR="00A27783" w:rsidRPr="00281F3B">
        <w:rPr>
          <w:rFonts w:ascii="Bookman Old Style" w:hAnsi="Bookman Old Style"/>
          <w:noProof/>
          <w:szCs w:val="24"/>
          <w:lang w:val="en-US"/>
        </w:rPr>
        <w:t xml:space="preserve"> </w:t>
      </w:r>
      <w:r w:rsidR="005A17F7" w:rsidRPr="00281F3B">
        <w:rPr>
          <w:rFonts w:ascii="Bookman Old Style" w:hAnsi="Bookman Old Style"/>
          <w:noProof/>
          <w:szCs w:val="24"/>
        </w:rPr>
        <w:t xml:space="preserve">atau </w:t>
      </w:r>
      <w:r w:rsidRPr="00281F3B">
        <w:rPr>
          <w:rFonts w:ascii="Bookman Old Style" w:hAnsi="Bookman Old Style"/>
          <w:noProof/>
          <w:szCs w:val="24"/>
        </w:rPr>
        <w:t xml:space="preserve">dewan </w:t>
      </w:r>
      <w:r w:rsidR="005A17F7" w:rsidRPr="00281F3B">
        <w:rPr>
          <w:rFonts w:ascii="Bookman Old Style" w:hAnsi="Bookman Old Style"/>
          <w:noProof/>
          <w:szCs w:val="24"/>
        </w:rPr>
        <w:t xml:space="preserve">komisaris atau </w:t>
      </w:r>
      <w:r w:rsidR="00264FD1" w:rsidRPr="00281F3B">
        <w:rPr>
          <w:rFonts w:ascii="Bookman Old Style" w:hAnsi="Bookman Old Style"/>
          <w:noProof/>
          <w:szCs w:val="24"/>
        </w:rPr>
        <w:t xml:space="preserve">direksi </w:t>
      </w:r>
      <w:r w:rsidR="005A17F7" w:rsidRPr="00281F3B">
        <w:rPr>
          <w:rFonts w:ascii="Bookman Old Style" w:hAnsi="Bookman Old Style"/>
          <w:noProof/>
          <w:szCs w:val="24"/>
        </w:rPr>
        <w:t xml:space="preserve">pada badan usaha </w:t>
      </w:r>
      <w:r w:rsidR="00826C4B" w:rsidRPr="00281F3B">
        <w:rPr>
          <w:rFonts w:ascii="Bookman Old Style" w:hAnsi="Bookman Old Style"/>
          <w:noProof/>
          <w:szCs w:val="24"/>
        </w:rPr>
        <w:t xml:space="preserve">sebagaimana dimaksud </w:t>
      </w:r>
      <w:r w:rsidR="005A17F7" w:rsidRPr="00281F3B">
        <w:rPr>
          <w:rFonts w:ascii="Bookman Old Style" w:hAnsi="Bookman Old Style"/>
          <w:noProof/>
          <w:szCs w:val="24"/>
        </w:rPr>
        <w:t>dalam huruf A</w:t>
      </w:r>
      <w:r w:rsidR="00826C4B" w:rsidRPr="00281F3B">
        <w:rPr>
          <w:rFonts w:ascii="Bookman Old Style" w:hAnsi="Bookman Old Style"/>
          <w:noProof/>
          <w:szCs w:val="24"/>
          <w:lang w:val="en-ID"/>
        </w:rPr>
        <w:t xml:space="preserve"> </w:t>
      </w:r>
      <w:r w:rsidR="00826C4B" w:rsidRPr="00281F3B">
        <w:rPr>
          <w:rFonts w:ascii="Bookman Old Style" w:hAnsi="Bookman Old Style"/>
          <w:noProof/>
          <w:szCs w:val="24"/>
        </w:rPr>
        <w:t xml:space="preserve">sampai dengan huruf </w:t>
      </w:r>
      <w:r w:rsidR="005A17F7" w:rsidRPr="00281F3B">
        <w:rPr>
          <w:rFonts w:ascii="Bookman Old Style" w:hAnsi="Bookman Old Style"/>
          <w:noProof/>
          <w:szCs w:val="24"/>
        </w:rPr>
        <w:t>D</w:t>
      </w:r>
      <w:r w:rsidRPr="00281F3B">
        <w:rPr>
          <w:rFonts w:ascii="Bookman Old Style" w:hAnsi="Bookman Old Style"/>
          <w:noProof/>
          <w:szCs w:val="24"/>
        </w:rPr>
        <w:t>;</w:t>
      </w:r>
    </w:p>
    <w:p w14:paraId="7077C338" w14:textId="285FE1FB" w:rsidR="005A17F7"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badan </w:t>
      </w:r>
      <w:r w:rsidR="005A17F7" w:rsidRPr="00281F3B">
        <w:rPr>
          <w:rFonts w:ascii="Bookman Old Style" w:hAnsi="Bookman Old Style"/>
          <w:noProof/>
          <w:szCs w:val="24"/>
        </w:rPr>
        <w:t>usaha di</w:t>
      </w:r>
      <w:r w:rsidR="00510B51" w:rsidRPr="00281F3B">
        <w:rPr>
          <w:rFonts w:ascii="Bookman Old Style" w:hAnsi="Bookman Old Style"/>
          <w:noProof/>
          <w:szCs w:val="24"/>
        </w:rPr>
        <w:t xml:space="preserve"> </w:t>
      </w:r>
      <w:r w:rsidR="005A17F7" w:rsidRPr="00281F3B">
        <w:rPr>
          <w:rFonts w:ascii="Bookman Old Style" w:hAnsi="Bookman Old Style"/>
          <w:noProof/>
          <w:szCs w:val="24"/>
        </w:rPr>
        <w:t xml:space="preserve">mana </w:t>
      </w:r>
      <w:r w:rsidR="00264FD1" w:rsidRPr="00281F3B">
        <w:rPr>
          <w:rFonts w:ascii="Bookman Old Style" w:hAnsi="Bookman Old Style"/>
          <w:noProof/>
          <w:szCs w:val="24"/>
        </w:rPr>
        <w:t>Dewan Komisaris</w:t>
      </w:r>
      <w:r w:rsidR="005A17F7" w:rsidRPr="00281F3B">
        <w:rPr>
          <w:rFonts w:ascii="Bookman Old Style" w:hAnsi="Bookman Old Style"/>
          <w:noProof/>
          <w:szCs w:val="24"/>
        </w:rPr>
        <w:t xml:space="preserve"> atau Direksi pada </w:t>
      </w:r>
      <w:r w:rsidR="00A27783"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264FD1" w:rsidRPr="00281F3B">
        <w:rPr>
          <w:rFonts w:ascii="Bookman Old Style" w:hAnsi="Bookman Old Style"/>
          <w:noProof/>
          <w:szCs w:val="24"/>
        </w:rPr>
        <w:t>pelapor</w:t>
      </w:r>
      <w:r w:rsidR="00A27783" w:rsidRPr="00281F3B">
        <w:rPr>
          <w:rFonts w:ascii="Bookman Old Style" w:hAnsi="Bookman Old Style"/>
          <w:noProof/>
          <w:szCs w:val="24"/>
          <w:lang w:val="en-US"/>
        </w:rPr>
        <w:t xml:space="preserve"> </w:t>
      </w:r>
      <w:r w:rsidR="005A17F7" w:rsidRPr="00281F3B">
        <w:rPr>
          <w:rFonts w:ascii="Bookman Old Style" w:hAnsi="Bookman Old Style"/>
          <w:noProof/>
          <w:szCs w:val="24"/>
        </w:rPr>
        <w:t>sebagaimana</w:t>
      </w:r>
      <w:r w:rsidR="00826C4B" w:rsidRPr="00281F3B">
        <w:rPr>
          <w:rFonts w:ascii="Bookman Old Style" w:hAnsi="Bookman Old Style"/>
          <w:noProof/>
          <w:szCs w:val="24"/>
          <w:lang w:val="en-ID"/>
        </w:rPr>
        <w:t xml:space="preserve"> dimak</w:t>
      </w:r>
      <w:r w:rsidR="00264FD1" w:rsidRPr="00281F3B">
        <w:rPr>
          <w:rFonts w:ascii="Bookman Old Style" w:hAnsi="Bookman Old Style"/>
          <w:noProof/>
          <w:szCs w:val="24"/>
          <w:lang w:val="en-ID"/>
        </w:rPr>
        <w:t>s</w:t>
      </w:r>
      <w:r w:rsidR="00826C4B" w:rsidRPr="00281F3B">
        <w:rPr>
          <w:rFonts w:ascii="Bookman Old Style" w:hAnsi="Bookman Old Style"/>
          <w:noProof/>
          <w:szCs w:val="24"/>
          <w:lang w:val="en-ID"/>
        </w:rPr>
        <w:t>ud dalam</w:t>
      </w:r>
      <w:r w:rsidR="005A17F7" w:rsidRPr="00281F3B">
        <w:rPr>
          <w:rFonts w:ascii="Bookman Old Style" w:hAnsi="Bookman Old Style"/>
          <w:noProof/>
          <w:szCs w:val="24"/>
        </w:rPr>
        <w:t xml:space="preserve"> huruf E sebagai pengendali atau </w:t>
      </w:r>
      <w:r w:rsidR="00923B6A" w:rsidRPr="00281F3B">
        <w:rPr>
          <w:rFonts w:ascii="Bookman Old Style" w:hAnsi="Bookman Old Style"/>
          <w:noProof/>
          <w:szCs w:val="24"/>
        </w:rPr>
        <w:t>Dewan Komisaris</w:t>
      </w:r>
      <w:r w:rsidR="005A17F7" w:rsidRPr="00281F3B">
        <w:rPr>
          <w:rFonts w:ascii="Bookman Old Style" w:hAnsi="Bookman Old Style"/>
          <w:noProof/>
          <w:szCs w:val="24"/>
        </w:rPr>
        <w:t xml:space="preserve"> atau Direksi </w:t>
      </w:r>
      <w:r w:rsidR="00826C4B" w:rsidRPr="00281F3B">
        <w:rPr>
          <w:rFonts w:ascii="Bookman Old Style" w:hAnsi="Bookman Old Style"/>
          <w:noProof/>
          <w:szCs w:val="24"/>
        </w:rPr>
        <w:t xml:space="preserve">sebagaimana dimaksud </w:t>
      </w:r>
      <w:r w:rsidR="005A17F7" w:rsidRPr="00281F3B">
        <w:rPr>
          <w:rFonts w:ascii="Bookman Old Style" w:hAnsi="Bookman Old Style"/>
          <w:noProof/>
          <w:szCs w:val="24"/>
        </w:rPr>
        <w:t>dalam huruf A</w:t>
      </w:r>
      <w:r w:rsidR="00826C4B" w:rsidRPr="00281F3B">
        <w:rPr>
          <w:rFonts w:ascii="Bookman Old Style" w:hAnsi="Bookman Old Style"/>
          <w:noProof/>
          <w:szCs w:val="24"/>
        </w:rPr>
        <w:t xml:space="preserve"> sampai dengan huruf </w:t>
      </w:r>
      <w:r w:rsidR="005A17F7" w:rsidRPr="00281F3B">
        <w:rPr>
          <w:rFonts w:ascii="Bookman Old Style" w:hAnsi="Bookman Old Style"/>
          <w:noProof/>
          <w:szCs w:val="24"/>
        </w:rPr>
        <w:t>D bertindak sebagai pengendali</w:t>
      </w:r>
      <w:r w:rsidRPr="00281F3B">
        <w:rPr>
          <w:rFonts w:ascii="Bookman Old Style" w:hAnsi="Bookman Old Style"/>
          <w:noProof/>
          <w:szCs w:val="24"/>
        </w:rPr>
        <w:t>;</w:t>
      </w:r>
      <w:r w:rsidRPr="00281F3B">
        <w:rPr>
          <w:rFonts w:ascii="Bookman Old Style" w:hAnsi="Bookman Old Style"/>
          <w:noProof/>
          <w:sz w:val="20"/>
          <w:szCs w:val="24"/>
          <w:lang w:val="en-US"/>
        </w:rPr>
        <w:t xml:space="preserve"> </w:t>
      </w:r>
      <w:r w:rsidRPr="00281F3B">
        <w:rPr>
          <w:rFonts w:ascii="Bookman Old Style" w:hAnsi="Bookman Old Style"/>
          <w:noProof/>
          <w:szCs w:val="24"/>
          <w:lang w:val="en-US"/>
        </w:rPr>
        <w:t>dan/atau</w:t>
      </w:r>
    </w:p>
    <w:p w14:paraId="1BF7B9EA" w14:textId="52A5DC0E" w:rsidR="001D355A" w:rsidRPr="00281F3B" w:rsidRDefault="007D7784" w:rsidP="006E1631">
      <w:pPr>
        <w:pStyle w:val="Heading2"/>
        <w:keepNext w:val="0"/>
        <w:numPr>
          <w:ilvl w:val="0"/>
          <w:numId w:val="159"/>
        </w:numPr>
        <w:spacing w:before="0"/>
        <w:ind w:left="2268" w:hanging="567"/>
        <w:jc w:val="both"/>
        <w:rPr>
          <w:rFonts w:ascii="Bookman Old Style" w:hAnsi="Bookman Old Style"/>
          <w:noProof/>
          <w:szCs w:val="24"/>
        </w:rPr>
      </w:pPr>
      <w:r w:rsidRPr="00281F3B">
        <w:rPr>
          <w:rFonts w:ascii="Bookman Old Style" w:hAnsi="Bookman Old Style"/>
          <w:noProof/>
          <w:szCs w:val="24"/>
        </w:rPr>
        <w:t xml:space="preserve">badan </w:t>
      </w:r>
      <w:r w:rsidR="005A17F7" w:rsidRPr="00281F3B">
        <w:rPr>
          <w:rFonts w:ascii="Bookman Old Style" w:hAnsi="Bookman Old Style"/>
          <w:noProof/>
          <w:szCs w:val="24"/>
        </w:rPr>
        <w:t>usaha yang memiliki ketergantungan keuangan</w:t>
      </w:r>
      <w:r w:rsidR="00264FD1" w:rsidRPr="00281F3B">
        <w:rPr>
          <w:rFonts w:ascii="Bookman Old Style" w:hAnsi="Bookman Old Style"/>
          <w:noProof/>
          <w:szCs w:val="24"/>
        </w:rPr>
        <w:t xml:space="preserve"> </w:t>
      </w:r>
      <w:r w:rsidR="004A2F06" w:rsidRPr="00281F3B">
        <w:rPr>
          <w:rFonts w:ascii="Bookman Old Style" w:hAnsi="Bookman Old Style"/>
          <w:noProof/>
          <w:szCs w:val="24"/>
        </w:rPr>
        <w:t>(</w:t>
      </w:r>
      <w:r w:rsidR="00264FD1" w:rsidRPr="00281F3B">
        <w:rPr>
          <w:rFonts w:ascii="Bookman Old Style" w:hAnsi="Bookman Old Style"/>
          <w:i/>
          <w:noProof/>
          <w:szCs w:val="24"/>
        </w:rPr>
        <w:t>financial interdependence</w:t>
      </w:r>
      <w:r w:rsidR="004A2F06" w:rsidRPr="00281F3B">
        <w:rPr>
          <w:rFonts w:ascii="Bookman Old Style" w:hAnsi="Bookman Old Style"/>
          <w:noProof/>
          <w:szCs w:val="24"/>
        </w:rPr>
        <w:t>)</w:t>
      </w:r>
      <w:r w:rsidR="00264FD1" w:rsidRPr="00281F3B">
        <w:rPr>
          <w:rFonts w:ascii="Bookman Old Style" w:hAnsi="Bookman Old Style"/>
          <w:noProof/>
          <w:szCs w:val="24"/>
        </w:rPr>
        <w:t xml:space="preserve"> </w:t>
      </w:r>
      <w:r w:rsidR="005A17F7" w:rsidRPr="00281F3B">
        <w:rPr>
          <w:rFonts w:ascii="Bookman Old Style" w:hAnsi="Bookman Old Style"/>
          <w:noProof/>
          <w:szCs w:val="24"/>
        </w:rPr>
        <w:t xml:space="preserve">dengan </w:t>
      </w:r>
      <w:r w:rsidR="00A27783" w:rsidRPr="00281F3B">
        <w:rPr>
          <w:rFonts w:ascii="Bookman Old Style" w:hAnsi="Bookman Old Style"/>
          <w:noProof/>
          <w:szCs w:val="24"/>
          <w:lang w:val="en-US"/>
        </w:rPr>
        <w:t xml:space="preserve">Perusahaan </w:t>
      </w:r>
      <w:r w:rsidR="00155B9E" w:rsidRPr="00281F3B">
        <w:rPr>
          <w:rFonts w:ascii="Bookman Old Style" w:hAnsi="Bookman Old Style"/>
          <w:szCs w:val="24"/>
          <w:lang w:val="en-ID"/>
        </w:rPr>
        <w:t xml:space="preserve">Pembiayaan </w:t>
      </w:r>
      <w:r w:rsidR="00155B9E" w:rsidRPr="00281F3B">
        <w:rPr>
          <w:rFonts w:ascii="Bookman Old Style" w:hAnsi="Bookman Old Style"/>
          <w:noProof/>
          <w:szCs w:val="24"/>
          <w:lang w:val="en-ID"/>
        </w:rPr>
        <w:t>Infrastruktur</w:t>
      </w:r>
      <w:r w:rsidR="00155B9E" w:rsidRPr="00281F3B">
        <w:rPr>
          <w:rFonts w:ascii="Bookman Old Style" w:hAnsi="Bookman Old Style"/>
          <w:noProof/>
          <w:szCs w:val="24"/>
        </w:rPr>
        <w:t xml:space="preserve"> </w:t>
      </w:r>
      <w:r w:rsidR="00264FD1" w:rsidRPr="00281F3B">
        <w:rPr>
          <w:rFonts w:ascii="Bookman Old Style" w:hAnsi="Bookman Old Style"/>
          <w:noProof/>
          <w:szCs w:val="24"/>
        </w:rPr>
        <w:t>pelapor</w:t>
      </w:r>
      <w:r w:rsidR="007C2EDD" w:rsidRPr="00281F3B">
        <w:rPr>
          <w:rFonts w:ascii="Bookman Old Style" w:hAnsi="Bookman Old Style"/>
          <w:noProof/>
          <w:szCs w:val="24"/>
          <w:lang w:val="en-US"/>
        </w:rPr>
        <w:t xml:space="preserve"> dan/atau pihak </w:t>
      </w:r>
      <w:r w:rsidR="00826C4B" w:rsidRPr="00281F3B">
        <w:rPr>
          <w:rFonts w:ascii="Bookman Old Style" w:hAnsi="Bookman Old Style"/>
          <w:noProof/>
          <w:szCs w:val="24"/>
        </w:rPr>
        <w:t xml:space="preserve">sebagaimana dimaksud </w:t>
      </w:r>
      <w:r w:rsidR="007C2EDD" w:rsidRPr="00281F3B">
        <w:rPr>
          <w:rFonts w:ascii="Bookman Old Style" w:hAnsi="Bookman Old Style"/>
          <w:noProof/>
          <w:szCs w:val="24"/>
          <w:lang w:val="en-US"/>
        </w:rPr>
        <w:t>dalam huruf A sampai dengan huruf I</w:t>
      </w:r>
      <w:r w:rsidR="005A17F7" w:rsidRPr="00281F3B">
        <w:rPr>
          <w:rFonts w:ascii="Bookman Old Style" w:hAnsi="Bookman Old Style"/>
          <w:noProof/>
          <w:szCs w:val="24"/>
        </w:rPr>
        <w:t>.</w:t>
      </w:r>
    </w:p>
    <w:p w14:paraId="608C5490" w14:textId="3AFBE84A" w:rsidR="00264FD1" w:rsidRPr="00281F3B" w:rsidRDefault="00264FD1" w:rsidP="00907A7B">
      <w:pPr>
        <w:spacing w:line="360" w:lineRule="auto"/>
        <w:ind w:left="2160"/>
        <w:rPr>
          <w:rFonts w:ascii="Bookman Old Style" w:hAnsi="Bookman Old Style"/>
          <w:sz w:val="24"/>
          <w:szCs w:val="24"/>
          <w:lang w:val="id-ID"/>
        </w:rPr>
      </w:pPr>
    </w:p>
    <w:p w14:paraId="7F8E508D" w14:textId="2374DB2F" w:rsidR="001D355A" w:rsidRPr="00281F3B" w:rsidRDefault="001D355A" w:rsidP="00907A7B">
      <w:pPr>
        <w:spacing w:line="360" w:lineRule="auto"/>
        <w:rPr>
          <w:rFonts w:ascii="Bookman Old Style" w:hAnsi="Bookman Old Style"/>
          <w:noProof/>
          <w:sz w:val="24"/>
          <w:szCs w:val="24"/>
          <w:lang w:val="id-ID"/>
        </w:rPr>
      </w:pPr>
      <w:r w:rsidRPr="00281F3B">
        <w:rPr>
          <w:rFonts w:ascii="Bookman Old Style" w:hAnsi="Bookman Old Style"/>
          <w:noProof/>
          <w:szCs w:val="24"/>
        </w:rPr>
        <w:br w:type="page"/>
      </w:r>
    </w:p>
    <w:p w14:paraId="32D5C3A3" w14:textId="7F9F201E" w:rsidR="00CC3FDF" w:rsidRPr="00281F3B" w:rsidRDefault="00CC3FDF" w:rsidP="006E1631">
      <w:pPr>
        <w:pStyle w:val="Heading2"/>
        <w:numPr>
          <w:ilvl w:val="0"/>
          <w:numId w:val="180"/>
        </w:numPr>
        <w:spacing w:before="0"/>
        <w:ind w:left="567" w:hanging="567"/>
        <w:jc w:val="both"/>
        <w:rPr>
          <w:rFonts w:ascii="Bookman Old Style" w:hAnsi="Bookman Old Style"/>
          <w:noProof/>
          <w:szCs w:val="24"/>
        </w:rPr>
      </w:pPr>
      <w:r w:rsidRPr="00281F3B">
        <w:rPr>
          <w:rFonts w:ascii="Bookman Old Style" w:hAnsi="Bookman Old Style"/>
          <w:noProof/>
          <w:szCs w:val="24"/>
        </w:rPr>
        <w:lastRenderedPageBreak/>
        <w:t xml:space="preserve">FORMULIR 0041: RINCIAN TENAGA KERJA BERDASARKAN TINGKAT PENDIDIKAN </w:t>
      </w:r>
    </w:p>
    <w:p w14:paraId="4DBF0E05" w14:textId="438875BC" w:rsidR="00CC3FDF" w:rsidRPr="00281F3B" w:rsidRDefault="00CC3FDF" w:rsidP="00907A7B">
      <w:pPr>
        <w:pStyle w:val="ListParagraph"/>
        <w:numPr>
          <w:ilvl w:val="0"/>
          <w:numId w:val="14"/>
        </w:numPr>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BENTUK FORMULIR</w:t>
      </w:r>
      <w:r w:rsidR="007728C5" w:rsidRPr="00281F3B">
        <w:rPr>
          <w:rFonts w:ascii="Bookman Old Style" w:hAnsi="Bookman Old Style"/>
          <w:sz w:val="24"/>
          <w:szCs w:val="24"/>
          <w:lang w:val="id-ID"/>
        </w:rPr>
        <w:t xml:space="preserve"> </w:t>
      </w:r>
      <w:r w:rsidR="007728C5" w:rsidRPr="00281F3B">
        <w:rPr>
          <w:rFonts w:ascii="Bookman Old Style" w:hAnsi="Bookman Old Style"/>
          <w:sz w:val="24"/>
          <w:szCs w:val="24"/>
        </w:rPr>
        <w:t xml:space="preserve">0041 </w:t>
      </w:r>
      <w:r w:rsidR="004A2F06" w:rsidRPr="00281F3B">
        <w:rPr>
          <w:rFonts w:ascii="Bookman Old Style" w:hAnsi="Bookman Old Style"/>
          <w:sz w:val="24"/>
          <w:szCs w:val="24"/>
          <w:lang w:val="id-ID"/>
        </w:rPr>
        <w:t>(</w:t>
      </w:r>
      <w:r w:rsidR="007728C5" w:rsidRPr="00281F3B">
        <w:rPr>
          <w:rFonts w:ascii="Bookman Old Style" w:hAnsi="Bookman Old Style"/>
          <w:sz w:val="24"/>
          <w:szCs w:val="24"/>
        </w:rPr>
        <w:t>RINCIAN TENAGA KERJA BERDASARKAN TINGKAT PENDIDIKAN</w:t>
      </w:r>
      <w:r w:rsidR="004A2F06" w:rsidRPr="00281F3B">
        <w:rPr>
          <w:rFonts w:ascii="Bookman Old Style" w:hAnsi="Bookman Old Style"/>
          <w:sz w:val="24"/>
          <w:szCs w:val="24"/>
          <w:lang w:val="id-ID"/>
        </w:rPr>
        <w:t>)</w:t>
      </w:r>
    </w:p>
    <w:p w14:paraId="3589AC6F" w14:textId="1E178A43" w:rsidR="00CC3FDF" w:rsidRPr="00281F3B" w:rsidRDefault="00CC3FDF"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0041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Tenaga Kerja Berdasarkan Tingkat Pendidikan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p>
    <w:tbl>
      <w:tblPr>
        <w:tblW w:w="8222" w:type="dxa"/>
        <w:tblInd w:w="1242" w:type="dxa"/>
        <w:tblLayout w:type="fixed"/>
        <w:tblLook w:val="04A0" w:firstRow="1" w:lastRow="0" w:firstColumn="1" w:lastColumn="0" w:noHBand="0" w:noVBand="1"/>
      </w:tblPr>
      <w:tblGrid>
        <w:gridCol w:w="1843"/>
        <w:gridCol w:w="360"/>
        <w:gridCol w:w="349"/>
        <w:gridCol w:w="709"/>
        <w:gridCol w:w="567"/>
        <w:gridCol w:w="425"/>
        <w:gridCol w:w="709"/>
        <w:gridCol w:w="567"/>
        <w:gridCol w:w="425"/>
        <w:gridCol w:w="709"/>
        <w:gridCol w:w="425"/>
        <w:gridCol w:w="425"/>
        <w:gridCol w:w="709"/>
      </w:tblGrid>
      <w:tr w:rsidR="00281F3B" w:rsidRPr="00281F3B" w14:paraId="4162096A" w14:textId="77777777" w:rsidTr="00E65AB0">
        <w:trPr>
          <w:trHeight w:val="300"/>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A8F743"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 xml:space="preserve">Tingkat Pendidikan </w:t>
            </w:r>
          </w:p>
        </w:tc>
        <w:tc>
          <w:tcPr>
            <w:tcW w:w="141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2B67B"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Tenaga Kerja Tetap</w:t>
            </w: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BF7151"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Tenaga Kerja Kontrak</w:t>
            </w: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6AE1BB" w14:textId="77777777" w:rsidR="00CC3FDF" w:rsidRPr="00281F3B" w:rsidRDefault="00CC3FDF" w:rsidP="00907A7B">
            <w:pPr>
              <w:spacing w:line="360" w:lineRule="auto"/>
              <w:ind w:left="1" w:hanging="1"/>
              <w:jc w:val="center"/>
              <w:rPr>
                <w:rFonts w:ascii="Bookman Old Style" w:hAnsi="Bookman Old Style"/>
                <w:bCs/>
                <w:szCs w:val="22"/>
                <w:lang w:val="id-ID" w:eastAsia="id-ID"/>
              </w:rPr>
            </w:pPr>
            <w:r w:rsidRPr="00281F3B">
              <w:rPr>
                <w:rFonts w:ascii="Bookman Old Style" w:hAnsi="Bookman Old Style"/>
                <w:bCs/>
                <w:szCs w:val="22"/>
                <w:lang w:val="id-ID" w:eastAsia="id-ID"/>
              </w:rPr>
              <w:t xml:space="preserve">Tenaga Kerja </w:t>
            </w:r>
            <w:r w:rsidRPr="00281F3B">
              <w:rPr>
                <w:rFonts w:ascii="Bookman Old Style" w:hAnsi="Bookman Old Style"/>
                <w:bCs/>
                <w:i/>
                <w:szCs w:val="22"/>
                <w:lang w:val="id-ID" w:eastAsia="id-ID"/>
              </w:rPr>
              <w:t>Outsourcing</w:t>
            </w:r>
          </w:p>
        </w:tc>
        <w:tc>
          <w:tcPr>
            <w:tcW w:w="155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A628A57" w14:textId="77777777" w:rsidR="00CC3FDF" w:rsidRPr="00281F3B" w:rsidRDefault="00CC3FDF" w:rsidP="00907A7B">
            <w:pPr>
              <w:spacing w:line="360" w:lineRule="auto"/>
              <w:ind w:left="1" w:hanging="1"/>
              <w:jc w:val="center"/>
              <w:rPr>
                <w:rFonts w:ascii="Bookman Old Style" w:hAnsi="Bookman Old Style"/>
                <w:bCs/>
                <w:szCs w:val="22"/>
                <w:lang w:val="id-ID" w:eastAsia="id-ID"/>
              </w:rPr>
            </w:pPr>
            <w:r w:rsidRPr="00281F3B">
              <w:rPr>
                <w:rFonts w:ascii="Bookman Old Style" w:hAnsi="Bookman Old Style"/>
                <w:bCs/>
                <w:szCs w:val="22"/>
                <w:lang w:val="id-ID" w:eastAsia="id-ID"/>
              </w:rPr>
              <w:t>Total Tenaga Kerja</w:t>
            </w:r>
          </w:p>
        </w:tc>
      </w:tr>
      <w:tr w:rsidR="00281F3B" w:rsidRPr="00281F3B" w14:paraId="2988741C" w14:textId="77777777" w:rsidTr="00E65AB0">
        <w:trPr>
          <w:trHeight w:val="300"/>
          <w:tblHeader/>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0113B" w14:textId="77777777" w:rsidR="00CC3FDF" w:rsidRPr="00281F3B" w:rsidRDefault="00CC3FDF" w:rsidP="00907A7B">
            <w:pPr>
              <w:spacing w:line="360" w:lineRule="auto"/>
              <w:rPr>
                <w:rFonts w:ascii="Bookman Old Style" w:hAnsi="Bookman Old Style"/>
                <w:bCs/>
                <w:szCs w:val="22"/>
                <w:lang w:val="id-ID" w:eastAsia="id-ID"/>
              </w:rPr>
            </w:pPr>
          </w:p>
        </w:tc>
        <w:tc>
          <w:tcPr>
            <w:tcW w:w="3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871E997"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L</w:t>
            </w:r>
          </w:p>
        </w:tc>
        <w:tc>
          <w:tcPr>
            <w:tcW w:w="349" w:type="dxa"/>
            <w:tcBorders>
              <w:top w:val="nil"/>
              <w:left w:val="nil"/>
              <w:bottom w:val="single" w:sz="4" w:space="0" w:color="auto"/>
              <w:right w:val="single" w:sz="4" w:space="0" w:color="auto"/>
            </w:tcBorders>
            <w:shd w:val="clear" w:color="auto" w:fill="D9D9D9" w:themeFill="background1" w:themeFillShade="D9"/>
            <w:noWrap/>
            <w:vAlign w:val="center"/>
            <w:hideMark/>
          </w:tcPr>
          <w:p w14:paraId="351B0193"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83553"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C29197"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A57F890"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79AAE"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7F25F467"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E1E0289"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5429FF"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Total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07DBE898"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1A76B13D"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567A3678" w14:textId="77777777" w:rsidR="00CC3FDF" w:rsidRPr="00281F3B" w:rsidRDefault="00CC3FDF" w:rsidP="00907A7B">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Total</w:t>
            </w:r>
          </w:p>
        </w:tc>
      </w:tr>
      <w:tr w:rsidR="00281F3B" w:rsidRPr="00281F3B" w14:paraId="52362C04"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2DB19D4" w14:textId="718BB673" w:rsidR="00CC3FDF" w:rsidRPr="00281F3B" w:rsidRDefault="00CC3FDF" w:rsidP="006E1631">
            <w:pPr>
              <w:pStyle w:val="ListParagraph"/>
              <w:numPr>
                <w:ilvl w:val="0"/>
                <w:numId w:val="160"/>
              </w:numPr>
              <w:spacing w:line="360"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Kantor Pusat</w:t>
            </w:r>
          </w:p>
        </w:tc>
        <w:tc>
          <w:tcPr>
            <w:tcW w:w="360" w:type="dxa"/>
            <w:tcBorders>
              <w:top w:val="nil"/>
              <w:left w:val="nil"/>
              <w:bottom w:val="single" w:sz="4" w:space="0" w:color="auto"/>
              <w:right w:val="single" w:sz="4" w:space="0" w:color="auto"/>
            </w:tcBorders>
            <w:shd w:val="clear" w:color="auto" w:fill="auto"/>
            <w:noWrap/>
            <w:vAlign w:val="center"/>
            <w:hideMark/>
          </w:tcPr>
          <w:p w14:paraId="5A7ADB0A"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363206BE"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8398762"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B84B5"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EEEDFE1"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D0FA990"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CE89F3A"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314A76"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5027B44" w14:textId="77777777" w:rsidR="00CC3FDF" w:rsidRPr="00281F3B" w:rsidRDefault="00CC3FDF"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425" w:type="dxa"/>
            <w:tcBorders>
              <w:top w:val="nil"/>
              <w:left w:val="nil"/>
              <w:bottom w:val="single" w:sz="4" w:space="0" w:color="auto"/>
              <w:right w:val="single" w:sz="4" w:space="0" w:color="auto"/>
            </w:tcBorders>
          </w:tcPr>
          <w:p w14:paraId="0B3FB6D9" w14:textId="77777777" w:rsidR="00CC3FDF" w:rsidRPr="00281F3B" w:rsidRDefault="00CC3FDF" w:rsidP="00907A7B">
            <w:pPr>
              <w:spacing w:line="360" w:lineRule="auto"/>
              <w:rPr>
                <w:rFonts w:ascii="Bookman Old Style" w:hAnsi="Bookman Old Style"/>
                <w:bCs/>
                <w:sz w:val="22"/>
                <w:szCs w:val="22"/>
                <w:lang w:val="id-ID" w:eastAsia="id-ID"/>
              </w:rPr>
            </w:pPr>
          </w:p>
        </w:tc>
        <w:tc>
          <w:tcPr>
            <w:tcW w:w="425" w:type="dxa"/>
            <w:tcBorders>
              <w:top w:val="nil"/>
              <w:left w:val="nil"/>
              <w:bottom w:val="single" w:sz="4" w:space="0" w:color="auto"/>
              <w:right w:val="single" w:sz="4" w:space="0" w:color="auto"/>
            </w:tcBorders>
          </w:tcPr>
          <w:p w14:paraId="26565FD3" w14:textId="77777777" w:rsidR="00CC3FDF" w:rsidRPr="00281F3B" w:rsidRDefault="00CC3FDF" w:rsidP="00907A7B">
            <w:pPr>
              <w:spacing w:line="360" w:lineRule="auto"/>
              <w:rPr>
                <w:rFonts w:ascii="Bookman Old Style" w:hAnsi="Bookman Old Style"/>
                <w:bCs/>
                <w:sz w:val="22"/>
                <w:szCs w:val="22"/>
                <w:lang w:val="id-ID" w:eastAsia="id-ID"/>
              </w:rPr>
            </w:pPr>
          </w:p>
        </w:tc>
        <w:tc>
          <w:tcPr>
            <w:tcW w:w="709" w:type="dxa"/>
            <w:tcBorders>
              <w:top w:val="nil"/>
              <w:left w:val="nil"/>
              <w:bottom w:val="single" w:sz="4" w:space="0" w:color="auto"/>
              <w:right w:val="single" w:sz="4" w:space="0" w:color="auto"/>
            </w:tcBorders>
          </w:tcPr>
          <w:p w14:paraId="5AA6F5F2" w14:textId="77777777" w:rsidR="00CC3FDF" w:rsidRPr="00281F3B" w:rsidRDefault="00CC3FDF" w:rsidP="00907A7B">
            <w:pPr>
              <w:spacing w:line="360" w:lineRule="auto"/>
              <w:rPr>
                <w:rFonts w:ascii="Bookman Old Style" w:hAnsi="Bookman Old Style"/>
                <w:bCs/>
                <w:sz w:val="22"/>
                <w:szCs w:val="22"/>
                <w:lang w:val="id-ID" w:eastAsia="id-ID"/>
              </w:rPr>
            </w:pPr>
          </w:p>
        </w:tc>
      </w:tr>
      <w:tr w:rsidR="00281F3B" w:rsidRPr="00281F3B" w14:paraId="052ADBB6"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436CE6" w14:textId="71F1F575" w:rsidR="00CC3FDF" w:rsidRPr="00281F3B" w:rsidRDefault="00A51568"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Tingkat Pendidi</w:t>
            </w:r>
            <w:r w:rsidR="001E2335"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kan Lainnya di Bawah </w:t>
            </w:r>
            <w:r w:rsidR="007B743A" w:rsidRPr="00281F3B">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4CB5660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6619114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AB8109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260E46B"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A27B0D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FB8FFE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73D1C4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E738D69"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204F45F"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731FCAD5"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5B543EB"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5FB4FA2"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1C946105"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83B9122" w14:textId="607ABFCF" w:rsidR="00CC3FDF" w:rsidRPr="00281F3B" w:rsidRDefault="007B743A"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003BB22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D2E2BC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F515DB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F83F13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CA6036"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5D9FA85"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C806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B85EEB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C22D3E5"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4F27B8A1"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41E2DA6B"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6E22439"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53C6D907"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5ACD25" w14:textId="77777777" w:rsidR="00CC3FDF" w:rsidRPr="00281F3B" w:rsidRDefault="00CC3FDF"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Diploma</w:t>
            </w:r>
          </w:p>
        </w:tc>
        <w:tc>
          <w:tcPr>
            <w:tcW w:w="360" w:type="dxa"/>
            <w:tcBorders>
              <w:top w:val="nil"/>
              <w:left w:val="nil"/>
              <w:bottom w:val="single" w:sz="4" w:space="0" w:color="auto"/>
              <w:right w:val="single" w:sz="4" w:space="0" w:color="auto"/>
            </w:tcBorders>
            <w:shd w:val="clear" w:color="auto" w:fill="auto"/>
            <w:noWrap/>
            <w:vAlign w:val="center"/>
            <w:hideMark/>
          </w:tcPr>
          <w:p w14:paraId="4D7CAD21"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430A96AA"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842E32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9104DFF"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18CDD6B"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4172B0A"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7DAD7F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19B83C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61A7455"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0FEDA5F7"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B04BA57"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6F6D6BA0"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2DE69359"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80BDC8" w14:textId="77777777" w:rsidR="00CC3FDF" w:rsidRPr="00281F3B" w:rsidRDefault="00CC3FDF"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Sarjana</w:t>
            </w:r>
          </w:p>
        </w:tc>
        <w:tc>
          <w:tcPr>
            <w:tcW w:w="360" w:type="dxa"/>
            <w:tcBorders>
              <w:top w:val="nil"/>
              <w:left w:val="nil"/>
              <w:bottom w:val="single" w:sz="4" w:space="0" w:color="auto"/>
              <w:right w:val="single" w:sz="4" w:space="0" w:color="auto"/>
            </w:tcBorders>
            <w:shd w:val="clear" w:color="auto" w:fill="auto"/>
            <w:noWrap/>
            <w:vAlign w:val="center"/>
            <w:hideMark/>
          </w:tcPr>
          <w:p w14:paraId="7BFD6C2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442A435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4657B1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642F836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DD02DA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67349F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93F5B"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230498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18052E6"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02F8F928"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47B3578"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25BF1071"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73A7F462"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1AF7E13" w14:textId="77777777" w:rsidR="00CC3FDF" w:rsidRPr="00281F3B" w:rsidRDefault="00CC3FDF"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Pasca Sarjana</w:t>
            </w:r>
          </w:p>
        </w:tc>
        <w:tc>
          <w:tcPr>
            <w:tcW w:w="360" w:type="dxa"/>
            <w:tcBorders>
              <w:top w:val="nil"/>
              <w:left w:val="nil"/>
              <w:bottom w:val="single" w:sz="4" w:space="0" w:color="auto"/>
              <w:right w:val="single" w:sz="4" w:space="0" w:color="auto"/>
            </w:tcBorders>
            <w:shd w:val="clear" w:color="auto" w:fill="auto"/>
            <w:noWrap/>
            <w:vAlign w:val="center"/>
            <w:hideMark/>
          </w:tcPr>
          <w:p w14:paraId="44844FFB"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22FD290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51CB289"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A114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C76A78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F05460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85D251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8637D19"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BC3215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27E1F65F"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2B55B1A"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2274BDF4"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28C00BB6"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D573D07" w14:textId="3E02C15E" w:rsidR="00CC3FDF" w:rsidRPr="00281F3B" w:rsidRDefault="00CC3FDF" w:rsidP="006E1631">
            <w:pPr>
              <w:pStyle w:val="ListParagraph"/>
              <w:numPr>
                <w:ilvl w:val="0"/>
                <w:numId w:val="160"/>
              </w:numPr>
              <w:spacing w:line="360"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Kantor Cabang</w:t>
            </w:r>
          </w:p>
        </w:tc>
        <w:tc>
          <w:tcPr>
            <w:tcW w:w="360" w:type="dxa"/>
            <w:tcBorders>
              <w:top w:val="nil"/>
              <w:left w:val="nil"/>
              <w:bottom w:val="single" w:sz="4" w:space="0" w:color="auto"/>
              <w:right w:val="single" w:sz="4" w:space="0" w:color="auto"/>
            </w:tcBorders>
            <w:shd w:val="clear" w:color="auto" w:fill="auto"/>
            <w:noWrap/>
            <w:vAlign w:val="center"/>
            <w:hideMark/>
          </w:tcPr>
          <w:p w14:paraId="66CCFEE5"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615B90B9"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0CBFAE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7C642BE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29F5368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F39AB6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0E6B5"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04F7D4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484F5B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5BD4264E"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74CE6596"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2D1C10DF"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05020EE8"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8E10A5" w14:textId="4149231F" w:rsidR="00CC3FDF" w:rsidRPr="00281F3B" w:rsidRDefault="00A51568"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Tingkat Pendidi</w:t>
            </w:r>
            <w:r w:rsidR="001E2335"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kan Lainnya di Bawah </w:t>
            </w:r>
            <w:r w:rsidR="007B743A" w:rsidRPr="00281F3B">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6721676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787BB2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D2267A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BEF783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CE49EB1"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9A8C0A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4E31"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C68812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02E5B8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3D792427"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6B6CC04F"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461A963A"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78B092C0"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B0299F9" w14:textId="2DD53461" w:rsidR="00CC3FDF" w:rsidRPr="00281F3B" w:rsidRDefault="007B743A"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6DD9A811"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5211805F"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476A172"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561C393A"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3CC435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E40D95F"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8DFC6C9"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BD9EC7A"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251EDE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4C20417C"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0C7CFD0E"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204AEBF"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4CE0F60D"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FAC6E3" w14:textId="77777777" w:rsidR="00CC3FDF" w:rsidRPr="00281F3B" w:rsidRDefault="00CC3FDF"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Diploma</w:t>
            </w:r>
          </w:p>
        </w:tc>
        <w:tc>
          <w:tcPr>
            <w:tcW w:w="360" w:type="dxa"/>
            <w:tcBorders>
              <w:top w:val="nil"/>
              <w:left w:val="nil"/>
              <w:bottom w:val="single" w:sz="4" w:space="0" w:color="auto"/>
              <w:right w:val="single" w:sz="4" w:space="0" w:color="auto"/>
            </w:tcBorders>
            <w:shd w:val="clear" w:color="auto" w:fill="auto"/>
            <w:noWrap/>
            <w:vAlign w:val="center"/>
            <w:hideMark/>
          </w:tcPr>
          <w:p w14:paraId="37ACC51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7A12AA6B"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920D69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BD615B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F0C98D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14FB41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9BC9D3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3E9008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5CC727CB"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5F4E7946"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608F6D29"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795BABF6"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2A069747"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4C29F6" w14:textId="77777777" w:rsidR="00CC3FDF" w:rsidRPr="00281F3B" w:rsidRDefault="00CC3FDF"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Sarjana</w:t>
            </w:r>
          </w:p>
        </w:tc>
        <w:tc>
          <w:tcPr>
            <w:tcW w:w="360" w:type="dxa"/>
            <w:tcBorders>
              <w:top w:val="nil"/>
              <w:left w:val="nil"/>
              <w:bottom w:val="single" w:sz="4" w:space="0" w:color="auto"/>
              <w:right w:val="single" w:sz="4" w:space="0" w:color="auto"/>
            </w:tcBorders>
            <w:shd w:val="clear" w:color="auto" w:fill="auto"/>
            <w:noWrap/>
            <w:vAlign w:val="center"/>
            <w:hideMark/>
          </w:tcPr>
          <w:p w14:paraId="1DF2A905"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14AF8F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43DCE88"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9171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3D67B0F9"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DFD19E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1D847EF"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14C3D1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4D08E13"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0FE73CE8"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35184721"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7F6D9553"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1BFC5BCB"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E637AA" w14:textId="77777777" w:rsidR="00CC3FDF" w:rsidRPr="00281F3B" w:rsidRDefault="00CC3FDF"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Pasca Sarjana</w:t>
            </w:r>
          </w:p>
        </w:tc>
        <w:tc>
          <w:tcPr>
            <w:tcW w:w="360" w:type="dxa"/>
            <w:tcBorders>
              <w:top w:val="nil"/>
              <w:left w:val="nil"/>
              <w:bottom w:val="single" w:sz="4" w:space="0" w:color="auto"/>
              <w:right w:val="single" w:sz="4" w:space="0" w:color="auto"/>
            </w:tcBorders>
            <w:shd w:val="clear" w:color="auto" w:fill="auto"/>
            <w:noWrap/>
            <w:vAlign w:val="center"/>
            <w:hideMark/>
          </w:tcPr>
          <w:p w14:paraId="6FF2496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3CF7BE2E"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747ADA0"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63DC8E7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F52660A"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7215C4F"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5DF11E7"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29BE7E2C"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BFB1AC1"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3B3E1D81"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58FEAAF7"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CF19C0C" w14:textId="77777777" w:rsidR="00CC3FDF" w:rsidRPr="00281F3B" w:rsidRDefault="00CC3FDF" w:rsidP="00907A7B">
            <w:pPr>
              <w:spacing w:line="360" w:lineRule="auto"/>
              <w:rPr>
                <w:rFonts w:ascii="Bookman Old Style" w:hAnsi="Bookman Old Style"/>
                <w:sz w:val="22"/>
                <w:szCs w:val="22"/>
                <w:lang w:val="id-ID" w:eastAsia="id-ID"/>
              </w:rPr>
            </w:pPr>
          </w:p>
        </w:tc>
      </w:tr>
      <w:tr w:rsidR="00281F3B" w:rsidRPr="00281F3B" w14:paraId="547BB0B5"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FBB27A" w14:textId="77777777" w:rsidR="00CC3FDF" w:rsidRPr="00281F3B" w:rsidRDefault="00CC3FDF"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w:t>
            </w:r>
          </w:p>
        </w:tc>
        <w:tc>
          <w:tcPr>
            <w:tcW w:w="3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AE9D6"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D9D9D9" w:themeFill="background1" w:themeFillShade="D9"/>
            <w:noWrap/>
            <w:vAlign w:val="center"/>
            <w:hideMark/>
          </w:tcPr>
          <w:p w14:paraId="6DE95F6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ECAA4"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5B0BAB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8B13D"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43D11"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F9768BA"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998036"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86CE3" w14:textId="77777777" w:rsidR="00CC3FDF" w:rsidRPr="00281F3B" w:rsidRDefault="00CC3FDF"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tcPr>
          <w:p w14:paraId="76D60F10" w14:textId="77777777" w:rsidR="00CC3FDF" w:rsidRPr="00281F3B"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shd w:val="clear" w:color="auto" w:fill="D9D9D9" w:themeFill="background1" w:themeFillShade="D9"/>
          </w:tcPr>
          <w:p w14:paraId="0D0CC769" w14:textId="77777777" w:rsidR="00CC3FDF" w:rsidRPr="00281F3B"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shd w:val="clear" w:color="auto" w:fill="D9D9D9" w:themeFill="background1" w:themeFillShade="D9"/>
          </w:tcPr>
          <w:p w14:paraId="3E4ABE84" w14:textId="77777777" w:rsidR="00CC3FDF" w:rsidRPr="00281F3B" w:rsidRDefault="00CC3FDF" w:rsidP="00907A7B">
            <w:pPr>
              <w:spacing w:line="360" w:lineRule="auto"/>
              <w:rPr>
                <w:rFonts w:ascii="Bookman Old Style" w:hAnsi="Bookman Old Style"/>
                <w:sz w:val="22"/>
                <w:szCs w:val="22"/>
                <w:lang w:val="id-ID" w:eastAsia="id-ID"/>
              </w:rPr>
            </w:pPr>
          </w:p>
        </w:tc>
      </w:tr>
    </w:tbl>
    <w:p w14:paraId="21F8A46C" w14:textId="77777777" w:rsidR="0065245F" w:rsidRPr="00281F3B" w:rsidRDefault="0065245F" w:rsidP="00907A7B">
      <w:pPr>
        <w:spacing w:line="360" w:lineRule="auto"/>
        <w:rPr>
          <w:rFonts w:ascii="Bookman Old Style" w:hAnsi="Bookman Old Style"/>
          <w:sz w:val="24"/>
          <w:szCs w:val="24"/>
          <w:lang w:val="id-ID"/>
        </w:rPr>
      </w:pPr>
      <w:bookmarkStart w:id="19" w:name="_Toc288124147"/>
      <w:bookmarkStart w:id="20" w:name="_Toc293556807"/>
      <w:r w:rsidRPr="00281F3B">
        <w:rPr>
          <w:rFonts w:ascii="Bookman Old Style" w:hAnsi="Bookman Old Style"/>
          <w:sz w:val="24"/>
          <w:szCs w:val="24"/>
          <w:lang w:val="id-ID"/>
        </w:rPr>
        <w:br w:type="page"/>
      </w:r>
    </w:p>
    <w:p w14:paraId="707862B1" w14:textId="4BD12FF7" w:rsidR="00CC3FDF" w:rsidRPr="00281F3B" w:rsidRDefault="00CC3FDF" w:rsidP="00907A7B">
      <w:pPr>
        <w:pStyle w:val="ListParagraph"/>
        <w:numPr>
          <w:ilvl w:val="0"/>
          <w:numId w:val="14"/>
        </w:numPr>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lastRenderedPageBreak/>
        <w:t xml:space="preserve">PENJELASAN </w:t>
      </w:r>
      <w:r w:rsidR="00AB110C" w:rsidRPr="00281F3B">
        <w:rPr>
          <w:rFonts w:ascii="Bookman Old Style" w:hAnsi="Bookman Old Style"/>
          <w:sz w:val="24"/>
          <w:szCs w:val="24"/>
        </w:rPr>
        <w:t>FORMULIR 0041</w:t>
      </w:r>
      <w:r w:rsidR="00AB110C" w:rsidRPr="00281F3B">
        <w:rPr>
          <w:rFonts w:ascii="Bookman Old Style" w:hAnsi="Bookman Old Style"/>
          <w:sz w:val="24"/>
          <w:szCs w:val="24"/>
          <w:lang w:val="id-ID"/>
        </w:rPr>
        <w:t xml:space="preserve"> </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 xml:space="preserve">RINCIAN </w:t>
      </w:r>
      <w:bookmarkEnd w:id="19"/>
      <w:bookmarkEnd w:id="20"/>
      <w:r w:rsidRPr="00281F3B">
        <w:rPr>
          <w:rFonts w:ascii="Bookman Old Style" w:hAnsi="Bookman Old Style"/>
          <w:sz w:val="24"/>
          <w:szCs w:val="24"/>
          <w:lang w:val="id-ID"/>
        </w:rPr>
        <w:t>TENAGA KERJA BERDASARKAN TINGKAT PENDIDIKAN</w:t>
      </w:r>
      <w:r w:rsidR="004A2F06" w:rsidRPr="00281F3B">
        <w:rPr>
          <w:rFonts w:ascii="Bookman Old Style" w:hAnsi="Bookman Old Style"/>
          <w:sz w:val="24"/>
          <w:szCs w:val="24"/>
          <w:lang w:val="id-ID"/>
        </w:rPr>
        <w:t>)</w:t>
      </w:r>
    </w:p>
    <w:p w14:paraId="556F1556" w14:textId="405BBC21" w:rsidR="00CC3FDF" w:rsidRPr="00281F3B" w:rsidRDefault="00CC3FDF"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Formulir </w:t>
      </w:r>
      <w:r w:rsidR="00AB110C" w:rsidRPr="00281F3B">
        <w:rPr>
          <w:rFonts w:ascii="Bookman Old Style" w:hAnsi="Bookman Old Style"/>
          <w:sz w:val="24"/>
          <w:szCs w:val="24"/>
        </w:rPr>
        <w:t>0041</w:t>
      </w:r>
      <w:r w:rsidR="000C7C8B" w:rsidRPr="00281F3B">
        <w:rPr>
          <w:rFonts w:ascii="Bookman Old Style" w:hAnsi="Bookman Old Style"/>
          <w:sz w:val="24"/>
          <w:szCs w:val="24"/>
          <w:lang w:val="id-ID"/>
        </w:rPr>
        <w:t xml:space="preserve"> </w:t>
      </w:r>
      <w:r w:rsidR="004A2F06" w:rsidRPr="00281F3B">
        <w:rPr>
          <w:rFonts w:ascii="Bookman Old Style" w:hAnsi="Bookman Old Style"/>
          <w:sz w:val="24"/>
          <w:szCs w:val="24"/>
          <w:lang w:val="id-ID"/>
        </w:rPr>
        <w:t>(</w:t>
      </w:r>
      <w:r w:rsidR="000C7C8B" w:rsidRPr="00281F3B">
        <w:rPr>
          <w:rFonts w:ascii="Bookman Old Style" w:hAnsi="Bookman Old Style"/>
          <w:sz w:val="24"/>
          <w:szCs w:val="24"/>
          <w:lang w:val="id-ID"/>
        </w:rPr>
        <w:t>Rincian Tenaga Kerja Berdasarkan Tingkat Pendidikan</w:t>
      </w:r>
      <w:r w:rsidR="004A2F06" w:rsidRPr="00281F3B">
        <w:rPr>
          <w:rFonts w:ascii="Bookman Old Style" w:hAnsi="Bookman Old Style"/>
          <w:sz w:val="24"/>
          <w:szCs w:val="24"/>
          <w:lang w:val="id-ID"/>
        </w:rPr>
        <w:t>)</w:t>
      </w:r>
      <w:r w:rsidR="00AB110C" w:rsidRPr="00281F3B">
        <w:rPr>
          <w:rFonts w:ascii="Bookman Old Style" w:hAnsi="Bookman Old Style"/>
          <w:sz w:val="24"/>
          <w:szCs w:val="24"/>
          <w:lang w:val="id-ID"/>
        </w:rPr>
        <w:t xml:space="preserve"> </w:t>
      </w:r>
      <w:r w:rsidRPr="00281F3B">
        <w:rPr>
          <w:rFonts w:ascii="Bookman Old Style" w:hAnsi="Bookman Old Style"/>
          <w:noProof/>
          <w:sz w:val="24"/>
          <w:szCs w:val="24"/>
          <w:lang w:val="id-ID"/>
        </w:rPr>
        <w:t>ini berisi rincian jumlah tenaga kerja pada masing–masing kategori tingkat pendidikan tenaga kerja di kantor pusat</w:t>
      </w:r>
      <w:r w:rsidR="007D7784" w:rsidRPr="00281F3B">
        <w:rPr>
          <w:rFonts w:ascii="Bookman Old Style" w:hAnsi="Bookman Old Style"/>
          <w:noProof/>
          <w:sz w:val="24"/>
          <w:szCs w:val="24"/>
          <w:lang w:val="id-ID"/>
        </w:rPr>
        <w:t xml:space="preserve"> dan</w:t>
      </w:r>
      <w:r w:rsidRPr="00281F3B">
        <w:rPr>
          <w:rFonts w:ascii="Bookman Old Style" w:hAnsi="Bookman Old Style"/>
          <w:noProof/>
          <w:sz w:val="24"/>
          <w:szCs w:val="24"/>
          <w:lang w:val="id-ID"/>
        </w:rPr>
        <w:t xml:space="preserve"> kantor cabang</w:t>
      </w:r>
      <w:r w:rsidR="00225AFD" w:rsidRPr="00281F3B">
        <w:rPr>
          <w:rFonts w:ascii="Bookman Old Style" w:hAnsi="Bookman Old Style"/>
          <w:noProof/>
          <w:sz w:val="24"/>
          <w:szCs w:val="24"/>
          <w:lang w:val="id-ID"/>
        </w:rPr>
        <w:t xml:space="preserve"> P</w:t>
      </w:r>
      <w:r w:rsidRPr="00281F3B">
        <w:rPr>
          <w:rFonts w:ascii="Bookman Old Style" w:hAnsi="Bookman Old Style"/>
          <w:noProof/>
          <w:sz w:val="24"/>
          <w:szCs w:val="24"/>
          <w:lang w:val="id-ID"/>
        </w:rPr>
        <w:t xml:space="preserve">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007D7784" w:rsidRPr="00281F3B">
        <w:rPr>
          <w:rFonts w:ascii="Bookman Old Style" w:hAnsi="Bookman Old Style"/>
          <w:noProof/>
          <w:sz w:val="24"/>
          <w:szCs w:val="24"/>
          <w:lang w:val="id-ID"/>
        </w:rPr>
        <w:t>,</w:t>
      </w:r>
      <w:r w:rsidR="007D7784" w:rsidRPr="00281F3B">
        <w:rPr>
          <w:rFonts w:ascii="Bookman Old Style" w:hAnsi="Bookman Old Style"/>
          <w:noProof/>
          <w:sz w:val="24"/>
          <w:szCs w:val="24"/>
        </w:rPr>
        <w:t xml:space="preserve"> termasuk </w:t>
      </w:r>
      <w:r w:rsidR="00467743" w:rsidRPr="00281F3B">
        <w:rPr>
          <w:rFonts w:ascii="Bookman Old Style" w:hAnsi="Bookman Old Style"/>
          <w:noProof/>
          <w:sz w:val="24"/>
          <w:szCs w:val="24"/>
          <w:lang w:val="id-ID"/>
        </w:rPr>
        <w:t>tenaga kerja pada UUS</w:t>
      </w:r>
      <w:r w:rsidR="000056EF" w:rsidRPr="00281F3B">
        <w:rPr>
          <w:rFonts w:ascii="Bookman Old Style" w:hAnsi="Bookman Old Style"/>
          <w:noProof/>
          <w:sz w:val="24"/>
          <w:szCs w:val="24"/>
          <w:lang w:val="id-ID"/>
        </w:rPr>
        <w:t xml:space="preserve"> dari</w:t>
      </w:r>
      <w:r w:rsidR="007D7784" w:rsidRPr="00281F3B">
        <w:rPr>
          <w:rFonts w:ascii="Bookman Old Style" w:hAnsi="Bookman Old Style"/>
          <w:noProof/>
          <w:sz w:val="24"/>
          <w:szCs w:val="24"/>
          <w:lang w:val="id-ID"/>
        </w:rPr>
        <w:t xml:space="preserve"> </w:t>
      </w:r>
      <w:r w:rsidR="007D7784" w:rsidRPr="00281F3B">
        <w:rPr>
          <w:rFonts w:ascii="Bookman Old Style" w:hAnsi="Bookman Old Style"/>
          <w:noProof/>
          <w:sz w:val="24"/>
          <w:szCs w:val="24"/>
        </w:rPr>
        <w:t xml:space="preserve">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007D7784"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 xml:space="preserve">. </w:t>
      </w:r>
    </w:p>
    <w:p w14:paraId="219279F5" w14:textId="77777777" w:rsidR="00CC3FDF" w:rsidRPr="00281F3B"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Tingkat Pendidikan</w:t>
      </w:r>
    </w:p>
    <w:p w14:paraId="0B5D6D32" w14:textId="77777777" w:rsidR="00CC3FDF" w:rsidRPr="00281F3B" w:rsidRDefault="00CC3FDF" w:rsidP="00907A7B">
      <w:pPr>
        <w:pStyle w:val="ListParagraph"/>
        <w:numPr>
          <w:ilvl w:val="1"/>
          <w:numId w:val="5"/>
        </w:numPr>
        <w:tabs>
          <w:tab w:val="left" w:pos="1701"/>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Kantor Pusat</w:t>
      </w:r>
    </w:p>
    <w:p w14:paraId="1A32CBB1" w14:textId="22D2370F"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Tingkat </w:t>
      </w:r>
      <w:r w:rsidR="00822A04" w:rsidRPr="00281F3B">
        <w:rPr>
          <w:rFonts w:ascii="Bookman Old Style" w:hAnsi="Bookman Old Style"/>
          <w:noProof/>
          <w:sz w:val="24"/>
          <w:szCs w:val="24"/>
          <w:lang w:val="id-ID"/>
        </w:rPr>
        <w:t>p</w:t>
      </w:r>
      <w:r w:rsidRPr="00281F3B">
        <w:rPr>
          <w:rFonts w:ascii="Bookman Old Style" w:hAnsi="Bookman Old Style"/>
          <w:noProof/>
          <w:sz w:val="24"/>
          <w:szCs w:val="24"/>
          <w:lang w:val="id-ID"/>
        </w:rPr>
        <w:t xml:space="preserve">endidikan </w:t>
      </w:r>
      <w:r w:rsidR="00822A04" w:rsidRPr="00281F3B">
        <w:rPr>
          <w:rFonts w:ascii="Bookman Old Style" w:hAnsi="Bookman Old Style"/>
          <w:noProof/>
          <w:sz w:val="24"/>
          <w:szCs w:val="24"/>
          <w:lang w:val="id-ID"/>
        </w:rPr>
        <w:t>l</w:t>
      </w:r>
      <w:r w:rsidRPr="00281F3B">
        <w:rPr>
          <w:rFonts w:ascii="Bookman Old Style" w:hAnsi="Bookman Old Style"/>
          <w:noProof/>
          <w:sz w:val="24"/>
          <w:szCs w:val="24"/>
          <w:lang w:val="id-ID"/>
        </w:rPr>
        <w:t xml:space="preserve">ainnya di </w:t>
      </w:r>
      <w:r w:rsidR="00822A04" w:rsidRPr="00281F3B">
        <w:rPr>
          <w:rFonts w:ascii="Bookman Old Style" w:hAnsi="Bookman Old Style"/>
          <w:noProof/>
          <w:sz w:val="24"/>
          <w:szCs w:val="24"/>
          <w:lang w:val="id-ID"/>
        </w:rPr>
        <w:t>b</w:t>
      </w:r>
      <w:r w:rsidRPr="00281F3B">
        <w:rPr>
          <w:rFonts w:ascii="Bookman Old Style" w:hAnsi="Bookman Old Style"/>
          <w:noProof/>
          <w:sz w:val="24"/>
          <w:szCs w:val="24"/>
          <w:lang w:val="id-ID"/>
        </w:rPr>
        <w:t xml:space="preserve">awah </w:t>
      </w:r>
      <w:r w:rsidR="007B743A" w:rsidRPr="00281F3B">
        <w:rPr>
          <w:rFonts w:ascii="Bookman Old Style" w:hAnsi="Bookman Old Style"/>
          <w:sz w:val="22"/>
          <w:szCs w:val="22"/>
          <w:lang w:val="id-ID" w:eastAsia="id-ID"/>
        </w:rPr>
        <w:t>SMA</w:t>
      </w:r>
    </w:p>
    <w:p w14:paraId="29BD0571" w14:textId="59BF7F51" w:rsidR="00CC3FDF" w:rsidRPr="00281F3B" w:rsidRDefault="007B743A"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2"/>
          <w:szCs w:val="22"/>
          <w:lang w:val="id-ID" w:eastAsia="id-ID"/>
        </w:rPr>
        <w:t>SMA</w:t>
      </w:r>
    </w:p>
    <w:p w14:paraId="5386861C" w14:textId="77777777"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Diploma</w:t>
      </w:r>
    </w:p>
    <w:p w14:paraId="6AD3B3A4" w14:textId="77777777"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Sarjana</w:t>
      </w:r>
    </w:p>
    <w:p w14:paraId="569F81C1" w14:textId="77777777"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Pasca Sarjana</w:t>
      </w:r>
    </w:p>
    <w:p w14:paraId="798E7519" w14:textId="17D4D181" w:rsidR="00AD6399" w:rsidRPr="00281F3B" w:rsidRDefault="00AD6399" w:rsidP="00907A7B">
      <w:pPr>
        <w:tabs>
          <w:tab w:val="left" w:pos="1985"/>
        </w:tabs>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Dalam hal terdapat tenaga kerja dari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dengan tingkat pendidikan </w:t>
      </w:r>
      <w:r w:rsidR="00BE0D60" w:rsidRPr="00281F3B">
        <w:rPr>
          <w:rFonts w:ascii="Bookman Old Style" w:hAnsi="Bookman Old Style"/>
          <w:noProof/>
          <w:sz w:val="24"/>
          <w:szCs w:val="24"/>
          <w:lang w:val="id-ID"/>
        </w:rPr>
        <w:t xml:space="preserve">strata 2 atau </w:t>
      </w:r>
      <w:r w:rsidRPr="00281F3B">
        <w:rPr>
          <w:rFonts w:ascii="Bookman Old Style" w:hAnsi="Bookman Old Style"/>
          <w:noProof/>
          <w:sz w:val="24"/>
          <w:szCs w:val="24"/>
          <w:lang w:val="id-ID"/>
        </w:rPr>
        <w:t>strata 3, maka diisi pada kolom Pasca Sarjana.</w:t>
      </w:r>
    </w:p>
    <w:p w14:paraId="4041A799" w14:textId="77777777" w:rsidR="00CC3FDF" w:rsidRPr="00281F3B" w:rsidRDefault="00CC3FDF" w:rsidP="00907A7B">
      <w:pPr>
        <w:pStyle w:val="ListParagraph"/>
        <w:numPr>
          <w:ilvl w:val="1"/>
          <w:numId w:val="5"/>
        </w:numPr>
        <w:tabs>
          <w:tab w:val="left" w:pos="1701"/>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Kantor Cabang</w:t>
      </w:r>
    </w:p>
    <w:p w14:paraId="31C7744C" w14:textId="098027B9" w:rsidR="00CC3FDF" w:rsidRPr="00281F3B" w:rsidRDefault="00822A04"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Tingkat pendidikan lainnya di bawah </w:t>
      </w:r>
      <w:r w:rsidR="007B743A" w:rsidRPr="00281F3B">
        <w:rPr>
          <w:rFonts w:ascii="Bookman Old Style" w:hAnsi="Bookman Old Style"/>
          <w:sz w:val="22"/>
          <w:szCs w:val="22"/>
          <w:lang w:val="id-ID" w:eastAsia="id-ID"/>
        </w:rPr>
        <w:t>SMA</w:t>
      </w:r>
    </w:p>
    <w:p w14:paraId="4BC547AC" w14:textId="228420A4" w:rsidR="00CC3FDF" w:rsidRPr="00281F3B" w:rsidRDefault="007B743A"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2"/>
          <w:szCs w:val="22"/>
          <w:lang w:val="id-ID" w:eastAsia="id-ID"/>
        </w:rPr>
        <w:t>SMA</w:t>
      </w:r>
    </w:p>
    <w:p w14:paraId="6A5B76EF" w14:textId="77777777"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Diploma</w:t>
      </w:r>
    </w:p>
    <w:p w14:paraId="51EEACC7" w14:textId="77777777"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Sarjana</w:t>
      </w:r>
    </w:p>
    <w:p w14:paraId="4C673518" w14:textId="77777777" w:rsidR="00CC3FDF" w:rsidRPr="00281F3B"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Pasca Sarjana</w:t>
      </w:r>
    </w:p>
    <w:p w14:paraId="3001D7DC" w14:textId="7CB340DB" w:rsidR="00674AB8" w:rsidRPr="00281F3B" w:rsidRDefault="00674AB8" w:rsidP="00907A7B">
      <w:pPr>
        <w:tabs>
          <w:tab w:val="left" w:pos="1985"/>
        </w:tabs>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Dalam hal terdapat tenaga kerja dari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dengan tingkat pendidikan </w:t>
      </w:r>
      <w:r w:rsidR="00BE0D60" w:rsidRPr="00281F3B">
        <w:rPr>
          <w:rFonts w:ascii="Bookman Old Style" w:hAnsi="Bookman Old Style"/>
          <w:noProof/>
          <w:sz w:val="24"/>
          <w:szCs w:val="24"/>
          <w:lang w:val="id-ID"/>
        </w:rPr>
        <w:t xml:space="preserve">strata 2 atau </w:t>
      </w:r>
      <w:r w:rsidRPr="00281F3B">
        <w:rPr>
          <w:rFonts w:ascii="Bookman Old Style" w:hAnsi="Bookman Old Style"/>
          <w:noProof/>
          <w:sz w:val="24"/>
          <w:szCs w:val="24"/>
          <w:lang w:val="id-ID"/>
        </w:rPr>
        <w:t>strata 3, maka d</w:t>
      </w:r>
      <w:r w:rsidR="005D6EA4" w:rsidRPr="00281F3B">
        <w:rPr>
          <w:rFonts w:ascii="Bookman Old Style" w:hAnsi="Bookman Old Style"/>
          <w:noProof/>
          <w:sz w:val="24"/>
          <w:szCs w:val="24"/>
          <w:lang w:val="id-ID"/>
        </w:rPr>
        <w:t>iisi pada kolom Pasca Sarjana.</w:t>
      </w:r>
    </w:p>
    <w:p w14:paraId="3060D1E5" w14:textId="77777777" w:rsidR="00CC3FDF" w:rsidRPr="00281F3B"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Tenaga Kerja Tetap</w:t>
      </w:r>
    </w:p>
    <w:p w14:paraId="0D60FCD6" w14:textId="3C26245A"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jumlah tenaga kerja tetap yang berada </w:t>
      </w:r>
      <w:r w:rsidR="00E9590C" w:rsidRPr="00281F3B">
        <w:rPr>
          <w:rFonts w:ascii="Bookman Old Style" w:hAnsi="Bookman Old Style"/>
          <w:noProof/>
          <w:sz w:val="24"/>
          <w:szCs w:val="24"/>
          <w:lang w:val="id-ID"/>
        </w:rPr>
        <w:t xml:space="preserve">di kantor pusat dan kantor cabang </w:t>
      </w:r>
      <w:r w:rsidRPr="00281F3B">
        <w:rPr>
          <w:rFonts w:ascii="Bookman Old Style" w:hAnsi="Bookman Old Style"/>
          <w:noProof/>
          <w:sz w:val="24"/>
          <w:szCs w:val="24"/>
          <w:lang w:val="id-ID"/>
        </w:rPr>
        <w:t>berdasarkan tingkat pendidikan.</w:t>
      </w:r>
    </w:p>
    <w:p w14:paraId="5CD04B86" w14:textId="77777777" w:rsidR="00CC3FDF" w:rsidRPr="00281F3B" w:rsidRDefault="00CC3FDF" w:rsidP="00907A7B">
      <w:pPr>
        <w:numPr>
          <w:ilvl w:val="0"/>
          <w:numId w:val="6"/>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Laki-laki</w:t>
      </w:r>
    </w:p>
    <w:p w14:paraId="3DEE2CD8" w14:textId="77777777" w:rsidR="00CC3FDF" w:rsidRPr="00281F3B" w:rsidRDefault="00CC3FDF" w:rsidP="00907A7B">
      <w:pPr>
        <w:numPr>
          <w:ilvl w:val="0"/>
          <w:numId w:val="6"/>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Perempuan</w:t>
      </w:r>
    </w:p>
    <w:p w14:paraId="753B3A26" w14:textId="77777777" w:rsidR="00CC3FDF" w:rsidRPr="00281F3B" w:rsidRDefault="00CC3FDF" w:rsidP="00907A7B">
      <w:pPr>
        <w:numPr>
          <w:ilvl w:val="0"/>
          <w:numId w:val="6"/>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Total</w:t>
      </w:r>
    </w:p>
    <w:p w14:paraId="7C32C248" w14:textId="77777777" w:rsidR="00CC3FDF" w:rsidRPr="00281F3B"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Tenaga Kerja Kontrak</w:t>
      </w:r>
    </w:p>
    <w:p w14:paraId="42543560" w14:textId="408F7FF9"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jumlah tenaga kerja kontrak yang berada </w:t>
      </w:r>
      <w:r w:rsidR="00446950" w:rsidRPr="00281F3B">
        <w:rPr>
          <w:rFonts w:ascii="Bookman Old Style" w:hAnsi="Bookman Old Style"/>
          <w:noProof/>
          <w:sz w:val="24"/>
          <w:szCs w:val="24"/>
          <w:lang w:val="id-ID"/>
        </w:rPr>
        <w:t xml:space="preserve">di kantor pusat dan kantor cabang </w:t>
      </w:r>
      <w:r w:rsidRPr="00281F3B">
        <w:rPr>
          <w:rFonts w:ascii="Bookman Old Style" w:hAnsi="Bookman Old Style"/>
          <w:noProof/>
          <w:sz w:val="24"/>
          <w:szCs w:val="24"/>
          <w:lang w:val="id-ID"/>
        </w:rPr>
        <w:t>berdasarkan tingkat pendidikan.</w:t>
      </w:r>
    </w:p>
    <w:p w14:paraId="33906909" w14:textId="77777777" w:rsidR="00CC3FDF" w:rsidRPr="00281F3B" w:rsidRDefault="00CC3FDF" w:rsidP="001A5959">
      <w:pPr>
        <w:numPr>
          <w:ilvl w:val="0"/>
          <w:numId w:val="37"/>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lastRenderedPageBreak/>
        <w:t xml:space="preserve">Laki-laki </w:t>
      </w:r>
    </w:p>
    <w:p w14:paraId="461A4AD9" w14:textId="77777777" w:rsidR="00CC3FDF" w:rsidRPr="00281F3B" w:rsidRDefault="00CC3FDF" w:rsidP="001A5959">
      <w:pPr>
        <w:numPr>
          <w:ilvl w:val="0"/>
          <w:numId w:val="37"/>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Perempuan</w:t>
      </w:r>
    </w:p>
    <w:p w14:paraId="79B632BB" w14:textId="77777777" w:rsidR="00CC3FDF" w:rsidRPr="00281F3B" w:rsidRDefault="00CC3FDF" w:rsidP="001A5959">
      <w:pPr>
        <w:numPr>
          <w:ilvl w:val="0"/>
          <w:numId w:val="37"/>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Total</w:t>
      </w:r>
    </w:p>
    <w:p w14:paraId="5DC53036" w14:textId="77777777" w:rsidR="00CC3FDF" w:rsidRPr="00281F3B"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Tenaga Kerja </w:t>
      </w:r>
      <w:r w:rsidRPr="00281F3B">
        <w:rPr>
          <w:rFonts w:ascii="Bookman Old Style" w:hAnsi="Bookman Old Style"/>
          <w:i/>
          <w:noProof/>
          <w:sz w:val="24"/>
          <w:szCs w:val="24"/>
          <w:lang w:val="id-ID"/>
        </w:rPr>
        <w:t>Outsourcing</w:t>
      </w:r>
    </w:p>
    <w:p w14:paraId="70D76041" w14:textId="3F69AE3D"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jumlah tenaga kerja </w:t>
      </w:r>
      <w:r w:rsidRPr="00281F3B">
        <w:rPr>
          <w:rFonts w:ascii="Bookman Old Style" w:hAnsi="Bookman Old Style"/>
          <w:i/>
          <w:noProof/>
          <w:sz w:val="24"/>
          <w:szCs w:val="24"/>
          <w:lang w:val="id-ID"/>
        </w:rPr>
        <w:t>outsourcing</w:t>
      </w:r>
      <w:r w:rsidRPr="00281F3B">
        <w:rPr>
          <w:rFonts w:ascii="Bookman Old Style" w:hAnsi="Bookman Old Style"/>
          <w:noProof/>
          <w:sz w:val="24"/>
          <w:szCs w:val="24"/>
          <w:lang w:val="id-ID"/>
        </w:rPr>
        <w:t xml:space="preserve"> yang berada</w:t>
      </w:r>
      <w:r w:rsidR="0023720B" w:rsidRPr="00281F3B">
        <w:rPr>
          <w:rFonts w:ascii="Bookman Old Style" w:hAnsi="Bookman Old Style"/>
          <w:noProof/>
          <w:sz w:val="24"/>
          <w:szCs w:val="24"/>
          <w:lang w:val="id-ID"/>
        </w:rPr>
        <w:t xml:space="preserve"> di kantor pusat dan kantor cabang ber</w:t>
      </w:r>
      <w:r w:rsidR="009E4795" w:rsidRPr="00281F3B">
        <w:rPr>
          <w:rFonts w:ascii="Bookman Old Style" w:hAnsi="Bookman Old Style"/>
          <w:noProof/>
          <w:sz w:val="24"/>
          <w:szCs w:val="24"/>
          <w:lang w:val="id-ID"/>
        </w:rPr>
        <w:t>d</w:t>
      </w:r>
      <w:r w:rsidRPr="00281F3B">
        <w:rPr>
          <w:rFonts w:ascii="Bookman Old Style" w:hAnsi="Bookman Old Style"/>
          <w:noProof/>
          <w:sz w:val="24"/>
          <w:szCs w:val="24"/>
          <w:lang w:val="id-ID"/>
        </w:rPr>
        <w:t>asarkan tingkat pendidikan.</w:t>
      </w:r>
    </w:p>
    <w:p w14:paraId="11949940" w14:textId="77777777" w:rsidR="00CC3FDF" w:rsidRPr="00281F3B" w:rsidRDefault="00CC3FDF" w:rsidP="001A5959">
      <w:pPr>
        <w:numPr>
          <w:ilvl w:val="0"/>
          <w:numId w:val="38"/>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Laki-laki </w:t>
      </w:r>
    </w:p>
    <w:p w14:paraId="0CC7D4A4" w14:textId="77777777" w:rsidR="00CC3FDF" w:rsidRPr="00281F3B" w:rsidRDefault="00CC3FDF" w:rsidP="001A5959">
      <w:pPr>
        <w:numPr>
          <w:ilvl w:val="0"/>
          <w:numId w:val="38"/>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Perempuan</w:t>
      </w:r>
    </w:p>
    <w:p w14:paraId="69354761" w14:textId="77777777" w:rsidR="00CC3FDF" w:rsidRPr="00281F3B" w:rsidRDefault="00CC3FDF" w:rsidP="001A5959">
      <w:pPr>
        <w:numPr>
          <w:ilvl w:val="0"/>
          <w:numId w:val="38"/>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Total</w:t>
      </w:r>
    </w:p>
    <w:p w14:paraId="3C005018" w14:textId="77777777" w:rsidR="00CC3FDF" w:rsidRPr="00281F3B"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Total Tenaga Kerja</w:t>
      </w:r>
    </w:p>
    <w:p w14:paraId="730D8C39" w14:textId="285D756D"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jumlah tenaga kerja yang berada</w:t>
      </w:r>
      <w:r w:rsidR="00234D1E" w:rsidRPr="00281F3B">
        <w:rPr>
          <w:rFonts w:ascii="Bookman Old Style" w:hAnsi="Bookman Old Style"/>
          <w:noProof/>
          <w:sz w:val="24"/>
          <w:szCs w:val="24"/>
          <w:lang w:val="id-ID"/>
        </w:rPr>
        <w:t xml:space="preserve"> di kantor pusat dan kantor cabang</w:t>
      </w:r>
      <w:r w:rsidRPr="00281F3B">
        <w:rPr>
          <w:rFonts w:ascii="Bookman Old Style" w:hAnsi="Bookman Old Style"/>
          <w:noProof/>
          <w:sz w:val="24"/>
          <w:szCs w:val="24"/>
          <w:lang w:val="id-ID"/>
        </w:rPr>
        <w:t xml:space="preserve"> </w:t>
      </w:r>
      <w:r w:rsidR="00234D1E" w:rsidRPr="00281F3B">
        <w:rPr>
          <w:rFonts w:ascii="Bookman Old Style" w:hAnsi="Bookman Old Style"/>
          <w:noProof/>
          <w:sz w:val="24"/>
          <w:szCs w:val="24"/>
          <w:lang w:val="id-ID"/>
        </w:rPr>
        <w:t>b</w:t>
      </w:r>
      <w:r w:rsidRPr="00281F3B">
        <w:rPr>
          <w:rFonts w:ascii="Bookman Old Style" w:hAnsi="Bookman Old Style"/>
          <w:noProof/>
          <w:sz w:val="24"/>
          <w:szCs w:val="24"/>
          <w:lang w:val="id-ID"/>
        </w:rPr>
        <w:t>erdasarkan tingkat pendidikan.</w:t>
      </w:r>
    </w:p>
    <w:p w14:paraId="69C948F0" w14:textId="77777777" w:rsidR="00CC3FDF" w:rsidRPr="00281F3B" w:rsidRDefault="00CC3FDF" w:rsidP="001A5959">
      <w:pPr>
        <w:numPr>
          <w:ilvl w:val="0"/>
          <w:numId w:val="40"/>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Laki-laki </w:t>
      </w:r>
    </w:p>
    <w:p w14:paraId="69FFFE1F" w14:textId="77777777" w:rsidR="00CC3FDF" w:rsidRPr="00281F3B" w:rsidRDefault="00CC3FDF" w:rsidP="001A5959">
      <w:pPr>
        <w:numPr>
          <w:ilvl w:val="0"/>
          <w:numId w:val="40"/>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Perempuan</w:t>
      </w:r>
    </w:p>
    <w:p w14:paraId="1CC4CA6C" w14:textId="77777777" w:rsidR="00CC3FDF" w:rsidRPr="00281F3B" w:rsidRDefault="00CC3FDF" w:rsidP="001A5959">
      <w:pPr>
        <w:numPr>
          <w:ilvl w:val="0"/>
          <w:numId w:val="40"/>
        </w:numPr>
        <w:tabs>
          <w:tab w:val="left" w:pos="1418"/>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Total</w:t>
      </w:r>
    </w:p>
    <w:p w14:paraId="44965EEF" w14:textId="77777777" w:rsidR="00CC3FDF" w:rsidRPr="00281F3B" w:rsidRDefault="00CC3FDF" w:rsidP="00907A7B">
      <w:pPr>
        <w:tabs>
          <w:tab w:val="left" w:pos="1418"/>
        </w:tabs>
        <w:spacing w:line="360" w:lineRule="auto"/>
        <w:jc w:val="both"/>
        <w:rPr>
          <w:rFonts w:ascii="Bookman Old Style" w:hAnsi="Bookman Old Style"/>
          <w:noProof/>
          <w:sz w:val="24"/>
          <w:szCs w:val="24"/>
          <w:lang w:val="id-ID"/>
        </w:rPr>
      </w:pPr>
    </w:p>
    <w:p w14:paraId="57C4DE86" w14:textId="77777777" w:rsidR="00CC3FDF" w:rsidRPr="00281F3B" w:rsidRDefault="00CC3FDF" w:rsidP="00907A7B">
      <w:pPr>
        <w:spacing w:line="360" w:lineRule="auto"/>
        <w:rPr>
          <w:rFonts w:ascii="Bookman Old Style" w:hAnsi="Bookman Old Style"/>
          <w:noProof/>
          <w:sz w:val="24"/>
          <w:szCs w:val="24"/>
          <w:lang w:val="id-ID"/>
        </w:rPr>
      </w:pPr>
      <w:r w:rsidRPr="00281F3B">
        <w:rPr>
          <w:rFonts w:ascii="Bookman Old Style" w:hAnsi="Bookman Old Style"/>
          <w:noProof/>
          <w:sz w:val="24"/>
          <w:szCs w:val="24"/>
          <w:lang w:val="id-ID"/>
        </w:rPr>
        <w:br w:type="page"/>
      </w:r>
    </w:p>
    <w:p w14:paraId="3699A381" w14:textId="705CFBB5" w:rsidR="00CC3FDF" w:rsidRPr="00281F3B" w:rsidRDefault="00CC3FDF" w:rsidP="006E1631">
      <w:pPr>
        <w:pStyle w:val="Heading2"/>
        <w:numPr>
          <w:ilvl w:val="0"/>
          <w:numId w:val="180"/>
        </w:numPr>
        <w:tabs>
          <w:tab w:val="left" w:pos="1276"/>
        </w:tabs>
        <w:spacing w:before="0"/>
        <w:ind w:left="567" w:hanging="567"/>
        <w:jc w:val="left"/>
        <w:rPr>
          <w:rFonts w:ascii="Bookman Old Style" w:hAnsi="Bookman Old Style"/>
          <w:noProof/>
          <w:szCs w:val="24"/>
        </w:rPr>
      </w:pPr>
      <w:r w:rsidRPr="00281F3B">
        <w:rPr>
          <w:rFonts w:ascii="Bookman Old Style" w:hAnsi="Bookman Old Style"/>
          <w:noProof/>
          <w:szCs w:val="24"/>
        </w:rPr>
        <w:lastRenderedPageBreak/>
        <w:t xml:space="preserve">FORMULIR 0043: RINCIAN TENAGA KERJA BERDASARKAN </w:t>
      </w:r>
      <w:r w:rsidRPr="00281F3B">
        <w:rPr>
          <w:rFonts w:ascii="Bookman Old Style" w:hAnsi="Bookman Old Style"/>
          <w:noProof/>
          <w:szCs w:val="24"/>
          <w:lang w:val="en-US"/>
        </w:rPr>
        <w:t>FUNGSI</w:t>
      </w:r>
    </w:p>
    <w:p w14:paraId="3F226A20" w14:textId="7A316244" w:rsidR="00CC3FDF" w:rsidRPr="00281F3B" w:rsidRDefault="00CC3FDF" w:rsidP="00907A7B">
      <w:pPr>
        <w:pStyle w:val="ListParagraph"/>
        <w:numPr>
          <w:ilvl w:val="0"/>
          <w:numId w:val="15"/>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4D76E6" w:rsidRPr="00281F3B">
        <w:rPr>
          <w:rFonts w:ascii="Bookman Old Style" w:hAnsi="Bookman Old Style"/>
          <w:sz w:val="24"/>
          <w:szCs w:val="24"/>
          <w:lang w:val="id-ID"/>
        </w:rPr>
        <w:t xml:space="preserve"> </w:t>
      </w:r>
      <w:r w:rsidR="004D76E6" w:rsidRPr="00281F3B">
        <w:rPr>
          <w:rFonts w:ascii="Bookman Old Style" w:hAnsi="Bookman Old Style"/>
          <w:noProof/>
          <w:sz w:val="24"/>
          <w:szCs w:val="24"/>
        </w:rPr>
        <w:t xml:space="preserve">0043 </w:t>
      </w:r>
      <w:r w:rsidR="004A2F06" w:rsidRPr="00281F3B">
        <w:rPr>
          <w:rFonts w:ascii="Bookman Old Style" w:hAnsi="Bookman Old Style"/>
          <w:noProof/>
          <w:sz w:val="24"/>
          <w:szCs w:val="24"/>
          <w:lang w:val="id-ID"/>
        </w:rPr>
        <w:t>(</w:t>
      </w:r>
      <w:r w:rsidR="004D76E6" w:rsidRPr="00281F3B">
        <w:rPr>
          <w:rFonts w:ascii="Bookman Old Style" w:hAnsi="Bookman Old Style"/>
          <w:noProof/>
          <w:sz w:val="24"/>
          <w:szCs w:val="24"/>
        </w:rPr>
        <w:t>RINCIAN TENAGA KERJA BERDASARKAN FUNGSI</w:t>
      </w:r>
      <w:r w:rsidR="004A2F06" w:rsidRPr="00281F3B">
        <w:rPr>
          <w:rFonts w:ascii="Bookman Old Style" w:hAnsi="Bookman Old Style"/>
          <w:noProof/>
          <w:sz w:val="24"/>
          <w:szCs w:val="24"/>
          <w:lang w:val="id-ID"/>
        </w:rPr>
        <w:t>)</w:t>
      </w:r>
    </w:p>
    <w:p w14:paraId="264E146F" w14:textId="68631206" w:rsidR="00CC3FDF" w:rsidRPr="00281F3B" w:rsidRDefault="00CC3FDF"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0043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Tenaga Kerja Berdasarkan Fungsi</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p>
    <w:tbl>
      <w:tblPr>
        <w:tblW w:w="8335" w:type="dxa"/>
        <w:tblInd w:w="1242" w:type="dxa"/>
        <w:tblLayout w:type="fixed"/>
        <w:tblLook w:val="04A0" w:firstRow="1" w:lastRow="0" w:firstColumn="1" w:lastColumn="0" w:noHBand="0" w:noVBand="1"/>
      </w:tblPr>
      <w:tblGrid>
        <w:gridCol w:w="2127"/>
        <w:gridCol w:w="1672"/>
        <w:gridCol w:w="1276"/>
        <w:gridCol w:w="1842"/>
        <w:gridCol w:w="1418"/>
      </w:tblGrid>
      <w:tr w:rsidR="00281F3B" w:rsidRPr="00281F3B" w14:paraId="16CDB847" w14:textId="77777777" w:rsidTr="00CC589B">
        <w:trPr>
          <w:trHeight w:val="70"/>
          <w:tblHeader/>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72B2C1" w14:textId="035CFF72" w:rsidR="00CC3FDF"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CC3FDF" w:rsidRPr="00281F3B">
              <w:rPr>
                <w:rFonts w:ascii="Bookman Old Style" w:hAnsi="Bookman Old Style"/>
                <w:noProof/>
                <w:lang w:val="id-ID"/>
              </w:rPr>
              <w:t>1</w:t>
            </w:r>
            <w:r w:rsidRPr="00281F3B">
              <w:rPr>
                <w:rFonts w:ascii="Bookman Old Style" w:hAnsi="Bookman Old Style"/>
                <w:noProof/>
                <w:lang w:val="id-ID"/>
              </w:rPr>
              <w:t>)</w:t>
            </w:r>
          </w:p>
        </w:tc>
        <w:tc>
          <w:tcPr>
            <w:tcW w:w="294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405413" w14:textId="6FE92520" w:rsidR="00CC3FDF" w:rsidRPr="00281F3B" w:rsidRDefault="004A2F06"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w:t>
            </w:r>
            <w:r w:rsidR="00CC3FDF" w:rsidRPr="00281F3B">
              <w:rPr>
                <w:rFonts w:ascii="Bookman Old Style" w:hAnsi="Bookman Old Style"/>
                <w:bCs/>
                <w:lang w:val="id-ID" w:eastAsia="id-ID"/>
              </w:rPr>
              <w:t>2</w:t>
            </w:r>
            <w:r w:rsidRPr="00281F3B">
              <w:rPr>
                <w:rFonts w:ascii="Bookman Old Style" w:hAnsi="Bookman Old Style"/>
                <w:bCs/>
                <w:lang w:val="id-ID" w:eastAsia="id-ID"/>
              </w:rPr>
              <w:t>)</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E6656B" w14:textId="2AB7AA49" w:rsidR="00CC3FDF" w:rsidRPr="00281F3B" w:rsidRDefault="004A2F06"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w:t>
            </w:r>
            <w:r w:rsidR="00CC3FDF" w:rsidRPr="00281F3B">
              <w:rPr>
                <w:rFonts w:ascii="Bookman Old Style" w:hAnsi="Bookman Old Style"/>
                <w:bCs/>
                <w:lang w:val="id-ID" w:eastAsia="id-ID"/>
              </w:rPr>
              <w:t>3</w:t>
            </w:r>
            <w:r w:rsidRPr="00281F3B">
              <w:rPr>
                <w:rFonts w:ascii="Bookman Old Style" w:hAnsi="Bookman Old Style"/>
                <w:bCs/>
                <w:lang w:val="id-ID" w:eastAsia="id-ID"/>
              </w:rPr>
              <w:t>)</w:t>
            </w:r>
          </w:p>
        </w:tc>
      </w:tr>
      <w:tr w:rsidR="00281F3B" w:rsidRPr="00281F3B" w14:paraId="7C44BC5F" w14:textId="77777777" w:rsidTr="00CC589B">
        <w:trPr>
          <w:trHeight w:val="88"/>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33FC0" w14:textId="77777777"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noProof/>
                <w:lang w:val="id-ID"/>
              </w:rPr>
              <w:t>Fungsi</w:t>
            </w:r>
          </w:p>
        </w:tc>
        <w:tc>
          <w:tcPr>
            <w:tcW w:w="294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519F49" w14:textId="77777777"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Tenaga Kerja Tetap</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589B25" w14:textId="77777777"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Tenaga Kerja Kontrak</w:t>
            </w:r>
          </w:p>
        </w:tc>
      </w:tr>
      <w:tr w:rsidR="00281F3B" w:rsidRPr="00281F3B" w14:paraId="27BA32E7" w14:textId="77777777" w:rsidTr="00CC589B">
        <w:trPr>
          <w:trHeight w:val="300"/>
          <w:tblHeader/>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B71DC" w14:textId="77777777" w:rsidR="00CC3FDF" w:rsidRPr="00281F3B" w:rsidRDefault="00CC3FDF" w:rsidP="00907A7B">
            <w:pPr>
              <w:spacing w:line="360" w:lineRule="auto"/>
              <w:rPr>
                <w:rFonts w:ascii="Bookman Old Style" w:hAnsi="Bookman Old Style"/>
                <w:bCs/>
                <w:lang w:val="id-ID" w:eastAsia="id-ID"/>
              </w:rPr>
            </w:pPr>
          </w:p>
        </w:tc>
        <w:tc>
          <w:tcPr>
            <w:tcW w:w="1672" w:type="dxa"/>
            <w:tcBorders>
              <w:top w:val="nil"/>
              <w:left w:val="nil"/>
              <w:bottom w:val="single" w:sz="4" w:space="0" w:color="auto"/>
              <w:right w:val="single" w:sz="4" w:space="0" w:color="auto"/>
            </w:tcBorders>
            <w:shd w:val="clear" w:color="auto" w:fill="D9D9D9" w:themeFill="background1" w:themeFillShade="D9"/>
            <w:noWrap/>
            <w:vAlign w:val="center"/>
          </w:tcPr>
          <w:p w14:paraId="104BEDC0" w14:textId="3BA79C04"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xml:space="preserve">Tenaga Manajerial </w:t>
            </w:r>
            <w:r w:rsidR="00AC6473" w:rsidRPr="00281F3B">
              <w:rPr>
                <w:rFonts w:ascii="Bookman Old Style" w:hAnsi="Bookman Old Style"/>
                <w:bCs/>
                <w:lang w:val="id-ID" w:eastAsia="id-ID"/>
              </w:rPr>
              <w:t xml:space="preserve">Sampai Satu Level di Bawah </w:t>
            </w:r>
            <w:r w:rsidRPr="00281F3B">
              <w:rPr>
                <w:rFonts w:ascii="Bookman Old Style" w:hAnsi="Bookman Old Style"/>
                <w:bCs/>
                <w:lang w:val="id-ID" w:eastAsia="id-ID"/>
              </w:rPr>
              <w:t>Anggota Direksi</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4BEC96B9" w14:textId="77777777"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Staf dan Tingkat Tenaga Kerja Lainnya</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14:paraId="4E5F04FB" w14:textId="0E8EA7FA"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xml:space="preserve">Tenaga Manajerial </w:t>
            </w:r>
            <w:r w:rsidR="00AC6473" w:rsidRPr="00281F3B">
              <w:rPr>
                <w:rFonts w:ascii="Bookman Old Style" w:hAnsi="Bookman Old Style"/>
                <w:bCs/>
                <w:lang w:val="id-ID" w:eastAsia="id-ID"/>
              </w:rPr>
              <w:t xml:space="preserve">Sampai Satu Level di Bawah </w:t>
            </w:r>
            <w:r w:rsidRPr="00281F3B">
              <w:rPr>
                <w:rFonts w:ascii="Bookman Old Style" w:hAnsi="Bookman Old Style"/>
                <w:bCs/>
                <w:lang w:val="id-ID" w:eastAsia="id-ID"/>
              </w:rPr>
              <w:t>Anggota Direksi</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2E4EFFDB" w14:textId="77777777"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Staf dan Tingkat Tenaga Kerja Lainnya</w:t>
            </w:r>
          </w:p>
        </w:tc>
      </w:tr>
      <w:tr w:rsidR="00281F3B" w:rsidRPr="00281F3B" w14:paraId="6B3C8169"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D3F8031" w14:textId="1BF758C6" w:rsidR="00CC3FDF" w:rsidRPr="00281F3B" w:rsidRDefault="00CC3FDF" w:rsidP="006E1631">
            <w:pPr>
              <w:pStyle w:val="ListParagraph"/>
              <w:numPr>
                <w:ilvl w:val="0"/>
                <w:numId w:val="169"/>
              </w:numPr>
              <w:spacing w:line="360" w:lineRule="auto"/>
              <w:ind w:left="357" w:hanging="357"/>
              <w:contextualSpacing w:val="0"/>
              <w:rPr>
                <w:rFonts w:ascii="Bookman Old Style" w:hAnsi="Bookman Old Style"/>
                <w:bCs/>
                <w:lang w:val="id-ID" w:eastAsia="id-ID"/>
              </w:rPr>
            </w:pPr>
            <w:r w:rsidRPr="00281F3B">
              <w:rPr>
                <w:rFonts w:ascii="Bookman Old Style" w:hAnsi="Bookman Old Style"/>
                <w:bCs/>
                <w:lang w:val="id-ID" w:eastAsia="id-ID"/>
              </w:rPr>
              <w:t>Pemasaran</w:t>
            </w:r>
          </w:p>
        </w:tc>
        <w:tc>
          <w:tcPr>
            <w:tcW w:w="1672" w:type="dxa"/>
            <w:tcBorders>
              <w:top w:val="nil"/>
              <w:left w:val="nil"/>
              <w:bottom w:val="single" w:sz="4" w:space="0" w:color="auto"/>
              <w:right w:val="single" w:sz="4" w:space="0" w:color="auto"/>
            </w:tcBorders>
            <w:shd w:val="clear" w:color="auto" w:fill="auto"/>
            <w:noWrap/>
            <w:vAlign w:val="center"/>
          </w:tcPr>
          <w:p w14:paraId="78259B15" w14:textId="77777777" w:rsidR="00CC3FDF" w:rsidRPr="00281F3B" w:rsidRDefault="00CC3FDF" w:rsidP="00907A7B">
            <w:pPr>
              <w:spacing w:line="360" w:lineRule="auto"/>
              <w:rPr>
                <w:rFonts w:ascii="Bookman Old Style" w:hAnsi="Bookman Old Style"/>
                <w:bCs/>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5BB792D" w14:textId="77777777" w:rsidR="00CC3FDF" w:rsidRPr="00281F3B" w:rsidRDefault="00CC3FDF" w:rsidP="00907A7B">
            <w:pPr>
              <w:spacing w:line="360" w:lineRule="auto"/>
              <w:rPr>
                <w:rFonts w:ascii="Bookman Old Style" w:hAnsi="Bookman Old Style"/>
                <w:bCs/>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142499A1" w14:textId="77777777" w:rsidR="00CC3FDF" w:rsidRPr="00281F3B" w:rsidRDefault="00CC3FDF" w:rsidP="00907A7B">
            <w:pPr>
              <w:spacing w:line="360" w:lineRule="auto"/>
              <w:rPr>
                <w:rFonts w:ascii="Bookman Old Style" w:hAnsi="Bookman Old Style"/>
                <w:bCs/>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5B2666A4" w14:textId="77777777" w:rsidR="00CC3FDF" w:rsidRPr="00281F3B" w:rsidRDefault="00CC3FDF" w:rsidP="00907A7B">
            <w:pPr>
              <w:spacing w:line="360" w:lineRule="auto"/>
              <w:rPr>
                <w:rFonts w:ascii="Bookman Old Style" w:hAnsi="Bookman Old Style"/>
                <w:bCs/>
                <w:lang w:val="id-ID" w:eastAsia="id-ID"/>
              </w:rPr>
            </w:pPr>
          </w:p>
        </w:tc>
      </w:tr>
      <w:tr w:rsidR="00281F3B" w:rsidRPr="00281F3B" w14:paraId="2F59A0A9"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B3D7F33" w14:textId="5363E190" w:rsidR="00CC3FDF" w:rsidRPr="00281F3B" w:rsidRDefault="002550D1"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lang w:val="id-ID" w:eastAsia="id-ID"/>
              </w:rPr>
              <w:t>Pembiayaan</w:t>
            </w:r>
            <w:r w:rsidR="002414A2" w:rsidRPr="00281F3B">
              <w:rPr>
                <w:rFonts w:ascii="Bookman Old Style" w:hAnsi="Bookman Old Style"/>
                <w:bCs/>
                <w:lang w:eastAsia="id-ID"/>
              </w:rPr>
              <w:t xml:space="preserve"> dan Investasi</w:t>
            </w:r>
          </w:p>
        </w:tc>
        <w:tc>
          <w:tcPr>
            <w:tcW w:w="1672" w:type="dxa"/>
            <w:tcBorders>
              <w:top w:val="nil"/>
              <w:left w:val="nil"/>
              <w:bottom w:val="single" w:sz="4" w:space="0" w:color="auto"/>
              <w:right w:val="single" w:sz="4" w:space="0" w:color="auto"/>
            </w:tcBorders>
            <w:shd w:val="clear" w:color="auto" w:fill="auto"/>
            <w:noWrap/>
            <w:vAlign w:val="center"/>
          </w:tcPr>
          <w:p w14:paraId="51458A4A" w14:textId="77777777" w:rsidR="00CC3FDF" w:rsidRPr="00281F3B"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3D70CA6"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1C0D3F5B" w14:textId="77777777" w:rsidR="00CC3FDF" w:rsidRPr="00281F3B"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4344540F" w14:textId="77777777" w:rsidR="00CC3FDF" w:rsidRPr="00281F3B" w:rsidRDefault="00CC3FDF" w:rsidP="00907A7B">
            <w:pPr>
              <w:spacing w:line="360" w:lineRule="auto"/>
              <w:rPr>
                <w:rFonts w:ascii="Bookman Old Style" w:hAnsi="Bookman Old Style"/>
                <w:lang w:val="id-ID" w:eastAsia="id-ID"/>
              </w:rPr>
            </w:pPr>
          </w:p>
        </w:tc>
      </w:tr>
      <w:tr w:rsidR="00281F3B" w:rsidRPr="00281F3B" w14:paraId="6E2CB3DB"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95502B" w14:textId="3CDDED8B" w:rsidR="00CC3FDF" w:rsidRPr="00281F3B" w:rsidRDefault="00CC3FDF"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i/>
                <w:lang w:val="id-ID" w:eastAsia="id-ID"/>
              </w:rPr>
              <w:t>Human Resource</w:t>
            </w:r>
            <w:r w:rsidRPr="00281F3B">
              <w:rPr>
                <w:rFonts w:ascii="Bookman Old Style" w:hAnsi="Bookman Old Style"/>
                <w:bCs/>
                <w:lang w:val="id-ID" w:eastAsia="id-ID"/>
              </w:rPr>
              <w:t xml:space="preserve"> </w:t>
            </w:r>
            <w:r w:rsidR="004A2F06" w:rsidRPr="00281F3B">
              <w:rPr>
                <w:rFonts w:ascii="Bookman Old Style" w:hAnsi="Bookman Old Style"/>
                <w:bCs/>
                <w:lang w:val="id-ID" w:eastAsia="id-ID"/>
              </w:rPr>
              <w:t>(</w:t>
            </w:r>
            <w:r w:rsidRPr="00281F3B">
              <w:rPr>
                <w:rFonts w:ascii="Bookman Old Style" w:hAnsi="Bookman Old Style"/>
                <w:bCs/>
                <w:lang w:val="id-ID" w:eastAsia="id-ID"/>
              </w:rPr>
              <w:t>HR</w:t>
            </w:r>
            <w:r w:rsidR="004A2F06" w:rsidRPr="00281F3B">
              <w:rPr>
                <w:rFonts w:ascii="Bookman Old Style" w:hAnsi="Bookman Old Style"/>
                <w:bCs/>
                <w:lang w:val="id-ID" w:eastAsia="id-ID"/>
              </w:rPr>
              <w:t>)</w:t>
            </w:r>
            <w:r w:rsidRPr="00281F3B">
              <w:rPr>
                <w:rFonts w:ascii="Bookman Old Style" w:hAnsi="Bookman Old Style"/>
                <w:bCs/>
                <w:lang w:val="id-ID" w:eastAsia="id-ID"/>
              </w:rPr>
              <w:t xml:space="preserve"> dan </w:t>
            </w:r>
            <w:r w:rsidRPr="00281F3B">
              <w:rPr>
                <w:rFonts w:ascii="Bookman Old Style" w:hAnsi="Bookman Old Style"/>
                <w:bCs/>
                <w:i/>
                <w:lang w:val="id-ID" w:eastAsia="id-ID"/>
              </w:rPr>
              <w:t>General Affair</w:t>
            </w:r>
            <w:r w:rsidRPr="00281F3B">
              <w:rPr>
                <w:rFonts w:ascii="Bookman Old Style" w:hAnsi="Bookman Old Style"/>
                <w:bCs/>
                <w:lang w:val="id-ID" w:eastAsia="id-ID"/>
              </w:rPr>
              <w:t xml:space="preserve"> </w:t>
            </w:r>
            <w:r w:rsidR="004A2F06" w:rsidRPr="00281F3B">
              <w:rPr>
                <w:rFonts w:ascii="Bookman Old Style" w:hAnsi="Bookman Old Style"/>
                <w:bCs/>
                <w:lang w:val="id-ID" w:eastAsia="id-ID"/>
              </w:rPr>
              <w:t>(</w:t>
            </w:r>
            <w:r w:rsidRPr="00281F3B">
              <w:rPr>
                <w:rFonts w:ascii="Bookman Old Style" w:hAnsi="Bookman Old Style"/>
                <w:bCs/>
                <w:lang w:val="id-ID" w:eastAsia="id-ID"/>
              </w:rPr>
              <w:t>GA</w:t>
            </w:r>
            <w:r w:rsidR="004A2F06" w:rsidRPr="00281F3B">
              <w:rPr>
                <w:rFonts w:ascii="Bookman Old Style" w:hAnsi="Bookman Old Style"/>
                <w:bCs/>
                <w:lang w:val="id-ID" w:eastAsia="id-ID"/>
              </w:rPr>
              <w:t>)</w:t>
            </w:r>
          </w:p>
        </w:tc>
        <w:tc>
          <w:tcPr>
            <w:tcW w:w="1672" w:type="dxa"/>
            <w:tcBorders>
              <w:top w:val="nil"/>
              <w:left w:val="nil"/>
              <w:bottom w:val="single" w:sz="4" w:space="0" w:color="auto"/>
              <w:right w:val="single" w:sz="4" w:space="0" w:color="auto"/>
            </w:tcBorders>
            <w:shd w:val="clear" w:color="auto" w:fill="auto"/>
            <w:noWrap/>
            <w:vAlign w:val="center"/>
          </w:tcPr>
          <w:p w14:paraId="3F3144AF" w14:textId="77777777" w:rsidR="00CC3FDF" w:rsidRPr="00281F3B"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6024B6DA"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7B87BBC2" w14:textId="77777777" w:rsidR="00CC3FDF" w:rsidRPr="00281F3B"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213AF744" w14:textId="77777777" w:rsidR="00CC3FDF" w:rsidRPr="00281F3B" w:rsidRDefault="00CC3FDF" w:rsidP="00907A7B">
            <w:pPr>
              <w:spacing w:line="360" w:lineRule="auto"/>
              <w:rPr>
                <w:rFonts w:ascii="Bookman Old Style" w:hAnsi="Bookman Old Style"/>
                <w:lang w:val="id-ID" w:eastAsia="id-ID"/>
              </w:rPr>
            </w:pPr>
          </w:p>
        </w:tc>
      </w:tr>
      <w:tr w:rsidR="00281F3B" w:rsidRPr="00281F3B" w14:paraId="4A0ACD1B"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3FCD5B0" w14:textId="2E865A5F" w:rsidR="00CC3FDF" w:rsidRPr="00281F3B" w:rsidRDefault="002414A2"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lang w:eastAsia="id-ID"/>
              </w:rPr>
              <w:t>Keuangan, A</w:t>
            </w:r>
            <w:r w:rsidR="00DD334C" w:rsidRPr="00281F3B">
              <w:rPr>
                <w:rFonts w:ascii="Bookman Old Style" w:hAnsi="Bookman Old Style"/>
                <w:bCs/>
                <w:lang w:val="id-ID" w:eastAsia="id-ID"/>
              </w:rPr>
              <w:t>dministrasi</w:t>
            </w:r>
            <w:r w:rsidRPr="00281F3B">
              <w:rPr>
                <w:rFonts w:ascii="Bookman Old Style" w:hAnsi="Bookman Old Style"/>
                <w:bCs/>
                <w:lang w:eastAsia="id-ID"/>
              </w:rPr>
              <w:t>,</w:t>
            </w:r>
            <w:r w:rsidR="00B62469" w:rsidRPr="00281F3B">
              <w:rPr>
                <w:rFonts w:ascii="Bookman Old Style" w:hAnsi="Bookman Old Style"/>
                <w:bCs/>
                <w:lang w:val="id-ID" w:eastAsia="id-ID"/>
              </w:rPr>
              <w:t xml:space="preserve"> </w:t>
            </w:r>
            <w:r w:rsidR="00BD2597" w:rsidRPr="00281F3B">
              <w:rPr>
                <w:rFonts w:ascii="Bookman Old Style" w:hAnsi="Bookman Old Style"/>
                <w:bCs/>
                <w:lang w:val="id-ID" w:eastAsia="id-ID"/>
              </w:rPr>
              <w:t xml:space="preserve">dan </w:t>
            </w:r>
            <w:r w:rsidRPr="00281F3B">
              <w:rPr>
                <w:rFonts w:ascii="Bookman Old Style" w:hAnsi="Bookman Old Style"/>
                <w:bCs/>
                <w:lang w:eastAsia="id-ID"/>
              </w:rPr>
              <w:t>Akuntansi</w:t>
            </w:r>
          </w:p>
        </w:tc>
        <w:tc>
          <w:tcPr>
            <w:tcW w:w="1672" w:type="dxa"/>
            <w:tcBorders>
              <w:top w:val="nil"/>
              <w:left w:val="nil"/>
              <w:bottom w:val="single" w:sz="4" w:space="0" w:color="auto"/>
              <w:right w:val="single" w:sz="4" w:space="0" w:color="auto"/>
            </w:tcBorders>
            <w:shd w:val="clear" w:color="auto" w:fill="auto"/>
            <w:noWrap/>
            <w:vAlign w:val="center"/>
          </w:tcPr>
          <w:p w14:paraId="559EA7F7" w14:textId="77777777" w:rsidR="00CC3FDF" w:rsidRPr="00281F3B"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29E7F34"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5582CAE0" w14:textId="77777777" w:rsidR="00CC3FDF" w:rsidRPr="00281F3B"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15ADDD2D" w14:textId="77777777" w:rsidR="00CC3FDF" w:rsidRPr="00281F3B" w:rsidRDefault="00CC3FDF" w:rsidP="00907A7B">
            <w:pPr>
              <w:spacing w:line="360" w:lineRule="auto"/>
              <w:rPr>
                <w:rFonts w:ascii="Bookman Old Style" w:hAnsi="Bookman Old Style"/>
                <w:lang w:val="id-ID" w:eastAsia="id-ID"/>
              </w:rPr>
            </w:pPr>
          </w:p>
        </w:tc>
      </w:tr>
      <w:tr w:rsidR="00281F3B" w:rsidRPr="00281F3B" w14:paraId="22EE0B30"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5A6B63" w14:textId="4F66618D" w:rsidR="00CC3FDF" w:rsidRPr="00281F3B" w:rsidRDefault="00CC3FDF" w:rsidP="006E1631">
            <w:pPr>
              <w:pStyle w:val="ListParagraph"/>
              <w:numPr>
                <w:ilvl w:val="0"/>
                <w:numId w:val="169"/>
              </w:numPr>
              <w:spacing w:line="360" w:lineRule="auto"/>
              <w:ind w:left="357" w:hanging="357"/>
              <w:contextualSpacing w:val="0"/>
              <w:rPr>
                <w:rFonts w:ascii="Bookman Old Style" w:hAnsi="Bookman Old Style"/>
                <w:bCs/>
                <w:lang w:val="id-ID" w:eastAsia="id-ID"/>
              </w:rPr>
            </w:pPr>
            <w:r w:rsidRPr="00281F3B">
              <w:rPr>
                <w:rFonts w:ascii="Bookman Old Style" w:hAnsi="Bookman Old Style"/>
                <w:bCs/>
                <w:lang w:val="id-ID" w:eastAsia="id-ID"/>
              </w:rPr>
              <w:t>Manajemen Risiko</w:t>
            </w:r>
          </w:p>
        </w:tc>
        <w:tc>
          <w:tcPr>
            <w:tcW w:w="1672" w:type="dxa"/>
            <w:tcBorders>
              <w:top w:val="nil"/>
              <w:left w:val="nil"/>
              <w:bottom w:val="single" w:sz="4" w:space="0" w:color="auto"/>
              <w:right w:val="single" w:sz="4" w:space="0" w:color="auto"/>
            </w:tcBorders>
            <w:shd w:val="clear" w:color="auto" w:fill="auto"/>
            <w:noWrap/>
            <w:vAlign w:val="center"/>
          </w:tcPr>
          <w:p w14:paraId="39D6800B" w14:textId="77777777" w:rsidR="00CC3FDF" w:rsidRPr="00281F3B"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4FAFFFB"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5C3B4627" w14:textId="77777777" w:rsidR="00CC3FDF" w:rsidRPr="00281F3B"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68FF3DAD" w14:textId="77777777" w:rsidR="00CC3FDF" w:rsidRPr="00281F3B" w:rsidRDefault="00CC3FDF" w:rsidP="00907A7B">
            <w:pPr>
              <w:spacing w:line="360" w:lineRule="auto"/>
              <w:rPr>
                <w:rFonts w:ascii="Bookman Old Style" w:hAnsi="Bookman Old Style"/>
                <w:lang w:val="id-ID" w:eastAsia="id-ID"/>
              </w:rPr>
            </w:pPr>
          </w:p>
        </w:tc>
      </w:tr>
      <w:tr w:rsidR="00281F3B" w:rsidRPr="00281F3B" w14:paraId="2103A8DD"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12FF526" w14:textId="04B715E0" w:rsidR="00CC3FDF" w:rsidRPr="00281F3B" w:rsidRDefault="00CC3FDF"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lang w:val="id-ID" w:eastAsia="id-ID"/>
              </w:rPr>
              <w:t>Audit Internal</w:t>
            </w:r>
            <w:r w:rsidR="002414A2" w:rsidRPr="00281F3B">
              <w:rPr>
                <w:rFonts w:ascii="Bookman Old Style" w:hAnsi="Bookman Old Style"/>
                <w:bCs/>
                <w:lang w:eastAsia="id-ID"/>
              </w:rPr>
              <w:t xml:space="preserve"> dan Kepatuhan</w:t>
            </w:r>
          </w:p>
        </w:tc>
        <w:tc>
          <w:tcPr>
            <w:tcW w:w="1672" w:type="dxa"/>
            <w:tcBorders>
              <w:top w:val="nil"/>
              <w:left w:val="nil"/>
              <w:bottom w:val="single" w:sz="4" w:space="0" w:color="auto"/>
              <w:right w:val="single" w:sz="4" w:space="0" w:color="auto"/>
            </w:tcBorders>
            <w:shd w:val="clear" w:color="auto" w:fill="auto"/>
            <w:noWrap/>
            <w:vAlign w:val="center"/>
            <w:hideMark/>
          </w:tcPr>
          <w:p w14:paraId="47DC7BEF" w14:textId="77777777" w:rsidR="00CC3FDF" w:rsidRPr="00281F3B" w:rsidRDefault="00CC3FDF"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tcPr>
          <w:p w14:paraId="708B6473"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hideMark/>
          </w:tcPr>
          <w:p w14:paraId="2E998DCF" w14:textId="77777777" w:rsidR="00CC3FDF" w:rsidRPr="00281F3B" w:rsidRDefault="00CC3FDF"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53E205C1" w14:textId="77777777" w:rsidR="00CC3FDF" w:rsidRPr="00281F3B" w:rsidRDefault="00CC3FDF" w:rsidP="00907A7B">
            <w:pPr>
              <w:spacing w:line="360" w:lineRule="auto"/>
              <w:rPr>
                <w:rFonts w:ascii="Bookman Old Style" w:hAnsi="Bookman Old Style"/>
                <w:lang w:val="id-ID" w:eastAsia="id-ID"/>
              </w:rPr>
            </w:pPr>
          </w:p>
        </w:tc>
      </w:tr>
      <w:tr w:rsidR="00281F3B" w:rsidRPr="00281F3B" w14:paraId="14F66B11"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471E168" w14:textId="62F7A9D3" w:rsidR="00CC3FDF" w:rsidRPr="00281F3B" w:rsidRDefault="00CC3FDF"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lang w:val="id-ID" w:eastAsia="id-ID"/>
              </w:rPr>
              <w:t>Legal</w:t>
            </w:r>
          </w:p>
        </w:tc>
        <w:tc>
          <w:tcPr>
            <w:tcW w:w="1672" w:type="dxa"/>
            <w:tcBorders>
              <w:top w:val="nil"/>
              <w:left w:val="nil"/>
              <w:bottom w:val="single" w:sz="4" w:space="0" w:color="auto"/>
              <w:right w:val="single" w:sz="4" w:space="0" w:color="auto"/>
            </w:tcBorders>
            <w:shd w:val="clear" w:color="auto" w:fill="auto"/>
            <w:noWrap/>
            <w:vAlign w:val="center"/>
            <w:hideMark/>
          </w:tcPr>
          <w:p w14:paraId="3FE11252" w14:textId="77777777" w:rsidR="00CC3FDF" w:rsidRPr="00281F3B" w:rsidRDefault="00CC3FDF"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tcPr>
          <w:p w14:paraId="3888AED4"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hideMark/>
          </w:tcPr>
          <w:p w14:paraId="6EA7C917" w14:textId="77777777" w:rsidR="00CC3FDF" w:rsidRPr="00281F3B" w:rsidRDefault="00CC3FDF"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35DA5B89" w14:textId="77777777" w:rsidR="00CC3FDF" w:rsidRPr="00281F3B" w:rsidRDefault="00CC3FDF" w:rsidP="00907A7B">
            <w:pPr>
              <w:spacing w:line="360" w:lineRule="auto"/>
              <w:rPr>
                <w:rFonts w:ascii="Bookman Old Style" w:hAnsi="Bookman Old Style"/>
                <w:lang w:val="id-ID" w:eastAsia="id-ID"/>
              </w:rPr>
            </w:pPr>
          </w:p>
        </w:tc>
      </w:tr>
      <w:tr w:rsidR="00281F3B" w:rsidRPr="00281F3B" w14:paraId="2B417C23"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C762BEA" w14:textId="1E9C4673" w:rsidR="005D4573" w:rsidRPr="00281F3B" w:rsidRDefault="00B62469"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lang w:val="id-ID" w:eastAsia="id-ID"/>
              </w:rPr>
              <w:t xml:space="preserve">Teknologi Informasi </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14:paraId="6C7F8772" w14:textId="77777777" w:rsidR="005D4573" w:rsidRPr="00281F3B" w:rsidRDefault="005D4573"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D6C0E6" w14:textId="77777777" w:rsidR="005D4573" w:rsidRPr="00281F3B" w:rsidRDefault="005D4573" w:rsidP="00907A7B">
            <w:pPr>
              <w:spacing w:line="360" w:lineRule="auto"/>
              <w:rPr>
                <w:rFonts w:ascii="Bookman Old Style" w:hAnsi="Bookman Old Style"/>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B32E2A" w14:textId="77777777" w:rsidR="005D4573" w:rsidRPr="00281F3B" w:rsidRDefault="005D4573"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0CFEEFC8" w14:textId="77777777" w:rsidR="005D4573" w:rsidRPr="00281F3B" w:rsidRDefault="005D4573" w:rsidP="00907A7B">
            <w:pPr>
              <w:spacing w:line="360" w:lineRule="auto"/>
              <w:rPr>
                <w:rFonts w:ascii="Bookman Old Style" w:hAnsi="Bookman Old Style"/>
                <w:lang w:val="id-ID" w:eastAsia="id-ID"/>
              </w:rPr>
            </w:pPr>
          </w:p>
        </w:tc>
      </w:tr>
      <w:tr w:rsidR="00281F3B" w:rsidRPr="00281F3B" w14:paraId="2E5C44B6"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22157381" w14:textId="773EE88C" w:rsidR="008F05B4" w:rsidRPr="00281F3B" w:rsidRDefault="008F05B4" w:rsidP="006E1631">
            <w:pPr>
              <w:pStyle w:val="ListParagraph"/>
              <w:numPr>
                <w:ilvl w:val="0"/>
                <w:numId w:val="169"/>
              </w:numPr>
              <w:spacing w:line="360" w:lineRule="auto"/>
              <w:ind w:left="357" w:hanging="357"/>
              <w:contextualSpacing w:val="0"/>
              <w:rPr>
                <w:rFonts w:ascii="Bookman Old Style" w:hAnsi="Bookman Old Style"/>
                <w:bCs/>
                <w:lang w:val="id-ID" w:eastAsia="id-ID"/>
              </w:rPr>
            </w:pPr>
            <w:r w:rsidRPr="00281F3B">
              <w:rPr>
                <w:rFonts w:ascii="Bookman Old Style" w:hAnsi="Bookman Old Style"/>
                <w:bCs/>
                <w:lang w:val="id-ID" w:eastAsia="id-ID"/>
              </w:rPr>
              <w:t>Anti Pencucian Uang dan Pencegahan Pendanaan Terorisme</w:t>
            </w:r>
            <w:r w:rsidR="0065245F" w:rsidRPr="00281F3B">
              <w:rPr>
                <w:rFonts w:ascii="Bookman Old Style" w:hAnsi="Bookman Old Style"/>
                <w:bCs/>
                <w:lang w:val="id-ID" w:eastAsia="id-ID"/>
              </w:rPr>
              <w:t xml:space="preserve"> </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2BFCD436" w14:textId="77777777" w:rsidR="008F05B4" w:rsidRPr="00281F3B" w:rsidRDefault="008F05B4" w:rsidP="00907A7B">
            <w:pPr>
              <w:spacing w:line="360" w:lineRule="auto"/>
              <w:rPr>
                <w:rFonts w:ascii="Bookman Old Style" w:hAnsi="Bookman Old Style"/>
                <w:lang w:val="id-ID"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65E5E0" w14:textId="77777777" w:rsidR="008F05B4" w:rsidRPr="00281F3B" w:rsidRDefault="008F05B4" w:rsidP="00907A7B">
            <w:pPr>
              <w:spacing w:line="360" w:lineRule="auto"/>
              <w:rPr>
                <w:rFonts w:ascii="Bookman Old Style" w:hAnsi="Bookman Old Style"/>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307613" w14:textId="77777777" w:rsidR="008F05B4" w:rsidRPr="00281F3B" w:rsidRDefault="008F05B4"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032E9D7C" w14:textId="77777777" w:rsidR="008F05B4" w:rsidRPr="00281F3B" w:rsidRDefault="008F05B4" w:rsidP="00907A7B">
            <w:pPr>
              <w:spacing w:line="360" w:lineRule="auto"/>
              <w:rPr>
                <w:rFonts w:ascii="Bookman Old Style" w:hAnsi="Bookman Old Style"/>
                <w:lang w:val="id-ID" w:eastAsia="id-ID"/>
              </w:rPr>
            </w:pPr>
          </w:p>
        </w:tc>
      </w:tr>
      <w:tr w:rsidR="00281F3B" w:rsidRPr="00281F3B" w14:paraId="3D8A230C"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09F8A240" w14:textId="086A7112" w:rsidR="006F7B86" w:rsidRPr="00281F3B" w:rsidRDefault="006F7B86" w:rsidP="006E1631">
            <w:pPr>
              <w:pStyle w:val="ListParagraph"/>
              <w:numPr>
                <w:ilvl w:val="0"/>
                <w:numId w:val="169"/>
              </w:numPr>
              <w:spacing w:line="360" w:lineRule="auto"/>
              <w:ind w:left="357" w:hanging="357"/>
              <w:contextualSpacing w:val="0"/>
              <w:rPr>
                <w:rFonts w:ascii="Bookman Old Style" w:hAnsi="Bookman Old Style"/>
                <w:bCs/>
                <w:lang w:val="id-ID" w:eastAsia="id-ID"/>
              </w:rPr>
            </w:pPr>
            <w:r w:rsidRPr="00281F3B">
              <w:rPr>
                <w:rFonts w:ascii="Bookman Old Style" w:hAnsi="Bookman Old Style"/>
                <w:bCs/>
                <w:lang w:eastAsia="id-ID"/>
              </w:rPr>
              <w:t xml:space="preserve">Pengendalian </w:t>
            </w:r>
            <w:r w:rsidRPr="00281F3B">
              <w:rPr>
                <w:rFonts w:ascii="Bookman Old Style" w:hAnsi="Bookman Old Style"/>
                <w:bCs/>
                <w:i/>
                <w:iCs/>
                <w:lang w:eastAsia="id-ID"/>
              </w:rPr>
              <w:t>fraud</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227514B1" w14:textId="77777777" w:rsidR="006F7B86" w:rsidRPr="00281F3B" w:rsidRDefault="006F7B86" w:rsidP="00907A7B">
            <w:pPr>
              <w:spacing w:line="360" w:lineRule="auto"/>
              <w:rPr>
                <w:rFonts w:ascii="Bookman Old Style" w:hAnsi="Bookman Old Style"/>
                <w:lang w:val="id-ID"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7A0EC" w14:textId="77777777" w:rsidR="006F7B86" w:rsidRPr="00281F3B" w:rsidRDefault="006F7B86" w:rsidP="00907A7B">
            <w:pPr>
              <w:spacing w:line="360" w:lineRule="auto"/>
              <w:rPr>
                <w:rFonts w:ascii="Bookman Old Style" w:hAnsi="Bookman Old Style"/>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D53050" w14:textId="77777777" w:rsidR="006F7B86" w:rsidRPr="00281F3B" w:rsidRDefault="006F7B86"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42AB37D8" w14:textId="77777777" w:rsidR="006F7B86" w:rsidRPr="00281F3B" w:rsidRDefault="006F7B86" w:rsidP="00907A7B">
            <w:pPr>
              <w:spacing w:line="360" w:lineRule="auto"/>
              <w:rPr>
                <w:rFonts w:ascii="Bookman Old Style" w:hAnsi="Bookman Old Style"/>
                <w:lang w:val="id-ID" w:eastAsia="id-ID"/>
              </w:rPr>
            </w:pPr>
          </w:p>
        </w:tc>
      </w:tr>
      <w:tr w:rsidR="00281F3B" w:rsidRPr="00281F3B" w14:paraId="65181445"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A441233" w14:textId="139A2229" w:rsidR="008F05B4" w:rsidRPr="00281F3B" w:rsidRDefault="005D6EA4" w:rsidP="006E1631">
            <w:pPr>
              <w:pStyle w:val="ListParagraph"/>
              <w:numPr>
                <w:ilvl w:val="0"/>
                <w:numId w:val="169"/>
              </w:numPr>
              <w:spacing w:line="360" w:lineRule="auto"/>
              <w:ind w:left="357" w:hanging="357"/>
              <w:contextualSpacing w:val="0"/>
              <w:rPr>
                <w:rFonts w:ascii="Bookman Old Style" w:hAnsi="Bookman Old Style"/>
                <w:lang w:val="id-ID" w:eastAsia="id-ID"/>
              </w:rPr>
            </w:pPr>
            <w:r w:rsidRPr="00281F3B">
              <w:rPr>
                <w:rFonts w:ascii="Bookman Old Style" w:hAnsi="Bookman Old Style"/>
                <w:bCs/>
                <w:lang w:val="id-ID" w:eastAsia="id-ID"/>
              </w:rPr>
              <w:t>Fungsi Lainnya</w:t>
            </w:r>
          </w:p>
        </w:tc>
        <w:tc>
          <w:tcPr>
            <w:tcW w:w="1672" w:type="dxa"/>
            <w:tcBorders>
              <w:top w:val="nil"/>
              <w:left w:val="nil"/>
              <w:bottom w:val="single" w:sz="4" w:space="0" w:color="auto"/>
              <w:right w:val="single" w:sz="4" w:space="0" w:color="auto"/>
            </w:tcBorders>
            <w:shd w:val="clear" w:color="auto" w:fill="auto"/>
            <w:noWrap/>
            <w:vAlign w:val="center"/>
            <w:hideMark/>
          </w:tcPr>
          <w:p w14:paraId="707AECF1" w14:textId="77777777" w:rsidR="008F05B4" w:rsidRPr="00281F3B" w:rsidRDefault="008F05B4"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1220B2" w14:textId="49E9ED89" w:rsidR="008F05B4" w:rsidRPr="00281F3B" w:rsidRDefault="008F05B4"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D7D2B39" w14:textId="77777777" w:rsidR="008F05B4" w:rsidRPr="00281F3B" w:rsidRDefault="008F05B4"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F00C64" w14:textId="77777777" w:rsidR="008F05B4" w:rsidRPr="00281F3B" w:rsidRDefault="008F05B4" w:rsidP="00907A7B">
            <w:pPr>
              <w:spacing w:line="360" w:lineRule="auto"/>
              <w:rPr>
                <w:rFonts w:ascii="Bookman Old Style" w:hAnsi="Bookman Old Style"/>
                <w:lang w:val="id-ID" w:eastAsia="id-ID"/>
              </w:rPr>
            </w:pPr>
          </w:p>
        </w:tc>
      </w:tr>
      <w:tr w:rsidR="00281F3B" w:rsidRPr="00281F3B" w14:paraId="213BAAA8"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E80E4" w14:textId="65E4A9E9" w:rsidR="00CC3FDF" w:rsidRPr="00281F3B" w:rsidRDefault="00CC3FDF"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Jumlah</w:t>
            </w:r>
            <w:r w:rsidR="00CC589B" w:rsidRPr="00281F3B">
              <w:rPr>
                <w:rFonts w:ascii="Bookman Old Style" w:hAnsi="Bookman Old Style"/>
                <w:bCs/>
                <w:lang w:val="id-ID" w:eastAsia="id-ID"/>
              </w:rPr>
              <w:t xml:space="preserve"> Tenaga Kerja</w:t>
            </w:r>
          </w:p>
        </w:tc>
        <w:tc>
          <w:tcPr>
            <w:tcW w:w="1672" w:type="dxa"/>
            <w:tcBorders>
              <w:top w:val="nil"/>
              <w:left w:val="nil"/>
              <w:bottom w:val="single" w:sz="4" w:space="0" w:color="auto"/>
              <w:right w:val="single" w:sz="4" w:space="0" w:color="auto"/>
            </w:tcBorders>
            <w:shd w:val="clear" w:color="auto" w:fill="D9D9D9" w:themeFill="background1" w:themeFillShade="D9"/>
            <w:noWrap/>
            <w:vAlign w:val="center"/>
          </w:tcPr>
          <w:p w14:paraId="7833A542" w14:textId="77777777" w:rsidR="00CC3FDF" w:rsidRPr="00281F3B"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7057CD89" w14:textId="77777777" w:rsidR="00CC3FDF" w:rsidRPr="00281F3B"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14:paraId="7374E4A5" w14:textId="77777777" w:rsidR="00CC3FDF" w:rsidRPr="00281F3B"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66749316" w14:textId="77777777" w:rsidR="00CC3FDF" w:rsidRPr="00281F3B" w:rsidRDefault="00CC3FDF" w:rsidP="00907A7B">
            <w:pPr>
              <w:spacing w:line="360" w:lineRule="auto"/>
              <w:rPr>
                <w:rFonts w:ascii="Bookman Old Style" w:hAnsi="Bookman Old Style"/>
                <w:lang w:val="id-ID" w:eastAsia="id-ID"/>
              </w:rPr>
            </w:pPr>
          </w:p>
        </w:tc>
      </w:tr>
    </w:tbl>
    <w:p w14:paraId="090EA595" w14:textId="77777777" w:rsidR="00CC3FDF" w:rsidRPr="00281F3B" w:rsidRDefault="00CC3FDF" w:rsidP="00907A7B">
      <w:pPr>
        <w:spacing w:line="360" w:lineRule="auto"/>
        <w:rPr>
          <w:rFonts w:ascii="Bookman Old Style" w:hAnsi="Bookman Old Style"/>
          <w:sz w:val="24"/>
          <w:szCs w:val="24"/>
          <w:lang w:val="id-ID"/>
        </w:rPr>
      </w:pPr>
    </w:p>
    <w:p w14:paraId="10574775" w14:textId="77777777" w:rsidR="00CC589B" w:rsidRPr="00281F3B" w:rsidRDefault="00CC589B" w:rsidP="00907A7B">
      <w:pPr>
        <w:spacing w:line="360" w:lineRule="auto"/>
        <w:rPr>
          <w:rFonts w:ascii="Bookman Old Style" w:hAnsi="Bookman Old Style"/>
          <w:sz w:val="24"/>
          <w:szCs w:val="24"/>
          <w:lang w:val="id-ID"/>
        </w:rPr>
      </w:pPr>
    </w:p>
    <w:p w14:paraId="70760723" w14:textId="77777777" w:rsidR="00382FAC" w:rsidRPr="00281F3B" w:rsidRDefault="00382FAC" w:rsidP="00907A7B">
      <w:pPr>
        <w:spacing w:line="360" w:lineRule="auto"/>
        <w:rPr>
          <w:rFonts w:ascii="Bookman Old Style" w:hAnsi="Bookman Old Style"/>
          <w:sz w:val="24"/>
          <w:szCs w:val="24"/>
          <w:lang w:val="id-ID"/>
        </w:rPr>
      </w:pPr>
    </w:p>
    <w:tbl>
      <w:tblPr>
        <w:tblW w:w="8364" w:type="dxa"/>
        <w:tblInd w:w="1242" w:type="dxa"/>
        <w:tblLayout w:type="fixed"/>
        <w:tblLook w:val="04A0" w:firstRow="1" w:lastRow="0" w:firstColumn="1" w:lastColumn="0" w:noHBand="0" w:noVBand="1"/>
      </w:tblPr>
      <w:tblGrid>
        <w:gridCol w:w="1843"/>
        <w:gridCol w:w="1559"/>
        <w:gridCol w:w="1843"/>
        <w:gridCol w:w="1559"/>
        <w:gridCol w:w="1560"/>
      </w:tblGrid>
      <w:tr w:rsidR="00281F3B" w:rsidRPr="00281F3B" w14:paraId="02CAD075" w14:textId="3F2F319B" w:rsidTr="00851EDC">
        <w:trPr>
          <w:trHeight w:val="300"/>
          <w:tblHeader/>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F30199" w14:textId="6CA1118E" w:rsidR="00851ED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EDC" w:rsidRPr="00281F3B">
              <w:rPr>
                <w:rFonts w:ascii="Bookman Old Style" w:hAnsi="Bookman Old Style"/>
                <w:bCs/>
                <w:sz w:val="22"/>
                <w:szCs w:val="22"/>
                <w:lang w:val="id-ID" w:eastAsia="id-ID"/>
              </w:rPr>
              <w:t>4</w:t>
            </w:r>
            <w:r w:rsidRPr="00281F3B">
              <w:rPr>
                <w:rFonts w:ascii="Bookman Old Style" w:hAnsi="Bookman Old Style"/>
                <w:bCs/>
                <w:sz w:val="22"/>
                <w:szCs w:val="22"/>
                <w:lang w:val="id-ID" w:eastAsia="id-ID"/>
              </w:rPr>
              <w:t>)</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911476" w14:textId="708B16C9" w:rsidR="00851ED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EDC" w:rsidRPr="00281F3B">
              <w:rPr>
                <w:rFonts w:ascii="Bookman Old Style" w:hAnsi="Bookman Old Style"/>
                <w:bCs/>
                <w:sz w:val="22"/>
                <w:szCs w:val="22"/>
                <w:lang w:val="id-ID" w:eastAsia="id-ID"/>
              </w:rPr>
              <w:t>5</w:t>
            </w:r>
            <w:r w:rsidRPr="00281F3B">
              <w:rPr>
                <w:rFonts w:ascii="Bookman Old Style" w:hAnsi="Bookman Old Style"/>
                <w:bCs/>
                <w:sz w:val="22"/>
                <w:szCs w:val="22"/>
                <w:lang w:val="id-ID" w:eastAsia="id-ID"/>
              </w:rPr>
              <w: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108EE127" w14:textId="539B8A2E" w:rsidR="00851EDC"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51EDC" w:rsidRPr="00281F3B">
              <w:rPr>
                <w:rFonts w:ascii="Bookman Old Style" w:hAnsi="Bookman Old Style"/>
                <w:bCs/>
                <w:sz w:val="22"/>
                <w:szCs w:val="22"/>
                <w:lang w:val="id-ID" w:eastAsia="id-ID"/>
              </w:rPr>
              <w:t>6</w:t>
            </w:r>
            <w:r w:rsidRPr="00281F3B">
              <w:rPr>
                <w:rFonts w:ascii="Bookman Old Style" w:hAnsi="Bookman Old Style"/>
                <w:bCs/>
                <w:sz w:val="22"/>
                <w:szCs w:val="22"/>
                <w:lang w:val="id-ID" w:eastAsia="id-ID"/>
              </w:rPr>
              <w:t>)</w:t>
            </w:r>
          </w:p>
        </w:tc>
      </w:tr>
      <w:tr w:rsidR="00281F3B" w:rsidRPr="00281F3B" w14:paraId="2E276447" w14:textId="5460407A" w:rsidTr="00851EDC">
        <w:trPr>
          <w:trHeight w:val="300"/>
          <w:tblHeader/>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ABC6F6" w14:textId="77777777"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xml:space="preserve">Tenaga Kerja </w:t>
            </w:r>
            <w:r w:rsidRPr="00281F3B">
              <w:rPr>
                <w:rFonts w:ascii="Bookman Old Style" w:hAnsi="Bookman Old Style"/>
                <w:bCs/>
                <w:i/>
                <w:lang w:val="id-ID" w:eastAsia="id-ID"/>
              </w:rPr>
              <w:t>Outsourcing</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FC9687" w14:textId="77777777"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Total Tenaga Kerja</w:t>
            </w:r>
          </w:p>
        </w:tc>
        <w:tc>
          <w:tcPr>
            <w:tcW w:w="1560" w:type="dxa"/>
            <w:vMerge w:val="restart"/>
            <w:tcBorders>
              <w:top w:val="single" w:sz="4" w:space="0" w:color="auto"/>
              <w:left w:val="nil"/>
              <w:right w:val="single" w:sz="4" w:space="0" w:color="auto"/>
            </w:tcBorders>
            <w:shd w:val="clear" w:color="auto" w:fill="D9D9D9" w:themeFill="background1" w:themeFillShade="D9"/>
            <w:vAlign w:val="center"/>
          </w:tcPr>
          <w:p w14:paraId="0B9661B7" w14:textId="0B8590E6"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Keterangan Rangkap Jabatan</w:t>
            </w:r>
          </w:p>
        </w:tc>
      </w:tr>
      <w:tr w:rsidR="00281F3B" w:rsidRPr="00281F3B" w14:paraId="7702586C" w14:textId="232F5158" w:rsidTr="003F4713">
        <w:trPr>
          <w:trHeight w:val="300"/>
          <w:tblHeader/>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3ECA37" w14:textId="40ABF82F"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Tenaga Manajerial Sampai Satu Level di Bawah Anggota Direksi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5BE07253" w14:textId="77777777"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Staf dan Tingkat Tenaga Kerja Lainnya</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14:paraId="4C8ECBE5" w14:textId="03424144"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Tenaga Manajerial Sampai Satu Level di Bawah Anggota Direksi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1D30DFB1" w14:textId="77777777" w:rsidR="00851EDC" w:rsidRPr="00281F3B" w:rsidRDefault="00851EDC"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Staf dan Tingkat Tenaga Kerja Lainnya</w:t>
            </w:r>
          </w:p>
        </w:tc>
        <w:tc>
          <w:tcPr>
            <w:tcW w:w="1560" w:type="dxa"/>
            <w:vMerge/>
            <w:tcBorders>
              <w:left w:val="nil"/>
              <w:bottom w:val="single" w:sz="4" w:space="0" w:color="auto"/>
              <w:right w:val="single" w:sz="4" w:space="0" w:color="auto"/>
            </w:tcBorders>
            <w:shd w:val="clear" w:color="auto" w:fill="D9D9D9" w:themeFill="background1" w:themeFillShade="D9"/>
          </w:tcPr>
          <w:p w14:paraId="695068B8" w14:textId="77777777" w:rsidR="00851EDC" w:rsidRPr="00281F3B" w:rsidRDefault="00851EDC" w:rsidP="00907A7B">
            <w:pPr>
              <w:spacing w:line="360" w:lineRule="auto"/>
              <w:jc w:val="center"/>
              <w:rPr>
                <w:rFonts w:ascii="Bookman Old Style" w:hAnsi="Bookman Old Style"/>
                <w:bCs/>
                <w:lang w:val="id-ID" w:eastAsia="id-ID"/>
              </w:rPr>
            </w:pPr>
          </w:p>
        </w:tc>
      </w:tr>
      <w:tr w:rsidR="00281F3B" w:rsidRPr="00281F3B" w14:paraId="64051DEA" w14:textId="4CCE4D2F" w:rsidTr="00851EDC">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007203F" w14:textId="77777777" w:rsidR="00851EDC" w:rsidRPr="00281F3B" w:rsidRDefault="00851EDC"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6CD1DA" w14:textId="77777777" w:rsidR="00851EDC" w:rsidRPr="00281F3B" w:rsidRDefault="00851EDC"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BB5E2E" w14:textId="77777777" w:rsidR="00851EDC" w:rsidRPr="00281F3B" w:rsidRDefault="00851EDC"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18D736" w14:textId="77777777" w:rsidR="00851EDC" w:rsidRPr="00281F3B" w:rsidRDefault="00851EDC"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1560" w:type="dxa"/>
            <w:tcBorders>
              <w:top w:val="nil"/>
              <w:left w:val="nil"/>
              <w:bottom w:val="single" w:sz="4" w:space="0" w:color="auto"/>
              <w:right w:val="single" w:sz="4" w:space="0" w:color="auto"/>
            </w:tcBorders>
          </w:tcPr>
          <w:p w14:paraId="2173E4F5" w14:textId="77777777" w:rsidR="00851EDC" w:rsidRPr="00281F3B" w:rsidRDefault="00851EDC" w:rsidP="00907A7B">
            <w:pPr>
              <w:spacing w:line="360" w:lineRule="auto"/>
              <w:rPr>
                <w:rFonts w:ascii="Bookman Old Style" w:hAnsi="Bookman Old Style"/>
                <w:bCs/>
                <w:sz w:val="22"/>
                <w:szCs w:val="22"/>
                <w:lang w:val="id-ID" w:eastAsia="id-ID"/>
              </w:rPr>
            </w:pPr>
          </w:p>
        </w:tc>
      </w:tr>
      <w:tr w:rsidR="00281F3B" w:rsidRPr="00281F3B" w14:paraId="3CC74E86" w14:textId="76235F85"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359780B"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5F1644"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E5E120"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FA9232"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60" w:type="dxa"/>
            <w:tcBorders>
              <w:top w:val="nil"/>
              <w:left w:val="nil"/>
              <w:bottom w:val="single" w:sz="4" w:space="0" w:color="auto"/>
              <w:right w:val="single" w:sz="4" w:space="0" w:color="auto"/>
            </w:tcBorders>
          </w:tcPr>
          <w:p w14:paraId="46146D53"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4B1DE67B" w14:textId="18B2D44F" w:rsidTr="00851EDC">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1C33A9"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F478E7" w14:textId="14E777A4"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14CEFC94"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5E422F" w14:textId="17BACDBE"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60" w:type="dxa"/>
            <w:tcBorders>
              <w:top w:val="nil"/>
              <w:left w:val="nil"/>
              <w:bottom w:val="single" w:sz="4" w:space="0" w:color="auto"/>
              <w:right w:val="single" w:sz="4" w:space="0" w:color="auto"/>
            </w:tcBorders>
          </w:tcPr>
          <w:p w14:paraId="1F87954C"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551B9130" w14:textId="2F7739BC"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1FDB9E"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2391B8F"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23E30AA7"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581C6A01"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0BEEB2D3"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1EADF470" w14:textId="5F4EEDBE"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9DBCB3"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75CE5D6"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51EA0F2B"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1B54C8F4"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7203687D"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7C809764" w14:textId="07CC74C8"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2871E38"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49F004A"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2DB0EB1"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8CF8725"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49A8C963"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1A767E96" w14:textId="6B42C5A9"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C3CC851"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72DDC854"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15B36ED"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356F80A"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7BA5D768"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2F807A86" w14:textId="2445AA18"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E309FF"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77035CBE"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5709CE72"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2E41DB22"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1F9B1132"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4AF45FB3" w14:textId="1AEF60AA"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E931FB"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032F5915"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A792783"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24ED9EDE"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6C5C27C1"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77C46681" w14:textId="266E1AB0" w:rsidTr="00851ED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2095"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1EA67D"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E5B1A7"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0DCF589"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6902AA47"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47A47A79" w14:textId="264B458E" w:rsidTr="00851ED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75F98" w14:textId="77777777" w:rsidR="00851EDC" w:rsidRPr="00281F3B" w:rsidRDefault="00851EDC" w:rsidP="00907A7B">
            <w:pPr>
              <w:spacing w:line="360" w:lineRule="auto"/>
              <w:rPr>
                <w:rFonts w:ascii="Bookman Old Style" w:hAnsi="Bookman Old Style"/>
                <w:sz w:val="22"/>
                <w:szCs w:val="22"/>
                <w:lang w:val="id-ID" w:eastAsia="id-ID"/>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FAFB9A"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92EAF4" w14:textId="77777777" w:rsidR="00851EDC" w:rsidRPr="00281F3B" w:rsidRDefault="00851EDC" w:rsidP="00907A7B">
            <w:pPr>
              <w:spacing w:line="360" w:lineRule="auto"/>
              <w:rPr>
                <w:rFonts w:ascii="Bookman Old Style" w:hAnsi="Bookman Old Style"/>
                <w:sz w:val="22"/>
                <w:szCs w:val="22"/>
                <w:lang w:val="id-ID" w:eastAsia="id-ID"/>
              </w:rPr>
            </w:pPr>
          </w:p>
        </w:tc>
        <w:tc>
          <w:tcPr>
            <w:tcW w:w="1559" w:type="dxa"/>
            <w:tcBorders>
              <w:top w:val="nil"/>
              <w:left w:val="nil"/>
              <w:bottom w:val="single" w:sz="4" w:space="0" w:color="auto"/>
              <w:right w:val="single" w:sz="4" w:space="0" w:color="auto"/>
            </w:tcBorders>
            <w:shd w:val="clear" w:color="auto" w:fill="auto"/>
            <w:noWrap/>
            <w:vAlign w:val="center"/>
          </w:tcPr>
          <w:p w14:paraId="4F4C92B1"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30B8114F"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52A58528" w14:textId="207CCA6F"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49D5C9F"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952F7F" w14:textId="77777777" w:rsidR="00851EDC" w:rsidRPr="00281F3B" w:rsidRDefault="00851EDC" w:rsidP="00907A7B">
            <w:pPr>
              <w:spacing w:line="360" w:lineRule="auto"/>
              <w:rPr>
                <w:rFonts w:ascii="Bookman Old Style" w:hAnsi="Bookman Old Style"/>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84BEB62"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91FD0C" w14:textId="77777777" w:rsidR="00851EDC" w:rsidRPr="00281F3B" w:rsidRDefault="00851EDC" w:rsidP="00907A7B">
            <w:pPr>
              <w:spacing w:line="360" w:lineRule="auto"/>
              <w:rPr>
                <w:rFonts w:ascii="Bookman Old Style" w:hAnsi="Bookman Old Style"/>
                <w:sz w:val="22"/>
                <w:szCs w:val="22"/>
                <w:lang w:val="id-ID" w:eastAsia="id-ID"/>
              </w:rPr>
            </w:pPr>
          </w:p>
        </w:tc>
        <w:tc>
          <w:tcPr>
            <w:tcW w:w="1560" w:type="dxa"/>
            <w:tcBorders>
              <w:top w:val="single" w:sz="4" w:space="0" w:color="auto"/>
              <w:left w:val="nil"/>
              <w:bottom w:val="single" w:sz="4" w:space="0" w:color="auto"/>
              <w:right w:val="single" w:sz="4" w:space="0" w:color="auto"/>
            </w:tcBorders>
          </w:tcPr>
          <w:p w14:paraId="6E6EC9C8" w14:textId="77777777" w:rsidR="00851EDC" w:rsidRPr="00281F3B" w:rsidRDefault="00851EDC" w:rsidP="00907A7B">
            <w:pPr>
              <w:spacing w:line="360" w:lineRule="auto"/>
              <w:rPr>
                <w:rFonts w:ascii="Bookman Old Style" w:hAnsi="Bookman Old Style"/>
                <w:sz w:val="22"/>
                <w:szCs w:val="22"/>
                <w:lang w:val="id-ID" w:eastAsia="id-ID"/>
              </w:rPr>
            </w:pPr>
          </w:p>
        </w:tc>
      </w:tr>
      <w:tr w:rsidR="00281F3B" w:rsidRPr="00281F3B" w14:paraId="57EDF5D5" w14:textId="2B3FE61C" w:rsidTr="00851EDC">
        <w:trPr>
          <w:trHeight w:val="300"/>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F23A88"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11BC3592"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7C5FE46C"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05CB00E5" w14:textId="77777777" w:rsidR="00851EDC" w:rsidRPr="00281F3B" w:rsidRDefault="00851EDC"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560" w:type="dxa"/>
            <w:tcBorders>
              <w:top w:val="nil"/>
              <w:left w:val="nil"/>
              <w:bottom w:val="single" w:sz="4" w:space="0" w:color="auto"/>
              <w:right w:val="single" w:sz="4" w:space="0" w:color="auto"/>
            </w:tcBorders>
            <w:shd w:val="clear" w:color="auto" w:fill="D9D9D9" w:themeFill="background1" w:themeFillShade="D9"/>
          </w:tcPr>
          <w:p w14:paraId="4D6B7B97" w14:textId="77777777" w:rsidR="00851EDC" w:rsidRPr="00281F3B" w:rsidRDefault="00851EDC" w:rsidP="00907A7B">
            <w:pPr>
              <w:spacing w:line="360" w:lineRule="auto"/>
              <w:rPr>
                <w:rFonts w:ascii="Bookman Old Style" w:hAnsi="Bookman Old Style"/>
                <w:sz w:val="22"/>
                <w:szCs w:val="22"/>
                <w:lang w:val="id-ID" w:eastAsia="id-ID"/>
              </w:rPr>
            </w:pPr>
          </w:p>
        </w:tc>
      </w:tr>
    </w:tbl>
    <w:p w14:paraId="21478FC9" w14:textId="0C14E3A2" w:rsidR="007A4778" w:rsidRPr="00281F3B" w:rsidRDefault="00551B21"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t xml:space="preserve"> </w:t>
      </w:r>
      <w:r w:rsidR="007A4778" w:rsidRPr="00281F3B">
        <w:rPr>
          <w:rFonts w:ascii="Bookman Old Style" w:hAnsi="Bookman Old Style"/>
          <w:sz w:val="24"/>
          <w:szCs w:val="24"/>
          <w:lang w:val="id-ID"/>
        </w:rPr>
        <w:br w:type="page"/>
      </w:r>
    </w:p>
    <w:p w14:paraId="0000583F" w14:textId="5368C604" w:rsidR="00CC3FDF" w:rsidRPr="00281F3B" w:rsidRDefault="00CC3FDF" w:rsidP="00907A7B">
      <w:pPr>
        <w:pStyle w:val="ListParagraph"/>
        <w:numPr>
          <w:ilvl w:val="0"/>
          <w:numId w:val="15"/>
        </w:numPr>
        <w:spacing w:line="360" w:lineRule="auto"/>
        <w:ind w:left="1134"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lastRenderedPageBreak/>
        <w:t>PENJELASAN</w:t>
      </w:r>
      <w:r w:rsidRPr="00281F3B">
        <w:rPr>
          <w:rFonts w:ascii="Bookman Old Style" w:hAnsi="Bookman Old Style"/>
          <w:noProof/>
          <w:sz w:val="24"/>
          <w:szCs w:val="24"/>
        </w:rPr>
        <w:t xml:space="preserve"> </w:t>
      </w:r>
      <w:r w:rsidR="00AC6473" w:rsidRPr="00281F3B">
        <w:rPr>
          <w:rFonts w:ascii="Bookman Old Style" w:hAnsi="Bookman Old Style"/>
          <w:noProof/>
          <w:sz w:val="24"/>
          <w:szCs w:val="24"/>
        </w:rPr>
        <w:t>FORMULIR 0043</w:t>
      </w:r>
      <w:r w:rsidR="00AC6473"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RINCIAN </w:t>
      </w:r>
      <w:r w:rsidRPr="00281F3B">
        <w:rPr>
          <w:rFonts w:ascii="Bookman Old Style" w:hAnsi="Bookman Old Style"/>
          <w:noProof/>
          <w:sz w:val="24"/>
          <w:szCs w:val="24"/>
        </w:rPr>
        <w:t xml:space="preserve">TENAGA KERJA </w:t>
      </w:r>
      <w:r w:rsidRPr="00281F3B">
        <w:rPr>
          <w:rFonts w:ascii="Bookman Old Style" w:hAnsi="Bookman Old Style"/>
          <w:noProof/>
          <w:sz w:val="24"/>
          <w:szCs w:val="24"/>
          <w:lang w:val="id-ID"/>
        </w:rPr>
        <w:t>BERDASARKAN FUNGSI</w:t>
      </w:r>
      <w:r w:rsidR="004A2F06" w:rsidRPr="00281F3B">
        <w:rPr>
          <w:rFonts w:ascii="Bookman Old Style" w:hAnsi="Bookman Old Style"/>
          <w:noProof/>
          <w:sz w:val="24"/>
          <w:szCs w:val="24"/>
          <w:lang w:val="id-ID"/>
        </w:rPr>
        <w:t>)</w:t>
      </w:r>
    </w:p>
    <w:p w14:paraId="28461BD7" w14:textId="7672118D" w:rsidR="00CC3FDF" w:rsidRPr="00281F3B" w:rsidRDefault="00CC3FDF" w:rsidP="00907A7B">
      <w:pPr>
        <w:pStyle w:val="ListParagraph"/>
        <w:spacing w:line="360" w:lineRule="auto"/>
        <w:ind w:left="1134"/>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Formulir </w:t>
      </w:r>
      <w:r w:rsidR="00AC6473" w:rsidRPr="00281F3B">
        <w:rPr>
          <w:rFonts w:ascii="Bookman Old Style" w:hAnsi="Bookman Old Style"/>
          <w:noProof/>
          <w:sz w:val="24"/>
          <w:szCs w:val="24"/>
        </w:rPr>
        <w:t>0043</w:t>
      </w:r>
      <w:r w:rsidR="00382FAC"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382FAC" w:rsidRPr="00281F3B">
        <w:rPr>
          <w:rFonts w:ascii="Bookman Old Style" w:hAnsi="Bookman Old Style"/>
          <w:noProof/>
          <w:sz w:val="24"/>
          <w:szCs w:val="24"/>
          <w:lang w:val="id-ID"/>
        </w:rPr>
        <w:t xml:space="preserve">Rincian </w:t>
      </w:r>
      <w:r w:rsidR="00382FAC" w:rsidRPr="00281F3B">
        <w:rPr>
          <w:rFonts w:ascii="Bookman Old Style" w:hAnsi="Bookman Old Style"/>
          <w:noProof/>
          <w:sz w:val="24"/>
          <w:szCs w:val="24"/>
        </w:rPr>
        <w:t xml:space="preserve">Tenaga Kerja </w:t>
      </w:r>
      <w:r w:rsidR="00382FAC" w:rsidRPr="00281F3B">
        <w:rPr>
          <w:rFonts w:ascii="Bookman Old Style" w:hAnsi="Bookman Old Style"/>
          <w:noProof/>
          <w:sz w:val="24"/>
          <w:szCs w:val="24"/>
          <w:lang w:val="id-ID"/>
        </w:rPr>
        <w:t>Berdasarkan Fungsi</w:t>
      </w:r>
      <w:r w:rsidR="004A2F06" w:rsidRPr="00281F3B">
        <w:rPr>
          <w:rFonts w:ascii="Bookman Old Style" w:hAnsi="Bookman Old Style"/>
          <w:noProof/>
          <w:sz w:val="24"/>
          <w:szCs w:val="24"/>
          <w:lang w:val="id-ID"/>
        </w:rPr>
        <w:t>)</w:t>
      </w:r>
      <w:r w:rsidR="00382FAC"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jumlah tenaga kerja yang dimiliki </w:t>
      </w:r>
      <w:r w:rsidR="00E0271F" w:rsidRPr="00281F3B">
        <w:rPr>
          <w:rFonts w:ascii="Bookman Old Style" w:hAnsi="Bookman Old Style"/>
          <w:noProof/>
          <w:sz w:val="24"/>
          <w:szCs w:val="24"/>
          <w:lang w:val="id-ID"/>
        </w:rPr>
        <w:t xml:space="preserve">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00E0271F"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berdasarkan sa</w:t>
      </w:r>
      <w:r w:rsidR="003E0858" w:rsidRPr="00281F3B">
        <w:rPr>
          <w:rFonts w:ascii="Bookman Old Style" w:hAnsi="Bookman Old Style"/>
          <w:noProof/>
          <w:sz w:val="24"/>
          <w:szCs w:val="24"/>
          <w:lang w:val="id-ID"/>
        </w:rPr>
        <w:t>tuan kerja baik di kantor pusat maupun</w:t>
      </w:r>
      <w:r w:rsidRPr="00281F3B">
        <w:rPr>
          <w:rFonts w:ascii="Bookman Old Style" w:hAnsi="Bookman Old Style"/>
          <w:noProof/>
          <w:sz w:val="24"/>
          <w:szCs w:val="24"/>
          <w:lang w:val="id-ID"/>
        </w:rPr>
        <w:t xml:space="preserve"> kantor cabang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00E0271F"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sesuai dengan masing</w:t>
      </w:r>
      <w:r w:rsidR="007207C8" w:rsidRPr="00281F3B">
        <w:rPr>
          <w:rFonts w:ascii="Bookman Old Style" w:hAnsi="Bookman Old Style"/>
          <w:noProof/>
          <w:sz w:val="24"/>
          <w:szCs w:val="24"/>
          <w:lang w:val="id-ID"/>
        </w:rPr>
        <w:t>-</w:t>
      </w:r>
      <w:r w:rsidRPr="00281F3B">
        <w:rPr>
          <w:rFonts w:ascii="Bookman Old Style" w:hAnsi="Bookman Old Style"/>
          <w:noProof/>
          <w:sz w:val="24"/>
          <w:szCs w:val="24"/>
          <w:lang w:val="id-ID"/>
        </w:rPr>
        <w:t>masing status tenaga kerja</w:t>
      </w:r>
      <w:r w:rsidR="00E0271F" w:rsidRPr="00281F3B">
        <w:rPr>
          <w:rFonts w:ascii="Bookman Old Style" w:hAnsi="Bookman Old Style"/>
          <w:noProof/>
          <w:sz w:val="24"/>
          <w:szCs w:val="24"/>
          <w:lang w:val="id-ID"/>
        </w:rPr>
        <w:t>,</w:t>
      </w:r>
      <w:r w:rsidR="00E0271F" w:rsidRPr="00281F3B">
        <w:rPr>
          <w:rFonts w:ascii="Bookman Old Style" w:hAnsi="Bookman Old Style"/>
          <w:noProof/>
          <w:sz w:val="24"/>
          <w:szCs w:val="24"/>
        </w:rPr>
        <w:t xml:space="preserve"> termasuk </w:t>
      </w:r>
      <w:r w:rsidR="00E0271F" w:rsidRPr="00281F3B">
        <w:rPr>
          <w:rFonts w:ascii="Bookman Old Style" w:hAnsi="Bookman Old Style"/>
          <w:noProof/>
          <w:sz w:val="24"/>
          <w:szCs w:val="24"/>
          <w:lang w:val="id-ID"/>
        </w:rPr>
        <w:t xml:space="preserve">tenaga kerja pada UUS </w:t>
      </w:r>
      <w:r w:rsidR="00A5389F" w:rsidRPr="00281F3B">
        <w:rPr>
          <w:rFonts w:ascii="Bookman Old Style" w:hAnsi="Bookman Old Style"/>
          <w:noProof/>
          <w:sz w:val="24"/>
          <w:szCs w:val="24"/>
          <w:lang w:val="id-ID"/>
        </w:rPr>
        <w:t xml:space="preserve">dari </w:t>
      </w:r>
      <w:r w:rsidR="00E0271F" w:rsidRPr="00281F3B">
        <w:rPr>
          <w:rFonts w:ascii="Bookman Old Style" w:hAnsi="Bookman Old Style"/>
          <w:noProof/>
          <w:sz w:val="24"/>
          <w:szCs w:val="24"/>
        </w:rPr>
        <w:t xml:space="preserve">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00E0271F"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24A6CE5E" w14:textId="77777777" w:rsidR="00CC3FDF" w:rsidRPr="00281F3B"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Fungsi</w:t>
      </w:r>
    </w:p>
    <w:p w14:paraId="349E3567" w14:textId="77777777" w:rsidR="00877BB3" w:rsidRPr="00281F3B"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w:t>
      </w:r>
      <w:r w:rsidR="00155B9E" w:rsidRPr="00281F3B">
        <w:rPr>
          <w:rFonts w:ascii="Bookman Old Style" w:hAnsi="Bookman Old Style"/>
          <w:noProof/>
          <w:sz w:val="24"/>
          <w:szCs w:val="24"/>
          <w:lang w:val="id-ID"/>
        </w:rPr>
        <w:t>emasaran</w:t>
      </w:r>
      <w:r w:rsidRPr="00281F3B">
        <w:rPr>
          <w:rFonts w:ascii="Bookman Old Style" w:hAnsi="Bookman Old Style"/>
          <w:noProof/>
          <w:sz w:val="24"/>
          <w:szCs w:val="24"/>
        </w:rPr>
        <w:t>;</w:t>
      </w:r>
      <w:r w:rsidR="00155B9E" w:rsidRPr="00281F3B">
        <w:rPr>
          <w:rFonts w:ascii="Bookman Old Style" w:hAnsi="Bookman Old Style"/>
          <w:noProof/>
          <w:sz w:val="24"/>
          <w:szCs w:val="24"/>
          <w:lang w:val="id-ID"/>
        </w:rPr>
        <w:t xml:space="preserve"> </w:t>
      </w:r>
    </w:p>
    <w:p w14:paraId="68F1939E" w14:textId="50DD3D38" w:rsidR="00877BB3" w:rsidRPr="00281F3B" w:rsidRDefault="00155B9E"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Pembiayaan dan investasi;</w:t>
      </w:r>
    </w:p>
    <w:p w14:paraId="5282616A" w14:textId="20486A33" w:rsidR="00877BB3" w:rsidRPr="00281F3B"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32"/>
          <w:szCs w:val="32"/>
          <w:lang w:val="id-ID"/>
        </w:rPr>
      </w:pPr>
      <w:r w:rsidRPr="00281F3B">
        <w:rPr>
          <w:rFonts w:ascii="Bookman Old Style" w:hAnsi="Bookman Old Style"/>
          <w:bCs/>
          <w:i/>
          <w:sz w:val="24"/>
          <w:szCs w:val="24"/>
          <w:lang w:val="id-ID" w:eastAsia="id-ID"/>
        </w:rPr>
        <w:t>Human Resource</w:t>
      </w:r>
      <w:r w:rsidRPr="00281F3B">
        <w:rPr>
          <w:rFonts w:ascii="Bookman Old Style" w:hAnsi="Bookman Old Style"/>
          <w:bCs/>
          <w:sz w:val="24"/>
          <w:szCs w:val="24"/>
          <w:lang w:val="id-ID" w:eastAsia="id-ID"/>
        </w:rPr>
        <w:t xml:space="preserve"> (HR) dan </w:t>
      </w:r>
      <w:r w:rsidRPr="00281F3B">
        <w:rPr>
          <w:rFonts w:ascii="Bookman Old Style" w:hAnsi="Bookman Old Style"/>
          <w:bCs/>
          <w:i/>
          <w:sz w:val="24"/>
          <w:szCs w:val="24"/>
          <w:lang w:val="id-ID" w:eastAsia="id-ID"/>
        </w:rPr>
        <w:t>General Affair</w:t>
      </w:r>
      <w:r w:rsidRPr="00281F3B">
        <w:rPr>
          <w:rFonts w:ascii="Bookman Old Style" w:hAnsi="Bookman Old Style"/>
          <w:bCs/>
          <w:sz w:val="24"/>
          <w:szCs w:val="24"/>
          <w:lang w:val="id-ID" w:eastAsia="id-ID"/>
        </w:rPr>
        <w:t xml:space="preserve"> (GA)</w:t>
      </w:r>
    </w:p>
    <w:p w14:paraId="16B8F6B5" w14:textId="3BFA336E" w:rsidR="00877BB3" w:rsidRPr="00281F3B" w:rsidRDefault="00877BB3" w:rsidP="00877BB3">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K</w:t>
      </w:r>
      <w:r w:rsidRPr="00281F3B">
        <w:rPr>
          <w:rFonts w:ascii="Bookman Old Style" w:hAnsi="Bookman Old Style"/>
          <w:noProof/>
          <w:sz w:val="24"/>
          <w:szCs w:val="24"/>
          <w:lang w:val="id-ID"/>
        </w:rPr>
        <w:t xml:space="preserve">euangan, administrasi, dan akuntansi; </w:t>
      </w:r>
    </w:p>
    <w:p w14:paraId="03A4C30B" w14:textId="77777777" w:rsidR="00877BB3" w:rsidRPr="00281F3B"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M</w:t>
      </w:r>
      <w:r w:rsidR="00155B9E" w:rsidRPr="00281F3B">
        <w:rPr>
          <w:rFonts w:ascii="Bookman Old Style" w:hAnsi="Bookman Old Style"/>
          <w:noProof/>
          <w:sz w:val="24"/>
          <w:szCs w:val="24"/>
          <w:lang w:val="id-ID"/>
        </w:rPr>
        <w:t>anajemen risiko</w:t>
      </w:r>
    </w:p>
    <w:p w14:paraId="7BBF5BBB" w14:textId="6BEE24F5" w:rsidR="00155B9E" w:rsidRPr="00281F3B"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Audit</w:t>
      </w:r>
      <w:r w:rsidR="00155B9E" w:rsidRPr="00281F3B">
        <w:rPr>
          <w:rFonts w:ascii="Bookman Old Style" w:hAnsi="Bookman Old Style"/>
          <w:noProof/>
          <w:sz w:val="24"/>
          <w:szCs w:val="24"/>
          <w:lang w:val="id-ID"/>
        </w:rPr>
        <w:t xml:space="preserve"> internal dan kepatuhan; </w:t>
      </w:r>
    </w:p>
    <w:p w14:paraId="2A0CB82D" w14:textId="58B96170" w:rsidR="00877BB3" w:rsidRPr="00281F3B"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Legal;</w:t>
      </w:r>
    </w:p>
    <w:p w14:paraId="5ADBF508" w14:textId="07AEEE1B" w:rsidR="00877BB3" w:rsidRPr="00281F3B"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Teknologi </w:t>
      </w:r>
      <w:r w:rsidR="007B739D" w:rsidRPr="00281F3B">
        <w:rPr>
          <w:rFonts w:ascii="Bookman Old Style" w:hAnsi="Bookman Old Style"/>
          <w:noProof/>
          <w:sz w:val="24"/>
          <w:szCs w:val="24"/>
        </w:rPr>
        <w:t>i</w:t>
      </w:r>
      <w:r w:rsidRPr="00281F3B">
        <w:rPr>
          <w:rFonts w:ascii="Bookman Old Style" w:hAnsi="Bookman Old Style"/>
          <w:noProof/>
          <w:sz w:val="24"/>
          <w:szCs w:val="24"/>
        </w:rPr>
        <w:t>nformasi;</w:t>
      </w:r>
    </w:p>
    <w:p w14:paraId="772F09AC" w14:textId="47C9F551" w:rsidR="00155B9E" w:rsidRPr="00281F3B"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A</w:t>
      </w:r>
      <w:r w:rsidR="00155B9E" w:rsidRPr="00281F3B">
        <w:rPr>
          <w:rFonts w:ascii="Bookman Old Style" w:hAnsi="Bookman Old Style"/>
          <w:noProof/>
          <w:sz w:val="24"/>
          <w:szCs w:val="24"/>
          <w:lang w:val="id-ID"/>
        </w:rPr>
        <w:t xml:space="preserve">nti pencucian uang dan pencegahan pendanaan terorisme; </w:t>
      </w:r>
    </w:p>
    <w:p w14:paraId="6292FC40" w14:textId="098C1B15" w:rsidR="00155B9E" w:rsidRPr="00281F3B"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pengendalian </w:t>
      </w:r>
      <w:r w:rsidRPr="00281F3B">
        <w:rPr>
          <w:rFonts w:ascii="Bookman Old Style" w:hAnsi="Bookman Old Style"/>
          <w:i/>
          <w:iCs/>
          <w:noProof/>
          <w:sz w:val="24"/>
          <w:szCs w:val="24"/>
          <w:lang w:val="id-ID"/>
        </w:rPr>
        <w:t>fraud</w:t>
      </w:r>
      <w:r w:rsidR="00155B9E" w:rsidRPr="00281F3B">
        <w:rPr>
          <w:rFonts w:ascii="Bookman Old Style" w:hAnsi="Bookman Old Style"/>
          <w:noProof/>
          <w:sz w:val="24"/>
          <w:szCs w:val="24"/>
          <w:lang w:val="id-ID"/>
        </w:rPr>
        <w:t xml:space="preserve">; dan </w:t>
      </w:r>
    </w:p>
    <w:p w14:paraId="5B8FF00D" w14:textId="4A243D3A" w:rsidR="00CC3FDF" w:rsidRPr="00281F3B"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Fungsi lainnya</w:t>
      </w:r>
      <w:r w:rsidR="00155B9E" w:rsidRPr="00281F3B">
        <w:rPr>
          <w:rFonts w:ascii="Bookman Old Style" w:hAnsi="Bookman Old Style"/>
          <w:noProof/>
          <w:sz w:val="24"/>
          <w:szCs w:val="24"/>
          <w:lang w:val="id-ID"/>
        </w:rPr>
        <w:t xml:space="preserve">. </w:t>
      </w:r>
    </w:p>
    <w:p w14:paraId="3BF9052E" w14:textId="77777777" w:rsidR="00CC3FDF" w:rsidRPr="00281F3B"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Tenaga Kerja Tetap</w:t>
      </w:r>
    </w:p>
    <w:p w14:paraId="5B48831C" w14:textId="19484428" w:rsidR="00CC3FDF" w:rsidRPr="00281F3B"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ini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diisi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jumlah</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tenaga</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kerja tetap</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yang</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merupakan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manajerial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sampai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satu</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bawah</w:t>
      </w:r>
      <w:r w:rsidRPr="00281F3B">
        <w:rPr>
          <w:rFonts w:ascii="Bookman Old Style" w:hAnsi="Bookman Old Style"/>
          <w:noProof/>
          <w:sz w:val="16"/>
          <w:szCs w:val="24"/>
          <w:lang w:val="id-ID"/>
        </w:rPr>
        <w:t xml:space="preserve"> </w:t>
      </w:r>
      <w:r w:rsidRPr="00281F3B">
        <w:rPr>
          <w:rFonts w:ascii="Bookman Old Style" w:hAnsi="Bookman Old Style"/>
          <w:bCs/>
          <w:sz w:val="24"/>
          <w:szCs w:val="24"/>
          <w:lang w:val="id-ID" w:eastAsia="id-ID"/>
        </w:rPr>
        <w:t>anggota</w:t>
      </w:r>
      <w:r w:rsidRPr="00281F3B">
        <w:rPr>
          <w:rFonts w:ascii="Bookman Old Style" w:hAnsi="Bookman Old Style"/>
          <w:bCs/>
          <w:sz w:val="16"/>
          <w:szCs w:val="24"/>
          <w:lang w:val="id-ID" w:eastAsia="id-ID"/>
        </w:rPr>
        <w:t xml:space="preserve"> </w:t>
      </w:r>
      <w:r w:rsidR="00E0271F" w:rsidRPr="00281F3B">
        <w:rPr>
          <w:rFonts w:ascii="Bookman Old Style" w:hAnsi="Bookman Old Style"/>
          <w:noProof/>
          <w:sz w:val="24"/>
          <w:szCs w:val="24"/>
          <w:lang w:val="id-ID"/>
        </w:rPr>
        <w:t>Direksi</w:t>
      </w:r>
      <w:r w:rsidR="00E0271F"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berdasarkan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fungsi.</w:t>
      </w:r>
    </w:p>
    <w:p w14:paraId="07DABB5E" w14:textId="7FD78BC2"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Tenaga Manajerial </w:t>
      </w:r>
      <w:r w:rsidR="00AC6473" w:rsidRPr="00281F3B">
        <w:rPr>
          <w:rFonts w:ascii="Bookman Old Style" w:hAnsi="Bookman Old Style"/>
          <w:bCs/>
          <w:noProof/>
          <w:sz w:val="24"/>
          <w:szCs w:val="24"/>
          <w:lang w:val="id-ID"/>
        </w:rPr>
        <w:t xml:space="preserve">Sampai Satu Level di Bawah Anggota </w:t>
      </w:r>
      <w:r w:rsidRPr="00281F3B">
        <w:rPr>
          <w:rFonts w:ascii="Bookman Old Style" w:hAnsi="Bookman Old Style"/>
          <w:noProof/>
          <w:sz w:val="24"/>
          <w:szCs w:val="24"/>
          <w:lang w:val="id-ID"/>
        </w:rPr>
        <w:t xml:space="preserve">Direksi </w:t>
      </w:r>
    </w:p>
    <w:p w14:paraId="6D52B1BA" w14:textId="77777777"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Staf dan Tingkat Tenaga Kerja Lainnya</w:t>
      </w:r>
    </w:p>
    <w:p w14:paraId="18792FB3" w14:textId="77777777" w:rsidR="00CC3FDF" w:rsidRPr="00281F3B"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Tenaga Kerja </w:t>
      </w:r>
      <w:r w:rsidRPr="00281F3B">
        <w:rPr>
          <w:rFonts w:ascii="Bookman Old Style" w:hAnsi="Bookman Old Style"/>
          <w:noProof/>
          <w:sz w:val="24"/>
          <w:szCs w:val="24"/>
        </w:rPr>
        <w:t>Kontrak</w:t>
      </w:r>
    </w:p>
    <w:p w14:paraId="7C2794B4" w14:textId="36254930" w:rsidR="00CC3FDF" w:rsidRPr="00281F3B"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ini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diisi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jumlah</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tenaga</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kerja kontrak</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yang</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merupakan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manajerial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sampai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satu</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bawah</w:t>
      </w:r>
      <w:r w:rsidRPr="00281F3B">
        <w:rPr>
          <w:rFonts w:ascii="Bookman Old Style" w:hAnsi="Bookman Old Style"/>
          <w:noProof/>
          <w:sz w:val="16"/>
          <w:szCs w:val="24"/>
          <w:lang w:val="id-ID"/>
        </w:rPr>
        <w:t xml:space="preserve"> </w:t>
      </w:r>
      <w:r w:rsidRPr="00281F3B">
        <w:rPr>
          <w:rFonts w:ascii="Bookman Old Style" w:hAnsi="Bookman Old Style"/>
          <w:bCs/>
          <w:sz w:val="24"/>
          <w:szCs w:val="24"/>
          <w:lang w:val="id-ID" w:eastAsia="id-ID"/>
        </w:rPr>
        <w:t>anggota</w:t>
      </w:r>
      <w:r w:rsidRPr="00281F3B">
        <w:rPr>
          <w:rFonts w:ascii="Bookman Old Style" w:hAnsi="Bookman Old Style"/>
          <w:bCs/>
          <w:sz w:val="16"/>
          <w:szCs w:val="24"/>
          <w:lang w:val="id-ID" w:eastAsia="id-ID"/>
        </w:rPr>
        <w:t xml:space="preserve"> </w:t>
      </w:r>
      <w:r w:rsidR="00E0271F" w:rsidRPr="00281F3B">
        <w:rPr>
          <w:rFonts w:ascii="Bookman Old Style" w:hAnsi="Bookman Old Style"/>
          <w:noProof/>
          <w:sz w:val="24"/>
          <w:szCs w:val="24"/>
          <w:lang w:val="id-ID"/>
        </w:rPr>
        <w:t>Direksi</w:t>
      </w:r>
      <w:r w:rsidR="00E0271F"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berdasarkan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fungsi.</w:t>
      </w:r>
    </w:p>
    <w:p w14:paraId="1580C3D1" w14:textId="1B011F20"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Tenaga Manajerial </w:t>
      </w:r>
      <w:r w:rsidR="00AC6473" w:rsidRPr="00281F3B">
        <w:rPr>
          <w:rFonts w:ascii="Bookman Old Style" w:hAnsi="Bookman Old Style"/>
          <w:bCs/>
          <w:noProof/>
          <w:sz w:val="24"/>
          <w:szCs w:val="24"/>
          <w:lang w:val="id-ID"/>
        </w:rPr>
        <w:t xml:space="preserve">Sampai Satu Level di Bawah Anggota </w:t>
      </w:r>
      <w:r w:rsidRPr="00281F3B">
        <w:rPr>
          <w:rFonts w:ascii="Bookman Old Style" w:hAnsi="Bookman Old Style"/>
          <w:noProof/>
          <w:sz w:val="24"/>
          <w:szCs w:val="24"/>
          <w:lang w:val="id-ID"/>
        </w:rPr>
        <w:t xml:space="preserve">Direksi </w:t>
      </w:r>
    </w:p>
    <w:p w14:paraId="31575B36" w14:textId="643AE00C" w:rsidR="00907A7B" w:rsidRPr="00281F3B" w:rsidRDefault="00CC3FDF" w:rsidP="00155B9E">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Staf dan Tingkat Tenaga Kerja Lainnya</w:t>
      </w:r>
    </w:p>
    <w:p w14:paraId="7124B5E2" w14:textId="77777777" w:rsidR="00CC3FDF" w:rsidRPr="00281F3B" w:rsidRDefault="00CC3FDF" w:rsidP="00EF6BE9">
      <w:pPr>
        <w:pStyle w:val="ListParagraph"/>
        <w:keepNext/>
        <w:numPr>
          <w:ilvl w:val="1"/>
          <w:numId w:val="3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lastRenderedPageBreak/>
        <w:t xml:space="preserve">Tenaga Kerja </w:t>
      </w:r>
      <w:r w:rsidRPr="00281F3B">
        <w:rPr>
          <w:rFonts w:ascii="Bookman Old Style" w:hAnsi="Bookman Old Style"/>
          <w:i/>
          <w:noProof/>
          <w:sz w:val="24"/>
          <w:szCs w:val="24"/>
          <w:lang w:val="id-ID"/>
        </w:rPr>
        <w:t>Outsourcing</w:t>
      </w:r>
    </w:p>
    <w:p w14:paraId="2862842E" w14:textId="3C0B9149" w:rsidR="00CC3FDF" w:rsidRPr="00281F3B"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ini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diisi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jumlah</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tenaga</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 xml:space="preserve">kerja </w:t>
      </w:r>
      <w:r w:rsidRPr="00281F3B">
        <w:rPr>
          <w:rFonts w:ascii="Bookman Old Style" w:hAnsi="Bookman Old Style"/>
          <w:i/>
          <w:noProof/>
          <w:sz w:val="24"/>
          <w:szCs w:val="24"/>
          <w:lang w:val="id-ID"/>
        </w:rPr>
        <w:t>outsourcing</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yang</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merupakan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manajerial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sampai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satu</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bawah</w:t>
      </w:r>
      <w:r w:rsidRPr="00281F3B">
        <w:rPr>
          <w:rFonts w:ascii="Bookman Old Style" w:hAnsi="Bookman Old Style"/>
          <w:noProof/>
          <w:sz w:val="16"/>
          <w:szCs w:val="24"/>
          <w:lang w:val="id-ID"/>
        </w:rPr>
        <w:t xml:space="preserve"> </w:t>
      </w:r>
      <w:r w:rsidRPr="00281F3B">
        <w:rPr>
          <w:rFonts w:ascii="Bookman Old Style" w:hAnsi="Bookman Old Style"/>
          <w:bCs/>
          <w:sz w:val="24"/>
          <w:szCs w:val="24"/>
          <w:lang w:val="id-ID" w:eastAsia="id-ID"/>
        </w:rPr>
        <w:t>anggota</w:t>
      </w:r>
      <w:r w:rsidRPr="00281F3B">
        <w:rPr>
          <w:rFonts w:ascii="Bookman Old Style" w:hAnsi="Bookman Old Style"/>
          <w:bCs/>
          <w:sz w:val="16"/>
          <w:szCs w:val="24"/>
          <w:lang w:val="id-ID" w:eastAsia="id-ID"/>
        </w:rPr>
        <w:t xml:space="preserve"> </w:t>
      </w:r>
      <w:r w:rsidR="00E0271F" w:rsidRPr="00281F3B">
        <w:rPr>
          <w:rFonts w:ascii="Bookman Old Style" w:hAnsi="Bookman Old Style"/>
          <w:noProof/>
          <w:sz w:val="24"/>
          <w:szCs w:val="24"/>
          <w:lang w:val="id-ID"/>
        </w:rPr>
        <w:t>Direksi</w:t>
      </w:r>
      <w:r w:rsidR="00E0271F"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berdasarkan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fungsi.</w:t>
      </w:r>
    </w:p>
    <w:p w14:paraId="6675B3E6" w14:textId="47DF63E6"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Tenaga Manajerial </w:t>
      </w:r>
      <w:r w:rsidR="00AC6473" w:rsidRPr="00281F3B">
        <w:rPr>
          <w:rFonts w:ascii="Bookman Old Style" w:hAnsi="Bookman Old Style"/>
          <w:bCs/>
          <w:noProof/>
          <w:sz w:val="24"/>
          <w:szCs w:val="24"/>
          <w:lang w:val="id-ID"/>
        </w:rPr>
        <w:t xml:space="preserve">Sampai Satu Level di Bawah Anggota </w:t>
      </w:r>
      <w:r w:rsidRPr="00281F3B">
        <w:rPr>
          <w:rFonts w:ascii="Bookman Old Style" w:hAnsi="Bookman Old Style"/>
          <w:noProof/>
          <w:sz w:val="24"/>
          <w:szCs w:val="24"/>
          <w:lang w:val="id-ID"/>
        </w:rPr>
        <w:t>Direksi</w:t>
      </w:r>
    </w:p>
    <w:p w14:paraId="4C835A91" w14:textId="77777777"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Staf dan Tingkat Tenaga Kerja Lainnya</w:t>
      </w:r>
    </w:p>
    <w:p w14:paraId="6636489C" w14:textId="77777777" w:rsidR="00CC3FDF" w:rsidRPr="00281F3B"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Total Tenaga Kerja</w:t>
      </w:r>
    </w:p>
    <w:p w14:paraId="4B8C8401" w14:textId="6302A873" w:rsidR="00CC3FDF" w:rsidRPr="00281F3B"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ini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diisi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 jumlah total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tenaga</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kerja yang</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merupakan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manajerial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sampai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satu</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level</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bawah</w:t>
      </w:r>
      <w:r w:rsidRPr="00281F3B">
        <w:rPr>
          <w:rFonts w:ascii="Bookman Old Style" w:hAnsi="Bookman Old Style"/>
          <w:noProof/>
          <w:sz w:val="16"/>
          <w:szCs w:val="24"/>
          <w:lang w:val="id-ID"/>
        </w:rPr>
        <w:t xml:space="preserve"> </w:t>
      </w:r>
      <w:r w:rsidRPr="00281F3B">
        <w:rPr>
          <w:rFonts w:ascii="Bookman Old Style" w:hAnsi="Bookman Old Style"/>
          <w:bCs/>
          <w:sz w:val="24"/>
          <w:szCs w:val="24"/>
          <w:lang w:val="id-ID" w:eastAsia="id-ID"/>
        </w:rPr>
        <w:t>anggota</w:t>
      </w:r>
      <w:r w:rsidRPr="00281F3B">
        <w:rPr>
          <w:rFonts w:ascii="Bookman Old Style" w:hAnsi="Bookman Old Style"/>
          <w:bCs/>
          <w:sz w:val="16"/>
          <w:szCs w:val="24"/>
          <w:lang w:val="id-ID" w:eastAsia="id-ID"/>
        </w:rPr>
        <w:t xml:space="preserve"> </w:t>
      </w:r>
      <w:r w:rsidR="00E0271F" w:rsidRPr="00281F3B">
        <w:rPr>
          <w:rFonts w:ascii="Bookman Old Style" w:hAnsi="Bookman Old Style"/>
          <w:noProof/>
          <w:sz w:val="24"/>
          <w:szCs w:val="24"/>
          <w:lang w:val="id-ID"/>
        </w:rPr>
        <w:t>Direksi</w:t>
      </w:r>
      <w:r w:rsidR="00E0271F"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berdasarkan</w:t>
      </w:r>
      <w:r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fungsi.</w:t>
      </w:r>
    </w:p>
    <w:p w14:paraId="68B0F373" w14:textId="4265B9D0"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Tenaga Manajerial </w:t>
      </w:r>
      <w:r w:rsidR="00AC6473" w:rsidRPr="00281F3B">
        <w:rPr>
          <w:rFonts w:ascii="Bookman Old Style" w:hAnsi="Bookman Old Style"/>
          <w:bCs/>
          <w:noProof/>
          <w:sz w:val="24"/>
          <w:szCs w:val="24"/>
          <w:lang w:val="id-ID"/>
        </w:rPr>
        <w:t xml:space="preserve">Sampai Satu Level di Bawah Anggota </w:t>
      </w:r>
      <w:r w:rsidRPr="00281F3B">
        <w:rPr>
          <w:rFonts w:ascii="Bookman Old Style" w:hAnsi="Bookman Old Style"/>
          <w:noProof/>
          <w:sz w:val="24"/>
          <w:szCs w:val="24"/>
          <w:lang w:val="id-ID"/>
        </w:rPr>
        <w:t>Direksi</w:t>
      </w:r>
    </w:p>
    <w:p w14:paraId="677881DB" w14:textId="77777777" w:rsidR="00CC3FDF" w:rsidRPr="00281F3B"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Staf dan Tingkat Tenaga Kerja Lainnya</w:t>
      </w:r>
    </w:p>
    <w:p w14:paraId="603579DA" w14:textId="71377D22" w:rsidR="00851EDC" w:rsidRPr="00281F3B" w:rsidRDefault="00851EDC"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bCs/>
          <w:noProof/>
          <w:sz w:val="24"/>
          <w:szCs w:val="24"/>
          <w:lang w:val="id-ID"/>
        </w:rPr>
        <w:t>Keterangan Rangkap Jabatan</w:t>
      </w:r>
    </w:p>
    <w:p w14:paraId="23AA6C7C" w14:textId="61FA0509" w:rsidR="00851EDC" w:rsidRPr="00281F3B" w:rsidRDefault="00851EDC" w:rsidP="00907A7B">
      <w:pPr>
        <w:pStyle w:val="ListParagraph"/>
        <w:spacing w:line="360" w:lineRule="auto"/>
        <w:ind w:left="1701"/>
        <w:contextualSpacing w:val="0"/>
        <w:jc w:val="both"/>
        <w:rPr>
          <w:rFonts w:ascii="Bookman Old Style" w:hAnsi="Bookman Old Style"/>
          <w:sz w:val="24"/>
          <w:szCs w:val="24"/>
          <w:lang w:val="id-ID"/>
        </w:rPr>
      </w:pPr>
      <w:r w:rsidRPr="00281F3B">
        <w:rPr>
          <w:rFonts w:ascii="Bookman Old Style" w:hAnsi="Bookman Old Style"/>
          <w:sz w:val="24"/>
          <w:szCs w:val="24"/>
          <w:lang w:val="id-ID"/>
        </w:rPr>
        <w:t xml:space="preserve">Pos ini diisi dengan perangkapan fungsi yang dilakukan oleh tenaga kerja </w:t>
      </w:r>
      <w:r w:rsidRPr="00281F3B">
        <w:rPr>
          <w:rFonts w:ascii="Bookman Old Style" w:hAnsi="Bookman Old Style"/>
          <w:sz w:val="24"/>
          <w:szCs w:val="24"/>
        </w:rPr>
        <w:t xml:space="preserve">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00305C2A" w:rsidRPr="00281F3B">
        <w:rPr>
          <w:rFonts w:ascii="Bookman Old Style" w:hAnsi="Bookman Old Style"/>
          <w:sz w:val="24"/>
          <w:szCs w:val="24"/>
          <w:lang w:val="id-ID"/>
        </w:rPr>
        <w:t>pelapor.</w:t>
      </w:r>
      <w:r w:rsidRPr="00281F3B">
        <w:rPr>
          <w:rFonts w:ascii="Bookman Old Style" w:hAnsi="Bookman Old Style"/>
          <w:sz w:val="24"/>
          <w:szCs w:val="24"/>
          <w:lang w:val="id-ID"/>
        </w:rPr>
        <w:t xml:space="preserve"> </w:t>
      </w:r>
      <w:r w:rsidR="00305C2A" w:rsidRPr="00281F3B">
        <w:rPr>
          <w:rFonts w:ascii="Bookman Old Style" w:hAnsi="Bookman Old Style"/>
          <w:sz w:val="24"/>
          <w:szCs w:val="24"/>
          <w:lang w:val="id-ID"/>
        </w:rPr>
        <w:t xml:space="preserve">Dalam rangka pengisian laporan, maka </w:t>
      </w:r>
      <w:r w:rsidRPr="00281F3B">
        <w:rPr>
          <w:rFonts w:ascii="Bookman Old Style" w:hAnsi="Bookman Old Style"/>
          <w:sz w:val="24"/>
          <w:szCs w:val="24"/>
          <w:lang w:val="id-ID"/>
        </w:rPr>
        <w:t xml:space="preserve">satu orang </w:t>
      </w:r>
      <w:r w:rsidR="00305C2A" w:rsidRPr="00281F3B">
        <w:rPr>
          <w:rFonts w:ascii="Bookman Old Style" w:hAnsi="Bookman Old Style"/>
          <w:sz w:val="24"/>
          <w:szCs w:val="24"/>
          <w:lang w:val="id-ID"/>
        </w:rPr>
        <w:t xml:space="preserve">tenaga kerja </w:t>
      </w:r>
      <w:r w:rsidRPr="00281F3B">
        <w:rPr>
          <w:rFonts w:ascii="Bookman Old Style" w:hAnsi="Bookman Old Style"/>
          <w:sz w:val="24"/>
          <w:szCs w:val="24"/>
          <w:lang w:val="id-ID"/>
        </w:rPr>
        <w:t>hanya bisa masuk ke dalam satu fungsi meskipun dalam praktiknya menangani beberapa fungsi.</w:t>
      </w:r>
    </w:p>
    <w:p w14:paraId="41B4177E" w14:textId="36069DD3" w:rsidR="004D76E6" w:rsidRPr="00281F3B" w:rsidRDefault="004D76E6" w:rsidP="00907A7B">
      <w:pPr>
        <w:pStyle w:val="ListParagraph"/>
        <w:spacing w:line="360" w:lineRule="auto"/>
        <w:ind w:left="1701"/>
        <w:contextualSpacing w:val="0"/>
        <w:jc w:val="both"/>
        <w:rPr>
          <w:rFonts w:ascii="Bookman Old Style" w:hAnsi="Bookman Old Style"/>
          <w:noProof/>
          <w:sz w:val="24"/>
          <w:szCs w:val="24"/>
          <w:lang w:val="id-ID"/>
        </w:rPr>
      </w:pPr>
    </w:p>
    <w:p w14:paraId="364B7E97" w14:textId="77777777" w:rsidR="00CC3FDF" w:rsidRPr="00281F3B" w:rsidRDefault="00CC3FDF" w:rsidP="00907A7B">
      <w:pPr>
        <w:spacing w:line="360" w:lineRule="auto"/>
        <w:jc w:val="both"/>
        <w:rPr>
          <w:rFonts w:ascii="Bookman Old Style" w:hAnsi="Bookman Old Style"/>
          <w:noProof/>
          <w:sz w:val="24"/>
          <w:szCs w:val="24"/>
          <w:lang w:val="id-ID"/>
        </w:rPr>
      </w:pPr>
      <w:r w:rsidRPr="00281F3B">
        <w:rPr>
          <w:rFonts w:ascii="Bookman Old Style" w:hAnsi="Bookman Old Style"/>
          <w:noProof/>
          <w:sz w:val="24"/>
          <w:szCs w:val="24"/>
          <w:lang w:val="id-ID"/>
        </w:rPr>
        <w:br w:type="page"/>
      </w:r>
    </w:p>
    <w:p w14:paraId="09442F77" w14:textId="3A314810" w:rsidR="00CC3FDF" w:rsidRPr="00281F3B" w:rsidRDefault="00CC3FDF" w:rsidP="006E1631">
      <w:pPr>
        <w:pStyle w:val="Heading2"/>
        <w:numPr>
          <w:ilvl w:val="0"/>
          <w:numId w:val="180"/>
        </w:numPr>
        <w:spacing w:before="0"/>
        <w:ind w:left="567" w:hanging="567"/>
        <w:jc w:val="left"/>
        <w:rPr>
          <w:rFonts w:ascii="Bookman Old Style" w:hAnsi="Bookman Old Style"/>
          <w:noProof/>
          <w:szCs w:val="24"/>
        </w:rPr>
      </w:pPr>
      <w:r w:rsidRPr="00281F3B">
        <w:rPr>
          <w:rFonts w:ascii="Bookman Old Style" w:hAnsi="Bookman Old Style"/>
          <w:noProof/>
          <w:szCs w:val="24"/>
        </w:rPr>
        <w:t>FORMULIR 0046: RINCIAN TENAGA KERJA ASING</w:t>
      </w:r>
    </w:p>
    <w:p w14:paraId="17DD9C15" w14:textId="60D31D65" w:rsidR="00CC3FDF" w:rsidRPr="00281F3B" w:rsidRDefault="00CC3FDF" w:rsidP="00907A7B">
      <w:pPr>
        <w:pStyle w:val="ListParagraph"/>
        <w:numPr>
          <w:ilvl w:val="0"/>
          <w:numId w:val="18"/>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4D76E6" w:rsidRPr="00281F3B">
        <w:rPr>
          <w:rFonts w:ascii="Bookman Old Style" w:hAnsi="Bookman Old Style"/>
          <w:sz w:val="24"/>
          <w:szCs w:val="24"/>
          <w:lang w:val="id-ID"/>
        </w:rPr>
        <w:t xml:space="preserve"> </w:t>
      </w:r>
      <w:r w:rsidR="004D76E6" w:rsidRPr="00281F3B">
        <w:rPr>
          <w:rFonts w:ascii="Bookman Old Style" w:hAnsi="Bookman Old Style"/>
          <w:noProof/>
          <w:sz w:val="24"/>
          <w:szCs w:val="24"/>
        </w:rPr>
        <w:t xml:space="preserve">0046 </w:t>
      </w:r>
      <w:r w:rsidR="004A2F06" w:rsidRPr="00281F3B">
        <w:rPr>
          <w:rFonts w:ascii="Bookman Old Style" w:hAnsi="Bookman Old Style"/>
          <w:noProof/>
          <w:sz w:val="24"/>
          <w:szCs w:val="24"/>
          <w:lang w:val="id-ID"/>
        </w:rPr>
        <w:t>(</w:t>
      </w:r>
      <w:r w:rsidR="004D76E6" w:rsidRPr="00281F3B">
        <w:rPr>
          <w:rFonts w:ascii="Bookman Old Style" w:hAnsi="Bookman Old Style"/>
          <w:noProof/>
          <w:sz w:val="24"/>
          <w:szCs w:val="24"/>
        </w:rPr>
        <w:t>RINCIAN TENAGA KERJA ASING</w:t>
      </w:r>
      <w:r w:rsidR="004A2F06" w:rsidRPr="00281F3B">
        <w:rPr>
          <w:rFonts w:ascii="Bookman Old Style" w:hAnsi="Bookman Old Style"/>
          <w:noProof/>
          <w:sz w:val="24"/>
          <w:szCs w:val="24"/>
          <w:lang w:val="id-ID"/>
        </w:rPr>
        <w:t>)</w:t>
      </w:r>
    </w:p>
    <w:p w14:paraId="2BB99FC8" w14:textId="636D72C7" w:rsidR="00CC3FDF" w:rsidRPr="00281F3B" w:rsidRDefault="00CC3FDF"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0046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Tenaga Kerja Asing</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r w:rsidR="00305BF7" w:rsidRPr="00281F3B">
        <w:rPr>
          <w:rFonts w:ascii="Bookman Old Style" w:hAnsi="Bookman Old Style"/>
          <w:noProof/>
          <w:sz w:val="24"/>
          <w:szCs w:val="24"/>
        </w:rPr>
        <w:t xml:space="preserve">  </w:t>
      </w:r>
    </w:p>
    <w:tbl>
      <w:tblPr>
        <w:tblStyle w:val="TableGrid"/>
        <w:tblW w:w="8364" w:type="dxa"/>
        <w:tblInd w:w="1242" w:type="dxa"/>
        <w:tblLayout w:type="fixed"/>
        <w:tblLook w:val="04A0" w:firstRow="1" w:lastRow="0" w:firstColumn="1" w:lastColumn="0" w:noHBand="0" w:noVBand="1"/>
      </w:tblPr>
      <w:tblGrid>
        <w:gridCol w:w="1985"/>
        <w:gridCol w:w="1559"/>
        <w:gridCol w:w="1985"/>
        <w:gridCol w:w="1417"/>
        <w:gridCol w:w="1418"/>
      </w:tblGrid>
      <w:tr w:rsidR="00281F3B" w:rsidRPr="00281F3B" w14:paraId="57C548E1" w14:textId="62862FFE" w:rsidTr="004E6F16">
        <w:trPr>
          <w:trHeight w:val="440"/>
        </w:trPr>
        <w:tc>
          <w:tcPr>
            <w:tcW w:w="1985" w:type="dxa"/>
            <w:shd w:val="clear" w:color="auto" w:fill="D9D9D9" w:themeFill="background1" w:themeFillShade="D9"/>
            <w:noWrap/>
            <w:vAlign w:val="center"/>
            <w:hideMark/>
          </w:tcPr>
          <w:p w14:paraId="4F4E8728" w14:textId="133BC179" w:rsidR="004E6F16" w:rsidRPr="00281F3B" w:rsidRDefault="004A2F06" w:rsidP="00907A7B">
            <w:pPr>
              <w:spacing w:line="360" w:lineRule="auto"/>
              <w:jc w:val="center"/>
              <w:rPr>
                <w:rFonts w:ascii="Bookman Old Style" w:hAnsi="Bookman Old Style"/>
                <w:bCs/>
                <w:noProof/>
              </w:rPr>
            </w:pPr>
            <w:r w:rsidRPr="00281F3B">
              <w:rPr>
                <w:rFonts w:ascii="Bookman Old Style" w:hAnsi="Bookman Old Style"/>
                <w:noProof/>
                <w:lang w:val="id-ID"/>
              </w:rPr>
              <w:t>(</w:t>
            </w:r>
            <w:r w:rsidR="004E6F16" w:rsidRPr="00281F3B">
              <w:rPr>
                <w:rFonts w:ascii="Bookman Old Style" w:hAnsi="Bookman Old Style"/>
                <w:noProof/>
                <w:lang w:val="id-ID"/>
              </w:rPr>
              <w:t>1</w:t>
            </w:r>
            <w:r w:rsidRPr="00281F3B">
              <w:rPr>
                <w:rFonts w:ascii="Bookman Old Style" w:hAnsi="Bookman Old Style"/>
                <w:noProof/>
                <w:lang w:val="id-ID"/>
              </w:rPr>
              <w:t>)</w:t>
            </w:r>
          </w:p>
        </w:tc>
        <w:tc>
          <w:tcPr>
            <w:tcW w:w="1559" w:type="dxa"/>
            <w:shd w:val="clear" w:color="auto" w:fill="D9D9D9" w:themeFill="background1" w:themeFillShade="D9"/>
            <w:vAlign w:val="center"/>
          </w:tcPr>
          <w:p w14:paraId="12A3D92F" w14:textId="3F8A1BAB" w:rsidR="004E6F16"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bCs/>
                <w:noProof/>
                <w:lang w:val="id-ID"/>
              </w:rPr>
              <w:t>(</w:t>
            </w:r>
            <w:r w:rsidR="004E6F16" w:rsidRPr="00281F3B">
              <w:rPr>
                <w:rFonts w:ascii="Bookman Old Style" w:hAnsi="Bookman Old Style"/>
                <w:bCs/>
                <w:noProof/>
                <w:lang w:val="id-ID"/>
              </w:rPr>
              <w:t>2</w:t>
            </w:r>
            <w:r w:rsidRPr="00281F3B">
              <w:rPr>
                <w:rFonts w:ascii="Bookman Old Style" w:hAnsi="Bookman Old Style"/>
                <w:bCs/>
                <w:noProof/>
                <w:lang w:val="id-ID"/>
              </w:rPr>
              <w:t>)</w:t>
            </w:r>
          </w:p>
        </w:tc>
        <w:tc>
          <w:tcPr>
            <w:tcW w:w="1985" w:type="dxa"/>
            <w:shd w:val="clear" w:color="auto" w:fill="D9D9D9" w:themeFill="background1" w:themeFillShade="D9"/>
            <w:noWrap/>
            <w:vAlign w:val="center"/>
            <w:hideMark/>
          </w:tcPr>
          <w:p w14:paraId="32CF96C6" w14:textId="2CD0536B" w:rsidR="004E6F16"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4E6F16" w:rsidRPr="00281F3B">
              <w:rPr>
                <w:rFonts w:ascii="Bookman Old Style" w:hAnsi="Bookman Old Style"/>
                <w:bCs/>
                <w:noProof/>
                <w:lang w:val="id-ID"/>
              </w:rPr>
              <w:t>3</w:t>
            </w:r>
            <w:r w:rsidRPr="00281F3B">
              <w:rPr>
                <w:rFonts w:ascii="Bookman Old Style" w:hAnsi="Bookman Old Style"/>
                <w:bCs/>
                <w:noProof/>
                <w:lang w:val="id-ID"/>
              </w:rPr>
              <w:t>)</w:t>
            </w:r>
          </w:p>
        </w:tc>
        <w:tc>
          <w:tcPr>
            <w:tcW w:w="1417" w:type="dxa"/>
            <w:shd w:val="clear" w:color="auto" w:fill="D9D9D9" w:themeFill="background1" w:themeFillShade="D9"/>
            <w:noWrap/>
            <w:vAlign w:val="center"/>
            <w:hideMark/>
          </w:tcPr>
          <w:p w14:paraId="60D7F455" w14:textId="27ED9E16" w:rsidR="004E6F16" w:rsidRPr="00281F3B" w:rsidRDefault="004A2F06" w:rsidP="00907A7B">
            <w:pPr>
              <w:spacing w:line="360" w:lineRule="auto"/>
              <w:jc w:val="center"/>
              <w:rPr>
                <w:rFonts w:ascii="Bookman Old Style" w:hAnsi="Bookman Old Style"/>
                <w:bCs/>
                <w:noProof/>
              </w:rPr>
            </w:pPr>
            <w:r w:rsidRPr="00281F3B">
              <w:rPr>
                <w:rFonts w:ascii="Bookman Old Style" w:hAnsi="Bookman Old Style"/>
                <w:bCs/>
                <w:noProof/>
                <w:lang w:val="id-ID"/>
              </w:rPr>
              <w:t>(</w:t>
            </w:r>
            <w:r w:rsidR="004E6F16" w:rsidRPr="00281F3B">
              <w:rPr>
                <w:rFonts w:ascii="Bookman Old Style" w:hAnsi="Bookman Old Style"/>
                <w:bCs/>
                <w:noProof/>
                <w:lang w:val="id-ID"/>
              </w:rPr>
              <w:t>4</w:t>
            </w:r>
            <w:r w:rsidRPr="00281F3B">
              <w:rPr>
                <w:rFonts w:ascii="Bookman Old Style" w:hAnsi="Bookman Old Style"/>
                <w:bCs/>
                <w:noProof/>
                <w:lang w:val="id-ID"/>
              </w:rPr>
              <w:t>)</w:t>
            </w:r>
          </w:p>
        </w:tc>
        <w:tc>
          <w:tcPr>
            <w:tcW w:w="1418" w:type="dxa"/>
            <w:shd w:val="clear" w:color="auto" w:fill="D9D9D9" w:themeFill="background1" w:themeFillShade="D9"/>
            <w:vAlign w:val="center"/>
          </w:tcPr>
          <w:p w14:paraId="0AE433E8" w14:textId="795B7A20" w:rsidR="004E6F16" w:rsidRPr="00281F3B" w:rsidRDefault="004A2F06" w:rsidP="00907A7B">
            <w:pPr>
              <w:spacing w:line="360" w:lineRule="auto"/>
              <w:jc w:val="center"/>
              <w:rPr>
                <w:rFonts w:ascii="Bookman Old Style" w:hAnsi="Bookman Old Style"/>
                <w:bCs/>
                <w:noProof/>
                <w:lang w:val="id-ID"/>
              </w:rPr>
            </w:pPr>
            <w:r w:rsidRPr="00281F3B">
              <w:rPr>
                <w:rFonts w:ascii="Bookman Old Style" w:hAnsi="Bookman Old Style"/>
                <w:noProof/>
                <w:lang w:val="id-ID"/>
              </w:rPr>
              <w:t>(</w:t>
            </w:r>
            <w:r w:rsidR="004E6F16" w:rsidRPr="00281F3B">
              <w:rPr>
                <w:rFonts w:ascii="Bookman Old Style" w:hAnsi="Bookman Old Style"/>
                <w:noProof/>
                <w:lang w:val="id-ID"/>
              </w:rPr>
              <w:t>5</w:t>
            </w:r>
            <w:r w:rsidRPr="00281F3B">
              <w:rPr>
                <w:rFonts w:ascii="Bookman Old Style" w:hAnsi="Bookman Old Style"/>
                <w:noProof/>
                <w:lang w:val="id-ID"/>
              </w:rPr>
              <w:t>)</w:t>
            </w:r>
          </w:p>
        </w:tc>
      </w:tr>
      <w:tr w:rsidR="00281F3B" w:rsidRPr="00281F3B" w14:paraId="5F32D17D" w14:textId="77777777" w:rsidTr="004E6F16">
        <w:trPr>
          <w:trHeight w:val="440"/>
        </w:trPr>
        <w:tc>
          <w:tcPr>
            <w:tcW w:w="1985" w:type="dxa"/>
            <w:shd w:val="clear" w:color="auto" w:fill="D9D9D9" w:themeFill="background1" w:themeFillShade="D9"/>
            <w:noWrap/>
            <w:vAlign w:val="center"/>
          </w:tcPr>
          <w:p w14:paraId="1661B4F9" w14:textId="3DCD6924" w:rsidR="004E6F16" w:rsidRPr="00281F3B" w:rsidRDefault="004E6F16" w:rsidP="00907A7B">
            <w:pPr>
              <w:spacing w:line="360" w:lineRule="auto"/>
              <w:jc w:val="center"/>
              <w:rPr>
                <w:rFonts w:ascii="Bookman Old Style" w:hAnsi="Bookman Old Style"/>
                <w:noProof/>
                <w:lang w:val="id-ID"/>
              </w:rPr>
            </w:pPr>
            <w:r w:rsidRPr="00281F3B">
              <w:rPr>
                <w:rFonts w:ascii="Bookman Old Style" w:hAnsi="Bookman Old Style"/>
                <w:bCs/>
                <w:noProof/>
              </w:rPr>
              <w:t>Nama</w:t>
            </w:r>
          </w:p>
        </w:tc>
        <w:tc>
          <w:tcPr>
            <w:tcW w:w="1559" w:type="dxa"/>
            <w:shd w:val="clear" w:color="auto" w:fill="D9D9D9" w:themeFill="background1" w:themeFillShade="D9"/>
            <w:vAlign w:val="center"/>
          </w:tcPr>
          <w:p w14:paraId="3D6879FE" w14:textId="337BED31"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rPr>
              <w:t>Nomor Identitas</w:t>
            </w:r>
          </w:p>
        </w:tc>
        <w:tc>
          <w:tcPr>
            <w:tcW w:w="1985" w:type="dxa"/>
            <w:shd w:val="clear" w:color="auto" w:fill="D9D9D9" w:themeFill="background1" w:themeFillShade="D9"/>
            <w:noWrap/>
            <w:vAlign w:val="center"/>
          </w:tcPr>
          <w:p w14:paraId="6C1CCE53" w14:textId="34473EF4"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rPr>
              <w:t>Kewarganegaraan</w:t>
            </w:r>
          </w:p>
        </w:tc>
        <w:tc>
          <w:tcPr>
            <w:tcW w:w="1417" w:type="dxa"/>
            <w:shd w:val="clear" w:color="auto" w:fill="D9D9D9" w:themeFill="background1" w:themeFillShade="D9"/>
            <w:noWrap/>
            <w:vAlign w:val="center"/>
          </w:tcPr>
          <w:p w14:paraId="28244A2E" w14:textId="2C46E6EE"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rPr>
              <w:t>Jabatan</w:t>
            </w:r>
          </w:p>
        </w:tc>
        <w:tc>
          <w:tcPr>
            <w:tcW w:w="1418" w:type="dxa"/>
            <w:shd w:val="clear" w:color="auto" w:fill="D9D9D9" w:themeFill="background1" w:themeFillShade="D9"/>
            <w:vAlign w:val="center"/>
          </w:tcPr>
          <w:p w14:paraId="4F18C56A" w14:textId="77777777"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Bidang</w:t>
            </w:r>
          </w:p>
          <w:p w14:paraId="133E7C4A" w14:textId="045A43FC" w:rsidR="004E6F16" w:rsidRPr="00281F3B" w:rsidRDefault="004E6F16" w:rsidP="00907A7B">
            <w:pPr>
              <w:spacing w:line="360" w:lineRule="auto"/>
              <w:jc w:val="center"/>
              <w:rPr>
                <w:rFonts w:ascii="Bookman Old Style" w:hAnsi="Bookman Old Style"/>
                <w:noProof/>
                <w:lang w:val="id-ID"/>
              </w:rPr>
            </w:pPr>
            <w:r w:rsidRPr="00281F3B">
              <w:rPr>
                <w:rFonts w:ascii="Bookman Old Style" w:hAnsi="Bookman Old Style"/>
                <w:bCs/>
                <w:noProof/>
                <w:lang w:val="id-ID"/>
              </w:rPr>
              <w:t>Spesialisasi</w:t>
            </w:r>
          </w:p>
        </w:tc>
      </w:tr>
      <w:tr w:rsidR="000C7250" w:rsidRPr="00281F3B" w14:paraId="612BAF2A" w14:textId="1ABD5A42" w:rsidTr="004E6F16">
        <w:trPr>
          <w:trHeight w:val="737"/>
        </w:trPr>
        <w:tc>
          <w:tcPr>
            <w:tcW w:w="1985" w:type="dxa"/>
            <w:noWrap/>
            <w:vAlign w:val="center"/>
            <w:hideMark/>
          </w:tcPr>
          <w:p w14:paraId="012FA439" w14:textId="77777777" w:rsidR="004E6F16" w:rsidRPr="00281F3B" w:rsidRDefault="004E6F16" w:rsidP="00907A7B">
            <w:pPr>
              <w:spacing w:line="360" w:lineRule="auto"/>
              <w:jc w:val="center"/>
              <w:rPr>
                <w:rFonts w:ascii="Bookman Old Style" w:hAnsi="Bookman Old Style"/>
                <w:noProof/>
              </w:rPr>
            </w:pPr>
          </w:p>
        </w:tc>
        <w:tc>
          <w:tcPr>
            <w:tcW w:w="1559" w:type="dxa"/>
            <w:vAlign w:val="center"/>
          </w:tcPr>
          <w:p w14:paraId="1BBBDFAC" w14:textId="77777777" w:rsidR="004E6F16" w:rsidRPr="00281F3B" w:rsidRDefault="004E6F16" w:rsidP="00907A7B">
            <w:pPr>
              <w:spacing w:line="360" w:lineRule="auto"/>
              <w:jc w:val="center"/>
              <w:rPr>
                <w:rFonts w:ascii="Bookman Old Style" w:hAnsi="Bookman Old Style"/>
                <w:noProof/>
              </w:rPr>
            </w:pPr>
          </w:p>
        </w:tc>
        <w:tc>
          <w:tcPr>
            <w:tcW w:w="1985" w:type="dxa"/>
            <w:noWrap/>
            <w:vAlign w:val="center"/>
          </w:tcPr>
          <w:p w14:paraId="11808F79" w14:textId="77777777" w:rsidR="004E6F16" w:rsidRPr="00281F3B" w:rsidRDefault="004E6F16" w:rsidP="00907A7B">
            <w:pPr>
              <w:spacing w:line="360" w:lineRule="auto"/>
              <w:jc w:val="center"/>
              <w:rPr>
                <w:rFonts w:ascii="Bookman Old Style" w:hAnsi="Bookman Old Style"/>
                <w:noProof/>
              </w:rPr>
            </w:pPr>
          </w:p>
        </w:tc>
        <w:tc>
          <w:tcPr>
            <w:tcW w:w="1417" w:type="dxa"/>
            <w:noWrap/>
            <w:vAlign w:val="center"/>
          </w:tcPr>
          <w:p w14:paraId="0C0CC69A" w14:textId="77777777" w:rsidR="004E6F16" w:rsidRPr="00281F3B" w:rsidRDefault="004E6F16" w:rsidP="00907A7B">
            <w:pPr>
              <w:spacing w:line="360" w:lineRule="auto"/>
              <w:jc w:val="center"/>
              <w:rPr>
                <w:rFonts w:ascii="Bookman Old Style" w:hAnsi="Bookman Old Style"/>
                <w:noProof/>
              </w:rPr>
            </w:pPr>
          </w:p>
        </w:tc>
        <w:tc>
          <w:tcPr>
            <w:tcW w:w="1418" w:type="dxa"/>
          </w:tcPr>
          <w:p w14:paraId="5E38773F" w14:textId="77777777" w:rsidR="004E6F16" w:rsidRPr="00281F3B" w:rsidRDefault="004E6F16" w:rsidP="00907A7B">
            <w:pPr>
              <w:spacing w:line="360" w:lineRule="auto"/>
              <w:jc w:val="center"/>
              <w:rPr>
                <w:rFonts w:ascii="Bookman Old Style" w:hAnsi="Bookman Old Style"/>
                <w:noProof/>
              </w:rPr>
            </w:pPr>
          </w:p>
        </w:tc>
      </w:tr>
    </w:tbl>
    <w:p w14:paraId="5D87249C" w14:textId="77777777" w:rsidR="00CC3FDF" w:rsidRPr="00281F3B" w:rsidRDefault="00CC3FDF" w:rsidP="00907A7B">
      <w:pPr>
        <w:spacing w:line="360" w:lineRule="auto"/>
        <w:rPr>
          <w:rFonts w:ascii="Bookman Old Style" w:hAnsi="Bookman Old Style"/>
          <w:noProof/>
          <w:sz w:val="24"/>
          <w:szCs w:val="24"/>
          <w:lang w:val="id-ID"/>
        </w:rPr>
      </w:pPr>
    </w:p>
    <w:tbl>
      <w:tblPr>
        <w:tblStyle w:val="TableGrid"/>
        <w:tblW w:w="8364" w:type="dxa"/>
        <w:tblInd w:w="1242" w:type="dxa"/>
        <w:tblLayout w:type="fixed"/>
        <w:tblLook w:val="04A0" w:firstRow="1" w:lastRow="0" w:firstColumn="1" w:lastColumn="0" w:noHBand="0" w:noVBand="1"/>
      </w:tblPr>
      <w:tblGrid>
        <w:gridCol w:w="1701"/>
        <w:gridCol w:w="1418"/>
        <w:gridCol w:w="1559"/>
        <w:gridCol w:w="1843"/>
        <w:gridCol w:w="1843"/>
      </w:tblGrid>
      <w:tr w:rsidR="00281F3B" w:rsidRPr="00281F3B" w14:paraId="3FD3065D" w14:textId="51B4F082" w:rsidTr="004E6F16">
        <w:trPr>
          <w:trHeight w:val="440"/>
        </w:trPr>
        <w:tc>
          <w:tcPr>
            <w:tcW w:w="1701" w:type="dxa"/>
            <w:shd w:val="clear" w:color="auto" w:fill="D9D9D9" w:themeFill="background1" w:themeFillShade="D9"/>
            <w:vAlign w:val="center"/>
          </w:tcPr>
          <w:p w14:paraId="04702930" w14:textId="6A14FD81" w:rsidR="004E6F16"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4E6F16" w:rsidRPr="00281F3B">
              <w:rPr>
                <w:rFonts w:ascii="Bookman Old Style" w:hAnsi="Bookman Old Style"/>
                <w:noProof/>
                <w:lang w:val="id-ID"/>
              </w:rPr>
              <w:t>6</w:t>
            </w:r>
            <w:r w:rsidRPr="00281F3B">
              <w:rPr>
                <w:rFonts w:ascii="Bookman Old Style" w:hAnsi="Bookman Old Style"/>
                <w:noProof/>
                <w:lang w:val="id-ID"/>
              </w:rPr>
              <w:t>)</w:t>
            </w:r>
          </w:p>
        </w:tc>
        <w:tc>
          <w:tcPr>
            <w:tcW w:w="1418" w:type="dxa"/>
            <w:shd w:val="clear" w:color="auto" w:fill="D9D9D9" w:themeFill="background1" w:themeFillShade="D9"/>
            <w:noWrap/>
            <w:vAlign w:val="center"/>
            <w:hideMark/>
          </w:tcPr>
          <w:p w14:paraId="643CAE53" w14:textId="4DFACBFF" w:rsidR="004E6F16" w:rsidRPr="00281F3B" w:rsidRDefault="004A2F06" w:rsidP="00907A7B">
            <w:pPr>
              <w:spacing w:line="360" w:lineRule="auto"/>
              <w:jc w:val="center"/>
              <w:rPr>
                <w:rFonts w:ascii="Bookman Old Style" w:hAnsi="Bookman Old Style"/>
                <w:bCs/>
                <w:noProof/>
              </w:rPr>
            </w:pPr>
            <w:r w:rsidRPr="00281F3B">
              <w:rPr>
                <w:rFonts w:ascii="Bookman Old Style" w:hAnsi="Bookman Old Style"/>
                <w:noProof/>
                <w:lang w:val="id-ID"/>
              </w:rPr>
              <w:t>(</w:t>
            </w:r>
            <w:r w:rsidR="004E6F16" w:rsidRPr="00281F3B">
              <w:rPr>
                <w:rFonts w:ascii="Bookman Old Style" w:hAnsi="Bookman Old Style"/>
                <w:noProof/>
                <w:lang w:val="id-ID"/>
              </w:rPr>
              <w:t>7</w:t>
            </w:r>
            <w:r w:rsidRPr="00281F3B">
              <w:rPr>
                <w:rFonts w:ascii="Bookman Old Style" w:hAnsi="Bookman Old Style"/>
                <w:noProof/>
                <w:lang w:val="id-ID"/>
              </w:rPr>
              <w:t>)</w:t>
            </w:r>
          </w:p>
        </w:tc>
        <w:tc>
          <w:tcPr>
            <w:tcW w:w="1559" w:type="dxa"/>
            <w:shd w:val="clear" w:color="auto" w:fill="D9D9D9" w:themeFill="background1" w:themeFillShade="D9"/>
            <w:vAlign w:val="center"/>
          </w:tcPr>
          <w:p w14:paraId="06F895B9" w14:textId="666CFD28" w:rsidR="004E6F16"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4E6F16" w:rsidRPr="00281F3B">
              <w:rPr>
                <w:rFonts w:ascii="Bookman Old Style" w:hAnsi="Bookman Old Style"/>
                <w:noProof/>
                <w:lang w:val="id-ID"/>
              </w:rPr>
              <w:t>8</w:t>
            </w:r>
            <w:r w:rsidRPr="00281F3B">
              <w:rPr>
                <w:rFonts w:ascii="Bookman Old Style" w:hAnsi="Bookman Old Style"/>
                <w:noProof/>
                <w:lang w:val="id-ID"/>
              </w:rPr>
              <w:t>)</w:t>
            </w:r>
          </w:p>
        </w:tc>
        <w:tc>
          <w:tcPr>
            <w:tcW w:w="1843" w:type="dxa"/>
            <w:shd w:val="clear" w:color="auto" w:fill="D9D9D9" w:themeFill="background1" w:themeFillShade="D9"/>
            <w:vAlign w:val="center"/>
          </w:tcPr>
          <w:p w14:paraId="54D47F4F" w14:textId="64C36FA3" w:rsidR="004E6F16"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4E6F16" w:rsidRPr="00281F3B">
              <w:rPr>
                <w:rFonts w:ascii="Bookman Old Style" w:hAnsi="Bookman Old Style"/>
                <w:noProof/>
                <w:lang w:val="id-ID"/>
              </w:rPr>
              <w:t>9</w:t>
            </w:r>
            <w:r w:rsidRPr="00281F3B">
              <w:rPr>
                <w:rFonts w:ascii="Bookman Old Style" w:hAnsi="Bookman Old Style"/>
                <w:noProof/>
                <w:lang w:val="id-ID"/>
              </w:rPr>
              <w:t>)</w:t>
            </w:r>
          </w:p>
        </w:tc>
        <w:tc>
          <w:tcPr>
            <w:tcW w:w="1843" w:type="dxa"/>
            <w:shd w:val="clear" w:color="auto" w:fill="D9D9D9" w:themeFill="background1" w:themeFillShade="D9"/>
            <w:vAlign w:val="center"/>
          </w:tcPr>
          <w:p w14:paraId="7724E36C" w14:textId="3829D584" w:rsidR="004E6F16" w:rsidRPr="00281F3B" w:rsidRDefault="004A2F06" w:rsidP="00907A7B">
            <w:pPr>
              <w:spacing w:line="360" w:lineRule="auto"/>
              <w:jc w:val="center"/>
              <w:rPr>
                <w:rFonts w:ascii="Bookman Old Style" w:hAnsi="Bookman Old Style"/>
                <w:noProof/>
                <w:lang w:val="id-ID"/>
              </w:rPr>
            </w:pPr>
            <w:r w:rsidRPr="00281F3B">
              <w:rPr>
                <w:rFonts w:ascii="Bookman Old Style" w:hAnsi="Bookman Old Style"/>
                <w:noProof/>
                <w:lang w:val="id-ID"/>
              </w:rPr>
              <w:t>(</w:t>
            </w:r>
            <w:r w:rsidR="004E6F16" w:rsidRPr="00281F3B">
              <w:rPr>
                <w:rFonts w:ascii="Bookman Old Style" w:hAnsi="Bookman Old Style"/>
                <w:noProof/>
                <w:lang w:val="id-ID"/>
              </w:rPr>
              <w:t>10</w:t>
            </w:r>
            <w:r w:rsidRPr="00281F3B">
              <w:rPr>
                <w:rFonts w:ascii="Bookman Old Style" w:hAnsi="Bookman Old Style"/>
                <w:noProof/>
                <w:lang w:val="id-ID"/>
              </w:rPr>
              <w:t>)</w:t>
            </w:r>
          </w:p>
        </w:tc>
      </w:tr>
      <w:tr w:rsidR="00281F3B" w:rsidRPr="00281F3B" w14:paraId="1308B7CD" w14:textId="11251266" w:rsidTr="004E6F16">
        <w:trPr>
          <w:trHeight w:val="70"/>
        </w:trPr>
        <w:tc>
          <w:tcPr>
            <w:tcW w:w="1701" w:type="dxa"/>
            <w:shd w:val="clear" w:color="auto" w:fill="D9D9D9" w:themeFill="background1" w:themeFillShade="D9"/>
            <w:vAlign w:val="center"/>
          </w:tcPr>
          <w:p w14:paraId="47E178CF" w14:textId="20B61819"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Domisili</w:t>
            </w:r>
          </w:p>
        </w:tc>
        <w:tc>
          <w:tcPr>
            <w:tcW w:w="1418" w:type="dxa"/>
            <w:shd w:val="clear" w:color="auto" w:fill="D9D9D9" w:themeFill="background1" w:themeFillShade="D9"/>
            <w:noWrap/>
            <w:vAlign w:val="center"/>
            <w:hideMark/>
          </w:tcPr>
          <w:p w14:paraId="1DA7F813" w14:textId="5DE8D287"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Nomor Izin Kerja</w:t>
            </w:r>
          </w:p>
        </w:tc>
        <w:tc>
          <w:tcPr>
            <w:tcW w:w="1559" w:type="dxa"/>
            <w:shd w:val="clear" w:color="auto" w:fill="D9D9D9" w:themeFill="background1" w:themeFillShade="D9"/>
            <w:vAlign w:val="center"/>
          </w:tcPr>
          <w:p w14:paraId="168D94D8" w14:textId="77777777"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Tanggal Izin Kerja</w:t>
            </w:r>
          </w:p>
        </w:tc>
        <w:tc>
          <w:tcPr>
            <w:tcW w:w="1843" w:type="dxa"/>
            <w:shd w:val="clear" w:color="auto" w:fill="D9D9D9" w:themeFill="background1" w:themeFillShade="D9"/>
            <w:vAlign w:val="center"/>
          </w:tcPr>
          <w:p w14:paraId="6A313732" w14:textId="174DB6BC"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Awal Masa Laku Izin Kerja</w:t>
            </w:r>
          </w:p>
        </w:tc>
        <w:tc>
          <w:tcPr>
            <w:tcW w:w="1843" w:type="dxa"/>
            <w:shd w:val="clear" w:color="auto" w:fill="D9D9D9" w:themeFill="background1" w:themeFillShade="D9"/>
            <w:vAlign w:val="center"/>
          </w:tcPr>
          <w:p w14:paraId="7D1F5805" w14:textId="1B6819A6" w:rsidR="004E6F16" w:rsidRPr="00281F3B" w:rsidRDefault="004E6F16" w:rsidP="00907A7B">
            <w:pPr>
              <w:spacing w:line="360" w:lineRule="auto"/>
              <w:jc w:val="center"/>
              <w:rPr>
                <w:rFonts w:ascii="Bookman Old Style" w:hAnsi="Bookman Old Style"/>
                <w:bCs/>
                <w:noProof/>
                <w:lang w:val="id-ID"/>
              </w:rPr>
            </w:pPr>
            <w:r w:rsidRPr="00281F3B">
              <w:rPr>
                <w:rFonts w:ascii="Bookman Old Style" w:hAnsi="Bookman Old Style"/>
                <w:bCs/>
                <w:noProof/>
                <w:lang w:val="id-ID"/>
              </w:rPr>
              <w:t>Akhir Masa Laku Izin Kerja</w:t>
            </w:r>
          </w:p>
        </w:tc>
      </w:tr>
      <w:tr w:rsidR="000C7250" w:rsidRPr="00281F3B" w14:paraId="5B19E561" w14:textId="6024098A" w:rsidTr="004E6F16">
        <w:trPr>
          <w:trHeight w:val="737"/>
        </w:trPr>
        <w:tc>
          <w:tcPr>
            <w:tcW w:w="1701" w:type="dxa"/>
            <w:vAlign w:val="center"/>
          </w:tcPr>
          <w:p w14:paraId="689E047D" w14:textId="7453B892" w:rsidR="004E6F16" w:rsidRPr="00281F3B" w:rsidRDefault="004E6F16" w:rsidP="00907A7B">
            <w:pPr>
              <w:spacing w:line="360" w:lineRule="auto"/>
              <w:jc w:val="center"/>
              <w:rPr>
                <w:rFonts w:ascii="Bookman Old Style" w:hAnsi="Bookman Old Style"/>
                <w:noProof/>
              </w:rPr>
            </w:pPr>
          </w:p>
        </w:tc>
        <w:tc>
          <w:tcPr>
            <w:tcW w:w="1418" w:type="dxa"/>
            <w:noWrap/>
            <w:vAlign w:val="center"/>
            <w:hideMark/>
          </w:tcPr>
          <w:p w14:paraId="507FEB12" w14:textId="04C72E62" w:rsidR="004E6F16" w:rsidRPr="00281F3B" w:rsidRDefault="004E6F16" w:rsidP="00907A7B">
            <w:pPr>
              <w:spacing w:line="360" w:lineRule="auto"/>
              <w:jc w:val="center"/>
              <w:rPr>
                <w:rFonts w:ascii="Bookman Old Style" w:hAnsi="Bookman Old Style"/>
                <w:noProof/>
              </w:rPr>
            </w:pPr>
          </w:p>
        </w:tc>
        <w:tc>
          <w:tcPr>
            <w:tcW w:w="1559" w:type="dxa"/>
            <w:vAlign w:val="center"/>
          </w:tcPr>
          <w:p w14:paraId="5669E2D6" w14:textId="77777777" w:rsidR="004E6F16" w:rsidRPr="00281F3B" w:rsidRDefault="004E6F16" w:rsidP="00907A7B">
            <w:pPr>
              <w:spacing w:line="360" w:lineRule="auto"/>
              <w:jc w:val="center"/>
              <w:rPr>
                <w:rFonts w:ascii="Bookman Old Style" w:hAnsi="Bookman Old Style"/>
                <w:noProof/>
              </w:rPr>
            </w:pPr>
          </w:p>
        </w:tc>
        <w:tc>
          <w:tcPr>
            <w:tcW w:w="1843" w:type="dxa"/>
            <w:vAlign w:val="center"/>
          </w:tcPr>
          <w:p w14:paraId="02E12C6A" w14:textId="77777777" w:rsidR="004E6F16" w:rsidRPr="00281F3B" w:rsidRDefault="004E6F16" w:rsidP="00907A7B">
            <w:pPr>
              <w:spacing w:line="360" w:lineRule="auto"/>
              <w:jc w:val="center"/>
              <w:rPr>
                <w:rFonts w:ascii="Bookman Old Style" w:hAnsi="Bookman Old Style"/>
                <w:noProof/>
              </w:rPr>
            </w:pPr>
          </w:p>
        </w:tc>
        <w:tc>
          <w:tcPr>
            <w:tcW w:w="1843" w:type="dxa"/>
            <w:vAlign w:val="center"/>
          </w:tcPr>
          <w:p w14:paraId="13718014" w14:textId="77777777" w:rsidR="004E6F16" w:rsidRPr="00281F3B" w:rsidRDefault="004E6F16" w:rsidP="00907A7B">
            <w:pPr>
              <w:spacing w:line="360" w:lineRule="auto"/>
              <w:jc w:val="center"/>
              <w:rPr>
                <w:rFonts w:ascii="Bookman Old Style" w:hAnsi="Bookman Old Style"/>
                <w:noProof/>
              </w:rPr>
            </w:pPr>
          </w:p>
        </w:tc>
      </w:tr>
    </w:tbl>
    <w:p w14:paraId="3CF2BB0B" w14:textId="77777777" w:rsidR="00616686" w:rsidRPr="00281F3B" w:rsidRDefault="00616686" w:rsidP="00907A7B">
      <w:pPr>
        <w:spacing w:line="360" w:lineRule="auto"/>
        <w:rPr>
          <w:rFonts w:ascii="Bookman Old Style" w:hAnsi="Bookman Old Style"/>
          <w:noProof/>
          <w:sz w:val="24"/>
          <w:szCs w:val="24"/>
          <w:lang w:val="id-ID"/>
        </w:rPr>
      </w:pPr>
    </w:p>
    <w:p w14:paraId="6BA585F4" w14:textId="33DCB93B" w:rsidR="00CC3FDF" w:rsidRPr="00281F3B" w:rsidRDefault="00CC3FDF" w:rsidP="00907A7B">
      <w:pPr>
        <w:pStyle w:val="ListParagraph"/>
        <w:numPr>
          <w:ilvl w:val="0"/>
          <w:numId w:val="18"/>
        </w:numPr>
        <w:spacing w:line="360" w:lineRule="auto"/>
        <w:ind w:left="1134" w:hanging="567"/>
        <w:contextualSpacing w:val="0"/>
        <w:jc w:val="both"/>
        <w:rPr>
          <w:rFonts w:ascii="Bookman Old Style" w:hAnsi="Bookman Old Style"/>
          <w:noProof/>
          <w:sz w:val="24"/>
          <w:szCs w:val="24"/>
        </w:rPr>
      </w:pPr>
      <w:r w:rsidRPr="00281F3B">
        <w:rPr>
          <w:rFonts w:ascii="Bookman Old Style" w:hAnsi="Bookman Old Style"/>
          <w:noProof/>
          <w:sz w:val="24"/>
          <w:szCs w:val="24"/>
        </w:rPr>
        <w:t xml:space="preserve">PENJELASAN </w:t>
      </w:r>
      <w:r w:rsidR="003713EA" w:rsidRPr="00281F3B">
        <w:rPr>
          <w:rFonts w:ascii="Bookman Old Style" w:hAnsi="Bookman Old Style"/>
          <w:noProof/>
          <w:sz w:val="24"/>
          <w:szCs w:val="24"/>
        </w:rPr>
        <w:t>FORMULIR 0046</w:t>
      </w:r>
      <w:r w:rsidR="003713EA"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TENAGA KERJA ASING</w:t>
      </w:r>
      <w:r w:rsidR="004A2F06" w:rsidRPr="00281F3B">
        <w:rPr>
          <w:rFonts w:ascii="Bookman Old Style" w:hAnsi="Bookman Old Style"/>
          <w:noProof/>
          <w:sz w:val="24"/>
          <w:szCs w:val="24"/>
          <w:lang w:val="id-ID"/>
        </w:rPr>
        <w:t>)</w:t>
      </w:r>
    </w:p>
    <w:p w14:paraId="4810D4E1" w14:textId="4D76420B" w:rsidR="00CC3FDF" w:rsidRPr="00281F3B" w:rsidRDefault="00CC3FDF"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Formulir </w:t>
      </w:r>
      <w:r w:rsidR="003713EA" w:rsidRPr="00281F3B">
        <w:rPr>
          <w:rFonts w:ascii="Bookman Old Style" w:hAnsi="Bookman Old Style"/>
          <w:noProof/>
          <w:sz w:val="24"/>
          <w:szCs w:val="24"/>
        </w:rPr>
        <w:t>0046</w:t>
      </w:r>
      <w:r w:rsidR="003713EA"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382FAC" w:rsidRPr="00281F3B">
        <w:rPr>
          <w:rFonts w:ascii="Bookman Old Style" w:hAnsi="Bookman Old Style"/>
          <w:noProof/>
          <w:sz w:val="24"/>
          <w:szCs w:val="24"/>
        </w:rPr>
        <w:t>Rincian Tenaga Kerja Asing</w:t>
      </w:r>
      <w:r w:rsidR="004A2F06" w:rsidRPr="00281F3B">
        <w:rPr>
          <w:rFonts w:ascii="Bookman Old Style" w:hAnsi="Bookman Old Style"/>
          <w:noProof/>
          <w:sz w:val="24"/>
          <w:szCs w:val="24"/>
          <w:lang w:val="id-ID"/>
        </w:rPr>
        <w:t>)</w:t>
      </w:r>
      <w:r w:rsidR="00382FAC"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rincian tenaga kerja asing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p>
    <w:p w14:paraId="48C3A3AA" w14:textId="73CC88C1" w:rsidR="00CC3FDF" w:rsidRPr="00281F3B"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Nama</w:t>
      </w:r>
    </w:p>
    <w:p w14:paraId="146A8821" w14:textId="7699847F"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nama tenaga kerja asing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Pr="00281F3B">
        <w:rPr>
          <w:rFonts w:ascii="Bookman Old Style" w:hAnsi="Bookman Old Style"/>
          <w:noProof/>
          <w:sz w:val="24"/>
          <w:szCs w:val="24"/>
          <w:lang w:val="id-ID"/>
        </w:rPr>
        <w:t xml:space="preserve"> pelapor.</w:t>
      </w:r>
    </w:p>
    <w:p w14:paraId="26F6045C" w14:textId="126AA163" w:rsidR="003713EA" w:rsidRPr="00281F3B" w:rsidRDefault="003713EA" w:rsidP="00907A7B">
      <w:pPr>
        <w:pStyle w:val="Heading1"/>
        <w:numPr>
          <w:ilvl w:val="0"/>
          <w:numId w:val="9"/>
        </w:numPr>
        <w:spacing w:line="360" w:lineRule="auto"/>
        <w:ind w:left="1701" w:hanging="567"/>
        <w:jc w:val="both"/>
        <w:rPr>
          <w:rFonts w:ascii="Bookman Old Style" w:hAnsi="Bookman Old Style"/>
          <w:bCs/>
          <w:noProof/>
          <w:szCs w:val="24"/>
          <w:lang w:val="id-ID"/>
        </w:rPr>
      </w:pPr>
      <w:r w:rsidRPr="00281F3B">
        <w:rPr>
          <w:rFonts w:ascii="Bookman Old Style" w:hAnsi="Bookman Old Style"/>
          <w:bCs/>
          <w:noProof/>
          <w:szCs w:val="24"/>
        </w:rPr>
        <w:t>Nomor Identitas</w:t>
      </w:r>
    </w:p>
    <w:p w14:paraId="49CFE359" w14:textId="24B90C15" w:rsidR="003713EA" w:rsidRPr="00281F3B" w:rsidRDefault="003713EA"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nomor identitas berupa nomor induk kependudukan, KITAS, dan/atau paspor dari tenaga kerja asing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55F50585" w14:textId="77777777" w:rsidR="00CC3FDF" w:rsidRPr="00281F3B"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Kewarganegaraan</w:t>
      </w:r>
    </w:p>
    <w:p w14:paraId="33E1AD9D" w14:textId="06200746"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kewa</w:t>
      </w:r>
      <w:r w:rsidR="00985026" w:rsidRPr="00281F3B">
        <w:rPr>
          <w:rFonts w:ascii="Bookman Old Style" w:hAnsi="Bookman Old Style"/>
          <w:noProof/>
          <w:sz w:val="24"/>
          <w:szCs w:val="24"/>
          <w:lang w:val="id-ID"/>
        </w:rPr>
        <w:t>rga</w:t>
      </w:r>
      <w:r w:rsidRPr="00281F3B">
        <w:rPr>
          <w:rFonts w:ascii="Bookman Old Style" w:hAnsi="Bookman Old Style"/>
          <w:noProof/>
          <w:sz w:val="24"/>
          <w:szCs w:val="24"/>
          <w:lang w:val="id-ID"/>
        </w:rPr>
        <w:t>negaraan tenaga kerja asing.</w:t>
      </w:r>
    </w:p>
    <w:p w14:paraId="73CE21E5" w14:textId="77777777" w:rsidR="00CC3FDF" w:rsidRPr="00281F3B"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Jabatan</w:t>
      </w:r>
    </w:p>
    <w:p w14:paraId="45F7416E" w14:textId="3517717A"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kategori jabatan tenaga kerja asing pada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Jabatan tenaga kerja asing antara lain tenaga ahli dengan level jabatan satu tingkat di bawah direksi, penasihat, dan konsultan. </w:t>
      </w:r>
    </w:p>
    <w:p w14:paraId="042B976B" w14:textId="004B6413" w:rsidR="008632CE" w:rsidRPr="00281F3B" w:rsidRDefault="008632CE"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Bid</w:t>
      </w:r>
      <w:r w:rsidR="005D6EA4" w:rsidRPr="00281F3B">
        <w:rPr>
          <w:rFonts w:ascii="Bookman Old Style" w:hAnsi="Bookman Old Style"/>
          <w:noProof/>
          <w:szCs w:val="24"/>
          <w:lang w:val="id-ID"/>
        </w:rPr>
        <w:t>ang Spesialisasi</w:t>
      </w:r>
    </w:p>
    <w:p w14:paraId="0BBA4667" w14:textId="7A272F77" w:rsidR="008632CE" w:rsidRPr="00281F3B" w:rsidRDefault="008632CE"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bidang spesialisasi dari tenaga kerja asing pada Perusahaan </w:t>
      </w:r>
      <w:r w:rsidR="00155B9E" w:rsidRPr="00281F3B">
        <w:rPr>
          <w:rFonts w:ascii="Bookman Old Style" w:hAnsi="Bookman Old Style"/>
          <w:sz w:val="24"/>
          <w:szCs w:val="24"/>
          <w:lang w:val="en-ID"/>
        </w:rPr>
        <w:t xml:space="preserve">Pembiayaan </w:t>
      </w:r>
      <w:r w:rsidR="00155B9E" w:rsidRPr="00281F3B">
        <w:rPr>
          <w:rFonts w:ascii="Bookman Old Style" w:hAnsi="Bookman Old Style"/>
          <w:noProof/>
          <w:sz w:val="24"/>
          <w:szCs w:val="24"/>
          <w:lang w:val="en-ID"/>
        </w:rPr>
        <w:t>Infrastruktur</w:t>
      </w:r>
      <w:r w:rsidR="00155B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Bidang spesialisasi antara lain bidang manajemen risiko, </w:t>
      </w:r>
      <w:r w:rsidR="00F072B2" w:rsidRPr="00281F3B">
        <w:rPr>
          <w:rFonts w:ascii="Bookman Old Style" w:hAnsi="Bookman Old Style"/>
          <w:noProof/>
          <w:sz w:val="24"/>
          <w:szCs w:val="24"/>
          <w:lang w:val="id-ID"/>
        </w:rPr>
        <w:t>teknologi informasi</w:t>
      </w:r>
      <w:r w:rsidRPr="00281F3B">
        <w:rPr>
          <w:rFonts w:ascii="Bookman Old Style" w:hAnsi="Bookman Old Style"/>
          <w:noProof/>
          <w:sz w:val="24"/>
          <w:szCs w:val="24"/>
          <w:lang w:val="id-ID"/>
        </w:rPr>
        <w:t xml:space="preserve">, </w:t>
      </w:r>
      <w:r w:rsidR="00010C1C" w:rsidRPr="00281F3B">
        <w:rPr>
          <w:rFonts w:ascii="Bookman Old Style" w:hAnsi="Bookman Old Style"/>
          <w:noProof/>
          <w:sz w:val="24"/>
          <w:szCs w:val="24"/>
          <w:lang w:val="id-ID"/>
        </w:rPr>
        <w:t>dan sebagainya</w:t>
      </w:r>
      <w:r w:rsidR="005D6EA4" w:rsidRPr="00281F3B">
        <w:rPr>
          <w:rFonts w:ascii="Bookman Old Style" w:hAnsi="Bookman Old Style"/>
          <w:noProof/>
          <w:sz w:val="24"/>
          <w:szCs w:val="24"/>
          <w:lang w:val="id-ID"/>
        </w:rPr>
        <w:t>.</w:t>
      </w:r>
      <w:r w:rsidR="00BD4240" w:rsidRPr="00281F3B">
        <w:rPr>
          <w:rFonts w:ascii="Bookman Old Style" w:hAnsi="Bookman Old Style"/>
          <w:noProof/>
          <w:sz w:val="24"/>
          <w:szCs w:val="24"/>
        </w:rPr>
        <w:t xml:space="preserve">  </w:t>
      </w:r>
    </w:p>
    <w:p w14:paraId="399600E3" w14:textId="77777777" w:rsidR="00CC3FDF" w:rsidRPr="00281F3B"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Domisili</w:t>
      </w:r>
    </w:p>
    <w:p w14:paraId="4AACDBD5" w14:textId="77777777" w:rsidR="00CC3FDF" w:rsidRPr="00281F3B" w:rsidRDefault="00CC3FDF"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kabupaten/kota tempat tenaga kerja asing berdomisili</w:t>
      </w:r>
      <w:r w:rsidRPr="00281F3B">
        <w:rPr>
          <w:rFonts w:ascii="Bookman Old Style" w:hAnsi="Bookman Old Style"/>
          <w:noProof/>
          <w:sz w:val="24"/>
          <w:szCs w:val="24"/>
          <w:lang w:val="fr-BE"/>
        </w:rPr>
        <w:t>.</w:t>
      </w:r>
    </w:p>
    <w:p w14:paraId="43553D08" w14:textId="2ECF8FF8" w:rsidR="00EA50A7" w:rsidRPr="00281F3B" w:rsidRDefault="00F368B8"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 xml:space="preserve">Nomor </w:t>
      </w:r>
      <w:r w:rsidR="00EA50A7" w:rsidRPr="00281F3B">
        <w:rPr>
          <w:rFonts w:ascii="Bookman Old Style" w:hAnsi="Bookman Old Style"/>
          <w:noProof/>
          <w:szCs w:val="24"/>
          <w:lang w:val="id-ID"/>
        </w:rPr>
        <w:t>Izin Kerja</w:t>
      </w:r>
    </w:p>
    <w:p w14:paraId="3EAB97CB" w14:textId="787B34F7" w:rsidR="00EA50A7" w:rsidRPr="00281F3B" w:rsidRDefault="00F368B8" w:rsidP="00907A7B">
      <w:pPr>
        <w:spacing w:line="360" w:lineRule="auto"/>
        <w:ind w:left="1714"/>
        <w:jc w:val="both"/>
        <w:rPr>
          <w:rFonts w:ascii="Bookman Old Style" w:hAnsi="Bookman Old Style"/>
          <w:sz w:val="24"/>
          <w:szCs w:val="24"/>
          <w:lang w:val="id-ID"/>
        </w:rPr>
      </w:pPr>
      <w:r w:rsidRPr="00281F3B">
        <w:rPr>
          <w:rFonts w:ascii="Bookman Old Style" w:hAnsi="Bookman Old Style"/>
          <w:sz w:val="24"/>
          <w:szCs w:val="24"/>
          <w:lang w:val="id-ID"/>
        </w:rPr>
        <w:t>Pos ini diisi dengan nomor</w:t>
      </w:r>
      <w:r w:rsidR="00EA50A7" w:rsidRPr="00281F3B">
        <w:rPr>
          <w:rFonts w:ascii="Bookman Old Style" w:hAnsi="Bookman Old Style"/>
          <w:sz w:val="24"/>
          <w:szCs w:val="24"/>
          <w:lang w:val="id-ID"/>
        </w:rPr>
        <w:t xml:space="preserve"> surat keputusan izin kerja dari tenaga kerja asing</w:t>
      </w:r>
      <w:r w:rsidRPr="00281F3B">
        <w:rPr>
          <w:rFonts w:ascii="Bookman Old Style" w:hAnsi="Bookman Old Style"/>
          <w:sz w:val="24"/>
          <w:szCs w:val="24"/>
          <w:lang w:val="id-ID"/>
        </w:rPr>
        <w:t xml:space="preserve"> yang diterbitkan oleh instansi yang berwenang.</w:t>
      </w:r>
    </w:p>
    <w:p w14:paraId="4910A0CF" w14:textId="30B103F2" w:rsidR="00F368B8" w:rsidRPr="00281F3B" w:rsidRDefault="00F368B8"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Tanggal Izin Kerja</w:t>
      </w:r>
    </w:p>
    <w:p w14:paraId="7D913E11" w14:textId="51565802" w:rsidR="00F368B8" w:rsidRPr="00281F3B" w:rsidRDefault="00F368B8" w:rsidP="00907A7B">
      <w:pPr>
        <w:pStyle w:val="ListParagraph"/>
        <w:spacing w:line="360" w:lineRule="auto"/>
        <w:ind w:left="1710"/>
        <w:contextualSpacing w:val="0"/>
        <w:jc w:val="both"/>
        <w:rPr>
          <w:rFonts w:ascii="Bookman Old Style" w:hAnsi="Bookman Old Style"/>
          <w:sz w:val="24"/>
          <w:szCs w:val="24"/>
          <w:lang w:val="id-ID"/>
        </w:rPr>
      </w:pPr>
      <w:r w:rsidRPr="00281F3B">
        <w:rPr>
          <w:rFonts w:ascii="Bookman Old Style" w:hAnsi="Bookman Old Style"/>
          <w:sz w:val="24"/>
          <w:szCs w:val="24"/>
          <w:lang w:val="id-ID"/>
        </w:rPr>
        <w:t>Pos ini diisi dengan tanggal surat keputusan izin kerja dari tenaga kerja asing yang diterbitkan oleh instansi yang berwenang.</w:t>
      </w:r>
    </w:p>
    <w:p w14:paraId="31E134DB" w14:textId="75993D31" w:rsidR="008632CE" w:rsidRPr="00281F3B" w:rsidRDefault="008632CE"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Awal Masa Laku Izin Kerja</w:t>
      </w:r>
    </w:p>
    <w:p w14:paraId="27B589DB" w14:textId="169ED159" w:rsidR="008632CE" w:rsidRPr="00281F3B" w:rsidRDefault="008632CE" w:rsidP="00907A7B">
      <w:pPr>
        <w:spacing w:line="360" w:lineRule="auto"/>
        <w:ind w:left="1714"/>
        <w:jc w:val="both"/>
        <w:rPr>
          <w:rFonts w:ascii="Bookman Old Style" w:hAnsi="Bookman Old Style"/>
          <w:sz w:val="24"/>
          <w:szCs w:val="24"/>
          <w:lang w:val="id-ID"/>
        </w:rPr>
      </w:pPr>
      <w:r w:rsidRPr="00281F3B">
        <w:rPr>
          <w:rFonts w:ascii="Bookman Old Style" w:hAnsi="Bookman Old Style"/>
          <w:sz w:val="24"/>
          <w:szCs w:val="24"/>
          <w:lang w:val="id-ID"/>
        </w:rPr>
        <w:t xml:space="preserve">Pos ini diisi dengan informasi mengenai awal masa berlaku dari izin </w:t>
      </w:r>
      <w:r w:rsidR="005D6EA4" w:rsidRPr="00281F3B">
        <w:rPr>
          <w:rFonts w:ascii="Bookman Old Style" w:hAnsi="Bookman Old Style"/>
          <w:sz w:val="24"/>
          <w:szCs w:val="24"/>
          <w:lang w:val="id-ID"/>
        </w:rPr>
        <w:t>kerja tenaga kerja asing.</w:t>
      </w:r>
    </w:p>
    <w:p w14:paraId="7A76574B" w14:textId="77777777" w:rsidR="008632CE" w:rsidRPr="00281F3B" w:rsidRDefault="008632CE" w:rsidP="00907A7B">
      <w:pPr>
        <w:pStyle w:val="Heading1"/>
        <w:numPr>
          <w:ilvl w:val="0"/>
          <w:numId w:val="9"/>
        </w:numPr>
        <w:spacing w:line="360" w:lineRule="auto"/>
        <w:ind w:left="1701" w:hanging="567"/>
        <w:jc w:val="both"/>
        <w:rPr>
          <w:rFonts w:ascii="Bookman Old Style" w:hAnsi="Bookman Old Style"/>
          <w:noProof/>
          <w:szCs w:val="24"/>
          <w:lang w:val="id-ID"/>
        </w:rPr>
      </w:pPr>
      <w:r w:rsidRPr="00281F3B">
        <w:rPr>
          <w:rFonts w:ascii="Bookman Old Style" w:hAnsi="Bookman Old Style"/>
          <w:noProof/>
          <w:szCs w:val="24"/>
          <w:lang w:val="id-ID"/>
        </w:rPr>
        <w:t>Akhir Masa Laku Izin Kerja</w:t>
      </w:r>
    </w:p>
    <w:p w14:paraId="28FFD60D" w14:textId="46441D3A" w:rsidR="008632CE" w:rsidRPr="00281F3B" w:rsidRDefault="008632CE" w:rsidP="00907A7B">
      <w:pPr>
        <w:spacing w:line="360" w:lineRule="auto"/>
        <w:ind w:left="1714"/>
        <w:jc w:val="both"/>
        <w:rPr>
          <w:rFonts w:ascii="Bookman Old Style" w:hAnsi="Bookman Old Style"/>
          <w:sz w:val="24"/>
          <w:szCs w:val="24"/>
          <w:lang w:val="id-ID"/>
        </w:rPr>
      </w:pPr>
      <w:r w:rsidRPr="00281F3B">
        <w:rPr>
          <w:rFonts w:ascii="Bookman Old Style" w:hAnsi="Bookman Old Style"/>
          <w:sz w:val="24"/>
          <w:szCs w:val="24"/>
          <w:lang w:val="id-ID"/>
        </w:rPr>
        <w:t>Pos ini diisi dengan informasi mengenai akhir masa berlaku dari izin ke</w:t>
      </w:r>
      <w:r w:rsidR="005D6EA4" w:rsidRPr="00281F3B">
        <w:rPr>
          <w:rFonts w:ascii="Bookman Old Style" w:hAnsi="Bookman Old Style"/>
          <w:sz w:val="24"/>
          <w:szCs w:val="24"/>
          <w:lang w:val="id-ID"/>
        </w:rPr>
        <w:t>rja tenaga kerja asing.</w:t>
      </w:r>
    </w:p>
    <w:p w14:paraId="7F52F6B6" w14:textId="77777777" w:rsidR="00907A7B" w:rsidRPr="00281F3B" w:rsidRDefault="00907A7B" w:rsidP="00907A7B">
      <w:pPr>
        <w:spacing w:line="360" w:lineRule="auto"/>
        <w:ind w:left="1714"/>
        <w:jc w:val="both"/>
        <w:rPr>
          <w:rFonts w:ascii="Bookman Old Style" w:hAnsi="Bookman Old Style"/>
          <w:sz w:val="24"/>
          <w:szCs w:val="24"/>
          <w:lang w:val="id-ID"/>
        </w:rPr>
      </w:pPr>
    </w:p>
    <w:p w14:paraId="5BB9633F" w14:textId="77777777" w:rsidR="00907A7B" w:rsidRPr="00281F3B" w:rsidRDefault="00907A7B" w:rsidP="00907A7B">
      <w:pPr>
        <w:spacing w:line="360" w:lineRule="auto"/>
        <w:ind w:left="1714"/>
        <w:jc w:val="both"/>
        <w:rPr>
          <w:rFonts w:ascii="Bookman Old Style" w:hAnsi="Bookman Old Style"/>
          <w:sz w:val="24"/>
          <w:szCs w:val="24"/>
          <w:lang w:val="id-ID"/>
        </w:rPr>
      </w:pPr>
    </w:p>
    <w:p w14:paraId="7221537B" w14:textId="77777777" w:rsidR="00907A7B" w:rsidRPr="00281F3B" w:rsidRDefault="00907A7B" w:rsidP="00907A7B">
      <w:pPr>
        <w:spacing w:line="360" w:lineRule="auto"/>
        <w:ind w:left="1714"/>
        <w:jc w:val="both"/>
        <w:rPr>
          <w:rFonts w:ascii="Bookman Old Style" w:hAnsi="Bookman Old Style"/>
          <w:sz w:val="24"/>
          <w:szCs w:val="24"/>
          <w:lang w:val="id-ID"/>
        </w:rPr>
      </w:pPr>
    </w:p>
    <w:p w14:paraId="038C8F99" w14:textId="77777777" w:rsidR="00907A7B" w:rsidRPr="00281F3B" w:rsidRDefault="00907A7B" w:rsidP="00907A7B">
      <w:pPr>
        <w:spacing w:line="360" w:lineRule="auto"/>
        <w:ind w:left="1714"/>
        <w:jc w:val="both"/>
        <w:rPr>
          <w:rFonts w:ascii="Bookman Old Style" w:hAnsi="Bookman Old Style"/>
          <w:sz w:val="24"/>
          <w:szCs w:val="24"/>
          <w:lang w:val="id-ID"/>
        </w:rPr>
      </w:pPr>
    </w:p>
    <w:p w14:paraId="426D8213" w14:textId="77777777" w:rsidR="00907A7B" w:rsidRPr="00281F3B" w:rsidRDefault="00907A7B" w:rsidP="00907A7B">
      <w:pPr>
        <w:spacing w:line="360" w:lineRule="auto"/>
        <w:ind w:left="1714"/>
        <w:jc w:val="both"/>
        <w:rPr>
          <w:rFonts w:ascii="Bookman Old Style" w:hAnsi="Bookman Old Style"/>
          <w:sz w:val="24"/>
          <w:szCs w:val="24"/>
          <w:lang w:val="id-ID"/>
        </w:rPr>
      </w:pPr>
    </w:p>
    <w:p w14:paraId="7E23F428" w14:textId="77777777" w:rsidR="00907A7B" w:rsidRPr="00281F3B" w:rsidRDefault="00907A7B" w:rsidP="00907A7B">
      <w:pPr>
        <w:spacing w:line="360" w:lineRule="auto"/>
        <w:ind w:left="1714"/>
        <w:jc w:val="both"/>
        <w:rPr>
          <w:rFonts w:ascii="Bookman Old Style" w:hAnsi="Bookman Old Style"/>
          <w:sz w:val="24"/>
          <w:szCs w:val="24"/>
          <w:lang w:val="id-ID"/>
        </w:rPr>
      </w:pPr>
    </w:p>
    <w:p w14:paraId="445A99E4" w14:textId="77777777" w:rsidR="00907A7B" w:rsidRPr="00281F3B" w:rsidRDefault="00907A7B" w:rsidP="00907A7B">
      <w:pPr>
        <w:spacing w:line="360" w:lineRule="auto"/>
        <w:ind w:left="1714"/>
        <w:jc w:val="both"/>
        <w:rPr>
          <w:rFonts w:ascii="Bookman Old Style" w:hAnsi="Bookman Old Style"/>
          <w:sz w:val="24"/>
          <w:szCs w:val="24"/>
          <w:lang w:val="id-ID"/>
        </w:rPr>
      </w:pPr>
    </w:p>
    <w:p w14:paraId="62CEA74D" w14:textId="77777777" w:rsidR="00907A7B" w:rsidRPr="00281F3B" w:rsidRDefault="00907A7B" w:rsidP="00907A7B">
      <w:pPr>
        <w:spacing w:line="360" w:lineRule="auto"/>
        <w:ind w:left="1714"/>
        <w:jc w:val="both"/>
        <w:rPr>
          <w:rFonts w:ascii="Bookman Old Style" w:hAnsi="Bookman Old Style"/>
          <w:sz w:val="24"/>
          <w:szCs w:val="24"/>
          <w:lang w:val="id-ID"/>
        </w:rPr>
      </w:pPr>
    </w:p>
    <w:p w14:paraId="2CF52F42" w14:textId="77777777" w:rsidR="00907A7B" w:rsidRPr="00281F3B" w:rsidRDefault="00907A7B" w:rsidP="00907A7B">
      <w:pPr>
        <w:spacing w:line="360" w:lineRule="auto"/>
        <w:ind w:left="1714"/>
        <w:jc w:val="both"/>
        <w:rPr>
          <w:rFonts w:ascii="Bookman Old Style" w:hAnsi="Bookman Old Style"/>
          <w:sz w:val="24"/>
          <w:szCs w:val="24"/>
          <w:lang w:val="id-ID"/>
        </w:rPr>
      </w:pPr>
    </w:p>
    <w:p w14:paraId="5522BB3C" w14:textId="77777777" w:rsidR="00907A7B" w:rsidRPr="00281F3B" w:rsidRDefault="00907A7B" w:rsidP="00907A7B">
      <w:pPr>
        <w:spacing w:line="360" w:lineRule="auto"/>
        <w:ind w:left="1714"/>
        <w:jc w:val="both"/>
        <w:rPr>
          <w:rFonts w:ascii="Bookman Old Style" w:hAnsi="Bookman Old Style"/>
          <w:sz w:val="24"/>
          <w:szCs w:val="24"/>
          <w:lang w:val="id-ID"/>
        </w:rPr>
      </w:pPr>
    </w:p>
    <w:p w14:paraId="3075D8D8" w14:textId="77777777" w:rsidR="00907A7B" w:rsidRPr="00281F3B" w:rsidRDefault="00907A7B" w:rsidP="00907A7B">
      <w:pPr>
        <w:spacing w:line="360" w:lineRule="auto"/>
        <w:ind w:left="1714"/>
        <w:jc w:val="both"/>
        <w:rPr>
          <w:rFonts w:ascii="Bookman Old Style" w:hAnsi="Bookman Old Style"/>
          <w:sz w:val="24"/>
          <w:szCs w:val="24"/>
          <w:lang w:val="id-ID"/>
        </w:rPr>
      </w:pPr>
    </w:p>
    <w:p w14:paraId="340CAD76" w14:textId="77777777" w:rsidR="00907A7B" w:rsidRPr="00281F3B" w:rsidRDefault="00907A7B" w:rsidP="00907A7B">
      <w:pPr>
        <w:spacing w:line="360" w:lineRule="auto"/>
        <w:ind w:left="1714"/>
        <w:jc w:val="both"/>
        <w:rPr>
          <w:rFonts w:ascii="Bookman Old Style" w:hAnsi="Bookman Old Style"/>
          <w:sz w:val="24"/>
          <w:szCs w:val="24"/>
          <w:lang w:val="id-ID"/>
        </w:rPr>
      </w:pPr>
    </w:p>
    <w:p w14:paraId="65675D49" w14:textId="77777777" w:rsidR="00907A7B" w:rsidRPr="00281F3B" w:rsidRDefault="00907A7B" w:rsidP="00907A7B">
      <w:pPr>
        <w:spacing w:line="360" w:lineRule="auto"/>
        <w:ind w:left="1714"/>
        <w:jc w:val="both"/>
        <w:rPr>
          <w:rFonts w:ascii="Bookman Old Style" w:hAnsi="Bookman Old Style"/>
          <w:sz w:val="24"/>
          <w:szCs w:val="24"/>
          <w:lang w:val="id-ID"/>
        </w:rPr>
      </w:pPr>
    </w:p>
    <w:p w14:paraId="4972960E" w14:textId="77777777" w:rsidR="00907A7B" w:rsidRPr="00281F3B" w:rsidRDefault="00907A7B" w:rsidP="00907A7B">
      <w:pPr>
        <w:spacing w:line="360" w:lineRule="auto"/>
        <w:ind w:left="1714"/>
        <w:jc w:val="both"/>
        <w:rPr>
          <w:rFonts w:ascii="Bookman Old Style" w:hAnsi="Bookman Old Style"/>
          <w:sz w:val="24"/>
          <w:szCs w:val="24"/>
          <w:lang w:val="id-ID"/>
        </w:rPr>
      </w:pPr>
    </w:p>
    <w:p w14:paraId="4BF37D70" w14:textId="77777777" w:rsidR="00907A7B" w:rsidRPr="00281F3B" w:rsidRDefault="00907A7B" w:rsidP="00907A7B">
      <w:pPr>
        <w:spacing w:line="360" w:lineRule="auto"/>
        <w:ind w:left="1714"/>
        <w:jc w:val="both"/>
        <w:rPr>
          <w:rFonts w:ascii="Bookman Old Style" w:hAnsi="Bookman Old Style"/>
          <w:sz w:val="24"/>
          <w:szCs w:val="24"/>
          <w:lang w:val="id-ID"/>
        </w:rPr>
      </w:pPr>
    </w:p>
    <w:p w14:paraId="041943B3" w14:textId="77777777" w:rsidR="00907A7B" w:rsidRPr="00281F3B" w:rsidRDefault="00907A7B" w:rsidP="00907A7B">
      <w:pPr>
        <w:spacing w:line="360" w:lineRule="auto"/>
        <w:ind w:left="1714"/>
        <w:jc w:val="both"/>
        <w:rPr>
          <w:rFonts w:ascii="Bookman Old Style" w:hAnsi="Bookman Old Style"/>
          <w:sz w:val="24"/>
          <w:szCs w:val="24"/>
          <w:lang w:val="id-ID"/>
        </w:rPr>
      </w:pPr>
    </w:p>
    <w:p w14:paraId="4D27B5F3" w14:textId="2366D08D" w:rsidR="00C93542" w:rsidRPr="00281F3B" w:rsidRDefault="002B0606" w:rsidP="006E1631">
      <w:pPr>
        <w:pStyle w:val="Heading2"/>
        <w:numPr>
          <w:ilvl w:val="0"/>
          <w:numId w:val="185"/>
        </w:numPr>
        <w:spacing w:before="0"/>
        <w:ind w:left="0" w:hanging="284"/>
        <w:jc w:val="left"/>
        <w:rPr>
          <w:rFonts w:ascii="Bookman Old Style" w:hAnsi="Bookman Old Style"/>
          <w:noProof/>
          <w:szCs w:val="24"/>
        </w:rPr>
      </w:pPr>
      <w:bookmarkStart w:id="21" w:name="_Toc288124149"/>
      <w:bookmarkStart w:id="22" w:name="_Toc293556809"/>
      <w:bookmarkEnd w:id="13"/>
      <w:bookmarkEnd w:id="14"/>
      <w:r w:rsidRPr="00281F3B">
        <w:rPr>
          <w:rFonts w:ascii="Bookman Old Style" w:hAnsi="Bookman Old Style"/>
          <w:noProof/>
          <w:szCs w:val="24"/>
        </w:rPr>
        <w:br w:type="column"/>
      </w:r>
      <w:r w:rsidR="00C93542" w:rsidRPr="00281F3B">
        <w:rPr>
          <w:rFonts w:ascii="Bookman Old Style" w:hAnsi="Bookman Old Style"/>
          <w:noProof/>
          <w:szCs w:val="24"/>
        </w:rPr>
        <w:t xml:space="preserve">LAPORAN KEUANGAN </w:t>
      </w:r>
      <w:bookmarkStart w:id="23" w:name="_Toc288124150"/>
      <w:bookmarkStart w:id="24" w:name="_Toc293556810"/>
      <w:bookmarkEnd w:id="21"/>
      <w:bookmarkEnd w:id="22"/>
      <w:r w:rsidR="00C93542" w:rsidRPr="00281F3B">
        <w:rPr>
          <w:rFonts w:ascii="Bookman Old Style" w:hAnsi="Bookman Old Style"/>
          <w:noProof/>
          <w:szCs w:val="24"/>
        </w:rPr>
        <w:t xml:space="preserve">PERUSAHAAN </w:t>
      </w:r>
      <w:bookmarkStart w:id="25" w:name="_Toc288124151"/>
      <w:bookmarkStart w:id="26" w:name="_Toc293556811"/>
      <w:bookmarkEnd w:id="23"/>
      <w:bookmarkEnd w:id="24"/>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p>
    <w:bookmarkEnd w:id="25"/>
    <w:bookmarkEnd w:id="26"/>
    <w:p w14:paraId="3A591308" w14:textId="60779CA8" w:rsidR="00C93542" w:rsidRPr="00281F3B" w:rsidRDefault="005D6EA4" w:rsidP="001A5959">
      <w:pPr>
        <w:pStyle w:val="Heading1"/>
        <w:numPr>
          <w:ilvl w:val="0"/>
          <w:numId w:val="43"/>
        </w:numPr>
        <w:spacing w:line="360" w:lineRule="auto"/>
        <w:ind w:left="567" w:hanging="567"/>
        <w:rPr>
          <w:rFonts w:ascii="Bookman Old Style" w:hAnsi="Bookman Old Style"/>
          <w:noProof/>
          <w:szCs w:val="24"/>
        </w:rPr>
      </w:pPr>
      <w:r w:rsidRPr="00281F3B">
        <w:rPr>
          <w:rFonts w:ascii="Bookman Old Style" w:hAnsi="Bookman Old Style"/>
          <w:noProof/>
          <w:szCs w:val="24"/>
          <w:lang w:val="id-ID"/>
        </w:rPr>
        <w:t>FORMULIR 1100:</w:t>
      </w:r>
      <w:r w:rsidR="00C93542" w:rsidRPr="00281F3B">
        <w:rPr>
          <w:rFonts w:ascii="Bookman Old Style" w:hAnsi="Bookman Old Style"/>
          <w:noProof/>
          <w:szCs w:val="24"/>
          <w:lang w:val="id-ID"/>
        </w:rPr>
        <w:t xml:space="preserve"> LAPORAN POSISI KEUANGAN</w:t>
      </w:r>
    </w:p>
    <w:p w14:paraId="063BE031" w14:textId="2F773D13" w:rsidR="00C93542" w:rsidRPr="00281F3B" w:rsidRDefault="00C93542" w:rsidP="001A5959">
      <w:pPr>
        <w:pStyle w:val="Heading1"/>
        <w:numPr>
          <w:ilvl w:val="0"/>
          <w:numId w:val="44"/>
        </w:numPr>
        <w:spacing w:line="360" w:lineRule="auto"/>
        <w:ind w:left="1134" w:hanging="567"/>
        <w:rPr>
          <w:rFonts w:ascii="Bookman Old Style" w:hAnsi="Bookman Old Style"/>
          <w:noProof/>
          <w:szCs w:val="24"/>
          <w:lang w:val="id-ID"/>
        </w:rPr>
      </w:pPr>
      <w:r w:rsidRPr="00281F3B">
        <w:rPr>
          <w:rFonts w:ascii="Bookman Old Style" w:hAnsi="Bookman Old Style"/>
          <w:noProof/>
          <w:szCs w:val="24"/>
          <w:lang w:val="id-ID"/>
        </w:rPr>
        <w:t>BENTUK FORMULIR</w:t>
      </w:r>
      <w:r w:rsidR="00172075" w:rsidRPr="00281F3B">
        <w:rPr>
          <w:rFonts w:ascii="Bookman Old Style" w:hAnsi="Bookman Old Style"/>
          <w:noProof/>
          <w:szCs w:val="24"/>
          <w:lang w:val="id-ID"/>
        </w:rPr>
        <w:t xml:space="preserve"> </w:t>
      </w:r>
      <w:r w:rsidR="00172075" w:rsidRPr="00281F3B">
        <w:rPr>
          <w:rFonts w:ascii="Bookman Old Style" w:hAnsi="Bookman Old Style"/>
          <w:noProof/>
          <w:szCs w:val="24"/>
          <w:lang w:val="fr-BE"/>
        </w:rPr>
        <w:t xml:space="preserve">1100 </w:t>
      </w:r>
      <w:r w:rsidR="004A2F06" w:rsidRPr="00281F3B">
        <w:rPr>
          <w:rFonts w:ascii="Bookman Old Style" w:hAnsi="Bookman Old Style"/>
          <w:noProof/>
          <w:szCs w:val="24"/>
          <w:lang w:val="id-ID"/>
        </w:rPr>
        <w:t>(</w:t>
      </w:r>
      <w:r w:rsidR="00172075" w:rsidRPr="00281F3B">
        <w:rPr>
          <w:rFonts w:ascii="Bookman Old Style" w:hAnsi="Bookman Old Style"/>
          <w:noProof/>
          <w:szCs w:val="24"/>
          <w:lang w:val="fr-BE"/>
        </w:rPr>
        <w:t>LAPORAN POSISI KEUANGAN</w:t>
      </w:r>
      <w:r w:rsidR="004A2F06" w:rsidRPr="00281F3B">
        <w:rPr>
          <w:rFonts w:ascii="Bookman Old Style" w:hAnsi="Bookman Old Style"/>
          <w:noProof/>
          <w:szCs w:val="24"/>
          <w:lang w:val="id-ID"/>
        </w:rPr>
        <w:t>)</w:t>
      </w:r>
    </w:p>
    <w:p w14:paraId="421479D0" w14:textId="3A5B7AA7" w:rsidR="00C93542" w:rsidRPr="00281F3B" w:rsidRDefault="00C93542" w:rsidP="00907A7B">
      <w:pPr>
        <w:pStyle w:val="ListParagraph"/>
        <w:spacing w:line="360" w:lineRule="auto"/>
        <w:ind w:left="1134"/>
        <w:contextualSpacing w:val="0"/>
        <w:jc w:val="both"/>
        <w:rPr>
          <w:rFonts w:ascii="Bookman Old Style" w:hAnsi="Bookman Old Style"/>
          <w:noProof/>
          <w:sz w:val="24"/>
          <w:szCs w:val="24"/>
          <w:lang w:val="fr-BE"/>
        </w:rPr>
      </w:pPr>
      <w:r w:rsidRPr="00281F3B">
        <w:rPr>
          <w:rFonts w:ascii="Bookman Old Style" w:hAnsi="Bookman Old Style"/>
          <w:noProof/>
          <w:sz w:val="24"/>
          <w:szCs w:val="24"/>
          <w:lang w:val="fr-BE"/>
        </w:rPr>
        <w:t xml:space="preserve">Formulir 1100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Laporan Posisi Keuangan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 xml:space="preserve"> disusun</w:t>
      </w:r>
      <w:r w:rsidR="005D6EA4" w:rsidRPr="00281F3B">
        <w:rPr>
          <w:rFonts w:ascii="Bookman Old Style" w:hAnsi="Bookman Old Style"/>
          <w:noProof/>
          <w:sz w:val="24"/>
          <w:szCs w:val="24"/>
          <w:lang w:val="fr-BE"/>
        </w:rPr>
        <w:t xml:space="preserve"> sesuai format sebagai berikut:</w:t>
      </w:r>
      <w:r w:rsidR="008C4391" w:rsidRPr="00281F3B">
        <w:rPr>
          <w:rFonts w:ascii="Bookman Old Style" w:hAnsi="Bookman Old Style"/>
          <w:noProof/>
          <w:sz w:val="24"/>
          <w:szCs w:val="24"/>
          <w:lang w:val="fr-BE"/>
        </w:rPr>
        <w:t xml:space="preserve">   </w:t>
      </w:r>
    </w:p>
    <w:p w14:paraId="53BC9353" w14:textId="4808B8F8" w:rsidR="00C93542" w:rsidRPr="00281F3B" w:rsidRDefault="00C93542" w:rsidP="00907A7B">
      <w:pPr>
        <w:tabs>
          <w:tab w:val="left" w:pos="3780"/>
        </w:tabs>
        <w:spacing w:line="360" w:lineRule="auto"/>
        <w:ind w:left="1134"/>
        <w:jc w:val="both"/>
        <w:rPr>
          <w:rFonts w:ascii="Bookman Old Style" w:hAnsi="Bookman Old Style"/>
          <w:noProof/>
          <w:sz w:val="24"/>
          <w:szCs w:val="24"/>
          <w:lang w:val="id-ID"/>
        </w:rPr>
      </w:pPr>
      <w:r w:rsidRPr="00281F3B">
        <w:rPr>
          <w:rFonts w:ascii="Bookman Old Style" w:hAnsi="Bookman Old Style"/>
          <w:bCs/>
          <w:sz w:val="24"/>
          <w:szCs w:val="24"/>
          <w:lang w:val="id-ID" w:eastAsia="id-ID"/>
        </w:rPr>
        <w:t xml:space="preserve">ASET </w:t>
      </w:r>
      <w:r w:rsidRPr="00281F3B">
        <w:rPr>
          <w:rFonts w:ascii="Bookman Old Style" w:hAnsi="Bookman Old Style"/>
          <w:bCs/>
          <w:sz w:val="24"/>
          <w:szCs w:val="24"/>
          <w:lang w:val="id-ID" w:eastAsia="id-ID"/>
        </w:rPr>
        <w:tab/>
      </w:r>
      <w:r w:rsidRPr="00281F3B">
        <w:rPr>
          <w:rFonts w:ascii="Bookman Old Style" w:hAnsi="Bookman Old Style"/>
          <w:bCs/>
          <w:sz w:val="24"/>
          <w:szCs w:val="24"/>
          <w:lang w:val="id-ID" w:eastAsia="id-ID"/>
        </w:rPr>
        <w:tab/>
      </w:r>
      <w:r w:rsidRPr="00281F3B">
        <w:rPr>
          <w:rFonts w:ascii="Bookman Old Style" w:hAnsi="Bookman Old Style"/>
          <w:bCs/>
          <w:sz w:val="24"/>
          <w:szCs w:val="24"/>
          <w:lang w:val="id-ID" w:eastAsia="id-ID"/>
        </w:rPr>
        <w:tab/>
      </w:r>
      <w:r w:rsidRPr="00281F3B">
        <w:rPr>
          <w:rFonts w:ascii="Bookman Old Style" w:hAnsi="Bookman Old Style"/>
          <w:bCs/>
          <w:sz w:val="24"/>
          <w:szCs w:val="24"/>
          <w:lang w:val="id-ID" w:eastAsia="id-ID"/>
        </w:rPr>
        <w:tab/>
      </w:r>
      <w:r w:rsidRPr="00281F3B">
        <w:rPr>
          <w:rFonts w:ascii="Bookman Old Style" w:hAnsi="Bookman Old Style"/>
          <w:bCs/>
          <w:sz w:val="24"/>
          <w:szCs w:val="24"/>
          <w:lang w:val="id-ID" w:eastAsia="id-ID"/>
        </w:rPr>
        <w:tab/>
      </w:r>
      <w:r w:rsidRPr="00281F3B">
        <w:rPr>
          <w:rFonts w:ascii="Bookman Old Style" w:hAnsi="Bookman Old Style"/>
          <w:bCs/>
          <w:sz w:val="24"/>
          <w:szCs w:val="24"/>
          <w:lang w:val="id-ID" w:eastAsia="id-ID"/>
        </w:rPr>
        <w:tab/>
      </w:r>
    </w:p>
    <w:tbl>
      <w:tblPr>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4706"/>
        <w:gridCol w:w="850"/>
        <w:gridCol w:w="860"/>
        <w:gridCol w:w="1119"/>
      </w:tblGrid>
      <w:tr w:rsidR="00281F3B" w:rsidRPr="00281F3B" w14:paraId="1EA6D2A7" w14:textId="77777777" w:rsidTr="004A2F06">
        <w:trPr>
          <w:trHeight w:val="300"/>
          <w:tblHeader/>
        </w:trPr>
        <w:tc>
          <w:tcPr>
            <w:tcW w:w="5393" w:type="dxa"/>
            <w:gridSpan w:val="2"/>
            <w:shd w:val="clear" w:color="000000" w:fill="A6A6A6"/>
            <w:noWrap/>
            <w:hideMark/>
          </w:tcPr>
          <w:p w14:paraId="57CC1D95" w14:textId="0CE503B4" w:rsidR="00A02D54" w:rsidRPr="00281F3B" w:rsidRDefault="00A02D54" w:rsidP="00907A7B">
            <w:pPr>
              <w:spacing w:line="360" w:lineRule="auto"/>
              <w:jc w:val="center"/>
              <w:rPr>
                <w:rFonts w:ascii="Bookman Old Style" w:hAnsi="Bookman Old Style"/>
                <w:bCs/>
                <w:sz w:val="22"/>
                <w:szCs w:val="22"/>
                <w:lang w:val="id-ID" w:eastAsia="id-ID"/>
              </w:rPr>
            </w:pPr>
            <w:bookmarkStart w:id="27" w:name="_Toc288124152"/>
            <w:bookmarkStart w:id="28" w:name="_Toc293556812"/>
            <w:r w:rsidRPr="00281F3B">
              <w:rPr>
                <w:rFonts w:ascii="Bookman Old Style" w:hAnsi="Bookman Old Style"/>
                <w:bCs/>
                <w:sz w:val="22"/>
                <w:szCs w:val="22"/>
                <w:lang w:val="id-ID" w:eastAsia="id-ID"/>
              </w:rPr>
              <w:t>Pos-Pos</w:t>
            </w:r>
          </w:p>
        </w:tc>
        <w:tc>
          <w:tcPr>
            <w:tcW w:w="850" w:type="dxa"/>
            <w:shd w:val="clear" w:color="000000" w:fill="A6A6A6"/>
            <w:noWrap/>
            <w:vAlign w:val="bottom"/>
            <w:hideMark/>
          </w:tcPr>
          <w:p w14:paraId="4C97D025" w14:textId="77777777" w:rsidR="00A02D54" w:rsidRPr="00281F3B" w:rsidRDefault="00A02D5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Rp</w:t>
            </w:r>
          </w:p>
        </w:tc>
        <w:tc>
          <w:tcPr>
            <w:tcW w:w="860" w:type="dxa"/>
            <w:shd w:val="clear" w:color="000000" w:fill="A6A6A6"/>
            <w:noWrap/>
            <w:vAlign w:val="bottom"/>
            <w:hideMark/>
          </w:tcPr>
          <w:p w14:paraId="7718EE4F" w14:textId="77777777" w:rsidR="00A02D54" w:rsidRPr="00281F3B" w:rsidRDefault="00A02D5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Valas</w:t>
            </w:r>
          </w:p>
        </w:tc>
        <w:tc>
          <w:tcPr>
            <w:tcW w:w="1119" w:type="dxa"/>
            <w:shd w:val="clear" w:color="000000" w:fill="A6A6A6"/>
            <w:noWrap/>
            <w:vAlign w:val="bottom"/>
            <w:hideMark/>
          </w:tcPr>
          <w:p w14:paraId="127B48DC" w14:textId="77777777" w:rsidR="00A02D54" w:rsidRPr="00281F3B" w:rsidRDefault="00A02D5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w:t>
            </w:r>
          </w:p>
        </w:tc>
      </w:tr>
      <w:tr w:rsidR="00281F3B" w:rsidRPr="00281F3B" w14:paraId="596ABED3" w14:textId="77777777" w:rsidTr="00F63AE7">
        <w:trPr>
          <w:trHeight w:val="300"/>
        </w:trPr>
        <w:tc>
          <w:tcPr>
            <w:tcW w:w="687" w:type="dxa"/>
            <w:tcBorders>
              <w:right w:val="nil"/>
            </w:tcBorders>
            <w:shd w:val="clear" w:color="auto" w:fill="auto"/>
            <w:noWrap/>
            <w:hideMark/>
          </w:tcPr>
          <w:p w14:paraId="00EC0306" w14:textId="53E7749F"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vAlign w:val="center"/>
            <w:hideMark/>
          </w:tcPr>
          <w:p w14:paraId="793CB30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Kas dan Setara Kas </w:t>
            </w:r>
          </w:p>
        </w:tc>
        <w:tc>
          <w:tcPr>
            <w:tcW w:w="850" w:type="dxa"/>
            <w:shd w:val="clear" w:color="auto" w:fill="auto"/>
            <w:noWrap/>
            <w:vAlign w:val="bottom"/>
            <w:hideMark/>
          </w:tcPr>
          <w:p w14:paraId="28ADEA9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330C90D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41CA17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F90E502" w14:textId="77777777" w:rsidTr="00F63AE7">
        <w:trPr>
          <w:trHeight w:val="300"/>
        </w:trPr>
        <w:tc>
          <w:tcPr>
            <w:tcW w:w="687" w:type="dxa"/>
            <w:tcBorders>
              <w:right w:val="nil"/>
            </w:tcBorders>
            <w:shd w:val="clear" w:color="auto" w:fill="auto"/>
            <w:noWrap/>
            <w:hideMark/>
          </w:tcPr>
          <w:p w14:paraId="6F277CC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58EA5C6B" w14:textId="66B6D3BE" w:rsidR="00C93542" w:rsidRPr="00281F3B" w:rsidRDefault="00C93542" w:rsidP="006E1631">
            <w:pPr>
              <w:pStyle w:val="ListParagraph"/>
              <w:numPr>
                <w:ilvl w:val="0"/>
                <w:numId w:val="161"/>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Kas</w:t>
            </w:r>
            <w:r w:rsidR="0028056C" w:rsidRPr="00281F3B">
              <w:rPr>
                <w:rFonts w:ascii="Bookman Old Style" w:hAnsi="Bookman Old Style"/>
                <w:sz w:val="22"/>
                <w:szCs w:val="22"/>
                <w:lang w:val="id-ID" w:eastAsia="id-ID"/>
              </w:rPr>
              <w:t xml:space="preserve"> </w:t>
            </w:r>
          </w:p>
        </w:tc>
        <w:tc>
          <w:tcPr>
            <w:tcW w:w="850" w:type="dxa"/>
            <w:shd w:val="clear" w:color="auto" w:fill="auto"/>
            <w:noWrap/>
            <w:vAlign w:val="bottom"/>
            <w:hideMark/>
          </w:tcPr>
          <w:p w14:paraId="31E8606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3AC6CF4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780A55F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A3B53BD" w14:textId="77777777" w:rsidTr="00F63AE7">
        <w:trPr>
          <w:trHeight w:val="300"/>
        </w:trPr>
        <w:tc>
          <w:tcPr>
            <w:tcW w:w="687" w:type="dxa"/>
            <w:tcBorders>
              <w:right w:val="nil"/>
            </w:tcBorders>
            <w:shd w:val="clear" w:color="auto" w:fill="auto"/>
            <w:noWrap/>
            <w:hideMark/>
          </w:tcPr>
          <w:p w14:paraId="34AE565E"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1F34296B" w14:textId="0EE60BA0" w:rsidR="00C93542" w:rsidRPr="00281F3B" w:rsidRDefault="00C93542" w:rsidP="006E1631">
            <w:pPr>
              <w:pStyle w:val="ListParagraph"/>
              <w:numPr>
                <w:ilvl w:val="0"/>
                <w:numId w:val="161"/>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eastAsia="id-ID"/>
              </w:rPr>
              <w:t xml:space="preserve">Simpanan pada </w:t>
            </w:r>
            <w:r w:rsidRPr="00281F3B">
              <w:rPr>
                <w:rFonts w:ascii="Bookman Old Style" w:hAnsi="Bookman Old Style"/>
                <w:sz w:val="22"/>
                <w:szCs w:val="22"/>
                <w:lang w:val="id-ID" w:eastAsia="id-ID"/>
              </w:rPr>
              <w:t>Bank Dalam Negeri</w:t>
            </w:r>
          </w:p>
        </w:tc>
        <w:tc>
          <w:tcPr>
            <w:tcW w:w="850" w:type="dxa"/>
            <w:shd w:val="clear" w:color="auto" w:fill="auto"/>
            <w:noWrap/>
            <w:vAlign w:val="bottom"/>
            <w:hideMark/>
          </w:tcPr>
          <w:p w14:paraId="2F25BC7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55BC363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077AD2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94DF09B" w14:textId="77777777" w:rsidTr="00F63AE7">
        <w:trPr>
          <w:trHeight w:val="300"/>
        </w:trPr>
        <w:tc>
          <w:tcPr>
            <w:tcW w:w="687" w:type="dxa"/>
            <w:tcBorders>
              <w:right w:val="nil"/>
            </w:tcBorders>
            <w:shd w:val="clear" w:color="auto" w:fill="auto"/>
            <w:noWrap/>
            <w:hideMark/>
          </w:tcPr>
          <w:p w14:paraId="510862E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49C84C9B" w14:textId="51BB3715" w:rsidR="00C93542" w:rsidRPr="00281F3B" w:rsidRDefault="00C93542" w:rsidP="001A5959">
            <w:pPr>
              <w:pStyle w:val="ListParagraph"/>
              <w:numPr>
                <w:ilvl w:val="0"/>
                <w:numId w:val="49"/>
              </w:numPr>
              <w:spacing w:line="360" w:lineRule="auto"/>
              <w:ind w:left="705"/>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Giro </w:t>
            </w:r>
          </w:p>
        </w:tc>
        <w:tc>
          <w:tcPr>
            <w:tcW w:w="850" w:type="dxa"/>
            <w:shd w:val="clear" w:color="auto" w:fill="auto"/>
            <w:noWrap/>
            <w:vAlign w:val="bottom"/>
            <w:hideMark/>
          </w:tcPr>
          <w:p w14:paraId="242FB1B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54C1D0C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A72986A"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F27AD37" w14:textId="77777777" w:rsidTr="00F63AE7">
        <w:trPr>
          <w:trHeight w:val="300"/>
        </w:trPr>
        <w:tc>
          <w:tcPr>
            <w:tcW w:w="687" w:type="dxa"/>
            <w:tcBorders>
              <w:right w:val="nil"/>
            </w:tcBorders>
            <w:shd w:val="clear" w:color="auto" w:fill="auto"/>
            <w:noWrap/>
            <w:hideMark/>
          </w:tcPr>
          <w:p w14:paraId="0E14127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33156D38" w14:textId="163CFFCA" w:rsidR="00C93542" w:rsidRPr="00281F3B" w:rsidRDefault="00C93542" w:rsidP="001A5959">
            <w:pPr>
              <w:pStyle w:val="ListParagraph"/>
              <w:numPr>
                <w:ilvl w:val="0"/>
                <w:numId w:val="49"/>
              </w:numPr>
              <w:spacing w:line="360" w:lineRule="auto"/>
              <w:ind w:left="705"/>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Simpanan Lainnya</w:t>
            </w:r>
            <w:r w:rsidR="004E6F16" w:rsidRPr="00281F3B">
              <w:rPr>
                <w:rFonts w:ascii="Bookman Old Style" w:hAnsi="Bookman Old Style"/>
                <w:sz w:val="22"/>
                <w:szCs w:val="22"/>
                <w:lang w:eastAsia="id-ID"/>
              </w:rPr>
              <w:t xml:space="preserve"> </w:t>
            </w:r>
          </w:p>
        </w:tc>
        <w:tc>
          <w:tcPr>
            <w:tcW w:w="850" w:type="dxa"/>
            <w:shd w:val="clear" w:color="auto" w:fill="auto"/>
            <w:noWrap/>
            <w:vAlign w:val="bottom"/>
            <w:hideMark/>
          </w:tcPr>
          <w:p w14:paraId="580BDF3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5A7E89E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37D761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D1A15B2" w14:textId="77777777" w:rsidTr="00F63AE7">
        <w:trPr>
          <w:trHeight w:val="300"/>
        </w:trPr>
        <w:tc>
          <w:tcPr>
            <w:tcW w:w="687" w:type="dxa"/>
            <w:tcBorders>
              <w:right w:val="nil"/>
            </w:tcBorders>
            <w:shd w:val="clear" w:color="auto" w:fill="auto"/>
            <w:noWrap/>
            <w:hideMark/>
          </w:tcPr>
          <w:p w14:paraId="702CE98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0608A682" w14:textId="26AD04F9" w:rsidR="00C93542" w:rsidRPr="00281F3B" w:rsidRDefault="00C93542" w:rsidP="006E1631">
            <w:pPr>
              <w:pStyle w:val="ListParagraph"/>
              <w:numPr>
                <w:ilvl w:val="0"/>
                <w:numId w:val="161"/>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eastAsia="id-ID"/>
              </w:rPr>
              <w:t xml:space="preserve">Simpanan pada </w:t>
            </w:r>
            <w:r w:rsidRPr="00281F3B">
              <w:rPr>
                <w:rFonts w:ascii="Bookman Old Style" w:hAnsi="Bookman Old Style"/>
                <w:sz w:val="22"/>
                <w:szCs w:val="22"/>
                <w:lang w:val="id-ID" w:eastAsia="id-ID"/>
              </w:rPr>
              <w:t>Bank Luar Negeri</w:t>
            </w:r>
          </w:p>
        </w:tc>
        <w:tc>
          <w:tcPr>
            <w:tcW w:w="850" w:type="dxa"/>
            <w:shd w:val="clear" w:color="auto" w:fill="auto"/>
            <w:noWrap/>
            <w:vAlign w:val="bottom"/>
            <w:hideMark/>
          </w:tcPr>
          <w:p w14:paraId="14E88C7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38607BE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87E373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EB7D467" w14:textId="77777777" w:rsidTr="00F63AE7">
        <w:trPr>
          <w:trHeight w:val="300"/>
        </w:trPr>
        <w:tc>
          <w:tcPr>
            <w:tcW w:w="687" w:type="dxa"/>
            <w:tcBorders>
              <w:right w:val="nil"/>
            </w:tcBorders>
            <w:shd w:val="clear" w:color="auto" w:fill="auto"/>
            <w:noWrap/>
            <w:hideMark/>
          </w:tcPr>
          <w:p w14:paraId="7CBF352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4E6679FF" w14:textId="3D2DB615" w:rsidR="00C93542" w:rsidRPr="00281F3B" w:rsidRDefault="00C93542" w:rsidP="001A5959">
            <w:pPr>
              <w:pStyle w:val="ListParagraph"/>
              <w:numPr>
                <w:ilvl w:val="0"/>
                <w:numId w:val="54"/>
              </w:numPr>
              <w:spacing w:line="360" w:lineRule="auto"/>
              <w:ind w:left="705"/>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Giro </w:t>
            </w:r>
          </w:p>
        </w:tc>
        <w:tc>
          <w:tcPr>
            <w:tcW w:w="850" w:type="dxa"/>
            <w:shd w:val="clear" w:color="auto" w:fill="auto"/>
            <w:noWrap/>
            <w:vAlign w:val="bottom"/>
            <w:hideMark/>
          </w:tcPr>
          <w:p w14:paraId="4C63164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1059CE0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041932B"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E61FC25" w14:textId="77777777" w:rsidTr="00F63AE7">
        <w:trPr>
          <w:trHeight w:val="300"/>
        </w:trPr>
        <w:tc>
          <w:tcPr>
            <w:tcW w:w="687" w:type="dxa"/>
            <w:tcBorders>
              <w:right w:val="nil"/>
            </w:tcBorders>
            <w:shd w:val="clear" w:color="auto" w:fill="auto"/>
            <w:noWrap/>
            <w:hideMark/>
          </w:tcPr>
          <w:p w14:paraId="7D5C4FF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597429FE" w14:textId="1DAF2B55" w:rsidR="00C93542" w:rsidRPr="00281F3B" w:rsidRDefault="00C93542" w:rsidP="001A5959">
            <w:pPr>
              <w:pStyle w:val="ListParagraph"/>
              <w:numPr>
                <w:ilvl w:val="0"/>
                <w:numId w:val="54"/>
              </w:numPr>
              <w:spacing w:line="360" w:lineRule="auto"/>
              <w:ind w:left="705"/>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Simpanan Lainnya</w:t>
            </w:r>
            <w:r w:rsidR="004E6F16" w:rsidRPr="00281F3B">
              <w:rPr>
                <w:rFonts w:ascii="Bookman Old Style" w:hAnsi="Bookman Old Style"/>
                <w:sz w:val="22"/>
                <w:szCs w:val="22"/>
                <w:lang w:eastAsia="id-ID"/>
              </w:rPr>
              <w:t xml:space="preserve"> </w:t>
            </w:r>
          </w:p>
        </w:tc>
        <w:tc>
          <w:tcPr>
            <w:tcW w:w="850" w:type="dxa"/>
            <w:shd w:val="clear" w:color="auto" w:fill="auto"/>
            <w:noWrap/>
            <w:vAlign w:val="bottom"/>
            <w:hideMark/>
          </w:tcPr>
          <w:p w14:paraId="587BD3E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217D54E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0300CA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1D37E40" w14:textId="77777777" w:rsidTr="00F63AE7">
        <w:trPr>
          <w:trHeight w:val="300"/>
        </w:trPr>
        <w:tc>
          <w:tcPr>
            <w:tcW w:w="687" w:type="dxa"/>
            <w:tcBorders>
              <w:right w:val="nil"/>
            </w:tcBorders>
            <w:shd w:val="clear" w:color="auto" w:fill="auto"/>
            <w:noWrap/>
            <w:hideMark/>
          </w:tcPr>
          <w:p w14:paraId="0012E7FE" w14:textId="7171D558"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vAlign w:val="center"/>
            <w:hideMark/>
          </w:tcPr>
          <w:p w14:paraId="705AB8DD" w14:textId="181A15ED" w:rsidR="00C93542" w:rsidRPr="00281F3B" w:rsidRDefault="005D6EA4"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Aset Tagihan Derivatif</w:t>
            </w:r>
          </w:p>
        </w:tc>
        <w:tc>
          <w:tcPr>
            <w:tcW w:w="850" w:type="dxa"/>
            <w:shd w:val="clear" w:color="auto" w:fill="auto"/>
            <w:noWrap/>
            <w:vAlign w:val="bottom"/>
            <w:hideMark/>
          </w:tcPr>
          <w:p w14:paraId="6372DBF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486D669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804F90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17706CA" w14:textId="77777777" w:rsidTr="00F63AE7">
        <w:trPr>
          <w:trHeight w:val="300"/>
        </w:trPr>
        <w:tc>
          <w:tcPr>
            <w:tcW w:w="687" w:type="dxa"/>
            <w:tcBorders>
              <w:right w:val="nil"/>
            </w:tcBorders>
            <w:shd w:val="clear" w:color="auto" w:fill="auto"/>
            <w:noWrap/>
          </w:tcPr>
          <w:p w14:paraId="403F37D2" w14:textId="37128C27" w:rsidR="004545F0" w:rsidRPr="00281F3B" w:rsidRDefault="004545F0"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vAlign w:val="center"/>
          </w:tcPr>
          <w:p w14:paraId="544D3EBE" w14:textId="7ABE6B57" w:rsidR="004545F0" w:rsidRPr="00281F3B" w:rsidRDefault="00E2468B" w:rsidP="00907A7B">
            <w:pPr>
              <w:spacing w:line="360" w:lineRule="auto"/>
              <w:rPr>
                <w:rFonts w:ascii="Bookman Old Style" w:hAnsi="Bookman Old Style"/>
                <w:sz w:val="22"/>
                <w:szCs w:val="22"/>
                <w:lang w:val="en-ID" w:eastAsia="id-ID"/>
              </w:rPr>
            </w:pPr>
            <w:r w:rsidRPr="00281F3B">
              <w:rPr>
                <w:rFonts w:ascii="Bookman Old Style" w:hAnsi="Bookman Old Style"/>
                <w:sz w:val="22"/>
                <w:szCs w:val="22"/>
                <w:lang w:val="en-ID" w:eastAsia="id-ID"/>
              </w:rPr>
              <w:t>Piutang Pembiayaan Neto</w:t>
            </w:r>
          </w:p>
        </w:tc>
        <w:tc>
          <w:tcPr>
            <w:tcW w:w="850" w:type="dxa"/>
            <w:shd w:val="clear" w:color="auto" w:fill="auto"/>
            <w:noWrap/>
            <w:vAlign w:val="bottom"/>
          </w:tcPr>
          <w:p w14:paraId="326CD57E" w14:textId="77777777" w:rsidR="004545F0" w:rsidRPr="00281F3B" w:rsidRDefault="004545F0"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4470DC8" w14:textId="77777777" w:rsidR="004545F0" w:rsidRPr="00281F3B" w:rsidRDefault="004545F0"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4E85E51" w14:textId="77777777" w:rsidR="004545F0" w:rsidRPr="00281F3B" w:rsidRDefault="004545F0" w:rsidP="00907A7B">
            <w:pPr>
              <w:spacing w:line="360" w:lineRule="auto"/>
              <w:rPr>
                <w:rFonts w:ascii="Bookman Old Style" w:hAnsi="Bookman Old Style"/>
                <w:sz w:val="22"/>
                <w:szCs w:val="22"/>
                <w:lang w:val="id-ID" w:eastAsia="id-ID"/>
              </w:rPr>
            </w:pPr>
          </w:p>
        </w:tc>
      </w:tr>
      <w:tr w:rsidR="00281F3B" w:rsidRPr="00281F3B" w14:paraId="5B1902CB" w14:textId="77777777" w:rsidTr="00F63AE7">
        <w:trPr>
          <w:trHeight w:val="300"/>
        </w:trPr>
        <w:tc>
          <w:tcPr>
            <w:tcW w:w="687" w:type="dxa"/>
            <w:tcBorders>
              <w:right w:val="nil"/>
            </w:tcBorders>
            <w:shd w:val="clear" w:color="auto" w:fill="auto"/>
            <w:noWrap/>
          </w:tcPr>
          <w:p w14:paraId="7F46486E" w14:textId="77777777" w:rsidR="004545F0" w:rsidRPr="00281F3B" w:rsidRDefault="004545F0"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65593D5" w14:textId="7C50A105" w:rsidR="004545F0" w:rsidRPr="00281F3B" w:rsidRDefault="00E2468B" w:rsidP="006E1631">
            <w:pPr>
              <w:pStyle w:val="ListParagraph"/>
              <w:numPr>
                <w:ilvl w:val="0"/>
                <w:numId w:val="146"/>
              </w:numPr>
              <w:spacing w:line="360" w:lineRule="auto"/>
              <w:ind w:left="357" w:hanging="357"/>
              <w:rPr>
                <w:rFonts w:ascii="Bookman Old Style" w:hAnsi="Bookman Old Style"/>
                <w:sz w:val="22"/>
                <w:szCs w:val="22"/>
                <w:lang w:val="en-ID" w:eastAsia="id-ID"/>
              </w:rPr>
            </w:pPr>
            <w:r w:rsidRPr="00281F3B">
              <w:rPr>
                <w:rFonts w:ascii="Bookman Old Style" w:hAnsi="Bookman Old Style"/>
                <w:sz w:val="22"/>
                <w:szCs w:val="22"/>
                <w:lang w:val="en-ID" w:eastAsia="id-ID"/>
              </w:rPr>
              <w:t>Pemberian Pinjaman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xml:space="preserve">) untuk Pembiayaan Infrastruktur </w:t>
            </w:r>
            <w:r w:rsidR="004545F0" w:rsidRPr="00281F3B">
              <w:rPr>
                <w:rFonts w:ascii="Bookman Old Style" w:hAnsi="Bookman Old Style"/>
                <w:sz w:val="22"/>
                <w:szCs w:val="22"/>
                <w:lang w:val="id-ID" w:eastAsia="id-ID"/>
              </w:rPr>
              <w:t>Neto</w:t>
            </w:r>
          </w:p>
        </w:tc>
        <w:tc>
          <w:tcPr>
            <w:tcW w:w="850" w:type="dxa"/>
            <w:shd w:val="clear" w:color="auto" w:fill="auto"/>
            <w:noWrap/>
            <w:vAlign w:val="bottom"/>
          </w:tcPr>
          <w:p w14:paraId="5C152420" w14:textId="77777777" w:rsidR="004545F0" w:rsidRPr="00281F3B" w:rsidRDefault="004545F0"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217BFFC" w14:textId="77777777" w:rsidR="004545F0" w:rsidRPr="00281F3B" w:rsidRDefault="004545F0"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42CF0A6" w14:textId="77777777" w:rsidR="004545F0" w:rsidRPr="00281F3B" w:rsidRDefault="004545F0" w:rsidP="00907A7B">
            <w:pPr>
              <w:spacing w:line="360" w:lineRule="auto"/>
              <w:rPr>
                <w:rFonts w:ascii="Bookman Old Style" w:hAnsi="Bookman Old Style"/>
                <w:sz w:val="22"/>
                <w:szCs w:val="22"/>
                <w:lang w:val="id-ID" w:eastAsia="id-ID"/>
              </w:rPr>
            </w:pPr>
          </w:p>
        </w:tc>
      </w:tr>
      <w:tr w:rsidR="00281F3B" w:rsidRPr="00281F3B" w14:paraId="0CB0D073" w14:textId="77777777" w:rsidTr="00F63AE7">
        <w:trPr>
          <w:trHeight w:val="300"/>
        </w:trPr>
        <w:tc>
          <w:tcPr>
            <w:tcW w:w="687" w:type="dxa"/>
            <w:tcBorders>
              <w:right w:val="nil"/>
            </w:tcBorders>
            <w:shd w:val="clear" w:color="auto" w:fill="auto"/>
            <w:noWrap/>
          </w:tcPr>
          <w:p w14:paraId="1A804042" w14:textId="77777777" w:rsidR="006423EF" w:rsidRPr="00281F3B" w:rsidRDefault="006423EF"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52DDD26" w14:textId="167D00FE" w:rsidR="006423EF" w:rsidRPr="00281F3B" w:rsidRDefault="0092517A" w:rsidP="006E1631">
            <w:pPr>
              <w:pStyle w:val="ListParagraph"/>
              <w:numPr>
                <w:ilvl w:val="0"/>
                <w:numId w:val="152"/>
              </w:numPr>
              <w:spacing w:line="360" w:lineRule="auto"/>
              <w:ind w:left="714" w:hanging="357"/>
              <w:contextualSpacing w:val="0"/>
              <w:rPr>
                <w:rFonts w:ascii="Bookman Old Style" w:hAnsi="Bookman Old Style"/>
                <w:sz w:val="22"/>
                <w:szCs w:val="22"/>
              </w:rPr>
            </w:pPr>
            <w:r w:rsidRPr="00281F3B">
              <w:rPr>
                <w:rFonts w:ascii="Bookman Old Style" w:hAnsi="Bookman Old Style"/>
                <w:sz w:val="22"/>
                <w:szCs w:val="22"/>
                <w:lang w:val="en-ID" w:eastAsia="id-ID"/>
              </w:rPr>
              <w:t>Pemberian Pinjaman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xml:space="preserve">) untuk Pembiayaan Infrastruktur </w:t>
            </w:r>
            <w:r w:rsidRPr="00281F3B">
              <w:rPr>
                <w:rFonts w:ascii="Bookman Old Style" w:hAnsi="Bookman Old Style"/>
                <w:sz w:val="22"/>
                <w:szCs w:val="22"/>
              </w:rPr>
              <w:t>Bruto</w:t>
            </w:r>
          </w:p>
        </w:tc>
        <w:tc>
          <w:tcPr>
            <w:tcW w:w="850" w:type="dxa"/>
            <w:shd w:val="clear" w:color="auto" w:fill="auto"/>
            <w:noWrap/>
            <w:vAlign w:val="bottom"/>
          </w:tcPr>
          <w:p w14:paraId="0B89C4FD" w14:textId="77777777" w:rsidR="006423EF" w:rsidRPr="00281F3B" w:rsidRDefault="006423EF"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F56CAA5" w14:textId="77777777" w:rsidR="006423EF" w:rsidRPr="00281F3B" w:rsidRDefault="006423EF"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FA8E046" w14:textId="77777777" w:rsidR="006423EF" w:rsidRPr="00281F3B" w:rsidRDefault="006423EF" w:rsidP="00907A7B">
            <w:pPr>
              <w:spacing w:line="360" w:lineRule="auto"/>
              <w:rPr>
                <w:rFonts w:ascii="Bookman Old Style" w:hAnsi="Bookman Old Style"/>
                <w:sz w:val="22"/>
                <w:szCs w:val="22"/>
                <w:lang w:val="id-ID" w:eastAsia="id-ID"/>
              </w:rPr>
            </w:pPr>
          </w:p>
        </w:tc>
      </w:tr>
      <w:tr w:rsidR="00281F3B" w:rsidRPr="00281F3B" w14:paraId="74569611" w14:textId="77777777" w:rsidTr="00F63AE7">
        <w:trPr>
          <w:trHeight w:val="300"/>
        </w:trPr>
        <w:tc>
          <w:tcPr>
            <w:tcW w:w="687" w:type="dxa"/>
            <w:tcBorders>
              <w:right w:val="nil"/>
            </w:tcBorders>
            <w:shd w:val="clear" w:color="auto" w:fill="auto"/>
            <w:noWrap/>
          </w:tcPr>
          <w:p w14:paraId="4774ED9B" w14:textId="77777777" w:rsidR="00EF1A30" w:rsidRPr="00281F3B" w:rsidRDefault="00EF1A30"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6BCC389C" w14:textId="08E9E8FE" w:rsidR="00EF1A30" w:rsidRPr="00281F3B" w:rsidRDefault="00EF1A30" w:rsidP="006E1631">
            <w:pPr>
              <w:pStyle w:val="ListParagraph"/>
              <w:numPr>
                <w:ilvl w:val="0"/>
                <w:numId w:val="152"/>
              </w:numPr>
              <w:spacing w:line="360" w:lineRule="auto"/>
              <w:ind w:left="714" w:hanging="357"/>
              <w:rPr>
                <w:rFonts w:ascii="Bookman Old Style" w:hAnsi="Bookman Old Style"/>
                <w:sz w:val="22"/>
                <w:szCs w:val="22"/>
                <w:lang w:val="en-ID" w:eastAsia="id-ID"/>
              </w:rPr>
            </w:pPr>
            <w:r w:rsidRPr="00281F3B">
              <w:rPr>
                <w:rFonts w:ascii="Bookman Old Style" w:hAnsi="Bookman Old Style"/>
                <w:sz w:val="22"/>
                <w:szCs w:val="22"/>
                <w:lang w:val="en-ID" w:eastAsia="id-ID"/>
              </w:rPr>
              <w:t>Pendapatan Bunga yang Belum Diakui (</w:t>
            </w:r>
            <w:r w:rsidRPr="00281F3B">
              <w:rPr>
                <w:rFonts w:ascii="Bookman Old Style" w:hAnsi="Bookman Old Style"/>
                <w:i/>
                <w:iCs/>
                <w:sz w:val="22"/>
                <w:szCs w:val="22"/>
                <w:lang w:val="en-ID" w:eastAsia="id-ID"/>
              </w:rPr>
              <w:t>Unearned Interest Income</w:t>
            </w:r>
            <w:r w:rsidRPr="00281F3B">
              <w:rPr>
                <w:rFonts w:ascii="Bookman Old Style" w:hAnsi="Bookman Old Style"/>
                <w:sz w:val="22"/>
                <w:szCs w:val="22"/>
                <w:lang w:val="en-ID" w:eastAsia="id-ID"/>
              </w:rPr>
              <w:t xml:space="preserve">) </w:t>
            </w:r>
          </w:p>
        </w:tc>
        <w:tc>
          <w:tcPr>
            <w:tcW w:w="850" w:type="dxa"/>
            <w:shd w:val="clear" w:color="auto" w:fill="auto"/>
            <w:noWrap/>
            <w:vAlign w:val="bottom"/>
          </w:tcPr>
          <w:p w14:paraId="14A4A8B1" w14:textId="77777777" w:rsidR="00EF1A30" w:rsidRPr="00281F3B" w:rsidRDefault="00EF1A30"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0BE8570F" w14:textId="77777777" w:rsidR="00EF1A30" w:rsidRPr="00281F3B" w:rsidRDefault="00EF1A30"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B609C3C" w14:textId="77777777" w:rsidR="00EF1A30" w:rsidRPr="00281F3B" w:rsidRDefault="00EF1A30" w:rsidP="00907A7B">
            <w:pPr>
              <w:spacing w:line="360" w:lineRule="auto"/>
              <w:rPr>
                <w:rFonts w:ascii="Bookman Old Style" w:hAnsi="Bookman Old Style"/>
                <w:sz w:val="22"/>
                <w:szCs w:val="22"/>
                <w:lang w:val="id-ID" w:eastAsia="id-ID"/>
              </w:rPr>
            </w:pPr>
          </w:p>
        </w:tc>
      </w:tr>
      <w:tr w:rsidR="00281F3B" w:rsidRPr="00281F3B" w14:paraId="4FEA4C98" w14:textId="77777777" w:rsidTr="00F63AE7">
        <w:trPr>
          <w:trHeight w:val="300"/>
        </w:trPr>
        <w:tc>
          <w:tcPr>
            <w:tcW w:w="687" w:type="dxa"/>
            <w:tcBorders>
              <w:right w:val="nil"/>
            </w:tcBorders>
            <w:shd w:val="clear" w:color="auto" w:fill="auto"/>
            <w:noWrap/>
          </w:tcPr>
          <w:p w14:paraId="2FE3F34F" w14:textId="77777777" w:rsidR="00EF1A30" w:rsidRPr="00281F3B" w:rsidRDefault="00EF1A30"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6F9DED0" w14:textId="65D3D86B" w:rsidR="00EF1A30" w:rsidRPr="00281F3B" w:rsidRDefault="00EF1A30" w:rsidP="006E1631">
            <w:pPr>
              <w:pStyle w:val="ListParagraph"/>
              <w:numPr>
                <w:ilvl w:val="0"/>
                <w:numId w:val="152"/>
              </w:numPr>
              <w:spacing w:line="360" w:lineRule="auto"/>
              <w:ind w:left="714" w:hanging="357"/>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4AE5A57B" w14:textId="77777777" w:rsidR="00EF1A30" w:rsidRPr="00281F3B" w:rsidRDefault="00EF1A30"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70A4A4E" w14:textId="77777777" w:rsidR="00EF1A30" w:rsidRPr="00281F3B" w:rsidRDefault="00EF1A30"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0D17E63" w14:textId="77777777" w:rsidR="00EF1A30" w:rsidRPr="00281F3B" w:rsidRDefault="00EF1A30" w:rsidP="00907A7B">
            <w:pPr>
              <w:spacing w:line="360" w:lineRule="auto"/>
              <w:rPr>
                <w:rFonts w:ascii="Bookman Old Style" w:hAnsi="Bookman Old Style"/>
                <w:sz w:val="22"/>
                <w:szCs w:val="22"/>
                <w:lang w:val="id-ID" w:eastAsia="id-ID"/>
              </w:rPr>
            </w:pPr>
          </w:p>
        </w:tc>
      </w:tr>
      <w:tr w:rsidR="00281F3B" w:rsidRPr="00281F3B" w14:paraId="1029783C" w14:textId="77777777" w:rsidTr="00F63AE7">
        <w:trPr>
          <w:trHeight w:val="300"/>
        </w:trPr>
        <w:tc>
          <w:tcPr>
            <w:tcW w:w="687" w:type="dxa"/>
            <w:tcBorders>
              <w:right w:val="nil"/>
            </w:tcBorders>
            <w:shd w:val="clear" w:color="auto" w:fill="auto"/>
            <w:noWrap/>
          </w:tcPr>
          <w:p w14:paraId="676C08FA" w14:textId="77777777" w:rsidR="006423EF" w:rsidRPr="00281F3B" w:rsidRDefault="006423EF"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6A14AA5" w14:textId="4EE3DC08" w:rsidR="006423EF" w:rsidRPr="00281F3B" w:rsidRDefault="006423EF" w:rsidP="006E1631">
            <w:pPr>
              <w:pStyle w:val="ListParagraph"/>
              <w:numPr>
                <w:ilvl w:val="0"/>
                <w:numId w:val="152"/>
              </w:numPr>
              <w:spacing w:line="360" w:lineRule="auto"/>
              <w:ind w:left="714" w:hanging="357"/>
              <w:rPr>
                <w:rFonts w:ascii="Bookman Old Style" w:hAnsi="Bookman Old Style"/>
                <w:sz w:val="22"/>
                <w:szCs w:val="22"/>
                <w:lang w:val="en-ID"/>
              </w:rPr>
            </w:pPr>
            <w:r w:rsidRPr="00281F3B">
              <w:rPr>
                <w:rFonts w:ascii="Bookman Old Style" w:hAnsi="Bookman Old Style"/>
                <w:sz w:val="22"/>
                <w:szCs w:val="22"/>
              </w:rPr>
              <w:t xml:space="preserve">Cadangan Penyisihan Penghapusan </w:t>
            </w:r>
            <w:r w:rsidR="0092517A"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0092517A" w:rsidRPr="00281F3B">
              <w:rPr>
                <w:rFonts w:ascii="Bookman Old Style" w:hAnsi="Bookman Old Style"/>
                <w:sz w:val="22"/>
                <w:szCs w:val="22"/>
                <w:lang w:val="en-ID" w:eastAsia="id-ID"/>
              </w:rPr>
              <w:t>Pemberian Pinjaman Langsung (</w:t>
            </w:r>
            <w:r w:rsidR="0092517A" w:rsidRPr="00281F3B">
              <w:rPr>
                <w:rFonts w:ascii="Bookman Old Style" w:hAnsi="Bookman Old Style"/>
                <w:i/>
                <w:iCs/>
                <w:sz w:val="22"/>
                <w:szCs w:val="22"/>
                <w:lang w:val="en-ID" w:eastAsia="id-ID"/>
              </w:rPr>
              <w:t>Direct Lending</w:t>
            </w:r>
            <w:r w:rsidR="0092517A" w:rsidRPr="00281F3B">
              <w:rPr>
                <w:rFonts w:ascii="Bookman Old Style" w:hAnsi="Bookman Old Style"/>
                <w:sz w:val="22"/>
                <w:szCs w:val="22"/>
                <w:lang w:val="en-ID" w:eastAsia="id-ID"/>
              </w:rPr>
              <w:t>) untuk Pembiayaan Infrastruktur</w:t>
            </w:r>
          </w:p>
        </w:tc>
        <w:tc>
          <w:tcPr>
            <w:tcW w:w="850" w:type="dxa"/>
            <w:shd w:val="clear" w:color="auto" w:fill="auto"/>
            <w:noWrap/>
            <w:vAlign w:val="bottom"/>
          </w:tcPr>
          <w:p w14:paraId="64B95E07" w14:textId="77777777" w:rsidR="006423EF" w:rsidRPr="00281F3B" w:rsidRDefault="006423EF"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6591453" w14:textId="77777777" w:rsidR="006423EF" w:rsidRPr="00281F3B" w:rsidRDefault="006423EF"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26D8F91" w14:textId="77777777" w:rsidR="006423EF" w:rsidRPr="00281F3B" w:rsidRDefault="006423EF" w:rsidP="00907A7B">
            <w:pPr>
              <w:spacing w:line="360" w:lineRule="auto"/>
              <w:rPr>
                <w:rFonts w:ascii="Bookman Old Style" w:hAnsi="Bookman Old Style"/>
                <w:sz w:val="22"/>
                <w:szCs w:val="22"/>
                <w:lang w:val="id-ID" w:eastAsia="id-ID"/>
              </w:rPr>
            </w:pPr>
          </w:p>
        </w:tc>
      </w:tr>
      <w:tr w:rsidR="00281F3B" w:rsidRPr="00281F3B" w14:paraId="68E0E9F6" w14:textId="77777777" w:rsidTr="00F63AE7">
        <w:trPr>
          <w:trHeight w:val="300"/>
        </w:trPr>
        <w:tc>
          <w:tcPr>
            <w:tcW w:w="687" w:type="dxa"/>
            <w:tcBorders>
              <w:right w:val="nil"/>
            </w:tcBorders>
            <w:shd w:val="clear" w:color="auto" w:fill="auto"/>
            <w:noWrap/>
          </w:tcPr>
          <w:p w14:paraId="0FF716EC" w14:textId="77777777" w:rsidR="006423EF" w:rsidRPr="00281F3B" w:rsidRDefault="006423EF"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15370E77" w14:textId="13248148" w:rsidR="006423EF" w:rsidRPr="00281F3B" w:rsidRDefault="00E2468B" w:rsidP="006E1631">
            <w:pPr>
              <w:pStyle w:val="ListParagraph"/>
              <w:numPr>
                <w:ilvl w:val="0"/>
                <w:numId w:val="146"/>
              </w:numPr>
              <w:spacing w:line="360" w:lineRule="auto"/>
              <w:ind w:left="357" w:hanging="357"/>
              <w:rPr>
                <w:rFonts w:ascii="Bookman Old Style" w:hAnsi="Bookman Old Style"/>
                <w:sz w:val="22"/>
                <w:szCs w:val="22"/>
                <w:lang w:val="en-ID" w:eastAsia="id-ID"/>
              </w:rPr>
            </w:pP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 </w:t>
            </w:r>
            <w:r w:rsidR="00BE6D3E" w:rsidRPr="00281F3B">
              <w:rPr>
                <w:rFonts w:ascii="Bookman Old Style" w:hAnsi="Bookman Old Style"/>
                <w:sz w:val="22"/>
                <w:szCs w:val="22"/>
                <w:lang w:val="id-ID" w:eastAsia="id-ID"/>
              </w:rPr>
              <w:t>Neto</w:t>
            </w:r>
          </w:p>
        </w:tc>
        <w:tc>
          <w:tcPr>
            <w:tcW w:w="850" w:type="dxa"/>
            <w:shd w:val="clear" w:color="auto" w:fill="auto"/>
            <w:noWrap/>
            <w:vAlign w:val="bottom"/>
          </w:tcPr>
          <w:p w14:paraId="7C329D94" w14:textId="77777777" w:rsidR="006423EF" w:rsidRPr="00281F3B" w:rsidRDefault="006423EF"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CD4395E" w14:textId="77777777" w:rsidR="006423EF" w:rsidRPr="00281F3B" w:rsidRDefault="006423EF"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34A995B4" w14:textId="77777777" w:rsidR="006423EF" w:rsidRPr="00281F3B" w:rsidRDefault="006423EF" w:rsidP="00907A7B">
            <w:pPr>
              <w:spacing w:line="360" w:lineRule="auto"/>
              <w:rPr>
                <w:rFonts w:ascii="Bookman Old Style" w:hAnsi="Bookman Old Style"/>
                <w:sz w:val="22"/>
                <w:szCs w:val="22"/>
                <w:lang w:val="id-ID" w:eastAsia="id-ID"/>
              </w:rPr>
            </w:pPr>
          </w:p>
        </w:tc>
      </w:tr>
      <w:tr w:rsidR="00281F3B" w:rsidRPr="00281F3B" w14:paraId="61778CB8" w14:textId="77777777" w:rsidTr="00F63AE7">
        <w:trPr>
          <w:trHeight w:val="300"/>
        </w:trPr>
        <w:tc>
          <w:tcPr>
            <w:tcW w:w="687" w:type="dxa"/>
            <w:tcBorders>
              <w:right w:val="nil"/>
            </w:tcBorders>
            <w:shd w:val="clear" w:color="auto" w:fill="auto"/>
            <w:noWrap/>
          </w:tcPr>
          <w:p w14:paraId="38CCBC97" w14:textId="77777777" w:rsidR="006423EF" w:rsidRPr="00281F3B" w:rsidRDefault="006423EF"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216BB490" w14:textId="0D2228C4" w:rsidR="006423EF" w:rsidRPr="00281F3B" w:rsidRDefault="0092517A" w:rsidP="006E1631">
            <w:pPr>
              <w:pStyle w:val="ListParagraph"/>
              <w:numPr>
                <w:ilvl w:val="0"/>
                <w:numId w:val="189"/>
              </w:numPr>
              <w:spacing w:line="360" w:lineRule="auto"/>
              <w:contextualSpacing w:val="0"/>
              <w:rPr>
                <w:rFonts w:ascii="Bookman Old Style" w:hAnsi="Bookman Old Style"/>
                <w:sz w:val="22"/>
                <w:szCs w:val="22"/>
                <w:lang w:val="id-ID" w:eastAsia="id-ID"/>
              </w:rPr>
            </w:pP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 </w:t>
            </w:r>
            <w:r w:rsidRPr="00281F3B">
              <w:rPr>
                <w:rFonts w:ascii="Bookman Old Style" w:hAnsi="Bookman Old Style"/>
                <w:sz w:val="22"/>
                <w:szCs w:val="22"/>
              </w:rPr>
              <w:t>Bruto</w:t>
            </w:r>
          </w:p>
        </w:tc>
        <w:tc>
          <w:tcPr>
            <w:tcW w:w="850" w:type="dxa"/>
            <w:shd w:val="clear" w:color="auto" w:fill="auto"/>
            <w:noWrap/>
            <w:vAlign w:val="bottom"/>
          </w:tcPr>
          <w:p w14:paraId="3BFACBA2" w14:textId="77777777" w:rsidR="006423EF" w:rsidRPr="00281F3B" w:rsidRDefault="006423EF"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F62DF18" w14:textId="77777777" w:rsidR="006423EF" w:rsidRPr="00281F3B" w:rsidRDefault="006423EF"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F155C02" w14:textId="77777777" w:rsidR="006423EF" w:rsidRPr="00281F3B" w:rsidRDefault="006423EF" w:rsidP="00907A7B">
            <w:pPr>
              <w:spacing w:line="360" w:lineRule="auto"/>
              <w:rPr>
                <w:rFonts w:ascii="Bookman Old Style" w:hAnsi="Bookman Old Style"/>
                <w:sz w:val="22"/>
                <w:szCs w:val="22"/>
                <w:lang w:val="id-ID" w:eastAsia="id-ID"/>
              </w:rPr>
            </w:pPr>
          </w:p>
        </w:tc>
      </w:tr>
      <w:tr w:rsidR="00281F3B" w:rsidRPr="00281F3B" w14:paraId="2940211A" w14:textId="77777777" w:rsidTr="006B517B">
        <w:trPr>
          <w:trHeight w:val="300"/>
        </w:trPr>
        <w:tc>
          <w:tcPr>
            <w:tcW w:w="687" w:type="dxa"/>
            <w:tcBorders>
              <w:right w:val="nil"/>
            </w:tcBorders>
            <w:shd w:val="clear" w:color="auto" w:fill="auto"/>
            <w:noWrap/>
          </w:tcPr>
          <w:p w14:paraId="634E1E65"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6F0F09E" w14:textId="77777777" w:rsidR="00EF1A30" w:rsidRPr="00281F3B" w:rsidRDefault="00EF1A30" w:rsidP="006E1631">
            <w:pPr>
              <w:pStyle w:val="ListParagraph"/>
              <w:numPr>
                <w:ilvl w:val="0"/>
                <w:numId w:val="189"/>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Bunga yang Belum Diakui (</w:t>
            </w:r>
            <w:r w:rsidRPr="00281F3B">
              <w:rPr>
                <w:rFonts w:ascii="Bookman Old Style" w:hAnsi="Bookman Old Style"/>
                <w:i/>
                <w:iCs/>
                <w:sz w:val="22"/>
                <w:szCs w:val="22"/>
                <w:lang w:val="en-ID" w:eastAsia="id-ID"/>
              </w:rPr>
              <w:t>Unearned Interest Income</w:t>
            </w:r>
            <w:r w:rsidRPr="00281F3B">
              <w:rPr>
                <w:rFonts w:ascii="Bookman Old Style" w:hAnsi="Bookman Old Style"/>
                <w:sz w:val="22"/>
                <w:szCs w:val="22"/>
                <w:lang w:val="en-ID" w:eastAsia="id-ID"/>
              </w:rPr>
              <w:t xml:space="preserve">) </w:t>
            </w:r>
          </w:p>
        </w:tc>
        <w:tc>
          <w:tcPr>
            <w:tcW w:w="850" w:type="dxa"/>
            <w:shd w:val="clear" w:color="auto" w:fill="auto"/>
            <w:noWrap/>
            <w:vAlign w:val="bottom"/>
          </w:tcPr>
          <w:p w14:paraId="244BB4C4"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0762951B"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BFECE60"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6752ECC0" w14:textId="77777777" w:rsidTr="006B517B">
        <w:trPr>
          <w:trHeight w:val="300"/>
        </w:trPr>
        <w:tc>
          <w:tcPr>
            <w:tcW w:w="687" w:type="dxa"/>
            <w:tcBorders>
              <w:right w:val="nil"/>
            </w:tcBorders>
            <w:shd w:val="clear" w:color="auto" w:fill="auto"/>
            <w:noWrap/>
          </w:tcPr>
          <w:p w14:paraId="1C42AF66"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54FA46F" w14:textId="77777777" w:rsidR="00EF1A30" w:rsidRPr="00281F3B" w:rsidRDefault="00EF1A30" w:rsidP="006E1631">
            <w:pPr>
              <w:pStyle w:val="ListParagraph"/>
              <w:numPr>
                <w:ilvl w:val="0"/>
                <w:numId w:val="189"/>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1B642200"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B790E26"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E20B1D5"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2B8560BB" w14:textId="77777777" w:rsidTr="00F63AE7">
        <w:trPr>
          <w:trHeight w:val="300"/>
        </w:trPr>
        <w:tc>
          <w:tcPr>
            <w:tcW w:w="687" w:type="dxa"/>
            <w:tcBorders>
              <w:right w:val="nil"/>
            </w:tcBorders>
            <w:shd w:val="clear" w:color="auto" w:fill="auto"/>
            <w:noWrap/>
          </w:tcPr>
          <w:p w14:paraId="17AC42C3" w14:textId="77777777" w:rsidR="00F95FB9" w:rsidRPr="00281F3B" w:rsidRDefault="00F95FB9"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689FBD2" w14:textId="7CECC65E" w:rsidR="00F95FB9" w:rsidRPr="00281F3B" w:rsidRDefault="00F95FB9" w:rsidP="006E1631">
            <w:pPr>
              <w:pStyle w:val="ListParagraph"/>
              <w:numPr>
                <w:ilvl w:val="0"/>
                <w:numId w:val="189"/>
              </w:numPr>
              <w:spacing w:line="360" w:lineRule="auto"/>
              <w:ind w:left="714" w:hanging="357"/>
              <w:contextualSpacing w:val="0"/>
              <w:rPr>
                <w:rFonts w:ascii="Bookman Old Style" w:hAnsi="Bookman Old Style"/>
                <w:sz w:val="22"/>
                <w:szCs w:val="22"/>
              </w:rPr>
            </w:pPr>
            <w:r w:rsidRPr="00281F3B">
              <w:rPr>
                <w:rFonts w:ascii="Bookman Old Style" w:hAnsi="Bookman Old Style"/>
                <w:sz w:val="22"/>
                <w:szCs w:val="22"/>
              </w:rPr>
              <w:t xml:space="preserve">Cadangan Penyisihan </w:t>
            </w:r>
            <w:r w:rsidRPr="00281F3B">
              <w:rPr>
                <w:rFonts w:ascii="Bookman Old Style" w:hAnsi="Bookman Old Style"/>
                <w:sz w:val="22"/>
                <w:szCs w:val="22"/>
                <w:lang w:val="id-ID" w:eastAsia="id-ID"/>
              </w:rPr>
              <w:t>Penghapusan</w:t>
            </w:r>
            <w:r w:rsidRPr="00281F3B">
              <w:rPr>
                <w:rFonts w:ascii="Bookman Old Style" w:hAnsi="Bookman Old Style"/>
                <w:sz w:val="22"/>
                <w:szCs w:val="22"/>
              </w:rPr>
              <w:t xml:space="preserve"> </w:t>
            </w:r>
            <w:r w:rsidR="0092517A" w:rsidRPr="00281F3B">
              <w:rPr>
                <w:rFonts w:ascii="Bookman Old Style" w:hAnsi="Bookman Old Style"/>
                <w:sz w:val="22"/>
                <w:szCs w:val="22"/>
                <w:lang w:val="en-ID"/>
              </w:rPr>
              <w:t>Piutang Pembiayaan</w:t>
            </w:r>
            <w:r w:rsidR="0092517A" w:rsidRPr="00281F3B">
              <w:rPr>
                <w:rFonts w:ascii="Bookman Old Style" w:hAnsi="Bookman Old Style"/>
                <w:sz w:val="22"/>
                <w:szCs w:val="22"/>
              </w:rPr>
              <w:t xml:space="preserve"> </w:t>
            </w:r>
            <w:r w:rsidR="0092517A" w:rsidRPr="00281F3B">
              <w:rPr>
                <w:rFonts w:ascii="Bookman Old Style" w:hAnsi="Bookman Old Style"/>
                <w:i/>
                <w:iCs/>
                <w:sz w:val="22"/>
                <w:szCs w:val="22"/>
                <w:lang w:val="en-ID" w:eastAsia="id-ID"/>
              </w:rPr>
              <w:t>Refinancing</w:t>
            </w:r>
            <w:r w:rsidR="0092517A" w:rsidRPr="00281F3B">
              <w:rPr>
                <w:rFonts w:ascii="Bookman Old Style" w:hAnsi="Bookman Old Style"/>
                <w:sz w:val="22"/>
                <w:szCs w:val="22"/>
                <w:lang w:val="en-ID" w:eastAsia="id-ID"/>
              </w:rPr>
              <w:t xml:space="preserve"> atas Infrastruktur yang Telah Dibiayai Pihak Lain</w:t>
            </w:r>
          </w:p>
        </w:tc>
        <w:tc>
          <w:tcPr>
            <w:tcW w:w="850" w:type="dxa"/>
            <w:shd w:val="clear" w:color="auto" w:fill="auto"/>
            <w:noWrap/>
            <w:vAlign w:val="bottom"/>
          </w:tcPr>
          <w:p w14:paraId="368E7DFB" w14:textId="77777777" w:rsidR="00F95FB9" w:rsidRPr="00281F3B" w:rsidRDefault="00F95FB9"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383E618" w14:textId="77777777" w:rsidR="00F95FB9" w:rsidRPr="00281F3B" w:rsidRDefault="00F95FB9"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61EED60" w14:textId="77777777" w:rsidR="00F95FB9" w:rsidRPr="00281F3B" w:rsidRDefault="00F95FB9" w:rsidP="00907A7B">
            <w:pPr>
              <w:spacing w:line="360" w:lineRule="auto"/>
              <w:rPr>
                <w:rFonts w:ascii="Bookman Old Style" w:hAnsi="Bookman Old Style"/>
                <w:sz w:val="22"/>
                <w:szCs w:val="22"/>
                <w:lang w:val="id-ID" w:eastAsia="id-ID"/>
              </w:rPr>
            </w:pPr>
          </w:p>
        </w:tc>
      </w:tr>
      <w:tr w:rsidR="00281F3B" w:rsidRPr="00281F3B" w14:paraId="15F0F818" w14:textId="77777777" w:rsidTr="00F63AE7">
        <w:trPr>
          <w:trHeight w:val="300"/>
        </w:trPr>
        <w:tc>
          <w:tcPr>
            <w:tcW w:w="687" w:type="dxa"/>
            <w:tcBorders>
              <w:right w:val="nil"/>
            </w:tcBorders>
            <w:shd w:val="clear" w:color="auto" w:fill="auto"/>
            <w:noWrap/>
          </w:tcPr>
          <w:p w14:paraId="74B2EFA7" w14:textId="77777777" w:rsidR="00F95FB9" w:rsidRPr="00281F3B" w:rsidRDefault="00F95FB9"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FA0C99D" w14:textId="430743EC" w:rsidR="00F95FB9" w:rsidRPr="00281F3B" w:rsidRDefault="00EF1A30" w:rsidP="006E1631">
            <w:pPr>
              <w:pStyle w:val="ListParagraph"/>
              <w:numPr>
                <w:ilvl w:val="0"/>
                <w:numId w:val="146"/>
              </w:numPr>
              <w:spacing w:line="360" w:lineRule="auto"/>
              <w:ind w:left="357"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Pemberian </w:t>
            </w:r>
            <w:r w:rsidR="00E2468B" w:rsidRPr="00281F3B">
              <w:rPr>
                <w:rFonts w:ascii="Bookman Old Style" w:hAnsi="Bookman Old Style"/>
                <w:sz w:val="22"/>
                <w:szCs w:val="22"/>
                <w:lang w:val="en-ID" w:eastAsia="id-ID"/>
              </w:rPr>
              <w:t xml:space="preserve">Pembiayaan </w:t>
            </w:r>
            <w:r w:rsidRPr="00281F3B">
              <w:rPr>
                <w:rFonts w:ascii="Bookman Old Style" w:hAnsi="Bookman Old Style"/>
                <w:sz w:val="22"/>
                <w:szCs w:val="22"/>
                <w:lang w:val="en-ID" w:eastAsia="id-ID"/>
              </w:rPr>
              <w:t xml:space="preserve">Subordinasi </w:t>
            </w:r>
            <w:r w:rsidR="00E2468B" w:rsidRPr="00281F3B">
              <w:rPr>
                <w:rFonts w:ascii="Bookman Old Style" w:hAnsi="Bookman Old Style"/>
                <w:sz w:val="22"/>
                <w:szCs w:val="22"/>
                <w:lang w:val="en-ID" w:eastAsia="id-ID"/>
              </w:rPr>
              <w:t xml:space="preserve">yang </w:t>
            </w:r>
            <w:r w:rsidRPr="00281F3B">
              <w:rPr>
                <w:rFonts w:ascii="Bookman Old Style" w:hAnsi="Bookman Old Style"/>
                <w:sz w:val="22"/>
                <w:szCs w:val="22"/>
                <w:lang w:val="en-ID" w:eastAsia="id-ID"/>
              </w:rPr>
              <w:t xml:space="preserve">Berkaitan </w:t>
            </w:r>
            <w:r w:rsidR="00E2468B" w:rsidRPr="00281F3B">
              <w:rPr>
                <w:rFonts w:ascii="Bookman Old Style" w:hAnsi="Bookman Old Style"/>
                <w:sz w:val="22"/>
                <w:szCs w:val="22"/>
                <w:lang w:val="en-ID" w:eastAsia="id-ID"/>
              </w:rPr>
              <w:t xml:space="preserve">dengan Pembiayaan Infrastruktur </w:t>
            </w:r>
            <w:r w:rsidR="00DE4D12" w:rsidRPr="00281F3B">
              <w:rPr>
                <w:rFonts w:ascii="Bookman Old Style" w:hAnsi="Bookman Old Style"/>
                <w:sz w:val="22"/>
                <w:szCs w:val="22"/>
                <w:lang w:val="id-ID" w:eastAsia="id-ID"/>
              </w:rPr>
              <w:t>Neto</w:t>
            </w:r>
            <w:r w:rsidR="00BB36B9" w:rsidRPr="00281F3B">
              <w:rPr>
                <w:rFonts w:ascii="Bookman Old Style" w:hAnsi="Bookman Old Style"/>
                <w:sz w:val="22"/>
                <w:szCs w:val="22"/>
                <w:lang w:val="id-ID"/>
              </w:rPr>
              <w:t xml:space="preserve"> </w:t>
            </w:r>
          </w:p>
        </w:tc>
        <w:tc>
          <w:tcPr>
            <w:tcW w:w="850" w:type="dxa"/>
            <w:shd w:val="clear" w:color="auto" w:fill="auto"/>
            <w:noWrap/>
            <w:vAlign w:val="bottom"/>
          </w:tcPr>
          <w:p w14:paraId="26634DE6" w14:textId="77777777" w:rsidR="00F95FB9" w:rsidRPr="00281F3B" w:rsidRDefault="00F95FB9"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AB03D6E" w14:textId="77777777" w:rsidR="00F95FB9" w:rsidRPr="00281F3B" w:rsidRDefault="00F95FB9"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6318CBC" w14:textId="77777777" w:rsidR="00F95FB9" w:rsidRPr="00281F3B" w:rsidRDefault="00F95FB9" w:rsidP="00907A7B">
            <w:pPr>
              <w:spacing w:line="360" w:lineRule="auto"/>
              <w:rPr>
                <w:rFonts w:ascii="Bookman Old Style" w:hAnsi="Bookman Old Style"/>
                <w:sz w:val="22"/>
                <w:szCs w:val="22"/>
                <w:lang w:val="id-ID" w:eastAsia="id-ID"/>
              </w:rPr>
            </w:pPr>
          </w:p>
        </w:tc>
      </w:tr>
      <w:tr w:rsidR="00281F3B" w:rsidRPr="00281F3B" w14:paraId="351A99EA" w14:textId="77777777" w:rsidTr="00F63AE7">
        <w:trPr>
          <w:trHeight w:val="300"/>
        </w:trPr>
        <w:tc>
          <w:tcPr>
            <w:tcW w:w="687" w:type="dxa"/>
            <w:tcBorders>
              <w:right w:val="nil"/>
            </w:tcBorders>
            <w:shd w:val="clear" w:color="auto" w:fill="auto"/>
            <w:noWrap/>
            <w:hideMark/>
          </w:tcPr>
          <w:p w14:paraId="2C73769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649A7904" w14:textId="472D7CE0" w:rsidR="00C93542" w:rsidRPr="00281F3B" w:rsidRDefault="00EF1A30" w:rsidP="006E1631">
            <w:pPr>
              <w:pStyle w:val="ListParagraph"/>
              <w:numPr>
                <w:ilvl w:val="0"/>
                <w:numId w:val="188"/>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en-ID" w:eastAsia="id-ID"/>
              </w:rPr>
              <w:t xml:space="preserve">Pemberian Pembiayaan Subordinasi yang Berkaitan dengan Pembiayaan Infrastruktur </w:t>
            </w:r>
            <w:r w:rsidR="0092517A" w:rsidRPr="00281F3B">
              <w:rPr>
                <w:rFonts w:ascii="Bookman Old Style" w:hAnsi="Bookman Old Style"/>
                <w:sz w:val="22"/>
                <w:szCs w:val="22"/>
              </w:rPr>
              <w:t>Bruto</w:t>
            </w:r>
          </w:p>
        </w:tc>
        <w:tc>
          <w:tcPr>
            <w:tcW w:w="850" w:type="dxa"/>
            <w:shd w:val="clear" w:color="auto" w:fill="auto"/>
            <w:noWrap/>
            <w:vAlign w:val="bottom"/>
            <w:hideMark/>
          </w:tcPr>
          <w:p w14:paraId="152184B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41EC45E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042935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A500B6C" w14:textId="77777777" w:rsidTr="006B517B">
        <w:trPr>
          <w:trHeight w:val="300"/>
        </w:trPr>
        <w:tc>
          <w:tcPr>
            <w:tcW w:w="687" w:type="dxa"/>
            <w:tcBorders>
              <w:right w:val="nil"/>
            </w:tcBorders>
            <w:shd w:val="clear" w:color="auto" w:fill="auto"/>
            <w:noWrap/>
          </w:tcPr>
          <w:p w14:paraId="2740AF85"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79A52AF" w14:textId="77777777" w:rsidR="00EF1A30" w:rsidRPr="00281F3B" w:rsidRDefault="00EF1A30" w:rsidP="006E1631">
            <w:pPr>
              <w:pStyle w:val="ListParagraph"/>
              <w:numPr>
                <w:ilvl w:val="0"/>
                <w:numId w:val="188"/>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Bunga yang Belum Diakui (</w:t>
            </w:r>
            <w:r w:rsidRPr="00281F3B">
              <w:rPr>
                <w:rFonts w:ascii="Bookman Old Style" w:hAnsi="Bookman Old Style"/>
                <w:i/>
                <w:iCs/>
                <w:sz w:val="22"/>
                <w:szCs w:val="22"/>
                <w:lang w:val="en-ID" w:eastAsia="id-ID"/>
              </w:rPr>
              <w:t>Unearned Interest Income</w:t>
            </w:r>
            <w:r w:rsidRPr="00281F3B">
              <w:rPr>
                <w:rFonts w:ascii="Bookman Old Style" w:hAnsi="Bookman Old Style"/>
                <w:sz w:val="22"/>
                <w:szCs w:val="22"/>
                <w:lang w:val="en-ID" w:eastAsia="id-ID"/>
              </w:rPr>
              <w:t xml:space="preserve">) </w:t>
            </w:r>
          </w:p>
        </w:tc>
        <w:tc>
          <w:tcPr>
            <w:tcW w:w="850" w:type="dxa"/>
            <w:shd w:val="clear" w:color="auto" w:fill="auto"/>
            <w:noWrap/>
            <w:vAlign w:val="bottom"/>
          </w:tcPr>
          <w:p w14:paraId="76630DD0"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5115E9B6"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0B3BC6A"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3CFBEF58" w14:textId="77777777" w:rsidTr="006B517B">
        <w:trPr>
          <w:trHeight w:val="300"/>
        </w:trPr>
        <w:tc>
          <w:tcPr>
            <w:tcW w:w="687" w:type="dxa"/>
            <w:tcBorders>
              <w:right w:val="nil"/>
            </w:tcBorders>
            <w:shd w:val="clear" w:color="auto" w:fill="auto"/>
            <w:noWrap/>
          </w:tcPr>
          <w:p w14:paraId="0BD2EAB4"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582C545" w14:textId="77777777" w:rsidR="00EF1A30" w:rsidRPr="00281F3B" w:rsidRDefault="00EF1A30" w:rsidP="006E1631">
            <w:pPr>
              <w:pStyle w:val="ListParagraph"/>
              <w:numPr>
                <w:ilvl w:val="0"/>
                <w:numId w:val="188"/>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74D6C5A6"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E696C7C"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D73C290"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523B817A" w14:textId="77777777" w:rsidTr="00F63AE7">
        <w:trPr>
          <w:trHeight w:val="300"/>
        </w:trPr>
        <w:tc>
          <w:tcPr>
            <w:tcW w:w="687" w:type="dxa"/>
            <w:tcBorders>
              <w:right w:val="nil"/>
            </w:tcBorders>
            <w:shd w:val="clear" w:color="auto" w:fill="auto"/>
            <w:noWrap/>
            <w:hideMark/>
          </w:tcPr>
          <w:p w14:paraId="588F79C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133FA3FB" w14:textId="5CAB6CE8" w:rsidR="00C93542" w:rsidRPr="00281F3B" w:rsidRDefault="00C93542" w:rsidP="006E1631">
            <w:pPr>
              <w:pStyle w:val="ListParagraph"/>
              <w:numPr>
                <w:ilvl w:val="0"/>
                <w:numId w:val="18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Penyisihan Penghapusan </w:t>
            </w:r>
            <w:r w:rsidR="0092517A" w:rsidRPr="00281F3B">
              <w:rPr>
                <w:rFonts w:ascii="Bookman Old Style" w:hAnsi="Bookman Old Style"/>
                <w:sz w:val="22"/>
                <w:szCs w:val="22"/>
                <w:lang w:val="en-ID"/>
              </w:rPr>
              <w:t>Piutang Pembiayaan</w:t>
            </w:r>
            <w:r w:rsidR="0092517A" w:rsidRPr="00281F3B">
              <w:rPr>
                <w:rFonts w:ascii="Bookman Old Style" w:hAnsi="Bookman Old Style"/>
                <w:sz w:val="22"/>
                <w:szCs w:val="22"/>
              </w:rPr>
              <w:t xml:space="preserve"> </w:t>
            </w:r>
            <w:r w:rsidR="00EF1A30" w:rsidRPr="00281F3B">
              <w:rPr>
                <w:rFonts w:ascii="Bookman Old Style" w:hAnsi="Bookman Old Style"/>
                <w:sz w:val="22"/>
                <w:szCs w:val="22"/>
                <w:lang w:val="en-ID" w:eastAsia="id-ID"/>
              </w:rPr>
              <w:t>Pemberian Pembiayaan Subordinasi yang Berkaitan dengan Pembiayaan Infrastruktur</w:t>
            </w:r>
          </w:p>
        </w:tc>
        <w:tc>
          <w:tcPr>
            <w:tcW w:w="850" w:type="dxa"/>
            <w:shd w:val="clear" w:color="auto" w:fill="auto"/>
            <w:noWrap/>
            <w:vAlign w:val="bottom"/>
            <w:hideMark/>
          </w:tcPr>
          <w:p w14:paraId="0B82A21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2D91E26A"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0A7D8F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BA12946" w14:textId="77777777" w:rsidTr="006B517B">
        <w:trPr>
          <w:trHeight w:val="300"/>
        </w:trPr>
        <w:tc>
          <w:tcPr>
            <w:tcW w:w="687" w:type="dxa"/>
            <w:tcBorders>
              <w:right w:val="nil"/>
            </w:tcBorders>
            <w:shd w:val="clear" w:color="auto" w:fill="auto"/>
            <w:noWrap/>
          </w:tcPr>
          <w:p w14:paraId="7C38D6B9" w14:textId="77777777" w:rsidR="0092517A" w:rsidRPr="00281F3B" w:rsidRDefault="0092517A"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2B926C2C" w14:textId="70DEDAEB" w:rsidR="0092517A" w:rsidRPr="00281F3B" w:rsidRDefault="0092517A" w:rsidP="006E1631">
            <w:pPr>
              <w:pStyle w:val="ListParagraph"/>
              <w:numPr>
                <w:ilvl w:val="0"/>
                <w:numId w:val="146"/>
              </w:numPr>
              <w:spacing w:line="360" w:lineRule="auto"/>
              <w:ind w:left="357" w:hanging="357"/>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Pemberian Fasilitas </w:t>
            </w:r>
            <w:r w:rsidR="002F29C5"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 xml:space="preserve">Lain yang </w:t>
            </w:r>
            <w:r w:rsidRPr="00281F3B">
              <w:rPr>
                <w:rFonts w:ascii="Bookman Old Style" w:hAnsi="Bookman Old Style"/>
                <w:sz w:val="22"/>
                <w:szCs w:val="22"/>
                <w:lang w:val="en-ID" w:eastAsia="id-ID"/>
              </w:rPr>
              <w:t>Berkaitan</w:t>
            </w:r>
            <w:r w:rsidRPr="00281F3B">
              <w:rPr>
                <w:rFonts w:ascii="Bookman Old Style" w:hAnsi="Bookman Old Style"/>
                <w:sz w:val="22"/>
                <w:szCs w:val="22"/>
                <w:lang w:val="id-ID" w:eastAsia="id-ID"/>
              </w:rPr>
              <w:t xml:space="preserve"> dengan Pembiayaan Infrastruktur Setelah Memperoleh Persetujuan Otoritas Jasa Keuangan Neto </w:t>
            </w:r>
          </w:p>
        </w:tc>
        <w:tc>
          <w:tcPr>
            <w:tcW w:w="850" w:type="dxa"/>
            <w:shd w:val="clear" w:color="auto" w:fill="auto"/>
            <w:noWrap/>
            <w:vAlign w:val="bottom"/>
          </w:tcPr>
          <w:p w14:paraId="2B4C9C4B" w14:textId="77777777" w:rsidR="0092517A" w:rsidRPr="00281F3B" w:rsidRDefault="0092517A"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514A796" w14:textId="77777777" w:rsidR="0092517A" w:rsidRPr="00281F3B" w:rsidRDefault="0092517A"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46E0420" w14:textId="77777777" w:rsidR="0092517A" w:rsidRPr="00281F3B" w:rsidRDefault="0092517A" w:rsidP="006B517B">
            <w:pPr>
              <w:spacing w:line="360" w:lineRule="auto"/>
              <w:rPr>
                <w:rFonts w:ascii="Bookman Old Style" w:hAnsi="Bookman Old Style"/>
                <w:sz w:val="22"/>
                <w:szCs w:val="22"/>
                <w:lang w:val="id-ID" w:eastAsia="id-ID"/>
              </w:rPr>
            </w:pPr>
          </w:p>
        </w:tc>
      </w:tr>
      <w:tr w:rsidR="00281F3B" w:rsidRPr="00281F3B" w14:paraId="74F93245" w14:textId="77777777" w:rsidTr="006B517B">
        <w:trPr>
          <w:trHeight w:val="300"/>
        </w:trPr>
        <w:tc>
          <w:tcPr>
            <w:tcW w:w="687" w:type="dxa"/>
            <w:tcBorders>
              <w:right w:val="nil"/>
            </w:tcBorders>
            <w:shd w:val="clear" w:color="auto" w:fill="auto"/>
            <w:noWrap/>
            <w:hideMark/>
          </w:tcPr>
          <w:p w14:paraId="30B940C4"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4DF66CFA" w14:textId="31F4F11B" w:rsidR="0092517A" w:rsidRPr="00281F3B" w:rsidRDefault="00EF1A30" w:rsidP="006E1631">
            <w:pPr>
              <w:pStyle w:val="ListParagraph"/>
              <w:numPr>
                <w:ilvl w:val="0"/>
                <w:numId w:val="190"/>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Pemberian Fasilitas </w:t>
            </w:r>
            <w:r w:rsidR="002F29C5"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 xml:space="preserve">Lain yang </w:t>
            </w:r>
            <w:r w:rsidRPr="00281F3B">
              <w:rPr>
                <w:rFonts w:ascii="Bookman Old Style" w:hAnsi="Bookman Old Style"/>
                <w:sz w:val="22"/>
                <w:szCs w:val="22"/>
                <w:lang w:val="en-ID" w:eastAsia="id-ID"/>
              </w:rPr>
              <w:t>Berkaitan</w:t>
            </w:r>
            <w:r w:rsidRPr="00281F3B">
              <w:rPr>
                <w:rFonts w:ascii="Bookman Old Style" w:hAnsi="Bookman Old Style"/>
                <w:sz w:val="22"/>
                <w:szCs w:val="22"/>
                <w:lang w:val="id-ID" w:eastAsia="id-ID"/>
              </w:rPr>
              <w:t xml:space="preserve"> dengan Pembiayaan Infrastruktur Setelah Memperoleh Persetujuan Otoritas Jasa Keuangan </w:t>
            </w:r>
            <w:r w:rsidR="0092517A" w:rsidRPr="00281F3B">
              <w:rPr>
                <w:rFonts w:ascii="Bookman Old Style" w:hAnsi="Bookman Old Style"/>
                <w:sz w:val="22"/>
                <w:szCs w:val="22"/>
              </w:rPr>
              <w:t>Bruto</w:t>
            </w:r>
          </w:p>
        </w:tc>
        <w:tc>
          <w:tcPr>
            <w:tcW w:w="850" w:type="dxa"/>
            <w:shd w:val="clear" w:color="auto" w:fill="auto"/>
            <w:noWrap/>
            <w:vAlign w:val="bottom"/>
            <w:hideMark/>
          </w:tcPr>
          <w:p w14:paraId="01BFA17E"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2FA31D1D"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1FA0C02D"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4725AF4" w14:textId="77777777" w:rsidTr="006B517B">
        <w:trPr>
          <w:trHeight w:val="300"/>
        </w:trPr>
        <w:tc>
          <w:tcPr>
            <w:tcW w:w="687" w:type="dxa"/>
            <w:tcBorders>
              <w:right w:val="nil"/>
            </w:tcBorders>
            <w:shd w:val="clear" w:color="auto" w:fill="auto"/>
            <w:noWrap/>
          </w:tcPr>
          <w:p w14:paraId="0F9F25BA"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677715B1" w14:textId="77777777" w:rsidR="00EF1A30" w:rsidRPr="00281F3B" w:rsidRDefault="00EF1A30" w:rsidP="006E1631">
            <w:pPr>
              <w:pStyle w:val="ListParagraph"/>
              <w:numPr>
                <w:ilvl w:val="0"/>
                <w:numId w:val="190"/>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Pendapatan Bunga yang Belum </w:t>
            </w:r>
            <w:r w:rsidRPr="00281F3B">
              <w:rPr>
                <w:rFonts w:ascii="Bookman Old Style" w:hAnsi="Bookman Old Style"/>
                <w:sz w:val="22"/>
                <w:szCs w:val="22"/>
                <w:lang w:val="id-ID" w:eastAsia="id-ID"/>
              </w:rPr>
              <w:t>Diakui</w:t>
            </w:r>
            <w:r w:rsidRPr="00281F3B">
              <w:rPr>
                <w:rFonts w:ascii="Bookman Old Style" w:hAnsi="Bookman Old Style"/>
                <w:sz w:val="22"/>
                <w:szCs w:val="22"/>
                <w:lang w:val="en-ID" w:eastAsia="id-ID"/>
              </w:rPr>
              <w:t xml:space="preserve"> (</w:t>
            </w:r>
            <w:r w:rsidRPr="00281F3B">
              <w:rPr>
                <w:rFonts w:ascii="Bookman Old Style" w:hAnsi="Bookman Old Style"/>
                <w:i/>
                <w:iCs/>
                <w:sz w:val="22"/>
                <w:szCs w:val="22"/>
                <w:lang w:val="en-ID" w:eastAsia="id-ID"/>
              </w:rPr>
              <w:t>Unearned Interest Income</w:t>
            </w:r>
            <w:r w:rsidRPr="00281F3B">
              <w:rPr>
                <w:rFonts w:ascii="Bookman Old Style" w:hAnsi="Bookman Old Style"/>
                <w:sz w:val="22"/>
                <w:szCs w:val="22"/>
                <w:lang w:val="en-ID" w:eastAsia="id-ID"/>
              </w:rPr>
              <w:t xml:space="preserve">) </w:t>
            </w:r>
          </w:p>
        </w:tc>
        <w:tc>
          <w:tcPr>
            <w:tcW w:w="850" w:type="dxa"/>
            <w:shd w:val="clear" w:color="auto" w:fill="auto"/>
            <w:noWrap/>
            <w:vAlign w:val="bottom"/>
          </w:tcPr>
          <w:p w14:paraId="5E880393"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22FDFF83"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54007A8"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43F945E2" w14:textId="77777777" w:rsidTr="006B517B">
        <w:trPr>
          <w:trHeight w:val="300"/>
        </w:trPr>
        <w:tc>
          <w:tcPr>
            <w:tcW w:w="687" w:type="dxa"/>
            <w:tcBorders>
              <w:right w:val="nil"/>
            </w:tcBorders>
            <w:shd w:val="clear" w:color="auto" w:fill="auto"/>
            <w:noWrap/>
          </w:tcPr>
          <w:p w14:paraId="3217E87B"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A3E861B" w14:textId="77777777" w:rsidR="00EF1A30" w:rsidRPr="00281F3B" w:rsidRDefault="00EF1A30" w:rsidP="006E1631">
            <w:pPr>
              <w:pStyle w:val="ListParagraph"/>
              <w:numPr>
                <w:ilvl w:val="0"/>
                <w:numId w:val="190"/>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id-ID" w:eastAsia="id-ID"/>
              </w:rPr>
              <w:t>Pendapatan</w:t>
            </w:r>
            <w:r w:rsidRPr="00281F3B">
              <w:rPr>
                <w:rFonts w:ascii="Bookman Old Style" w:hAnsi="Bookman Old Style"/>
                <w:sz w:val="22"/>
                <w:szCs w:val="22"/>
                <w:lang w:val="en-ID" w:eastAsia="id-ID"/>
              </w:rPr>
              <w:t xml:space="preserve"> dan Biaya Lainnya sehubungan Transaksi Pembiayaan yang Diamortisasi</w:t>
            </w:r>
          </w:p>
        </w:tc>
        <w:tc>
          <w:tcPr>
            <w:tcW w:w="850" w:type="dxa"/>
            <w:shd w:val="clear" w:color="auto" w:fill="auto"/>
            <w:noWrap/>
            <w:vAlign w:val="bottom"/>
          </w:tcPr>
          <w:p w14:paraId="2BABA854"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73657548"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6513209"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79BFD6C6" w14:textId="77777777" w:rsidTr="006B517B">
        <w:trPr>
          <w:trHeight w:val="300"/>
        </w:trPr>
        <w:tc>
          <w:tcPr>
            <w:tcW w:w="687" w:type="dxa"/>
            <w:tcBorders>
              <w:right w:val="nil"/>
            </w:tcBorders>
            <w:shd w:val="clear" w:color="auto" w:fill="auto"/>
            <w:noWrap/>
            <w:hideMark/>
          </w:tcPr>
          <w:p w14:paraId="170A7C8D"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0858EDE4" w14:textId="5D4EE4A3" w:rsidR="0092517A" w:rsidRPr="00281F3B" w:rsidRDefault="0092517A" w:rsidP="006E1631">
            <w:pPr>
              <w:pStyle w:val="ListParagraph"/>
              <w:numPr>
                <w:ilvl w:val="0"/>
                <w:numId w:val="190"/>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00EF1A30" w:rsidRPr="00281F3B">
              <w:rPr>
                <w:rFonts w:ascii="Bookman Old Style" w:hAnsi="Bookman Old Style"/>
                <w:sz w:val="22"/>
                <w:szCs w:val="22"/>
                <w:lang w:val="id-ID" w:eastAsia="id-ID"/>
              </w:rPr>
              <w:t xml:space="preserve">Kegiatan atau Pemberian Fasilitas </w:t>
            </w:r>
            <w:r w:rsidR="002F29C5" w:rsidRPr="00281F3B">
              <w:rPr>
                <w:rFonts w:ascii="Bookman Old Style" w:hAnsi="Bookman Old Style"/>
                <w:sz w:val="22"/>
                <w:szCs w:val="22"/>
                <w:lang w:eastAsia="id-ID"/>
              </w:rPr>
              <w:t xml:space="preserve">Pembiayaan </w:t>
            </w:r>
            <w:r w:rsidR="00EF1A30" w:rsidRPr="00281F3B">
              <w:rPr>
                <w:rFonts w:ascii="Bookman Old Style" w:hAnsi="Bookman Old Style"/>
                <w:sz w:val="22"/>
                <w:szCs w:val="22"/>
                <w:lang w:val="id-ID" w:eastAsia="id-ID"/>
              </w:rPr>
              <w:t xml:space="preserve">Lain yang </w:t>
            </w:r>
            <w:r w:rsidR="00EF1A30" w:rsidRPr="00281F3B">
              <w:rPr>
                <w:rFonts w:ascii="Bookman Old Style" w:hAnsi="Bookman Old Style"/>
                <w:sz w:val="22"/>
                <w:szCs w:val="22"/>
                <w:lang w:val="en-ID" w:eastAsia="id-ID"/>
              </w:rPr>
              <w:t>Berkaitan</w:t>
            </w:r>
            <w:r w:rsidR="00EF1A30" w:rsidRPr="00281F3B">
              <w:rPr>
                <w:rFonts w:ascii="Bookman Old Style" w:hAnsi="Bookman Old Style"/>
                <w:sz w:val="22"/>
                <w:szCs w:val="22"/>
                <w:lang w:val="id-ID" w:eastAsia="id-ID"/>
              </w:rPr>
              <w:t xml:space="preserve"> dengan Pembiayaan Infrastruktur Setelah Memperoleh Persetujuan Otoritas Jasa Keuangan</w:t>
            </w:r>
          </w:p>
        </w:tc>
        <w:tc>
          <w:tcPr>
            <w:tcW w:w="850" w:type="dxa"/>
            <w:shd w:val="clear" w:color="auto" w:fill="auto"/>
            <w:noWrap/>
            <w:vAlign w:val="bottom"/>
            <w:hideMark/>
          </w:tcPr>
          <w:p w14:paraId="56AAEDF0"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7676ED2C"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B759AC8"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6383D14" w14:textId="77777777" w:rsidTr="006B517B">
        <w:trPr>
          <w:trHeight w:val="300"/>
        </w:trPr>
        <w:tc>
          <w:tcPr>
            <w:tcW w:w="687" w:type="dxa"/>
            <w:tcBorders>
              <w:right w:val="nil"/>
            </w:tcBorders>
            <w:shd w:val="clear" w:color="auto" w:fill="auto"/>
            <w:noWrap/>
          </w:tcPr>
          <w:p w14:paraId="4F9F6E41" w14:textId="77777777" w:rsidR="0092517A" w:rsidRPr="00281F3B" w:rsidRDefault="0092517A"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2558510" w14:textId="1D56635B" w:rsidR="0092517A" w:rsidRPr="00281F3B" w:rsidRDefault="003F4D94" w:rsidP="006E1631">
            <w:pPr>
              <w:pStyle w:val="ListParagraph"/>
              <w:numPr>
                <w:ilvl w:val="0"/>
                <w:numId w:val="146"/>
              </w:numPr>
              <w:spacing w:line="360" w:lineRule="auto"/>
              <w:ind w:left="357" w:hanging="357"/>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w:t>
            </w:r>
            <w:r w:rsidR="0040404D" w:rsidRPr="00281F3B">
              <w:rPr>
                <w:rFonts w:ascii="Bookman Old Style" w:hAnsi="Bookman Old Style"/>
                <w:sz w:val="22"/>
                <w:szCs w:val="22"/>
                <w:lang w:val="id-ID" w:eastAsia="id-ID"/>
              </w:rPr>
              <w:t>Pemberian Fasilitas</w:t>
            </w:r>
            <w:r w:rsidR="008B482D" w:rsidRPr="00281F3B">
              <w:rPr>
                <w:rFonts w:ascii="Bookman Old Style" w:hAnsi="Bookman Old Style"/>
                <w:sz w:val="22"/>
                <w:szCs w:val="22"/>
                <w:lang w:eastAsia="id-ID"/>
              </w:rPr>
              <w:t xml:space="preserve"> Pembiayaan</w:t>
            </w:r>
            <w:r w:rsidR="0040404D" w:rsidRPr="00281F3B">
              <w:rPr>
                <w:rFonts w:ascii="Bookman Old Style" w:hAnsi="Bookman Old Style"/>
                <w:sz w:val="22"/>
                <w:szCs w:val="22"/>
                <w:lang w:val="id-ID" w:eastAsia="id-ID"/>
              </w:rPr>
              <w:t xml:space="preserve"> Lain yang Tidak Berkaitan dengan Pembiayaan Infrastruktur</w:t>
            </w:r>
            <w:r w:rsidR="0040404D" w:rsidRPr="00281F3B">
              <w:rPr>
                <w:rFonts w:ascii="Bookman Old Style" w:hAnsi="Bookman Old Style"/>
                <w:sz w:val="22"/>
                <w:szCs w:val="22"/>
                <w:lang w:eastAsia="id-ID"/>
              </w:rPr>
              <w:t xml:space="preserve"> </w:t>
            </w:r>
            <w:r w:rsidR="0040404D" w:rsidRPr="00281F3B">
              <w:rPr>
                <w:rFonts w:ascii="Bookman Old Style" w:hAnsi="Bookman Old Style"/>
                <w:sz w:val="22"/>
                <w:szCs w:val="22"/>
                <w:lang w:val="id-ID" w:eastAsia="id-ID"/>
              </w:rPr>
              <w:t>Berdasarkan Penugasan Pemerintah</w:t>
            </w:r>
            <w:r w:rsidR="0040404D" w:rsidRPr="00281F3B">
              <w:rPr>
                <w:rFonts w:ascii="Bookman Old Style" w:hAnsi="Bookman Old Style"/>
                <w:sz w:val="22"/>
                <w:szCs w:val="22"/>
                <w:lang w:eastAsia="id-ID"/>
              </w:rPr>
              <w:t xml:space="preserve"> </w:t>
            </w:r>
            <w:r w:rsidR="0092517A" w:rsidRPr="00281F3B">
              <w:rPr>
                <w:rFonts w:ascii="Bookman Old Style" w:hAnsi="Bookman Old Style"/>
                <w:sz w:val="22"/>
                <w:szCs w:val="22"/>
                <w:lang w:val="id-ID" w:eastAsia="id-ID"/>
              </w:rPr>
              <w:t xml:space="preserve">Neto </w:t>
            </w:r>
          </w:p>
        </w:tc>
        <w:tc>
          <w:tcPr>
            <w:tcW w:w="850" w:type="dxa"/>
            <w:shd w:val="clear" w:color="auto" w:fill="auto"/>
            <w:noWrap/>
            <w:vAlign w:val="bottom"/>
          </w:tcPr>
          <w:p w14:paraId="15DE7B4D" w14:textId="77777777" w:rsidR="0092517A" w:rsidRPr="00281F3B" w:rsidRDefault="0092517A"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32CED33" w14:textId="77777777" w:rsidR="0092517A" w:rsidRPr="00281F3B" w:rsidRDefault="0092517A"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3D948828" w14:textId="77777777" w:rsidR="0092517A" w:rsidRPr="00281F3B" w:rsidRDefault="0092517A" w:rsidP="006B517B">
            <w:pPr>
              <w:spacing w:line="360" w:lineRule="auto"/>
              <w:rPr>
                <w:rFonts w:ascii="Bookman Old Style" w:hAnsi="Bookman Old Style"/>
                <w:sz w:val="22"/>
                <w:szCs w:val="22"/>
                <w:lang w:val="id-ID" w:eastAsia="id-ID"/>
              </w:rPr>
            </w:pPr>
          </w:p>
        </w:tc>
      </w:tr>
      <w:tr w:rsidR="00281F3B" w:rsidRPr="00281F3B" w14:paraId="79687AB9" w14:textId="77777777" w:rsidTr="006B517B">
        <w:trPr>
          <w:trHeight w:val="300"/>
        </w:trPr>
        <w:tc>
          <w:tcPr>
            <w:tcW w:w="687" w:type="dxa"/>
            <w:tcBorders>
              <w:right w:val="nil"/>
            </w:tcBorders>
            <w:shd w:val="clear" w:color="auto" w:fill="auto"/>
            <w:noWrap/>
            <w:hideMark/>
          </w:tcPr>
          <w:p w14:paraId="368BD3E0"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2D4C0747" w14:textId="6FB55D72" w:rsidR="0092517A" w:rsidRPr="00281F3B" w:rsidRDefault="003F4D94" w:rsidP="006E1631">
            <w:pPr>
              <w:pStyle w:val="ListParagraph"/>
              <w:numPr>
                <w:ilvl w:val="0"/>
                <w:numId w:val="191"/>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w:t>
            </w:r>
            <w:r w:rsidR="0040404D" w:rsidRPr="00281F3B">
              <w:rPr>
                <w:rFonts w:ascii="Bookman Old Style" w:hAnsi="Bookman Old Style"/>
                <w:sz w:val="22"/>
                <w:szCs w:val="22"/>
                <w:lang w:val="id-ID" w:eastAsia="id-ID"/>
              </w:rPr>
              <w:t>Pemberian Fasilitas</w:t>
            </w:r>
            <w:r w:rsidR="00676C5C" w:rsidRPr="00281F3B">
              <w:rPr>
                <w:rFonts w:ascii="Bookman Old Style" w:hAnsi="Bookman Old Style"/>
                <w:sz w:val="22"/>
                <w:szCs w:val="22"/>
                <w:lang w:eastAsia="id-ID"/>
              </w:rPr>
              <w:t xml:space="preserve"> Pembiayaan</w:t>
            </w:r>
            <w:r w:rsidR="0040404D" w:rsidRPr="00281F3B">
              <w:rPr>
                <w:rFonts w:ascii="Bookman Old Style" w:hAnsi="Bookman Old Style"/>
                <w:sz w:val="22"/>
                <w:szCs w:val="22"/>
                <w:lang w:val="id-ID" w:eastAsia="id-ID"/>
              </w:rPr>
              <w:t xml:space="preserve"> Lain yang Tidak Berkaitan dengan Pembiayaan Infrastruktur</w:t>
            </w:r>
            <w:r w:rsidR="0040404D" w:rsidRPr="00281F3B">
              <w:rPr>
                <w:rFonts w:ascii="Bookman Old Style" w:hAnsi="Bookman Old Style"/>
                <w:sz w:val="22"/>
                <w:szCs w:val="22"/>
                <w:lang w:eastAsia="id-ID"/>
              </w:rPr>
              <w:t xml:space="preserve"> </w:t>
            </w:r>
            <w:r w:rsidR="0040404D" w:rsidRPr="00281F3B">
              <w:rPr>
                <w:rFonts w:ascii="Bookman Old Style" w:hAnsi="Bookman Old Style"/>
                <w:sz w:val="22"/>
                <w:szCs w:val="22"/>
                <w:lang w:val="id-ID" w:eastAsia="id-ID"/>
              </w:rPr>
              <w:t>Berdasarkan Penugasan Pemerintah</w:t>
            </w:r>
            <w:r w:rsidR="0040404D" w:rsidRPr="00281F3B">
              <w:rPr>
                <w:rFonts w:ascii="Bookman Old Style" w:hAnsi="Bookman Old Style"/>
                <w:sz w:val="22"/>
                <w:szCs w:val="22"/>
              </w:rPr>
              <w:t xml:space="preserve"> </w:t>
            </w:r>
            <w:r w:rsidR="0092517A" w:rsidRPr="00281F3B">
              <w:rPr>
                <w:rFonts w:ascii="Bookman Old Style" w:hAnsi="Bookman Old Style"/>
                <w:sz w:val="22"/>
                <w:szCs w:val="22"/>
              </w:rPr>
              <w:t>Bruto</w:t>
            </w:r>
          </w:p>
        </w:tc>
        <w:tc>
          <w:tcPr>
            <w:tcW w:w="850" w:type="dxa"/>
            <w:shd w:val="clear" w:color="auto" w:fill="auto"/>
            <w:noWrap/>
            <w:vAlign w:val="bottom"/>
            <w:hideMark/>
          </w:tcPr>
          <w:p w14:paraId="58BFEC88"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55E21105"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CB3D112"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2902178" w14:textId="77777777" w:rsidTr="006B517B">
        <w:trPr>
          <w:trHeight w:val="300"/>
        </w:trPr>
        <w:tc>
          <w:tcPr>
            <w:tcW w:w="687" w:type="dxa"/>
            <w:tcBorders>
              <w:right w:val="nil"/>
            </w:tcBorders>
            <w:shd w:val="clear" w:color="auto" w:fill="auto"/>
            <w:noWrap/>
          </w:tcPr>
          <w:p w14:paraId="06250E8B"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6ABADB5" w14:textId="77777777" w:rsidR="00EF1A30" w:rsidRPr="00281F3B" w:rsidRDefault="00EF1A30" w:rsidP="006E1631">
            <w:pPr>
              <w:pStyle w:val="ListParagraph"/>
              <w:numPr>
                <w:ilvl w:val="0"/>
                <w:numId w:val="191"/>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Bunga yang Belum Diakui (</w:t>
            </w:r>
            <w:r w:rsidRPr="00281F3B">
              <w:rPr>
                <w:rFonts w:ascii="Bookman Old Style" w:hAnsi="Bookman Old Style"/>
                <w:i/>
                <w:iCs/>
                <w:sz w:val="22"/>
                <w:szCs w:val="22"/>
                <w:lang w:val="en-ID" w:eastAsia="id-ID"/>
              </w:rPr>
              <w:t>Unearned Interest Income</w:t>
            </w:r>
            <w:r w:rsidRPr="00281F3B">
              <w:rPr>
                <w:rFonts w:ascii="Bookman Old Style" w:hAnsi="Bookman Old Style"/>
                <w:sz w:val="22"/>
                <w:szCs w:val="22"/>
                <w:lang w:val="en-ID" w:eastAsia="id-ID"/>
              </w:rPr>
              <w:t xml:space="preserve">) </w:t>
            </w:r>
          </w:p>
        </w:tc>
        <w:tc>
          <w:tcPr>
            <w:tcW w:w="850" w:type="dxa"/>
            <w:shd w:val="clear" w:color="auto" w:fill="auto"/>
            <w:noWrap/>
            <w:vAlign w:val="bottom"/>
          </w:tcPr>
          <w:p w14:paraId="1333CFF9"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5BE476B"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FC6A40C"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42F17441" w14:textId="77777777" w:rsidTr="006B517B">
        <w:trPr>
          <w:trHeight w:val="300"/>
        </w:trPr>
        <w:tc>
          <w:tcPr>
            <w:tcW w:w="687" w:type="dxa"/>
            <w:tcBorders>
              <w:right w:val="nil"/>
            </w:tcBorders>
            <w:shd w:val="clear" w:color="auto" w:fill="auto"/>
            <w:noWrap/>
          </w:tcPr>
          <w:p w14:paraId="1E60F2E1"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8526600" w14:textId="77777777" w:rsidR="00EF1A30" w:rsidRPr="00281F3B" w:rsidRDefault="00EF1A30" w:rsidP="006E1631">
            <w:pPr>
              <w:pStyle w:val="ListParagraph"/>
              <w:numPr>
                <w:ilvl w:val="0"/>
                <w:numId w:val="191"/>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5C1FD3AF"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C08B791"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5770B19"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490D0948" w14:textId="77777777" w:rsidTr="006B517B">
        <w:trPr>
          <w:trHeight w:val="300"/>
        </w:trPr>
        <w:tc>
          <w:tcPr>
            <w:tcW w:w="687" w:type="dxa"/>
            <w:tcBorders>
              <w:right w:val="nil"/>
            </w:tcBorders>
            <w:shd w:val="clear" w:color="auto" w:fill="auto"/>
            <w:noWrap/>
            <w:hideMark/>
          </w:tcPr>
          <w:p w14:paraId="38390D95"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7FCAE910" w14:textId="6C523DD8" w:rsidR="0092517A" w:rsidRPr="00281F3B" w:rsidRDefault="0092517A" w:rsidP="006E1631">
            <w:pPr>
              <w:pStyle w:val="ListParagraph"/>
              <w:numPr>
                <w:ilvl w:val="0"/>
                <w:numId w:val="191"/>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Penyisihan Penghapusan </w:t>
            </w:r>
            <w:r w:rsidR="00EF1A30" w:rsidRPr="00281F3B">
              <w:rPr>
                <w:rFonts w:ascii="Bookman Old Style" w:hAnsi="Bookman Old Style"/>
                <w:sz w:val="22"/>
                <w:szCs w:val="22"/>
                <w:lang w:val="en-ID"/>
              </w:rPr>
              <w:t xml:space="preserve">Piutang </w:t>
            </w:r>
            <w:r w:rsidR="001D18AD" w:rsidRPr="00281F3B">
              <w:rPr>
                <w:rFonts w:ascii="Bookman Old Style" w:hAnsi="Bookman Old Style"/>
                <w:sz w:val="22"/>
                <w:szCs w:val="22"/>
                <w:lang w:val="en-ID"/>
              </w:rPr>
              <w:t>Pembiayaan</w:t>
            </w:r>
            <w:r w:rsidR="001D18AD" w:rsidRPr="00281F3B">
              <w:rPr>
                <w:rFonts w:ascii="Bookman Old Style" w:hAnsi="Bookman Old Style"/>
                <w:sz w:val="22"/>
                <w:szCs w:val="22"/>
              </w:rPr>
              <w:t xml:space="preserve"> </w:t>
            </w:r>
            <w:r w:rsidR="003F4D94" w:rsidRPr="00281F3B">
              <w:rPr>
                <w:rFonts w:ascii="Bookman Old Style" w:hAnsi="Bookman Old Style"/>
                <w:sz w:val="22"/>
                <w:szCs w:val="22"/>
                <w:lang w:val="id-ID"/>
              </w:rPr>
              <w:t xml:space="preserve">Kegiatan atau </w:t>
            </w:r>
            <w:r w:rsidR="0040404D" w:rsidRPr="00281F3B">
              <w:rPr>
                <w:rFonts w:ascii="Bookman Old Style" w:hAnsi="Bookman Old Style"/>
                <w:sz w:val="22"/>
                <w:szCs w:val="22"/>
                <w:lang w:val="id-ID" w:eastAsia="id-ID"/>
              </w:rPr>
              <w:t>Pemberian Fasilitas</w:t>
            </w:r>
            <w:r w:rsidR="00676C5C" w:rsidRPr="00281F3B">
              <w:rPr>
                <w:rFonts w:ascii="Bookman Old Style" w:hAnsi="Bookman Old Style"/>
                <w:sz w:val="22"/>
                <w:szCs w:val="22"/>
                <w:lang w:eastAsia="id-ID"/>
              </w:rPr>
              <w:t xml:space="preserve"> Pembiayaan</w:t>
            </w:r>
            <w:r w:rsidR="0040404D" w:rsidRPr="00281F3B">
              <w:rPr>
                <w:rFonts w:ascii="Bookman Old Style" w:hAnsi="Bookman Old Style"/>
                <w:sz w:val="22"/>
                <w:szCs w:val="22"/>
                <w:lang w:val="id-ID" w:eastAsia="id-ID"/>
              </w:rPr>
              <w:t xml:space="preserve"> Lain yang Tidak Berkaitan dengan Pembiayaan Infrastruktur</w:t>
            </w:r>
            <w:r w:rsidR="0040404D" w:rsidRPr="00281F3B">
              <w:rPr>
                <w:rFonts w:ascii="Bookman Old Style" w:hAnsi="Bookman Old Style"/>
                <w:sz w:val="22"/>
                <w:szCs w:val="22"/>
                <w:lang w:eastAsia="id-ID"/>
              </w:rPr>
              <w:t xml:space="preserve"> </w:t>
            </w:r>
            <w:r w:rsidR="0040404D" w:rsidRPr="00281F3B">
              <w:rPr>
                <w:rFonts w:ascii="Bookman Old Style" w:hAnsi="Bookman Old Style"/>
                <w:sz w:val="22"/>
                <w:szCs w:val="22"/>
                <w:lang w:val="id-ID" w:eastAsia="id-ID"/>
              </w:rPr>
              <w:t>Berdasarkan Penugasan Pemerintah</w:t>
            </w:r>
            <w:r w:rsidR="00676C5C" w:rsidRPr="00281F3B">
              <w:rPr>
                <w:rFonts w:ascii="Bookman Old Style" w:hAnsi="Bookman Old Style"/>
                <w:sz w:val="22"/>
                <w:szCs w:val="22"/>
                <w:lang w:eastAsia="id-ID"/>
              </w:rPr>
              <w:t xml:space="preserve">  </w:t>
            </w:r>
          </w:p>
        </w:tc>
        <w:tc>
          <w:tcPr>
            <w:tcW w:w="850" w:type="dxa"/>
            <w:shd w:val="clear" w:color="auto" w:fill="auto"/>
            <w:noWrap/>
            <w:vAlign w:val="bottom"/>
            <w:hideMark/>
          </w:tcPr>
          <w:p w14:paraId="265C0625"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336492AF"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45C03DD" w14:textId="77777777" w:rsidR="0092517A" w:rsidRPr="00281F3B" w:rsidRDefault="0092517A"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FBBFF7D" w14:textId="77777777" w:rsidTr="00F63AE7">
        <w:trPr>
          <w:trHeight w:val="300"/>
        </w:trPr>
        <w:tc>
          <w:tcPr>
            <w:tcW w:w="687" w:type="dxa"/>
            <w:tcBorders>
              <w:right w:val="nil"/>
            </w:tcBorders>
            <w:shd w:val="clear" w:color="auto" w:fill="auto"/>
            <w:noWrap/>
          </w:tcPr>
          <w:p w14:paraId="693D3454" w14:textId="38E1A49A" w:rsidR="00DE4D12" w:rsidRPr="00281F3B" w:rsidRDefault="00DE4D1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 </w:t>
            </w:r>
          </w:p>
        </w:tc>
        <w:tc>
          <w:tcPr>
            <w:tcW w:w="4706" w:type="dxa"/>
            <w:tcBorders>
              <w:left w:val="nil"/>
            </w:tcBorders>
            <w:shd w:val="clear" w:color="auto" w:fill="auto"/>
          </w:tcPr>
          <w:p w14:paraId="6C0D57F3" w14:textId="1A614F54" w:rsidR="00DE4D12" w:rsidRPr="00281F3B" w:rsidRDefault="00EF1A30" w:rsidP="00907A7B">
            <w:pPr>
              <w:spacing w:line="360" w:lineRule="auto"/>
              <w:rPr>
                <w:rFonts w:ascii="Bookman Old Style" w:hAnsi="Bookman Old Style"/>
                <w:sz w:val="22"/>
                <w:szCs w:val="22"/>
              </w:rPr>
            </w:pPr>
            <w:r w:rsidRPr="00281F3B">
              <w:rPr>
                <w:rFonts w:ascii="Bookman Old Style" w:hAnsi="Bookman Old Style"/>
                <w:sz w:val="22"/>
                <w:szCs w:val="22"/>
                <w:lang w:val="en-ID" w:eastAsia="id-ID"/>
              </w:rPr>
              <w:t xml:space="preserve">Piutang Pembiayaan </w:t>
            </w:r>
            <w:r w:rsidR="00C973A1" w:rsidRPr="00281F3B">
              <w:rPr>
                <w:rFonts w:ascii="Bookman Old Style" w:hAnsi="Bookman Old Style"/>
                <w:sz w:val="22"/>
                <w:szCs w:val="22"/>
                <w:lang w:val="id-ID"/>
              </w:rPr>
              <w:t xml:space="preserve">Berdasarkan </w:t>
            </w:r>
            <w:r w:rsidR="00DE4D12" w:rsidRPr="00281F3B">
              <w:rPr>
                <w:rFonts w:ascii="Bookman Old Style" w:hAnsi="Bookman Old Style"/>
                <w:sz w:val="22"/>
                <w:szCs w:val="22"/>
                <w:lang w:val="id-ID"/>
              </w:rPr>
              <w:t>Prinsip Syariah</w:t>
            </w:r>
            <w:r w:rsidRPr="00281F3B">
              <w:rPr>
                <w:rFonts w:ascii="Bookman Old Style" w:hAnsi="Bookman Old Style"/>
                <w:sz w:val="22"/>
                <w:szCs w:val="22"/>
              </w:rPr>
              <w:t xml:space="preserve"> Neto</w:t>
            </w:r>
          </w:p>
        </w:tc>
        <w:tc>
          <w:tcPr>
            <w:tcW w:w="850" w:type="dxa"/>
            <w:shd w:val="clear" w:color="auto" w:fill="auto"/>
            <w:noWrap/>
            <w:vAlign w:val="bottom"/>
          </w:tcPr>
          <w:p w14:paraId="56F3F286" w14:textId="36A63BF3" w:rsidR="00DE4D12" w:rsidRPr="00281F3B" w:rsidRDefault="002F29C5" w:rsidP="00907A7B">
            <w:pPr>
              <w:spacing w:line="360" w:lineRule="auto"/>
              <w:rPr>
                <w:rFonts w:ascii="Bookman Old Style" w:hAnsi="Bookman Old Style"/>
                <w:sz w:val="22"/>
                <w:szCs w:val="22"/>
                <w:lang w:eastAsia="id-ID"/>
              </w:rPr>
            </w:pPr>
            <w:r w:rsidRPr="00281F3B">
              <w:rPr>
                <w:rFonts w:ascii="Bookman Old Style" w:hAnsi="Bookman Old Style"/>
                <w:sz w:val="22"/>
                <w:szCs w:val="22"/>
                <w:lang w:eastAsia="id-ID"/>
              </w:rPr>
              <w:t xml:space="preserve"> </w:t>
            </w:r>
          </w:p>
        </w:tc>
        <w:tc>
          <w:tcPr>
            <w:tcW w:w="860" w:type="dxa"/>
            <w:shd w:val="clear" w:color="auto" w:fill="auto"/>
            <w:noWrap/>
            <w:vAlign w:val="bottom"/>
          </w:tcPr>
          <w:p w14:paraId="67ABD239" w14:textId="77777777" w:rsidR="00DE4D12" w:rsidRPr="00281F3B" w:rsidRDefault="00DE4D1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5ACC2DA" w14:textId="77777777" w:rsidR="00DE4D12" w:rsidRPr="00281F3B" w:rsidRDefault="00DE4D12" w:rsidP="00907A7B">
            <w:pPr>
              <w:spacing w:line="360" w:lineRule="auto"/>
              <w:rPr>
                <w:rFonts w:ascii="Bookman Old Style" w:hAnsi="Bookman Old Style"/>
                <w:sz w:val="22"/>
                <w:szCs w:val="22"/>
                <w:lang w:val="id-ID" w:eastAsia="id-ID"/>
              </w:rPr>
            </w:pPr>
          </w:p>
        </w:tc>
      </w:tr>
      <w:tr w:rsidR="00281F3B" w:rsidRPr="00281F3B" w14:paraId="3331F13C" w14:textId="77777777" w:rsidTr="006B517B">
        <w:trPr>
          <w:trHeight w:val="300"/>
        </w:trPr>
        <w:tc>
          <w:tcPr>
            <w:tcW w:w="687" w:type="dxa"/>
            <w:tcBorders>
              <w:right w:val="nil"/>
            </w:tcBorders>
            <w:shd w:val="clear" w:color="auto" w:fill="auto"/>
            <w:noWrap/>
          </w:tcPr>
          <w:p w14:paraId="33D94893"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1C208A5" w14:textId="7BF75C5B" w:rsidR="00EF1A30" w:rsidRPr="00281F3B" w:rsidRDefault="00EF1A30" w:rsidP="006E1631">
            <w:pPr>
              <w:pStyle w:val="ListParagraph"/>
              <w:numPr>
                <w:ilvl w:val="0"/>
                <w:numId w:val="192"/>
              </w:numPr>
              <w:spacing w:line="360" w:lineRule="auto"/>
              <w:ind w:left="357"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Pemberian </w:t>
            </w:r>
            <w:r w:rsidR="00AB6EED" w:rsidRPr="00281F3B">
              <w:rPr>
                <w:rFonts w:ascii="Bookman Old Style" w:hAnsi="Bookman Old Style"/>
                <w:sz w:val="22"/>
                <w:szCs w:val="22"/>
                <w:lang w:val="en-ID" w:eastAsia="id-ID"/>
              </w:rPr>
              <w:t>Pembiayaan</w:t>
            </w:r>
            <w:r w:rsidRPr="00281F3B">
              <w:rPr>
                <w:rFonts w:ascii="Bookman Old Style" w:hAnsi="Bookman Old Style"/>
                <w:sz w:val="22"/>
                <w:szCs w:val="22"/>
                <w:lang w:val="en-ID" w:eastAsia="id-ID"/>
              </w:rPr>
              <w:t xml:space="preserve">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xml:space="preserve">) untuk Pembiayaan Infrastruktur </w:t>
            </w:r>
            <w:r w:rsidR="00F2220E" w:rsidRPr="00281F3B">
              <w:rPr>
                <w:rFonts w:ascii="Bookman Old Style" w:hAnsi="Bookman Old Style"/>
                <w:sz w:val="22"/>
                <w:szCs w:val="22"/>
                <w:lang w:val="id-ID"/>
              </w:rPr>
              <w:t>Berdasarkan Prinsip Syariah</w:t>
            </w:r>
            <w:r w:rsidR="00F2220E" w:rsidRPr="00281F3B">
              <w:rPr>
                <w:rFonts w:ascii="Bookman Old Style" w:hAnsi="Bookman Old Style"/>
                <w:sz w:val="22"/>
                <w:szCs w:val="22"/>
                <w:lang w:val="id-ID" w:eastAsia="id-ID"/>
              </w:rPr>
              <w:t xml:space="preserve"> </w:t>
            </w:r>
            <w:r w:rsidRPr="00281F3B">
              <w:rPr>
                <w:rFonts w:ascii="Bookman Old Style" w:hAnsi="Bookman Old Style"/>
                <w:sz w:val="22"/>
                <w:szCs w:val="22"/>
                <w:lang w:val="id-ID" w:eastAsia="id-ID"/>
              </w:rPr>
              <w:t>Neto</w:t>
            </w:r>
          </w:p>
        </w:tc>
        <w:tc>
          <w:tcPr>
            <w:tcW w:w="850" w:type="dxa"/>
            <w:shd w:val="clear" w:color="auto" w:fill="auto"/>
            <w:noWrap/>
            <w:vAlign w:val="bottom"/>
          </w:tcPr>
          <w:p w14:paraId="7BD2623A"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510F456D"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1E75843"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5443D424" w14:textId="77777777" w:rsidTr="006B517B">
        <w:trPr>
          <w:trHeight w:val="300"/>
        </w:trPr>
        <w:tc>
          <w:tcPr>
            <w:tcW w:w="687" w:type="dxa"/>
            <w:tcBorders>
              <w:right w:val="nil"/>
            </w:tcBorders>
            <w:shd w:val="clear" w:color="auto" w:fill="auto"/>
            <w:noWrap/>
          </w:tcPr>
          <w:p w14:paraId="1E005E0B"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F249E45" w14:textId="01877258" w:rsidR="00EF1A30" w:rsidRPr="00281F3B" w:rsidRDefault="00EF1A30" w:rsidP="006E1631">
            <w:pPr>
              <w:pStyle w:val="ListParagraph"/>
              <w:numPr>
                <w:ilvl w:val="0"/>
                <w:numId w:val="193"/>
              </w:numPr>
              <w:spacing w:line="360" w:lineRule="auto"/>
              <w:contextualSpacing w:val="0"/>
              <w:rPr>
                <w:rFonts w:ascii="Bookman Old Style" w:hAnsi="Bookman Old Style"/>
                <w:sz w:val="22"/>
                <w:szCs w:val="22"/>
              </w:rPr>
            </w:pPr>
            <w:r w:rsidRPr="00281F3B">
              <w:rPr>
                <w:rFonts w:ascii="Bookman Old Style" w:hAnsi="Bookman Old Style"/>
                <w:sz w:val="22"/>
                <w:szCs w:val="22"/>
                <w:lang w:val="en-ID" w:eastAsia="id-ID"/>
              </w:rPr>
              <w:t xml:space="preserve">Pemberian </w:t>
            </w:r>
            <w:r w:rsidR="00AB6EED" w:rsidRPr="00281F3B">
              <w:rPr>
                <w:rFonts w:ascii="Bookman Old Style" w:hAnsi="Bookman Old Style"/>
                <w:sz w:val="22"/>
                <w:szCs w:val="22"/>
                <w:lang w:val="en-ID" w:eastAsia="id-ID"/>
              </w:rPr>
              <w:t>Pembiayaan</w:t>
            </w:r>
            <w:r w:rsidRPr="00281F3B">
              <w:rPr>
                <w:rFonts w:ascii="Bookman Old Style" w:hAnsi="Bookman Old Style"/>
                <w:sz w:val="22"/>
                <w:szCs w:val="22"/>
                <w:lang w:val="en-ID" w:eastAsia="id-ID"/>
              </w:rPr>
              <w:t xml:space="preserve">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xml:space="preserve">) untuk Pembiayaan Infrastruktur </w:t>
            </w:r>
            <w:r w:rsidR="00F2220E" w:rsidRPr="00281F3B">
              <w:rPr>
                <w:rFonts w:ascii="Bookman Old Style" w:hAnsi="Bookman Old Style"/>
                <w:sz w:val="22"/>
                <w:szCs w:val="22"/>
                <w:lang w:val="id-ID"/>
              </w:rPr>
              <w:t>Berdasarkan Prinsip Syariah</w:t>
            </w:r>
            <w:r w:rsidR="00F2220E" w:rsidRPr="00281F3B">
              <w:rPr>
                <w:rFonts w:ascii="Bookman Old Style" w:hAnsi="Bookman Old Style"/>
                <w:sz w:val="22"/>
                <w:szCs w:val="22"/>
              </w:rPr>
              <w:t xml:space="preserve"> </w:t>
            </w:r>
            <w:r w:rsidRPr="00281F3B">
              <w:rPr>
                <w:rFonts w:ascii="Bookman Old Style" w:hAnsi="Bookman Old Style"/>
                <w:sz w:val="22"/>
                <w:szCs w:val="22"/>
              </w:rPr>
              <w:t>Bruto</w:t>
            </w:r>
          </w:p>
        </w:tc>
        <w:tc>
          <w:tcPr>
            <w:tcW w:w="850" w:type="dxa"/>
            <w:shd w:val="clear" w:color="auto" w:fill="auto"/>
            <w:noWrap/>
            <w:vAlign w:val="bottom"/>
          </w:tcPr>
          <w:p w14:paraId="0AD8817B"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2EEBF8F1"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DBA044D"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4EC8A130" w14:textId="77777777" w:rsidTr="00C71A30">
        <w:trPr>
          <w:trHeight w:val="300"/>
        </w:trPr>
        <w:tc>
          <w:tcPr>
            <w:tcW w:w="687" w:type="dxa"/>
            <w:tcBorders>
              <w:right w:val="nil"/>
            </w:tcBorders>
            <w:shd w:val="clear" w:color="auto" w:fill="auto"/>
            <w:noWrap/>
          </w:tcPr>
          <w:p w14:paraId="3B7B227C"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DE6C416" w14:textId="77777777" w:rsidR="00094907" w:rsidRPr="00281F3B" w:rsidRDefault="00094907" w:rsidP="006E1631">
            <w:pPr>
              <w:numPr>
                <w:ilvl w:val="0"/>
                <w:numId w:val="244"/>
              </w:numPr>
              <w:spacing w:line="360" w:lineRule="auto"/>
              <w:ind w:left="1084"/>
              <w:rPr>
                <w:rFonts w:ascii="Bookman Old Style" w:hAnsi="Bookman Old Style"/>
                <w:sz w:val="22"/>
                <w:szCs w:val="22"/>
                <w:lang w:val="en-ID" w:eastAsia="id-ID"/>
              </w:rPr>
            </w:pPr>
            <w:r w:rsidRPr="00281F3B">
              <w:rPr>
                <w:rFonts w:ascii="Bookman Old Style" w:hAnsi="Bookman Old Style"/>
                <w:sz w:val="22"/>
                <w:szCs w:val="22"/>
                <w:lang w:val="en-ID" w:eastAsia="id-ID"/>
              </w:rPr>
              <w:t>Pembiayaan Murabahah</w:t>
            </w:r>
          </w:p>
        </w:tc>
        <w:tc>
          <w:tcPr>
            <w:tcW w:w="850" w:type="dxa"/>
            <w:shd w:val="clear" w:color="auto" w:fill="auto"/>
            <w:noWrap/>
            <w:vAlign w:val="bottom"/>
          </w:tcPr>
          <w:p w14:paraId="18FD866B"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511A6540"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7CAB32CB" w14:textId="77777777" w:rsidR="00094907" w:rsidRPr="00281F3B" w:rsidRDefault="00094907" w:rsidP="00C71A30">
            <w:pPr>
              <w:spacing w:line="360" w:lineRule="auto"/>
              <w:jc w:val="right"/>
              <w:rPr>
                <w:rFonts w:ascii="Bookman Old Style" w:hAnsi="Bookman Old Style"/>
                <w:sz w:val="22"/>
                <w:szCs w:val="22"/>
                <w:lang w:val="id-ID" w:eastAsia="id-ID"/>
              </w:rPr>
            </w:pPr>
          </w:p>
        </w:tc>
      </w:tr>
      <w:tr w:rsidR="00281F3B" w:rsidRPr="00281F3B" w14:paraId="79B6F22A" w14:textId="77777777" w:rsidTr="00C71A30">
        <w:trPr>
          <w:trHeight w:val="300"/>
        </w:trPr>
        <w:tc>
          <w:tcPr>
            <w:tcW w:w="687" w:type="dxa"/>
            <w:tcBorders>
              <w:right w:val="nil"/>
            </w:tcBorders>
            <w:shd w:val="clear" w:color="auto" w:fill="auto"/>
            <w:noWrap/>
          </w:tcPr>
          <w:p w14:paraId="01DC89A1"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4989B24" w14:textId="77777777" w:rsidR="00094907" w:rsidRPr="00281F3B" w:rsidRDefault="00094907" w:rsidP="006E1631">
            <w:pPr>
              <w:numPr>
                <w:ilvl w:val="0"/>
                <w:numId w:val="244"/>
              </w:numPr>
              <w:spacing w:line="360" w:lineRule="auto"/>
              <w:ind w:left="1084"/>
              <w:rPr>
                <w:rFonts w:ascii="Bookman Old Style" w:hAnsi="Bookman Old Style"/>
                <w:sz w:val="22"/>
                <w:szCs w:val="22"/>
                <w:lang w:val="en-ID" w:eastAsia="id-ID"/>
              </w:rPr>
            </w:pPr>
            <w:r w:rsidRPr="00281F3B">
              <w:rPr>
                <w:rFonts w:ascii="Bookman Old Style" w:hAnsi="Bookman Old Style"/>
                <w:sz w:val="22"/>
                <w:szCs w:val="22"/>
                <w:lang w:val="en-ID" w:eastAsia="id-ID"/>
              </w:rPr>
              <w:t>Pembiayaan Mudharabah</w:t>
            </w:r>
          </w:p>
        </w:tc>
        <w:tc>
          <w:tcPr>
            <w:tcW w:w="850" w:type="dxa"/>
            <w:shd w:val="clear" w:color="auto" w:fill="auto"/>
            <w:noWrap/>
            <w:vAlign w:val="bottom"/>
          </w:tcPr>
          <w:p w14:paraId="6D8469A7"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0BD617A2"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2F5562AA" w14:textId="77777777" w:rsidR="00094907" w:rsidRPr="00281F3B" w:rsidRDefault="00094907" w:rsidP="00C71A30">
            <w:pPr>
              <w:spacing w:line="360" w:lineRule="auto"/>
              <w:jc w:val="right"/>
              <w:rPr>
                <w:rFonts w:ascii="Bookman Old Style" w:hAnsi="Bookman Old Style"/>
                <w:sz w:val="22"/>
                <w:szCs w:val="22"/>
                <w:lang w:val="id-ID" w:eastAsia="id-ID"/>
              </w:rPr>
            </w:pPr>
          </w:p>
        </w:tc>
      </w:tr>
      <w:tr w:rsidR="00281F3B" w:rsidRPr="00281F3B" w14:paraId="585EE738" w14:textId="77777777" w:rsidTr="00C71A30">
        <w:trPr>
          <w:trHeight w:val="300"/>
        </w:trPr>
        <w:tc>
          <w:tcPr>
            <w:tcW w:w="687" w:type="dxa"/>
            <w:tcBorders>
              <w:right w:val="nil"/>
            </w:tcBorders>
            <w:shd w:val="clear" w:color="auto" w:fill="auto"/>
            <w:noWrap/>
          </w:tcPr>
          <w:p w14:paraId="7A75305D"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CCD4A68" w14:textId="77777777" w:rsidR="00094907" w:rsidRPr="00281F3B" w:rsidRDefault="00094907" w:rsidP="006E1631">
            <w:pPr>
              <w:numPr>
                <w:ilvl w:val="0"/>
                <w:numId w:val="244"/>
              </w:numPr>
              <w:spacing w:line="360" w:lineRule="auto"/>
              <w:ind w:left="1084"/>
              <w:rPr>
                <w:rFonts w:ascii="Bookman Old Style" w:hAnsi="Bookman Old Style"/>
                <w:sz w:val="22"/>
                <w:szCs w:val="22"/>
                <w:lang w:val="en-ID" w:eastAsia="id-ID"/>
              </w:rPr>
            </w:pPr>
            <w:r w:rsidRPr="00281F3B">
              <w:rPr>
                <w:rFonts w:ascii="Bookman Old Style" w:hAnsi="Bookman Old Style"/>
                <w:sz w:val="22"/>
                <w:szCs w:val="22"/>
                <w:lang w:val="en-ID" w:eastAsia="id-ID"/>
              </w:rPr>
              <w:t>Pembiayaan Musyarakah</w:t>
            </w:r>
          </w:p>
        </w:tc>
        <w:tc>
          <w:tcPr>
            <w:tcW w:w="850" w:type="dxa"/>
            <w:shd w:val="clear" w:color="auto" w:fill="auto"/>
            <w:noWrap/>
            <w:vAlign w:val="bottom"/>
          </w:tcPr>
          <w:p w14:paraId="6AAC63E7"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728172F3"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6B23D2E7" w14:textId="77777777" w:rsidR="00094907" w:rsidRPr="00281F3B" w:rsidRDefault="00094907" w:rsidP="00C71A30">
            <w:pPr>
              <w:spacing w:line="360" w:lineRule="auto"/>
              <w:jc w:val="right"/>
              <w:rPr>
                <w:rFonts w:ascii="Bookman Old Style" w:hAnsi="Bookman Old Style"/>
                <w:sz w:val="22"/>
                <w:szCs w:val="22"/>
                <w:lang w:val="id-ID" w:eastAsia="id-ID"/>
              </w:rPr>
            </w:pPr>
          </w:p>
        </w:tc>
      </w:tr>
      <w:tr w:rsidR="00281F3B" w:rsidRPr="00281F3B" w14:paraId="39392454" w14:textId="77777777" w:rsidTr="00C71A30">
        <w:trPr>
          <w:trHeight w:val="300"/>
        </w:trPr>
        <w:tc>
          <w:tcPr>
            <w:tcW w:w="687" w:type="dxa"/>
            <w:tcBorders>
              <w:right w:val="nil"/>
            </w:tcBorders>
            <w:shd w:val="clear" w:color="auto" w:fill="auto"/>
            <w:noWrap/>
          </w:tcPr>
          <w:p w14:paraId="4BD9408F"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688E9965" w14:textId="77777777" w:rsidR="00094907" w:rsidRPr="00281F3B" w:rsidRDefault="00094907" w:rsidP="006E1631">
            <w:pPr>
              <w:numPr>
                <w:ilvl w:val="0"/>
                <w:numId w:val="244"/>
              </w:numPr>
              <w:spacing w:line="360" w:lineRule="auto"/>
              <w:ind w:left="1084"/>
              <w:rPr>
                <w:rFonts w:ascii="Bookman Old Style" w:hAnsi="Bookman Old Style"/>
                <w:sz w:val="22"/>
                <w:szCs w:val="22"/>
                <w:lang w:val="en-ID" w:eastAsia="id-ID"/>
              </w:rPr>
            </w:pPr>
            <w:r w:rsidRPr="00281F3B">
              <w:rPr>
                <w:rFonts w:ascii="Bookman Old Style" w:hAnsi="Bookman Old Style"/>
                <w:sz w:val="22"/>
                <w:szCs w:val="22"/>
                <w:lang w:val="en-ID" w:eastAsia="id-ID"/>
              </w:rPr>
              <w:t>Pembiayaan Lainnya</w:t>
            </w:r>
          </w:p>
        </w:tc>
        <w:tc>
          <w:tcPr>
            <w:tcW w:w="850" w:type="dxa"/>
            <w:shd w:val="clear" w:color="auto" w:fill="auto"/>
            <w:noWrap/>
            <w:vAlign w:val="bottom"/>
          </w:tcPr>
          <w:p w14:paraId="419FA3AA"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245680C9" w14:textId="77777777" w:rsidR="00094907" w:rsidRPr="00281F3B" w:rsidRDefault="00094907" w:rsidP="00C71A30">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25975233" w14:textId="77777777" w:rsidR="00094907" w:rsidRPr="00281F3B" w:rsidRDefault="00094907" w:rsidP="00C71A30">
            <w:pPr>
              <w:spacing w:line="360" w:lineRule="auto"/>
              <w:jc w:val="right"/>
              <w:rPr>
                <w:rFonts w:ascii="Bookman Old Style" w:hAnsi="Bookman Old Style"/>
                <w:sz w:val="22"/>
                <w:szCs w:val="22"/>
                <w:lang w:val="id-ID" w:eastAsia="id-ID"/>
              </w:rPr>
            </w:pPr>
          </w:p>
        </w:tc>
      </w:tr>
      <w:tr w:rsidR="00281F3B" w:rsidRPr="00281F3B" w14:paraId="5345ADC2" w14:textId="77777777" w:rsidTr="006B517B">
        <w:trPr>
          <w:trHeight w:val="300"/>
        </w:trPr>
        <w:tc>
          <w:tcPr>
            <w:tcW w:w="687" w:type="dxa"/>
            <w:tcBorders>
              <w:right w:val="nil"/>
            </w:tcBorders>
            <w:shd w:val="clear" w:color="auto" w:fill="auto"/>
            <w:noWrap/>
          </w:tcPr>
          <w:p w14:paraId="69A6CC04"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EEDA28D" w14:textId="77777777" w:rsidR="00EF1A30" w:rsidRPr="00281F3B" w:rsidRDefault="00EF1A30" w:rsidP="006E1631">
            <w:pPr>
              <w:pStyle w:val="ListParagraph"/>
              <w:numPr>
                <w:ilvl w:val="0"/>
                <w:numId w:val="193"/>
              </w:numPr>
              <w:spacing w:line="360" w:lineRule="auto"/>
              <w:ind w:left="714" w:hanging="357"/>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3D81C0AF"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5C9BBA9"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731242E"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372B9C2D" w14:textId="77777777" w:rsidTr="006B517B">
        <w:trPr>
          <w:trHeight w:val="300"/>
        </w:trPr>
        <w:tc>
          <w:tcPr>
            <w:tcW w:w="687" w:type="dxa"/>
            <w:tcBorders>
              <w:right w:val="nil"/>
            </w:tcBorders>
            <w:shd w:val="clear" w:color="auto" w:fill="auto"/>
            <w:noWrap/>
          </w:tcPr>
          <w:p w14:paraId="3327DC65"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1B3EDE45" w14:textId="2FFC6B55" w:rsidR="00EF1A30" w:rsidRPr="00281F3B" w:rsidRDefault="00EF1A30" w:rsidP="006E1631">
            <w:pPr>
              <w:pStyle w:val="ListParagraph"/>
              <w:numPr>
                <w:ilvl w:val="0"/>
                <w:numId w:val="193"/>
              </w:numPr>
              <w:spacing w:line="360" w:lineRule="auto"/>
              <w:ind w:left="714" w:hanging="357"/>
              <w:rPr>
                <w:rFonts w:ascii="Bookman Old Style" w:hAnsi="Bookman Old Style"/>
                <w:sz w:val="22"/>
                <w:szCs w:val="22"/>
                <w:lang w:val="en-ID"/>
              </w:rPr>
            </w:pPr>
            <w:r w:rsidRPr="00281F3B">
              <w:rPr>
                <w:rFonts w:ascii="Bookman Old Style" w:hAnsi="Bookman Old Style"/>
                <w:sz w:val="22"/>
                <w:szCs w:val="22"/>
              </w:rPr>
              <w:t xml:space="preserve">Cadangan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Pr="00281F3B">
              <w:rPr>
                <w:rFonts w:ascii="Bookman Old Style" w:hAnsi="Bookman Old Style"/>
                <w:sz w:val="22"/>
                <w:szCs w:val="22"/>
                <w:lang w:val="en-ID" w:eastAsia="id-ID"/>
              </w:rPr>
              <w:t xml:space="preserve">Pemberian </w:t>
            </w:r>
            <w:r w:rsidR="00AB6EED" w:rsidRPr="00281F3B">
              <w:rPr>
                <w:rFonts w:ascii="Bookman Old Style" w:hAnsi="Bookman Old Style"/>
                <w:sz w:val="22"/>
                <w:szCs w:val="22"/>
                <w:lang w:val="en-ID" w:eastAsia="id-ID"/>
              </w:rPr>
              <w:t>Pembiayaan</w:t>
            </w:r>
            <w:r w:rsidRPr="00281F3B">
              <w:rPr>
                <w:rFonts w:ascii="Bookman Old Style" w:hAnsi="Bookman Old Style"/>
                <w:sz w:val="22"/>
                <w:szCs w:val="22"/>
                <w:lang w:val="en-ID" w:eastAsia="id-ID"/>
              </w:rPr>
              <w:t xml:space="preserve">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untuk Pembiayaan Infrastruktur</w:t>
            </w:r>
            <w:r w:rsidR="00F2220E" w:rsidRPr="00281F3B">
              <w:rPr>
                <w:rFonts w:ascii="Bookman Old Style" w:hAnsi="Bookman Old Style"/>
                <w:sz w:val="22"/>
                <w:szCs w:val="22"/>
                <w:lang w:val="id-ID"/>
              </w:rPr>
              <w:t xml:space="preserve"> Berdasarkan Prinsip Syariah</w:t>
            </w:r>
          </w:p>
        </w:tc>
        <w:tc>
          <w:tcPr>
            <w:tcW w:w="850" w:type="dxa"/>
            <w:shd w:val="clear" w:color="auto" w:fill="auto"/>
            <w:noWrap/>
            <w:vAlign w:val="bottom"/>
          </w:tcPr>
          <w:p w14:paraId="55E1ACCB"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DAEDCA2"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8531A7A"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0E6F20C8" w14:textId="77777777" w:rsidTr="006B517B">
        <w:trPr>
          <w:trHeight w:val="300"/>
        </w:trPr>
        <w:tc>
          <w:tcPr>
            <w:tcW w:w="687" w:type="dxa"/>
            <w:tcBorders>
              <w:right w:val="nil"/>
            </w:tcBorders>
            <w:shd w:val="clear" w:color="auto" w:fill="auto"/>
            <w:noWrap/>
          </w:tcPr>
          <w:p w14:paraId="1F134CBB"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273685E" w14:textId="3096ACAF" w:rsidR="00EF1A30" w:rsidRPr="00281F3B" w:rsidRDefault="00EF1A30" w:rsidP="006E1631">
            <w:pPr>
              <w:pStyle w:val="ListParagraph"/>
              <w:numPr>
                <w:ilvl w:val="0"/>
                <w:numId w:val="192"/>
              </w:numPr>
              <w:spacing w:line="360" w:lineRule="auto"/>
              <w:ind w:left="357" w:hanging="357"/>
              <w:rPr>
                <w:rFonts w:ascii="Bookman Old Style" w:hAnsi="Bookman Old Style"/>
                <w:sz w:val="22"/>
                <w:szCs w:val="22"/>
                <w:lang w:val="en-ID" w:eastAsia="id-ID"/>
              </w:rPr>
            </w:pP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 </w:t>
            </w:r>
            <w:r w:rsidR="00F2220E" w:rsidRPr="00281F3B">
              <w:rPr>
                <w:rFonts w:ascii="Bookman Old Style" w:hAnsi="Bookman Old Style"/>
                <w:sz w:val="22"/>
                <w:szCs w:val="22"/>
                <w:lang w:val="id-ID"/>
              </w:rPr>
              <w:t>Berdasarkan Prinsip Syariah</w:t>
            </w:r>
            <w:r w:rsidR="00F2220E" w:rsidRPr="00281F3B">
              <w:rPr>
                <w:rFonts w:ascii="Bookman Old Style" w:hAnsi="Bookman Old Style"/>
                <w:sz w:val="22"/>
                <w:szCs w:val="22"/>
                <w:lang w:val="id-ID" w:eastAsia="id-ID"/>
              </w:rPr>
              <w:t xml:space="preserve"> </w:t>
            </w:r>
            <w:r w:rsidRPr="00281F3B">
              <w:rPr>
                <w:rFonts w:ascii="Bookman Old Style" w:hAnsi="Bookman Old Style"/>
                <w:sz w:val="22"/>
                <w:szCs w:val="22"/>
                <w:lang w:val="id-ID" w:eastAsia="id-ID"/>
              </w:rPr>
              <w:t>Neto</w:t>
            </w:r>
          </w:p>
        </w:tc>
        <w:tc>
          <w:tcPr>
            <w:tcW w:w="850" w:type="dxa"/>
            <w:shd w:val="clear" w:color="auto" w:fill="auto"/>
            <w:noWrap/>
            <w:vAlign w:val="bottom"/>
          </w:tcPr>
          <w:p w14:paraId="6077AE18"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A5EC7A7"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11E31F3"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1B1AF476" w14:textId="77777777" w:rsidTr="006B517B">
        <w:trPr>
          <w:trHeight w:val="300"/>
        </w:trPr>
        <w:tc>
          <w:tcPr>
            <w:tcW w:w="687" w:type="dxa"/>
            <w:tcBorders>
              <w:right w:val="nil"/>
            </w:tcBorders>
            <w:shd w:val="clear" w:color="auto" w:fill="auto"/>
            <w:noWrap/>
          </w:tcPr>
          <w:p w14:paraId="5849428A"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D8A9695" w14:textId="784D9683" w:rsidR="00EF1A30" w:rsidRPr="00281F3B" w:rsidRDefault="00EF1A30" w:rsidP="006E1631">
            <w:pPr>
              <w:pStyle w:val="ListParagraph"/>
              <w:numPr>
                <w:ilvl w:val="0"/>
                <w:numId w:val="194"/>
              </w:numPr>
              <w:spacing w:line="360" w:lineRule="auto"/>
              <w:contextualSpacing w:val="0"/>
              <w:rPr>
                <w:rFonts w:ascii="Bookman Old Style" w:hAnsi="Bookman Old Style"/>
                <w:sz w:val="22"/>
                <w:szCs w:val="22"/>
                <w:lang w:val="id-ID" w:eastAsia="id-ID"/>
              </w:rPr>
            </w:pP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 </w:t>
            </w:r>
            <w:r w:rsidR="00F2220E" w:rsidRPr="00281F3B">
              <w:rPr>
                <w:rFonts w:ascii="Bookman Old Style" w:hAnsi="Bookman Old Style"/>
                <w:sz w:val="22"/>
                <w:szCs w:val="22"/>
                <w:lang w:val="id-ID"/>
              </w:rPr>
              <w:t>Berdasarkan Prinsip Syariah</w:t>
            </w:r>
            <w:r w:rsidR="00F2220E" w:rsidRPr="00281F3B">
              <w:rPr>
                <w:rFonts w:ascii="Bookman Old Style" w:hAnsi="Bookman Old Style"/>
                <w:sz w:val="22"/>
                <w:szCs w:val="22"/>
              </w:rPr>
              <w:t xml:space="preserve"> </w:t>
            </w:r>
            <w:r w:rsidRPr="00281F3B">
              <w:rPr>
                <w:rFonts w:ascii="Bookman Old Style" w:hAnsi="Bookman Old Style"/>
                <w:sz w:val="22"/>
                <w:szCs w:val="22"/>
              </w:rPr>
              <w:t>Bruto</w:t>
            </w:r>
          </w:p>
        </w:tc>
        <w:tc>
          <w:tcPr>
            <w:tcW w:w="850" w:type="dxa"/>
            <w:shd w:val="clear" w:color="auto" w:fill="auto"/>
            <w:noWrap/>
            <w:vAlign w:val="bottom"/>
          </w:tcPr>
          <w:p w14:paraId="18BF7B91"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04F42E50"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6A1753A"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50795FD2" w14:textId="77777777" w:rsidTr="00C71A30">
        <w:trPr>
          <w:trHeight w:val="300"/>
        </w:trPr>
        <w:tc>
          <w:tcPr>
            <w:tcW w:w="687" w:type="dxa"/>
            <w:tcBorders>
              <w:right w:val="nil"/>
            </w:tcBorders>
            <w:shd w:val="clear" w:color="auto" w:fill="auto"/>
            <w:noWrap/>
          </w:tcPr>
          <w:p w14:paraId="4593A954" w14:textId="77777777" w:rsidR="00094907" w:rsidRPr="00281F3B" w:rsidRDefault="00094907" w:rsidP="00C71A30">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4CD3C95E" w14:textId="4ABE60E7" w:rsidR="00094907" w:rsidRPr="00281F3B" w:rsidRDefault="00094907" w:rsidP="006E1631">
            <w:pPr>
              <w:pStyle w:val="ListParagraph"/>
              <w:numPr>
                <w:ilvl w:val="0"/>
                <w:numId w:val="245"/>
              </w:numPr>
              <w:spacing w:line="360" w:lineRule="auto"/>
              <w:ind w:left="1079"/>
              <w:contextualSpacing w:val="0"/>
              <w:rPr>
                <w:rFonts w:ascii="Bookman Old Style" w:hAnsi="Bookman Old Style"/>
                <w:iCs/>
                <w:sz w:val="22"/>
                <w:szCs w:val="22"/>
                <w:lang w:val="en-ID" w:eastAsia="id-ID"/>
              </w:rPr>
            </w:pPr>
            <w:r w:rsidRPr="00281F3B">
              <w:rPr>
                <w:rFonts w:ascii="Bookman Old Style" w:hAnsi="Bookman Old Style"/>
                <w:iCs/>
                <w:sz w:val="22"/>
                <w:szCs w:val="22"/>
                <w:lang w:val="en-ID" w:eastAsia="id-ID"/>
              </w:rPr>
              <w:t>Pembiayaa</w:t>
            </w:r>
            <w:r w:rsidR="009405DA" w:rsidRPr="00281F3B">
              <w:rPr>
                <w:rFonts w:ascii="Bookman Old Style" w:hAnsi="Bookman Old Style"/>
                <w:iCs/>
                <w:sz w:val="22"/>
                <w:szCs w:val="22"/>
                <w:lang w:val="en-ID" w:eastAsia="id-ID"/>
              </w:rPr>
              <w:t>n</w:t>
            </w:r>
            <w:r w:rsidRPr="00281F3B">
              <w:rPr>
                <w:rFonts w:ascii="Bookman Old Style" w:hAnsi="Bookman Old Style"/>
                <w:iCs/>
                <w:sz w:val="22"/>
                <w:szCs w:val="22"/>
                <w:lang w:val="en-ID" w:eastAsia="id-ID"/>
              </w:rPr>
              <w:t xml:space="preserve"> Ijarah</w:t>
            </w:r>
          </w:p>
        </w:tc>
        <w:tc>
          <w:tcPr>
            <w:tcW w:w="850" w:type="dxa"/>
            <w:shd w:val="clear" w:color="auto" w:fill="auto"/>
            <w:noWrap/>
            <w:vAlign w:val="bottom"/>
          </w:tcPr>
          <w:p w14:paraId="73E0EA6B" w14:textId="77777777" w:rsidR="00094907" w:rsidRPr="00281F3B" w:rsidRDefault="00094907" w:rsidP="00C71A30">
            <w:pPr>
              <w:spacing w:line="360" w:lineRule="auto"/>
              <w:rPr>
                <w:rFonts w:ascii="Bookman Old Style" w:hAnsi="Bookman Old Style"/>
                <w:lang w:val="id-ID" w:eastAsia="id-ID"/>
              </w:rPr>
            </w:pPr>
          </w:p>
        </w:tc>
        <w:tc>
          <w:tcPr>
            <w:tcW w:w="860" w:type="dxa"/>
            <w:shd w:val="clear" w:color="auto" w:fill="auto"/>
            <w:noWrap/>
            <w:vAlign w:val="bottom"/>
          </w:tcPr>
          <w:p w14:paraId="168E11D2" w14:textId="77777777" w:rsidR="00094907" w:rsidRPr="00281F3B" w:rsidRDefault="00094907" w:rsidP="00C71A30">
            <w:pPr>
              <w:spacing w:line="360" w:lineRule="auto"/>
              <w:rPr>
                <w:rFonts w:ascii="Bookman Old Style" w:hAnsi="Bookman Old Style"/>
                <w:lang w:val="id-ID" w:eastAsia="id-ID"/>
              </w:rPr>
            </w:pPr>
          </w:p>
        </w:tc>
        <w:tc>
          <w:tcPr>
            <w:tcW w:w="1119" w:type="dxa"/>
            <w:shd w:val="clear" w:color="auto" w:fill="auto"/>
            <w:noWrap/>
            <w:vAlign w:val="bottom"/>
          </w:tcPr>
          <w:p w14:paraId="634E5E02" w14:textId="77777777" w:rsidR="00094907" w:rsidRPr="00281F3B" w:rsidRDefault="00094907" w:rsidP="00C71A30">
            <w:pPr>
              <w:spacing w:line="360" w:lineRule="auto"/>
              <w:rPr>
                <w:rFonts w:ascii="Bookman Old Style" w:hAnsi="Bookman Old Style"/>
                <w:lang w:val="id-ID" w:eastAsia="id-ID"/>
              </w:rPr>
            </w:pPr>
          </w:p>
        </w:tc>
      </w:tr>
      <w:tr w:rsidR="00281F3B" w:rsidRPr="00281F3B" w14:paraId="790B3A19" w14:textId="77777777" w:rsidTr="00C71A30">
        <w:trPr>
          <w:trHeight w:val="300"/>
        </w:trPr>
        <w:tc>
          <w:tcPr>
            <w:tcW w:w="687" w:type="dxa"/>
            <w:tcBorders>
              <w:right w:val="nil"/>
            </w:tcBorders>
            <w:shd w:val="clear" w:color="auto" w:fill="auto"/>
            <w:noWrap/>
          </w:tcPr>
          <w:p w14:paraId="5B5DE71C" w14:textId="77777777" w:rsidR="00094907" w:rsidRPr="00281F3B" w:rsidRDefault="00094907" w:rsidP="00C71A30">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3C78059F" w14:textId="77777777" w:rsidR="00094907" w:rsidRPr="00281F3B" w:rsidRDefault="00094907" w:rsidP="006E1631">
            <w:pPr>
              <w:pStyle w:val="ListParagraph"/>
              <w:numPr>
                <w:ilvl w:val="0"/>
                <w:numId w:val="245"/>
              </w:numPr>
              <w:spacing w:line="360" w:lineRule="auto"/>
              <w:ind w:left="1079"/>
              <w:contextualSpacing w:val="0"/>
              <w:rPr>
                <w:rFonts w:ascii="Bookman Old Style" w:hAnsi="Bookman Old Style"/>
                <w:iCs/>
                <w:sz w:val="22"/>
                <w:szCs w:val="22"/>
                <w:lang w:val="en-ID" w:eastAsia="id-ID"/>
              </w:rPr>
            </w:pPr>
            <w:r w:rsidRPr="00281F3B">
              <w:rPr>
                <w:rFonts w:ascii="Bookman Old Style" w:hAnsi="Bookman Old Style"/>
                <w:iCs/>
                <w:sz w:val="22"/>
                <w:szCs w:val="22"/>
                <w:lang w:val="en-ID" w:eastAsia="id-ID"/>
              </w:rPr>
              <w:t>Pembiayaan IMBT</w:t>
            </w:r>
          </w:p>
        </w:tc>
        <w:tc>
          <w:tcPr>
            <w:tcW w:w="850" w:type="dxa"/>
            <w:shd w:val="clear" w:color="auto" w:fill="auto"/>
            <w:noWrap/>
            <w:vAlign w:val="bottom"/>
          </w:tcPr>
          <w:p w14:paraId="637C868B" w14:textId="77777777" w:rsidR="00094907" w:rsidRPr="00281F3B" w:rsidRDefault="00094907" w:rsidP="00C71A30">
            <w:pPr>
              <w:spacing w:line="360" w:lineRule="auto"/>
              <w:rPr>
                <w:rFonts w:ascii="Bookman Old Style" w:hAnsi="Bookman Old Style"/>
                <w:lang w:val="id-ID" w:eastAsia="id-ID"/>
              </w:rPr>
            </w:pPr>
          </w:p>
        </w:tc>
        <w:tc>
          <w:tcPr>
            <w:tcW w:w="860" w:type="dxa"/>
            <w:shd w:val="clear" w:color="auto" w:fill="auto"/>
            <w:noWrap/>
            <w:vAlign w:val="bottom"/>
          </w:tcPr>
          <w:p w14:paraId="3B425DE9" w14:textId="77777777" w:rsidR="00094907" w:rsidRPr="00281F3B" w:rsidRDefault="00094907" w:rsidP="00C71A30">
            <w:pPr>
              <w:spacing w:line="360" w:lineRule="auto"/>
              <w:rPr>
                <w:rFonts w:ascii="Bookman Old Style" w:hAnsi="Bookman Old Style"/>
                <w:lang w:val="id-ID" w:eastAsia="id-ID"/>
              </w:rPr>
            </w:pPr>
          </w:p>
        </w:tc>
        <w:tc>
          <w:tcPr>
            <w:tcW w:w="1119" w:type="dxa"/>
            <w:shd w:val="clear" w:color="auto" w:fill="auto"/>
            <w:noWrap/>
            <w:vAlign w:val="bottom"/>
          </w:tcPr>
          <w:p w14:paraId="7C197E32" w14:textId="77777777" w:rsidR="00094907" w:rsidRPr="00281F3B" w:rsidRDefault="00094907" w:rsidP="00C71A30">
            <w:pPr>
              <w:spacing w:line="360" w:lineRule="auto"/>
              <w:rPr>
                <w:rFonts w:ascii="Bookman Old Style" w:hAnsi="Bookman Old Style"/>
                <w:lang w:val="id-ID" w:eastAsia="id-ID"/>
              </w:rPr>
            </w:pPr>
          </w:p>
        </w:tc>
      </w:tr>
      <w:tr w:rsidR="00281F3B" w:rsidRPr="00281F3B" w14:paraId="4BA19D72" w14:textId="77777777" w:rsidTr="00C71A30">
        <w:trPr>
          <w:trHeight w:val="300"/>
        </w:trPr>
        <w:tc>
          <w:tcPr>
            <w:tcW w:w="687" w:type="dxa"/>
            <w:tcBorders>
              <w:right w:val="nil"/>
            </w:tcBorders>
            <w:shd w:val="clear" w:color="auto" w:fill="auto"/>
            <w:noWrap/>
          </w:tcPr>
          <w:p w14:paraId="3EC0CDB0" w14:textId="77777777" w:rsidR="00094907" w:rsidRPr="00281F3B" w:rsidRDefault="00094907" w:rsidP="00C71A30">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059FB57A" w14:textId="77777777" w:rsidR="00094907" w:rsidRPr="00281F3B" w:rsidRDefault="00094907" w:rsidP="006E1631">
            <w:pPr>
              <w:pStyle w:val="ListParagraph"/>
              <w:numPr>
                <w:ilvl w:val="0"/>
                <w:numId w:val="245"/>
              </w:numPr>
              <w:spacing w:line="360" w:lineRule="auto"/>
              <w:ind w:left="1079"/>
              <w:contextualSpacing w:val="0"/>
              <w:rPr>
                <w:rFonts w:ascii="Bookman Old Style" w:hAnsi="Bookman Old Style"/>
                <w:iCs/>
                <w:sz w:val="22"/>
                <w:szCs w:val="22"/>
                <w:lang w:val="en-ID" w:eastAsia="id-ID"/>
              </w:rPr>
            </w:pPr>
            <w:r w:rsidRPr="00281F3B">
              <w:rPr>
                <w:rFonts w:ascii="Bookman Old Style" w:hAnsi="Bookman Old Style"/>
                <w:iCs/>
                <w:sz w:val="22"/>
                <w:szCs w:val="22"/>
                <w:lang w:val="en-ID" w:eastAsia="id-ID"/>
              </w:rPr>
              <w:t>Pembiayaan MMQ</w:t>
            </w:r>
          </w:p>
        </w:tc>
        <w:tc>
          <w:tcPr>
            <w:tcW w:w="850" w:type="dxa"/>
            <w:shd w:val="clear" w:color="auto" w:fill="auto"/>
            <w:noWrap/>
            <w:vAlign w:val="bottom"/>
          </w:tcPr>
          <w:p w14:paraId="5B01C94F" w14:textId="77777777" w:rsidR="00094907" w:rsidRPr="00281F3B" w:rsidRDefault="00094907" w:rsidP="00C71A30">
            <w:pPr>
              <w:spacing w:line="360" w:lineRule="auto"/>
              <w:rPr>
                <w:rFonts w:ascii="Bookman Old Style" w:hAnsi="Bookman Old Style"/>
                <w:lang w:val="id-ID" w:eastAsia="id-ID"/>
              </w:rPr>
            </w:pPr>
          </w:p>
        </w:tc>
        <w:tc>
          <w:tcPr>
            <w:tcW w:w="860" w:type="dxa"/>
            <w:shd w:val="clear" w:color="auto" w:fill="auto"/>
            <w:noWrap/>
            <w:vAlign w:val="bottom"/>
          </w:tcPr>
          <w:p w14:paraId="6E94BA2E" w14:textId="77777777" w:rsidR="00094907" w:rsidRPr="00281F3B" w:rsidRDefault="00094907" w:rsidP="00C71A30">
            <w:pPr>
              <w:spacing w:line="360" w:lineRule="auto"/>
              <w:rPr>
                <w:rFonts w:ascii="Bookman Old Style" w:hAnsi="Bookman Old Style"/>
                <w:lang w:val="id-ID" w:eastAsia="id-ID"/>
              </w:rPr>
            </w:pPr>
          </w:p>
        </w:tc>
        <w:tc>
          <w:tcPr>
            <w:tcW w:w="1119" w:type="dxa"/>
            <w:shd w:val="clear" w:color="auto" w:fill="auto"/>
            <w:noWrap/>
            <w:vAlign w:val="bottom"/>
          </w:tcPr>
          <w:p w14:paraId="5AB778C9" w14:textId="77777777" w:rsidR="00094907" w:rsidRPr="00281F3B" w:rsidRDefault="00094907" w:rsidP="00C71A30">
            <w:pPr>
              <w:spacing w:line="360" w:lineRule="auto"/>
              <w:rPr>
                <w:rFonts w:ascii="Bookman Old Style" w:hAnsi="Bookman Old Style"/>
                <w:lang w:val="id-ID" w:eastAsia="id-ID"/>
              </w:rPr>
            </w:pPr>
          </w:p>
        </w:tc>
      </w:tr>
      <w:tr w:rsidR="00281F3B" w:rsidRPr="00281F3B" w14:paraId="2C3707AE" w14:textId="77777777" w:rsidTr="00C71A30">
        <w:trPr>
          <w:trHeight w:val="300"/>
        </w:trPr>
        <w:tc>
          <w:tcPr>
            <w:tcW w:w="687" w:type="dxa"/>
            <w:tcBorders>
              <w:right w:val="nil"/>
            </w:tcBorders>
            <w:shd w:val="clear" w:color="auto" w:fill="auto"/>
            <w:noWrap/>
          </w:tcPr>
          <w:p w14:paraId="122203DF" w14:textId="77777777" w:rsidR="00094907" w:rsidRPr="00281F3B" w:rsidRDefault="00094907" w:rsidP="00C71A30">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3DFB333D" w14:textId="77777777" w:rsidR="00094907" w:rsidRPr="00281F3B" w:rsidRDefault="00094907" w:rsidP="006E1631">
            <w:pPr>
              <w:pStyle w:val="ListParagraph"/>
              <w:numPr>
                <w:ilvl w:val="0"/>
                <w:numId w:val="245"/>
              </w:numPr>
              <w:spacing w:line="360" w:lineRule="auto"/>
              <w:ind w:left="1079"/>
              <w:contextualSpacing w:val="0"/>
              <w:rPr>
                <w:rFonts w:ascii="Bookman Old Style" w:hAnsi="Bookman Old Style"/>
                <w:iCs/>
                <w:sz w:val="22"/>
                <w:szCs w:val="22"/>
                <w:lang w:val="en-ID" w:eastAsia="id-ID"/>
              </w:rPr>
            </w:pPr>
            <w:r w:rsidRPr="00281F3B">
              <w:rPr>
                <w:rFonts w:ascii="Bookman Old Style" w:hAnsi="Bookman Old Style"/>
                <w:iCs/>
                <w:sz w:val="22"/>
                <w:szCs w:val="22"/>
                <w:lang w:val="en-ID" w:eastAsia="id-ID"/>
              </w:rPr>
              <w:t>Pembiayaan Lainnya</w:t>
            </w:r>
          </w:p>
        </w:tc>
        <w:tc>
          <w:tcPr>
            <w:tcW w:w="850" w:type="dxa"/>
            <w:shd w:val="clear" w:color="auto" w:fill="auto"/>
            <w:noWrap/>
            <w:vAlign w:val="bottom"/>
          </w:tcPr>
          <w:p w14:paraId="68E991F6" w14:textId="77777777" w:rsidR="00094907" w:rsidRPr="00281F3B" w:rsidRDefault="00094907" w:rsidP="00C71A30">
            <w:pPr>
              <w:spacing w:line="360" w:lineRule="auto"/>
              <w:rPr>
                <w:rFonts w:ascii="Bookman Old Style" w:hAnsi="Bookman Old Style"/>
                <w:lang w:val="id-ID" w:eastAsia="id-ID"/>
              </w:rPr>
            </w:pPr>
          </w:p>
        </w:tc>
        <w:tc>
          <w:tcPr>
            <w:tcW w:w="860" w:type="dxa"/>
            <w:shd w:val="clear" w:color="auto" w:fill="auto"/>
            <w:noWrap/>
            <w:vAlign w:val="bottom"/>
          </w:tcPr>
          <w:p w14:paraId="63916C4C" w14:textId="77777777" w:rsidR="00094907" w:rsidRPr="00281F3B" w:rsidRDefault="00094907" w:rsidP="00C71A30">
            <w:pPr>
              <w:spacing w:line="360" w:lineRule="auto"/>
              <w:rPr>
                <w:rFonts w:ascii="Bookman Old Style" w:hAnsi="Bookman Old Style"/>
                <w:lang w:val="id-ID" w:eastAsia="id-ID"/>
              </w:rPr>
            </w:pPr>
          </w:p>
        </w:tc>
        <w:tc>
          <w:tcPr>
            <w:tcW w:w="1119" w:type="dxa"/>
            <w:shd w:val="clear" w:color="auto" w:fill="auto"/>
            <w:noWrap/>
            <w:vAlign w:val="bottom"/>
          </w:tcPr>
          <w:p w14:paraId="5CF488F5" w14:textId="77777777" w:rsidR="00094907" w:rsidRPr="00281F3B" w:rsidRDefault="00094907" w:rsidP="00C71A30">
            <w:pPr>
              <w:spacing w:line="360" w:lineRule="auto"/>
              <w:rPr>
                <w:rFonts w:ascii="Bookman Old Style" w:hAnsi="Bookman Old Style"/>
                <w:lang w:val="id-ID" w:eastAsia="id-ID"/>
              </w:rPr>
            </w:pPr>
          </w:p>
        </w:tc>
      </w:tr>
      <w:tr w:rsidR="00281F3B" w:rsidRPr="00281F3B" w14:paraId="55B4D96E" w14:textId="77777777" w:rsidTr="006B517B">
        <w:trPr>
          <w:trHeight w:val="300"/>
        </w:trPr>
        <w:tc>
          <w:tcPr>
            <w:tcW w:w="687" w:type="dxa"/>
            <w:tcBorders>
              <w:right w:val="nil"/>
            </w:tcBorders>
            <w:shd w:val="clear" w:color="auto" w:fill="auto"/>
            <w:noWrap/>
          </w:tcPr>
          <w:p w14:paraId="6B2AA196"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D85E33D" w14:textId="77777777" w:rsidR="00EF1A30" w:rsidRPr="00281F3B" w:rsidRDefault="00EF1A30" w:rsidP="006E1631">
            <w:pPr>
              <w:pStyle w:val="ListParagraph"/>
              <w:numPr>
                <w:ilvl w:val="0"/>
                <w:numId w:val="194"/>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746B7CCA"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5A9F4538"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B2F6EA7"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4278E0F7" w14:textId="77777777" w:rsidTr="006B517B">
        <w:trPr>
          <w:trHeight w:val="300"/>
        </w:trPr>
        <w:tc>
          <w:tcPr>
            <w:tcW w:w="687" w:type="dxa"/>
            <w:tcBorders>
              <w:right w:val="nil"/>
            </w:tcBorders>
            <w:shd w:val="clear" w:color="auto" w:fill="auto"/>
            <w:noWrap/>
          </w:tcPr>
          <w:p w14:paraId="160625DC"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4E714AF" w14:textId="306E9531" w:rsidR="00EF1A30" w:rsidRPr="00281F3B" w:rsidRDefault="00EF1A30" w:rsidP="006E1631">
            <w:pPr>
              <w:pStyle w:val="ListParagraph"/>
              <w:numPr>
                <w:ilvl w:val="0"/>
                <w:numId w:val="194"/>
              </w:numPr>
              <w:spacing w:line="360" w:lineRule="auto"/>
              <w:ind w:left="714" w:hanging="357"/>
              <w:contextualSpacing w:val="0"/>
              <w:rPr>
                <w:rFonts w:ascii="Bookman Old Style" w:hAnsi="Bookman Old Style"/>
                <w:sz w:val="22"/>
                <w:szCs w:val="22"/>
              </w:rPr>
            </w:pPr>
            <w:r w:rsidRPr="00281F3B">
              <w:rPr>
                <w:rFonts w:ascii="Bookman Old Style" w:hAnsi="Bookman Old Style"/>
                <w:sz w:val="22"/>
                <w:szCs w:val="22"/>
              </w:rPr>
              <w:t xml:space="preserve">Cadangan Penyisihan </w:t>
            </w:r>
            <w:r w:rsidRPr="00281F3B">
              <w:rPr>
                <w:rFonts w:ascii="Bookman Old Style" w:hAnsi="Bookman Old Style"/>
                <w:sz w:val="22"/>
                <w:szCs w:val="22"/>
                <w:lang w:val="id-ID" w:eastAsia="id-ID"/>
              </w:rPr>
              <w:t>Penghapusan</w:t>
            </w:r>
            <w:r w:rsidRPr="00281F3B">
              <w:rPr>
                <w:rFonts w:ascii="Bookman Old Style" w:hAnsi="Bookman Old Style"/>
                <w:sz w:val="22"/>
                <w:szCs w:val="22"/>
              </w:rPr>
              <w:t xml:space="preserve">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w:t>
            </w:r>
            <w:r w:rsidR="00173B15" w:rsidRPr="00281F3B">
              <w:rPr>
                <w:rFonts w:ascii="Bookman Old Style" w:hAnsi="Bookman Old Style"/>
                <w:sz w:val="22"/>
                <w:szCs w:val="22"/>
                <w:lang w:val="id-ID"/>
              </w:rPr>
              <w:t xml:space="preserve"> Berdasarkan Prinsip Syariah</w:t>
            </w:r>
          </w:p>
        </w:tc>
        <w:tc>
          <w:tcPr>
            <w:tcW w:w="850" w:type="dxa"/>
            <w:shd w:val="clear" w:color="auto" w:fill="auto"/>
            <w:noWrap/>
            <w:vAlign w:val="bottom"/>
          </w:tcPr>
          <w:p w14:paraId="3011340C"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F068C39"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93E34B5"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2E905CEF" w14:textId="77777777" w:rsidTr="006B517B">
        <w:trPr>
          <w:trHeight w:val="300"/>
        </w:trPr>
        <w:tc>
          <w:tcPr>
            <w:tcW w:w="687" w:type="dxa"/>
            <w:tcBorders>
              <w:right w:val="nil"/>
            </w:tcBorders>
            <w:shd w:val="clear" w:color="auto" w:fill="auto"/>
            <w:noWrap/>
          </w:tcPr>
          <w:p w14:paraId="325B3C12"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11C5E4B" w14:textId="4644B2DF" w:rsidR="00EF1A30" w:rsidRPr="00281F3B" w:rsidRDefault="00EF1A30" w:rsidP="006E1631">
            <w:pPr>
              <w:pStyle w:val="ListParagraph"/>
              <w:numPr>
                <w:ilvl w:val="0"/>
                <w:numId w:val="192"/>
              </w:numPr>
              <w:spacing w:line="360" w:lineRule="auto"/>
              <w:ind w:left="357"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Pemberian Pembiayaan Subordinasi yang Berkaitan dengan Pembiayaan Infrastruktur </w:t>
            </w:r>
            <w:r w:rsidR="00173B15" w:rsidRPr="00281F3B">
              <w:rPr>
                <w:rFonts w:ascii="Bookman Old Style" w:hAnsi="Bookman Old Style"/>
                <w:sz w:val="22"/>
                <w:szCs w:val="22"/>
                <w:lang w:val="id-ID"/>
              </w:rPr>
              <w:t>Berdasarkan Prinsip Syariah</w:t>
            </w:r>
            <w:r w:rsidR="00173B15" w:rsidRPr="00281F3B">
              <w:rPr>
                <w:rFonts w:ascii="Bookman Old Style" w:hAnsi="Bookman Old Style"/>
                <w:sz w:val="22"/>
                <w:szCs w:val="22"/>
                <w:lang w:val="id-ID" w:eastAsia="id-ID"/>
              </w:rPr>
              <w:t xml:space="preserve"> </w:t>
            </w:r>
            <w:r w:rsidRPr="00281F3B">
              <w:rPr>
                <w:rFonts w:ascii="Bookman Old Style" w:hAnsi="Bookman Old Style"/>
                <w:sz w:val="22"/>
                <w:szCs w:val="22"/>
                <w:lang w:val="id-ID" w:eastAsia="id-ID"/>
              </w:rPr>
              <w:t>Neto</w:t>
            </w:r>
            <w:r w:rsidRPr="00281F3B">
              <w:rPr>
                <w:rFonts w:ascii="Bookman Old Style" w:hAnsi="Bookman Old Style"/>
                <w:sz w:val="22"/>
                <w:szCs w:val="22"/>
                <w:lang w:val="id-ID"/>
              </w:rPr>
              <w:t xml:space="preserve"> </w:t>
            </w:r>
          </w:p>
        </w:tc>
        <w:tc>
          <w:tcPr>
            <w:tcW w:w="850" w:type="dxa"/>
            <w:shd w:val="clear" w:color="auto" w:fill="auto"/>
            <w:noWrap/>
            <w:vAlign w:val="bottom"/>
          </w:tcPr>
          <w:p w14:paraId="685A68B1"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F6F3B78"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9495D63"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1C87B500" w14:textId="77777777" w:rsidTr="006B517B">
        <w:trPr>
          <w:trHeight w:val="300"/>
        </w:trPr>
        <w:tc>
          <w:tcPr>
            <w:tcW w:w="687" w:type="dxa"/>
            <w:tcBorders>
              <w:right w:val="nil"/>
            </w:tcBorders>
            <w:shd w:val="clear" w:color="auto" w:fill="auto"/>
            <w:noWrap/>
            <w:hideMark/>
          </w:tcPr>
          <w:p w14:paraId="7349F89D"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77D39D49" w14:textId="0A683321" w:rsidR="00EF1A30" w:rsidRPr="00281F3B" w:rsidRDefault="00EF1A30" w:rsidP="006E1631">
            <w:pPr>
              <w:pStyle w:val="ListParagraph"/>
              <w:numPr>
                <w:ilvl w:val="0"/>
                <w:numId w:val="195"/>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en-ID" w:eastAsia="id-ID"/>
              </w:rPr>
              <w:t xml:space="preserve">Pemberian Pembiayaan Subordinasi yang Berkaitan dengan Pembiayaan Infrastruktur </w:t>
            </w:r>
            <w:r w:rsidR="00173B15" w:rsidRPr="00281F3B">
              <w:rPr>
                <w:rFonts w:ascii="Bookman Old Style" w:hAnsi="Bookman Old Style"/>
                <w:sz w:val="22"/>
                <w:szCs w:val="22"/>
                <w:lang w:val="id-ID"/>
              </w:rPr>
              <w:t>Berdasarkan Prinsip Syariah</w:t>
            </w:r>
            <w:r w:rsidR="00173B15" w:rsidRPr="00281F3B">
              <w:rPr>
                <w:rFonts w:ascii="Bookman Old Style" w:hAnsi="Bookman Old Style"/>
                <w:sz w:val="22"/>
                <w:szCs w:val="22"/>
              </w:rPr>
              <w:t xml:space="preserve"> </w:t>
            </w:r>
            <w:r w:rsidRPr="00281F3B">
              <w:rPr>
                <w:rFonts w:ascii="Bookman Old Style" w:hAnsi="Bookman Old Style"/>
                <w:sz w:val="22"/>
                <w:szCs w:val="22"/>
              </w:rPr>
              <w:t>Bruto</w:t>
            </w:r>
          </w:p>
        </w:tc>
        <w:tc>
          <w:tcPr>
            <w:tcW w:w="850" w:type="dxa"/>
            <w:shd w:val="clear" w:color="auto" w:fill="auto"/>
            <w:noWrap/>
            <w:vAlign w:val="bottom"/>
            <w:hideMark/>
          </w:tcPr>
          <w:p w14:paraId="0C45FC46"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73EBBB8E"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5872448"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973537F" w14:textId="77777777" w:rsidTr="006B517B">
        <w:trPr>
          <w:trHeight w:val="300"/>
        </w:trPr>
        <w:tc>
          <w:tcPr>
            <w:tcW w:w="687" w:type="dxa"/>
            <w:tcBorders>
              <w:right w:val="nil"/>
            </w:tcBorders>
            <w:shd w:val="clear" w:color="auto" w:fill="auto"/>
            <w:noWrap/>
          </w:tcPr>
          <w:p w14:paraId="2EE6F17A"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6CCA9BC0" w14:textId="77777777" w:rsidR="00EF1A30" w:rsidRPr="00281F3B" w:rsidRDefault="00EF1A30" w:rsidP="006E1631">
            <w:pPr>
              <w:pStyle w:val="ListParagraph"/>
              <w:numPr>
                <w:ilvl w:val="0"/>
                <w:numId w:val="195"/>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33C60B10"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FA33775"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3936AC1"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1ECAE6DD" w14:textId="77777777" w:rsidTr="006B517B">
        <w:trPr>
          <w:trHeight w:val="300"/>
        </w:trPr>
        <w:tc>
          <w:tcPr>
            <w:tcW w:w="687" w:type="dxa"/>
            <w:tcBorders>
              <w:right w:val="nil"/>
            </w:tcBorders>
            <w:shd w:val="clear" w:color="auto" w:fill="auto"/>
            <w:noWrap/>
            <w:hideMark/>
          </w:tcPr>
          <w:p w14:paraId="2856D966"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26DEE29E" w14:textId="36A79574" w:rsidR="00EF1A30" w:rsidRPr="00281F3B" w:rsidRDefault="00EF1A30" w:rsidP="006E1631">
            <w:pPr>
              <w:pStyle w:val="ListParagraph"/>
              <w:numPr>
                <w:ilvl w:val="0"/>
                <w:numId w:val="195"/>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Pr="00281F3B">
              <w:rPr>
                <w:rFonts w:ascii="Bookman Old Style" w:hAnsi="Bookman Old Style"/>
                <w:sz w:val="22"/>
                <w:szCs w:val="22"/>
                <w:lang w:val="en-ID" w:eastAsia="id-ID"/>
              </w:rPr>
              <w:t>Pemberian Pembiayaan Subordinasi yang Berkaitan dengan Pembiayaan Infrastruktur</w:t>
            </w:r>
            <w:r w:rsidR="00173B15" w:rsidRPr="00281F3B">
              <w:rPr>
                <w:rFonts w:ascii="Bookman Old Style" w:hAnsi="Bookman Old Style"/>
                <w:sz w:val="22"/>
                <w:szCs w:val="22"/>
                <w:lang w:val="id-ID"/>
              </w:rPr>
              <w:t xml:space="preserve"> Berdasarkan Prinsip Syariah</w:t>
            </w:r>
          </w:p>
        </w:tc>
        <w:tc>
          <w:tcPr>
            <w:tcW w:w="850" w:type="dxa"/>
            <w:shd w:val="clear" w:color="auto" w:fill="auto"/>
            <w:noWrap/>
            <w:vAlign w:val="bottom"/>
            <w:hideMark/>
          </w:tcPr>
          <w:p w14:paraId="4FA88297"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0EA6C7BB"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F49017D"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9669904" w14:textId="77777777" w:rsidTr="006B517B">
        <w:trPr>
          <w:trHeight w:val="300"/>
        </w:trPr>
        <w:tc>
          <w:tcPr>
            <w:tcW w:w="687" w:type="dxa"/>
            <w:tcBorders>
              <w:right w:val="nil"/>
            </w:tcBorders>
            <w:shd w:val="clear" w:color="auto" w:fill="auto"/>
            <w:noWrap/>
          </w:tcPr>
          <w:p w14:paraId="69076694"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BF721BE" w14:textId="37AD3411" w:rsidR="00EF1A30" w:rsidRPr="00281F3B" w:rsidRDefault="00EF1A30" w:rsidP="006E1631">
            <w:pPr>
              <w:pStyle w:val="ListParagraph"/>
              <w:numPr>
                <w:ilvl w:val="0"/>
                <w:numId w:val="192"/>
              </w:numPr>
              <w:spacing w:line="360" w:lineRule="auto"/>
              <w:ind w:left="357" w:hanging="357"/>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Pemberian Fasilitas </w:t>
            </w:r>
            <w:r w:rsidR="007469E1"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 xml:space="preserve">Lain yang </w:t>
            </w:r>
            <w:r w:rsidRPr="00281F3B">
              <w:rPr>
                <w:rFonts w:ascii="Bookman Old Style" w:hAnsi="Bookman Old Style"/>
                <w:sz w:val="22"/>
                <w:szCs w:val="22"/>
                <w:lang w:val="en-ID" w:eastAsia="id-ID"/>
              </w:rPr>
              <w:t>Berkaitan</w:t>
            </w:r>
            <w:r w:rsidRPr="00281F3B">
              <w:rPr>
                <w:rFonts w:ascii="Bookman Old Style" w:hAnsi="Bookman Old Style"/>
                <w:sz w:val="22"/>
                <w:szCs w:val="22"/>
                <w:lang w:val="id-ID" w:eastAsia="id-ID"/>
              </w:rPr>
              <w:t xml:space="preserve"> dengan Pembiayaan Infrastruktur Setelah Memperoleh Persetujuan Otoritas Jasa Keuangan</w:t>
            </w:r>
            <w:r w:rsidR="00173B15" w:rsidRPr="00281F3B">
              <w:rPr>
                <w:rFonts w:ascii="Bookman Old Style" w:hAnsi="Bookman Old Style"/>
                <w:sz w:val="22"/>
                <w:szCs w:val="22"/>
                <w:lang w:val="id-ID"/>
              </w:rPr>
              <w:t xml:space="preserve"> Berdasarkan Prinsip Syariah</w:t>
            </w:r>
            <w:r w:rsidRPr="00281F3B">
              <w:rPr>
                <w:rFonts w:ascii="Bookman Old Style" w:hAnsi="Bookman Old Style"/>
                <w:sz w:val="22"/>
                <w:szCs w:val="22"/>
                <w:lang w:val="id-ID" w:eastAsia="id-ID"/>
              </w:rPr>
              <w:t xml:space="preserve"> Neto </w:t>
            </w:r>
          </w:p>
        </w:tc>
        <w:tc>
          <w:tcPr>
            <w:tcW w:w="850" w:type="dxa"/>
            <w:shd w:val="clear" w:color="auto" w:fill="auto"/>
            <w:noWrap/>
            <w:vAlign w:val="bottom"/>
          </w:tcPr>
          <w:p w14:paraId="32D65808"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3FBF4DC"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3ED807A"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0E039B69" w14:textId="77777777" w:rsidTr="006B517B">
        <w:trPr>
          <w:trHeight w:val="300"/>
        </w:trPr>
        <w:tc>
          <w:tcPr>
            <w:tcW w:w="687" w:type="dxa"/>
            <w:tcBorders>
              <w:right w:val="nil"/>
            </w:tcBorders>
            <w:shd w:val="clear" w:color="auto" w:fill="auto"/>
            <w:noWrap/>
            <w:hideMark/>
          </w:tcPr>
          <w:p w14:paraId="50092058"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092AAD68" w14:textId="0577BB77" w:rsidR="00EF1A30" w:rsidRPr="00281F3B" w:rsidRDefault="00EF1A30" w:rsidP="006E1631">
            <w:pPr>
              <w:pStyle w:val="ListParagraph"/>
              <w:numPr>
                <w:ilvl w:val="0"/>
                <w:numId w:val="196"/>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Pemberian Fasilitas </w:t>
            </w:r>
            <w:r w:rsidR="007469E1"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 xml:space="preserve">Lain yang </w:t>
            </w:r>
            <w:r w:rsidRPr="00281F3B">
              <w:rPr>
                <w:rFonts w:ascii="Bookman Old Style" w:hAnsi="Bookman Old Style"/>
                <w:sz w:val="22"/>
                <w:szCs w:val="22"/>
                <w:lang w:val="en-ID" w:eastAsia="id-ID"/>
              </w:rPr>
              <w:t>Berkaitan</w:t>
            </w:r>
            <w:r w:rsidRPr="00281F3B">
              <w:rPr>
                <w:rFonts w:ascii="Bookman Old Style" w:hAnsi="Bookman Old Style"/>
                <w:sz w:val="22"/>
                <w:szCs w:val="22"/>
                <w:lang w:val="id-ID" w:eastAsia="id-ID"/>
              </w:rPr>
              <w:t xml:space="preserve"> dengan Pembiayaan Infrastruktur Setelah Memperoleh Persetujuan Otoritas Jasa Keuangan</w:t>
            </w:r>
            <w:r w:rsidR="00173B15" w:rsidRPr="00281F3B">
              <w:rPr>
                <w:rFonts w:ascii="Bookman Old Style" w:hAnsi="Bookman Old Style"/>
                <w:sz w:val="22"/>
                <w:szCs w:val="22"/>
                <w:lang w:val="id-ID"/>
              </w:rPr>
              <w:t xml:space="preserve"> Berdasarkan Prinsip Syariah</w:t>
            </w:r>
            <w:r w:rsidRPr="00281F3B">
              <w:rPr>
                <w:rFonts w:ascii="Bookman Old Style" w:hAnsi="Bookman Old Style"/>
                <w:sz w:val="22"/>
                <w:szCs w:val="22"/>
                <w:lang w:val="id-ID" w:eastAsia="id-ID"/>
              </w:rPr>
              <w:t xml:space="preserve"> </w:t>
            </w:r>
            <w:r w:rsidRPr="00281F3B">
              <w:rPr>
                <w:rFonts w:ascii="Bookman Old Style" w:hAnsi="Bookman Old Style"/>
                <w:sz w:val="22"/>
                <w:szCs w:val="22"/>
              </w:rPr>
              <w:t>Bruto</w:t>
            </w:r>
          </w:p>
        </w:tc>
        <w:tc>
          <w:tcPr>
            <w:tcW w:w="850" w:type="dxa"/>
            <w:shd w:val="clear" w:color="auto" w:fill="auto"/>
            <w:noWrap/>
            <w:vAlign w:val="bottom"/>
            <w:hideMark/>
          </w:tcPr>
          <w:p w14:paraId="454B35AA"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71568E26"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0984E61"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F9F79F7" w14:textId="77777777" w:rsidTr="006B517B">
        <w:trPr>
          <w:trHeight w:val="300"/>
        </w:trPr>
        <w:tc>
          <w:tcPr>
            <w:tcW w:w="687" w:type="dxa"/>
            <w:tcBorders>
              <w:right w:val="nil"/>
            </w:tcBorders>
            <w:shd w:val="clear" w:color="auto" w:fill="auto"/>
            <w:noWrap/>
          </w:tcPr>
          <w:p w14:paraId="481C0A93"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6CE71EE" w14:textId="77777777" w:rsidR="00EF1A30" w:rsidRPr="00281F3B" w:rsidRDefault="00EF1A30" w:rsidP="006E1631">
            <w:pPr>
              <w:pStyle w:val="ListParagraph"/>
              <w:numPr>
                <w:ilvl w:val="0"/>
                <w:numId w:val="196"/>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id-ID" w:eastAsia="id-ID"/>
              </w:rPr>
              <w:t>Pendapatan</w:t>
            </w:r>
            <w:r w:rsidRPr="00281F3B">
              <w:rPr>
                <w:rFonts w:ascii="Bookman Old Style" w:hAnsi="Bookman Old Style"/>
                <w:sz w:val="22"/>
                <w:szCs w:val="22"/>
                <w:lang w:val="en-ID" w:eastAsia="id-ID"/>
              </w:rPr>
              <w:t xml:space="preserve"> dan Biaya Lainnya sehubungan Transaksi Pembiayaan yang Diamortisasi</w:t>
            </w:r>
          </w:p>
        </w:tc>
        <w:tc>
          <w:tcPr>
            <w:tcW w:w="850" w:type="dxa"/>
            <w:shd w:val="clear" w:color="auto" w:fill="auto"/>
            <w:noWrap/>
            <w:vAlign w:val="bottom"/>
          </w:tcPr>
          <w:p w14:paraId="68F5B111"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496D1E3"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8FEBCD8"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15C56E85" w14:textId="77777777" w:rsidTr="006B517B">
        <w:trPr>
          <w:trHeight w:val="300"/>
        </w:trPr>
        <w:tc>
          <w:tcPr>
            <w:tcW w:w="687" w:type="dxa"/>
            <w:tcBorders>
              <w:right w:val="nil"/>
            </w:tcBorders>
            <w:shd w:val="clear" w:color="auto" w:fill="auto"/>
            <w:noWrap/>
            <w:hideMark/>
          </w:tcPr>
          <w:p w14:paraId="2416EE38"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1EBDACFE" w14:textId="70694259" w:rsidR="00EF1A30" w:rsidRPr="00281F3B" w:rsidRDefault="00EF1A30" w:rsidP="006E1631">
            <w:pPr>
              <w:pStyle w:val="ListParagraph"/>
              <w:numPr>
                <w:ilvl w:val="0"/>
                <w:numId w:val="196"/>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Pr="00281F3B">
              <w:rPr>
                <w:rFonts w:ascii="Bookman Old Style" w:hAnsi="Bookman Old Style"/>
                <w:sz w:val="22"/>
                <w:szCs w:val="22"/>
                <w:lang w:val="id-ID" w:eastAsia="id-ID"/>
              </w:rPr>
              <w:t xml:space="preserve">Kegiatan atau Pemberian Fasilitas </w:t>
            </w:r>
            <w:r w:rsidR="007469E1"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 xml:space="preserve">Lain yang </w:t>
            </w:r>
            <w:r w:rsidRPr="00281F3B">
              <w:rPr>
                <w:rFonts w:ascii="Bookman Old Style" w:hAnsi="Bookman Old Style"/>
                <w:sz w:val="22"/>
                <w:szCs w:val="22"/>
                <w:lang w:val="en-ID" w:eastAsia="id-ID"/>
              </w:rPr>
              <w:t>Berkaitan</w:t>
            </w:r>
            <w:r w:rsidRPr="00281F3B">
              <w:rPr>
                <w:rFonts w:ascii="Bookman Old Style" w:hAnsi="Bookman Old Style"/>
                <w:sz w:val="22"/>
                <w:szCs w:val="22"/>
                <w:lang w:val="id-ID" w:eastAsia="id-ID"/>
              </w:rPr>
              <w:t xml:space="preserve"> dengan Pembiayaan Infrastruktur Setelah Memperoleh Persetujuan Otoritas Jasa Keuangan</w:t>
            </w:r>
            <w:r w:rsidR="00173B15" w:rsidRPr="00281F3B">
              <w:rPr>
                <w:rFonts w:ascii="Bookman Old Style" w:hAnsi="Bookman Old Style"/>
                <w:sz w:val="22"/>
                <w:szCs w:val="22"/>
                <w:lang w:val="id-ID"/>
              </w:rPr>
              <w:t xml:space="preserve"> Berdasarkan Prinsip Syariah</w:t>
            </w:r>
          </w:p>
        </w:tc>
        <w:tc>
          <w:tcPr>
            <w:tcW w:w="850" w:type="dxa"/>
            <w:shd w:val="clear" w:color="auto" w:fill="auto"/>
            <w:noWrap/>
            <w:vAlign w:val="bottom"/>
            <w:hideMark/>
          </w:tcPr>
          <w:p w14:paraId="6DA24D29"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06770347"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1EC56521"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7311B73" w14:textId="77777777" w:rsidTr="006B517B">
        <w:trPr>
          <w:trHeight w:val="300"/>
        </w:trPr>
        <w:tc>
          <w:tcPr>
            <w:tcW w:w="687" w:type="dxa"/>
            <w:tcBorders>
              <w:right w:val="nil"/>
            </w:tcBorders>
            <w:shd w:val="clear" w:color="auto" w:fill="auto"/>
            <w:noWrap/>
          </w:tcPr>
          <w:p w14:paraId="522D9B63"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AAF1236" w14:textId="50D6FC6A" w:rsidR="00EF1A30" w:rsidRPr="00281F3B" w:rsidRDefault="0040404D" w:rsidP="006E1631">
            <w:pPr>
              <w:pStyle w:val="ListParagraph"/>
              <w:numPr>
                <w:ilvl w:val="0"/>
                <w:numId w:val="192"/>
              </w:numPr>
              <w:spacing w:line="360" w:lineRule="auto"/>
              <w:ind w:left="357" w:hanging="357"/>
              <w:rPr>
                <w:rFonts w:ascii="Bookman Old Style" w:hAnsi="Bookman Old Style"/>
                <w:sz w:val="22"/>
                <w:szCs w:val="22"/>
                <w:lang w:val="en-ID" w:eastAsia="id-ID"/>
              </w:rPr>
            </w:pPr>
            <w:r w:rsidRPr="00281F3B">
              <w:rPr>
                <w:rFonts w:ascii="Bookman Old Style" w:hAnsi="Bookman Old Style"/>
                <w:sz w:val="22"/>
                <w:szCs w:val="22"/>
                <w:lang w:val="id-ID" w:eastAsia="id-ID"/>
              </w:rPr>
              <w:t xml:space="preserve">Kegiatan atau Pemberian Fasilitas </w:t>
            </w:r>
            <w:r w:rsidR="007469E1"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Lain yang Tidak Berkaitan dengan Pembiayaan Infrastruktur</w:t>
            </w:r>
            <w:r w:rsidRPr="00281F3B">
              <w:rPr>
                <w:rFonts w:ascii="Bookman Old Style" w:hAnsi="Bookman Old Style"/>
                <w:sz w:val="22"/>
                <w:szCs w:val="22"/>
                <w:lang w:eastAsia="id-ID"/>
              </w:rPr>
              <w:t xml:space="preserve"> </w:t>
            </w:r>
            <w:r w:rsidRPr="00281F3B">
              <w:rPr>
                <w:rFonts w:ascii="Bookman Old Style" w:hAnsi="Bookman Old Style"/>
                <w:sz w:val="22"/>
                <w:szCs w:val="22"/>
                <w:lang w:val="id-ID" w:eastAsia="id-ID"/>
              </w:rPr>
              <w:t xml:space="preserve">Berdasarkan Penugasan Pemerintah </w:t>
            </w:r>
            <w:r w:rsidR="00173B15" w:rsidRPr="00281F3B">
              <w:rPr>
                <w:rFonts w:ascii="Bookman Old Style" w:hAnsi="Bookman Old Style"/>
                <w:sz w:val="22"/>
                <w:szCs w:val="22"/>
                <w:lang w:val="id-ID"/>
              </w:rPr>
              <w:t>Berdasarkan Prinsip Syariah</w:t>
            </w:r>
            <w:r w:rsidR="00173B15" w:rsidRPr="00281F3B">
              <w:rPr>
                <w:rFonts w:ascii="Bookman Old Style" w:hAnsi="Bookman Old Style"/>
                <w:sz w:val="22"/>
                <w:szCs w:val="22"/>
                <w:lang w:val="id-ID" w:eastAsia="id-ID"/>
              </w:rPr>
              <w:t xml:space="preserve"> </w:t>
            </w:r>
            <w:r w:rsidR="00EF1A30" w:rsidRPr="00281F3B">
              <w:rPr>
                <w:rFonts w:ascii="Bookman Old Style" w:hAnsi="Bookman Old Style"/>
                <w:sz w:val="22"/>
                <w:szCs w:val="22"/>
                <w:lang w:val="id-ID" w:eastAsia="id-ID"/>
              </w:rPr>
              <w:t>Neto</w:t>
            </w:r>
            <w:r w:rsidR="00EF1A30" w:rsidRPr="00281F3B">
              <w:rPr>
                <w:rFonts w:ascii="Bookman Old Style" w:hAnsi="Bookman Old Style"/>
                <w:sz w:val="22"/>
                <w:szCs w:val="22"/>
                <w:lang w:val="id-ID"/>
              </w:rPr>
              <w:t xml:space="preserve"> </w:t>
            </w:r>
          </w:p>
        </w:tc>
        <w:tc>
          <w:tcPr>
            <w:tcW w:w="850" w:type="dxa"/>
            <w:shd w:val="clear" w:color="auto" w:fill="auto"/>
            <w:noWrap/>
            <w:vAlign w:val="bottom"/>
          </w:tcPr>
          <w:p w14:paraId="695A7503"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E47D44C"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34A84A24"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3F8A6F6C" w14:textId="77777777" w:rsidTr="006B517B">
        <w:trPr>
          <w:trHeight w:val="300"/>
        </w:trPr>
        <w:tc>
          <w:tcPr>
            <w:tcW w:w="687" w:type="dxa"/>
            <w:tcBorders>
              <w:right w:val="nil"/>
            </w:tcBorders>
            <w:shd w:val="clear" w:color="auto" w:fill="auto"/>
            <w:noWrap/>
            <w:hideMark/>
          </w:tcPr>
          <w:p w14:paraId="71F6D27B"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24F5B25E" w14:textId="503E1A41" w:rsidR="00EF1A30" w:rsidRPr="00281F3B" w:rsidRDefault="00173B15" w:rsidP="006E1631">
            <w:pPr>
              <w:pStyle w:val="ListParagraph"/>
              <w:numPr>
                <w:ilvl w:val="0"/>
                <w:numId w:val="197"/>
              </w:numPr>
              <w:spacing w:line="360" w:lineRule="auto"/>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Kegiatan atau Pemberian Fasilitas </w:t>
            </w:r>
            <w:r w:rsidR="007469E1"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Lain yang Tidak Berkaitan dengan Pembiayaan Infrastruktur</w:t>
            </w:r>
            <w:r w:rsidRPr="00281F3B">
              <w:rPr>
                <w:rFonts w:ascii="Bookman Old Style" w:hAnsi="Bookman Old Style"/>
                <w:sz w:val="22"/>
                <w:szCs w:val="22"/>
                <w:lang w:eastAsia="id-ID"/>
              </w:rPr>
              <w:t xml:space="preserve"> </w:t>
            </w:r>
            <w:r w:rsidRPr="00281F3B">
              <w:rPr>
                <w:rFonts w:ascii="Bookman Old Style" w:hAnsi="Bookman Old Style"/>
                <w:sz w:val="22"/>
                <w:szCs w:val="22"/>
                <w:lang w:val="id-ID" w:eastAsia="id-ID"/>
              </w:rPr>
              <w:t xml:space="preserve">Berdasarkan Penugasan Pemerintah </w:t>
            </w:r>
            <w:r w:rsidRPr="00281F3B">
              <w:rPr>
                <w:rFonts w:ascii="Bookman Old Style" w:hAnsi="Bookman Old Style"/>
                <w:sz w:val="22"/>
                <w:szCs w:val="22"/>
                <w:lang w:val="id-ID"/>
              </w:rPr>
              <w:t>Berdasarkan Prinsip Syariah</w:t>
            </w:r>
            <w:r w:rsidRPr="00281F3B">
              <w:rPr>
                <w:rFonts w:ascii="Bookman Old Style" w:hAnsi="Bookman Old Style"/>
                <w:sz w:val="22"/>
                <w:szCs w:val="22"/>
                <w:lang w:val="id-ID" w:eastAsia="id-ID"/>
              </w:rPr>
              <w:t xml:space="preserve"> </w:t>
            </w:r>
            <w:r w:rsidR="00EF1A30" w:rsidRPr="00281F3B">
              <w:rPr>
                <w:rFonts w:ascii="Bookman Old Style" w:hAnsi="Bookman Old Style"/>
                <w:sz w:val="22"/>
                <w:szCs w:val="22"/>
              </w:rPr>
              <w:t>Bruto</w:t>
            </w:r>
          </w:p>
        </w:tc>
        <w:tc>
          <w:tcPr>
            <w:tcW w:w="850" w:type="dxa"/>
            <w:shd w:val="clear" w:color="auto" w:fill="auto"/>
            <w:noWrap/>
            <w:vAlign w:val="bottom"/>
            <w:hideMark/>
          </w:tcPr>
          <w:p w14:paraId="00C89964"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2AB1519E"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F94EE64"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F3269CE" w14:textId="77777777" w:rsidTr="006B517B">
        <w:trPr>
          <w:trHeight w:val="300"/>
        </w:trPr>
        <w:tc>
          <w:tcPr>
            <w:tcW w:w="687" w:type="dxa"/>
            <w:tcBorders>
              <w:right w:val="nil"/>
            </w:tcBorders>
            <w:shd w:val="clear" w:color="auto" w:fill="auto"/>
            <w:noWrap/>
          </w:tcPr>
          <w:p w14:paraId="28236255" w14:textId="77777777" w:rsidR="00EF1A30" w:rsidRPr="00281F3B"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08021E1" w14:textId="77777777" w:rsidR="00EF1A30" w:rsidRPr="00281F3B" w:rsidRDefault="00EF1A30" w:rsidP="006E1631">
            <w:pPr>
              <w:pStyle w:val="ListParagraph"/>
              <w:numPr>
                <w:ilvl w:val="0"/>
                <w:numId w:val="197"/>
              </w:numPr>
              <w:spacing w:line="360" w:lineRule="auto"/>
              <w:contextualSpacing w:val="0"/>
              <w:rPr>
                <w:rFonts w:ascii="Bookman Old Style" w:hAnsi="Bookman Old Style"/>
                <w:sz w:val="22"/>
                <w:szCs w:val="22"/>
                <w:lang w:val="en-ID" w:eastAsia="id-ID"/>
              </w:rPr>
            </w:pPr>
            <w:r w:rsidRPr="00281F3B">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7EA0AE1E" w14:textId="77777777" w:rsidR="00EF1A30" w:rsidRPr="00281F3B"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7544BEFD" w14:textId="77777777" w:rsidR="00EF1A30" w:rsidRPr="00281F3B"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95FE71E" w14:textId="77777777" w:rsidR="00EF1A30" w:rsidRPr="00281F3B" w:rsidRDefault="00EF1A30" w:rsidP="006B517B">
            <w:pPr>
              <w:spacing w:line="360" w:lineRule="auto"/>
              <w:rPr>
                <w:rFonts w:ascii="Bookman Old Style" w:hAnsi="Bookman Old Style"/>
                <w:sz w:val="22"/>
                <w:szCs w:val="22"/>
                <w:lang w:val="id-ID" w:eastAsia="id-ID"/>
              </w:rPr>
            </w:pPr>
          </w:p>
        </w:tc>
      </w:tr>
      <w:tr w:rsidR="00281F3B" w:rsidRPr="00281F3B" w14:paraId="0AB91E22" w14:textId="77777777" w:rsidTr="006B517B">
        <w:trPr>
          <w:trHeight w:val="300"/>
        </w:trPr>
        <w:tc>
          <w:tcPr>
            <w:tcW w:w="687" w:type="dxa"/>
            <w:tcBorders>
              <w:right w:val="nil"/>
            </w:tcBorders>
            <w:shd w:val="clear" w:color="auto" w:fill="auto"/>
            <w:noWrap/>
            <w:hideMark/>
          </w:tcPr>
          <w:p w14:paraId="6C11B9A2"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7F0B65B9" w14:textId="35983A7B" w:rsidR="00EF1A30" w:rsidRPr="00281F3B" w:rsidRDefault="00EF1A30" w:rsidP="006E1631">
            <w:pPr>
              <w:pStyle w:val="ListParagraph"/>
              <w:numPr>
                <w:ilvl w:val="0"/>
                <w:numId w:val="19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0040404D" w:rsidRPr="00281F3B">
              <w:rPr>
                <w:rFonts w:ascii="Bookman Old Style" w:hAnsi="Bookman Old Style"/>
                <w:sz w:val="22"/>
                <w:szCs w:val="22"/>
                <w:lang w:val="id-ID" w:eastAsia="id-ID"/>
              </w:rPr>
              <w:t xml:space="preserve">Kegiatan atau Pemberian Fasilitas </w:t>
            </w:r>
            <w:r w:rsidR="009175A7" w:rsidRPr="00281F3B">
              <w:rPr>
                <w:rFonts w:ascii="Bookman Old Style" w:hAnsi="Bookman Old Style"/>
                <w:sz w:val="22"/>
                <w:szCs w:val="22"/>
                <w:lang w:eastAsia="id-ID"/>
              </w:rPr>
              <w:t xml:space="preserve">Pembiayaan </w:t>
            </w:r>
            <w:r w:rsidR="0040404D" w:rsidRPr="00281F3B">
              <w:rPr>
                <w:rFonts w:ascii="Bookman Old Style" w:hAnsi="Bookman Old Style"/>
                <w:sz w:val="22"/>
                <w:szCs w:val="22"/>
                <w:lang w:val="id-ID" w:eastAsia="id-ID"/>
              </w:rPr>
              <w:t>Lain yang Tidak Berkaitan dengan Pembiayaan Infrastruktur</w:t>
            </w:r>
            <w:r w:rsidR="0040404D" w:rsidRPr="00281F3B">
              <w:rPr>
                <w:rFonts w:ascii="Bookman Old Style" w:hAnsi="Bookman Old Style"/>
                <w:sz w:val="22"/>
                <w:szCs w:val="22"/>
                <w:lang w:eastAsia="id-ID"/>
              </w:rPr>
              <w:t xml:space="preserve"> </w:t>
            </w:r>
            <w:r w:rsidR="0040404D" w:rsidRPr="00281F3B">
              <w:rPr>
                <w:rFonts w:ascii="Bookman Old Style" w:hAnsi="Bookman Old Style"/>
                <w:sz w:val="22"/>
                <w:szCs w:val="22"/>
                <w:lang w:val="id-ID" w:eastAsia="id-ID"/>
              </w:rPr>
              <w:t>Berdasarkan Penugasan Pemerintah</w:t>
            </w:r>
            <w:r w:rsidR="00173B15" w:rsidRPr="00281F3B">
              <w:rPr>
                <w:rFonts w:ascii="Bookman Old Style" w:hAnsi="Bookman Old Style"/>
                <w:sz w:val="22"/>
                <w:szCs w:val="22"/>
                <w:lang w:val="id-ID"/>
              </w:rPr>
              <w:t xml:space="preserve"> Berdasarkan Prinsip Syariah</w:t>
            </w:r>
          </w:p>
        </w:tc>
        <w:tc>
          <w:tcPr>
            <w:tcW w:w="850" w:type="dxa"/>
            <w:shd w:val="clear" w:color="auto" w:fill="auto"/>
            <w:noWrap/>
            <w:vAlign w:val="bottom"/>
            <w:hideMark/>
          </w:tcPr>
          <w:p w14:paraId="734A5D5E"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06ECE666"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94F8549" w14:textId="77777777" w:rsidR="00EF1A30" w:rsidRPr="00281F3B" w:rsidRDefault="00EF1A30" w:rsidP="006B51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37EDE03" w14:textId="77777777" w:rsidTr="00F63AE7">
        <w:trPr>
          <w:trHeight w:val="300"/>
        </w:trPr>
        <w:tc>
          <w:tcPr>
            <w:tcW w:w="687" w:type="dxa"/>
            <w:tcBorders>
              <w:right w:val="nil"/>
            </w:tcBorders>
            <w:shd w:val="clear" w:color="auto" w:fill="auto"/>
            <w:noWrap/>
          </w:tcPr>
          <w:p w14:paraId="4FE307ED" w14:textId="5D0FC0AF"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53B3EA6F" w14:textId="0F50CCA9" w:rsidR="00C93542" w:rsidRPr="00281F3B" w:rsidRDefault="00D51012" w:rsidP="00907A7B">
            <w:pPr>
              <w:spacing w:line="360" w:lineRule="auto"/>
              <w:rPr>
                <w:rFonts w:ascii="Bookman Old Style" w:hAnsi="Bookman Old Style"/>
                <w:sz w:val="22"/>
                <w:szCs w:val="22"/>
                <w:lang w:val="en-ID" w:eastAsia="id-ID"/>
              </w:rPr>
            </w:pPr>
            <w:r w:rsidRPr="00281F3B">
              <w:rPr>
                <w:rFonts w:ascii="Bookman Old Style" w:hAnsi="Bookman Old Style"/>
                <w:sz w:val="22"/>
                <w:szCs w:val="22"/>
                <w:lang w:val="en-ID" w:eastAsia="id-ID"/>
              </w:rPr>
              <w:t>Penyertaan Modal</w:t>
            </w:r>
          </w:p>
        </w:tc>
        <w:tc>
          <w:tcPr>
            <w:tcW w:w="850" w:type="dxa"/>
            <w:shd w:val="clear" w:color="auto" w:fill="auto"/>
            <w:noWrap/>
            <w:vAlign w:val="bottom"/>
            <w:hideMark/>
          </w:tcPr>
          <w:p w14:paraId="38358E46" w14:textId="442AC3D0" w:rsidR="00C93542" w:rsidRPr="00281F3B" w:rsidRDefault="00C93542" w:rsidP="00907A7B">
            <w:pPr>
              <w:spacing w:line="360" w:lineRule="auto"/>
              <w:rPr>
                <w:rFonts w:ascii="Bookman Old Style" w:hAnsi="Bookman Old Style"/>
                <w:sz w:val="22"/>
                <w:szCs w:val="22"/>
                <w:lang w:val="id-ID" w:eastAsia="id-ID"/>
              </w:rPr>
            </w:pPr>
          </w:p>
        </w:tc>
        <w:tc>
          <w:tcPr>
            <w:tcW w:w="860" w:type="dxa"/>
            <w:shd w:val="clear" w:color="auto" w:fill="auto"/>
            <w:noWrap/>
            <w:vAlign w:val="bottom"/>
            <w:hideMark/>
          </w:tcPr>
          <w:p w14:paraId="799FE71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6728C5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E69DD63" w14:textId="77777777" w:rsidTr="00F63AE7">
        <w:trPr>
          <w:trHeight w:val="300"/>
        </w:trPr>
        <w:tc>
          <w:tcPr>
            <w:tcW w:w="687" w:type="dxa"/>
            <w:tcBorders>
              <w:right w:val="nil"/>
            </w:tcBorders>
            <w:shd w:val="clear" w:color="auto" w:fill="auto"/>
            <w:noWrap/>
          </w:tcPr>
          <w:p w14:paraId="2F698E6C" w14:textId="405FD74F" w:rsidR="009F1BD0" w:rsidRPr="00281F3B" w:rsidRDefault="009F1BD0" w:rsidP="00D51012">
            <w:pPr>
              <w:spacing w:line="360" w:lineRule="auto"/>
              <w:ind w:left="142"/>
              <w:jc w:val="center"/>
              <w:rPr>
                <w:rFonts w:ascii="Bookman Old Style" w:hAnsi="Bookman Old Style"/>
                <w:sz w:val="22"/>
                <w:szCs w:val="22"/>
                <w:lang w:val="id-ID" w:eastAsia="id-ID"/>
              </w:rPr>
            </w:pPr>
          </w:p>
        </w:tc>
        <w:tc>
          <w:tcPr>
            <w:tcW w:w="4706" w:type="dxa"/>
            <w:tcBorders>
              <w:left w:val="nil"/>
            </w:tcBorders>
            <w:shd w:val="clear" w:color="auto" w:fill="auto"/>
          </w:tcPr>
          <w:p w14:paraId="7F89872B" w14:textId="2CDAB9D3" w:rsidR="009F1BD0" w:rsidRPr="00281F3B" w:rsidRDefault="00D51012" w:rsidP="001A5959">
            <w:pPr>
              <w:pStyle w:val="ListParagraph"/>
              <w:numPr>
                <w:ilvl w:val="2"/>
                <w:numId w:val="55"/>
              </w:numPr>
              <w:tabs>
                <w:tab w:val="clear" w:pos="2700"/>
              </w:tabs>
              <w:spacing w:line="360" w:lineRule="auto"/>
              <w:ind w:left="357"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Penyertaan Modal </w:t>
            </w:r>
            <w:r w:rsidR="006B517B" w:rsidRPr="00281F3B">
              <w:rPr>
                <w:rFonts w:ascii="Bookman Old Style" w:hAnsi="Bookman Old Style"/>
                <w:sz w:val="22"/>
                <w:szCs w:val="22"/>
                <w:lang w:val="en-ID" w:eastAsia="id-ID"/>
              </w:rPr>
              <w:t xml:space="preserve">pada </w:t>
            </w:r>
            <w:r w:rsidRPr="00281F3B">
              <w:rPr>
                <w:rFonts w:ascii="Bookman Old Style" w:hAnsi="Bookman Old Style"/>
                <w:sz w:val="22"/>
                <w:szCs w:val="22"/>
                <w:lang w:val="en-ID" w:eastAsia="id-ID"/>
              </w:rPr>
              <w:t>Bank</w:t>
            </w:r>
          </w:p>
        </w:tc>
        <w:tc>
          <w:tcPr>
            <w:tcW w:w="850" w:type="dxa"/>
            <w:shd w:val="clear" w:color="auto" w:fill="auto"/>
            <w:noWrap/>
            <w:vAlign w:val="bottom"/>
          </w:tcPr>
          <w:p w14:paraId="5A1376D4" w14:textId="77777777" w:rsidR="009F1BD0" w:rsidRPr="00281F3B" w:rsidRDefault="009F1BD0"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7C286BF" w14:textId="77777777" w:rsidR="009F1BD0" w:rsidRPr="00281F3B" w:rsidRDefault="009F1BD0"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3CB81E29" w14:textId="77777777" w:rsidR="009F1BD0" w:rsidRPr="00281F3B" w:rsidRDefault="009F1BD0" w:rsidP="00907A7B">
            <w:pPr>
              <w:spacing w:line="360" w:lineRule="auto"/>
              <w:rPr>
                <w:rFonts w:ascii="Bookman Old Style" w:hAnsi="Bookman Old Style"/>
                <w:sz w:val="22"/>
                <w:szCs w:val="22"/>
                <w:lang w:val="id-ID" w:eastAsia="id-ID"/>
              </w:rPr>
            </w:pPr>
          </w:p>
        </w:tc>
      </w:tr>
      <w:tr w:rsidR="00281F3B" w:rsidRPr="00281F3B" w14:paraId="66517BC3" w14:textId="77777777" w:rsidTr="00F63AE7">
        <w:trPr>
          <w:trHeight w:val="300"/>
        </w:trPr>
        <w:tc>
          <w:tcPr>
            <w:tcW w:w="687" w:type="dxa"/>
            <w:tcBorders>
              <w:right w:val="nil"/>
            </w:tcBorders>
            <w:shd w:val="clear" w:color="auto" w:fill="auto"/>
            <w:noWrap/>
          </w:tcPr>
          <w:p w14:paraId="6F534794" w14:textId="77777777" w:rsidR="00D51012" w:rsidRPr="00281F3B" w:rsidRDefault="00D51012" w:rsidP="00D51012">
            <w:pPr>
              <w:spacing w:line="360" w:lineRule="auto"/>
              <w:ind w:left="142"/>
              <w:jc w:val="center"/>
              <w:rPr>
                <w:rFonts w:ascii="Bookman Old Style" w:hAnsi="Bookman Old Style"/>
                <w:sz w:val="22"/>
                <w:szCs w:val="22"/>
                <w:lang w:val="id-ID" w:eastAsia="id-ID"/>
              </w:rPr>
            </w:pPr>
          </w:p>
        </w:tc>
        <w:tc>
          <w:tcPr>
            <w:tcW w:w="4706" w:type="dxa"/>
            <w:tcBorders>
              <w:left w:val="nil"/>
            </w:tcBorders>
            <w:shd w:val="clear" w:color="auto" w:fill="auto"/>
          </w:tcPr>
          <w:p w14:paraId="68EDE795" w14:textId="66D0A235" w:rsidR="00D51012" w:rsidRPr="00281F3B" w:rsidRDefault="00D51012" w:rsidP="001A5959">
            <w:pPr>
              <w:pStyle w:val="ListParagraph"/>
              <w:numPr>
                <w:ilvl w:val="2"/>
                <w:numId w:val="55"/>
              </w:numPr>
              <w:tabs>
                <w:tab w:val="clear" w:pos="270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Penyertaan Modal </w:t>
            </w:r>
            <w:r w:rsidR="006B517B" w:rsidRPr="00281F3B">
              <w:rPr>
                <w:rFonts w:ascii="Bookman Old Style" w:hAnsi="Bookman Old Style"/>
                <w:sz w:val="22"/>
                <w:szCs w:val="22"/>
                <w:lang w:val="id-ID" w:eastAsia="id-ID"/>
              </w:rPr>
              <w:t xml:space="preserve">pada </w:t>
            </w:r>
            <w:r w:rsidRPr="00281F3B">
              <w:rPr>
                <w:rFonts w:ascii="Bookman Old Style" w:hAnsi="Bookman Old Style"/>
                <w:sz w:val="22"/>
                <w:szCs w:val="22"/>
                <w:lang w:val="id-ID" w:eastAsia="id-ID"/>
              </w:rPr>
              <w:t>Perusahaan Jasa Keuangan Lainnya</w:t>
            </w:r>
          </w:p>
        </w:tc>
        <w:tc>
          <w:tcPr>
            <w:tcW w:w="850" w:type="dxa"/>
            <w:shd w:val="clear" w:color="auto" w:fill="auto"/>
            <w:noWrap/>
            <w:vAlign w:val="bottom"/>
          </w:tcPr>
          <w:p w14:paraId="09DA31D9" w14:textId="77777777" w:rsidR="00D51012" w:rsidRPr="00281F3B" w:rsidRDefault="00D51012"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2B708D5" w14:textId="77777777" w:rsidR="00D51012" w:rsidRPr="00281F3B" w:rsidRDefault="00D5101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2DA934C" w14:textId="77777777" w:rsidR="00D51012" w:rsidRPr="00281F3B" w:rsidRDefault="00D51012" w:rsidP="00907A7B">
            <w:pPr>
              <w:spacing w:line="360" w:lineRule="auto"/>
              <w:rPr>
                <w:rFonts w:ascii="Bookman Old Style" w:hAnsi="Bookman Old Style"/>
                <w:sz w:val="22"/>
                <w:szCs w:val="22"/>
                <w:lang w:val="id-ID" w:eastAsia="id-ID"/>
              </w:rPr>
            </w:pPr>
          </w:p>
        </w:tc>
      </w:tr>
      <w:tr w:rsidR="00281F3B" w:rsidRPr="00281F3B" w14:paraId="43E27186" w14:textId="77777777" w:rsidTr="00F63AE7">
        <w:trPr>
          <w:trHeight w:val="300"/>
        </w:trPr>
        <w:tc>
          <w:tcPr>
            <w:tcW w:w="687" w:type="dxa"/>
            <w:tcBorders>
              <w:right w:val="nil"/>
            </w:tcBorders>
            <w:shd w:val="clear" w:color="auto" w:fill="auto"/>
            <w:noWrap/>
          </w:tcPr>
          <w:p w14:paraId="3FDA358D" w14:textId="77777777" w:rsidR="00D51012" w:rsidRPr="00281F3B" w:rsidRDefault="00D51012" w:rsidP="00D51012">
            <w:pPr>
              <w:spacing w:line="360" w:lineRule="auto"/>
              <w:ind w:left="142"/>
              <w:jc w:val="center"/>
              <w:rPr>
                <w:rFonts w:ascii="Bookman Old Style" w:hAnsi="Bookman Old Style"/>
                <w:sz w:val="22"/>
                <w:szCs w:val="22"/>
                <w:lang w:val="id-ID" w:eastAsia="id-ID"/>
              </w:rPr>
            </w:pPr>
          </w:p>
        </w:tc>
        <w:tc>
          <w:tcPr>
            <w:tcW w:w="4706" w:type="dxa"/>
            <w:tcBorders>
              <w:left w:val="nil"/>
            </w:tcBorders>
            <w:shd w:val="clear" w:color="auto" w:fill="auto"/>
          </w:tcPr>
          <w:p w14:paraId="31452AC1" w14:textId="39E240ED" w:rsidR="00D51012" w:rsidRPr="00281F3B" w:rsidRDefault="00D51012" w:rsidP="001A5959">
            <w:pPr>
              <w:pStyle w:val="ListParagraph"/>
              <w:numPr>
                <w:ilvl w:val="2"/>
                <w:numId w:val="55"/>
              </w:numPr>
              <w:tabs>
                <w:tab w:val="clear" w:pos="270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Penyertaan Modal </w:t>
            </w:r>
            <w:r w:rsidR="006B517B" w:rsidRPr="00281F3B">
              <w:rPr>
                <w:rFonts w:ascii="Bookman Old Style" w:hAnsi="Bookman Old Style"/>
                <w:sz w:val="22"/>
                <w:szCs w:val="22"/>
                <w:lang w:val="id-ID" w:eastAsia="id-ID"/>
              </w:rPr>
              <w:t xml:space="preserve">pada </w:t>
            </w:r>
            <w:r w:rsidRPr="00281F3B">
              <w:rPr>
                <w:rFonts w:ascii="Bookman Old Style" w:hAnsi="Bookman Old Style"/>
                <w:sz w:val="22"/>
                <w:szCs w:val="22"/>
                <w:lang w:val="id-ID" w:eastAsia="id-ID"/>
              </w:rPr>
              <w:t>Perusahaan Bukan Jasa Keuangan</w:t>
            </w:r>
          </w:p>
        </w:tc>
        <w:tc>
          <w:tcPr>
            <w:tcW w:w="850" w:type="dxa"/>
            <w:shd w:val="clear" w:color="auto" w:fill="auto"/>
            <w:noWrap/>
            <w:vAlign w:val="bottom"/>
          </w:tcPr>
          <w:p w14:paraId="4586015C" w14:textId="77777777" w:rsidR="00D51012" w:rsidRPr="00281F3B" w:rsidRDefault="00D51012"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0EEF8B2" w14:textId="77777777" w:rsidR="00D51012" w:rsidRPr="00281F3B" w:rsidRDefault="00D5101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AC78913" w14:textId="77777777" w:rsidR="00D51012" w:rsidRPr="00281F3B" w:rsidRDefault="00D51012" w:rsidP="00907A7B">
            <w:pPr>
              <w:spacing w:line="360" w:lineRule="auto"/>
              <w:rPr>
                <w:rFonts w:ascii="Bookman Old Style" w:hAnsi="Bookman Old Style"/>
                <w:sz w:val="22"/>
                <w:szCs w:val="22"/>
                <w:lang w:val="id-ID" w:eastAsia="id-ID"/>
              </w:rPr>
            </w:pPr>
          </w:p>
        </w:tc>
      </w:tr>
      <w:tr w:rsidR="00281F3B" w:rsidRPr="00281F3B" w14:paraId="734E5F23" w14:textId="77777777" w:rsidTr="00F63AE7">
        <w:trPr>
          <w:trHeight w:val="300"/>
        </w:trPr>
        <w:tc>
          <w:tcPr>
            <w:tcW w:w="687" w:type="dxa"/>
            <w:tcBorders>
              <w:right w:val="nil"/>
            </w:tcBorders>
            <w:shd w:val="clear" w:color="auto" w:fill="auto"/>
            <w:noWrap/>
          </w:tcPr>
          <w:p w14:paraId="65181552" w14:textId="37D3D475"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67F6CAEC" w14:textId="3AF2707B" w:rsidR="00C93542" w:rsidRPr="00281F3B" w:rsidRDefault="005158DE"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Tagihan terkait </w:t>
            </w:r>
            <w:r w:rsidR="00C93542" w:rsidRPr="00281F3B">
              <w:rPr>
                <w:rFonts w:ascii="Bookman Old Style" w:hAnsi="Bookman Old Style"/>
                <w:sz w:val="22"/>
                <w:szCs w:val="22"/>
                <w:lang w:val="id-ID" w:eastAsia="id-ID"/>
              </w:rPr>
              <w:t>Kegiatan Usaha Lain:</w:t>
            </w:r>
          </w:p>
        </w:tc>
        <w:tc>
          <w:tcPr>
            <w:tcW w:w="850" w:type="dxa"/>
            <w:shd w:val="clear" w:color="auto" w:fill="auto"/>
            <w:noWrap/>
            <w:vAlign w:val="bottom"/>
            <w:hideMark/>
          </w:tcPr>
          <w:p w14:paraId="01D39B4D" w14:textId="00273721" w:rsidR="00C93542" w:rsidRPr="00281F3B" w:rsidRDefault="00C93542" w:rsidP="00907A7B">
            <w:pPr>
              <w:spacing w:line="360" w:lineRule="auto"/>
              <w:rPr>
                <w:rFonts w:ascii="Bookman Old Style" w:hAnsi="Bookman Old Style"/>
                <w:sz w:val="22"/>
                <w:szCs w:val="22"/>
                <w:lang w:val="id-ID" w:eastAsia="id-ID"/>
              </w:rPr>
            </w:pPr>
          </w:p>
        </w:tc>
        <w:tc>
          <w:tcPr>
            <w:tcW w:w="860" w:type="dxa"/>
            <w:shd w:val="clear" w:color="auto" w:fill="auto"/>
            <w:noWrap/>
            <w:vAlign w:val="bottom"/>
            <w:hideMark/>
          </w:tcPr>
          <w:p w14:paraId="2DF98B1A"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95A2BC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5026C53" w14:textId="77777777" w:rsidTr="00F63AE7">
        <w:trPr>
          <w:trHeight w:val="600"/>
        </w:trPr>
        <w:tc>
          <w:tcPr>
            <w:tcW w:w="687" w:type="dxa"/>
            <w:tcBorders>
              <w:right w:val="nil"/>
            </w:tcBorders>
            <w:shd w:val="clear" w:color="auto" w:fill="auto"/>
            <w:noWrap/>
          </w:tcPr>
          <w:p w14:paraId="2A7ADCC7" w14:textId="77777777" w:rsidR="00BB170D" w:rsidRPr="00281F3B" w:rsidRDefault="00BB170D" w:rsidP="00907A7B">
            <w:pPr>
              <w:spacing w:line="360" w:lineRule="auto"/>
              <w:rPr>
                <w:rFonts w:ascii="Bookman Old Style" w:hAnsi="Bookman Old Style"/>
                <w:sz w:val="22"/>
                <w:szCs w:val="22"/>
                <w:lang w:val="id-ID" w:eastAsia="id-ID"/>
              </w:rPr>
            </w:pPr>
          </w:p>
        </w:tc>
        <w:tc>
          <w:tcPr>
            <w:tcW w:w="4706" w:type="dxa"/>
            <w:tcBorders>
              <w:left w:val="nil"/>
            </w:tcBorders>
            <w:shd w:val="clear" w:color="auto" w:fill="auto"/>
          </w:tcPr>
          <w:p w14:paraId="46747C1C" w14:textId="066AAF65" w:rsidR="00BB170D" w:rsidRPr="00281F3B" w:rsidRDefault="00BB170D" w:rsidP="006E1631">
            <w:pPr>
              <w:pStyle w:val="ListParagraph"/>
              <w:numPr>
                <w:ilvl w:val="2"/>
                <w:numId w:val="198"/>
              </w:numPr>
              <w:spacing w:line="360" w:lineRule="auto"/>
              <w:ind w:left="357" w:hanging="357"/>
              <w:rPr>
                <w:rFonts w:ascii="Bookman Old Style" w:hAnsi="Bookman Old Style"/>
                <w:sz w:val="22"/>
                <w:szCs w:val="22"/>
                <w:lang w:val="en-ID"/>
              </w:rPr>
            </w:pPr>
            <w:r w:rsidRPr="00281F3B">
              <w:rPr>
                <w:rFonts w:ascii="Bookman Old Style" w:hAnsi="Bookman Old Style"/>
                <w:sz w:val="22"/>
                <w:szCs w:val="22"/>
                <w:lang w:val="id-ID" w:eastAsia="id-ID"/>
              </w:rPr>
              <w:t xml:space="preserve">Tagihan terkait </w:t>
            </w:r>
            <w:r w:rsidR="006B517B" w:rsidRPr="00281F3B">
              <w:rPr>
                <w:rFonts w:ascii="Bookman Old Style" w:hAnsi="Bookman Old Style"/>
                <w:sz w:val="22"/>
                <w:szCs w:val="22"/>
                <w:lang w:val="en-ID"/>
              </w:rPr>
              <w:t>Pemberian Dukungan Kredit</w:t>
            </w:r>
            <w:r w:rsidR="00094907" w:rsidRPr="00281F3B">
              <w:rPr>
                <w:rFonts w:ascii="Bookman Old Style" w:hAnsi="Bookman Old Style"/>
                <w:sz w:val="22"/>
                <w:szCs w:val="22"/>
                <w:lang w:val="en-ID"/>
              </w:rPr>
              <w:t>/Pembiayaan</w:t>
            </w:r>
          </w:p>
        </w:tc>
        <w:tc>
          <w:tcPr>
            <w:tcW w:w="850" w:type="dxa"/>
            <w:shd w:val="clear" w:color="auto" w:fill="auto"/>
            <w:noWrap/>
            <w:vAlign w:val="bottom"/>
          </w:tcPr>
          <w:p w14:paraId="7DCA1263" w14:textId="77777777" w:rsidR="00BB170D" w:rsidRPr="00281F3B" w:rsidRDefault="00BB170D"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C306676" w14:textId="77777777" w:rsidR="00BB170D" w:rsidRPr="00281F3B" w:rsidRDefault="00BB170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7D79880" w14:textId="77777777" w:rsidR="00BB170D" w:rsidRPr="00281F3B" w:rsidRDefault="00BB170D" w:rsidP="00907A7B">
            <w:pPr>
              <w:spacing w:line="360" w:lineRule="auto"/>
              <w:rPr>
                <w:rFonts w:ascii="Bookman Old Style" w:hAnsi="Bookman Old Style"/>
                <w:sz w:val="22"/>
                <w:szCs w:val="22"/>
                <w:lang w:val="id-ID" w:eastAsia="id-ID"/>
              </w:rPr>
            </w:pPr>
          </w:p>
        </w:tc>
      </w:tr>
      <w:tr w:rsidR="00281F3B" w:rsidRPr="00281F3B" w14:paraId="11733F2E" w14:textId="77777777" w:rsidTr="00F63AE7">
        <w:trPr>
          <w:trHeight w:val="600"/>
        </w:trPr>
        <w:tc>
          <w:tcPr>
            <w:tcW w:w="687" w:type="dxa"/>
            <w:tcBorders>
              <w:right w:val="nil"/>
            </w:tcBorders>
            <w:shd w:val="clear" w:color="auto" w:fill="auto"/>
            <w:noWrap/>
            <w:hideMark/>
          </w:tcPr>
          <w:p w14:paraId="20A4A67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67941573" w14:textId="265F266B" w:rsidR="00C93542" w:rsidRPr="00281F3B" w:rsidRDefault="00C22374" w:rsidP="006E1631">
            <w:pPr>
              <w:pStyle w:val="ListParagraph"/>
              <w:numPr>
                <w:ilvl w:val="2"/>
                <w:numId w:val="198"/>
              </w:numPr>
              <w:spacing w:line="360" w:lineRule="auto"/>
              <w:ind w:left="357" w:hanging="357"/>
              <w:rPr>
                <w:rFonts w:ascii="Bookman Old Style" w:hAnsi="Bookman Old Style"/>
                <w:sz w:val="22"/>
                <w:szCs w:val="22"/>
                <w:lang w:val="en-ID"/>
              </w:rPr>
            </w:pPr>
            <w:r w:rsidRPr="00281F3B">
              <w:rPr>
                <w:rFonts w:ascii="Bookman Old Style" w:hAnsi="Bookman Old Style"/>
                <w:sz w:val="22"/>
                <w:szCs w:val="22"/>
                <w:lang w:val="id-ID" w:eastAsia="id-ID"/>
              </w:rPr>
              <w:t>Tagihan terkait</w:t>
            </w:r>
            <w:r w:rsidR="00AD4714" w:rsidRPr="00281F3B">
              <w:rPr>
                <w:rFonts w:ascii="Bookman Old Style" w:hAnsi="Bookman Old Style"/>
                <w:sz w:val="22"/>
                <w:szCs w:val="22"/>
                <w:lang w:val="id-ID"/>
              </w:rPr>
              <w:t xml:space="preserve"> </w:t>
            </w:r>
            <w:r w:rsidR="006B517B" w:rsidRPr="00281F3B">
              <w:rPr>
                <w:rFonts w:ascii="Bookman Old Style" w:hAnsi="Bookman Old Style"/>
                <w:sz w:val="22"/>
                <w:szCs w:val="22"/>
                <w:lang w:val="en-ID"/>
              </w:rPr>
              <w:t>Pemberian Jasa Konsultasi</w:t>
            </w:r>
          </w:p>
        </w:tc>
        <w:tc>
          <w:tcPr>
            <w:tcW w:w="850" w:type="dxa"/>
            <w:shd w:val="clear" w:color="auto" w:fill="auto"/>
            <w:noWrap/>
            <w:vAlign w:val="bottom"/>
            <w:hideMark/>
          </w:tcPr>
          <w:p w14:paraId="3707C94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40C15CDE"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51493B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F643233" w14:textId="77777777" w:rsidTr="00F63AE7">
        <w:trPr>
          <w:trHeight w:val="600"/>
        </w:trPr>
        <w:tc>
          <w:tcPr>
            <w:tcW w:w="687" w:type="dxa"/>
            <w:tcBorders>
              <w:right w:val="nil"/>
            </w:tcBorders>
            <w:shd w:val="clear" w:color="auto" w:fill="auto"/>
            <w:noWrap/>
            <w:hideMark/>
          </w:tcPr>
          <w:p w14:paraId="0D4B729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706" w:type="dxa"/>
            <w:tcBorders>
              <w:left w:val="nil"/>
            </w:tcBorders>
            <w:shd w:val="clear" w:color="auto" w:fill="auto"/>
            <w:hideMark/>
          </w:tcPr>
          <w:p w14:paraId="227720FC" w14:textId="0B504E6E" w:rsidR="00C93542" w:rsidRPr="00281F3B" w:rsidRDefault="005158DE" w:rsidP="006E1631">
            <w:pPr>
              <w:pStyle w:val="ListParagraph"/>
              <w:numPr>
                <w:ilvl w:val="2"/>
                <w:numId w:val="198"/>
              </w:numPr>
              <w:spacing w:line="360" w:lineRule="auto"/>
              <w:ind w:left="357" w:hanging="357"/>
              <w:rPr>
                <w:rFonts w:ascii="Bookman Old Style" w:hAnsi="Bookman Old Style"/>
                <w:sz w:val="22"/>
                <w:szCs w:val="22"/>
                <w:lang w:val="en-ID"/>
              </w:rPr>
            </w:pPr>
            <w:r w:rsidRPr="00281F3B">
              <w:rPr>
                <w:rFonts w:ascii="Bookman Old Style" w:hAnsi="Bookman Old Style"/>
                <w:sz w:val="22"/>
                <w:szCs w:val="22"/>
                <w:lang w:val="id-ID" w:eastAsia="id-ID"/>
              </w:rPr>
              <w:t xml:space="preserve">Tagihan terkait </w:t>
            </w:r>
            <w:r w:rsidR="006B517B" w:rsidRPr="00281F3B">
              <w:rPr>
                <w:rFonts w:ascii="Bookman Old Style" w:hAnsi="Bookman Old Style"/>
                <w:sz w:val="22"/>
                <w:szCs w:val="22"/>
                <w:lang w:val="en-ID"/>
              </w:rPr>
              <w:t>Upaya Mencarikan Pasar Swap yang Berkaitan dengan Pembiayaan Infrastruktur</w:t>
            </w:r>
          </w:p>
        </w:tc>
        <w:tc>
          <w:tcPr>
            <w:tcW w:w="850" w:type="dxa"/>
            <w:shd w:val="clear" w:color="auto" w:fill="auto"/>
            <w:noWrap/>
            <w:vAlign w:val="bottom"/>
            <w:hideMark/>
          </w:tcPr>
          <w:p w14:paraId="4F39242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5E2C1C3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D43717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1C53D18" w14:textId="77777777" w:rsidTr="00F63AE7">
        <w:trPr>
          <w:trHeight w:val="300"/>
        </w:trPr>
        <w:tc>
          <w:tcPr>
            <w:tcW w:w="687" w:type="dxa"/>
            <w:tcBorders>
              <w:right w:val="nil"/>
            </w:tcBorders>
            <w:shd w:val="clear" w:color="auto" w:fill="auto"/>
            <w:noWrap/>
          </w:tcPr>
          <w:p w14:paraId="0B688D8B" w14:textId="7CFCB3A1"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tcPr>
          <w:p w14:paraId="450AB32F" w14:textId="60939B2A" w:rsidR="00C93542" w:rsidRPr="00281F3B" w:rsidRDefault="00F63AE7"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Investasi</w:t>
            </w:r>
            <w:r w:rsidR="00C93542" w:rsidRPr="00281F3B">
              <w:rPr>
                <w:rFonts w:ascii="Bookman Old Style" w:hAnsi="Bookman Old Style"/>
                <w:sz w:val="22"/>
                <w:szCs w:val="22"/>
                <w:lang w:val="id-ID" w:eastAsia="id-ID"/>
              </w:rPr>
              <w:t xml:space="preserve"> </w:t>
            </w:r>
            <w:r w:rsidR="003F7DCC" w:rsidRPr="00281F3B">
              <w:rPr>
                <w:rFonts w:ascii="Bookman Old Style" w:hAnsi="Bookman Old Style"/>
                <w:sz w:val="22"/>
                <w:szCs w:val="22"/>
                <w:lang w:val="id-ID" w:eastAsia="id-ID"/>
              </w:rPr>
              <w:t xml:space="preserve">dalam </w:t>
            </w:r>
            <w:r w:rsidR="00C93542" w:rsidRPr="00281F3B">
              <w:rPr>
                <w:rFonts w:ascii="Bookman Old Style" w:hAnsi="Bookman Old Style"/>
                <w:sz w:val="22"/>
                <w:szCs w:val="22"/>
                <w:lang w:val="id-ID" w:eastAsia="id-ID"/>
              </w:rPr>
              <w:t>Surat Berharga</w:t>
            </w:r>
            <w:r w:rsidR="006F3627" w:rsidRPr="00281F3B">
              <w:rPr>
                <w:rFonts w:ascii="Bookman Old Style" w:hAnsi="Bookman Old Style"/>
                <w:sz w:val="22"/>
                <w:szCs w:val="22"/>
                <w:lang w:eastAsia="id-ID"/>
              </w:rPr>
              <w:t>/</w:t>
            </w:r>
            <w:r w:rsidR="006F3627" w:rsidRPr="00281F3B">
              <w:rPr>
                <w:rFonts w:ascii="Bookman Old Style" w:hAnsi="Bookman Old Style"/>
                <w:sz w:val="22"/>
                <w:szCs w:val="22"/>
                <w:lang w:val="id-ID" w:eastAsia="id-ID"/>
              </w:rPr>
              <w:t>Surat Berharga</w:t>
            </w:r>
            <w:r w:rsidR="006F3627" w:rsidRPr="00281F3B">
              <w:rPr>
                <w:rFonts w:ascii="Bookman Old Style" w:hAnsi="Bookman Old Style"/>
                <w:sz w:val="22"/>
                <w:szCs w:val="22"/>
                <w:lang w:eastAsia="id-ID"/>
              </w:rPr>
              <w:t xml:space="preserve"> Syariah</w:t>
            </w:r>
          </w:p>
        </w:tc>
        <w:tc>
          <w:tcPr>
            <w:tcW w:w="850" w:type="dxa"/>
            <w:shd w:val="clear" w:color="auto" w:fill="auto"/>
            <w:noWrap/>
            <w:vAlign w:val="bottom"/>
          </w:tcPr>
          <w:p w14:paraId="4688F9ED" w14:textId="77777777" w:rsidR="00C93542" w:rsidRPr="00281F3B" w:rsidRDefault="00C93542"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0FE8C980" w14:textId="77777777" w:rsidR="00C93542" w:rsidRPr="00281F3B"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086E327" w14:textId="77777777" w:rsidR="00C93542" w:rsidRPr="00281F3B" w:rsidRDefault="00C93542" w:rsidP="00907A7B">
            <w:pPr>
              <w:spacing w:line="360" w:lineRule="auto"/>
              <w:rPr>
                <w:rFonts w:ascii="Bookman Old Style" w:hAnsi="Bookman Old Style"/>
                <w:sz w:val="22"/>
                <w:szCs w:val="22"/>
                <w:lang w:val="id-ID" w:eastAsia="id-ID"/>
              </w:rPr>
            </w:pPr>
          </w:p>
        </w:tc>
      </w:tr>
      <w:tr w:rsidR="00281F3B" w:rsidRPr="00281F3B" w14:paraId="0C4F5243" w14:textId="77777777" w:rsidTr="00F63AE7">
        <w:trPr>
          <w:trHeight w:val="300"/>
        </w:trPr>
        <w:tc>
          <w:tcPr>
            <w:tcW w:w="687" w:type="dxa"/>
            <w:tcBorders>
              <w:right w:val="nil"/>
            </w:tcBorders>
            <w:shd w:val="clear" w:color="auto" w:fill="auto"/>
            <w:noWrap/>
          </w:tcPr>
          <w:p w14:paraId="06C560D1" w14:textId="0584242C"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5D1FF403" w14:textId="0373DD2D"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Aset Tetap dan Inventaris </w:t>
            </w:r>
            <w:r w:rsidR="00BE6D3E" w:rsidRPr="00281F3B">
              <w:rPr>
                <w:rFonts w:ascii="Bookman Old Style" w:hAnsi="Bookman Old Style"/>
                <w:sz w:val="22"/>
                <w:szCs w:val="22"/>
                <w:lang w:val="id-ID" w:eastAsia="id-ID"/>
              </w:rPr>
              <w:t>Neto</w:t>
            </w:r>
          </w:p>
        </w:tc>
        <w:tc>
          <w:tcPr>
            <w:tcW w:w="850" w:type="dxa"/>
            <w:shd w:val="clear" w:color="auto" w:fill="auto"/>
            <w:noWrap/>
            <w:vAlign w:val="bottom"/>
            <w:hideMark/>
          </w:tcPr>
          <w:p w14:paraId="2DE10FDE"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2E2A7AB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EB2616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AB5D980" w14:textId="77777777" w:rsidTr="00F63AE7">
        <w:trPr>
          <w:trHeight w:val="300"/>
        </w:trPr>
        <w:tc>
          <w:tcPr>
            <w:tcW w:w="687" w:type="dxa"/>
            <w:tcBorders>
              <w:right w:val="nil"/>
            </w:tcBorders>
            <w:shd w:val="clear" w:color="auto" w:fill="auto"/>
            <w:noWrap/>
          </w:tcPr>
          <w:p w14:paraId="5A137D66" w14:textId="77777777" w:rsidR="00C93542" w:rsidRPr="00281F3B" w:rsidRDefault="00C93542" w:rsidP="00907A7B">
            <w:pPr>
              <w:spacing w:line="360" w:lineRule="auto"/>
              <w:rPr>
                <w:rFonts w:ascii="Bookman Old Style" w:hAnsi="Bookman Old Style"/>
                <w:sz w:val="22"/>
                <w:szCs w:val="22"/>
                <w:lang w:val="id-ID" w:eastAsia="id-ID"/>
              </w:rPr>
            </w:pPr>
          </w:p>
        </w:tc>
        <w:tc>
          <w:tcPr>
            <w:tcW w:w="4706" w:type="dxa"/>
            <w:tcBorders>
              <w:left w:val="nil"/>
            </w:tcBorders>
            <w:shd w:val="clear" w:color="auto" w:fill="auto"/>
            <w:hideMark/>
          </w:tcPr>
          <w:p w14:paraId="38BEA093" w14:textId="698ED2A2" w:rsidR="00C93542" w:rsidRPr="00281F3B" w:rsidRDefault="00C93542" w:rsidP="006E1631">
            <w:pPr>
              <w:pStyle w:val="ListParagraph"/>
              <w:numPr>
                <w:ilvl w:val="2"/>
                <w:numId w:val="199"/>
              </w:numPr>
              <w:spacing w:line="360" w:lineRule="auto"/>
              <w:ind w:left="357" w:hanging="357"/>
              <w:contextualSpacing w:val="0"/>
              <w:rPr>
                <w:rFonts w:ascii="Bookman Old Style" w:hAnsi="Bookman Old Style"/>
                <w:sz w:val="22"/>
                <w:szCs w:val="22"/>
              </w:rPr>
            </w:pPr>
            <w:r w:rsidRPr="00281F3B">
              <w:rPr>
                <w:rFonts w:ascii="Bookman Old Style" w:hAnsi="Bookman Old Style"/>
                <w:sz w:val="22"/>
                <w:szCs w:val="22"/>
              </w:rPr>
              <w:t>Aset Tetap dan Inventaris</w:t>
            </w:r>
            <w:r w:rsidR="00BF15DC" w:rsidRPr="00281F3B">
              <w:rPr>
                <w:rFonts w:ascii="Bookman Old Style" w:hAnsi="Bookman Old Style"/>
                <w:sz w:val="22"/>
                <w:szCs w:val="22"/>
                <w:lang w:val="id-ID"/>
              </w:rPr>
              <w:t xml:space="preserve"> </w:t>
            </w:r>
            <w:r w:rsidRPr="00281F3B">
              <w:rPr>
                <w:rFonts w:ascii="Bookman Old Style" w:hAnsi="Bookman Old Style"/>
                <w:sz w:val="22"/>
                <w:szCs w:val="22"/>
              </w:rPr>
              <w:t>Bruto</w:t>
            </w:r>
          </w:p>
        </w:tc>
        <w:tc>
          <w:tcPr>
            <w:tcW w:w="850" w:type="dxa"/>
            <w:shd w:val="clear" w:color="auto" w:fill="auto"/>
            <w:noWrap/>
            <w:vAlign w:val="bottom"/>
            <w:hideMark/>
          </w:tcPr>
          <w:p w14:paraId="0422FE2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4D7D9E7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736570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7E90076" w14:textId="77777777" w:rsidTr="00F63AE7">
        <w:trPr>
          <w:trHeight w:val="300"/>
        </w:trPr>
        <w:tc>
          <w:tcPr>
            <w:tcW w:w="687" w:type="dxa"/>
            <w:tcBorders>
              <w:right w:val="nil"/>
            </w:tcBorders>
            <w:shd w:val="clear" w:color="auto" w:fill="auto"/>
            <w:noWrap/>
          </w:tcPr>
          <w:p w14:paraId="1D65C630" w14:textId="77777777" w:rsidR="00C93542" w:rsidRPr="00281F3B" w:rsidRDefault="00C93542"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hideMark/>
          </w:tcPr>
          <w:p w14:paraId="6470EC3D" w14:textId="2DF2E599" w:rsidR="00C93542" w:rsidRPr="00281F3B" w:rsidRDefault="00C93542" w:rsidP="006E1631">
            <w:pPr>
              <w:pStyle w:val="ListParagraph"/>
              <w:numPr>
                <w:ilvl w:val="2"/>
                <w:numId w:val="199"/>
              </w:numPr>
              <w:spacing w:line="360" w:lineRule="auto"/>
              <w:ind w:left="357" w:hanging="357"/>
              <w:contextualSpacing w:val="0"/>
              <w:rPr>
                <w:rFonts w:ascii="Bookman Old Style" w:hAnsi="Bookman Old Style"/>
                <w:sz w:val="22"/>
                <w:szCs w:val="22"/>
              </w:rPr>
            </w:pPr>
            <w:r w:rsidRPr="00281F3B">
              <w:rPr>
                <w:rFonts w:ascii="Bookman Old Style" w:hAnsi="Bookman Old Style"/>
                <w:sz w:val="22"/>
                <w:szCs w:val="22"/>
              </w:rPr>
              <w:t>Akumulasi Penyusutan</w:t>
            </w:r>
            <w:r w:rsidRPr="00281F3B">
              <w:rPr>
                <w:rFonts w:ascii="Bookman Old Style" w:hAnsi="Bookman Old Style"/>
                <w:sz w:val="22"/>
                <w:szCs w:val="22"/>
                <w:lang w:val="id-ID"/>
              </w:rPr>
              <w:t xml:space="preserve"> </w:t>
            </w:r>
            <w:r w:rsidRPr="00281F3B">
              <w:rPr>
                <w:rFonts w:ascii="Bookman Old Style" w:hAnsi="Bookman Old Style"/>
                <w:sz w:val="22"/>
                <w:szCs w:val="22"/>
                <w:lang w:val="id-ID" w:eastAsia="id-ID"/>
              </w:rPr>
              <w:t xml:space="preserve">Aset Tetap dan </w:t>
            </w:r>
            <w:r w:rsidRPr="00281F3B">
              <w:rPr>
                <w:rFonts w:ascii="Bookman Old Style" w:hAnsi="Bookman Old Style"/>
                <w:sz w:val="22"/>
                <w:szCs w:val="22"/>
              </w:rPr>
              <w:t>Inventaris</w:t>
            </w:r>
            <w:r w:rsidRPr="00281F3B">
              <w:rPr>
                <w:rFonts w:ascii="Bookman Old Style" w:hAnsi="Bookman Old Style"/>
                <w:sz w:val="22"/>
                <w:szCs w:val="22"/>
                <w:lang w:val="id-ID" w:eastAsia="id-ID"/>
              </w:rPr>
              <w:t xml:space="preserve"> </w:t>
            </w:r>
          </w:p>
        </w:tc>
        <w:tc>
          <w:tcPr>
            <w:tcW w:w="850" w:type="dxa"/>
            <w:shd w:val="clear" w:color="auto" w:fill="auto"/>
            <w:noWrap/>
            <w:vAlign w:val="bottom"/>
            <w:hideMark/>
          </w:tcPr>
          <w:p w14:paraId="5B23C0F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05AEB7A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1AC80EB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9DC4EC2" w14:textId="77777777" w:rsidTr="00F63AE7">
        <w:trPr>
          <w:trHeight w:val="70"/>
        </w:trPr>
        <w:tc>
          <w:tcPr>
            <w:tcW w:w="687" w:type="dxa"/>
            <w:tcBorders>
              <w:right w:val="nil"/>
            </w:tcBorders>
            <w:shd w:val="clear" w:color="auto" w:fill="auto"/>
            <w:noWrap/>
          </w:tcPr>
          <w:p w14:paraId="10C36605" w14:textId="5A479748"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332D754E"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Aset Pajak Tangguhan</w:t>
            </w:r>
          </w:p>
        </w:tc>
        <w:tc>
          <w:tcPr>
            <w:tcW w:w="850" w:type="dxa"/>
            <w:shd w:val="clear" w:color="auto" w:fill="auto"/>
            <w:noWrap/>
            <w:vAlign w:val="bottom"/>
            <w:hideMark/>
          </w:tcPr>
          <w:p w14:paraId="71FA009B"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1EF6414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83239B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0C01E04" w14:textId="77777777" w:rsidTr="00F63AE7">
        <w:trPr>
          <w:trHeight w:val="70"/>
        </w:trPr>
        <w:tc>
          <w:tcPr>
            <w:tcW w:w="687" w:type="dxa"/>
            <w:tcBorders>
              <w:right w:val="nil"/>
            </w:tcBorders>
            <w:shd w:val="clear" w:color="auto" w:fill="auto"/>
            <w:noWrap/>
          </w:tcPr>
          <w:p w14:paraId="439A7760" w14:textId="07837DCD" w:rsidR="00C93542" w:rsidRPr="00281F3B" w:rsidRDefault="00C93542" w:rsidP="006E1631">
            <w:pPr>
              <w:pStyle w:val="ListParagraph"/>
              <w:numPr>
                <w:ilvl w:val="0"/>
                <w:numId w:val="16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17E27A57" w14:textId="4FC267DE"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Rupa-</w:t>
            </w:r>
            <w:r w:rsidR="00BE6D3E" w:rsidRPr="00281F3B">
              <w:rPr>
                <w:rFonts w:ascii="Bookman Old Style" w:hAnsi="Bookman Old Style"/>
                <w:sz w:val="22"/>
                <w:szCs w:val="22"/>
                <w:lang w:val="id-ID" w:eastAsia="id-ID"/>
              </w:rPr>
              <w:t xml:space="preserve">Rupa </w:t>
            </w:r>
            <w:r w:rsidRPr="00281F3B">
              <w:rPr>
                <w:rFonts w:ascii="Bookman Old Style" w:hAnsi="Bookman Old Style"/>
                <w:sz w:val="22"/>
                <w:szCs w:val="22"/>
                <w:lang w:val="id-ID" w:eastAsia="id-ID"/>
              </w:rPr>
              <w:t>Aset</w:t>
            </w:r>
          </w:p>
        </w:tc>
        <w:tc>
          <w:tcPr>
            <w:tcW w:w="850" w:type="dxa"/>
            <w:shd w:val="clear" w:color="auto" w:fill="auto"/>
            <w:noWrap/>
            <w:vAlign w:val="bottom"/>
            <w:hideMark/>
          </w:tcPr>
          <w:p w14:paraId="667C14A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860" w:type="dxa"/>
            <w:shd w:val="clear" w:color="auto" w:fill="auto"/>
            <w:noWrap/>
            <w:vAlign w:val="bottom"/>
            <w:hideMark/>
          </w:tcPr>
          <w:p w14:paraId="413020BB"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E64814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2A2CAEC" w14:textId="77777777" w:rsidTr="00F63AE7">
        <w:trPr>
          <w:trHeight w:val="300"/>
        </w:trPr>
        <w:tc>
          <w:tcPr>
            <w:tcW w:w="687" w:type="dxa"/>
            <w:tcBorders>
              <w:right w:val="nil"/>
            </w:tcBorders>
            <w:shd w:val="clear" w:color="000000" w:fill="A6A6A6"/>
            <w:noWrap/>
            <w:hideMark/>
          </w:tcPr>
          <w:p w14:paraId="054C534D" w14:textId="77777777" w:rsidR="00C93542" w:rsidRPr="00281F3B" w:rsidRDefault="00C93542"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4706" w:type="dxa"/>
            <w:tcBorders>
              <w:left w:val="nil"/>
            </w:tcBorders>
            <w:shd w:val="clear" w:color="000000" w:fill="A6A6A6"/>
            <w:vAlign w:val="center"/>
            <w:hideMark/>
          </w:tcPr>
          <w:p w14:paraId="5C246E43" w14:textId="77777777" w:rsidR="00C93542" w:rsidRPr="00281F3B" w:rsidRDefault="00C93542"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 Aset</w:t>
            </w:r>
          </w:p>
        </w:tc>
        <w:tc>
          <w:tcPr>
            <w:tcW w:w="850" w:type="dxa"/>
            <w:shd w:val="clear" w:color="000000" w:fill="A6A6A6"/>
            <w:noWrap/>
            <w:vAlign w:val="bottom"/>
            <w:hideMark/>
          </w:tcPr>
          <w:p w14:paraId="7CA6F081" w14:textId="77777777" w:rsidR="00C93542" w:rsidRPr="00281F3B" w:rsidRDefault="00C93542"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860" w:type="dxa"/>
            <w:shd w:val="clear" w:color="000000" w:fill="A6A6A6"/>
            <w:noWrap/>
            <w:vAlign w:val="bottom"/>
            <w:hideMark/>
          </w:tcPr>
          <w:p w14:paraId="2B6581D8" w14:textId="77777777" w:rsidR="00C93542" w:rsidRPr="00281F3B" w:rsidRDefault="00C93542"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c>
          <w:tcPr>
            <w:tcW w:w="1119" w:type="dxa"/>
            <w:shd w:val="clear" w:color="000000" w:fill="A6A6A6"/>
            <w:noWrap/>
            <w:vAlign w:val="bottom"/>
            <w:hideMark/>
          </w:tcPr>
          <w:p w14:paraId="70331468" w14:textId="77777777" w:rsidR="00C93542" w:rsidRPr="00281F3B" w:rsidRDefault="00C93542" w:rsidP="00907A7B">
            <w:pPr>
              <w:spacing w:line="360"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w:t>
            </w:r>
          </w:p>
        </w:tc>
      </w:tr>
    </w:tbl>
    <w:p w14:paraId="603C5F7A" w14:textId="7CDAC58C" w:rsidR="005158DE" w:rsidRPr="00281F3B" w:rsidRDefault="005158DE" w:rsidP="00907A7B">
      <w:pPr>
        <w:spacing w:line="360" w:lineRule="auto"/>
        <w:rPr>
          <w:rFonts w:ascii="Bookman Old Style" w:hAnsi="Bookman Old Style"/>
          <w:bCs/>
          <w:sz w:val="24"/>
          <w:szCs w:val="24"/>
          <w:lang w:val="id-ID" w:eastAsia="id-ID"/>
        </w:rPr>
      </w:pPr>
    </w:p>
    <w:p w14:paraId="0C615B88" w14:textId="279387A0" w:rsidR="00C93542" w:rsidRPr="00281F3B" w:rsidRDefault="00C93542" w:rsidP="00907A7B">
      <w:pPr>
        <w:pStyle w:val="Heading2"/>
        <w:spacing w:before="0"/>
        <w:ind w:left="1134"/>
        <w:jc w:val="left"/>
        <w:rPr>
          <w:rFonts w:ascii="Bookman Old Style" w:hAnsi="Bookman Old Style"/>
          <w:noProof/>
          <w:szCs w:val="24"/>
        </w:rPr>
      </w:pPr>
      <w:r w:rsidRPr="00281F3B">
        <w:rPr>
          <w:rFonts w:ascii="Bookman Old Style" w:hAnsi="Bookman Old Style"/>
          <w:bCs/>
          <w:szCs w:val="24"/>
          <w:lang w:eastAsia="id-ID"/>
        </w:rPr>
        <w:t xml:space="preserve">LIABILITAS DAN EKUITAS </w:t>
      </w:r>
      <w:r w:rsidRPr="00281F3B">
        <w:rPr>
          <w:rFonts w:ascii="Bookman Old Style" w:hAnsi="Bookman Old Style"/>
          <w:bCs/>
          <w:szCs w:val="24"/>
          <w:lang w:eastAsia="id-ID"/>
        </w:rPr>
        <w:tab/>
      </w:r>
      <w:r w:rsidRPr="00281F3B">
        <w:rPr>
          <w:rFonts w:ascii="Bookman Old Style" w:hAnsi="Bookman Old Style"/>
          <w:bCs/>
          <w:szCs w:val="24"/>
          <w:lang w:eastAsia="id-ID"/>
        </w:rPr>
        <w:tab/>
      </w:r>
      <w:r w:rsidRPr="00281F3B">
        <w:rPr>
          <w:rFonts w:ascii="Bookman Old Style" w:hAnsi="Bookman Old Style"/>
          <w:bCs/>
          <w:szCs w:val="24"/>
          <w:lang w:eastAsia="id-ID"/>
        </w:rPr>
        <w:tab/>
      </w:r>
    </w:p>
    <w:tbl>
      <w:tblPr>
        <w:tblW w:w="821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6"/>
        <w:gridCol w:w="4682"/>
        <w:gridCol w:w="838"/>
        <w:gridCol w:w="955"/>
        <w:gridCol w:w="1119"/>
      </w:tblGrid>
      <w:tr w:rsidR="00281F3B" w:rsidRPr="00281F3B" w14:paraId="2B45086B" w14:textId="77777777" w:rsidTr="004A2F06">
        <w:trPr>
          <w:trHeight w:val="198"/>
          <w:tblHeader/>
        </w:trPr>
        <w:tc>
          <w:tcPr>
            <w:tcW w:w="5303" w:type="dxa"/>
            <w:gridSpan w:val="3"/>
            <w:shd w:val="clear" w:color="000000" w:fill="A6A6A6"/>
            <w:noWrap/>
            <w:hideMark/>
          </w:tcPr>
          <w:p w14:paraId="5B129A8F" w14:textId="48CBD28D" w:rsidR="00072CD0" w:rsidRPr="00281F3B" w:rsidRDefault="00072CD0"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Pos-Pos</w:t>
            </w:r>
          </w:p>
        </w:tc>
        <w:tc>
          <w:tcPr>
            <w:tcW w:w="838" w:type="dxa"/>
            <w:shd w:val="clear" w:color="000000" w:fill="A6A6A6"/>
            <w:noWrap/>
            <w:vAlign w:val="bottom"/>
            <w:hideMark/>
          </w:tcPr>
          <w:p w14:paraId="73C04A0B" w14:textId="77777777" w:rsidR="00072CD0" w:rsidRPr="00281F3B" w:rsidRDefault="00072CD0"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Rp</w:t>
            </w:r>
          </w:p>
        </w:tc>
        <w:tc>
          <w:tcPr>
            <w:tcW w:w="955" w:type="dxa"/>
            <w:shd w:val="clear" w:color="000000" w:fill="A6A6A6"/>
            <w:noWrap/>
            <w:vAlign w:val="bottom"/>
            <w:hideMark/>
          </w:tcPr>
          <w:p w14:paraId="32E58FFE" w14:textId="77777777" w:rsidR="00072CD0" w:rsidRPr="00281F3B" w:rsidRDefault="00072CD0"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Valas</w:t>
            </w:r>
          </w:p>
        </w:tc>
        <w:tc>
          <w:tcPr>
            <w:tcW w:w="1119" w:type="dxa"/>
            <w:shd w:val="clear" w:color="000000" w:fill="A6A6A6"/>
            <w:noWrap/>
            <w:vAlign w:val="bottom"/>
            <w:hideMark/>
          </w:tcPr>
          <w:p w14:paraId="2BD1D0D3" w14:textId="77777777" w:rsidR="00072CD0" w:rsidRPr="00281F3B" w:rsidRDefault="00072CD0"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w:t>
            </w:r>
          </w:p>
        </w:tc>
      </w:tr>
      <w:tr w:rsidR="00281F3B" w:rsidRPr="00281F3B" w14:paraId="7AAB346F" w14:textId="77777777" w:rsidTr="00E27606">
        <w:trPr>
          <w:trHeight w:val="198"/>
        </w:trPr>
        <w:tc>
          <w:tcPr>
            <w:tcW w:w="8215" w:type="dxa"/>
            <w:gridSpan w:val="6"/>
            <w:shd w:val="clear" w:color="auto" w:fill="auto"/>
            <w:noWrap/>
          </w:tcPr>
          <w:p w14:paraId="503E2200" w14:textId="20892082" w:rsidR="008157B6" w:rsidRPr="00281F3B" w:rsidRDefault="0059088E"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LIABILITAS</w:t>
            </w:r>
          </w:p>
        </w:tc>
      </w:tr>
      <w:tr w:rsidR="00281F3B" w:rsidRPr="00281F3B" w14:paraId="52D89366" w14:textId="77777777" w:rsidTr="00A65B59">
        <w:trPr>
          <w:trHeight w:val="198"/>
        </w:trPr>
        <w:tc>
          <w:tcPr>
            <w:tcW w:w="605" w:type="dxa"/>
            <w:shd w:val="clear" w:color="auto" w:fill="auto"/>
            <w:noWrap/>
            <w:hideMark/>
          </w:tcPr>
          <w:p w14:paraId="1260BB94" w14:textId="449DE438"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2408D3EA"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Liabilitas Segera </w:t>
            </w:r>
          </w:p>
        </w:tc>
        <w:tc>
          <w:tcPr>
            <w:tcW w:w="838" w:type="dxa"/>
            <w:shd w:val="clear" w:color="auto" w:fill="auto"/>
            <w:noWrap/>
            <w:vAlign w:val="bottom"/>
            <w:hideMark/>
          </w:tcPr>
          <w:p w14:paraId="01B685D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23A183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19BF16C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9D58712" w14:textId="77777777" w:rsidTr="00A65B59">
        <w:trPr>
          <w:trHeight w:val="198"/>
        </w:trPr>
        <w:tc>
          <w:tcPr>
            <w:tcW w:w="605" w:type="dxa"/>
            <w:shd w:val="clear" w:color="auto" w:fill="auto"/>
            <w:noWrap/>
          </w:tcPr>
          <w:p w14:paraId="26DBE592" w14:textId="77777777" w:rsidR="009B5F36" w:rsidRPr="00281F3B" w:rsidRDefault="009B5F36"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5D02C8E3" w14:textId="38C0DFB0" w:rsidR="009B5F36" w:rsidRPr="00281F3B" w:rsidRDefault="009B5F36" w:rsidP="001A5959">
            <w:pPr>
              <w:pStyle w:val="ListParagraph"/>
              <w:numPr>
                <w:ilvl w:val="0"/>
                <w:numId w:val="50"/>
              </w:numPr>
              <w:tabs>
                <w:tab w:val="clear" w:pos="162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Liabilitas kepada</w:t>
            </w:r>
            <w:r w:rsidRPr="00281F3B">
              <w:rPr>
                <w:rFonts w:ascii="Bookman Old Style" w:hAnsi="Bookman Old Style"/>
                <w:sz w:val="22"/>
                <w:szCs w:val="22"/>
                <w:lang w:eastAsia="id-ID"/>
              </w:rPr>
              <w:t xml:space="preserve"> </w:t>
            </w:r>
            <w:r w:rsidRPr="00281F3B">
              <w:rPr>
                <w:rFonts w:ascii="Bookman Old Style" w:hAnsi="Bookman Old Style"/>
                <w:sz w:val="22"/>
                <w:szCs w:val="22"/>
                <w:lang w:val="id-ID" w:eastAsia="id-ID"/>
              </w:rPr>
              <w:t>Pemerintah</w:t>
            </w:r>
          </w:p>
        </w:tc>
        <w:tc>
          <w:tcPr>
            <w:tcW w:w="838" w:type="dxa"/>
            <w:shd w:val="clear" w:color="auto" w:fill="auto"/>
            <w:noWrap/>
            <w:vAlign w:val="bottom"/>
          </w:tcPr>
          <w:p w14:paraId="4EE184CE" w14:textId="77777777" w:rsidR="009B5F36" w:rsidRPr="00281F3B" w:rsidRDefault="009B5F36"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3CB0B298" w14:textId="77777777" w:rsidR="009B5F36" w:rsidRPr="00281F3B" w:rsidRDefault="009B5F36"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1C0504D" w14:textId="77777777" w:rsidR="009B5F36" w:rsidRPr="00281F3B" w:rsidRDefault="009B5F36" w:rsidP="00907A7B">
            <w:pPr>
              <w:spacing w:line="360" w:lineRule="auto"/>
              <w:rPr>
                <w:rFonts w:ascii="Bookman Old Style" w:hAnsi="Bookman Old Style"/>
                <w:sz w:val="22"/>
                <w:szCs w:val="22"/>
                <w:lang w:val="id-ID" w:eastAsia="id-ID"/>
              </w:rPr>
            </w:pPr>
          </w:p>
        </w:tc>
      </w:tr>
      <w:tr w:rsidR="00281F3B" w:rsidRPr="00281F3B" w14:paraId="7CDD15E5" w14:textId="77777777" w:rsidTr="00EE0635">
        <w:trPr>
          <w:trHeight w:val="198"/>
        </w:trPr>
        <w:tc>
          <w:tcPr>
            <w:tcW w:w="605" w:type="dxa"/>
            <w:shd w:val="clear" w:color="auto" w:fill="auto"/>
            <w:noWrap/>
          </w:tcPr>
          <w:p w14:paraId="78456B68" w14:textId="77777777" w:rsidR="009B5F36" w:rsidRPr="00281F3B" w:rsidRDefault="009B5F36" w:rsidP="00EE0635">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1A3675CF" w14:textId="77777777" w:rsidR="009B5F36" w:rsidRPr="00281F3B" w:rsidRDefault="009B5F36" w:rsidP="001A5959">
            <w:pPr>
              <w:pStyle w:val="ListParagraph"/>
              <w:numPr>
                <w:ilvl w:val="0"/>
                <w:numId w:val="50"/>
              </w:numPr>
              <w:tabs>
                <w:tab w:val="clear" w:pos="162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Liabilitas kepada</w:t>
            </w:r>
            <w:r w:rsidRPr="00281F3B">
              <w:rPr>
                <w:rFonts w:ascii="Bookman Old Style" w:hAnsi="Bookman Old Style"/>
                <w:sz w:val="22"/>
                <w:szCs w:val="22"/>
                <w:lang w:eastAsia="id-ID"/>
              </w:rPr>
              <w:t xml:space="preserve"> </w:t>
            </w:r>
            <w:r w:rsidRPr="00281F3B">
              <w:rPr>
                <w:rFonts w:ascii="Bookman Old Style" w:hAnsi="Bookman Old Style"/>
                <w:sz w:val="22"/>
                <w:szCs w:val="22"/>
                <w:lang w:val="en-ID"/>
              </w:rPr>
              <w:t>Organisasi Multilateral</w:t>
            </w:r>
          </w:p>
        </w:tc>
        <w:tc>
          <w:tcPr>
            <w:tcW w:w="838" w:type="dxa"/>
            <w:shd w:val="clear" w:color="auto" w:fill="auto"/>
            <w:noWrap/>
            <w:vAlign w:val="bottom"/>
          </w:tcPr>
          <w:p w14:paraId="365257F2" w14:textId="77777777" w:rsidR="009B5F36" w:rsidRPr="00281F3B" w:rsidRDefault="009B5F36" w:rsidP="00EE0635">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1004BF46" w14:textId="77777777" w:rsidR="009B5F36" w:rsidRPr="00281F3B" w:rsidRDefault="009B5F36" w:rsidP="00EE0635">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12AAA89" w14:textId="77777777" w:rsidR="009B5F36" w:rsidRPr="00281F3B" w:rsidRDefault="009B5F36" w:rsidP="00EE0635">
            <w:pPr>
              <w:spacing w:line="360" w:lineRule="auto"/>
              <w:rPr>
                <w:rFonts w:ascii="Bookman Old Style" w:hAnsi="Bookman Old Style"/>
                <w:sz w:val="22"/>
                <w:szCs w:val="22"/>
                <w:lang w:val="id-ID" w:eastAsia="id-ID"/>
              </w:rPr>
            </w:pPr>
          </w:p>
        </w:tc>
      </w:tr>
      <w:tr w:rsidR="00281F3B" w:rsidRPr="00281F3B" w14:paraId="137206FD" w14:textId="77777777" w:rsidTr="00A65B59">
        <w:trPr>
          <w:trHeight w:val="198"/>
        </w:trPr>
        <w:tc>
          <w:tcPr>
            <w:tcW w:w="605" w:type="dxa"/>
            <w:shd w:val="clear" w:color="auto" w:fill="auto"/>
            <w:noWrap/>
            <w:hideMark/>
          </w:tcPr>
          <w:p w14:paraId="599B8D1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3F81824D" w14:textId="16FDA750" w:rsidR="00C93542" w:rsidRPr="00281F3B" w:rsidRDefault="00C93542" w:rsidP="001A5959">
            <w:pPr>
              <w:pStyle w:val="ListParagraph"/>
              <w:numPr>
                <w:ilvl w:val="0"/>
                <w:numId w:val="50"/>
              </w:numPr>
              <w:tabs>
                <w:tab w:val="clear" w:pos="162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Liabilitas </w:t>
            </w:r>
            <w:r w:rsidR="005158DE" w:rsidRPr="00281F3B">
              <w:rPr>
                <w:rFonts w:ascii="Bookman Old Style" w:hAnsi="Bookman Old Style"/>
                <w:sz w:val="22"/>
                <w:szCs w:val="22"/>
                <w:lang w:val="id-ID" w:eastAsia="id-ID"/>
              </w:rPr>
              <w:t xml:space="preserve">kepada </w:t>
            </w:r>
            <w:r w:rsidRPr="00281F3B">
              <w:rPr>
                <w:rFonts w:ascii="Bookman Old Style" w:hAnsi="Bookman Old Style"/>
                <w:sz w:val="22"/>
                <w:szCs w:val="22"/>
                <w:lang w:val="id-ID" w:eastAsia="id-ID"/>
              </w:rPr>
              <w:t>Bank</w:t>
            </w:r>
          </w:p>
        </w:tc>
        <w:tc>
          <w:tcPr>
            <w:tcW w:w="838" w:type="dxa"/>
            <w:shd w:val="clear" w:color="auto" w:fill="auto"/>
            <w:noWrap/>
            <w:vAlign w:val="bottom"/>
            <w:hideMark/>
          </w:tcPr>
          <w:p w14:paraId="6670ABF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0B824DC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0EF328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A91ACDF" w14:textId="77777777" w:rsidTr="00A65B59">
        <w:trPr>
          <w:trHeight w:val="198"/>
        </w:trPr>
        <w:tc>
          <w:tcPr>
            <w:tcW w:w="605" w:type="dxa"/>
            <w:shd w:val="clear" w:color="auto" w:fill="auto"/>
            <w:noWrap/>
            <w:hideMark/>
          </w:tcPr>
          <w:p w14:paraId="1882D64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6E6233E2" w14:textId="4118F28B" w:rsidR="00C93542" w:rsidRPr="00281F3B" w:rsidRDefault="00C93542" w:rsidP="001A5959">
            <w:pPr>
              <w:pStyle w:val="ListParagraph"/>
              <w:numPr>
                <w:ilvl w:val="0"/>
                <w:numId w:val="50"/>
              </w:numPr>
              <w:tabs>
                <w:tab w:val="clear" w:pos="162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Liabilitas </w:t>
            </w:r>
            <w:r w:rsidR="005158DE" w:rsidRPr="00281F3B">
              <w:rPr>
                <w:rFonts w:ascii="Bookman Old Style" w:hAnsi="Bookman Old Style"/>
                <w:sz w:val="22"/>
                <w:szCs w:val="22"/>
                <w:lang w:val="id-ID" w:eastAsia="id-ID"/>
              </w:rPr>
              <w:t xml:space="preserve">kepada </w:t>
            </w:r>
            <w:r w:rsidR="009B5F36" w:rsidRPr="00281F3B">
              <w:rPr>
                <w:rFonts w:ascii="Bookman Old Style" w:hAnsi="Bookman Old Style"/>
                <w:sz w:val="22"/>
                <w:szCs w:val="22"/>
                <w:lang w:val="id-ID" w:eastAsia="id-ID"/>
              </w:rPr>
              <w:t xml:space="preserve">Lembaga </w:t>
            </w:r>
            <w:r w:rsidRPr="00281F3B">
              <w:rPr>
                <w:rFonts w:ascii="Bookman Old Style" w:hAnsi="Bookman Old Style"/>
                <w:sz w:val="22"/>
                <w:szCs w:val="22"/>
                <w:lang w:val="id-ID" w:eastAsia="id-ID"/>
              </w:rPr>
              <w:t>Keuangan</w:t>
            </w:r>
          </w:p>
        </w:tc>
        <w:tc>
          <w:tcPr>
            <w:tcW w:w="838" w:type="dxa"/>
            <w:shd w:val="clear" w:color="auto" w:fill="auto"/>
            <w:noWrap/>
            <w:vAlign w:val="bottom"/>
            <w:hideMark/>
          </w:tcPr>
          <w:p w14:paraId="486D4EC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2472FA1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9F0EBC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646D936" w14:textId="77777777" w:rsidTr="00A65B59">
        <w:trPr>
          <w:trHeight w:val="198"/>
        </w:trPr>
        <w:tc>
          <w:tcPr>
            <w:tcW w:w="605" w:type="dxa"/>
            <w:shd w:val="clear" w:color="auto" w:fill="auto"/>
            <w:noWrap/>
            <w:hideMark/>
          </w:tcPr>
          <w:p w14:paraId="0152D3E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61993723" w14:textId="77777777" w:rsidR="00C93542" w:rsidRPr="00281F3B" w:rsidRDefault="00C93542" w:rsidP="001A5959">
            <w:pPr>
              <w:pStyle w:val="ListParagraph"/>
              <w:numPr>
                <w:ilvl w:val="0"/>
                <w:numId w:val="50"/>
              </w:numPr>
              <w:tabs>
                <w:tab w:val="clear" w:pos="1620"/>
              </w:tabs>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Liabilitas Segera Lainnya</w:t>
            </w:r>
          </w:p>
        </w:tc>
        <w:tc>
          <w:tcPr>
            <w:tcW w:w="838" w:type="dxa"/>
            <w:shd w:val="clear" w:color="auto" w:fill="auto"/>
            <w:noWrap/>
            <w:vAlign w:val="bottom"/>
            <w:hideMark/>
          </w:tcPr>
          <w:p w14:paraId="4DE5263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6AF7CB8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F47885B"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5932A9C" w14:textId="77777777" w:rsidTr="00A65B59">
        <w:trPr>
          <w:trHeight w:val="198"/>
        </w:trPr>
        <w:tc>
          <w:tcPr>
            <w:tcW w:w="605" w:type="dxa"/>
            <w:shd w:val="clear" w:color="auto" w:fill="auto"/>
            <w:noWrap/>
            <w:hideMark/>
          </w:tcPr>
          <w:p w14:paraId="5707B166" w14:textId="3F19617B"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5D2D8C84" w14:textId="6286996E"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Liabilitas </w:t>
            </w:r>
            <w:r w:rsidR="00985026" w:rsidRPr="00281F3B">
              <w:rPr>
                <w:rFonts w:ascii="Bookman Old Style" w:hAnsi="Bookman Old Style"/>
                <w:sz w:val="22"/>
                <w:szCs w:val="22"/>
                <w:lang w:val="id-ID" w:eastAsia="id-ID"/>
              </w:rPr>
              <w:t>D</w:t>
            </w:r>
            <w:r w:rsidRPr="00281F3B">
              <w:rPr>
                <w:rFonts w:ascii="Bookman Old Style" w:hAnsi="Bookman Old Style"/>
                <w:sz w:val="22"/>
                <w:szCs w:val="22"/>
                <w:lang w:val="id-ID" w:eastAsia="id-ID"/>
              </w:rPr>
              <w:t>erivatif</w:t>
            </w:r>
          </w:p>
        </w:tc>
        <w:tc>
          <w:tcPr>
            <w:tcW w:w="838" w:type="dxa"/>
            <w:shd w:val="clear" w:color="auto" w:fill="auto"/>
            <w:noWrap/>
            <w:vAlign w:val="bottom"/>
            <w:hideMark/>
          </w:tcPr>
          <w:p w14:paraId="3774847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0C0A7AE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91A008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3A032E4" w14:textId="77777777" w:rsidTr="00023D09">
        <w:trPr>
          <w:trHeight w:val="198"/>
        </w:trPr>
        <w:tc>
          <w:tcPr>
            <w:tcW w:w="605" w:type="dxa"/>
            <w:shd w:val="clear" w:color="auto" w:fill="auto"/>
            <w:noWrap/>
          </w:tcPr>
          <w:p w14:paraId="39D68E45" w14:textId="4368B9FA"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771CC09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Utang Pajak</w:t>
            </w:r>
          </w:p>
        </w:tc>
        <w:tc>
          <w:tcPr>
            <w:tcW w:w="838" w:type="dxa"/>
            <w:shd w:val="clear" w:color="auto" w:fill="auto"/>
            <w:noWrap/>
            <w:vAlign w:val="bottom"/>
            <w:hideMark/>
          </w:tcPr>
          <w:p w14:paraId="25160ED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A43425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155CCD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DDFAF12" w14:textId="77777777" w:rsidTr="00023D09">
        <w:trPr>
          <w:trHeight w:val="198"/>
        </w:trPr>
        <w:tc>
          <w:tcPr>
            <w:tcW w:w="605" w:type="dxa"/>
            <w:shd w:val="clear" w:color="auto" w:fill="auto"/>
            <w:noWrap/>
          </w:tcPr>
          <w:p w14:paraId="23CD260D" w14:textId="23B37481"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103996AB" w14:textId="334BD7AA" w:rsidR="00C93542" w:rsidRPr="00281F3B" w:rsidRDefault="00845297"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Pinjaman/</w:t>
            </w:r>
            <w:r w:rsidR="00C93542" w:rsidRPr="00281F3B">
              <w:rPr>
                <w:rFonts w:ascii="Bookman Old Style" w:hAnsi="Bookman Old Style"/>
                <w:sz w:val="22"/>
                <w:szCs w:val="22"/>
                <w:lang w:val="id-ID" w:eastAsia="id-ID"/>
              </w:rPr>
              <w:t xml:space="preserve">Pendanaan </w:t>
            </w:r>
            <w:r w:rsidR="00023D09" w:rsidRPr="00281F3B">
              <w:rPr>
                <w:rFonts w:ascii="Bookman Old Style" w:hAnsi="Bookman Old Style"/>
                <w:sz w:val="22"/>
                <w:szCs w:val="22"/>
                <w:lang w:val="id-ID" w:eastAsia="id-ID"/>
              </w:rPr>
              <w:t xml:space="preserve">yang </w:t>
            </w:r>
            <w:r w:rsidR="00C93542" w:rsidRPr="00281F3B">
              <w:rPr>
                <w:rFonts w:ascii="Bookman Old Style" w:hAnsi="Bookman Old Style"/>
                <w:sz w:val="22"/>
                <w:szCs w:val="22"/>
                <w:lang w:val="id-ID" w:eastAsia="id-ID"/>
              </w:rPr>
              <w:t>Diterima</w:t>
            </w:r>
          </w:p>
        </w:tc>
        <w:tc>
          <w:tcPr>
            <w:tcW w:w="838" w:type="dxa"/>
            <w:shd w:val="clear" w:color="auto" w:fill="auto"/>
            <w:noWrap/>
            <w:vAlign w:val="bottom"/>
            <w:hideMark/>
          </w:tcPr>
          <w:p w14:paraId="0C55DEB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54DB59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13D75D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E2F8D47" w14:textId="77777777" w:rsidTr="00A65B59">
        <w:trPr>
          <w:trHeight w:val="198"/>
        </w:trPr>
        <w:tc>
          <w:tcPr>
            <w:tcW w:w="605" w:type="dxa"/>
            <w:shd w:val="clear" w:color="auto" w:fill="auto"/>
            <w:noWrap/>
          </w:tcPr>
          <w:p w14:paraId="51E25810" w14:textId="77777777" w:rsidR="0040404D" w:rsidRPr="00281F3B" w:rsidRDefault="0040404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3592E95" w14:textId="032F4F3D" w:rsidR="0040404D" w:rsidRPr="00281F3B" w:rsidRDefault="0040404D" w:rsidP="006E1631">
            <w:pPr>
              <w:pStyle w:val="ListParagraph"/>
              <w:numPr>
                <w:ilvl w:val="0"/>
                <w:numId w:val="164"/>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w:t>
            </w:r>
            <w:r w:rsidRPr="00281F3B">
              <w:rPr>
                <w:rFonts w:ascii="Bookman Old Style" w:hAnsi="Bookman Old Style"/>
                <w:sz w:val="22"/>
                <w:szCs w:val="22"/>
                <w:lang w:eastAsia="id-ID"/>
              </w:rPr>
              <w:t xml:space="preserve"> Pemerintah</w:t>
            </w:r>
          </w:p>
        </w:tc>
        <w:tc>
          <w:tcPr>
            <w:tcW w:w="838" w:type="dxa"/>
            <w:shd w:val="clear" w:color="auto" w:fill="auto"/>
            <w:noWrap/>
            <w:vAlign w:val="bottom"/>
          </w:tcPr>
          <w:p w14:paraId="3F5D02FD" w14:textId="77777777" w:rsidR="0040404D" w:rsidRPr="00281F3B" w:rsidRDefault="0040404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E487D4C" w14:textId="77777777" w:rsidR="0040404D" w:rsidRPr="00281F3B" w:rsidRDefault="0040404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DFBC132" w14:textId="77777777" w:rsidR="0040404D" w:rsidRPr="00281F3B" w:rsidRDefault="0040404D" w:rsidP="00907A7B">
            <w:pPr>
              <w:spacing w:line="360" w:lineRule="auto"/>
              <w:rPr>
                <w:rFonts w:ascii="Bookman Old Style" w:hAnsi="Bookman Old Style"/>
                <w:sz w:val="22"/>
                <w:szCs w:val="22"/>
                <w:lang w:val="id-ID" w:eastAsia="id-ID"/>
              </w:rPr>
            </w:pPr>
          </w:p>
        </w:tc>
      </w:tr>
      <w:tr w:rsidR="00281F3B" w:rsidRPr="00281F3B" w14:paraId="302DB6AB" w14:textId="77777777" w:rsidTr="00A65B59">
        <w:trPr>
          <w:trHeight w:val="198"/>
        </w:trPr>
        <w:tc>
          <w:tcPr>
            <w:tcW w:w="605" w:type="dxa"/>
            <w:shd w:val="clear" w:color="auto" w:fill="auto"/>
            <w:noWrap/>
          </w:tcPr>
          <w:p w14:paraId="6BFE7E33" w14:textId="77777777" w:rsidR="00CB424A" w:rsidRPr="00281F3B" w:rsidRDefault="00CB424A"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1D3C6C9B" w14:textId="0D28D708" w:rsidR="00CB424A" w:rsidRPr="00281F3B" w:rsidRDefault="00CB424A" w:rsidP="001A5959">
            <w:pPr>
              <w:pStyle w:val="ListParagraph"/>
              <w:numPr>
                <w:ilvl w:val="0"/>
                <w:numId w:val="51"/>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 Pemerintah Republik Indonesia</w:t>
            </w:r>
          </w:p>
        </w:tc>
        <w:tc>
          <w:tcPr>
            <w:tcW w:w="838" w:type="dxa"/>
            <w:shd w:val="clear" w:color="auto" w:fill="auto"/>
            <w:noWrap/>
            <w:vAlign w:val="bottom"/>
          </w:tcPr>
          <w:p w14:paraId="321F3660" w14:textId="77777777" w:rsidR="00CB424A" w:rsidRPr="00281F3B" w:rsidRDefault="00CB424A"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7275BFF6" w14:textId="77777777" w:rsidR="00CB424A" w:rsidRPr="00281F3B" w:rsidRDefault="00CB424A"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A523E53" w14:textId="77777777" w:rsidR="00CB424A" w:rsidRPr="00281F3B" w:rsidRDefault="00CB424A" w:rsidP="00907A7B">
            <w:pPr>
              <w:spacing w:line="360" w:lineRule="auto"/>
              <w:rPr>
                <w:rFonts w:ascii="Bookman Old Style" w:hAnsi="Bookman Old Style"/>
                <w:sz w:val="22"/>
                <w:szCs w:val="22"/>
                <w:lang w:val="id-ID" w:eastAsia="id-ID"/>
              </w:rPr>
            </w:pPr>
          </w:p>
        </w:tc>
      </w:tr>
      <w:tr w:rsidR="00281F3B" w:rsidRPr="00281F3B" w14:paraId="75F5C6A7" w14:textId="77777777" w:rsidTr="00A65B59">
        <w:trPr>
          <w:trHeight w:val="198"/>
        </w:trPr>
        <w:tc>
          <w:tcPr>
            <w:tcW w:w="605" w:type="dxa"/>
            <w:shd w:val="clear" w:color="auto" w:fill="auto"/>
            <w:noWrap/>
          </w:tcPr>
          <w:p w14:paraId="3F247A0C" w14:textId="77777777" w:rsidR="00CB424A" w:rsidRPr="00281F3B" w:rsidRDefault="00CB424A"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56AED1B" w14:textId="6FF7119E" w:rsidR="00CB424A" w:rsidRPr="00281F3B" w:rsidRDefault="00CB424A" w:rsidP="001A5959">
            <w:pPr>
              <w:pStyle w:val="ListParagraph"/>
              <w:numPr>
                <w:ilvl w:val="0"/>
                <w:numId w:val="51"/>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 Pemerintah Asing</w:t>
            </w:r>
          </w:p>
        </w:tc>
        <w:tc>
          <w:tcPr>
            <w:tcW w:w="838" w:type="dxa"/>
            <w:shd w:val="clear" w:color="auto" w:fill="auto"/>
            <w:noWrap/>
            <w:vAlign w:val="bottom"/>
          </w:tcPr>
          <w:p w14:paraId="22172157" w14:textId="77777777" w:rsidR="00CB424A" w:rsidRPr="00281F3B" w:rsidRDefault="00CB424A"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C66DC3F" w14:textId="77777777" w:rsidR="00CB424A" w:rsidRPr="00281F3B" w:rsidRDefault="00CB424A"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11C4E54" w14:textId="77777777" w:rsidR="00CB424A" w:rsidRPr="00281F3B" w:rsidRDefault="00CB424A" w:rsidP="00907A7B">
            <w:pPr>
              <w:spacing w:line="360" w:lineRule="auto"/>
              <w:rPr>
                <w:rFonts w:ascii="Bookman Old Style" w:hAnsi="Bookman Old Style"/>
                <w:sz w:val="22"/>
                <w:szCs w:val="22"/>
                <w:lang w:val="id-ID" w:eastAsia="id-ID"/>
              </w:rPr>
            </w:pPr>
          </w:p>
        </w:tc>
      </w:tr>
      <w:tr w:rsidR="00281F3B" w:rsidRPr="00281F3B" w14:paraId="182CB51D" w14:textId="77777777" w:rsidTr="00A65B59">
        <w:trPr>
          <w:trHeight w:val="198"/>
        </w:trPr>
        <w:tc>
          <w:tcPr>
            <w:tcW w:w="605" w:type="dxa"/>
            <w:shd w:val="clear" w:color="auto" w:fill="auto"/>
            <w:noWrap/>
          </w:tcPr>
          <w:p w14:paraId="6730FEB1" w14:textId="77777777" w:rsidR="00CB424A" w:rsidRPr="00281F3B" w:rsidRDefault="00CB424A"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5DA7CB4E" w14:textId="176C0A9D" w:rsidR="00CB424A" w:rsidRPr="00281F3B" w:rsidRDefault="00CB424A" w:rsidP="006E1631">
            <w:pPr>
              <w:pStyle w:val="ListParagraph"/>
              <w:numPr>
                <w:ilvl w:val="0"/>
                <w:numId w:val="164"/>
              </w:numPr>
              <w:spacing w:line="360" w:lineRule="auto"/>
              <w:ind w:left="357" w:hanging="357"/>
              <w:rPr>
                <w:rFonts w:ascii="Bookman Old Style" w:hAnsi="Bookman Old Style"/>
                <w:sz w:val="22"/>
                <w:szCs w:val="22"/>
                <w:lang w:val="en-ID"/>
              </w:rPr>
            </w:pPr>
            <w:r w:rsidRPr="00281F3B">
              <w:rPr>
                <w:rFonts w:ascii="Bookman Old Style" w:hAnsi="Bookman Old Style"/>
                <w:sz w:val="22"/>
                <w:szCs w:val="22"/>
                <w:lang w:val="id-ID" w:eastAsia="id-ID"/>
              </w:rPr>
              <w:t>Pinjaman/Pendanaan yang Diterima dari</w:t>
            </w:r>
            <w:r w:rsidRPr="00281F3B">
              <w:rPr>
                <w:rFonts w:ascii="Bookman Old Style" w:hAnsi="Bookman Old Style"/>
                <w:sz w:val="22"/>
                <w:szCs w:val="22"/>
                <w:lang w:eastAsia="id-ID"/>
              </w:rPr>
              <w:t xml:space="preserve"> </w:t>
            </w:r>
            <w:r w:rsidRPr="00281F3B">
              <w:rPr>
                <w:rFonts w:ascii="Bookman Old Style" w:hAnsi="Bookman Old Style"/>
                <w:sz w:val="22"/>
                <w:szCs w:val="22"/>
                <w:lang w:val="en-ID"/>
              </w:rPr>
              <w:t>Organisasi Multilateral</w:t>
            </w:r>
          </w:p>
        </w:tc>
        <w:tc>
          <w:tcPr>
            <w:tcW w:w="838" w:type="dxa"/>
            <w:shd w:val="clear" w:color="auto" w:fill="auto"/>
            <w:noWrap/>
            <w:vAlign w:val="bottom"/>
          </w:tcPr>
          <w:p w14:paraId="092F449C" w14:textId="77777777" w:rsidR="00CB424A" w:rsidRPr="00281F3B" w:rsidRDefault="00CB424A"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7567BCE8" w14:textId="77777777" w:rsidR="00CB424A" w:rsidRPr="00281F3B" w:rsidRDefault="00CB424A"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7C6FEE1" w14:textId="77777777" w:rsidR="00CB424A" w:rsidRPr="00281F3B" w:rsidRDefault="00CB424A" w:rsidP="00907A7B">
            <w:pPr>
              <w:spacing w:line="360" w:lineRule="auto"/>
              <w:rPr>
                <w:rFonts w:ascii="Bookman Old Style" w:hAnsi="Bookman Old Style"/>
                <w:sz w:val="22"/>
                <w:szCs w:val="22"/>
                <w:lang w:val="id-ID" w:eastAsia="id-ID"/>
              </w:rPr>
            </w:pPr>
          </w:p>
        </w:tc>
      </w:tr>
      <w:tr w:rsidR="00281F3B" w:rsidRPr="00281F3B" w14:paraId="19E4EDB0" w14:textId="77777777" w:rsidTr="00A65B59">
        <w:trPr>
          <w:trHeight w:val="198"/>
        </w:trPr>
        <w:tc>
          <w:tcPr>
            <w:tcW w:w="605" w:type="dxa"/>
            <w:shd w:val="clear" w:color="auto" w:fill="auto"/>
            <w:noWrap/>
            <w:hideMark/>
          </w:tcPr>
          <w:p w14:paraId="7FC21567"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53BC13EB" w14:textId="06FDFB3F" w:rsidR="00C93542" w:rsidRPr="00281F3B" w:rsidRDefault="00795CEE" w:rsidP="006E1631">
            <w:pPr>
              <w:pStyle w:val="ListParagraph"/>
              <w:numPr>
                <w:ilvl w:val="0"/>
                <w:numId w:val="164"/>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Pinjaman/Pendanaan </w:t>
            </w:r>
            <w:r w:rsidR="00023D09" w:rsidRPr="00281F3B">
              <w:rPr>
                <w:rFonts w:ascii="Bookman Old Style" w:hAnsi="Bookman Old Style"/>
                <w:sz w:val="22"/>
                <w:szCs w:val="22"/>
                <w:lang w:val="id-ID" w:eastAsia="id-ID"/>
              </w:rPr>
              <w:t xml:space="preserve">yang </w:t>
            </w:r>
            <w:r w:rsidRPr="00281F3B">
              <w:rPr>
                <w:rFonts w:ascii="Bookman Old Style" w:hAnsi="Bookman Old Style"/>
                <w:sz w:val="22"/>
                <w:szCs w:val="22"/>
                <w:lang w:val="id-ID" w:eastAsia="id-ID"/>
              </w:rPr>
              <w:t xml:space="preserve">Diterima </w:t>
            </w:r>
            <w:r w:rsidR="00023D09" w:rsidRPr="00281F3B">
              <w:rPr>
                <w:rFonts w:ascii="Bookman Old Style" w:hAnsi="Bookman Old Style"/>
                <w:sz w:val="22"/>
                <w:szCs w:val="22"/>
                <w:lang w:val="id-ID" w:eastAsia="id-ID"/>
              </w:rPr>
              <w:t xml:space="preserve">dari </w:t>
            </w:r>
            <w:r w:rsidR="00C93542" w:rsidRPr="00281F3B">
              <w:rPr>
                <w:rFonts w:ascii="Bookman Old Style" w:hAnsi="Bookman Old Style"/>
                <w:sz w:val="22"/>
                <w:szCs w:val="22"/>
                <w:lang w:val="id-ID" w:eastAsia="id-ID"/>
              </w:rPr>
              <w:t>Bank</w:t>
            </w:r>
            <w:r w:rsidRPr="00281F3B">
              <w:rPr>
                <w:rFonts w:ascii="Bookman Old Style" w:hAnsi="Bookman Old Style"/>
                <w:sz w:val="22"/>
                <w:szCs w:val="22"/>
                <w:lang w:val="id-ID" w:eastAsia="id-ID"/>
              </w:rPr>
              <w:t xml:space="preserve"> </w:t>
            </w:r>
          </w:p>
        </w:tc>
        <w:tc>
          <w:tcPr>
            <w:tcW w:w="838" w:type="dxa"/>
            <w:shd w:val="clear" w:color="auto" w:fill="auto"/>
            <w:noWrap/>
            <w:vAlign w:val="bottom"/>
            <w:hideMark/>
          </w:tcPr>
          <w:p w14:paraId="7154EFD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62810FC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C46F9A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0B6F8CA" w14:textId="77777777" w:rsidTr="00EE0635">
        <w:trPr>
          <w:trHeight w:val="71"/>
        </w:trPr>
        <w:tc>
          <w:tcPr>
            <w:tcW w:w="605" w:type="dxa"/>
            <w:shd w:val="clear" w:color="auto" w:fill="auto"/>
            <w:noWrap/>
            <w:hideMark/>
          </w:tcPr>
          <w:p w14:paraId="66DD0508"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4816F1AD" w14:textId="104306D0" w:rsidR="00CB424A" w:rsidRPr="00281F3B" w:rsidRDefault="00CB424A" w:rsidP="006E1631">
            <w:pPr>
              <w:pStyle w:val="ListParagraph"/>
              <w:numPr>
                <w:ilvl w:val="0"/>
                <w:numId w:val="20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 Bank Dalam Negeri</w:t>
            </w:r>
          </w:p>
        </w:tc>
        <w:tc>
          <w:tcPr>
            <w:tcW w:w="838" w:type="dxa"/>
            <w:shd w:val="clear" w:color="auto" w:fill="auto"/>
            <w:noWrap/>
            <w:vAlign w:val="bottom"/>
            <w:hideMark/>
          </w:tcPr>
          <w:p w14:paraId="334257A9"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1329B1C2"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1951E44"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D93E96A" w14:textId="77777777" w:rsidTr="00EE0635">
        <w:trPr>
          <w:trHeight w:val="198"/>
        </w:trPr>
        <w:tc>
          <w:tcPr>
            <w:tcW w:w="605" w:type="dxa"/>
            <w:shd w:val="clear" w:color="auto" w:fill="auto"/>
            <w:noWrap/>
            <w:hideMark/>
          </w:tcPr>
          <w:p w14:paraId="63AC9C72"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6FFA9B40" w14:textId="64CE0384" w:rsidR="00CB424A" w:rsidRPr="00281F3B" w:rsidRDefault="00CB424A" w:rsidP="006E1631">
            <w:pPr>
              <w:pStyle w:val="ListParagraph"/>
              <w:numPr>
                <w:ilvl w:val="0"/>
                <w:numId w:val="20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 Bank Luar Negeri</w:t>
            </w:r>
          </w:p>
        </w:tc>
        <w:tc>
          <w:tcPr>
            <w:tcW w:w="838" w:type="dxa"/>
            <w:shd w:val="clear" w:color="auto" w:fill="auto"/>
            <w:noWrap/>
            <w:vAlign w:val="bottom"/>
            <w:hideMark/>
          </w:tcPr>
          <w:p w14:paraId="7C22DE48"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60B6700F"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1F5CBAF" w14:textId="77777777" w:rsidR="00CB424A" w:rsidRPr="00281F3B" w:rsidRDefault="00CB424A"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50CC568" w14:textId="77777777" w:rsidTr="00A65B59">
        <w:trPr>
          <w:trHeight w:val="198"/>
        </w:trPr>
        <w:tc>
          <w:tcPr>
            <w:tcW w:w="605" w:type="dxa"/>
            <w:shd w:val="clear" w:color="auto" w:fill="auto"/>
            <w:noWrap/>
            <w:hideMark/>
          </w:tcPr>
          <w:p w14:paraId="7E7F473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73DCC1E1" w14:textId="2AB262DD" w:rsidR="00C93542" w:rsidRPr="00281F3B" w:rsidRDefault="00795CEE" w:rsidP="006E1631">
            <w:pPr>
              <w:pStyle w:val="ListParagraph"/>
              <w:numPr>
                <w:ilvl w:val="0"/>
                <w:numId w:val="164"/>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Pinjaman/Pendanaan </w:t>
            </w:r>
            <w:r w:rsidR="00023D09" w:rsidRPr="00281F3B">
              <w:rPr>
                <w:rFonts w:ascii="Bookman Old Style" w:hAnsi="Bookman Old Style"/>
                <w:sz w:val="22"/>
                <w:szCs w:val="22"/>
                <w:lang w:val="id-ID" w:eastAsia="id-ID"/>
              </w:rPr>
              <w:t xml:space="preserve">yang </w:t>
            </w:r>
            <w:r w:rsidRPr="00281F3B">
              <w:rPr>
                <w:rFonts w:ascii="Bookman Old Style" w:hAnsi="Bookman Old Style"/>
                <w:sz w:val="22"/>
                <w:szCs w:val="22"/>
                <w:lang w:val="id-ID" w:eastAsia="id-ID"/>
              </w:rPr>
              <w:t xml:space="preserve">Diterima </w:t>
            </w:r>
            <w:r w:rsidR="00023D09" w:rsidRPr="00281F3B">
              <w:rPr>
                <w:rFonts w:ascii="Bookman Old Style" w:hAnsi="Bookman Old Style"/>
                <w:sz w:val="22"/>
                <w:szCs w:val="22"/>
                <w:lang w:val="id-ID" w:eastAsia="id-ID"/>
              </w:rPr>
              <w:t xml:space="preserve">dari </w:t>
            </w:r>
            <w:r w:rsidR="002C0150" w:rsidRPr="00281F3B">
              <w:rPr>
                <w:rFonts w:ascii="Bookman Old Style" w:hAnsi="Bookman Old Style"/>
                <w:sz w:val="22"/>
                <w:szCs w:val="22"/>
                <w:lang w:val="id-ID" w:eastAsia="id-ID"/>
              </w:rPr>
              <w:t xml:space="preserve">Lembaga </w:t>
            </w:r>
            <w:r w:rsidR="00CF2DC7" w:rsidRPr="00281F3B">
              <w:rPr>
                <w:rFonts w:ascii="Bookman Old Style" w:hAnsi="Bookman Old Style"/>
                <w:sz w:val="22"/>
                <w:szCs w:val="22"/>
                <w:lang w:val="id-ID" w:eastAsia="id-ID"/>
              </w:rPr>
              <w:t>Keuangan</w:t>
            </w:r>
            <w:r w:rsidR="007C00FF" w:rsidRPr="00281F3B">
              <w:rPr>
                <w:rFonts w:ascii="Bookman Old Style" w:hAnsi="Bookman Old Style"/>
                <w:sz w:val="22"/>
                <w:szCs w:val="22"/>
                <w:lang w:eastAsia="id-ID"/>
              </w:rPr>
              <w:t xml:space="preserve"> non Bank</w:t>
            </w:r>
          </w:p>
        </w:tc>
        <w:tc>
          <w:tcPr>
            <w:tcW w:w="838" w:type="dxa"/>
            <w:shd w:val="clear" w:color="auto" w:fill="auto"/>
            <w:noWrap/>
            <w:vAlign w:val="bottom"/>
            <w:hideMark/>
          </w:tcPr>
          <w:p w14:paraId="7706C2F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972125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836454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D8A7ED4" w14:textId="77777777" w:rsidTr="00EE0635">
        <w:trPr>
          <w:trHeight w:val="71"/>
        </w:trPr>
        <w:tc>
          <w:tcPr>
            <w:tcW w:w="605" w:type="dxa"/>
            <w:shd w:val="clear" w:color="auto" w:fill="auto"/>
            <w:noWrap/>
            <w:hideMark/>
          </w:tcPr>
          <w:p w14:paraId="6ACC9416"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4559FC1D" w14:textId="52E81FAC" w:rsidR="009B5F36" w:rsidRPr="00281F3B" w:rsidRDefault="009B5F36" w:rsidP="006E1631">
            <w:pPr>
              <w:pStyle w:val="ListParagraph"/>
              <w:numPr>
                <w:ilvl w:val="0"/>
                <w:numId w:val="20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 Lembaga Keuangan</w:t>
            </w:r>
            <w:r w:rsidR="007C00FF" w:rsidRPr="00281F3B">
              <w:rPr>
                <w:rFonts w:ascii="Bookman Old Style" w:hAnsi="Bookman Old Style"/>
                <w:sz w:val="22"/>
                <w:szCs w:val="22"/>
                <w:lang w:eastAsia="id-ID"/>
              </w:rPr>
              <w:t xml:space="preserve"> non Bank</w:t>
            </w:r>
            <w:r w:rsidRPr="00281F3B">
              <w:rPr>
                <w:rFonts w:ascii="Bookman Old Style" w:hAnsi="Bookman Old Style"/>
                <w:sz w:val="22"/>
                <w:szCs w:val="22"/>
                <w:lang w:val="id-ID" w:eastAsia="id-ID"/>
              </w:rPr>
              <w:t xml:space="preserve"> Dalam Negeri</w:t>
            </w:r>
          </w:p>
        </w:tc>
        <w:tc>
          <w:tcPr>
            <w:tcW w:w="838" w:type="dxa"/>
            <w:shd w:val="clear" w:color="auto" w:fill="auto"/>
            <w:noWrap/>
            <w:vAlign w:val="bottom"/>
            <w:hideMark/>
          </w:tcPr>
          <w:p w14:paraId="2829C292"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651A334D"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92F1020"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1BE042D" w14:textId="77777777" w:rsidTr="00EE0635">
        <w:trPr>
          <w:trHeight w:val="198"/>
        </w:trPr>
        <w:tc>
          <w:tcPr>
            <w:tcW w:w="605" w:type="dxa"/>
            <w:shd w:val="clear" w:color="auto" w:fill="auto"/>
            <w:noWrap/>
            <w:hideMark/>
          </w:tcPr>
          <w:p w14:paraId="253077BD"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4F6E56A4" w14:textId="1A155E04" w:rsidR="009B5F36" w:rsidRPr="00281F3B" w:rsidRDefault="009B5F36" w:rsidP="006E1631">
            <w:pPr>
              <w:pStyle w:val="ListParagraph"/>
              <w:numPr>
                <w:ilvl w:val="0"/>
                <w:numId w:val="20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Pinjaman/Pendanaan yang Diterima dari Lembaga Keuangan</w:t>
            </w:r>
            <w:r w:rsidR="007C00FF" w:rsidRPr="00281F3B">
              <w:rPr>
                <w:rFonts w:ascii="Bookman Old Style" w:hAnsi="Bookman Old Style"/>
                <w:sz w:val="22"/>
                <w:szCs w:val="22"/>
                <w:lang w:eastAsia="id-ID"/>
              </w:rPr>
              <w:t xml:space="preserve"> non Bank</w:t>
            </w:r>
            <w:r w:rsidRPr="00281F3B">
              <w:rPr>
                <w:rFonts w:ascii="Bookman Old Style" w:hAnsi="Bookman Old Style"/>
                <w:sz w:val="22"/>
                <w:szCs w:val="22"/>
                <w:lang w:val="id-ID" w:eastAsia="id-ID"/>
              </w:rPr>
              <w:t xml:space="preserve"> Luar Negeri</w:t>
            </w:r>
          </w:p>
        </w:tc>
        <w:tc>
          <w:tcPr>
            <w:tcW w:w="838" w:type="dxa"/>
            <w:shd w:val="clear" w:color="auto" w:fill="auto"/>
            <w:noWrap/>
            <w:vAlign w:val="bottom"/>
            <w:hideMark/>
          </w:tcPr>
          <w:p w14:paraId="56FEA845"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028A3EFB"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C9EC37B" w14:textId="77777777" w:rsidR="009B5F36" w:rsidRPr="00281F3B" w:rsidRDefault="009B5F36" w:rsidP="00EE063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70D91E1" w14:textId="77777777" w:rsidTr="00023D09">
        <w:trPr>
          <w:trHeight w:val="198"/>
        </w:trPr>
        <w:tc>
          <w:tcPr>
            <w:tcW w:w="605" w:type="dxa"/>
            <w:shd w:val="clear" w:color="auto" w:fill="auto"/>
            <w:noWrap/>
          </w:tcPr>
          <w:p w14:paraId="2205BC3A" w14:textId="36BF9EE6"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5112D137" w14:textId="119105AD"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Surat Berharga</w:t>
            </w:r>
            <w:r w:rsidR="00B3573C" w:rsidRPr="00281F3B">
              <w:rPr>
                <w:rFonts w:ascii="Bookman Old Style" w:hAnsi="Bookman Old Style"/>
                <w:sz w:val="22"/>
                <w:szCs w:val="22"/>
                <w:lang w:eastAsia="id-ID"/>
              </w:rPr>
              <w:t>/</w:t>
            </w:r>
            <w:r w:rsidR="00B3573C" w:rsidRPr="00281F3B">
              <w:rPr>
                <w:rFonts w:ascii="Bookman Old Style" w:hAnsi="Bookman Old Style"/>
                <w:sz w:val="22"/>
                <w:szCs w:val="22"/>
                <w:lang w:val="id-ID" w:eastAsia="id-ID"/>
              </w:rPr>
              <w:t>Surat Berharga</w:t>
            </w:r>
            <w:r w:rsidR="00B3573C" w:rsidRPr="00281F3B">
              <w:rPr>
                <w:rFonts w:ascii="Bookman Old Style" w:hAnsi="Bookman Old Style"/>
                <w:sz w:val="22"/>
                <w:szCs w:val="22"/>
                <w:lang w:eastAsia="id-ID"/>
              </w:rPr>
              <w:t xml:space="preserve"> Syariah</w:t>
            </w:r>
            <w:r w:rsidRPr="00281F3B">
              <w:rPr>
                <w:rFonts w:ascii="Bookman Old Style" w:hAnsi="Bookman Old Style"/>
                <w:sz w:val="22"/>
                <w:szCs w:val="22"/>
                <w:lang w:val="id-ID" w:eastAsia="id-ID"/>
              </w:rPr>
              <w:t xml:space="preserve"> </w:t>
            </w:r>
            <w:r w:rsidR="00023D09" w:rsidRPr="00281F3B">
              <w:rPr>
                <w:rFonts w:ascii="Bookman Old Style" w:hAnsi="Bookman Old Style"/>
                <w:sz w:val="22"/>
                <w:szCs w:val="22"/>
                <w:lang w:val="id-ID" w:eastAsia="id-ID"/>
              </w:rPr>
              <w:t xml:space="preserve">yang </w:t>
            </w:r>
            <w:r w:rsidRPr="00281F3B">
              <w:rPr>
                <w:rFonts w:ascii="Bookman Old Style" w:hAnsi="Bookman Old Style"/>
                <w:sz w:val="22"/>
                <w:szCs w:val="22"/>
                <w:lang w:val="id-ID" w:eastAsia="id-ID"/>
              </w:rPr>
              <w:t>Diterbitkan</w:t>
            </w:r>
          </w:p>
        </w:tc>
        <w:tc>
          <w:tcPr>
            <w:tcW w:w="838" w:type="dxa"/>
            <w:shd w:val="clear" w:color="auto" w:fill="auto"/>
            <w:noWrap/>
            <w:vAlign w:val="bottom"/>
            <w:hideMark/>
          </w:tcPr>
          <w:p w14:paraId="59F10425"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0E38DF2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6D4A6BE"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0AE2846" w14:textId="77777777" w:rsidTr="00023D09">
        <w:trPr>
          <w:trHeight w:val="198"/>
        </w:trPr>
        <w:tc>
          <w:tcPr>
            <w:tcW w:w="605" w:type="dxa"/>
            <w:shd w:val="clear" w:color="auto" w:fill="auto"/>
            <w:noWrap/>
          </w:tcPr>
          <w:p w14:paraId="28946847" w14:textId="703FC03C"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60713F11"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Liabilitas Pajak Tangguhan</w:t>
            </w:r>
          </w:p>
        </w:tc>
        <w:tc>
          <w:tcPr>
            <w:tcW w:w="838" w:type="dxa"/>
            <w:shd w:val="clear" w:color="auto" w:fill="auto"/>
            <w:noWrap/>
            <w:vAlign w:val="bottom"/>
            <w:hideMark/>
          </w:tcPr>
          <w:p w14:paraId="738D48D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0E31306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101A013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ECA65EE" w14:textId="77777777" w:rsidTr="00023D09">
        <w:trPr>
          <w:trHeight w:val="198"/>
        </w:trPr>
        <w:tc>
          <w:tcPr>
            <w:tcW w:w="605" w:type="dxa"/>
            <w:shd w:val="clear" w:color="auto" w:fill="auto"/>
            <w:noWrap/>
          </w:tcPr>
          <w:p w14:paraId="45E13769" w14:textId="381EB080" w:rsidR="00C93542" w:rsidRPr="00281F3B" w:rsidRDefault="00C93542"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6C179421" w14:textId="5F210DAB" w:rsidR="00C93542" w:rsidRPr="00281F3B" w:rsidRDefault="00F66818"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Pinjaman</w:t>
            </w:r>
            <w:r w:rsidR="00D30AAF" w:rsidRPr="00281F3B">
              <w:rPr>
                <w:rFonts w:ascii="Bookman Old Style" w:hAnsi="Bookman Old Style"/>
                <w:sz w:val="22"/>
                <w:szCs w:val="22"/>
                <w:lang w:val="id-ID" w:eastAsia="id-ID"/>
              </w:rPr>
              <w:t>/Pendanaan</w:t>
            </w:r>
            <w:r w:rsidR="00C93542" w:rsidRPr="00281F3B">
              <w:rPr>
                <w:rFonts w:ascii="Bookman Old Style" w:hAnsi="Bookman Old Style"/>
                <w:sz w:val="22"/>
                <w:szCs w:val="22"/>
                <w:lang w:val="id-ID" w:eastAsia="id-ID"/>
              </w:rPr>
              <w:t xml:space="preserve"> Subordinasi</w:t>
            </w:r>
          </w:p>
        </w:tc>
        <w:tc>
          <w:tcPr>
            <w:tcW w:w="838" w:type="dxa"/>
            <w:shd w:val="clear" w:color="auto" w:fill="auto"/>
            <w:noWrap/>
            <w:vAlign w:val="bottom"/>
            <w:hideMark/>
          </w:tcPr>
          <w:p w14:paraId="5F9A9FC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49F0CE2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621190A"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8F99074" w14:textId="77777777" w:rsidTr="00A65B59">
        <w:trPr>
          <w:trHeight w:val="198"/>
        </w:trPr>
        <w:tc>
          <w:tcPr>
            <w:tcW w:w="605" w:type="dxa"/>
            <w:shd w:val="clear" w:color="auto" w:fill="auto"/>
            <w:noWrap/>
            <w:hideMark/>
          </w:tcPr>
          <w:p w14:paraId="25B5386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34407758" w14:textId="1216331D" w:rsidR="00C93542" w:rsidRPr="00281F3B" w:rsidRDefault="00023D09" w:rsidP="006E1631">
            <w:pPr>
              <w:pStyle w:val="ListParagraph"/>
              <w:numPr>
                <w:ilvl w:val="0"/>
                <w:numId w:val="165"/>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w:t>
            </w:r>
            <w:r w:rsidR="00D30AAF" w:rsidRPr="00281F3B">
              <w:rPr>
                <w:rFonts w:ascii="Bookman Old Style" w:hAnsi="Bookman Old Style"/>
                <w:sz w:val="22"/>
                <w:szCs w:val="22"/>
                <w:lang w:val="id-ID" w:eastAsia="id-ID"/>
              </w:rPr>
              <w:t>/Pendanaan</w:t>
            </w:r>
            <w:r w:rsidRPr="00281F3B">
              <w:rPr>
                <w:rFonts w:ascii="Bookman Old Style" w:hAnsi="Bookman Old Style"/>
                <w:sz w:val="22"/>
                <w:szCs w:val="22"/>
                <w:lang w:val="id-ID" w:eastAsia="id-ID"/>
              </w:rPr>
              <w:t xml:space="preserve"> Subordinasi </w:t>
            </w:r>
            <w:r w:rsidR="00C93542" w:rsidRPr="00281F3B">
              <w:rPr>
                <w:rFonts w:ascii="Bookman Old Style" w:hAnsi="Bookman Old Style"/>
                <w:sz w:val="22"/>
                <w:szCs w:val="22"/>
                <w:lang w:val="id-ID" w:eastAsia="id-ID"/>
              </w:rPr>
              <w:t xml:space="preserve">Dalam </w:t>
            </w:r>
            <w:r w:rsidRPr="00281F3B">
              <w:rPr>
                <w:rFonts w:ascii="Bookman Old Style" w:hAnsi="Bookman Old Style"/>
                <w:sz w:val="22"/>
                <w:szCs w:val="22"/>
                <w:lang w:val="id-ID" w:eastAsia="id-ID"/>
              </w:rPr>
              <w:t>Negeri</w:t>
            </w:r>
          </w:p>
        </w:tc>
        <w:tc>
          <w:tcPr>
            <w:tcW w:w="838" w:type="dxa"/>
            <w:shd w:val="clear" w:color="auto" w:fill="auto"/>
            <w:noWrap/>
            <w:vAlign w:val="bottom"/>
            <w:hideMark/>
          </w:tcPr>
          <w:p w14:paraId="282F34DA"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360B466B"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9994BB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F51B47D" w14:textId="77777777" w:rsidTr="00A65B59">
        <w:trPr>
          <w:trHeight w:val="198"/>
        </w:trPr>
        <w:tc>
          <w:tcPr>
            <w:tcW w:w="605" w:type="dxa"/>
            <w:shd w:val="clear" w:color="auto" w:fill="auto"/>
            <w:noWrap/>
            <w:hideMark/>
          </w:tcPr>
          <w:p w14:paraId="5927931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5E430191" w14:textId="49F97224" w:rsidR="00C93542" w:rsidRPr="00281F3B" w:rsidRDefault="00023D09" w:rsidP="006E1631">
            <w:pPr>
              <w:pStyle w:val="ListParagraph"/>
              <w:numPr>
                <w:ilvl w:val="0"/>
                <w:numId w:val="165"/>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Pinjaman</w:t>
            </w:r>
            <w:r w:rsidR="00D30AAF" w:rsidRPr="00281F3B">
              <w:rPr>
                <w:rFonts w:ascii="Bookman Old Style" w:hAnsi="Bookman Old Style"/>
                <w:sz w:val="22"/>
                <w:szCs w:val="22"/>
                <w:lang w:val="id-ID" w:eastAsia="id-ID"/>
              </w:rPr>
              <w:t>/Pendanaan</w:t>
            </w:r>
            <w:r w:rsidRPr="00281F3B">
              <w:rPr>
                <w:rFonts w:ascii="Bookman Old Style" w:hAnsi="Bookman Old Style"/>
                <w:sz w:val="22"/>
                <w:szCs w:val="22"/>
                <w:lang w:val="id-ID" w:eastAsia="id-ID"/>
              </w:rPr>
              <w:t xml:space="preserve"> Subordinasi </w:t>
            </w:r>
            <w:r w:rsidR="00C93542" w:rsidRPr="00281F3B">
              <w:rPr>
                <w:rFonts w:ascii="Bookman Old Style" w:hAnsi="Bookman Old Style"/>
                <w:sz w:val="22"/>
                <w:szCs w:val="22"/>
                <w:lang w:val="id-ID" w:eastAsia="id-ID"/>
              </w:rPr>
              <w:t xml:space="preserve">Luar </w:t>
            </w:r>
            <w:r w:rsidRPr="00281F3B">
              <w:rPr>
                <w:rFonts w:ascii="Bookman Old Style" w:hAnsi="Bookman Old Style"/>
                <w:sz w:val="22"/>
                <w:szCs w:val="22"/>
                <w:lang w:val="id-ID" w:eastAsia="id-ID"/>
              </w:rPr>
              <w:t>Negeri</w:t>
            </w:r>
          </w:p>
        </w:tc>
        <w:tc>
          <w:tcPr>
            <w:tcW w:w="838" w:type="dxa"/>
            <w:shd w:val="clear" w:color="auto" w:fill="auto"/>
            <w:noWrap/>
            <w:vAlign w:val="bottom"/>
            <w:hideMark/>
          </w:tcPr>
          <w:p w14:paraId="4BA00F9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681D2C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D7F7FAB"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9A30356" w14:textId="77777777" w:rsidTr="007975CC">
        <w:trPr>
          <w:trHeight w:val="198"/>
        </w:trPr>
        <w:tc>
          <w:tcPr>
            <w:tcW w:w="605" w:type="dxa"/>
            <w:shd w:val="clear" w:color="auto" w:fill="auto"/>
            <w:noWrap/>
          </w:tcPr>
          <w:p w14:paraId="61D6B277" w14:textId="7205A072" w:rsidR="00795CEE" w:rsidRPr="00281F3B" w:rsidRDefault="00795CEE" w:rsidP="006E1631">
            <w:pPr>
              <w:pStyle w:val="ListParagraph"/>
              <w:numPr>
                <w:ilvl w:val="0"/>
                <w:numId w:val="16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tcPr>
          <w:p w14:paraId="04895840" w14:textId="2A40DB39" w:rsidR="00795CEE" w:rsidRPr="00281F3B" w:rsidRDefault="00795CEE"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Rupa</w:t>
            </w:r>
            <w:r w:rsidR="009D4B4D" w:rsidRPr="00281F3B">
              <w:rPr>
                <w:rFonts w:ascii="Bookman Old Style" w:hAnsi="Bookman Old Style"/>
                <w:sz w:val="22"/>
                <w:szCs w:val="22"/>
                <w:lang w:val="id-ID" w:eastAsia="id-ID"/>
              </w:rPr>
              <w:t xml:space="preserve">-Rupa </w:t>
            </w:r>
            <w:r w:rsidRPr="00281F3B">
              <w:rPr>
                <w:rFonts w:ascii="Bookman Old Style" w:hAnsi="Bookman Old Style"/>
                <w:sz w:val="22"/>
                <w:szCs w:val="22"/>
                <w:lang w:val="id-ID" w:eastAsia="id-ID"/>
              </w:rPr>
              <w:t>Liabilitas</w:t>
            </w:r>
          </w:p>
        </w:tc>
        <w:tc>
          <w:tcPr>
            <w:tcW w:w="838" w:type="dxa"/>
            <w:shd w:val="clear" w:color="auto" w:fill="auto"/>
            <w:noWrap/>
            <w:vAlign w:val="bottom"/>
          </w:tcPr>
          <w:p w14:paraId="240B3AA3" w14:textId="77777777" w:rsidR="00795CEE" w:rsidRPr="00281F3B" w:rsidRDefault="00795CEE"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5DD53935" w14:textId="77777777" w:rsidR="00795CEE" w:rsidRPr="00281F3B" w:rsidRDefault="00795CEE"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80096B8" w14:textId="77777777" w:rsidR="00795CEE" w:rsidRPr="00281F3B" w:rsidRDefault="00795CEE" w:rsidP="00907A7B">
            <w:pPr>
              <w:spacing w:line="360" w:lineRule="auto"/>
              <w:rPr>
                <w:rFonts w:ascii="Bookman Old Style" w:hAnsi="Bookman Old Style"/>
                <w:sz w:val="22"/>
                <w:szCs w:val="22"/>
                <w:lang w:val="id-ID" w:eastAsia="id-ID"/>
              </w:rPr>
            </w:pPr>
          </w:p>
        </w:tc>
      </w:tr>
      <w:tr w:rsidR="00281F3B" w:rsidRPr="00281F3B" w14:paraId="0714FCB9" w14:textId="77777777" w:rsidTr="00E27606">
        <w:trPr>
          <w:trHeight w:val="198"/>
        </w:trPr>
        <w:tc>
          <w:tcPr>
            <w:tcW w:w="8215" w:type="dxa"/>
            <w:gridSpan w:val="6"/>
            <w:shd w:val="clear" w:color="auto" w:fill="auto"/>
            <w:noWrap/>
          </w:tcPr>
          <w:p w14:paraId="2EC6436A" w14:textId="50AEDEBB" w:rsidR="00B7785E" w:rsidRPr="00281F3B" w:rsidRDefault="0059088E"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EKUITAS</w:t>
            </w:r>
          </w:p>
        </w:tc>
      </w:tr>
      <w:tr w:rsidR="00281F3B" w:rsidRPr="00281F3B" w14:paraId="57489DDD" w14:textId="77777777" w:rsidTr="00023D09">
        <w:trPr>
          <w:trHeight w:val="198"/>
        </w:trPr>
        <w:tc>
          <w:tcPr>
            <w:tcW w:w="605" w:type="dxa"/>
            <w:shd w:val="clear" w:color="auto" w:fill="auto"/>
            <w:noWrap/>
          </w:tcPr>
          <w:p w14:paraId="4079BCBE" w14:textId="5CE92581" w:rsidR="00C93542" w:rsidRPr="00281F3B" w:rsidRDefault="00C93542" w:rsidP="006E1631">
            <w:pPr>
              <w:pStyle w:val="ListParagraph"/>
              <w:numPr>
                <w:ilvl w:val="0"/>
                <w:numId w:val="200"/>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194A8AB6" w14:textId="77777777" w:rsidR="00C93542" w:rsidRPr="00281F3B" w:rsidRDefault="00C93542" w:rsidP="00907A7B">
            <w:pPr>
              <w:spacing w:line="360" w:lineRule="auto"/>
              <w:rPr>
                <w:rFonts w:ascii="Bookman Old Style" w:hAnsi="Bookman Old Style"/>
                <w:sz w:val="22"/>
                <w:szCs w:val="22"/>
                <w:lang w:eastAsia="id-ID"/>
              </w:rPr>
            </w:pPr>
            <w:r w:rsidRPr="00281F3B">
              <w:rPr>
                <w:rFonts w:ascii="Bookman Old Style" w:hAnsi="Bookman Old Style"/>
                <w:sz w:val="22"/>
                <w:szCs w:val="22"/>
                <w:lang w:val="id-ID" w:eastAsia="id-ID"/>
              </w:rPr>
              <w:t>Modal</w:t>
            </w:r>
            <w:r w:rsidRPr="00281F3B">
              <w:rPr>
                <w:rFonts w:ascii="Bookman Old Style" w:hAnsi="Bookman Old Style"/>
                <w:sz w:val="22"/>
                <w:szCs w:val="22"/>
                <w:lang w:eastAsia="id-ID"/>
              </w:rPr>
              <w:t xml:space="preserve"> </w:t>
            </w:r>
          </w:p>
        </w:tc>
        <w:tc>
          <w:tcPr>
            <w:tcW w:w="838" w:type="dxa"/>
            <w:shd w:val="clear" w:color="auto" w:fill="auto"/>
            <w:noWrap/>
            <w:vAlign w:val="bottom"/>
            <w:hideMark/>
          </w:tcPr>
          <w:p w14:paraId="5BB818B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409A2CCE"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75B5B75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F1A39A4" w14:textId="77777777" w:rsidTr="00A65B59">
        <w:trPr>
          <w:trHeight w:val="198"/>
        </w:trPr>
        <w:tc>
          <w:tcPr>
            <w:tcW w:w="605" w:type="dxa"/>
            <w:shd w:val="clear" w:color="auto" w:fill="auto"/>
            <w:noWrap/>
            <w:hideMark/>
          </w:tcPr>
          <w:p w14:paraId="17DD05E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1538F206" w14:textId="5D7413B6" w:rsidR="00C93542" w:rsidRPr="00281F3B" w:rsidRDefault="00C93542" w:rsidP="006E1631">
            <w:pPr>
              <w:pStyle w:val="ListParagraph"/>
              <w:numPr>
                <w:ilvl w:val="0"/>
                <w:numId w:val="166"/>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Modal Disetor </w:t>
            </w:r>
          </w:p>
        </w:tc>
        <w:tc>
          <w:tcPr>
            <w:tcW w:w="838" w:type="dxa"/>
            <w:shd w:val="clear" w:color="auto" w:fill="auto"/>
            <w:noWrap/>
            <w:vAlign w:val="bottom"/>
            <w:hideMark/>
          </w:tcPr>
          <w:p w14:paraId="44A9880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36D34E34"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36BF17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75A1B2C" w14:textId="77777777" w:rsidTr="00A65B59">
        <w:trPr>
          <w:trHeight w:val="198"/>
        </w:trPr>
        <w:tc>
          <w:tcPr>
            <w:tcW w:w="605" w:type="dxa"/>
            <w:shd w:val="clear" w:color="auto" w:fill="auto"/>
            <w:noWrap/>
          </w:tcPr>
          <w:p w14:paraId="6C222E41" w14:textId="77777777" w:rsidR="00C93542" w:rsidRPr="00281F3B" w:rsidRDefault="00C93542"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655601B" w14:textId="77777777" w:rsidR="00C93542" w:rsidRPr="00281F3B" w:rsidRDefault="00C93542" w:rsidP="001A5959">
            <w:pPr>
              <w:pStyle w:val="ListParagraph"/>
              <w:numPr>
                <w:ilvl w:val="3"/>
                <w:numId w:val="45"/>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Modal Dasar</w:t>
            </w:r>
          </w:p>
        </w:tc>
        <w:tc>
          <w:tcPr>
            <w:tcW w:w="838" w:type="dxa"/>
            <w:shd w:val="clear" w:color="auto" w:fill="auto"/>
            <w:noWrap/>
            <w:vAlign w:val="bottom"/>
          </w:tcPr>
          <w:p w14:paraId="4454EC9C" w14:textId="77777777" w:rsidR="00C93542" w:rsidRPr="00281F3B" w:rsidRDefault="00C93542"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0905FFCE" w14:textId="77777777" w:rsidR="00C93542" w:rsidRPr="00281F3B"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633413A" w14:textId="77777777" w:rsidR="00C93542" w:rsidRPr="00281F3B" w:rsidRDefault="00C93542" w:rsidP="00907A7B">
            <w:pPr>
              <w:spacing w:line="360" w:lineRule="auto"/>
              <w:rPr>
                <w:rFonts w:ascii="Bookman Old Style" w:hAnsi="Bookman Old Style"/>
                <w:sz w:val="22"/>
                <w:szCs w:val="22"/>
                <w:lang w:val="id-ID" w:eastAsia="id-ID"/>
              </w:rPr>
            </w:pPr>
          </w:p>
        </w:tc>
      </w:tr>
      <w:tr w:rsidR="00281F3B" w:rsidRPr="00281F3B" w14:paraId="5CE35778" w14:textId="77777777" w:rsidTr="00A65B59">
        <w:trPr>
          <w:trHeight w:val="198"/>
        </w:trPr>
        <w:tc>
          <w:tcPr>
            <w:tcW w:w="605" w:type="dxa"/>
            <w:shd w:val="clear" w:color="auto" w:fill="auto"/>
            <w:noWrap/>
          </w:tcPr>
          <w:p w14:paraId="16D13D4E" w14:textId="77777777" w:rsidR="00C93542" w:rsidRPr="00281F3B" w:rsidRDefault="00C93542"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4299666" w14:textId="54191C79" w:rsidR="00C93542" w:rsidRPr="00281F3B" w:rsidRDefault="00C93542" w:rsidP="001A5959">
            <w:pPr>
              <w:pStyle w:val="ListParagraph"/>
              <w:numPr>
                <w:ilvl w:val="3"/>
                <w:numId w:val="45"/>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Modal </w:t>
            </w:r>
            <w:r w:rsidR="00FA10E1" w:rsidRPr="00281F3B">
              <w:rPr>
                <w:rFonts w:ascii="Bookman Old Style" w:hAnsi="Bookman Old Style"/>
                <w:sz w:val="22"/>
                <w:szCs w:val="22"/>
                <w:lang w:val="id-ID" w:eastAsia="id-ID"/>
              </w:rPr>
              <w:t xml:space="preserve">yang </w:t>
            </w:r>
            <w:r w:rsidRPr="00281F3B">
              <w:rPr>
                <w:rFonts w:ascii="Bookman Old Style" w:hAnsi="Bookman Old Style"/>
                <w:sz w:val="22"/>
                <w:szCs w:val="22"/>
                <w:lang w:val="id-ID" w:eastAsia="id-ID"/>
              </w:rPr>
              <w:t>Belum Disetor</w:t>
            </w:r>
            <w:r w:rsidR="004A4A33" w:rsidRPr="00281F3B">
              <w:rPr>
                <w:rFonts w:ascii="Bookman Old Style" w:hAnsi="Bookman Old Style"/>
                <w:sz w:val="22"/>
                <w:szCs w:val="22"/>
                <w:lang w:val="id-ID" w:eastAsia="id-ID"/>
              </w:rPr>
              <w:t xml:space="preserve"> </w:t>
            </w:r>
          </w:p>
        </w:tc>
        <w:tc>
          <w:tcPr>
            <w:tcW w:w="838" w:type="dxa"/>
            <w:shd w:val="clear" w:color="auto" w:fill="auto"/>
            <w:noWrap/>
            <w:vAlign w:val="bottom"/>
          </w:tcPr>
          <w:p w14:paraId="7A7BC8AD" w14:textId="77777777" w:rsidR="00C93542" w:rsidRPr="00281F3B" w:rsidRDefault="00C93542"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79CE9E56" w14:textId="77777777" w:rsidR="00C93542" w:rsidRPr="00281F3B"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69D5570" w14:textId="77777777" w:rsidR="00C93542" w:rsidRPr="00281F3B" w:rsidRDefault="00C93542" w:rsidP="00907A7B">
            <w:pPr>
              <w:spacing w:line="360" w:lineRule="auto"/>
              <w:rPr>
                <w:rFonts w:ascii="Bookman Old Style" w:hAnsi="Bookman Old Style"/>
                <w:sz w:val="22"/>
                <w:szCs w:val="22"/>
                <w:lang w:val="id-ID" w:eastAsia="id-ID"/>
              </w:rPr>
            </w:pPr>
          </w:p>
        </w:tc>
      </w:tr>
      <w:tr w:rsidR="00281F3B" w:rsidRPr="00281F3B" w14:paraId="33BBD52B" w14:textId="77777777" w:rsidTr="00A65B59">
        <w:trPr>
          <w:trHeight w:val="198"/>
        </w:trPr>
        <w:tc>
          <w:tcPr>
            <w:tcW w:w="605" w:type="dxa"/>
            <w:shd w:val="clear" w:color="auto" w:fill="auto"/>
            <w:noWrap/>
            <w:hideMark/>
          </w:tcPr>
          <w:p w14:paraId="4A0953A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noWrap/>
            <w:vAlign w:val="bottom"/>
            <w:hideMark/>
          </w:tcPr>
          <w:p w14:paraId="62DA4990" w14:textId="02F576CA" w:rsidR="00C93542" w:rsidRPr="00281F3B" w:rsidRDefault="00C93542" w:rsidP="006E1631">
            <w:pPr>
              <w:pStyle w:val="ListParagraph"/>
              <w:numPr>
                <w:ilvl w:val="0"/>
                <w:numId w:val="166"/>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Tambahan Modal Disetor</w:t>
            </w:r>
          </w:p>
        </w:tc>
        <w:tc>
          <w:tcPr>
            <w:tcW w:w="838" w:type="dxa"/>
            <w:shd w:val="clear" w:color="auto" w:fill="auto"/>
            <w:noWrap/>
            <w:vAlign w:val="bottom"/>
            <w:hideMark/>
          </w:tcPr>
          <w:p w14:paraId="6B44FFB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113DB1D"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1C9BF4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F5506B8" w14:textId="77777777" w:rsidTr="00A65B59">
        <w:trPr>
          <w:trHeight w:val="198"/>
        </w:trPr>
        <w:tc>
          <w:tcPr>
            <w:tcW w:w="605" w:type="dxa"/>
            <w:shd w:val="clear" w:color="auto" w:fill="auto"/>
            <w:noWrap/>
            <w:hideMark/>
          </w:tcPr>
          <w:p w14:paraId="47EDAC50"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03F853CE" w14:textId="77777777" w:rsidR="00C93542" w:rsidRPr="00281F3B" w:rsidRDefault="00C93542" w:rsidP="001A5959">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Agio</w:t>
            </w:r>
          </w:p>
        </w:tc>
        <w:tc>
          <w:tcPr>
            <w:tcW w:w="838" w:type="dxa"/>
            <w:shd w:val="clear" w:color="auto" w:fill="auto"/>
            <w:noWrap/>
            <w:vAlign w:val="bottom"/>
            <w:hideMark/>
          </w:tcPr>
          <w:p w14:paraId="68B3B80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1A825E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AC4148C"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3461EAF" w14:textId="77777777" w:rsidTr="00A65B59">
        <w:trPr>
          <w:trHeight w:val="198"/>
        </w:trPr>
        <w:tc>
          <w:tcPr>
            <w:tcW w:w="605" w:type="dxa"/>
            <w:shd w:val="clear" w:color="auto" w:fill="auto"/>
            <w:noWrap/>
            <w:hideMark/>
          </w:tcPr>
          <w:p w14:paraId="40CEDF0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5B4E1EED" w14:textId="77777777" w:rsidR="00C93542" w:rsidRPr="00281F3B" w:rsidRDefault="00C93542" w:rsidP="001A5959">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Biaya Emisi Efek Ekuitas</w:t>
            </w:r>
          </w:p>
        </w:tc>
        <w:tc>
          <w:tcPr>
            <w:tcW w:w="838" w:type="dxa"/>
            <w:shd w:val="clear" w:color="auto" w:fill="auto"/>
            <w:noWrap/>
            <w:vAlign w:val="bottom"/>
            <w:hideMark/>
          </w:tcPr>
          <w:p w14:paraId="5F0543B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6803803F"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95BD6A3"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A8E3393" w14:textId="77777777" w:rsidTr="00A65B59">
        <w:trPr>
          <w:trHeight w:val="198"/>
        </w:trPr>
        <w:tc>
          <w:tcPr>
            <w:tcW w:w="605" w:type="dxa"/>
            <w:shd w:val="clear" w:color="auto" w:fill="auto"/>
            <w:noWrap/>
            <w:hideMark/>
          </w:tcPr>
          <w:p w14:paraId="3413CF88"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98" w:type="dxa"/>
            <w:gridSpan w:val="2"/>
            <w:shd w:val="clear" w:color="auto" w:fill="auto"/>
            <w:vAlign w:val="center"/>
            <w:hideMark/>
          </w:tcPr>
          <w:p w14:paraId="770D5179" w14:textId="77777777" w:rsidR="00C93542" w:rsidRPr="00281F3B" w:rsidRDefault="00C93542" w:rsidP="001A5959">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eastAsia="id-ID"/>
              </w:rPr>
              <w:t>Modal Hibah</w:t>
            </w:r>
          </w:p>
        </w:tc>
        <w:tc>
          <w:tcPr>
            <w:tcW w:w="838" w:type="dxa"/>
            <w:shd w:val="clear" w:color="auto" w:fill="auto"/>
            <w:noWrap/>
            <w:vAlign w:val="bottom"/>
            <w:hideMark/>
          </w:tcPr>
          <w:p w14:paraId="54FB8139"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4F9941B2"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57A2946" w14:textId="77777777" w:rsidR="00C93542" w:rsidRPr="00281F3B" w:rsidRDefault="00C93542"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86297CE" w14:textId="77777777" w:rsidTr="00A65B59">
        <w:trPr>
          <w:trHeight w:val="198"/>
        </w:trPr>
        <w:tc>
          <w:tcPr>
            <w:tcW w:w="605" w:type="dxa"/>
            <w:shd w:val="clear" w:color="auto" w:fill="auto"/>
            <w:noWrap/>
          </w:tcPr>
          <w:p w14:paraId="3C5D83BE" w14:textId="77777777" w:rsidR="00C93542" w:rsidRPr="00281F3B" w:rsidRDefault="00C93542"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6A93D4E1" w14:textId="77777777" w:rsidR="00C93542" w:rsidRPr="00281F3B" w:rsidRDefault="00C93542" w:rsidP="001A5959">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Tambahan Modal Disetor Lainnya</w:t>
            </w:r>
          </w:p>
        </w:tc>
        <w:tc>
          <w:tcPr>
            <w:tcW w:w="838" w:type="dxa"/>
            <w:shd w:val="clear" w:color="auto" w:fill="auto"/>
            <w:noWrap/>
            <w:vAlign w:val="bottom"/>
          </w:tcPr>
          <w:p w14:paraId="445AB92B" w14:textId="77777777" w:rsidR="00C93542" w:rsidRPr="00281F3B" w:rsidRDefault="00C93542"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77E8301" w14:textId="77777777" w:rsidR="00C93542" w:rsidRPr="00281F3B"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B74BC23" w14:textId="77777777" w:rsidR="00C93542" w:rsidRPr="00281F3B" w:rsidRDefault="00C93542" w:rsidP="00907A7B">
            <w:pPr>
              <w:spacing w:line="360" w:lineRule="auto"/>
              <w:rPr>
                <w:rFonts w:ascii="Bookman Old Style" w:hAnsi="Bookman Old Style"/>
                <w:sz w:val="22"/>
                <w:szCs w:val="22"/>
                <w:lang w:val="id-ID" w:eastAsia="id-ID"/>
              </w:rPr>
            </w:pPr>
          </w:p>
        </w:tc>
      </w:tr>
      <w:tr w:rsidR="00281F3B" w:rsidRPr="00281F3B" w14:paraId="63C58A63" w14:textId="77777777" w:rsidTr="00A65B59">
        <w:trPr>
          <w:trHeight w:val="198"/>
        </w:trPr>
        <w:tc>
          <w:tcPr>
            <w:tcW w:w="605" w:type="dxa"/>
            <w:shd w:val="clear" w:color="auto" w:fill="auto"/>
            <w:noWrap/>
          </w:tcPr>
          <w:p w14:paraId="3D517110" w14:textId="77777777" w:rsidR="00A7379D" w:rsidRPr="00281F3B" w:rsidRDefault="00A7379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86B51D2" w14:textId="7048EBD7" w:rsidR="00A7379D" w:rsidRPr="00281F3B" w:rsidRDefault="00A7379D" w:rsidP="006E1631">
            <w:pPr>
              <w:pStyle w:val="ListParagraph"/>
              <w:numPr>
                <w:ilvl w:val="0"/>
                <w:numId w:val="166"/>
              </w:numPr>
              <w:spacing w:line="360" w:lineRule="auto"/>
              <w:ind w:left="357" w:hanging="357"/>
              <w:contextualSpacing w:val="0"/>
              <w:rPr>
                <w:rFonts w:ascii="Bookman Old Style" w:hAnsi="Bookman Old Style"/>
                <w:sz w:val="22"/>
                <w:szCs w:val="22"/>
                <w:lang w:val="fr-BE" w:eastAsia="id-ID"/>
              </w:rPr>
            </w:pPr>
            <w:r w:rsidRPr="00281F3B">
              <w:rPr>
                <w:rFonts w:ascii="Bookman Old Style" w:hAnsi="Bookman Old Style"/>
                <w:sz w:val="22"/>
                <w:szCs w:val="22"/>
                <w:lang w:val="id-ID" w:eastAsia="id-ID"/>
              </w:rPr>
              <w:t xml:space="preserve">Disagio </w:t>
            </w:r>
          </w:p>
        </w:tc>
        <w:tc>
          <w:tcPr>
            <w:tcW w:w="838" w:type="dxa"/>
            <w:shd w:val="clear" w:color="auto" w:fill="auto"/>
            <w:noWrap/>
            <w:vAlign w:val="bottom"/>
          </w:tcPr>
          <w:p w14:paraId="482ECB6B" w14:textId="77777777" w:rsidR="00A7379D" w:rsidRPr="00281F3B" w:rsidRDefault="00A7379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463E9187" w14:textId="77777777" w:rsidR="00A7379D" w:rsidRPr="00281F3B" w:rsidRDefault="00A7379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961B0B9" w14:textId="77777777" w:rsidR="00A7379D" w:rsidRPr="00281F3B" w:rsidRDefault="00A7379D" w:rsidP="00907A7B">
            <w:pPr>
              <w:spacing w:line="360" w:lineRule="auto"/>
              <w:rPr>
                <w:rFonts w:ascii="Bookman Old Style" w:hAnsi="Bookman Old Style"/>
                <w:sz w:val="22"/>
                <w:szCs w:val="22"/>
                <w:lang w:val="id-ID" w:eastAsia="id-ID"/>
              </w:rPr>
            </w:pPr>
          </w:p>
        </w:tc>
      </w:tr>
      <w:tr w:rsidR="00281F3B" w:rsidRPr="00281F3B" w14:paraId="405C72EA" w14:textId="77777777" w:rsidTr="00A65B59">
        <w:trPr>
          <w:trHeight w:val="198"/>
        </w:trPr>
        <w:tc>
          <w:tcPr>
            <w:tcW w:w="605" w:type="dxa"/>
            <w:shd w:val="clear" w:color="auto" w:fill="auto"/>
            <w:noWrap/>
          </w:tcPr>
          <w:p w14:paraId="51F5B204" w14:textId="77777777" w:rsidR="00A7379D" w:rsidRPr="00281F3B" w:rsidRDefault="00A7379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59BB253C" w14:textId="35EC4CD3" w:rsidR="00A7379D" w:rsidRPr="00281F3B" w:rsidRDefault="00A7379D" w:rsidP="006E1631">
            <w:pPr>
              <w:pStyle w:val="ListParagraph"/>
              <w:numPr>
                <w:ilvl w:val="0"/>
                <w:numId w:val="166"/>
              </w:numPr>
              <w:spacing w:line="360" w:lineRule="auto"/>
              <w:ind w:left="357" w:hanging="357"/>
              <w:contextualSpacing w:val="0"/>
              <w:rPr>
                <w:rFonts w:ascii="Bookman Old Style" w:hAnsi="Bookman Old Style"/>
                <w:sz w:val="22"/>
                <w:szCs w:val="22"/>
                <w:lang w:val="fr-BE" w:eastAsia="id-ID"/>
              </w:rPr>
            </w:pPr>
            <w:r w:rsidRPr="00281F3B">
              <w:rPr>
                <w:rFonts w:ascii="Bookman Old Style" w:hAnsi="Bookman Old Style"/>
                <w:sz w:val="22"/>
                <w:szCs w:val="22"/>
                <w:lang w:val="id-ID" w:eastAsia="id-ID"/>
              </w:rPr>
              <w:t>Modal Saham</w:t>
            </w:r>
            <w:r w:rsidRPr="00281F3B">
              <w:rPr>
                <w:rFonts w:ascii="Bookman Old Style" w:hAnsi="Bookman Old Style"/>
                <w:sz w:val="22"/>
                <w:szCs w:val="22"/>
                <w:lang w:eastAsia="id-ID"/>
              </w:rPr>
              <w:t xml:space="preserve"> yang</w:t>
            </w:r>
            <w:r w:rsidRPr="00281F3B">
              <w:rPr>
                <w:rFonts w:ascii="Bookman Old Style" w:hAnsi="Bookman Old Style"/>
                <w:sz w:val="22"/>
                <w:szCs w:val="22"/>
                <w:lang w:val="id-ID" w:eastAsia="id-ID"/>
              </w:rPr>
              <w:t xml:space="preserve"> Diperoleh Kembali</w:t>
            </w:r>
          </w:p>
        </w:tc>
        <w:tc>
          <w:tcPr>
            <w:tcW w:w="838" w:type="dxa"/>
            <w:shd w:val="clear" w:color="auto" w:fill="auto"/>
            <w:noWrap/>
            <w:vAlign w:val="bottom"/>
          </w:tcPr>
          <w:p w14:paraId="7B904A35" w14:textId="77777777" w:rsidR="00A7379D" w:rsidRPr="00281F3B" w:rsidRDefault="00A7379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97BC42B" w14:textId="77777777" w:rsidR="00A7379D" w:rsidRPr="00281F3B" w:rsidRDefault="00A7379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C219BA2" w14:textId="77777777" w:rsidR="00A7379D" w:rsidRPr="00281F3B" w:rsidRDefault="00A7379D" w:rsidP="00907A7B">
            <w:pPr>
              <w:spacing w:line="360" w:lineRule="auto"/>
              <w:rPr>
                <w:rFonts w:ascii="Bookman Old Style" w:hAnsi="Bookman Old Style"/>
                <w:sz w:val="22"/>
                <w:szCs w:val="22"/>
                <w:lang w:val="id-ID" w:eastAsia="id-ID"/>
              </w:rPr>
            </w:pPr>
          </w:p>
        </w:tc>
      </w:tr>
      <w:tr w:rsidR="00281F3B" w:rsidRPr="00281F3B" w14:paraId="38BFE6AB" w14:textId="77777777" w:rsidTr="00A65B59">
        <w:trPr>
          <w:trHeight w:val="198"/>
        </w:trPr>
        <w:tc>
          <w:tcPr>
            <w:tcW w:w="605" w:type="dxa"/>
            <w:shd w:val="clear" w:color="auto" w:fill="auto"/>
            <w:noWrap/>
          </w:tcPr>
          <w:p w14:paraId="096694E1" w14:textId="77777777" w:rsidR="00A7379D" w:rsidRPr="00281F3B" w:rsidRDefault="00A7379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3F6A2373" w14:textId="38374A35" w:rsidR="00A7379D" w:rsidRPr="00281F3B" w:rsidRDefault="00A7379D" w:rsidP="006E1631">
            <w:pPr>
              <w:pStyle w:val="ListParagraph"/>
              <w:numPr>
                <w:ilvl w:val="0"/>
                <w:numId w:val="166"/>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fr-BE" w:eastAsia="id-ID"/>
              </w:rPr>
              <w:t>Selisih Nilai Transaksi</w:t>
            </w:r>
            <w:r w:rsidRPr="00281F3B">
              <w:rPr>
                <w:rFonts w:ascii="Bookman Old Style" w:hAnsi="Bookman Old Style"/>
                <w:sz w:val="22"/>
                <w:szCs w:val="22"/>
                <w:lang w:val="id-ID" w:eastAsia="id-ID"/>
              </w:rPr>
              <w:t xml:space="preserve"> </w:t>
            </w:r>
            <w:r w:rsidRPr="00281F3B">
              <w:rPr>
                <w:rFonts w:ascii="Bookman Old Style" w:hAnsi="Bookman Old Style"/>
                <w:sz w:val="22"/>
                <w:szCs w:val="22"/>
                <w:lang w:val="fr-BE" w:eastAsia="id-ID"/>
              </w:rPr>
              <w:t xml:space="preserve">Restrukturisasi Entitas </w:t>
            </w:r>
            <w:r w:rsidRPr="00281F3B">
              <w:rPr>
                <w:rFonts w:ascii="Bookman Old Style" w:hAnsi="Bookman Old Style"/>
                <w:sz w:val="22"/>
                <w:szCs w:val="22"/>
                <w:lang w:val="id-ID" w:eastAsia="id-ID"/>
              </w:rPr>
              <w:t>Sepengendali</w:t>
            </w:r>
          </w:p>
        </w:tc>
        <w:tc>
          <w:tcPr>
            <w:tcW w:w="838" w:type="dxa"/>
            <w:shd w:val="clear" w:color="auto" w:fill="auto"/>
            <w:noWrap/>
            <w:vAlign w:val="bottom"/>
          </w:tcPr>
          <w:p w14:paraId="65DED6F4" w14:textId="77777777" w:rsidR="00A7379D" w:rsidRPr="00281F3B" w:rsidRDefault="00A7379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30E94939" w14:textId="77777777" w:rsidR="00A7379D" w:rsidRPr="00281F3B" w:rsidRDefault="00A7379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0AAEFD8" w14:textId="77777777" w:rsidR="00A7379D" w:rsidRPr="00281F3B" w:rsidRDefault="00A7379D" w:rsidP="00907A7B">
            <w:pPr>
              <w:spacing w:line="360" w:lineRule="auto"/>
              <w:rPr>
                <w:rFonts w:ascii="Bookman Old Style" w:hAnsi="Bookman Old Style"/>
                <w:sz w:val="22"/>
                <w:szCs w:val="22"/>
                <w:lang w:val="id-ID" w:eastAsia="id-ID"/>
              </w:rPr>
            </w:pPr>
          </w:p>
        </w:tc>
      </w:tr>
      <w:tr w:rsidR="00281F3B" w:rsidRPr="00281F3B" w14:paraId="6F4CFF09" w14:textId="77777777" w:rsidTr="009D4B4D">
        <w:trPr>
          <w:trHeight w:val="300"/>
        </w:trPr>
        <w:tc>
          <w:tcPr>
            <w:tcW w:w="621" w:type="dxa"/>
            <w:gridSpan w:val="2"/>
            <w:shd w:val="clear" w:color="auto" w:fill="auto"/>
            <w:noWrap/>
          </w:tcPr>
          <w:p w14:paraId="3501069D" w14:textId="7E5017FD" w:rsidR="00A7379D" w:rsidRPr="00281F3B" w:rsidRDefault="00A7379D" w:rsidP="006E1631">
            <w:pPr>
              <w:pStyle w:val="ListParagraph"/>
              <w:numPr>
                <w:ilvl w:val="0"/>
                <w:numId w:val="200"/>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036787D6" w14:textId="04AF1200"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Cadangan </w:t>
            </w:r>
          </w:p>
        </w:tc>
        <w:tc>
          <w:tcPr>
            <w:tcW w:w="838" w:type="dxa"/>
            <w:shd w:val="clear" w:color="auto" w:fill="auto"/>
            <w:noWrap/>
            <w:vAlign w:val="bottom"/>
            <w:hideMark/>
          </w:tcPr>
          <w:p w14:paraId="35D2C534"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71E43906"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B6C92EA"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5985563" w14:textId="77777777" w:rsidTr="009D4B4D">
        <w:trPr>
          <w:trHeight w:val="300"/>
        </w:trPr>
        <w:tc>
          <w:tcPr>
            <w:tcW w:w="621" w:type="dxa"/>
            <w:gridSpan w:val="2"/>
            <w:shd w:val="clear" w:color="auto" w:fill="auto"/>
            <w:noWrap/>
          </w:tcPr>
          <w:p w14:paraId="77E0E8EA" w14:textId="61B53AFF" w:rsidR="00A7379D" w:rsidRPr="00281F3B" w:rsidRDefault="00A7379D" w:rsidP="00907A7B">
            <w:pPr>
              <w:spacing w:line="360" w:lineRule="auto"/>
              <w:rPr>
                <w:rFonts w:ascii="Bookman Old Style" w:hAnsi="Bookman Old Style"/>
                <w:sz w:val="22"/>
                <w:szCs w:val="22"/>
                <w:lang w:val="id-ID" w:eastAsia="id-ID"/>
              </w:rPr>
            </w:pPr>
          </w:p>
        </w:tc>
        <w:tc>
          <w:tcPr>
            <w:tcW w:w="4682" w:type="dxa"/>
            <w:shd w:val="clear" w:color="auto" w:fill="auto"/>
            <w:vAlign w:val="center"/>
            <w:hideMark/>
          </w:tcPr>
          <w:p w14:paraId="0A544189" w14:textId="19E63F62" w:rsidR="00A7379D" w:rsidRPr="00281F3B" w:rsidRDefault="00A7379D" w:rsidP="006E1631">
            <w:pPr>
              <w:pStyle w:val="ListParagraph"/>
              <w:numPr>
                <w:ilvl w:val="0"/>
                <w:numId w:val="167"/>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Cadangan Umum</w:t>
            </w:r>
          </w:p>
        </w:tc>
        <w:tc>
          <w:tcPr>
            <w:tcW w:w="838" w:type="dxa"/>
            <w:shd w:val="clear" w:color="auto" w:fill="auto"/>
            <w:noWrap/>
            <w:vAlign w:val="bottom"/>
            <w:hideMark/>
          </w:tcPr>
          <w:p w14:paraId="5D62E73B"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364DA0B2"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B1A9378"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ABA7C68" w14:textId="77777777" w:rsidTr="009D4B4D">
        <w:trPr>
          <w:trHeight w:val="300"/>
        </w:trPr>
        <w:tc>
          <w:tcPr>
            <w:tcW w:w="621" w:type="dxa"/>
            <w:gridSpan w:val="2"/>
            <w:shd w:val="clear" w:color="auto" w:fill="auto"/>
            <w:noWrap/>
          </w:tcPr>
          <w:p w14:paraId="601074EE" w14:textId="00A52CAC" w:rsidR="00A7379D" w:rsidRPr="00281F3B" w:rsidRDefault="00A7379D" w:rsidP="00907A7B">
            <w:pPr>
              <w:spacing w:line="360" w:lineRule="auto"/>
              <w:rPr>
                <w:rFonts w:ascii="Bookman Old Style" w:hAnsi="Bookman Old Style"/>
                <w:sz w:val="22"/>
                <w:szCs w:val="22"/>
                <w:lang w:val="id-ID" w:eastAsia="id-ID"/>
              </w:rPr>
            </w:pPr>
          </w:p>
        </w:tc>
        <w:tc>
          <w:tcPr>
            <w:tcW w:w="4682" w:type="dxa"/>
            <w:shd w:val="clear" w:color="auto" w:fill="auto"/>
            <w:vAlign w:val="center"/>
            <w:hideMark/>
          </w:tcPr>
          <w:p w14:paraId="7262B09D" w14:textId="311A5E21" w:rsidR="00A7379D" w:rsidRPr="00281F3B" w:rsidRDefault="00A7379D" w:rsidP="006E1631">
            <w:pPr>
              <w:pStyle w:val="ListParagraph"/>
              <w:numPr>
                <w:ilvl w:val="0"/>
                <w:numId w:val="167"/>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Cadangan Tujuan</w:t>
            </w:r>
          </w:p>
        </w:tc>
        <w:tc>
          <w:tcPr>
            <w:tcW w:w="838" w:type="dxa"/>
            <w:shd w:val="clear" w:color="auto" w:fill="auto"/>
            <w:noWrap/>
            <w:vAlign w:val="bottom"/>
            <w:hideMark/>
          </w:tcPr>
          <w:p w14:paraId="4F1E754A"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E86744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6727537B"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D36C6D7" w14:textId="77777777" w:rsidTr="009D4B4D">
        <w:trPr>
          <w:trHeight w:val="300"/>
        </w:trPr>
        <w:tc>
          <w:tcPr>
            <w:tcW w:w="621" w:type="dxa"/>
            <w:gridSpan w:val="2"/>
            <w:shd w:val="clear" w:color="auto" w:fill="auto"/>
            <w:noWrap/>
          </w:tcPr>
          <w:p w14:paraId="0F43A31C" w14:textId="5BAF6267" w:rsidR="00A7379D" w:rsidRPr="00281F3B" w:rsidRDefault="00A7379D" w:rsidP="006E1631">
            <w:pPr>
              <w:pStyle w:val="ListParagraph"/>
              <w:numPr>
                <w:ilvl w:val="0"/>
                <w:numId w:val="200"/>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30D53048" w14:textId="5678BF88"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Laba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Rugi</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w:t>
            </w:r>
            <w:r w:rsidRPr="00281F3B">
              <w:rPr>
                <w:rFonts w:ascii="Bookman Old Style" w:hAnsi="Bookman Old Style"/>
                <w:sz w:val="22"/>
                <w:szCs w:val="22"/>
                <w:lang w:eastAsia="id-ID"/>
              </w:rPr>
              <w:t>y</w:t>
            </w:r>
            <w:r w:rsidRPr="00281F3B">
              <w:rPr>
                <w:rFonts w:ascii="Bookman Old Style" w:hAnsi="Bookman Old Style"/>
                <w:sz w:val="22"/>
                <w:szCs w:val="22"/>
                <w:lang w:val="id-ID" w:eastAsia="id-ID"/>
              </w:rPr>
              <w:t>ang Ditahan</w:t>
            </w:r>
          </w:p>
        </w:tc>
        <w:tc>
          <w:tcPr>
            <w:tcW w:w="838" w:type="dxa"/>
            <w:shd w:val="clear" w:color="auto" w:fill="auto"/>
            <w:noWrap/>
            <w:vAlign w:val="bottom"/>
            <w:hideMark/>
          </w:tcPr>
          <w:p w14:paraId="7DA9FC17"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7D38F88F"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DA4900C"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CC0D059" w14:textId="77777777" w:rsidTr="009D4B4D">
        <w:trPr>
          <w:trHeight w:val="300"/>
        </w:trPr>
        <w:tc>
          <w:tcPr>
            <w:tcW w:w="621" w:type="dxa"/>
            <w:gridSpan w:val="2"/>
            <w:shd w:val="clear" w:color="auto" w:fill="auto"/>
            <w:noWrap/>
          </w:tcPr>
          <w:p w14:paraId="397725EF" w14:textId="725EF1CB" w:rsidR="00A7379D" w:rsidRPr="00281F3B" w:rsidRDefault="00A7379D" w:rsidP="006E1631">
            <w:pPr>
              <w:pStyle w:val="ListParagraph"/>
              <w:numPr>
                <w:ilvl w:val="0"/>
                <w:numId w:val="200"/>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2AF7172B" w14:textId="711778E8"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Laba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Rugi</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Bersih Setelah Pajak</w:t>
            </w:r>
          </w:p>
        </w:tc>
        <w:tc>
          <w:tcPr>
            <w:tcW w:w="838" w:type="dxa"/>
            <w:shd w:val="clear" w:color="auto" w:fill="auto"/>
            <w:noWrap/>
            <w:vAlign w:val="bottom"/>
            <w:hideMark/>
          </w:tcPr>
          <w:p w14:paraId="6440A230"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1E9AF5EA"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39D8C9C1"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E272558" w14:textId="77777777" w:rsidTr="009D4B4D">
        <w:trPr>
          <w:trHeight w:val="300"/>
        </w:trPr>
        <w:tc>
          <w:tcPr>
            <w:tcW w:w="621" w:type="dxa"/>
            <w:gridSpan w:val="2"/>
            <w:shd w:val="clear" w:color="auto" w:fill="auto"/>
            <w:noWrap/>
          </w:tcPr>
          <w:p w14:paraId="1C05BB01" w14:textId="3F6EDF06" w:rsidR="00A7379D" w:rsidRPr="00281F3B" w:rsidRDefault="00A7379D" w:rsidP="006E1631">
            <w:pPr>
              <w:pStyle w:val="ListParagraph"/>
              <w:numPr>
                <w:ilvl w:val="0"/>
                <w:numId w:val="200"/>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22E3D29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Komponen Ekuitas Lainnya</w:t>
            </w:r>
          </w:p>
        </w:tc>
        <w:tc>
          <w:tcPr>
            <w:tcW w:w="838" w:type="dxa"/>
            <w:shd w:val="clear" w:color="auto" w:fill="auto"/>
            <w:noWrap/>
            <w:vAlign w:val="bottom"/>
            <w:hideMark/>
          </w:tcPr>
          <w:p w14:paraId="191260F8"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711EBE77"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37DDA29"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2997E98" w14:textId="77777777" w:rsidTr="004E5EA4">
        <w:trPr>
          <w:trHeight w:val="162"/>
        </w:trPr>
        <w:tc>
          <w:tcPr>
            <w:tcW w:w="621" w:type="dxa"/>
            <w:gridSpan w:val="2"/>
            <w:shd w:val="clear" w:color="auto" w:fill="auto"/>
            <w:noWrap/>
            <w:hideMark/>
          </w:tcPr>
          <w:p w14:paraId="4ED081A0"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auto" w:fill="auto"/>
            <w:vAlign w:val="center"/>
            <w:hideMark/>
          </w:tcPr>
          <w:p w14:paraId="3009BD1B" w14:textId="47F8705E" w:rsidR="00A7379D" w:rsidRPr="00281F3B" w:rsidRDefault="00A7379D" w:rsidP="006E1631">
            <w:pPr>
              <w:pStyle w:val="ListParagraph"/>
              <w:numPr>
                <w:ilvl w:val="0"/>
                <w:numId w:val="168"/>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Komponen Ekuitas Lainnya </w:t>
            </w:r>
          </w:p>
        </w:tc>
        <w:tc>
          <w:tcPr>
            <w:tcW w:w="838" w:type="dxa"/>
            <w:shd w:val="clear" w:color="auto" w:fill="auto"/>
            <w:noWrap/>
            <w:vAlign w:val="bottom"/>
            <w:hideMark/>
          </w:tcPr>
          <w:p w14:paraId="00A8707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58EEDC18"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5E7E6946"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5247FC6" w14:textId="77777777" w:rsidTr="00A65B59">
        <w:trPr>
          <w:trHeight w:val="600"/>
        </w:trPr>
        <w:tc>
          <w:tcPr>
            <w:tcW w:w="621" w:type="dxa"/>
            <w:gridSpan w:val="2"/>
            <w:shd w:val="clear" w:color="auto" w:fill="auto"/>
            <w:noWrap/>
            <w:hideMark/>
          </w:tcPr>
          <w:p w14:paraId="459A50BB"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auto" w:fill="auto"/>
            <w:vAlign w:val="center"/>
            <w:hideMark/>
          </w:tcPr>
          <w:p w14:paraId="4C17E2A9" w14:textId="398B5350" w:rsidR="00A7379D" w:rsidRPr="00281F3B" w:rsidRDefault="00A7379D" w:rsidP="001A5959">
            <w:pPr>
              <w:pStyle w:val="ListParagraph"/>
              <w:numPr>
                <w:ilvl w:val="0"/>
                <w:numId w:val="4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Keuntungan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Kerugian</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Akibat Perubahan dalam Surplus Revaluasi Aset Tetap</w:t>
            </w:r>
          </w:p>
        </w:tc>
        <w:tc>
          <w:tcPr>
            <w:tcW w:w="838" w:type="dxa"/>
            <w:shd w:val="clear" w:color="auto" w:fill="auto"/>
            <w:noWrap/>
            <w:vAlign w:val="bottom"/>
            <w:hideMark/>
          </w:tcPr>
          <w:p w14:paraId="4B5F473C"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213C9A79"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2CFEC6FC"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683BCF8" w14:textId="77777777" w:rsidTr="00FA10E1">
        <w:trPr>
          <w:trHeight w:val="200"/>
        </w:trPr>
        <w:tc>
          <w:tcPr>
            <w:tcW w:w="621" w:type="dxa"/>
            <w:gridSpan w:val="2"/>
            <w:shd w:val="clear" w:color="auto" w:fill="auto"/>
            <w:noWrap/>
            <w:hideMark/>
          </w:tcPr>
          <w:p w14:paraId="24469AAF"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auto" w:fill="auto"/>
            <w:vAlign w:val="center"/>
            <w:hideMark/>
          </w:tcPr>
          <w:p w14:paraId="43A8F78D" w14:textId="1857131B" w:rsidR="00A7379D" w:rsidRPr="00281F3B" w:rsidRDefault="00A7379D" w:rsidP="001A5959">
            <w:pPr>
              <w:pStyle w:val="ListParagraph"/>
              <w:numPr>
                <w:ilvl w:val="0"/>
                <w:numId w:val="4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Keuntungan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Kerugian</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Akibat Selisih Kurs Karena Penjabaran Laporan Keuangan dalam Mata Uang Asing</w:t>
            </w:r>
          </w:p>
        </w:tc>
        <w:tc>
          <w:tcPr>
            <w:tcW w:w="838" w:type="dxa"/>
            <w:shd w:val="clear" w:color="auto" w:fill="auto"/>
            <w:noWrap/>
            <w:vAlign w:val="bottom"/>
            <w:hideMark/>
          </w:tcPr>
          <w:p w14:paraId="442DBD1B"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29BC8954"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40ED3129"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4354775" w14:textId="77777777" w:rsidTr="00A65B59">
        <w:trPr>
          <w:trHeight w:val="600"/>
        </w:trPr>
        <w:tc>
          <w:tcPr>
            <w:tcW w:w="621" w:type="dxa"/>
            <w:gridSpan w:val="2"/>
            <w:shd w:val="clear" w:color="auto" w:fill="auto"/>
            <w:noWrap/>
            <w:hideMark/>
          </w:tcPr>
          <w:p w14:paraId="66F57672"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auto" w:fill="auto"/>
            <w:vAlign w:val="center"/>
            <w:hideMark/>
          </w:tcPr>
          <w:p w14:paraId="71CDD305" w14:textId="7EFA6F8B" w:rsidR="00A7379D" w:rsidRPr="00281F3B" w:rsidRDefault="00A7379D" w:rsidP="001A5959">
            <w:pPr>
              <w:pStyle w:val="ListParagraph"/>
              <w:numPr>
                <w:ilvl w:val="0"/>
                <w:numId w:val="4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Keuntungan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Kerugian</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Akibat Pengukuran Kembali Aset Keuangan Tersedia untuk Dijual</w:t>
            </w:r>
          </w:p>
        </w:tc>
        <w:tc>
          <w:tcPr>
            <w:tcW w:w="838" w:type="dxa"/>
            <w:shd w:val="clear" w:color="auto" w:fill="auto"/>
            <w:noWrap/>
            <w:vAlign w:val="bottom"/>
            <w:hideMark/>
          </w:tcPr>
          <w:p w14:paraId="00255E5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34A08B91"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E17055C"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BD7F66C" w14:textId="77777777" w:rsidTr="00A65B59">
        <w:trPr>
          <w:trHeight w:val="900"/>
        </w:trPr>
        <w:tc>
          <w:tcPr>
            <w:tcW w:w="621" w:type="dxa"/>
            <w:gridSpan w:val="2"/>
            <w:shd w:val="clear" w:color="auto" w:fill="auto"/>
            <w:noWrap/>
            <w:hideMark/>
          </w:tcPr>
          <w:p w14:paraId="2B030D5A" w14:textId="2C17E6F8" w:rsidR="00A7379D" w:rsidRPr="00281F3B" w:rsidRDefault="00A7379D" w:rsidP="00907A7B">
            <w:pPr>
              <w:spacing w:line="360" w:lineRule="auto"/>
              <w:rPr>
                <w:rFonts w:ascii="Bookman Old Style" w:hAnsi="Bookman Old Style"/>
                <w:sz w:val="22"/>
                <w:szCs w:val="22"/>
                <w:lang w:val="id-ID" w:eastAsia="id-ID"/>
              </w:rPr>
            </w:pPr>
          </w:p>
        </w:tc>
        <w:tc>
          <w:tcPr>
            <w:tcW w:w="4682" w:type="dxa"/>
            <w:shd w:val="clear" w:color="auto" w:fill="auto"/>
            <w:vAlign w:val="center"/>
            <w:hideMark/>
          </w:tcPr>
          <w:p w14:paraId="2F23F1DD" w14:textId="60561430" w:rsidR="00A7379D" w:rsidRPr="00281F3B" w:rsidRDefault="00A7379D" w:rsidP="001A5959">
            <w:pPr>
              <w:pStyle w:val="ListParagraph"/>
              <w:numPr>
                <w:ilvl w:val="0"/>
                <w:numId w:val="4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Keuntungan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Kerugian</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Akibat Bagian Efektif Instrumen Keuangan Lindung Nilai dalam Rangka Lindung Nilai Arus Kas</w:t>
            </w:r>
          </w:p>
        </w:tc>
        <w:tc>
          <w:tcPr>
            <w:tcW w:w="838" w:type="dxa"/>
            <w:shd w:val="clear" w:color="auto" w:fill="auto"/>
            <w:noWrap/>
            <w:vAlign w:val="bottom"/>
            <w:hideMark/>
          </w:tcPr>
          <w:p w14:paraId="11027FA8"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27E817BD"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0DE380FC"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BE868FC" w14:textId="77777777" w:rsidTr="00A65B59">
        <w:trPr>
          <w:trHeight w:val="900"/>
        </w:trPr>
        <w:tc>
          <w:tcPr>
            <w:tcW w:w="621" w:type="dxa"/>
            <w:gridSpan w:val="2"/>
            <w:shd w:val="clear" w:color="auto" w:fill="auto"/>
            <w:noWrap/>
            <w:hideMark/>
          </w:tcPr>
          <w:p w14:paraId="571573E3"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auto" w:fill="auto"/>
            <w:vAlign w:val="center"/>
            <w:hideMark/>
          </w:tcPr>
          <w:p w14:paraId="6D0B9F9B" w14:textId="0A71A4E7" w:rsidR="00A7379D" w:rsidRPr="00281F3B" w:rsidRDefault="00A7379D" w:rsidP="001A5959">
            <w:pPr>
              <w:pStyle w:val="ListParagraph"/>
              <w:numPr>
                <w:ilvl w:val="0"/>
                <w:numId w:val="48"/>
              </w:numPr>
              <w:spacing w:line="360" w:lineRule="auto"/>
              <w:ind w:left="714"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Saldo Keuntungan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Kerugian</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atas Komponen Ekuitas Lainnya Sesuai Prinsip Standar Akuntansi Keuangan</w:t>
            </w:r>
          </w:p>
        </w:tc>
        <w:tc>
          <w:tcPr>
            <w:tcW w:w="838" w:type="dxa"/>
            <w:shd w:val="clear" w:color="auto" w:fill="auto"/>
            <w:noWrap/>
            <w:vAlign w:val="bottom"/>
            <w:hideMark/>
          </w:tcPr>
          <w:p w14:paraId="71F6FCD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2B4E7D94"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7D345687"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C935419" w14:textId="77777777" w:rsidTr="00A65B59">
        <w:trPr>
          <w:trHeight w:val="600"/>
        </w:trPr>
        <w:tc>
          <w:tcPr>
            <w:tcW w:w="621" w:type="dxa"/>
            <w:gridSpan w:val="2"/>
            <w:shd w:val="clear" w:color="auto" w:fill="auto"/>
            <w:noWrap/>
            <w:hideMark/>
          </w:tcPr>
          <w:p w14:paraId="7E1073C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auto" w:fill="auto"/>
            <w:vAlign w:val="center"/>
            <w:hideMark/>
          </w:tcPr>
          <w:p w14:paraId="58363FCE" w14:textId="793267BF" w:rsidR="00A7379D" w:rsidRPr="00281F3B" w:rsidRDefault="00A7379D" w:rsidP="006E1631">
            <w:pPr>
              <w:pStyle w:val="ListParagraph"/>
              <w:numPr>
                <w:ilvl w:val="0"/>
                <w:numId w:val="168"/>
              </w:numPr>
              <w:spacing w:line="360" w:lineRule="auto"/>
              <w:ind w:left="357" w:hanging="35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Keuntungan </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Kerugian</w:t>
            </w:r>
            <w:r w:rsidR="004A2F06" w:rsidRPr="00281F3B">
              <w:rPr>
                <w:rFonts w:ascii="Bookman Old Style" w:hAnsi="Bookman Old Style"/>
                <w:sz w:val="22"/>
                <w:szCs w:val="22"/>
                <w:lang w:val="id-ID" w:eastAsia="id-ID"/>
              </w:rPr>
              <w:t>)</w:t>
            </w:r>
            <w:r w:rsidRPr="00281F3B">
              <w:rPr>
                <w:rFonts w:ascii="Bookman Old Style" w:hAnsi="Bookman Old Style"/>
                <w:sz w:val="22"/>
                <w:szCs w:val="22"/>
                <w:lang w:val="id-ID" w:eastAsia="id-ID"/>
              </w:rPr>
              <w:t xml:space="preserve"> Komprehensif Lainnya Periode </w:t>
            </w:r>
            <w:r w:rsidRPr="00281F3B">
              <w:rPr>
                <w:rFonts w:ascii="Bookman Old Style" w:hAnsi="Bookman Old Style"/>
                <w:sz w:val="22"/>
                <w:szCs w:val="22"/>
                <w:lang w:eastAsia="id-ID"/>
              </w:rPr>
              <w:t>B</w:t>
            </w:r>
            <w:r w:rsidRPr="00281F3B">
              <w:rPr>
                <w:rFonts w:ascii="Bookman Old Style" w:hAnsi="Bookman Old Style"/>
                <w:sz w:val="22"/>
                <w:szCs w:val="22"/>
                <w:lang w:val="id-ID" w:eastAsia="id-ID"/>
              </w:rPr>
              <w:t>erjalan</w:t>
            </w:r>
          </w:p>
        </w:tc>
        <w:tc>
          <w:tcPr>
            <w:tcW w:w="838" w:type="dxa"/>
            <w:shd w:val="clear" w:color="auto" w:fill="auto"/>
            <w:noWrap/>
            <w:vAlign w:val="bottom"/>
            <w:hideMark/>
          </w:tcPr>
          <w:p w14:paraId="343AA9C3"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auto" w:fill="auto"/>
            <w:noWrap/>
            <w:vAlign w:val="bottom"/>
            <w:hideMark/>
          </w:tcPr>
          <w:p w14:paraId="498F7535"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auto" w:fill="auto"/>
            <w:noWrap/>
            <w:vAlign w:val="bottom"/>
            <w:hideMark/>
          </w:tcPr>
          <w:p w14:paraId="1F904427" w14:textId="77777777" w:rsidR="00A7379D" w:rsidRPr="00281F3B" w:rsidRDefault="00A7379D"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4541B62" w14:textId="77777777" w:rsidTr="00A65B59">
        <w:trPr>
          <w:trHeight w:val="300"/>
        </w:trPr>
        <w:tc>
          <w:tcPr>
            <w:tcW w:w="621" w:type="dxa"/>
            <w:gridSpan w:val="2"/>
            <w:shd w:val="clear" w:color="000000" w:fill="A6A6A6"/>
            <w:noWrap/>
            <w:hideMark/>
          </w:tcPr>
          <w:p w14:paraId="1645FBDC" w14:textId="77777777" w:rsidR="00A7379D" w:rsidRPr="00281F3B" w:rsidRDefault="00A7379D" w:rsidP="00907A7B">
            <w:pPr>
              <w:spacing w:line="360" w:lineRule="auto"/>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4682" w:type="dxa"/>
            <w:shd w:val="clear" w:color="000000" w:fill="A6A6A6"/>
            <w:vAlign w:val="center"/>
            <w:hideMark/>
          </w:tcPr>
          <w:p w14:paraId="15DBD229" w14:textId="77777777" w:rsidR="00A7379D" w:rsidRPr="00281F3B" w:rsidRDefault="00A7379D" w:rsidP="00907A7B">
            <w:pPr>
              <w:spacing w:line="360" w:lineRule="auto"/>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Jumlah Liabilitas dan Ekuitas</w:t>
            </w:r>
          </w:p>
        </w:tc>
        <w:tc>
          <w:tcPr>
            <w:tcW w:w="838" w:type="dxa"/>
            <w:shd w:val="clear" w:color="000000" w:fill="A6A6A6"/>
            <w:noWrap/>
            <w:vAlign w:val="bottom"/>
            <w:hideMark/>
          </w:tcPr>
          <w:p w14:paraId="2D1A1AF4" w14:textId="77777777" w:rsidR="00A7379D" w:rsidRPr="00281F3B" w:rsidRDefault="00A7379D" w:rsidP="00907A7B">
            <w:pPr>
              <w:spacing w:line="360" w:lineRule="auto"/>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55" w:type="dxa"/>
            <w:shd w:val="clear" w:color="000000" w:fill="A6A6A6"/>
            <w:noWrap/>
            <w:vAlign w:val="bottom"/>
            <w:hideMark/>
          </w:tcPr>
          <w:p w14:paraId="5D88D4FC" w14:textId="77777777" w:rsidR="00A7379D" w:rsidRPr="00281F3B" w:rsidRDefault="00A7379D" w:rsidP="00907A7B">
            <w:pPr>
              <w:spacing w:line="360" w:lineRule="auto"/>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19" w:type="dxa"/>
            <w:shd w:val="clear" w:color="000000" w:fill="A6A6A6"/>
            <w:noWrap/>
            <w:vAlign w:val="bottom"/>
            <w:hideMark/>
          </w:tcPr>
          <w:p w14:paraId="655FB949" w14:textId="77777777" w:rsidR="00A7379D" w:rsidRPr="00281F3B" w:rsidRDefault="00A7379D" w:rsidP="00907A7B">
            <w:pPr>
              <w:spacing w:line="360" w:lineRule="auto"/>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bl>
    <w:p w14:paraId="49AB4DBA" w14:textId="77777777" w:rsidR="00C93542" w:rsidRPr="00281F3B" w:rsidRDefault="00C93542" w:rsidP="00907A7B">
      <w:pPr>
        <w:spacing w:line="360" w:lineRule="auto"/>
        <w:rPr>
          <w:sz w:val="24"/>
          <w:szCs w:val="24"/>
          <w:lang w:val="id-ID"/>
        </w:rPr>
      </w:pPr>
    </w:p>
    <w:p w14:paraId="4BD1AB37" w14:textId="21CAA9A9" w:rsidR="00C93542" w:rsidRPr="00281F3B" w:rsidRDefault="00C93542"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br w:type="page"/>
      </w:r>
    </w:p>
    <w:p w14:paraId="45A2443B" w14:textId="5AF65D28" w:rsidR="00C93542" w:rsidRPr="00281F3B" w:rsidRDefault="00C93542" w:rsidP="001A5959">
      <w:pPr>
        <w:pStyle w:val="Heading1"/>
        <w:numPr>
          <w:ilvl w:val="0"/>
          <w:numId w:val="44"/>
        </w:numPr>
        <w:spacing w:line="360" w:lineRule="auto"/>
        <w:ind w:left="1134" w:hanging="567"/>
        <w:rPr>
          <w:rFonts w:ascii="Bookman Old Style" w:hAnsi="Bookman Old Style"/>
          <w:noProof/>
          <w:szCs w:val="24"/>
        </w:rPr>
      </w:pPr>
      <w:r w:rsidRPr="00281F3B">
        <w:rPr>
          <w:rFonts w:ascii="Bookman Old Style" w:hAnsi="Bookman Old Style"/>
          <w:noProof/>
          <w:szCs w:val="24"/>
          <w:lang w:val="id-ID"/>
        </w:rPr>
        <w:t>PENJELASAN</w:t>
      </w:r>
      <w:r w:rsidR="00D83F9B" w:rsidRPr="00281F3B">
        <w:rPr>
          <w:rFonts w:ascii="Bookman Old Style" w:hAnsi="Bookman Old Style"/>
          <w:noProof/>
          <w:sz w:val="20"/>
          <w:szCs w:val="24"/>
          <w:lang w:val="id-ID"/>
        </w:rPr>
        <w:t xml:space="preserve"> </w:t>
      </w:r>
      <w:r w:rsidR="00D83F9B" w:rsidRPr="00281F3B">
        <w:rPr>
          <w:rFonts w:ascii="Bookman Old Style" w:hAnsi="Bookman Old Style"/>
          <w:noProof/>
          <w:szCs w:val="24"/>
          <w:lang w:val="id-ID"/>
        </w:rPr>
        <w:t>FORMULIR 1100</w:t>
      </w:r>
      <w:r w:rsidRPr="00281F3B">
        <w:rPr>
          <w:rFonts w:ascii="Bookman Old Style" w:hAnsi="Bookman Old Style"/>
          <w:noProof/>
          <w:szCs w:val="24"/>
        </w:rPr>
        <w:t xml:space="preserve"> </w:t>
      </w:r>
      <w:bookmarkStart w:id="29" w:name="_Toc288124153"/>
      <w:bookmarkStart w:id="30" w:name="_Toc292213483"/>
      <w:bookmarkStart w:id="31" w:name="_Toc293556813"/>
      <w:bookmarkStart w:id="32" w:name="_Toc295727305"/>
      <w:bookmarkEnd w:id="27"/>
      <w:bookmarkEnd w:id="28"/>
      <w:r w:rsidR="004A2F06" w:rsidRPr="00281F3B">
        <w:rPr>
          <w:rFonts w:ascii="Bookman Old Style" w:hAnsi="Bookman Old Style"/>
          <w:noProof/>
          <w:szCs w:val="24"/>
          <w:lang w:val="id-ID"/>
        </w:rPr>
        <w:t>(</w:t>
      </w:r>
      <w:r w:rsidRPr="00281F3B">
        <w:rPr>
          <w:rFonts w:ascii="Bookman Old Style" w:hAnsi="Bookman Old Style"/>
          <w:noProof/>
          <w:szCs w:val="24"/>
        </w:rPr>
        <w:t>LAPORAN POSISI KEUANGAN</w:t>
      </w:r>
      <w:r w:rsidR="004A2F06" w:rsidRPr="00281F3B">
        <w:rPr>
          <w:rFonts w:ascii="Bookman Old Style" w:hAnsi="Bookman Old Style"/>
          <w:noProof/>
          <w:szCs w:val="24"/>
          <w:lang w:val="id-ID"/>
        </w:rPr>
        <w:t>)</w:t>
      </w:r>
    </w:p>
    <w:p w14:paraId="7D2070CF" w14:textId="3E25E034" w:rsidR="00C93542" w:rsidRPr="00281F3B" w:rsidRDefault="00C93542" w:rsidP="00907A7B">
      <w:pPr>
        <w:spacing w:line="360" w:lineRule="auto"/>
        <w:ind w:left="1134"/>
        <w:jc w:val="both"/>
        <w:rPr>
          <w:rFonts w:ascii="Bookman Old Style" w:hAnsi="Bookman Old Style"/>
          <w:noProof/>
          <w:sz w:val="24"/>
          <w:szCs w:val="24"/>
        </w:rPr>
      </w:pPr>
      <w:r w:rsidRPr="00281F3B">
        <w:rPr>
          <w:rFonts w:ascii="Bookman Old Style" w:hAnsi="Bookman Old Style"/>
          <w:noProof/>
          <w:sz w:val="24"/>
          <w:szCs w:val="24"/>
          <w:lang w:val="id-ID"/>
        </w:rPr>
        <w:t>Formulir</w:t>
      </w:r>
      <w:r w:rsidR="00D83F9B" w:rsidRPr="00281F3B">
        <w:rPr>
          <w:rFonts w:ascii="Bookman Old Style" w:hAnsi="Bookman Old Style"/>
          <w:noProof/>
          <w:sz w:val="24"/>
          <w:szCs w:val="24"/>
          <w:lang w:val="id-ID"/>
        </w:rPr>
        <w:t xml:space="preserve"> 1100</w:t>
      </w:r>
      <w:r w:rsidR="00D83F9B" w:rsidRPr="00281F3B">
        <w:rPr>
          <w:rFonts w:ascii="Bookman Old Style" w:hAnsi="Bookman Old Style"/>
          <w:noProof/>
          <w:sz w:val="24"/>
          <w:szCs w:val="24"/>
        </w:rPr>
        <w:t xml:space="preserve"> </w:t>
      </w:r>
      <w:r w:rsidR="004A2F06" w:rsidRPr="00281F3B">
        <w:rPr>
          <w:rFonts w:ascii="Bookman Old Style" w:hAnsi="Bookman Old Style"/>
          <w:noProof/>
          <w:sz w:val="24"/>
          <w:szCs w:val="24"/>
          <w:lang w:val="id-ID"/>
        </w:rPr>
        <w:t>(</w:t>
      </w:r>
      <w:r w:rsidR="00EC7216" w:rsidRPr="00281F3B">
        <w:rPr>
          <w:rFonts w:ascii="Bookman Old Style" w:hAnsi="Bookman Old Style"/>
          <w:noProof/>
          <w:sz w:val="24"/>
          <w:szCs w:val="24"/>
          <w:lang w:val="id-ID"/>
        </w:rPr>
        <w:t>Laporan Posisi Keuangan</w:t>
      </w:r>
      <w:r w:rsidR="004A2F06" w:rsidRPr="00281F3B">
        <w:rPr>
          <w:rFonts w:ascii="Bookman Old Style" w:hAnsi="Bookman Old Style"/>
          <w:noProof/>
          <w:sz w:val="24"/>
          <w:szCs w:val="24"/>
          <w:lang w:val="id-ID"/>
        </w:rPr>
        <w:t>)</w:t>
      </w:r>
      <w:r w:rsidR="00EC721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laporan posisi keuangan Perusahaan </w:t>
      </w:r>
      <w:r w:rsidR="00CB0E6D" w:rsidRPr="00281F3B">
        <w:rPr>
          <w:rFonts w:ascii="Bookman Old Style" w:hAnsi="Bookman Old Style"/>
          <w:sz w:val="24"/>
          <w:szCs w:val="24"/>
          <w:lang w:val="en-ID"/>
        </w:rPr>
        <w:t xml:space="preserve">Pembiayaan </w:t>
      </w:r>
      <w:r w:rsidR="00CB0E6D" w:rsidRPr="00281F3B">
        <w:rPr>
          <w:rFonts w:ascii="Bookman Old Style" w:hAnsi="Bookman Old Style"/>
          <w:noProof/>
          <w:sz w:val="24"/>
          <w:szCs w:val="24"/>
          <w:lang w:val="en-ID"/>
        </w:rPr>
        <w:t>Infrastruktur</w:t>
      </w:r>
      <w:r w:rsidR="00CB0E6D" w:rsidRPr="00281F3B">
        <w:rPr>
          <w:rFonts w:ascii="Bookman Old Style" w:hAnsi="Bookman Old Style"/>
          <w:noProof/>
          <w:sz w:val="24"/>
          <w:szCs w:val="24"/>
          <w:lang w:val="id-ID"/>
        </w:rPr>
        <w:t xml:space="preserve"> </w:t>
      </w:r>
      <w:r w:rsidR="00172075"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 xml:space="preserve"> yang memberikan penjelasan rincian atas posisi aset dan posisi liabilitas dan ekuitas.</w:t>
      </w:r>
      <w:r w:rsidR="006C14E6" w:rsidRPr="00281F3B">
        <w:rPr>
          <w:rFonts w:ascii="Bookman Old Style" w:hAnsi="Bookman Old Style"/>
          <w:noProof/>
          <w:sz w:val="24"/>
          <w:szCs w:val="24"/>
        </w:rPr>
        <w:t xml:space="preserve">  </w:t>
      </w:r>
    </w:p>
    <w:p w14:paraId="6094AC2F" w14:textId="77777777" w:rsidR="00C93542" w:rsidRPr="00281F3B" w:rsidRDefault="00C93542" w:rsidP="001A5959">
      <w:pPr>
        <w:pStyle w:val="ListParagraph"/>
        <w:numPr>
          <w:ilvl w:val="0"/>
          <w:numId w:val="52"/>
        </w:numPr>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id-ID"/>
        </w:rPr>
        <w:t>ASET</w:t>
      </w:r>
    </w:p>
    <w:bookmarkEnd w:id="29"/>
    <w:bookmarkEnd w:id="30"/>
    <w:bookmarkEnd w:id="31"/>
    <w:bookmarkEnd w:id="32"/>
    <w:p w14:paraId="429E71FF" w14:textId="77777777" w:rsidR="00C93542" w:rsidRPr="00281F3B" w:rsidRDefault="00C93542" w:rsidP="001A5959">
      <w:pPr>
        <w:numPr>
          <w:ilvl w:val="0"/>
          <w:numId w:val="41"/>
        </w:numPr>
        <w:tabs>
          <w:tab w:val="clear" w:pos="72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Kas dan Setara Kas</w:t>
      </w:r>
    </w:p>
    <w:p w14:paraId="2907B5AC" w14:textId="77777777" w:rsidR="00C93542" w:rsidRPr="00281F3B" w:rsidRDefault="00C93542" w:rsidP="001A5959">
      <w:pPr>
        <w:numPr>
          <w:ilvl w:val="0"/>
          <w:numId w:val="42"/>
        </w:numPr>
        <w:tabs>
          <w:tab w:val="clear" w:pos="2340"/>
        </w:tabs>
        <w:spacing w:line="360" w:lineRule="auto"/>
        <w:ind w:left="2835" w:hanging="567"/>
        <w:rPr>
          <w:rFonts w:ascii="Bookman Old Style" w:hAnsi="Bookman Old Style"/>
          <w:noProof/>
          <w:sz w:val="24"/>
          <w:szCs w:val="24"/>
          <w:lang w:val="id-ID"/>
        </w:rPr>
      </w:pPr>
      <w:r w:rsidRPr="00281F3B">
        <w:rPr>
          <w:rFonts w:ascii="Bookman Old Style" w:hAnsi="Bookman Old Style"/>
          <w:noProof/>
          <w:sz w:val="24"/>
          <w:szCs w:val="24"/>
          <w:lang w:val="id-ID"/>
        </w:rPr>
        <w:t>Kas</w:t>
      </w:r>
    </w:p>
    <w:p w14:paraId="27D15E67" w14:textId="5E6D890A" w:rsidR="00C93542" w:rsidRPr="00281F3B" w:rsidRDefault="00C93542" w:rsidP="00907A7B">
      <w:pPr>
        <w:pStyle w:val="BodyTextIndent"/>
        <w:tabs>
          <w:tab w:val="left" w:pos="2835"/>
        </w:tabs>
        <w:spacing w:line="360" w:lineRule="auto"/>
        <w:ind w:left="2835"/>
        <w:rPr>
          <w:rFonts w:ascii="Bookman Old Style" w:hAnsi="Bookman Old Style"/>
          <w:i/>
          <w:noProof/>
          <w:szCs w:val="24"/>
          <w:lang w:val="id-ID"/>
        </w:rPr>
      </w:pPr>
      <w:r w:rsidRPr="00281F3B">
        <w:rPr>
          <w:rFonts w:ascii="Bookman Old Style" w:hAnsi="Bookman Old Style"/>
          <w:noProof/>
          <w:szCs w:val="24"/>
          <w:lang w:val="id-ID"/>
        </w:rPr>
        <w:t>Pos ini diisi dengan jumlah uang kartal yang ada dalam kas berupa uang kertas dan uang logam, yang dikeluarkan oleh Bank Indonesia yang menjadi alat pembayaran yang sah di Indonesia. Termasuk pula dalam pengertian kas adalah uang kertas dan uang logam asing yang masih berlaku milik Perusahaan</w:t>
      </w:r>
      <w:r w:rsidR="0046434E" w:rsidRPr="00281F3B">
        <w:rPr>
          <w:rFonts w:ascii="Bookman Old Style" w:hAnsi="Bookman Old Style"/>
          <w:noProof/>
          <w:szCs w:val="24"/>
          <w:lang w:val="id-ID"/>
        </w:rPr>
        <w:t xml:space="preserve">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 xml:space="preserve">pelapor. </w:t>
      </w:r>
      <w:r w:rsidRPr="00281F3B">
        <w:rPr>
          <w:rFonts w:ascii="Bookman Old Style" w:hAnsi="Bookman Old Style"/>
          <w:i/>
          <w:noProof/>
          <w:szCs w:val="24"/>
          <w:lang w:val="id-ID"/>
        </w:rPr>
        <w:t xml:space="preserve">Commemorative coin </w:t>
      </w:r>
      <w:r w:rsidRPr="00281F3B">
        <w:rPr>
          <w:rFonts w:ascii="Bookman Old Style" w:hAnsi="Bookman Old Style"/>
          <w:noProof/>
          <w:szCs w:val="24"/>
          <w:lang w:val="id-ID"/>
        </w:rPr>
        <w:t>dan</w:t>
      </w:r>
      <w:r w:rsidRPr="00281F3B">
        <w:rPr>
          <w:rFonts w:ascii="Bookman Old Style" w:hAnsi="Bookman Old Style"/>
          <w:i/>
          <w:noProof/>
          <w:szCs w:val="24"/>
          <w:lang w:val="id-ID"/>
        </w:rPr>
        <w:t xml:space="preserve"> commemorative</w:t>
      </w:r>
      <w:r w:rsidRPr="00281F3B">
        <w:rPr>
          <w:rFonts w:ascii="Bookman Old Style" w:hAnsi="Bookman Old Style"/>
          <w:noProof/>
          <w:szCs w:val="24"/>
          <w:lang w:val="id-ID"/>
        </w:rPr>
        <w:t xml:space="preserve"> </w:t>
      </w:r>
      <w:r w:rsidRPr="00281F3B">
        <w:rPr>
          <w:rFonts w:ascii="Bookman Old Style" w:hAnsi="Bookman Old Style"/>
          <w:i/>
          <w:noProof/>
          <w:szCs w:val="24"/>
          <w:lang w:val="id-ID"/>
        </w:rPr>
        <w:t>note</w:t>
      </w:r>
      <w:r w:rsidRPr="00281F3B">
        <w:rPr>
          <w:rFonts w:ascii="Bookman Old Style" w:hAnsi="Bookman Old Style"/>
          <w:noProof/>
          <w:szCs w:val="24"/>
          <w:lang w:val="id-ID"/>
        </w:rPr>
        <w:t xml:space="preserve"> yang dikeluarkan oleh Bank Indonesia dilaporkan pada pos </w:t>
      </w:r>
      <w:r w:rsidR="009E40AC" w:rsidRPr="00281F3B">
        <w:rPr>
          <w:rFonts w:ascii="Bookman Old Style" w:hAnsi="Bookman Old Style"/>
          <w:noProof/>
          <w:szCs w:val="24"/>
          <w:lang w:val="id-ID"/>
        </w:rPr>
        <w:t>rupa-rupa aset</w:t>
      </w:r>
      <w:r w:rsidRPr="00281F3B">
        <w:rPr>
          <w:rFonts w:ascii="Bookman Old Style" w:hAnsi="Bookman Old Style"/>
          <w:noProof/>
          <w:szCs w:val="24"/>
          <w:lang w:val="id-ID"/>
        </w:rPr>
        <w:t>.</w:t>
      </w:r>
    </w:p>
    <w:p w14:paraId="261F63DF" w14:textId="67CECC63" w:rsidR="00C93542" w:rsidRPr="00281F3B" w:rsidRDefault="00C93542" w:rsidP="001A5959">
      <w:pPr>
        <w:numPr>
          <w:ilvl w:val="0"/>
          <w:numId w:val="42"/>
        </w:numPr>
        <w:tabs>
          <w:tab w:val="clear" w:pos="2340"/>
        </w:tabs>
        <w:spacing w:line="360" w:lineRule="auto"/>
        <w:ind w:left="2835"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Simpanan </w:t>
      </w:r>
      <w:r w:rsidR="00D83F9B" w:rsidRPr="00281F3B">
        <w:rPr>
          <w:rFonts w:ascii="Bookman Old Style" w:hAnsi="Bookman Old Style"/>
          <w:noProof/>
          <w:sz w:val="24"/>
          <w:szCs w:val="24"/>
          <w:lang w:val="id-ID"/>
        </w:rPr>
        <w:t xml:space="preserve">pada </w:t>
      </w:r>
      <w:r w:rsidRPr="00281F3B">
        <w:rPr>
          <w:rFonts w:ascii="Bookman Old Style" w:hAnsi="Bookman Old Style"/>
          <w:noProof/>
          <w:sz w:val="24"/>
          <w:szCs w:val="24"/>
          <w:lang w:val="id-ID"/>
        </w:rPr>
        <w:t>Bank Dalam Negeri</w:t>
      </w:r>
    </w:p>
    <w:p w14:paraId="1D471C4F" w14:textId="4EC41F2C" w:rsidR="00C93542" w:rsidRPr="00281F3B" w:rsidRDefault="00C93542" w:rsidP="00907A7B">
      <w:pPr>
        <w:pStyle w:val="BodyTextIndent"/>
        <w:spacing w:line="360" w:lineRule="auto"/>
        <w:ind w:left="2835"/>
        <w:rPr>
          <w:rFonts w:ascii="Bookman Old Style" w:hAnsi="Bookman Old Style"/>
          <w:noProof/>
          <w:szCs w:val="24"/>
          <w:lang w:val="id-ID"/>
        </w:rPr>
      </w:pPr>
      <w:r w:rsidRPr="00281F3B">
        <w:rPr>
          <w:rFonts w:ascii="Bookman Old Style" w:hAnsi="Bookman Old Style"/>
          <w:noProof/>
          <w:szCs w:val="24"/>
          <w:lang w:val="id-ID"/>
        </w:rPr>
        <w:t>Pos ini diisi dengan semua jenis simpanan Perusahaan</w:t>
      </w:r>
      <w:r w:rsidR="0046434E" w:rsidRPr="00281F3B">
        <w:rPr>
          <w:rFonts w:ascii="Bookman Old Style" w:hAnsi="Bookman Old Style"/>
          <w:noProof/>
          <w:szCs w:val="24"/>
          <w:lang w:val="id-ID"/>
        </w:rPr>
        <w:t xml:space="preserve">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 xml:space="preserve">pelapor pada bank di Indonesia, baik dalam rupiah maupun valas. Pos ini tidak boleh dikompensasi dengan pos </w:t>
      </w:r>
      <w:r w:rsidR="00B064E3" w:rsidRPr="00281F3B">
        <w:rPr>
          <w:rFonts w:ascii="Bookman Old Style" w:hAnsi="Bookman Old Style"/>
          <w:noProof/>
          <w:szCs w:val="24"/>
          <w:lang w:val="id-ID"/>
        </w:rPr>
        <w:t xml:space="preserve">bank </w:t>
      </w:r>
      <w:r w:rsidRPr="00281F3B">
        <w:rPr>
          <w:rFonts w:ascii="Bookman Old Style" w:hAnsi="Bookman Old Style"/>
          <w:noProof/>
          <w:szCs w:val="24"/>
          <w:lang w:val="id-ID"/>
        </w:rPr>
        <w:t xml:space="preserve">pada pos-pos </w:t>
      </w:r>
      <w:r w:rsidR="009E40AC" w:rsidRPr="00281F3B">
        <w:rPr>
          <w:rFonts w:ascii="Bookman Old Style" w:hAnsi="Bookman Old Style"/>
          <w:noProof/>
          <w:szCs w:val="24"/>
          <w:lang w:val="id-ID"/>
        </w:rPr>
        <w:t>liabilitas</w:t>
      </w:r>
      <w:r w:rsidRPr="00281F3B">
        <w:rPr>
          <w:rFonts w:ascii="Bookman Old Style" w:hAnsi="Bookman Old Style"/>
          <w:noProof/>
          <w:szCs w:val="24"/>
          <w:lang w:val="id-ID"/>
        </w:rPr>
        <w:t>.</w:t>
      </w:r>
    </w:p>
    <w:p w14:paraId="79CC5911" w14:textId="7DB8E4A1" w:rsidR="00C93542" w:rsidRPr="00281F3B" w:rsidRDefault="00C93542" w:rsidP="001A5959">
      <w:pPr>
        <w:pStyle w:val="ListParagraph"/>
        <w:numPr>
          <w:ilvl w:val="0"/>
          <w:numId w:val="46"/>
        </w:numPr>
        <w:spacing w:line="360" w:lineRule="auto"/>
        <w:ind w:left="3402"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 xml:space="preserve">Giro </w:t>
      </w:r>
    </w:p>
    <w:p w14:paraId="2F81D17F" w14:textId="1A5FF79E" w:rsidR="00C93542" w:rsidRPr="00281F3B" w:rsidRDefault="00C93542" w:rsidP="00907A7B">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Pos ini diisi dengan jumlah simpanan Perusahaan</w:t>
      </w:r>
      <w:r w:rsidR="00D83F9B" w:rsidRPr="00281F3B">
        <w:rPr>
          <w:rFonts w:ascii="Bookman Old Style" w:hAnsi="Bookman Old Style"/>
          <w:noProof/>
          <w:szCs w:val="24"/>
          <w:lang w:val="id-ID"/>
        </w:rPr>
        <w:t xml:space="preserve">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pelapor dalam bentuk giro pada bank umum</w:t>
      </w:r>
      <w:r w:rsidR="00172075" w:rsidRPr="00281F3B">
        <w:rPr>
          <w:rFonts w:ascii="Bookman Old Style" w:hAnsi="Bookman Old Style"/>
          <w:noProof/>
          <w:sz w:val="20"/>
          <w:szCs w:val="24"/>
          <w:lang w:val="id-ID"/>
        </w:rPr>
        <w:t xml:space="preserve"> </w:t>
      </w:r>
      <w:r w:rsidR="00172075" w:rsidRPr="00281F3B">
        <w:rPr>
          <w:rFonts w:ascii="Bookman Old Style" w:hAnsi="Bookman Old Style"/>
          <w:noProof/>
          <w:szCs w:val="24"/>
          <w:lang w:val="id-ID"/>
        </w:rPr>
        <w:t>dan/atau</w:t>
      </w:r>
      <w:r w:rsidRPr="00281F3B">
        <w:rPr>
          <w:rFonts w:ascii="Bookman Old Style" w:hAnsi="Bookman Old Style"/>
          <w:noProof/>
          <w:szCs w:val="24"/>
          <w:lang w:val="id-ID"/>
        </w:rPr>
        <w:t xml:space="preserve"> </w:t>
      </w:r>
      <w:r w:rsidR="00172075" w:rsidRPr="00281F3B">
        <w:rPr>
          <w:rFonts w:ascii="Bookman Old Style" w:hAnsi="Bookman Old Style"/>
          <w:noProof/>
          <w:szCs w:val="24"/>
          <w:lang w:val="id-ID"/>
        </w:rPr>
        <w:t xml:space="preserve">bank umum syariah </w:t>
      </w:r>
      <w:r w:rsidRPr="00281F3B">
        <w:rPr>
          <w:rFonts w:ascii="Bookman Old Style" w:hAnsi="Bookman Old Style"/>
          <w:noProof/>
          <w:szCs w:val="24"/>
          <w:lang w:val="id-ID"/>
        </w:rPr>
        <w:t>di Indonesia.</w:t>
      </w:r>
    </w:p>
    <w:p w14:paraId="224EB367" w14:textId="3927FBCF" w:rsidR="00C93542" w:rsidRPr="00281F3B" w:rsidRDefault="00C93542" w:rsidP="001A5959">
      <w:pPr>
        <w:pStyle w:val="ListParagraph"/>
        <w:numPr>
          <w:ilvl w:val="0"/>
          <w:numId w:val="46"/>
        </w:numPr>
        <w:spacing w:line="360" w:lineRule="auto"/>
        <w:ind w:left="3402"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Simpanan Lainnya</w:t>
      </w:r>
      <w:r w:rsidR="00D83F9B" w:rsidRPr="00281F3B">
        <w:rPr>
          <w:rFonts w:ascii="Bookman Old Style" w:hAnsi="Bookman Old Style"/>
          <w:noProof/>
          <w:sz w:val="24"/>
          <w:szCs w:val="24"/>
        </w:rPr>
        <w:t xml:space="preserve"> </w:t>
      </w:r>
    </w:p>
    <w:p w14:paraId="40454E16" w14:textId="362828BC" w:rsidR="00C93542" w:rsidRPr="00281F3B" w:rsidRDefault="00C93542" w:rsidP="00907A7B">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diisi dengan jumlah simpanan Perusahaan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 xml:space="preserve">pelapor selain giro antara lain dalam bentuk tabungan, deposito berjangka, sertifikat deposito, </w:t>
      </w:r>
      <w:r w:rsidRPr="00281F3B">
        <w:rPr>
          <w:rFonts w:ascii="Bookman Old Style" w:hAnsi="Bookman Old Style"/>
          <w:i/>
          <w:noProof/>
          <w:szCs w:val="24"/>
          <w:lang w:val="id-ID"/>
        </w:rPr>
        <w:t>deposit on call</w:t>
      </w:r>
      <w:r w:rsidRPr="00281F3B">
        <w:rPr>
          <w:rFonts w:ascii="Bookman Old Style" w:hAnsi="Bookman Old Style"/>
          <w:noProof/>
          <w:szCs w:val="24"/>
          <w:lang w:val="id-ID"/>
        </w:rPr>
        <w:t>, dan simpanan lainnya yang sejenis pada bank umum</w:t>
      </w:r>
      <w:r w:rsidR="00701A3E" w:rsidRPr="00281F3B">
        <w:rPr>
          <w:rFonts w:ascii="Bookman Old Style" w:hAnsi="Bookman Old Style"/>
          <w:noProof/>
          <w:szCs w:val="24"/>
          <w:lang w:val="id-ID"/>
        </w:rPr>
        <w:t>, bank umum syariah, bank perkreditan rakyat, dan/atau bank pembiayaan rakyat syariah</w:t>
      </w:r>
      <w:r w:rsidRPr="00281F3B">
        <w:rPr>
          <w:rFonts w:ascii="Bookman Old Style" w:hAnsi="Bookman Old Style"/>
          <w:noProof/>
          <w:szCs w:val="24"/>
          <w:lang w:val="id-ID"/>
        </w:rPr>
        <w:t xml:space="preserve"> di Indonesia. </w:t>
      </w:r>
    </w:p>
    <w:p w14:paraId="5846EA17" w14:textId="77777777" w:rsidR="00907A7B" w:rsidRPr="00281F3B" w:rsidRDefault="00907A7B" w:rsidP="00907A7B">
      <w:pPr>
        <w:pStyle w:val="BodyTextIndent2"/>
        <w:spacing w:line="360" w:lineRule="auto"/>
        <w:ind w:left="3402"/>
        <w:rPr>
          <w:rFonts w:ascii="Bookman Old Style" w:hAnsi="Bookman Old Style"/>
          <w:noProof/>
          <w:szCs w:val="24"/>
          <w:lang w:val="id-ID"/>
        </w:rPr>
      </w:pPr>
    </w:p>
    <w:p w14:paraId="3403F92F" w14:textId="77777777" w:rsidR="00907A7B" w:rsidRPr="00281F3B" w:rsidRDefault="00907A7B" w:rsidP="00907A7B">
      <w:pPr>
        <w:pStyle w:val="BodyTextIndent2"/>
        <w:spacing w:line="360" w:lineRule="auto"/>
        <w:ind w:left="3402"/>
        <w:rPr>
          <w:rFonts w:ascii="Bookman Old Style" w:hAnsi="Bookman Old Style"/>
          <w:noProof/>
          <w:szCs w:val="24"/>
          <w:lang w:val="id-ID"/>
        </w:rPr>
      </w:pPr>
    </w:p>
    <w:p w14:paraId="3DD16966" w14:textId="783639BB" w:rsidR="00C93542" w:rsidRPr="00281F3B" w:rsidRDefault="00C93542" w:rsidP="001A5959">
      <w:pPr>
        <w:numPr>
          <w:ilvl w:val="0"/>
          <w:numId w:val="42"/>
        </w:numPr>
        <w:tabs>
          <w:tab w:val="clear" w:pos="2340"/>
        </w:tabs>
        <w:spacing w:line="360" w:lineRule="auto"/>
        <w:ind w:left="2835"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Simpanan </w:t>
      </w:r>
      <w:r w:rsidR="00D83F9B" w:rsidRPr="00281F3B">
        <w:rPr>
          <w:rFonts w:ascii="Bookman Old Style" w:hAnsi="Bookman Old Style"/>
          <w:noProof/>
          <w:sz w:val="24"/>
          <w:szCs w:val="24"/>
          <w:lang w:val="id-ID"/>
        </w:rPr>
        <w:t xml:space="preserve">pada </w:t>
      </w:r>
      <w:r w:rsidRPr="00281F3B">
        <w:rPr>
          <w:rFonts w:ascii="Bookman Old Style" w:hAnsi="Bookman Old Style"/>
          <w:noProof/>
          <w:sz w:val="24"/>
          <w:szCs w:val="24"/>
          <w:lang w:val="id-ID"/>
        </w:rPr>
        <w:t>Bank Luar Negeri</w:t>
      </w:r>
    </w:p>
    <w:p w14:paraId="25C54BDE" w14:textId="14681552" w:rsidR="00C93542" w:rsidRPr="00281F3B" w:rsidRDefault="00C93542" w:rsidP="00907A7B">
      <w:pPr>
        <w:pStyle w:val="BodyTextIndent"/>
        <w:spacing w:line="360" w:lineRule="auto"/>
        <w:ind w:left="2835"/>
        <w:rPr>
          <w:rFonts w:ascii="Bookman Old Style" w:hAnsi="Bookman Old Style"/>
          <w:noProof/>
          <w:szCs w:val="24"/>
          <w:lang w:val="id-ID"/>
        </w:rPr>
      </w:pPr>
      <w:r w:rsidRPr="00281F3B">
        <w:rPr>
          <w:rFonts w:ascii="Bookman Old Style" w:hAnsi="Bookman Old Style"/>
          <w:noProof/>
          <w:szCs w:val="24"/>
          <w:lang w:val="id-ID"/>
        </w:rPr>
        <w:t xml:space="preserve">Pos ini diisi dengan semua jenis simpanan Perusahaan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pelapor pada bank di luar negeri.</w:t>
      </w:r>
    </w:p>
    <w:p w14:paraId="153CFCE2" w14:textId="27106434" w:rsidR="00C93542" w:rsidRPr="00281F3B" w:rsidRDefault="00C93542" w:rsidP="001A5959">
      <w:pPr>
        <w:pStyle w:val="ListParagraph"/>
        <w:numPr>
          <w:ilvl w:val="0"/>
          <w:numId w:val="53"/>
        </w:numPr>
        <w:spacing w:line="360" w:lineRule="auto"/>
        <w:ind w:left="3402"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Giro</w:t>
      </w:r>
      <w:r w:rsidR="00B064E3" w:rsidRPr="00281F3B">
        <w:rPr>
          <w:rFonts w:ascii="Bookman Old Style" w:hAnsi="Bookman Old Style"/>
          <w:noProof/>
          <w:sz w:val="24"/>
          <w:szCs w:val="24"/>
          <w:lang w:val="id-ID"/>
        </w:rPr>
        <w:t xml:space="preserve"> </w:t>
      </w:r>
    </w:p>
    <w:p w14:paraId="5FBE25D1" w14:textId="2FD8B50D" w:rsidR="00C93542" w:rsidRPr="00281F3B" w:rsidRDefault="00C93542" w:rsidP="00907A7B">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diisi dengan simpanan Perusahaan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pelapor dalam bentuk giro pada bank</w:t>
      </w:r>
      <w:r w:rsidR="00A7379D" w:rsidRPr="00281F3B">
        <w:rPr>
          <w:rFonts w:ascii="Bookman Old Style" w:hAnsi="Bookman Old Style"/>
          <w:noProof/>
          <w:szCs w:val="24"/>
          <w:lang w:val="id-ID"/>
        </w:rPr>
        <w:t xml:space="preserve"> dan/atau bank syariah</w:t>
      </w:r>
      <w:r w:rsidRPr="00281F3B">
        <w:rPr>
          <w:rFonts w:ascii="Bookman Old Style" w:hAnsi="Bookman Old Style"/>
          <w:noProof/>
          <w:szCs w:val="24"/>
          <w:lang w:val="id-ID"/>
        </w:rPr>
        <w:t xml:space="preserve"> di </w:t>
      </w:r>
      <w:r w:rsidRPr="00281F3B">
        <w:rPr>
          <w:rFonts w:ascii="Bookman Old Style" w:hAnsi="Bookman Old Style"/>
          <w:noProof/>
          <w:szCs w:val="24"/>
        </w:rPr>
        <w:t>luar negeri</w:t>
      </w:r>
      <w:r w:rsidRPr="00281F3B">
        <w:rPr>
          <w:rFonts w:ascii="Bookman Old Style" w:hAnsi="Bookman Old Style"/>
          <w:noProof/>
          <w:szCs w:val="24"/>
          <w:lang w:val="id-ID"/>
        </w:rPr>
        <w:t>.</w:t>
      </w:r>
    </w:p>
    <w:p w14:paraId="1CBDBA37" w14:textId="4B8DFBB8" w:rsidR="00C93542" w:rsidRPr="00281F3B" w:rsidRDefault="00C93542" w:rsidP="001A5959">
      <w:pPr>
        <w:pStyle w:val="ListParagraph"/>
        <w:numPr>
          <w:ilvl w:val="0"/>
          <w:numId w:val="53"/>
        </w:numPr>
        <w:spacing w:line="360" w:lineRule="auto"/>
        <w:ind w:left="3402"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Simpanan Lainnya</w:t>
      </w:r>
      <w:r w:rsidR="00D83F9B" w:rsidRPr="00281F3B">
        <w:rPr>
          <w:rFonts w:ascii="Bookman Old Style" w:hAnsi="Bookman Old Style"/>
          <w:noProof/>
          <w:sz w:val="24"/>
          <w:szCs w:val="24"/>
          <w:lang w:val="id-ID"/>
        </w:rPr>
        <w:t xml:space="preserve"> </w:t>
      </w:r>
    </w:p>
    <w:p w14:paraId="359D8A0D" w14:textId="38C8BF0F" w:rsidR="00C93542" w:rsidRPr="00281F3B" w:rsidRDefault="00C93542" w:rsidP="00907A7B">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diisi dengan simpanan Perusahaan </w:t>
      </w:r>
      <w:r w:rsidR="00CB0E6D" w:rsidRPr="00281F3B">
        <w:rPr>
          <w:rFonts w:ascii="Bookman Old Style" w:hAnsi="Bookman Old Style"/>
          <w:szCs w:val="24"/>
          <w:lang w:val="en-ID"/>
        </w:rPr>
        <w:t xml:space="preserve">Pembiayaan </w:t>
      </w:r>
      <w:r w:rsidR="00CB0E6D" w:rsidRPr="00281F3B">
        <w:rPr>
          <w:rFonts w:ascii="Bookman Old Style" w:hAnsi="Bookman Old Style"/>
          <w:noProof/>
          <w:szCs w:val="24"/>
          <w:lang w:val="en-ID"/>
        </w:rPr>
        <w:t>Infrastruktur</w:t>
      </w:r>
      <w:r w:rsidR="00CB0E6D" w:rsidRPr="00281F3B">
        <w:rPr>
          <w:rFonts w:ascii="Bookman Old Style" w:hAnsi="Bookman Old Style"/>
          <w:noProof/>
          <w:szCs w:val="24"/>
          <w:lang w:val="id-ID"/>
        </w:rPr>
        <w:t xml:space="preserve"> </w:t>
      </w:r>
      <w:r w:rsidRPr="00281F3B">
        <w:rPr>
          <w:rFonts w:ascii="Bookman Old Style" w:hAnsi="Bookman Old Style"/>
          <w:noProof/>
          <w:szCs w:val="24"/>
          <w:lang w:val="id-ID"/>
        </w:rPr>
        <w:t xml:space="preserve">pelapor dalam bentuk tabungan, deposito berjangka, sertifikat deposito, </w:t>
      </w:r>
      <w:r w:rsidRPr="00281F3B">
        <w:rPr>
          <w:rFonts w:ascii="Bookman Old Style" w:hAnsi="Bookman Old Style"/>
          <w:i/>
          <w:noProof/>
          <w:szCs w:val="24"/>
          <w:lang w:val="id-ID"/>
        </w:rPr>
        <w:t>deposit on call</w:t>
      </w:r>
      <w:r w:rsidRPr="00281F3B">
        <w:rPr>
          <w:rFonts w:ascii="Bookman Old Style" w:hAnsi="Bookman Old Style"/>
          <w:noProof/>
          <w:szCs w:val="24"/>
          <w:lang w:val="id-ID"/>
        </w:rPr>
        <w:t xml:space="preserve">, dan simpanan lainnya yang sejenis pada </w:t>
      </w:r>
      <w:r w:rsidR="00B064E3" w:rsidRPr="00281F3B">
        <w:rPr>
          <w:rFonts w:ascii="Bookman Old Style" w:hAnsi="Bookman Old Style"/>
          <w:noProof/>
          <w:szCs w:val="24"/>
          <w:lang w:val="id-ID"/>
        </w:rPr>
        <w:t xml:space="preserve">bank </w:t>
      </w:r>
      <w:r w:rsidR="00A7379D" w:rsidRPr="00281F3B">
        <w:rPr>
          <w:rFonts w:ascii="Bookman Old Style" w:hAnsi="Bookman Old Style"/>
          <w:noProof/>
          <w:szCs w:val="24"/>
          <w:lang w:val="id-ID"/>
        </w:rPr>
        <w:t xml:space="preserve">dan/atau bank syariah </w:t>
      </w:r>
      <w:r w:rsidRPr="00281F3B">
        <w:rPr>
          <w:rFonts w:ascii="Bookman Old Style" w:hAnsi="Bookman Old Style"/>
          <w:noProof/>
          <w:szCs w:val="24"/>
          <w:lang w:val="id-ID"/>
        </w:rPr>
        <w:t xml:space="preserve">di luar negeri. </w:t>
      </w:r>
    </w:p>
    <w:p w14:paraId="77C5E5CB" w14:textId="77777777" w:rsidR="00C93542" w:rsidRPr="00281F3B" w:rsidRDefault="00C93542" w:rsidP="001A5959">
      <w:pPr>
        <w:numPr>
          <w:ilvl w:val="0"/>
          <w:numId w:val="41"/>
        </w:numPr>
        <w:tabs>
          <w:tab w:val="clear" w:pos="720"/>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Aset Tagihan Derivatif</w:t>
      </w:r>
    </w:p>
    <w:p w14:paraId="7A1E450A" w14:textId="7AAD3896" w:rsidR="0045668C" w:rsidRPr="00281F3B" w:rsidRDefault="00C93542" w:rsidP="00907A7B">
      <w:pPr>
        <w:spacing w:line="360" w:lineRule="auto"/>
        <w:ind w:left="2268"/>
        <w:jc w:val="both"/>
        <w:rPr>
          <w:rFonts w:ascii="Bookman Old Style" w:hAnsi="Bookman Old Style"/>
          <w:i/>
          <w:noProof/>
          <w:sz w:val="24"/>
          <w:szCs w:val="24"/>
          <w:lang w:val="id-ID"/>
        </w:rPr>
      </w:pPr>
      <w:r w:rsidRPr="00281F3B">
        <w:rPr>
          <w:rFonts w:ascii="Bookman Old Style" w:hAnsi="Bookman Old Style"/>
          <w:noProof/>
          <w:sz w:val="24"/>
          <w:szCs w:val="24"/>
          <w:lang w:val="id-ID"/>
        </w:rPr>
        <w:t xml:space="preserve">Pos ini diisi dengan semua tagihan yang merupakan potensi keuntungan yang timbul dari selisih positif antara nilai kontrak dengan nilai wajar dari suatu transaksi derivatif pada tanggal laporan. Transaksi derivatif ini hanya untuk kegiatan </w:t>
      </w:r>
      <w:r w:rsidR="00B72D4B" w:rsidRPr="00281F3B">
        <w:rPr>
          <w:rFonts w:ascii="Bookman Old Style" w:hAnsi="Bookman Old Style"/>
          <w:noProof/>
          <w:sz w:val="24"/>
          <w:szCs w:val="24"/>
          <w:lang w:val="id-ID"/>
        </w:rPr>
        <w:t>lindung nilai</w:t>
      </w:r>
      <w:r w:rsidRPr="00281F3B">
        <w:rPr>
          <w:rFonts w:ascii="Bookman Old Style" w:hAnsi="Bookman Old Style"/>
          <w:noProof/>
          <w:sz w:val="24"/>
          <w:szCs w:val="24"/>
          <w:lang w:val="id-ID"/>
        </w:rPr>
        <w:t>. Pos ini harus dirinci pada Form</w:t>
      </w:r>
      <w:r w:rsidR="00B72D4B" w:rsidRPr="00281F3B">
        <w:rPr>
          <w:rFonts w:ascii="Bookman Old Style" w:hAnsi="Bookman Old Style"/>
          <w:noProof/>
          <w:sz w:val="24"/>
          <w:szCs w:val="24"/>
          <w:lang w:val="id-ID"/>
        </w:rPr>
        <w:t>ulir</w:t>
      </w:r>
      <w:r w:rsidRPr="00281F3B">
        <w:rPr>
          <w:rFonts w:ascii="Bookman Old Style" w:hAnsi="Bookman Old Style"/>
          <w:noProof/>
          <w:sz w:val="24"/>
          <w:szCs w:val="24"/>
          <w:lang w:val="id-ID"/>
        </w:rPr>
        <w:t xml:space="preserve"> </w:t>
      </w:r>
      <w:r w:rsidR="00BF3893" w:rsidRPr="00281F3B">
        <w:rPr>
          <w:rFonts w:ascii="Bookman Old Style" w:hAnsi="Bookman Old Style"/>
          <w:noProof/>
          <w:sz w:val="24"/>
          <w:szCs w:val="24"/>
          <w:lang w:val="id-ID"/>
        </w:rPr>
        <w:t xml:space="preserve">3010 </w:t>
      </w:r>
      <w:r w:rsidR="004A2F06" w:rsidRPr="00281F3B">
        <w:rPr>
          <w:rFonts w:ascii="Bookman Old Style" w:hAnsi="Bookman Old Style"/>
          <w:noProof/>
          <w:sz w:val="24"/>
          <w:szCs w:val="24"/>
          <w:lang w:val="id-ID"/>
        </w:rPr>
        <w:t>(</w:t>
      </w:r>
      <w:r w:rsidR="00BF3893" w:rsidRPr="00281F3B">
        <w:rPr>
          <w:rFonts w:ascii="Bookman Old Style" w:hAnsi="Bookman Old Style"/>
          <w:noProof/>
          <w:sz w:val="24"/>
          <w:szCs w:val="24"/>
          <w:lang w:val="id-ID"/>
        </w:rPr>
        <w:t>Rincian Instrumen Derivatif untuk Lindung Nilai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0A26FA40" w14:textId="0751F299" w:rsidR="00206F05" w:rsidRPr="00281F3B" w:rsidRDefault="00CB0E6D" w:rsidP="001A5959">
      <w:pPr>
        <w:numPr>
          <w:ilvl w:val="0"/>
          <w:numId w:val="41"/>
        </w:numPr>
        <w:tabs>
          <w:tab w:val="clear" w:pos="720"/>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sz w:val="24"/>
          <w:szCs w:val="24"/>
          <w:lang w:val="en-ID" w:eastAsia="id-ID"/>
        </w:rPr>
        <w:t>Piutang Pembiayaan Neto</w:t>
      </w:r>
    </w:p>
    <w:p w14:paraId="03AB75D2" w14:textId="71AE0890" w:rsidR="00EA0DAD" w:rsidRPr="00281F3B" w:rsidRDefault="00CB0E6D" w:rsidP="006E1631">
      <w:pPr>
        <w:pStyle w:val="ListParagraph"/>
        <w:numPr>
          <w:ilvl w:val="0"/>
          <w:numId w:val="147"/>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en-ID"/>
        </w:rPr>
        <w:t>Pemberian Pinjaman Langsung (</w:t>
      </w:r>
      <w:r w:rsidRPr="00281F3B">
        <w:rPr>
          <w:rFonts w:ascii="Bookman Old Style" w:hAnsi="Bookman Old Style"/>
          <w:i/>
          <w:iCs/>
          <w:noProof/>
          <w:sz w:val="24"/>
          <w:szCs w:val="24"/>
          <w:lang w:val="en-ID"/>
        </w:rPr>
        <w:t>Direct Lending</w:t>
      </w:r>
      <w:r w:rsidRPr="00281F3B">
        <w:rPr>
          <w:rFonts w:ascii="Bookman Old Style" w:hAnsi="Bookman Old Style"/>
          <w:noProof/>
          <w:sz w:val="24"/>
          <w:szCs w:val="24"/>
          <w:lang w:val="en-ID"/>
        </w:rPr>
        <w:t xml:space="preserve">) untuk Pembiayaan Infrastruktur </w:t>
      </w:r>
      <w:r w:rsidRPr="00281F3B">
        <w:rPr>
          <w:rFonts w:ascii="Bookman Old Style" w:hAnsi="Bookman Old Style"/>
          <w:noProof/>
          <w:sz w:val="24"/>
          <w:szCs w:val="24"/>
          <w:lang w:val="id-ID"/>
        </w:rPr>
        <w:t>Neto</w:t>
      </w:r>
    </w:p>
    <w:p w14:paraId="63D3A56C" w14:textId="7BD87036" w:rsidR="00EA0DAD" w:rsidRPr="00281F3B" w:rsidRDefault="00EA0DAD"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CB0E6D" w:rsidRPr="00281F3B">
        <w:rPr>
          <w:rFonts w:ascii="Bookman Old Style" w:hAnsi="Bookman Old Style"/>
          <w:noProof/>
          <w:sz w:val="24"/>
          <w:szCs w:val="24"/>
          <w:lang w:val="en-ID"/>
        </w:rPr>
        <w:t>pemberian pinjaman langsung (</w:t>
      </w:r>
      <w:r w:rsidR="00CB0E6D" w:rsidRPr="00281F3B">
        <w:rPr>
          <w:rFonts w:ascii="Bookman Old Style" w:hAnsi="Bookman Old Style"/>
          <w:i/>
          <w:iCs/>
          <w:noProof/>
          <w:sz w:val="24"/>
          <w:szCs w:val="24"/>
          <w:lang w:val="en-ID"/>
        </w:rPr>
        <w:t>direct lending</w:t>
      </w:r>
      <w:r w:rsidR="00CB0E6D" w:rsidRPr="00281F3B">
        <w:rPr>
          <w:rFonts w:ascii="Bookman Old Style" w:hAnsi="Bookman Old Style"/>
          <w:noProof/>
          <w:sz w:val="24"/>
          <w:szCs w:val="24"/>
          <w:lang w:val="en-ID"/>
        </w:rPr>
        <w:t xml:space="preserve">) untuk </w:t>
      </w:r>
      <w:r w:rsidR="004212C9" w:rsidRPr="00281F3B">
        <w:rPr>
          <w:rFonts w:ascii="Bookman Old Style" w:hAnsi="Bookman Old Style"/>
          <w:noProof/>
          <w:sz w:val="24"/>
          <w:szCs w:val="24"/>
          <w:lang w:val="en-ID"/>
        </w:rPr>
        <w:t>pembiayaan infrastruktur</w:t>
      </w:r>
      <w:r w:rsidR="004212C9"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berasal dari kegiatan usaha Perusahaan </w:t>
      </w:r>
      <w:r w:rsidR="004212C9" w:rsidRPr="00281F3B">
        <w:rPr>
          <w:rFonts w:ascii="Bookman Old Style" w:hAnsi="Bookman Old Style"/>
          <w:noProof/>
          <w:sz w:val="24"/>
          <w:szCs w:val="24"/>
          <w:lang w:val="en-ID"/>
        </w:rPr>
        <w:t>Pembiayaan Infrastruktur</w:t>
      </w:r>
      <w:r w:rsidR="004212C9"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kepada </w:t>
      </w:r>
      <w:r w:rsidR="004212C9" w:rsidRPr="00281F3B">
        <w:rPr>
          <w:rFonts w:ascii="Bookman Old Style" w:hAnsi="Bookman Old Style"/>
          <w:noProof/>
          <w:sz w:val="24"/>
          <w:szCs w:val="24"/>
        </w:rPr>
        <w:t>debitur</w:t>
      </w:r>
      <w:r w:rsidRPr="00281F3B">
        <w:rPr>
          <w:rFonts w:ascii="Bookman Old Style" w:hAnsi="Bookman Old Style"/>
          <w:noProof/>
          <w:sz w:val="24"/>
          <w:szCs w:val="24"/>
          <w:lang w:val="id-ID"/>
        </w:rPr>
        <w:t xml:space="preserve"> yang dicatatkan sebesar nilai neto setelah dikurangi </w:t>
      </w:r>
      <w:r w:rsidR="005151D5" w:rsidRPr="00281F3B">
        <w:rPr>
          <w:rFonts w:ascii="Bookman Old Style" w:hAnsi="Bookman Old Style"/>
          <w:noProof/>
          <w:sz w:val="24"/>
          <w:szCs w:val="24"/>
          <w:lang w:val="id-ID"/>
        </w:rPr>
        <w:t>dengan pendapatan bunga yang belum diakui (</w:t>
      </w:r>
      <w:r w:rsidR="005151D5" w:rsidRPr="00281F3B">
        <w:rPr>
          <w:rFonts w:ascii="Bookman Old Style" w:hAnsi="Bookman Old Style"/>
          <w:i/>
          <w:iCs/>
          <w:noProof/>
          <w:sz w:val="24"/>
          <w:szCs w:val="24"/>
          <w:lang w:val="id-ID"/>
        </w:rPr>
        <w:t>unearned interest income</w:t>
      </w:r>
      <w:r w:rsidR="005151D5" w:rsidRPr="00281F3B">
        <w:rPr>
          <w:rFonts w:ascii="Bookman Old Style" w:hAnsi="Bookman Old Style"/>
          <w:noProof/>
          <w:sz w:val="24"/>
          <w:szCs w:val="24"/>
          <w:lang w:val="id-ID"/>
        </w:rPr>
        <w:t xml:space="preserve">), pendapatan dan biaya lainnya sehubungan transaksi pembiayaan yang diamortisasi, dan </w:t>
      </w:r>
      <w:r w:rsidR="00E854B2" w:rsidRPr="00281F3B">
        <w:rPr>
          <w:rFonts w:ascii="Bookman Old Style" w:hAnsi="Bookman Old Style"/>
          <w:noProof/>
          <w:sz w:val="24"/>
          <w:szCs w:val="24"/>
          <w:lang w:val="id-ID"/>
        </w:rPr>
        <w:t xml:space="preserve">cadangan penyisihan penghapusan </w:t>
      </w:r>
      <w:r w:rsidR="004212C9" w:rsidRPr="00281F3B">
        <w:rPr>
          <w:rFonts w:ascii="Bookman Old Style" w:hAnsi="Bookman Old Style"/>
          <w:sz w:val="24"/>
          <w:szCs w:val="24"/>
          <w:lang w:val="en-ID"/>
        </w:rPr>
        <w:t>piutang pembiayaan</w:t>
      </w:r>
      <w:r w:rsidR="004212C9" w:rsidRPr="00281F3B">
        <w:rPr>
          <w:rFonts w:ascii="Bookman Old Style" w:hAnsi="Bookman Old Style"/>
          <w:sz w:val="24"/>
          <w:szCs w:val="24"/>
        </w:rPr>
        <w:t xml:space="preserve"> </w:t>
      </w:r>
      <w:r w:rsidR="004212C9" w:rsidRPr="00281F3B">
        <w:rPr>
          <w:rFonts w:ascii="Bookman Old Style" w:hAnsi="Bookman Old Style"/>
          <w:sz w:val="24"/>
          <w:szCs w:val="24"/>
          <w:lang w:val="en-ID" w:eastAsia="id-ID"/>
        </w:rPr>
        <w:t>pemberian pinjaman langsung (</w:t>
      </w:r>
      <w:r w:rsidR="004212C9" w:rsidRPr="00281F3B">
        <w:rPr>
          <w:rFonts w:ascii="Bookman Old Style" w:hAnsi="Bookman Old Style"/>
          <w:i/>
          <w:iCs/>
          <w:sz w:val="24"/>
          <w:szCs w:val="24"/>
          <w:lang w:val="en-ID" w:eastAsia="id-ID"/>
        </w:rPr>
        <w:t>direct lending</w:t>
      </w:r>
      <w:r w:rsidR="004212C9" w:rsidRPr="00281F3B">
        <w:rPr>
          <w:rFonts w:ascii="Bookman Old Style" w:hAnsi="Bookman Old Style"/>
          <w:sz w:val="24"/>
          <w:szCs w:val="24"/>
          <w:lang w:val="en-ID" w:eastAsia="id-ID"/>
        </w:rPr>
        <w:t>) untuk pembiayaan infrastruktur</w:t>
      </w:r>
      <w:r w:rsidR="004212C9" w:rsidRPr="00281F3B">
        <w:rPr>
          <w:rFonts w:ascii="Bookman Old Style" w:hAnsi="Bookman Old Style"/>
          <w:noProof/>
          <w:sz w:val="24"/>
          <w:szCs w:val="24"/>
          <w:lang w:val="id-ID"/>
        </w:rPr>
        <w:t>.</w:t>
      </w:r>
    </w:p>
    <w:p w14:paraId="497DF98C" w14:textId="4ABBDAB0" w:rsidR="00EA0DAD" w:rsidRPr="00281F3B" w:rsidRDefault="004212C9" w:rsidP="006E1631">
      <w:pPr>
        <w:pStyle w:val="ListParagraph"/>
        <w:numPr>
          <w:ilvl w:val="0"/>
          <w:numId w:val="56"/>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en-ID" w:eastAsia="id-ID"/>
        </w:rPr>
        <w:t>Pemberian Pinjaman Langsung (</w:t>
      </w:r>
      <w:r w:rsidRPr="00281F3B">
        <w:rPr>
          <w:rFonts w:ascii="Bookman Old Style" w:hAnsi="Bookman Old Style"/>
          <w:i/>
          <w:iCs/>
          <w:sz w:val="24"/>
          <w:szCs w:val="24"/>
          <w:lang w:val="en-ID" w:eastAsia="id-ID"/>
        </w:rPr>
        <w:t>Direct Lending</w:t>
      </w:r>
      <w:r w:rsidRPr="00281F3B">
        <w:rPr>
          <w:rFonts w:ascii="Bookman Old Style" w:hAnsi="Bookman Old Style"/>
          <w:sz w:val="24"/>
          <w:szCs w:val="24"/>
          <w:lang w:val="en-ID" w:eastAsia="id-ID"/>
        </w:rPr>
        <w:t xml:space="preserve">) untuk Pembiayaan Infrastruktur </w:t>
      </w:r>
      <w:r w:rsidRPr="00281F3B">
        <w:rPr>
          <w:rFonts w:ascii="Bookman Old Style" w:hAnsi="Bookman Old Style"/>
          <w:sz w:val="24"/>
          <w:szCs w:val="24"/>
        </w:rPr>
        <w:t>Bruto</w:t>
      </w:r>
    </w:p>
    <w:p w14:paraId="00DB5D7C" w14:textId="255623C6" w:rsidR="00EA0DAD" w:rsidRPr="00281F3B" w:rsidRDefault="00EA0DAD"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nilai</w:t>
      </w:r>
      <w:r w:rsidR="003C17E0" w:rsidRPr="00281F3B">
        <w:rPr>
          <w:rFonts w:ascii="Bookman Old Style" w:hAnsi="Bookman Old Style"/>
          <w:noProof/>
          <w:sz w:val="24"/>
          <w:szCs w:val="24"/>
          <w:lang w:val="id-ID"/>
        </w:rPr>
        <w:t xml:space="preserve"> </w:t>
      </w:r>
      <w:r w:rsidR="004212C9" w:rsidRPr="00281F3B">
        <w:rPr>
          <w:rFonts w:ascii="Bookman Old Style" w:hAnsi="Bookman Old Style"/>
          <w:noProof/>
          <w:sz w:val="24"/>
          <w:szCs w:val="24"/>
          <w:lang w:val="en-ID"/>
        </w:rPr>
        <w:t>pemberian pinjaman langsung (</w:t>
      </w:r>
      <w:r w:rsidR="004212C9" w:rsidRPr="00281F3B">
        <w:rPr>
          <w:rFonts w:ascii="Bookman Old Style" w:hAnsi="Bookman Old Style"/>
          <w:i/>
          <w:iCs/>
          <w:noProof/>
          <w:sz w:val="24"/>
          <w:szCs w:val="24"/>
          <w:lang w:val="en-ID"/>
        </w:rPr>
        <w:t>direct lending</w:t>
      </w:r>
      <w:r w:rsidR="004212C9" w:rsidRPr="00281F3B">
        <w:rPr>
          <w:rFonts w:ascii="Bookman Old Style" w:hAnsi="Bookman Old Style"/>
          <w:noProof/>
          <w:sz w:val="24"/>
          <w:szCs w:val="24"/>
          <w:lang w:val="en-ID"/>
        </w:rPr>
        <w:t>) untuk pembiayaan infrastruktur</w:t>
      </w:r>
      <w:r w:rsidR="004212C9"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yang dicatatkan sebesar nilai bruto</w:t>
      </w:r>
      <w:r w:rsidR="00CD2B57" w:rsidRPr="00281F3B">
        <w:rPr>
          <w:rFonts w:ascii="Bookman Old Style" w:hAnsi="Bookman Old Style"/>
          <w:noProof/>
          <w:sz w:val="24"/>
          <w:szCs w:val="24"/>
        </w:rPr>
        <w:t xml:space="preserve"> </w:t>
      </w:r>
      <w:r w:rsidR="00CD2B57" w:rsidRPr="00281F3B">
        <w:rPr>
          <w:rFonts w:ascii="Bookman Old Style" w:hAnsi="Bookman Old Style"/>
          <w:noProof/>
          <w:sz w:val="24"/>
          <w:szCs w:val="24"/>
          <w:lang w:val="id-ID"/>
        </w:rPr>
        <w:t xml:space="preserve">setelah dikurangi dengan pendapatan bunga yang belum diakui </w:t>
      </w:r>
      <w:r w:rsidR="00681941" w:rsidRPr="00281F3B">
        <w:rPr>
          <w:rFonts w:ascii="Bookman Old Style" w:hAnsi="Bookman Old Style"/>
          <w:noProof/>
          <w:sz w:val="24"/>
          <w:szCs w:val="24"/>
        </w:rPr>
        <w:t>serta</w:t>
      </w:r>
      <w:r w:rsidR="00681941" w:rsidRPr="00281F3B">
        <w:rPr>
          <w:rFonts w:ascii="Bookman Old Style" w:hAnsi="Bookman Old Style"/>
          <w:noProof/>
          <w:sz w:val="24"/>
          <w:szCs w:val="24"/>
          <w:lang w:val="id-ID"/>
        </w:rPr>
        <w:t xml:space="preserve"> </w:t>
      </w:r>
      <w:r w:rsidR="00CD2B57" w:rsidRPr="00281F3B">
        <w:rPr>
          <w:rFonts w:ascii="Bookman Old Style" w:hAnsi="Bookman Old Style"/>
          <w:noProof/>
          <w:sz w:val="24"/>
          <w:szCs w:val="24"/>
          <w:lang w:val="id-ID"/>
        </w:rPr>
        <w:t>pendapatan dan biaya lainnya sehubungan transaksi pembiayaan yang diamortisasi</w:t>
      </w:r>
      <w:r w:rsidRPr="00281F3B">
        <w:rPr>
          <w:rFonts w:ascii="Bookman Old Style" w:hAnsi="Bookman Old Style"/>
          <w:noProof/>
          <w:sz w:val="24"/>
          <w:szCs w:val="24"/>
          <w:lang w:val="id-ID"/>
        </w:rPr>
        <w:t>.</w:t>
      </w:r>
    </w:p>
    <w:p w14:paraId="23F543E9" w14:textId="77777777" w:rsidR="004212C9" w:rsidRPr="00281F3B" w:rsidRDefault="004212C9" w:rsidP="006E1631">
      <w:pPr>
        <w:pStyle w:val="ListParagraph"/>
        <w:numPr>
          <w:ilvl w:val="0"/>
          <w:numId w:val="56"/>
        </w:numPr>
        <w:spacing w:line="360" w:lineRule="auto"/>
        <w:ind w:left="3402" w:hanging="567"/>
        <w:contextualSpacing w:val="0"/>
        <w:jc w:val="both"/>
        <w:rPr>
          <w:sz w:val="24"/>
          <w:szCs w:val="24"/>
          <w:lang w:val="en-ID"/>
        </w:rPr>
      </w:pPr>
      <w:r w:rsidRPr="00281F3B">
        <w:rPr>
          <w:rFonts w:ascii="Bookman Old Style" w:hAnsi="Bookman Old Style"/>
          <w:sz w:val="24"/>
          <w:szCs w:val="24"/>
          <w:lang w:val="en-ID"/>
        </w:rPr>
        <w:t>Pendapatan Bunga yang Belum Diakui (</w:t>
      </w:r>
      <w:r w:rsidRPr="00281F3B">
        <w:rPr>
          <w:rFonts w:ascii="Bookman Old Style,Italic" w:hAnsi="Bookman Old Style,Italic"/>
          <w:i/>
          <w:iCs/>
          <w:sz w:val="24"/>
          <w:szCs w:val="24"/>
          <w:lang w:val="en-ID"/>
        </w:rPr>
        <w:t xml:space="preserve">unearned </w:t>
      </w:r>
      <w:r w:rsidRPr="00281F3B">
        <w:rPr>
          <w:rFonts w:ascii="Bookman Old Style" w:hAnsi="Bookman Old Style"/>
          <w:i/>
          <w:iCs/>
          <w:sz w:val="24"/>
          <w:szCs w:val="24"/>
          <w:lang w:val="id-ID" w:eastAsia="id-ID"/>
        </w:rPr>
        <w:t>interest</w:t>
      </w:r>
      <w:r w:rsidRPr="00281F3B">
        <w:rPr>
          <w:rFonts w:ascii="Bookman Old Style,Italic" w:hAnsi="Bookman Old Style,Italic"/>
          <w:i/>
          <w:iCs/>
          <w:sz w:val="24"/>
          <w:szCs w:val="24"/>
          <w:lang w:val="en-ID"/>
        </w:rPr>
        <w:t xml:space="preserve"> income</w:t>
      </w:r>
      <w:r w:rsidRPr="00281F3B">
        <w:rPr>
          <w:rFonts w:ascii="Bookman Old Style" w:hAnsi="Bookman Old Style"/>
          <w:sz w:val="24"/>
          <w:szCs w:val="24"/>
          <w:lang w:val="en-ID"/>
        </w:rPr>
        <w:t xml:space="preserve">) </w:t>
      </w:r>
    </w:p>
    <w:p w14:paraId="133AFB58" w14:textId="18A46096" w:rsidR="004212C9" w:rsidRPr="00281F3B" w:rsidRDefault="004212C9" w:rsidP="004212C9">
      <w:pPr>
        <w:pStyle w:val="ListParagraph"/>
        <w:tabs>
          <w:tab w:val="left" w:pos="1170"/>
        </w:tabs>
        <w:spacing w:line="360" w:lineRule="auto"/>
        <w:ind w:left="3402"/>
        <w:contextualSpacing w:val="0"/>
        <w:jc w:val="both"/>
        <w:rPr>
          <w:sz w:val="24"/>
          <w:szCs w:val="24"/>
          <w:lang w:val="en-ID"/>
        </w:rPr>
      </w:pPr>
      <w:r w:rsidRPr="00281F3B">
        <w:rPr>
          <w:rFonts w:ascii="Bookman Old Style" w:hAnsi="Bookman Old Style"/>
          <w:sz w:val="24"/>
          <w:szCs w:val="24"/>
          <w:lang w:val="en-ID"/>
        </w:rPr>
        <w:t>Pos ini diisi dengan pendapatan bunga yang belum diakui (</w:t>
      </w:r>
      <w:r w:rsidRPr="00281F3B">
        <w:rPr>
          <w:rFonts w:ascii="Bookman Old Style,Italic" w:hAnsi="Bookman Old Style,Italic"/>
          <w:i/>
          <w:iCs/>
          <w:sz w:val="24"/>
          <w:szCs w:val="24"/>
          <w:lang w:val="en-ID"/>
        </w:rPr>
        <w:t>unearned interest income</w:t>
      </w:r>
      <w:r w:rsidRPr="00281F3B">
        <w:rPr>
          <w:rFonts w:ascii="Bookman Old Style" w:hAnsi="Bookman Old Style"/>
          <w:sz w:val="24"/>
          <w:szCs w:val="24"/>
          <w:lang w:val="en-ID"/>
        </w:rPr>
        <w:t>) oleh Perusahaan Pembiayaan</w:t>
      </w:r>
      <w:r w:rsidRPr="00281F3B">
        <w:rPr>
          <w:rFonts w:ascii="Bookman Old Style" w:hAnsi="Bookman Old Style"/>
          <w:sz w:val="24"/>
          <w:szCs w:val="24"/>
          <w:lang w:val="en-ID" w:eastAsia="id-ID"/>
        </w:rPr>
        <w:t xml:space="preserve"> Infrastruktur</w:t>
      </w:r>
      <w:r w:rsidRPr="00281F3B">
        <w:rPr>
          <w:rFonts w:ascii="Bookman Old Style" w:hAnsi="Bookman Old Style"/>
          <w:sz w:val="24"/>
          <w:szCs w:val="24"/>
          <w:lang w:val="en-ID"/>
        </w:rPr>
        <w:t xml:space="preserve"> pelapor untuk </w:t>
      </w:r>
      <w:r w:rsidRPr="00281F3B">
        <w:rPr>
          <w:rFonts w:ascii="Bookman Old Style" w:hAnsi="Bookman Old Style"/>
          <w:noProof/>
          <w:sz w:val="24"/>
          <w:szCs w:val="24"/>
          <w:lang w:val="en-ID"/>
        </w:rPr>
        <w:t>pemberian pinjaman langsung (</w:t>
      </w:r>
      <w:r w:rsidRPr="00281F3B">
        <w:rPr>
          <w:rFonts w:ascii="Bookman Old Style" w:hAnsi="Bookman Old Style"/>
          <w:i/>
          <w:iCs/>
          <w:noProof/>
          <w:sz w:val="24"/>
          <w:szCs w:val="24"/>
          <w:lang w:val="en-ID"/>
        </w:rPr>
        <w:t>direct lending</w:t>
      </w:r>
      <w:r w:rsidRPr="00281F3B">
        <w:rPr>
          <w:rFonts w:ascii="Bookman Old Style" w:hAnsi="Bookman Old Style"/>
          <w:noProof/>
          <w:sz w:val="24"/>
          <w:szCs w:val="24"/>
          <w:lang w:val="en-ID"/>
        </w:rPr>
        <w:t>) untuk pembiayaan infrastruktur</w:t>
      </w:r>
      <w:r w:rsidRPr="00281F3B">
        <w:rPr>
          <w:rFonts w:ascii="Bookman Old Style" w:hAnsi="Bookman Old Style"/>
          <w:sz w:val="24"/>
          <w:szCs w:val="24"/>
          <w:lang w:val="en-ID"/>
        </w:rPr>
        <w:t xml:space="preserve">. </w:t>
      </w:r>
    </w:p>
    <w:p w14:paraId="5DA8A4E5" w14:textId="65157B01" w:rsidR="004212C9" w:rsidRPr="00281F3B" w:rsidRDefault="004212C9" w:rsidP="006E1631">
      <w:pPr>
        <w:pStyle w:val="ListParagraph"/>
        <w:numPr>
          <w:ilvl w:val="0"/>
          <w:numId w:val="56"/>
        </w:numPr>
        <w:spacing w:line="360" w:lineRule="auto"/>
        <w:ind w:left="3402" w:hanging="567"/>
        <w:contextualSpacing w:val="0"/>
        <w:jc w:val="both"/>
        <w:rPr>
          <w:sz w:val="24"/>
          <w:szCs w:val="24"/>
          <w:lang w:val="en-ID"/>
        </w:rPr>
      </w:pPr>
      <w:r w:rsidRPr="00281F3B">
        <w:rPr>
          <w:rFonts w:ascii="Bookman Old Style" w:hAnsi="Bookman Old Style"/>
          <w:sz w:val="24"/>
          <w:szCs w:val="24"/>
          <w:lang w:val="en-ID"/>
        </w:rPr>
        <w:t>Pendapatan dan Biaya Lainnya sehubungan Transaksi Pembiayaan yang Diamortisasi</w:t>
      </w:r>
      <w:r w:rsidRPr="00281F3B">
        <w:rPr>
          <w:rFonts w:ascii="Bookman Old Style" w:hAnsi="Bookman Old Style"/>
          <w:sz w:val="24"/>
          <w:szCs w:val="24"/>
          <w:lang w:val="en-ID"/>
        </w:rPr>
        <w:br/>
        <w:t xml:space="preserve">Pos ini diisi dengan pendapatan dan biaya lainnya sehubungan transaksi pembiayaan yang diamortisasi oleh 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Pr="00281F3B">
        <w:rPr>
          <w:rFonts w:ascii="Bookman Old Style" w:hAnsi="Bookman Old Style"/>
          <w:noProof/>
          <w:sz w:val="24"/>
          <w:szCs w:val="24"/>
          <w:lang w:val="en-ID"/>
        </w:rPr>
        <w:t>pemberian pinjaman langsung (</w:t>
      </w:r>
      <w:r w:rsidRPr="00281F3B">
        <w:rPr>
          <w:rFonts w:ascii="Bookman Old Style" w:hAnsi="Bookman Old Style"/>
          <w:i/>
          <w:iCs/>
          <w:noProof/>
          <w:sz w:val="24"/>
          <w:szCs w:val="24"/>
          <w:lang w:val="en-ID"/>
        </w:rPr>
        <w:t>direct lending</w:t>
      </w:r>
      <w:r w:rsidRPr="00281F3B">
        <w:rPr>
          <w:rFonts w:ascii="Bookman Old Style" w:hAnsi="Bookman Old Style"/>
          <w:noProof/>
          <w:sz w:val="24"/>
          <w:szCs w:val="24"/>
          <w:lang w:val="en-ID"/>
        </w:rPr>
        <w:t>) untuk pembiayaan infrastruktur</w:t>
      </w:r>
      <w:r w:rsidRPr="00281F3B">
        <w:rPr>
          <w:rFonts w:ascii="Bookman Old Style" w:hAnsi="Bookman Old Style"/>
          <w:sz w:val="24"/>
          <w:szCs w:val="24"/>
          <w:lang w:val="en-ID"/>
        </w:rPr>
        <w:t xml:space="preserve">. </w:t>
      </w:r>
    </w:p>
    <w:p w14:paraId="20E0A4DF" w14:textId="24D6C0A1" w:rsidR="0050303D" w:rsidRPr="00281F3B" w:rsidRDefault="00EA0DAD" w:rsidP="006E1631">
      <w:pPr>
        <w:pStyle w:val="ListParagraph"/>
        <w:numPr>
          <w:ilvl w:val="0"/>
          <w:numId w:val="56"/>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id-ID" w:eastAsia="id-ID"/>
        </w:rPr>
        <w:t xml:space="preserve">Cadangan Penyisihan Penghapusan </w:t>
      </w:r>
      <w:r w:rsidR="004212C9" w:rsidRPr="00281F3B">
        <w:rPr>
          <w:rFonts w:ascii="Bookman Old Style" w:hAnsi="Bookman Old Style"/>
          <w:sz w:val="24"/>
          <w:szCs w:val="24"/>
          <w:lang w:val="en-ID"/>
        </w:rPr>
        <w:t>Piutang Pembiayaan</w:t>
      </w:r>
      <w:r w:rsidR="004212C9" w:rsidRPr="00281F3B">
        <w:rPr>
          <w:rFonts w:ascii="Bookman Old Style" w:hAnsi="Bookman Old Style"/>
          <w:sz w:val="24"/>
          <w:szCs w:val="24"/>
        </w:rPr>
        <w:t xml:space="preserve"> </w:t>
      </w:r>
      <w:r w:rsidR="004212C9" w:rsidRPr="00281F3B">
        <w:rPr>
          <w:rFonts w:ascii="Bookman Old Style" w:hAnsi="Bookman Old Style"/>
          <w:sz w:val="24"/>
          <w:szCs w:val="24"/>
          <w:lang w:val="en-ID" w:eastAsia="id-ID"/>
        </w:rPr>
        <w:t>Pemberian Pinjaman Langsung (</w:t>
      </w:r>
      <w:r w:rsidR="004212C9" w:rsidRPr="00281F3B">
        <w:rPr>
          <w:rFonts w:ascii="Bookman Old Style" w:hAnsi="Bookman Old Style"/>
          <w:i/>
          <w:iCs/>
          <w:sz w:val="24"/>
          <w:szCs w:val="24"/>
          <w:lang w:val="en-ID" w:eastAsia="id-ID"/>
        </w:rPr>
        <w:t>Direct Lending</w:t>
      </w:r>
      <w:r w:rsidR="004212C9" w:rsidRPr="00281F3B">
        <w:rPr>
          <w:rFonts w:ascii="Bookman Old Style" w:hAnsi="Bookman Old Style"/>
          <w:sz w:val="24"/>
          <w:szCs w:val="24"/>
          <w:lang w:val="en-ID" w:eastAsia="id-ID"/>
        </w:rPr>
        <w:t>) untuk Pembiayaan Infrastruktur</w:t>
      </w:r>
    </w:p>
    <w:p w14:paraId="1B94C48E" w14:textId="67C12DFF" w:rsidR="00EA0DAD" w:rsidRPr="00281F3B" w:rsidRDefault="00EA0DAD" w:rsidP="00907A7B">
      <w:pPr>
        <w:pStyle w:val="ListParagraph"/>
        <w:tabs>
          <w:tab w:val="left" w:pos="1170"/>
        </w:tabs>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dengan cadangan penyisihan penghapusan </w:t>
      </w:r>
      <w:r w:rsidR="004212C9" w:rsidRPr="00281F3B">
        <w:rPr>
          <w:rFonts w:ascii="Bookman Old Style" w:hAnsi="Bookman Old Style"/>
          <w:sz w:val="24"/>
          <w:szCs w:val="24"/>
          <w:lang w:val="en-ID"/>
        </w:rPr>
        <w:t>piutang pembiayaan</w:t>
      </w:r>
      <w:r w:rsidR="004212C9" w:rsidRPr="00281F3B">
        <w:rPr>
          <w:rFonts w:ascii="Bookman Old Style" w:hAnsi="Bookman Old Style"/>
          <w:sz w:val="24"/>
          <w:szCs w:val="24"/>
        </w:rPr>
        <w:t xml:space="preserve"> </w:t>
      </w:r>
      <w:r w:rsidR="004212C9" w:rsidRPr="00281F3B">
        <w:rPr>
          <w:rFonts w:ascii="Bookman Old Style" w:hAnsi="Bookman Old Style"/>
          <w:sz w:val="24"/>
          <w:szCs w:val="24"/>
          <w:lang w:val="en-ID" w:eastAsia="id-ID"/>
        </w:rPr>
        <w:t>pemberian pinjaman langsung (</w:t>
      </w:r>
      <w:r w:rsidR="004212C9" w:rsidRPr="00281F3B">
        <w:rPr>
          <w:rFonts w:ascii="Bookman Old Style" w:hAnsi="Bookman Old Style"/>
          <w:i/>
          <w:iCs/>
          <w:sz w:val="24"/>
          <w:szCs w:val="24"/>
          <w:lang w:val="en-ID" w:eastAsia="id-ID"/>
        </w:rPr>
        <w:t>direct lending</w:t>
      </w:r>
      <w:r w:rsidR="004212C9" w:rsidRPr="00281F3B">
        <w:rPr>
          <w:rFonts w:ascii="Bookman Old Style" w:hAnsi="Bookman Old Style"/>
          <w:sz w:val="24"/>
          <w:szCs w:val="24"/>
          <w:lang w:val="en-ID" w:eastAsia="id-ID"/>
        </w:rPr>
        <w:t>) untuk</w:t>
      </w:r>
      <w:r w:rsidR="004212C9" w:rsidRPr="00281F3B">
        <w:rPr>
          <w:rFonts w:ascii="Bookman Old Style" w:hAnsi="Bookman Old Style"/>
          <w:sz w:val="22"/>
          <w:szCs w:val="22"/>
          <w:lang w:val="en-ID" w:eastAsia="id-ID"/>
        </w:rPr>
        <w:t xml:space="preserve"> </w:t>
      </w:r>
      <w:r w:rsidR="004212C9"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w:t>
      </w:r>
    </w:p>
    <w:p w14:paraId="3545453E" w14:textId="126F67F9" w:rsidR="00EA0DAD" w:rsidRPr="00281F3B" w:rsidRDefault="004212C9" w:rsidP="006E1631">
      <w:pPr>
        <w:pStyle w:val="ListParagraph"/>
        <w:numPr>
          <w:ilvl w:val="0"/>
          <w:numId w:val="147"/>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i/>
          <w:iCs/>
          <w:noProof/>
          <w:sz w:val="24"/>
          <w:szCs w:val="24"/>
          <w:lang w:val="en-ID"/>
        </w:rPr>
        <w:t>Refinancing</w:t>
      </w:r>
      <w:r w:rsidRPr="00281F3B">
        <w:rPr>
          <w:rFonts w:ascii="Bookman Old Style" w:hAnsi="Bookman Old Style"/>
          <w:noProof/>
          <w:sz w:val="24"/>
          <w:szCs w:val="24"/>
          <w:lang w:val="en-ID"/>
        </w:rPr>
        <w:t xml:space="preserve"> atas Infrastruktur yang Telah Dibiayai Pihak Lain </w:t>
      </w:r>
      <w:r w:rsidRPr="00281F3B">
        <w:rPr>
          <w:rFonts w:ascii="Bookman Old Style" w:hAnsi="Bookman Old Style"/>
          <w:noProof/>
          <w:sz w:val="24"/>
          <w:szCs w:val="24"/>
          <w:lang w:val="id-ID"/>
        </w:rPr>
        <w:t>Neto</w:t>
      </w:r>
    </w:p>
    <w:p w14:paraId="498564A5" w14:textId="70FD2B8E" w:rsidR="00777405" w:rsidRPr="00281F3B" w:rsidRDefault="00777405"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nilai </w:t>
      </w:r>
      <w:r w:rsidR="004212C9" w:rsidRPr="00281F3B">
        <w:rPr>
          <w:rFonts w:ascii="Bookman Old Style" w:hAnsi="Bookman Old Style"/>
          <w:i/>
          <w:iCs/>
          <w:noProof/>
          <w:sz w:val="24"/>
          <w:szCs w:val="24"/>
          <w:lang w:val="en-ID"/>
        </w:rPr>
        <w:t>refinancing</w:t>
      </w:r>
      <w:r w:rsidR="004212C9" w:rsidRPr="00281F3B">
        <w:rPr>
          <w:rFonts w:ascii="Bookman Old Style" w:hAnsi="Bookman Old Style"/>
          <w:noProof/>
          <w:sz w:val="24"/>
          <w:szCs w:val="24"/>
          <w:lang w:val="en-ID"/>
        </w:rPr>
        <w:t xml:space="preserve"> atas infrastruktur yang telah dibiayai pihak lain</w:t>
      </w:r>
      <w:r w:rsidR="005151D5" w:rsidRPr="00281F3B">
        <w:rPr>
          <w:rFonts w:ascii="Bookman Old Style" w:hAnsi="Bookman Old Style"/>
          <w:noProof/>
          <w:sz w:val="24"/>
          <w:szCs w:val="24"/>
          <w:lang w:val="id-ID"/>
        </w:rPr>
        <w:t xml:space="preserve"> yang berasal dari kegiatan usaha Perusahaan </w:t>
      </w:r>
      <w:r w:rsidR="005151D5" w:rsidRPr="00281F3B">
        <w:rPr>
          <w:rFonts w:ascii="Bookman Old Style" w:hAnsi="Bookman Old Style"/>
          <w:noProof/>
          <w:sz w:val="24"/>
          <w:szCs w:val="24"/>
          <w:lang w:val="en-ID"/>
        </w:rPr>
        <w:t>Pembiayaan Infrastruktur</w:t>
      </w:r>
      <w:r w:rsidR="005151D5" w:rsidRPr="00281F3B">
        <w:rPr>
          <w:rFonts w:ascii="Bookman Old Style" w:hAnsi="Bookman Old Style"/>
          <w:noProof/>
          <w:sz w:val="24"/>
          <w:szCs w:val="24"/>
          <w:lang w:val="id-ID"/>
        </w:rPr>
        <w:t xml:space="preserve"> pelapor sebesar nilai</w:t>
      </w:r>
      <w:r w:rsidR="004212C9" w:rsidRPr="00281F3B">
        <w:rPr>
          <w:rFonts w:ascii="Bookman Old Style" w:hAnsi="Bookman Old Style"/>
          <w:noProof/>
          <w:sz w:val="24"/>
          <w:szCs w:val="24"/>
          <w:lang w:val="en-ID"/>
        </w:rPr>
        <w:t xml:space="preserve"> </w:t>
      </w:r>
      <w:r w:rsidR="004212C9" w:rsidRPr="00281F3B">
        <w:rPr>
          <w:rFonts w:ascii="Bookman Old Style" w:hAnsi="Bookman Old Style"/>
          <w:noProof/>
          <w:sz w:val="24"/>
          <w:szCs w:val="24"/>
          <w:lang w:val="id-ID"/>
        </w:rPr>
        <w:t>neto</w:t>
      </w:r>
      <w:r w:rsidR="004212C9" w:rsidRPr="00281F3B">
        <w:rPr>
          <w:rFonts w:ascii="Bookman Old Style" w:hAnsi="Bookman Old Style"/>
          <w:noProof/>
          <w:sz w:val="24"/>
          <w:szCs w:val="24"/>
        </w:rPr>
        <w:t xml:space="preserve"> </w:t>
      </w:r>
      <w:r w:rsidR="003556E1" w:rsidRPr="00281F3B">
        <w:rPr>
          <w:rFonts w:ascii="Bookman Old Style" w:hAnsi="Bookman Old Style"/>
          <w:noProof/>
          <w:sz w:val="24"/>
          <w:szCs w:val="24"/>
        </w:rPr>
        <w:t>setelah dikurangi</w:t>
      </w:r>
      <w:r w:rsidR="005151D5" w:rsidRPr="00281F3B">
        <w:t xml:space="preserve"> </w:t>
      </w:r>
      <w:r w:rsidR="005151D5" w:rsidRPr="00281F3B">
        <w:rPr>
          <w:rFonts w:ascii="Bookman Old Style" w:hAnsi="Bookman Old Style"/>
          <w:noProof/>
          <w:sz w:val="24"/>
          <w:szCs w:val="24"/>
        </w:rPr>
        <w:t>dengan pendapatan bunga yang belum diakui (</w:t>
      </w:r>
      <w:r w:rsidR="005151D5" w:rsidRPr="00281F3B">
        <w:rPr>
          <w:rFonts w:ascii="Bookman Old Style" w:hAnsi="Bookman Old Style"/>
          <w:i/>
          <w:iCs/>
          <w:noProof/>
          <w:sz w:val="24"/>
          <w:szCs w:val="24"/>
        </w:rPr>
        <w:t>unearned interest income</w:t>
      </w:r>
      <w:r w:rsidR="005151D5" w:rsidRPr="00281F3B">
        <w:rPr>
          <w:rFonts w:ascii="Bookman Old Style" w:hAnsi="Bookman Old Style"/>
          <w:noProof/>
          <w:sz w:val="24"/>
          <w:szCs w:val="24"/>
        </w:rPr>
        <w:t>), pendapatan dan biaya lainnya sehubungan transaksi pembiayaan yang diamortisasi, dan</w:t>
      </w:r>
      <w:r w:rsidR="003556E1" w:rsidRPr="00281F3B">
        <w:rPr>
          <w:rFonts w:ascii="Bookman Old Style" w:hAnsi="Bookman Old Style"/>
          <w:noProof/>
          <w:sz w:val="24"/>
          <w:szCs w:val="24"/>
        </w:rPr>
        <w:t xml:space="preserve"> cadangan penyisihan penghapusan </w:t>
      </w:r>
      <w:r w:rsidR="005151D5" w:rsidRPr="00281F3B">
        <w:rPr>
          <w:rFonts w:ascii="Bookman Old Style" w:hAnsi="Bookman Old Style"/>
          <w:noProof/>
          <w:sz w:val="24"/>
          <w:szCs w:val="24"/>
        </w:rPr>
        <w:t>piutang</w:t>
      </w:r>
      <w:r w:rsidR="003556E1" w:rsidRPr="00281F3B">
        <w:rPr>
          <w:rFonts w:ascii="Bookman Old Style" w:hAnsi="Bookman Old Style"/>
          <w:noProof/>
          <w:sz w:val="24"/>
          <w:szCs w:val="24"/>
        </w:rPr>
        <w:t xml:space="preserve"> pembiayaan </w:t>
      </w:r>
      <w:r w:rsidR="00F532CA" w:rsidRPr="00281F3B">
        <w:rPr>
          <w:rFonts w:ascii="Bookman Old Style" w:hAnsi="Bookman Old Style"/>
          <w:i/>
          <w:iCs/>
          <w:noProof/>
          <w:sz w:val="24"/>
          <w:szCs w:val="24"/>
          <w:lang w:val="en-ID"/>
        </w:rPr>
        <w:t>refinancing</w:t>
      </w:r>
      <w:r w:rsidR="00F532CA"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noProof/>
          <w:sz w:val="24"/>
          <w:szCs w:val="24"/>
          <w:lang w:val="id-ID"/>
        </w:rPr>
        <w:t>.</w:t>
      </w:r>
    </w:p>
    <w:p w14:paraId="3D7E2434" w14:textId="0CEA32A2" w:rsidR="00EA0DAD" w:rsidRPr="00281F3B" w:rsidRDefault="00F532CA" w:rsidP="006E1631">
      <w:pPr>
        <w:pStyle w:val="ListParagraph"/>
        <w:numPr>
          <w:ilvl w:val="0"/>
          <w:numId w:val="57"/>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i/>
          <w:iCs/>
          <w:sz w:val="24"/>
          <w:szCs w:val="24"/>
          <w:lang w:val="en-ID"/>
        </w:rPr>
        <w:t>Refinancing</w:t>
      </w:r>
      <w:r w:rsidRPr="00281F3B">
        <w:rPr>
          <w:rFonts w:ascii="Bookman Old Style" w:hAnsi="Bookman Old Style"/>
          <w:sz w:val="24"/>
          <w:szCs w:val="24"/>
          <w:lang w:val="en-ID"/>
        </w:rPr>
        <w:t xml:space="preserve"> atas Infrastruktur yang Telah Dibiayai Pihak Lain </w:t>
      </w:r>
      <w:r w:rsidRPr="00281F3B">
        <w:rPr>
          <w:rFonts w:ascii="Bookman Old Style" w:hAnsi="Bookman Old Style"/>
          <w:sz w:val="24"/>
          <w:szCs w:val="24"/>
        </w:rPr>
        <w:t>Bruto</w:t>
      </w:r>
    </w:p>
    <w:p w14:paraId="2B3FC013" w14:textId="41858065" w:rsidR="00EA0DAD" w:rsidRPr="00281F3B" w:rsidRDefault="00EA0DAD"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F532CA" w:rsidRPr="00281F3B">
        <w:rPr>
          <w:rFonts w:ascii="Bookman Old Style" w:hAnsi="Bookman Old Style"/>
          <w:i/>
          <w:iCs/>
          <w:noProof/>
          <w:sz w:val="24"/>
          <w:szCs w:val="24"/>
          <w:lang w:val="en-ID"/>
        </w:rPr>
        <w:t>refinancing</w:t>
      </w:r>
      <w:r w:rsidR="00F532CA"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noProof/>
          <w:sz w:val="24"/>
          <w:szCs w:val="24"/>
          <w:lang w:val="id-ID"/>
        </w:rPr>
        <w:t xml:space="preserve"> yang dicatatkan sebesar nilai bruto</w:t>
      </w:r>
      <w:r w:rsidR="00CD2B57" w:rsidRPr="00281F3B">
        <w:rPr>
          <w:rFonts w:ascii="Bookman Old Style" w:hAnsi="Bookman Old Style"/>
          <w:noProof/>
          <w:sz w:val="24"/>
          <w:szCs w:val="24"/>
          <w:lang w:val="id-ID"/>
        </w:rPr>
        <w:t xml:space="preserve"> setelah dikurangi dengan pendapatan bunga yang belum diakui </w:t>
      </w:r>
      <w:r w:rsidR="00681941" w:rsidRPr="00281F3B">
        <w:rPr>
          <w:rFonts w:ascii="Bookman Old Style" w:hAnsi="Bookman Old Style"/>
          <w:noProof/>
          <w:sz w:val="24"/>
          <w:szCs w:val="24"/>
        </w:rPr>
        <w:t>serta</w:t>
      </w:r>
      <w:r w:rsidR="00681941" w:rsidRPr="00281F3B">
        <w:rPr>
          <w:rFonts w:ascii="Bookman Old Style" w:hAnsi="Bookman Old Style"/>
          <w:noProof/>
          <w:sz w:val="24"/>
          <w:szCs w:val="24"/>
          <w:lang w:val="id-ID"/>
        </w:rPr>
        <w:t xml:space="preserve"> </w:t>
      </w:r>
      <w:r w:rsidR="00CD2B57" w:rsidRPr="00281F3B">
        <w:rPr>
          <w:rFonts w:ascii="Bookman Old Style" w:hAnsi="Bookman Old Style"/>
          <w:noProof/>
          <w:sz w:val="24"/>
          <w:szCs w:val="24"/>
          <w:lang w:val="id-ID"/>
        </w:rPr>
        <w:t>pendapatan dan biaya lainnya sehubungan transaksi pembiayaan yang diamortisasi</w:t>
      </w:r>
      <w:r w:rsidRPr="00281F3B">
        <w:rPr>
          <w:rFonts w:ascii="Bookman Old Style" w:hAnsi="Bookman Old Style"/>
          <w:noProof/>
          <w:sz w:val="24"/>
          <w:szCs w:val="24"/>
          <w:lang w:val="id-ID"/>
        </w:rPr>
        <w:t>.</w:t>
      </w:r>
    </w:p>
    <w:p w14:paraId="25E969E3" w14:textId="77777777" w:rsidR="004212C9" w:rsidRPr="00281F3B" w:rsidRDefault="004212C9" w:rsidP="006E1631">
      <w:pPr>
        <w:pStyle w:val="ListParagraph"/>
        <w:numPr>
          <w:ilvl w:val="0"/>
          <w:numId w:val="57"/>
        </w:numPr>
        <w:spacing w:line="360" w:lineRule="auto"/>
        <w:ind w:left="3402" w:hanging="567"/>
        <w:contextualSpacing w:val="0"/>
        <w:jc w:val="both"/>
        <w:rPr>
          <w:rFonts w:ascii="Bookman Old Style" w:hAnsi="Bookman Old Style"/>
          <w:sz w:val="24"/>
          <w:szCs w:val="24"/>
          <w:lang w:val="en-ID"/>
        </w:rPr>
      </w:pPr>
      <w:r w:rsidRPr="00281F3B">
        <w:rPr>
          <w:rFonts w:ascii="Bookman Old Style" w:hAnsi="Bookman Old Style"/>
          <w:sz w:val="24"/>
          <w:szCs w:val="24"/>
        </w:rPr>
        <w:t>Pendapatan</w:t>
      </w:r>
      <w:r w:rsidRPr="00281F3B">
        <w:rPr>
          <w:rFonts w:ascii="Bookman Old Style" w:hAnsi="Bookman Old Style"/>
          <w:sz w:val="24"/>
          <w:szCs w:val="24"/>
          <w:lang w:val="en-ID"/>
        </w:rPr>
        <w:t xml:space="preserve"> Bunga yang Belum Diakui (</w:t>
      </w:r>
      <w:r w:rsidRPr="00281F3B">
        <w:rPr>
          <w:rFonts w:ascii="Bookman Old Style" w:hAnsi="Bookman Old Style"/>
          <w:i/>
          <w:iCs/>
          <w:sz w:val="24"/>
          <w:szCs w:val="24"/>
          <w:lang w:val="en-ID"/>
        </w:rPr>
        <w:t xml:space="preserve">unearned </w:t>
      </w:r>
      <w:r w:rsidRPr="00281F3B">
        <w:rPr>
          <w:rFonts w:ascii="Bookman Old Style" w:hAnsi="Bookman Old Style"/>
          <w:i/>
          <w:iCs/>
          <w:sz w:val="24"/>
          <w:szCs w:val="24"/>
          <w:lang w:val="id-ID" w:eastAsia="id-ID"/>
        </w:rPr>
        <w:t>interest</w:t>
      </w:r>
      <w:r w:rsidRPr="00281F3B">
        <w:rPr>
          <w:rFonts w:ascii="Bookman Old Style" w:hAnsi="Bookman Old Style"/>
          <w:i/>
          <w:iCs/>
          <w:sz w:val="24"/>
          <w:szCs w:val="24"/>
          <w:lang w:val="en-ID"/>
        </w:rPr>
        <w:t xml:space="preserve"> income</w:t>
      </w:r>
      <w:r w:rsidRPr="00281F3B">
        <w:rPr>
          <w:rFonts w:ascii="Bookman Old Style" w:hAnsi="Bookman Old Style"/>
          <w:sz w:val="24"/>
          <w:szCs w:val="24"/>
          <w:lang w:val="en-ID"/>
        </w:rPr>
        <w:t xml:space="preserve">) </w:t>
      </w:r>
    </w:p>
    <w:p w14:paraId="068FE9E8" w14:textId="1E20296F" w:rsidR="004212C9" w:rsidRPr="00281F3B" w:rsidRDefault="004212C9" w:rsidP="004212C9">
      <w:pPr>
        <w:pStyle w:val="ListParagraph"/>
        <w:tabs>
          <w:tab w:val="left" w:pos="1170"/>
        </w:tabs>
        <w:spacing w:line="360" w:lineRule="auto"/>
        <w:ind w:left="3402"/>
        <w:contextualSpacing w:val="0"/>
        <w:jc w:val="both"/>
        <w:rPr>
          <w:sz w:val="24"/>
          <w:szCs w:val="24"/>
          <w:lang w:val="en-ID"/>
        </w:rPr>
      </w:pPr>
      <w:r w:rsidRPr="00281F3B">
        <w:rPr>
          <w:rFonts w:ascii="Bookman Old Style" w:hAnsi="Bookman Old Style"/>
          <w:sz w:val="24"/>
          <w:szCs w:val="24"/>
          <w:lang w:val="en-ID"/>
        </w:rPr>
        <w:t>Pos ini diisi dengan pendapatan bunga yang belum diakui (</w:t>
      </w:r>
      <w:r w:rsidRPr="00281F3B">
        <w:rPr>
          <w:rFonts w:ascii="Bookman Old Style,Italic" w:hAnsi="Bookman Old Style,Italic"/>
          <w:i/>
          <w:iCs/>
          <w:sz w:val="24"/>
          <w:szCs w:val="24"/>
          <w:lang w:val="en-ID"/>
        </w:rPr>
        <w:t>unearned interest income</w:t>
      </w:r>
      <w:r w:rsidRPr="00281F3B">
        <w:rPr>
          <w:rFonts w:ascii="Bookman Old Style" w:hAnsi="Bookman Old Style"/>
          <w:sz w:val="24"/>
          <w:szCs w:val="24"/>
          <w:lang w:val="en-ID"/>
        </w:rPr>
        <w:t>) oleh Perusahaan Pembiayaan</w:t>
      </w:r>
      <w:r w:rsidRPr="00281F3B">
        <w:rPr>
          <w:rFonts w:ascii="Bookman Old Style" w:hAnsi="Bookman Old Style"/>
          <w:sz w:val="24"/>
          <w:szCs w:val="24"/>
          <w:lang w:val="en-ID" w:eastAsia="id-ID"/>
        </w:rPr>
        <w:t xml:space="preserve"> Infrastruktur</w:t>
      </w:r>
      <w:r w:rsidRPr="00281F3B">
        <w:rPr>
          <w:rFonts w:ascii="Bookman Old Style" w:hAnsi="Bookman Old Style"/>
          <w:sz w:val="24"/>
          <w:szCs w:val="24"/>
          <w:lang w:val="en-ID"/>
        </w:rPr>
        <w:t xml:space="preserve"> pelapor untuk </w:t>
      </w:r>
      <w:r w:rsidR="00F532CA" w:rsidRPr="00281F3B">
        <w:rPr>
          <w:rFonts w:ascii="Bookman Old Style" w:hAnsi="Bookman Old Style"/>
          <w:i/>
          <w:iCs/>
          <w:noProof/>
          <w:sz w:val="24"/>
          <w:szCs w:val="24"/>
          <w:lang w:val="en-ID"/>
        </w:rPr>
        <w:t>refinancing</w:t>
      </w:r>
      <w:r w:rsidR="00F532CA"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sz w:val="24"/>
          <w:szCs w:val="24"/>
          <w:lang w:val="en-ID"/>
        </w:rPr>
        <w:t xml:space="preserve">. </w:t>
      </w:r>
    </w:p>
    <w:p w14:paraId="2BF8EED3" w14:textId="77777777" w:rsidR="00083E78" w:rsidRPr="00281F3B" w:rsidRDefault="004212C9" w:rsidP="006E1631">
      <w:pPr>
        <w:pStyle w:val="ListParagraph"/>
        <w:numPr>
          <w:ilvl w:val="0"/>
          <w:numId w:val="57"/>
        </w:numPr>
        <w:spacing w:line="360" w:lineRule="auto"/>
        <w:ind w:left="3402" w:hanging="567"/>
        <w:contextualSpacing w:val="0"/>
        <w:jc w:val="both"/>
        <w:rPr>
          <w:sz w:val="24"/>
          <w:szCs w:val="24"/>
          <w:lang w:val="en-ID"/>
        </w:rPr>
      </w:pPr>
      <w:r w:rsidRPr="00281F3B">
        <w:rPr>
          <w:rFonts w:ascii="Bookman Old Style" w:hAnsi="Bookman Old Style"/>
          <w:sz w:val="24"/>
          <w:szCs w:val="24"/>
        </w:rPr>
        <w:t>Pendapatan</w:t>
      </w:r>
      <w:r w:rsidRPr="00281F3B">
        <w:rPr>
          <w:rFonts w:ascii="Bookman Old Style" w:hAnsi="Bookman Old Style"/>
          <w:sz w:val="24"/>
          <w:szCs w:val="24"/>
          <w:lang w:val="en-ID"/>
        </w:rPr>
        <w:t xml:space="preserve"> dan Biaya Lainnya sehubungan Transaksi Pembiayaan yang Diamortisasi</w:t>
      </w:r>
    </w:p>
    <w:p w14:paraId="344DC0C7" w14:textId="07EEE5E1" w:rsidR="004212C9" w:rsidRPr="00281F3B" w:rsidRDefault="004212C9" w:rsidP="00083E78">
      <w:pPr>
        <w:pStyle w:val="ListParagraph"/>
        <w:spacing w:line="360" w:lineRule="auto"/>
        <w:ind w:left="3402"/>
        <w:contextualSpacing w:val="0"/>
        <w:jc w:val="both"/>
        <w:rPr>
          <w:sz w:val="24"/>
          <w:szCs w:val="24"/>
          <w:lang w:val="en-ID"/>
        </w:rPr>
      </w:pPr>
      <w:r w:rsidRPr="00281F3B">
        <w:rPr>
          <w:rFonts w:ascii="Bookman Old Style" w:hAnsi="Bookman Old Style"/>
          <w:sz w:val="24"/>
          <w:szCs w:val="24"/>
          <w:lang w:val="en-ID"/>
        </w:rPr>
        <w:t xml:space="preserve">Pos ini diisi dengan pendapatan dan biaya lainnya sehubungan transaksi pembiayaan yang diamortisasi oleh 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00F532CA" w:rsidRPr="00281F3B">
        <w:rPr>
          <w:rFonts w:ascii="Bookman Old Style" w:hAnsi="Bookman Old Style"/>
          <w:i/>
          <w:iCs/>
          <w:noProof/>
          <w:sz w:val="24"/>
          <w:szCs w:val="24"/>
          <w:lang w:val="en-ID"/>
        </w:rPr>
        <w:t>refinancing</w:t>
      </w:r>
      <w:r w:rsidR="00F532CA"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sz w:val="24"/>
          <w:szCs w:val="24"/>
          <w:lang w:val="en-ID"/>
        </w:rPr>
        <w:t xml:space="preserve">. </w:t>
      </w:r>
    </w:p>
    <w:p w14:paraId="47B862EE" w14:textId="199E05BB" w:rsidR="00EA0DAD" w:rsidRPr="00281F3B" w:rsidRDefault="00EA0DAD" w:rsidP="006E1631">
      <w:pPr>
        <w:pStyle w:val="ListParagraph"/>
        <w:numPr>
          <w:ilvl w:val="0"/>
          <w:numId w:val="57"/>
        </w:numPr>
        <w:spacing w:line="360" w:lineRule="auto"/>
        <w:ind w:left="3402" w:hanging="567"/>
        <w:contextualSpacing w:val="0"/>
        <w:jc w:val="both"/>
        <w:rPr>
          <w:rFonts w:ascii="Bookman Old Style" w:hAnsi="Bookman Old Style"/>
          <w:sz w:val="24"/>
          <w:szCs w:val="24"/>
        </w:rPr>
      </w:pPr>
      <w:r w:rsidRPr="00281F3B">
        <w:rPr>
          <w:rFonts w:ascii="Bookman Old Style" w:hAnsi="Bookman Old Style"/>
          <w:sz w:val="24"/>
          <w:szCs w:val="24"/>
        </w:rPr>
        <w:t xml:space="preserve">Cadangan Penyisihan Penghapusan </w:t>
      </w:r>
      <w:r w:rsidR="00F532CA" w:rsidRPr="00281F3B">
        <w:rPr>
          <w:rFonts w:ascii="Bookman Old Style" w:hAnsi="Bookman Old Style"/>
          <w:sz w:val="24"/>
          <w:szCs w:val="24"/>
          <w:lang w:val="en-ID"/>
        </w:rPr>
        <w:t>Piutang Pembiayaan</w:t>
      </w:r>
      <w:r w:rsidR="00F532CA" w:rsidRPr="00281F3B">
        <w:rPr>
          <w:rFonts w:ascii="Bookman Old Style" w:hAnsi="Bookman Old Style"/>
          <w:sz w:val="24"/>
          <w:szCs w:val="24"/>
        </w:rPr>
        <w:t xml:space="preserve"> </w:t>
      </w:r>
      <w:r w:rsidR="00F532CA" w:rsidRPr="00281F3B">
        <w:rPr>
          <w:rFonts w:ascii="Bookman Old Style" w:hAnsi="Bookman Old Style"/>
          <w:i/>
          <w:iCs/>
          <w:sz w:val="24"/>
          <w:szCs w:val="24"/>
          <w:lang w:val="en-ID"/>
        </w:rPr>
        <w:t>Refinancing</w:t>
      </w:r>
      <w:r w:rsidR="00F532CA" w:rsidRPr="00281F3B">
        <w:rPr>
          <w:rFonts w:ascii="Bookman Old Style" w:hAnsi="Bookman Old Style"/>
          <w:sz w:val="24"/>
          <w:szCs w:val="24"/>
          <w:lang w:val="en-ID"/>
        </w:rPr>
        <w:t xml:space="preserve"> atas Infrastruktur yang Telah Dibiayai Pihak Lain</w:t>
      </w:r>
    </w:p>
    <w:p w14:paraId="51DBDAC2" w14:textId="6AB0C1CE" w:rsidR="00EA0DAD" w:rsidRPr="00281F3B" w:rsidRDefault="00EA0DAD" w:rsidP="00907A7B">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dengan cadangan </w:t>
      </w:r>
      <w:r w:rsidR="00F532CA" w:rsidRPr="00281F3B">
        <w:rPr>
          <w:rFonts w:ascii="Bookman Old Style" w:hAnsi="Bookman Old Style"/>
          <w:noProof/>
          <w:sz w:val="24"/>
          <w:szCs w:val="24"/>
        </w:rPr>
        <w:t xml:space="preserve">penyisihan penghapusan aset produktif pembiayaan </w:t>
      </w:r>
      <w:r w:rsidR="00F532CA" w:rsidRPr="00281F3B">
        <w:rPr>
          <w:rFonts w:ascii="Bookman Old Style" w:hAnsi="Bookman Old Style"/>
          <w:i/>
          <w:iCs/>
          <w:noProof/>
          <w:sz w:val="24"/>
          <w:szCs w:val="24"/>
          <w:lang w:val="en-ID"/>
        </w:rPr>
        <w:t>refinancing</w:t>
      </w:r>
      <w:r w:rsidR="00F532CA"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sz w:val="24"/>
          <w:szCs w:val="24"/>
          <w:lang w:val="id-ID" w:eastAsia="id-ID"/>
        </w:rPr>
        <w:t>.</w:t>
      </w:r>
    </w:p>
    <w:p w14:paraId="454D0840" w14:textId="715C1E70" w:rsidR="00707050" w:rsidRPr="00281F3B" w:rsidRDefault="00F532CA" w:rsidP="006E1631">
      <w:pPr>
        <w:pStyle w:val="ListParagraph"/>
        <w:numPr>
          <w:ilvl w:val="0"/>
          <w:numId w:val="147"/>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en-ID"/>
        </w:rPr>
        <w:t xml:space="preserve">Pemberian Pembiayaan Subordinasi yang Berkaitan dengan Pembiayaan Infrastruktur </w:t>
      </w:r>
      <w:r w:rsidR="00F85667" w:rsidRPr="00281F3B">
        <w:rPr>
          <w:rFonts w:ascii="Bookman Old Style" w:hAnsi="Bookman Old Style"/>
          <w:sz w:val="24"/>
          <w:szCs w:val="24"/>
          <w:lang w:val="id-ID" w:eastAsia="id-ID"/>
        </w:rPr>
        <w:t>Neto</w:t>
      </w:r>
    </w:p>
    <w:p w14:paraId="37424BD4" w14:textId="68027337" w:rsidR="00707050" w:rsidRPr="00281F3B" w:rsidRDefault="00707050"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8C63B8" w:rsidRPr="00281F3B">
        <w:rPr>
          <w:rFonts w:ascii="Bookman Old Style" w:hAnsi="Bookman Old Style"/>
          <w:noProof/>
          <w:sz w:val="24"/>
          <w:szCs w:val="24"/>
          <w:lang w:val="en-ID"/>
        </w:rPr>
        <w:t xml:space="preserve">pemberian pembiayaan subordinasi yang berkaitan dengan pembiayaan infrastruktur </w:t>
      </w:r>
      <w:r w:rsidR="005151D5" w:rsidRPr="00281F3B">
        <w:rPr>
          <w:rFonts w:ascii="Bookman Old Style" w:hAnsi="Bookman Old Style"/>
          <w:noProof/>
          <w:sz w:val="24"/>
          <w:szCs w:val="24"/>
          <w:lang w:val="id-ID"/>
        </w:rPr>
        <w:t xml:space="preserve">yang berasal dari kegiatan usaha Perusahaan </w:t>
      </w:r>
      <w:r w:rsidR="005151D5" w:rsidRPr="00281F3B">
        <w:rPr>
          <w:rFonts w:ascii="Bookman Old Style" w:hAnsi="Bookman Old Style"/>
          <w:noProof/>
          <w:sz w:val="24"/>
          <w:szCs w:val="24"/>
          <w:lang w:val="en-ID"/>
        </w:rPr>
        <w:t>Pembiayaan Infrastruktur</w:t>
      </w:r>
      <w:r w:rsidR="005151D5" w:rsidRPr="00281F3B">
        <w:rPr>
          <w:rFonts w:ascii="Bookman Old Style" w:hAnsi="Bookman Old Style"/>
          <w:noProof/>
          <w:sz w:val="24"/>
          <w:szCs w:val="24"/>
          <w:lang w:val="id-ID"/>
        </w:rPr>
        <w:t xml:space="preserve"> pelapor sebesar nilai </w:t>
      </w:r>
      <w:r w:rsidR="002F0E4B" w:rsidRPr="00281F3B">
        <w:rPr>
          <w:rFonts w:ascii="Bookman Old Style" w:hAnsi="Bookman Old Style"/>
          <w:noProof/>
          <w:sz w:val="24"/>
          <w:szCs w:val="24"/>
          <w:lang w:val="id-ID"/>
        </w:rPr>
        <w:t xml:space="preserve">neto </w:t>
      </w:r>
      <w:r w:rsidRPr="00281F3B">
        <w:rPr>
          <w:rFonts w:ascii="Bookman Old Style" w:hAnsi="Bookman Old Style"/>
          <w:noProof/>
          <w:sz w:val="24"/>
          <w:szCs w:val="24"/>
          <w:lang w:val="id-ID"/>
        </w:rPr>
        <w:t xml:space="preserve">setelah dikurangi dengan pendapatan bunga yang belum diakui dan pendapatan dan biaya lainnya sehubungan transaksi pembiayaan yang diamortisasi, dan dikurangi dengan </w:t>
      </w:r>
      <w:r w:rsidR="00881B1F" w:rsidRPr="00281F3B">
        <w:rPr>
          <w:rFonts w:ascii="Bookman Old Style" w:hAnsi="Bookman Old Style"/>
          <w:sz w:val="24"/>
          <w:szCs w:val="24"/>
          <w:lang w:val="id-ID" w:eastAsia="id-ID"/>
        </w:rPr>
        <w:t xml:space="preserve">cadangan penyisihan penghapusan </w:t>
      </w:r>
      <w:r w:rsidR="009032BC" w:rsidRPr="00281F3B">
        <w:rPr>
          <w:rFonts w:ascii="Bookman Old Style" w:hAnsi="Bookman Old Style"/>
          <w:sz w:val="24"/>
          <w:szCs w:val="24"/>
          <w:lang w:val="en-ID" w:eastAsia="id-ID"/>
        </w:rPr>
        <w:t>piutang pembiayaan</w:t>
      </w:r>
      <w:r w:rsidR="009032BC" w:rsidRPr="00281F3B">
        <w:rPr>
          <w:rFonts w:ascii="Bookman Old Style" w:hAnsi="Bookman Old Style"/>
          <w:sz w:val="24"/>
          <w:szCs w:val="24"/>
          <w:lang w:eastAsia="id-ID"/>
        </w:rPr>
        <w:t xml:space="preserve"> </w:t>
      </w:r>
      <w:r w:rsidR="009032BC" w:rsidRPr="00281F3B">
        <w:rPr>
          <w:rFonts w:ascii="Bookman Old Style" w:hAnsi="Bookman Old Style"/>
          <w:sz w:val="24"/>
          <w:szCs w:val="24"/>
          <w:lang w:val="en-ID" w:eastAsia="id-ID"/>
        </w:rPr>
        <w:t>pemberian pembiayaan subordinasi yang berkaitan dengan pembiayaan infrastruktur</w:t>
      </w:r>
      <w:r w:rsidRPr="00281F3B">
        <w:rPr>
          <w:rFonts w:ascii="Bookman Old Style" w:hAnsi="Bookman Old Style"/>
          <w:sz w:val="24"/>
          <w:szCs w:val="24"/>
          <w:lang w:val="id-ID" w:eastAsia="id-ID"/>
        </w:rPr>
        <w:t>.</w:t>
      </w:r>
    </w:p>
    <w:p w14:paraId="0563CFEC" w14:textId="391D7E75" w:rsidR="00707050" w:rsidRPr="00281F3B" w:rsidRDefault="009032BC" w:rsidP="006E1631">
      <w:pPr>
        <w:pStyle w:val="ListParagraph"/>
        <w:numPr>
          <w:ilvl w:val="0"/>
          <w:numId w:val="69"/>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en-ID"/>
        </w:rPr>
        <w:t xml:space="preserve">Pemberian Pembiayaan Subordinasi yang Berkaitan dengan Pembiayaan Infrastruktur </w:t>
      </w:r>
      <w:r w:rsidRPr="00281F3B">
        <w:rPr>
          <w:rFonts w:ascii="Bookman Old Style" w:hAnsi="Bookman Old Style"/>
          <w:sz w:val="24"/>
          <w:szCs w:val="24"/>
          <w:lang w:eastAsia="id-ID"/>
        </w:rPr>
        <w:t>Bruto</w:t>
      </w:r>
    </w:p>
    <w:p w14:paraId="612C4449" w14:textId="76FF7C1B" w:rsidR="00707050" w:rsidRPr="00281F3B" w:rsidRDefault="00707050"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9032BC" w:rsidRPr="00281F3B">
        <w:rPr>
          <w:rFonts w:ascii="Bookman Old Style" w:hAnsi="Bookman Old Style"/>
          <w:sz w:val="24"/>
          <w:szCs w:val="24"/>
          <w:lang w:val="en-ID" w:eastAsia="id-ID"/>
        </w:rPr>
        <w:t>pemberian pembiayaan subordinasi yang berkaitan dengan pembiayaan infrastruktur</w:t>
      </w:r>
      <w:r w:rsidR="009032BC"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dicatatkan sebesar nilai bruto setelah dikurangi dengan pendapatan bunga yang belum diakui </w:t>
      </w:r>
      <w:r w:rsidR="00681941" w:rsidRPr="00281F3B">
        <w:rPr>
          <w:rFonts w:ascii="Bookman Old Style" w:hAnsi="Bookman Old Style"/>
          <w:noProof/>
          <w:sz w:val="24"/>
          <w:szCs w:val="24"/>
        </w:rPr>
        <w:t>serta</w:t>
      </w:r>
      <w:r w:rsidR="0068194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pendapatan dan biaya lainnya sehubungan transaksi pembiayaan yang diamortisasi.</w:t>
      </w:r>
    </w:p>
    <w:p w14:paraId="54B10EB2" w14:textId="77777777" w:rsidR="009032BC" w:rsidRPr="00281F3B" w:rsidRDefault="009032BC" w:rsidP="006E1631">
      <w:pPr>
        <w:pStyle w:val="ListParagraph"/>
        <w:numPr>
          <w:ilvl w:val="0"/>
          <w:numId w:val="69"/>
        </w:numPr>
        <w:spacing w:line="360" w:lineRule="auto"/>
        <w:ind w:left="3402" w:hanging="567"/>
        <w:contextualSpacing w:val="0"/>
        <w:jc w:val="both"/>
        <w:rPr>
          <w:sz w:val="24"/>
          <w:szCs w:val="24"/>
          <w:lang w:val="en-ID"/>
        </w:rPr>
      </w:pPr>
      <w:r w:rsidRPr="00281F3B">
        <w:rPr>
          <w:rFonts w:ascii="Bookman Old Style" w:hAnsi="Bookman Old Style"/>
          <w:noProof/>
          <w:sz w:val="24"/>
          <w:szCs w:val="24"/>
          <w:lang w:val="en-ID"/>
        </w:rPr>
        <w:t>Pendapatan</w:t>
      </w:r>
      <w:r w:rsidRPr="00281F3B">
        <w:rPr>
          <w:rFonts w:ascii="Bookman Old Style" w:hAnsi="Bookman Old Style"/>
          <w:sz w:val="24"/>
          <w:szCs w:val="24"/>
          <w:lang w:val="en-ID"/>
        </w:rPr>
        <w:t xml:space="preserve"> Bunga yang Belum Diakui (</w:t>
      </w:r>
      <w:r w:rsidRPr="00281F3B">
        <w:rPr>
          <w:rFonts w:ascii="Bookman Old Style,Italic" w:hAnsi="Bookman Old Style,Italic"/>
          <w:i/>
          <w:iCs/>
          <w:sz w:val="24"/>
          <w:szCs w:val="24"/>
          <w:lang w:val="en-ID"/>
        </w:rPr>
        <w:t xml:space="preserve">unearned </w:t>
      </w:r>
      <w:r w:rsidRPr="00281F3B">
        <w:rPr>
          <w:rFonts w:ascii="Bookman Old Style" w:hAnsi="Bookman Old Style"/>
          <w:i/>
          <w:iCs/>
          <w:sz w:val="24"/>
          <w:szCs w:val="24"/>
          <w:lang w:val="id-ID" w:eastAsia="id-ID"/>
        </w:rPr>
        <w:t>interest</w:t>
      </w:r>
      <w:r w:rsidRPr="00281F3B">
        <w:rPr>
          <w:rFonts w:ascii="Bookman Old Style,Italic" w:hAnsi="Bookman Old Style,Italic"/>
          <w:i/>
          <w:iCs/>
          <w:sz w:val="24"/>
          <w:szCs w:val="24"/>
          <w:lang w:val="en-ID"/>
        </w:rPr>
        <w:t xml:space="preserve"> income</w:t>
      </w:r>
      <w:r w:rsidRPr="00281F3B">
        <w:rPr>
          <w:rFonts w:ascii="Bookman Old Style" w:hAnsi="Bookman Old Style"/>
          <w:sz w:val="24"/>
          <w:szCs w:val="24"/>
          <w:lang w:val="en-ID"/>
        </w:rPr>
        <w:t xml:space="preserve">) </w:t>
      </w:r>
    </w:p>
    <w:p w14:paraId="278D9563" w14:textId="2771CF9B" w:rsidR="009032BC" w:rsidRPr="00281F3B" w:rsidRDefault="009032BC" w:rsidP="009032BC">
      <w:pPr>
        <w:pStyle w:val="ListParagraph"/>
        <w:tabs>
          <w:tab w:val="left" w:pos="1170"/>
        </w:tabs>
        <w:spacing w:line="360" w:lineRule="auto"/>
        <w:ind w:left="3402"/>
        <w:contextualSpacing w:val="0"/>
        <w:jc w:val="both"/>
        <w:rPr>
          <w:sz w:val="24"/>
          <w:szCs w:val="24"/>
          <w:lang w:val="en-ID"/>
        </w:rPr>
      </w:pPr>
      <w:r w:rsidRPr="00281F3B">
        <w:rPr>
          <w:rFonts w:ascii="Bookman Old Style" w:hAnsi="Bookman Old Style"/>
          <w:sz w:val="24"/>
          <w:szCs w:val="24"/>
          <w:lang w:val="en-ID"/>
        </w:rPr>
        <w:t>Pos ini diisi dengan pendapatan bunga yang belum diakui (</w:t>
      </w:r>
      <w:r w:rsidRPr="00281F3B">
        <w:rPr>
          <w:rFonts w:ascii="Bookman Old Style,Italic" w:hAnsi="Bookman Old Style,Italic"/>
          <w:i/>
          <w:iCs/>
          <w:sz w:val="24"/>
          <w:szCs w:val="24"/>
          <w:lang w:val="en-ID"/>
        </w:rPr>
        <w:t>unearned interest income</w:t>
      </w:r>
      <w:r w:rsidRPr="00281F3B">
        <w:rPr>
          <w:rFonts w:ascii="Bookman Old Style" w:hAnsi="Bookman Old Style"/>
          <w:sz w:val="24"/>
          <w:szCs w:val="24"/>
          <w:lang w:val="en-ID"/>
        </w:rPr>
        <w:t>) oleh Perusahaan Pembiayaan</w:t>
      </w:r>
      <w:r w:rsidRPr="00281F3B">
        <w:rPr>
          <w:rFonts w:ascii="Bookman Old Style" w:hAnsi="Bookman Old Style"/>
          <w:sz w:val="24"/>
          <w:szCs w:val="24"/>
          <w:lang w:val="en-ID" w:eastAsia="id-ID"/>
        </w:rPr>
        <w:t xml:space="preserve"> Infrastruktur</w:t>
      </w:r>
      <w:r w:rsidRPr="00281F3B">
        <w:rPr>
          <w:rFonts w:ascii="Bookman Old Style" w:hAnsi="Bookman Old Style"/>
          <w:sz w:val="24"/>
          <w:szCs w:val="24"/>
          <w:lang w:val="en-ID"/>
        </w:rPr>
        <w:t xml:space="preserve"> pelapor untuk </w:t>
      </w:r>
      <w:r w:rsidR="00984F4D" w:rsidRPr="00281F3B">
        <w:rPr>
          <w:rFonts w:ascii="Bookman Old Style" w:hAnsi="Bookman Old Style"/>
          <w:sz w:val="24"/>
          <w:szCs w:val="24"/>
          <w:lang w:val="en-ID" w:eastAsia="id-ID"/>
        </w:rPr>
        <w:t>pemberian pembiayaan subordinasi yang berkaitan dengan pembiayaan infrastruktur</w:t>
      </w:r>
      <w:r w:rsidRPr="00281F3B">
        <w:rPr>
          <w:rFonts w:ascii="Bookman Old Style" w:hAnsi="Bookman Old Style"/>
          <w:sz w:val="24"/>
          <w:szCs w:val="24"/>
          <w:lang w:val="en-ID"/>
        </w:rPr>
        <w:t xml:space="preserve">. </w:t>
      </w:r>
    </w:p>
    <w:p w14:paraId="4D8DD1A9" w14:textId="74ABDD09" w:rsidR="009032BC" w:rsidRPr="00281F3B" w:rsidRDefault="009032BC" w:rsidP="006E1631">
      <w:pPr>
        <w:pStyle w:val="ListParagraph"/>
        <w:numPr>
          <w:ilvl w:val="0"/>
          <w:numId w:val="69"/>
        </w:numPr>
        <w:spacing w:line="360" w:lineRule="auto"/>
        <w:ind w:left="3402" w:hanging="567"/>
        <w:contextualSpacing w:val="0"/>
        <w:jc w:val="both"/>
        <w:rPr>
          <w:sz w:val="24"/>
          <w:szCs w:val="24"/>
          <w:lang w:val="en-ID"/>
        </w:rPr>
      </w:pPr>
      <w:r w:rsidRPr="00281F3B">
        <w:rPr>
          <w:rFonts w:ascii="Bookman Old Style" w:hAnsi="Bookman Old Style"/>
          <w:noProof/>
          <w:sz w:val="24"/>
          <w:szCs w:val="24"/>
          <w:lang w:val="en-ID"/>
        </w:rPr>
        <w:t>Pendapatan</w:t>
      </w:r>
      <w:r w:rsidRPr="00281F3B">
        <w:rPr>
          <w:rFonts w:ascii="Bookman Old Style" w:hAnsi="Bookman Old Style"/>
          <w:sz w:val="24"/>
          <w:szCs w:val="24"/>
          <w:lang w:val="en-ID"/>
        </w:rPr>
        <w:t xml:space="preserve"> dan Biaya Lainnya sehubungan Transaksi Pembiayaan yang Diamortisasi</w:t>
      </w:r>
      <w:r w:rsidRPr="00281F3B">
        <w:rPr>
          <w:rFonts w:ascii="Bookman Old Style" w:hAnsi="Bookman Old Style"/>
          <w:sz w:val="24"/>
          <w:szCs w:val="24"/>
          <w:lang w:val="en-ID"/>
        </w:rPr>
        <w:br/>
        <w:t xml:space="preserve">Pos ini diisi dengan pendapatan dan biaya lainnya sehubungan transaksi pembiayaan yang diamortisasi oleh 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Pr="00281F3B">
        <w:rPr>
          <w:rFonts w:ascii="Bookman Old Style" w:hAnsi="Bookman Old Style"/>
          <w:sz w:val="24"/>
          <w:szCs w:val="24"/>
          <w:lang w:val="en-ID" w:eastAsia="id-ID"/>
        </w:rPr>
        <w:t>pemberian pembiayaan subordinasi yang berkaitan dengan pembiayaan infrastruktur</w:t>
      </w:r>
      <w:r w:rsidRPr="00281F3B">
        <w:rPr>
          <w:rFonts w:ascii="Bookman Old Style" w:hAnsi="Bookman Old Style"/>
          <w:sz w:val="24"/>
          <w:szCs w:val="24"/>
          <w:lang w:val="en-ID"/>
        </w:rPr>
        <w:t xml:space="preserve">. </w:t>
      </w:r>
    </w:p>
    <w:p w14:paraId="7A447D28" w14:textId="6DFE4F04" w:rsidR="00707050" w:rsidRPr="00281F3B" w:rsidRDefault="00707050" w:rsidP="006E1631">
      <w:pPr>
        <w:pStyle w:val="ListParagraph"/>
        <w:numPr>
          <w:ilvl w:val="0"/>
          <w:numId w:val="69"/>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Cadangan Penyisihan Penghapusan </w:t>
      </w:r>
      <w:r w:rsidR="009032BC" w:rsidRPr="00281F3B">
        <w:rPr>
          <w:rFonts w:ascii="Bookman Old Style" w:hAnsi="Bookman Old Style"/>
          <w:sz w:val="24"/>
          <w:szCs w:val="22"/>
          <w:lang w:val="en-ID"/>
        </w:rPr>
        <w:t>Piutang Pembiayaan</w:t>
      </w:r>
      <w:r w:rsidR="009032BC" w:rsidRPr="00281F3B">
        <w:rPr>
          <w:rFonts w:ascii="Bookman Old Style" w:hAnsi="Bookman Old Style"/>
          <w:sz w:val="24"/>
          <w:szCs w:val="22"/>
        </w:rPr>
        <w:t xml:space="preserve"> </w:t>
      </w:r>
      <w:r w:rsidR="009032BC" w:rsidRPr="00281F3B">
        <w:rPr>
          <w:rFonts w:ascii="Bookman Old Style" w:hAnsi="Bookman Old Style"/>
          <w:sz w:val="24"/>
          <w:szCs w:val="22"/>
          <w:lang w:val="en-ID"/>
        </w:rPr>
        <w:t>Pemberian Pembiayaan Subordinasi yang Berkaitan dengan Pembiayaan Infrastruktur</w:t>
      </w:r>
    </w:p>
    <w:p w14:paraId="3082632A" w14:textId="7CDAA8D0" w:rsidR="00707050" w:rsidRPr="00281F3B" w:rsidRDefault="00707050"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cadangan penyisihan penghapusan </w:t>
      </w:r>
      <w:r w:rsidR="009032BC" w:rsidRPr="00281F3B">
        <w:rPr>
          <w:rFonts w:ascii="Bookman Old Style" w:hAnsi="Bookman Old Style"/>
          <w:sz w:val="24"/>
          <w:szCs w:val="24"/>
          <w:lang w:val="en-ID" w:eastAsia="id-ID"/>
        </w:rPr>
        <w:t>piutang pembiayaan</w:t>
      </w:r>
      <w:r w:rsidR="009032BC" w:rsidRPr="00281F3B">
        <w:rPr>
          <w:rFonts w:ascii="Bookman Old Style" w:hAnsi="Bookman Old Style"/>
          <w:sz w:val="24"/>
          <w:szCs w:val="24"/>
          <w:lang w:eastAsia="id-ID"/>
        </w:rPr>
        <w:t xml:space="preserve"> </w:t>
      </w:r>
      <w:r w:rsidR="009032BC" w:rsidRPr="00281F3B">
        <w:rPr>
          <w:rFonts w:ascii="Bookman Old Style" w:hAnsi="Bookman Old Style"/>
          <w:sz w:val="24"/>
          <w:szCs w:val="24"/>
          <w:lang w:val="en-ID" w:eastAsia="id-ID"/>
        </w:rPr>
        <w:t>pemberian pembiayaan subordinasi yang berkaitan dengan pembiayaan infrastruktur</w:t>
      </w:r>
      <w:r w:rsidRPr="00281F3B">
        <w:rPr>
          <w:rFonts w:ascii="Bookman Old Style" w:hAnsi="Bookman Old Style"/>
          <w:noProof/>
          <w:sz w:val="24"/>
          <w:szCs w:val="24"/>
          <w:lang w:val="id-ID"/>
        </w:rPr>
        <w:t>.</w:t>
      </w:r>
    </w:p>
    <w:p w14:paraId="7A6A1A04" w14:textId="7F6700CD" w:rsidR="009032BC" w:rsidRPr="00281F3B" w:rsidRDefault="009032BC" w:rsidP="006E1631">
      <w:pPr>
        <w:pStyle w:val="ListParagraph"/>
        <w:numPr>
          <w:ilvl w:val="0"/>
          <w:numId w:val="147"/>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Kegiatan atau Pemberian Fasilitas </w:t>
      </w:r>
      <w:r w:rsidR="00C43E49"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 xml:space="preserve">Lain yang </w:t>
      </w:r>
      <w:r w:rsidRPr="00281F3B">
        <w:rPr>
          <w:rFonts w:ascii="Bookman Old Style" w:hAnsi="Bookman Old Style"/>
          <w:noProof/>
          <w:sz w:val="24"/>
          <w:szCs w:val="24"/>
          <w:lang w:val="en-ID"/>
        </w:rPr>
        <w:t>Berkaitan</w:t>
      </w:r>
      <w:r w:rsidRPr="00281F3B">
        <w:rPr>
          <w:rFonts w:ascii="Bookman Old Style" w:hAnsi="Bookman Old Style"/>
          <w:noProof/>
          <w:sz w:val="24"/>
          <w:szCs w:val="24"/>
          <w:lang w:val="id-ID"/>
        </w:rPr>
        <w:t xml:space="preserve"> dengan Pembiayaan Infrastruktur Setelah Memperoleh Persetujuan Otoritas Jasa Keuangan </w:t>
      </w:r>
      <w:r w:rsidRPr="00281F3B">
        <w:rPr>
          <w:rFonts w:ascii="Bookman Old Style" w:hAnsi="Bookman Old Style"/>
          <w:sz w:val="24"/>
          <w:szCs w:val="24"/>
          <w:lang w:val="id-ID" w:eastAsia="id-ID"/>
        </w:rPr>
        <w:t>Neto</w:t>
      </w:r>
    </w:p>
    <w:p w14:paraId="53750848" w14:textId="03611BD7" w:rsidR="009032BC" w:rsidRPr="00281F3B" w:rsidRDefault="009032BC" w:rsidP="009032BC">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kegiatan atau pemberian fasilitas lain yang </w:t>
      </w:r>
      <w:r w:rsidRPr="00281F3B">
        <w:rPr>
          <w:rFonts w:ascii="Bookman Old Style" w:hAnsi="Bookman Old Style"/>
          <w:noProof/>
          <w:sz w:val="24"/>
          <w:szCs w:val="24"/>
          <w:lang w:val="en-ID"/>
        </w:rPr>
        <w:t>berkaitan</w:t>
      </w:r>
      <w:r w:rsidRPr="00281F3B">
        <w:rPr>
          <w:rFonts w:ascii="Bookman Old Style" w:hAnsi="Bookman Old Style"/>
          <w:noProof/>
          <w:sz w:val="24"/>
          <w:szCs w:val="24"/>
          <w:lang w:val="id-ID"/>
        </w:rPr>
        <w:t xml:space="preserve"> dengan pembiayaan infrastruktur setelah memperoleh persetujuan Otoritas Jasa Keuangan </w:t>
      </w:r>
      <w:r w:rsidR="00AA0F47" w:rsidRPr="00281F3B">
        <w:rPr>
          <w:rFonts w:ascii="Bookman Old Style" w:hAnsi="Bookman Old Style"/>
          <w:noProof/>
          <w:sz w:val="24"/>
          <w:szCs w:val="24"/>
          <w:lang w:val="id-ID"/>
        </w:rPr>
        <w:t xml:space="preserve">yang berasal dari kegiatan usaha Perusahaan </w:t>
      </w:r>
      <w:r w:rsidR="00AA0F47" w:rsidRPr="00281F3B">
        <w:rPr>
          <w:rFonts w:ascii="Bookman Old Style" w:hAnsi="Bookman Old Style"/>
          <w:noProof/>
          <w:sz w:val="24"/>
          <w:szCs w:val="24"/>
          <w:lang w:val="en-ID"/>
        </w:rPr>
        <w:t>Pembiayaan Infrastruktur</w:t>
      </w:r>
      <w:r w:rsidR="00AA0F47" w:rsidRPr="00281F3B">
        <w:rPr>
          <w:rFonts w:ascii="Bookman Old Style" w:hAnsi="Bookman Old Style"/>
          <w:noProof/>
          <w:sz w:val="24"/>
          <w:szCs w:val="24"/>
          <w:lang w:val="id-ID"/>
        </w:rPr>
        <w:t xml:space="preserve"> pelapor yang dicatatkan sebesar nilai </w:t>
      </w:r>
      <w:r w:rsidRPr="00281F3B">
        <w:rPr>
          <w:rFonts w:ascii="Bookman Old Style" w:hAnsi="Bookman Old Style"/>
          <w:noProof/>
          <w:sz w:val="24"/>
          <w:szCs w:val="24"/>
          <w:lang w:val="id-ID"/>
        </w:rPr>
        <w:t xml:space="preserve">neto setelah dikurangi dengan </w:t>
      </w:r>
      <w:r w:rsidR="00AA0F47" w:rsidRPr="00281F3B">
        <w:rPr>
          <w:rFonts w:ascii="Bookman Old Style" w:hAnsi="Bookman Old Style"/>
          <w:noProof/>
          <w:sz w:val="24"/>
          <w:szCs w:val="24"/>
          <w:lang w:val="id-ID"/>
        </w:rPr>
        <w:t>pendapatan bunga yang belum diakui (</w:t>
      </w:r>
      <w:r w:rsidR="00AA0F47" w:rsidRPr="00281F3B">
        <w:rPr>
          <w:rFonts w:ascii="Bookman Old Style" w:hAnsi="Bookman Old Style"/>
          <w:i/>
          <w:iCs/>
          <w:noProof/>
          <w:sz w:val="24"/>
          <w:szCs w:val="24"/>
          <w:lang w:val="id-ID"/>
        </w:rPr>
        <w:t>unearned interest income</w:t>
      </w:r>
      <w:r w:rsidR="00AA0F47" w:rsidRPr="00281F3B">
        <w:rPr>
          <w:rFonts w:ascii="Bookman Old Style" w:hAnsi="Bookman Old Style"/>
          <w:noProof/>
          <w:sz w:val="24"/>
          <w:szCs w:val="24"/>
          <w:lang w:val="id-ID"/>
        </w:rPr>
        <w:t>), pendapatan dan biaya lainnya sehubungan transaksi pembiayaan yang diamortisasi, dan</w:t>
      </w:r>
      <w:r w:rsidR="00AA0F47"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 xml:space="preserve">cadangan penyisihan penghapusan </w:t>
      </w:r>
      <w:r w:rsidRPr="00281F3B">
        <w:rPr>
          <w:rFonts w:ascii="Bookman Old Style" w:hAnsi="Bookman Old Style"/>
          <w:sz w:val="24"/>
          <w:szCs w:val="24"/>
          <w:lang w:val="en-ID" w:eastAsia="id-ID"/>
        </w:rPr>
        <w:t>piutang pembiayaan</w:t>
      </w:r>
      <w:r w:rsidRPr="00281F3B">
        <w:rPr>
          <w:rFonts w:ascii="Bookman Old Style" w:hAnsi="Bookman Old Style"/>
          <w:sz w:val="24"/>
          <w:szCs w:val="24"/>
          <w:lang w:eastAsia="id-ID"/>
        </w:rPr>
        <w:t xml:space="preserve"> </w:t>
      </w:r>
      <w:r w:rsidRPr="00281F3B">
        <w:rPr>
          <w:rFonts w:ascii="Bookman Old Style" w:hAnsi="Bookman Old Style"/>
          <w:sz w:val="24"/>
          <w:szCs w:val="24"/>
          <w:lang w:val="id-ID" w:eastAsia="id-ID"/>
        </w:rPr>
        <w:t>kegiatan atau pemberian fasilitas</w:t>
      </w:r>
      <w:r w:rsidR="00C43E49" w:rsidRPr="00281F3B">
        <w:rPr>
          <w:rFonts w:ascii="Bookman Old Style" w:hAnsi="Bookman Old Style"/>
          <w:sz w:val="24"/>
          <w:szCs w:val="24"/>
          <w:lang w:eastAsia="id-ID"/>
        </w:rPr>
        <w:t xml:space="preserve"> pembiayaan</w:t>
      </w:r>
      <w:r w:rsidRPr="00281F3B">
        <w:rPr>
          <w:rFonts w:ascii="Bookman Old Style" w:hAnsi="Bookman Old Style"/>
          <w:sz w:val="24"/>
          <w:szCs w:val="24"/>
          <w:lang w:val="id-ID" w:eastAsia="id-ID"/>
        </w:rPr>
        <w:t xml:space="preserve"> lain yang </w:t>
      </w:r>
      <w:r w:rsidRPr="00281F3B">
        <w:rPr>
          <w:rFonts w:ascii="Bookman Old Style" w:hAnsi="Bookman Old Style"/>
          <w:sz w:val="24"/>
          <w:szCs w:val="24"/>
          <w:lang w:val="en-ID" w:eastAsia="id-ID"/>
        </w:rPr>
        <w:t>berkaitan</w:t>
      </w:r>
      <w:r w:rsidRPr="00281F3B">
        <w:rPr>
          <w:rFonts w:ascii="Bookman Old Style" w:hAnsi="Bookman Old Style"/>
          <w:sz w:val="24"/>
          <w:szCs w:val="24"/>
          <w:lang w:val="id-ID" w:eastAsia="id-ID"/>
        </w:rPr>
        <w:t xml:space="preserve"> dengan pembiayaan infrastruktur setelah memperoleh Persetujuan Otoritas Jasa Keuangan.</w:t>
      </w:r>
    </w:p>
    <w:p w14:paraId="4BCBA3AC" w14:textId="230195F1" w:rsidR="009032BC" w:rsidRPr="00281F3B" w:rsidRDefault="009032BC" w:rsidP="006E1631">
      <w:pPr>
        <w:pStyle w:val="ListParagraph"/>
        <w:numPr>
          <w:ilvl w:val="0"/>
          <w:numId w:val="201"/>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Kegiatan atau Pemberian Fasilitas </w:t>
      </w:r>
      <w:r w:rsidR="00C43E49"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 xml:space="preserve">Lain yang </w:t>
      </w:r>
      <w:r w:rsidRPr="00281F3B">
        <w:rPr>
          <w:rFonts w:ascii="Bookman Old Style" w:hAnsi="Bookman Old Style"/>
          <w:noProof/>
          <w:sz w:val="24"/>
          <w:szCs w:val="24"/>
          <w:lang w:val="en-ID"/>
        </w:rPr>
        <w:t>Berkaitan</w:t>
      </w:r>
      <w:r w:rsidRPr="00281F3B">
        <w:rPr>
          <w:rFonts w:ascii="Bookman Old Style" w:hAnsi="Bookman Old Style"/>
          <w:noProof/>
          <w:sz w:val="24"/>
          <w:szCs w:val="24"/>
          <w:lang w:val="id-ID"/>
        </w:rPr>
        <w:t xml:space="preserve"> dengan Pembiayaan Infrastruktur Setelah Memperoleh Persetujuan Otoritas Jasa Keuangan </w:t>
      </w:r>
      <w:r w:rsidRPr="00281F3B">
        <w:rPr>
          <w:rFonts w:ascii="Bookman Old Style" w:hAnsi="Bookman Old Style"/>
          <w:sz w:val="24"/>
          <w:szCs w:val="24"/>
          <w:lang w:eastAsia="id-ID"/>
        </w:rPr>
        <w:t>Bruto</w:t>
      </w:r>
    </w:p>
    <w:p w14:paraId="5E52DE71" w14:textId="3980DA2F" w:rsidR="009032BC" w:rsidRPr="00281F3B" w:rsidRDefault="009032BC" w:rsidP="009032BC">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kegiatan atau pemberian fasilitas lain yang </w:t>
      </w:r>
      <w:r w:rsidRPr="00281F3B">
        <w:rPr>
          <w:rFonts w:ascii="Bookman Old Style" w:hAnsi="Bookman Old Style"/>
          <w:noProof/>
          <w:sz w:val="24"/>
          <w:szCs w:val="24"/>
          <w:lang w:val="en-ID"/>
        </w:rPr>
        <w:t>berkaitan</w:t>
      </w:r>
      <w:r w:rsidRPr="00281F3B">
        <w:rPr>
          <w:rFonts w:ascii="Bookman Old Style" w:hAnsi="Bookman Old Style"/>
          <w:noProof/>
          <w:sz w:val="24"/>
          <w:szCs w:val="24"/>
          <w:lang w:val="id-ID"/>
        </w:rPr>
        <w:t xml:space="preserve"> dengan pembiayaan infrastruktur setelah memperoleh persetujuan Otoritas Jasa Keuangan yang dicatatkan sebesar nilai bruto setelah dikurangi dengan pendapatan bunga yang belum diakui </w:t>
      </w:r>
      <w:r w:rsidR="00681941" w:rsidRPr="00281F3B">
        <w:rPr>
          <w:rFonts w:ascii="Bookman Old Style" w:hAnsi="Bookman Old Style"/>
          <w:noProof/>
          <w:sz w:val="24"/>
          <w:szCs w:val="24"/>
        </w:rPr>
        <w:t>serta</w:t>
      </w:r>
      <w:r w:rsidR="0068194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pendapatan dan biaya lainnya sehubungan transaksi pembiayaan yang diamortisasi.</w:t>
      </w:r>
    </w:p>
    <w:p w14:paraId="2C2C708A" w14:textId="77777777" w:rsidR="009032BC" w:rsidRPr="00281F3B" w:rsidRDefault="009032BC" w:rsidP="006E1631">
      <w:pPr>
        <w:pStyle w:val="ListParagraph"/>
        <w:numPr>
          <w:ilvl w:val="0"/>
          <w:numId w:val="201"/>
        </w:numPr>
        <w:spacing w:line="360" w:lineRule="auto"/>
        <w:ind w:left="3402" w:hanging="567"/>
        <w:contextualSpacing w:val="0"/>
        <w:jc w:val="both"/>
        <w:rPr>
          <w:sz w:val="24"/>
          <w:szCs w:val="24"/>
          <w:lang w:val="en-ID"/>
        </w:rPr>
      </w:pPr>
      <w:r w:rsidRPr="00281F3B">
        <w:rPr>
          <w:rFonts w:ascii="Bookman Old Style" w:hAnsi="Bookman Old Style"/>
          <w:noProof/>
          <w:sz w:val="24"/>
          <w:szCs w:val="24"/>
          <w:lang w:val="en-ID"/>
        </w:rPr>
        <w:t>Pendapatan</w:t>
      </w:r>
      <w:r w:rsidRPr="00281F3B">
        <w:rPr>
          <w:rFonts w:ascii="Bookman Old Style" w:hAnsi="Bookman Old Style"/>
          <w:sz w:val="24"/>
          <w:szCs w:val="24"/>
          <w:lang w:val="en-ID"/>
        </w:rPr>
        <w:t xml:space="preserve"> Bunga yang Belum Diakui (</w:t>
      </w:r>
      <w:r w:rsidRPr="00281F3B">
        <w:rPr>
          <w:rFonts w:ascii="Bookman Old Style,Italic" w:hAnsi="Bookman Old Style,Italic"/>
          <w:i/>
          <w:iCs/>
          <w:sz w:val="24"/>
          <w:szCs w:val="24"/>
          <w:lang w:val="en-ID"/>
        </w:rPr>
        <w:t xml:space="preserve">unearned </w:t>
      </w:r>
      <w:r w:rsidRPr="00281F3B">
        <w:rPr>
          <w:rFonts w:ascii="Bookman Old Style" w:hAnsi="Bookman Old Style"/>
          <w:i/>
          <w:iCs/>
          <w:sz w:val="24"/>
          <w:szCs w:val="24"/>
          <w:lang w:val="id-ID" w:eastAsia="id-ID"/>
        </w:rPr>
        <w:t>interest</w:t>
      </w:r>
      <w:r w:rsidRPr="00281F3B">
        <w:rPr>
          <w:rFonts w:ascii="Bookman Old Style,Italic" w:hAnsi="Bookman Old Style,Italic"/>
          <w:i/>
          <w:iCs/>
          <w:sz w:val="24"/>
          <w:szCs w:val="24"/>
          <w:lang w:val="en-ID"/>
        </w:rPr>
        <w:t xml:space="preserve"> income</w:t>
      </w:r>
      <w:r w:rsidRPr="00281F3B">
        <w:rPr>
          <w:rFonts w:ascii="Bookman Old Style" w:hAnsi="Bookman Old Style"/>
          <w:sz w:val="24"/>
          <w:szCs w:val="24"/>
          <w:lang w:val="en-ID"/>
        </w:rPr>
        <w:t xml:space="preserve">) </w:t>
      </w:r>
    </w:p>
    <w:p w14:paraId="3FE62FA8" w14:textId="56F46386" w:rsidR="009032BC" w:rsidRPr="00281F3B" w:rsidRDefault="009032BC" w:rsidP="009032BC">
      <w:pPr>
        <w:pStyle w:val="ListParagraph"/>
        <w:tabs>
          <w:tab w:val="left" w:pos="1170"/>
        </w:tabs>
        <w:spacing w:line="360" w:lineRule="auto"/>
        <w:ind w:left="3402"/>
        <w:contextualSpacing w:val="0"/>
        <w:jc w:val="both"/>
        <w:rPr>
          <w:sz w:val="24"/>
          <w:szCs w:val="24"/>
          <w:lang w:val="en-ID"/>
        </w:rPr>
      </w:pPr>
      <w:r w:rsidRPr="00281F3B">
        <w:rPr>
          <w:rFonts w:ascii="Bookman Old Style" w:hAnsi="Bookman Old Style"/>
          <w:sz w:val="24"/>
          <w:szCs w:val="24"/>
          <w:lang w:val="en-ID"/>
        </w:rPr>
        <w:t>Pos ini diisi dengan pendapatan bunga yang belum diakui (</w:t>
      </w:r>
      <w:r w:rsidRPr="00281F3B">
        <w:rPr>
          <w:rFonts w:ascii="Bookman Old Style,Italic" w:hAnsi="Bookman Old Style,Italic"/>
          <w:i/>
          <w:iCs/>
          <w:sz w:val="24"/>
          <w:szCs w:val="24"/>
          <w:lang w:val="en-ID"/>
        </w:rPr>
        <w:t>unearned interest income</w:t>
      </w:r>
      <w:r w:rsidRPr="00281F3B">
        <w:rPr>
          <w:rFonts w:ascii="Bookman Old Style" w:hAnsi="Bookman Old Style"/>
          <w:sz w:val="24"/>
          <w:szCs w:val="24"/>
          <w:lang w:val="en-ID"/>
        </w:rPr>
        <w:t>) oleh Perusahaan Pembiayaan</w:t>
      </w:r>
      <w:r w:rsidRPr="00281F3B">
        <w:rPr>
          <w:rFonts w:ascii="Bookman Old Style" w:hAnsi="Bookman Old Style"/>
          <w:sz w:val="24"/>
          <w:szCs w:val="24"/>
          <w:lang w:val="en-ID" w:eastAsia="id-ID"/>
        </w:rPr>
        <w:t xml:space="preserve"> Infrastruktur</w:t>
      </w:r>
      <w:r w:rsidRPr="00281F3B">
        <w:rPr>
          <w:rFonts w:ascii="Bookman Old Style" w:hAnsi="Bookman Old Style"/>
          <w:sz w:val="24"/>
          <w:szCs w:val="24"/>
          <w:lang w:val="en-ID"/>
        </w:rPr>
        <w:t xml:space="preserve"> pelapor untuk </w:t>
      </w:r>
      <w:r w:rsidRPr="00281F3B">
        <w:rPr>
          <w:rFonts w:ascii="Bookman Old Style" w:hAnsi="Bookman Old Style"/>
          <w:noProof/>
          <w:sz w:val="24"/>
          <w:szCs w:val="24"/>
          <w:lang w:val="id-ID"/>
        </w:rPr>
        <w:t>kegiatan atau pemberian fasilitas</w:t>
      </w:r>
      <w:r w:rsidR="00C43E49" w:rsidRPr="00281F3B">
        <w:rPr>
          <w:rFonts w:ascii="Bookman Old Style" w:hAnsi="Bookman Old Style"/>
          <w:noProof/>
          <w:sz w:val="24"/>
          <w:szCs w:val="24"/>
        </w:rPr>
        <w:t xml:space="preserve"> pembiayaan</w:t>
      </w:r>
      <w:r w:rsidRPr="00281F3B">
        <w:rPr>
          <w:rFonts w:ascii="Bookman Old Style" w:hAnsi="Bookman Old Style"/>
          <w:noProof/>
          <w:sz w:val="24"/>
          <w:szCs w:val="24"/>
          <w:lang w:val="id-ID"/>
        </w:rPr>
        <w:t xml:space="preserve"> lain yang </w:t>
      </w:r>
      <w:r w:rsidRPr="00281F3B">
        <w:rPr>
          <w:rFonts w:ascii="Bookman Old Style" w:hAnsi="Bookman Old Style"/>
          <w:noProof/>
          <w:sz w:val="24"/>
          <w:szCs w:val="24"/>
          <w:lang w:val="en-ID"/>
        </w:rPr>
        <w:t>berkaitan</w:t>
      </w:r>
      <w:r w:rsidRPr="00281F3B">
        <w:rPr>
          <w:rFonts w:ascii="Bookman Old Style" w:hAnsi="Bookman Old Style"/>
          <w:noProof/>
          <w:sz w:val="24"/>
          <w:szCs w:val="24"/>
          <w:lang w:val="id-ID"/>
        </w:rPr>
        <w:t xml:space="preserve"> dengan pembiayaan infrastruktur setelah memperoleh persetujuan Otoritas Jasa Keuangan</w:t>
      </w:r>
      <w:r w:rsidRPr="00281F3B">
        <w:rPr>
          <w:rFonts w:ascii="Bookman Old Style" w:hAnsi="Bookman Old Style"/>
          <w:sz w:val="24"/>
          <w:szCs w:val="24"/>
          <w:lang w:val="en-ID"/>
        </w:rPr>
        <w:t xml:space="preserve">. </w:t>
      </w:r>
    </w:p>
    <w:p w14:paraId="7CBF0B7B" w14:textId="671E69B0" w:rsidR="009032BC" w:rsidRPr="00281F3B" w:rsidRDefault="009032BC" w:rsidP="006E1631">
      <w:pPr>
        <w:pStyle w:val="ListParagraph"/>
        <w:numPr>
          <w:ilvl w:val="0"/>
          <w:numId w:val="201"/>
        </w:numPr>
        <w:spacing w:line="360" w:lineRule="auto"/>
        <w:ind w:left="3402" w:hanging="567"/>
        <w:contextualSpacing w:val="0"/>
        <w:jc w:val="both"/>
        <w:rPr>
          <w:sz w:val="24"/>
          <w:szCs w:val="24"/>
          <w:lang w:val="en-ID"/>
        </w:rPr>
      </w:pPr>
      <w:r w:rsidRPr="00281F3B">
        <w:rPr>
          <w:rFonts w:ascii="Bookman Old Style" w:hAnsi="Bookman Old Style"/>
          <w:noProof/>
          <w:sz w:val="24"/>
          <w:szCs w:val="24"/>
          <w:lang w:val="en-ID"/>
        </w:rPr>
        <w:t>Pendapatan</w:t>
      </w:r>
      <w:r w:rsidRPr="00281F3B">
        <w:rPr>
          <w:rFonts w:ascii="Bookman Old Style" w:hAnsi="Bookman Old Style"/>
          <w:sz w:val="24"/>
          <w:szCs w:val="24"/>
          <w:lang w:val="en-ID"/>
        </w:rPr>
        <w:t xml:space="preserve"> dan Biaya Lainnya sehubungan Transaksi Pembiayaan yang Diamortisasi</w:t>
      </w:r>
      <w:r w:rsidRPr="00281F3B">
        <w:rPr>
          <w:rFonts w:ascii="Bookman Old Style" w:hAnsi="Bookman Old Style"/>
          <w:sz w:val="24"/>
          <w:szCs w:val="24"/>
          <w:lang w:val="en-ID"/>
        </w:rPr>
        <w:br/>
        <w:t xml:space="preserve">Pos ini diisi dengan pendapatan dan biaya lainnya sehubungan transaksi pembiayaan yang diamortisasi oleh 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00984F4D" w:rsidRPr="00281F3B">
        <w:rPr>
          <w:rFonts w:ascii="Bookman Old Style" w:hAnsi="Bookman Old Style"/>
          <w:sz w:val="24"/>
          <w:szCs w:val="24"/>
          <w:lang w:val="id-ID" w:eastAsia="id-ID"/>
        </w:rPr>
        <w:t xml:space="preserve">kegiatan atau pemberian fasilitas </w:t>
      </w:r>
      <w:r w:rsidR="00C43E49" w:rsidRPr="00281F3B">
        <w:rPr>
          <w:rFonts w:ascii="Bookman Old Style" w:hAnsi="Bookman Old Style"/>
          <w:sz w:val="24"/>
          <w:szCs w:val="24"/>
          <w:lang w:eastAsia="id-ID"/>
        </w:rPr>
        <w:t xml:space="preserve">pembiayaan </w:t>
      </w:r>
      <w:r w:rsidR="00984F4D" w:rsidRPr="00281F3B">
        <w:rPr>
          <w:rFonts w:ascii="Bookman Old Style" w:hAnsi="Bookman Old Style"/>
          <w:sz w:val="24"/>
          <w:szCs w:val="24"/>
          <w:lang w:val="id-ID" w:eastAsia="id-ID"/>
        </w:rPr>
        <w:t xml:space="preserve">lain yang </w:t>
      </w:r>
      <w:r w:rsidR="00984F4D" w:rsidRPr="00281F3B">
        <w:rPr>
          <w:rFonts w:ascii="Bookman Old Style" w:hAnsi="Bookman Old Style"/>
          <w:sz w:val="24"/>
          <w:szCs w:val="24"/>
          <w:lang w:val="en-ID" w:eastAsia="id-ID"/>
        </w:rPr>
        <w:t>berkaitan</w:t>
      </w:r>
      <w:r w:rsidR="00984F4D" w:rsidRPr="00281F3B">
        <w:rPr>
          <w:rFonts w:ascii="Bookman Old Style" w:hAnsi="Bookman Old Style"/>
          <w:sz w:val="24"/>
          <w:szCs w:val="24"/>
          <w:lang w:val="id-ID" w:eastAsia="id-ID"/>
        </w:rPr>
        <w:t xml:space="preserve"> dengan pembiayaan infrastruktur setelah memperoleh </w:t>
      </w:r>
      <w:r w:rsidR="00B53E2E" w:rsidRPr="00281F3B">
        <w:rPr>
          <w:rFonts w:ascii="Bookman Old Style" w:hAnsi="Bookman Old Style"/>
          <w:sz w:val="24"/>
          <w:szCs w:val="24"/>
          <w:lang w:val="id-ID" w:eastAsia="id-ID"/>
        </w:rPr>
        <w:t xml:space="preserve">persetujuan </w:t>
      </w:r>
      <w:r w:rsidR="00984F4D" w:rsidRPr="00281F3B">
        <w:rPr>
          <w:rFonts w:ascii="Bookman Old Style" w:hAnsi="Bookman Old Style"/>
          <w:sz w:val="24"/>
          <w:szCs w:val="24"/>
          <w:lang w:val="id-ID" w:eastAsia="id-ID"/>
        </w:rPr>
        <w:t>Otoritas Jasa Keuangan</w:t>
      </w:r>
      <w:r w:rsidRPr="00281F3B">
        <w:rPr>
          <w:rFonts w:ascii="Bookman Old Style" w:hAnsi="Bookman Old Style"/>
          <w:sz w:val="24"/>
          <w:szCs w:val="24"/>
          <w:lang w:val="en-ID"/>
        </w:rPr>
        <w:t xml:space="preserve">. </w:t>
      </w:r>
    </w:p>
    <w:p w14:paraId="48286A84" w14:textId="41A51CBE" w:rsidR="009032BC" w:rsidRPr="00281F3B" w:rsidRDefault="009032BC" w:rsidP="006E1631">
      <w:pPr>
        <w:pStyle w:val="ListParagraph"/>
        <w:numPr>
          <w:ilvl w:val="0"/>
          <w:numId w:val="201"/>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Cadangan Penyisihan Penghapusan </w:t>
      </w:r>
      <w:r w:rsidRPr="00281F3B">
        <w:rPr>
          <w:rFonts w:ascii="Bookman Old Style" w:hAnsi="Bookman Old Style"/>
          <w:sz w:val="24"/>
          <w:szCs w:val="22"/>
          <w:lang w:val="en-ID"/>
        </w:rPr>
        <w:t>Piutang Pembiayaan</w:t>
      </w:r>
      <w:r w:rsidRPr="00281F3B">
        <w:rPr>
          <w:rFonts w:ascii="Bookman Old Style" w:hAnsi="Bookman Old Style"/>
          <w:sz w:val="24"/>
          <w:szCs w:val="22"/>
        </w:rPr>
        <w:t xml:space="preserve"> </w:t>
      </w:r>
      <w:r w:rsidRPr="00281F3B">
        <w:rPr>
          <w:rFonts w:ascii="Bookman Old Style" w:hAnsi="Bookman Old Style"/>
          <w:sz w:val="24"/>
          <w:szCs w:val="22"/>
          <w:lang w:val="id-ID"/>
        </w:rPr>
        <w:t xml:space="preserve">Kegiatan atau Pemberian Fasilitas </w:t>
      </w:r>
      <w:r w:rsidR="00C43E49" w:rsidRPr="00281F3B">
        <w:rPr>
          <w:rFonts w:ascii="Bookman Old Style" w:hAnsi="Bookman Old Style"/>
          <w:sz w:val="24"/>
          <w:szCs w:val="22"/>
        </w:rPr>
        <w:t xml:space="preserve">Pembiayaan </w:t>
      </w:r>
      <w:r w:rsidRPr="00281F3B">
        <w:rPr>
          <w:rFonts w:ascii="Bookman Old Style" w:hAnsi="Bookman Old Style"/>
          <w:sz w:val="24"/>
          <w:szCs w:val="22"/>
          <w:lang w:val="id-ID"/>
        </w:rPr>
        <w:t xml:space="preserve">Lain yang </w:t>
      </w:r>
      <w:r w:rsidRPr="00281F3B">
        <w:rPr>
          <w:rFonts w:ascii="Bookman Old Style" w:hAnsi="Bookman Old Style"/>
          <w:sz w:val="24"/>
          <w:szCs w:val="22"/>
          <w:lang w:val="en-ID"/>
        </w:rPr>
        <w:t>Berkaitan</w:t>
      </w:r>
      <w:r w:rsidRPr="00281F3B">
        <w:rPr>
          <w:rFonts w:ascii="Bookman Old Style" w:hAnsi="Bookman Old Style"/>
          <w:sz w:val="24"/>
          <w:szCs w:val="22"/>
          <w:lang w:val="id-ID"/>
        </w:rPr>
        <w:t xml:space="preserve"> dengan Pembiayaan Infrastruktur Setelah Memperoleh Persetujuan Otoritas Jasa Keuangan</w:t>
      </w:r>
    </w:p>
    <w:p w14:paraId="61905DC4" w14:textId="15376AD8" w:rsidR="009032BC" w:rsidRPr="00281F3B" w:rsidRDefault="009032BC" w:rsidP="009032BC">
      <w:pPr>
        <w:pStyle w:val="ListParagraph"/>
        <w:spacing w:line="360" w:lineRule="auto"/>
        <w:ind w:left="3402"/>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cadangan penyisihan penghapusan </w:t>
      </w:r>
      <w:r w:rsidRPr="00281F3B">
        <w:rPr>
          <w:rFonts w:ascii="Bookman Old Style" w:hAnsi="Bookman Old Style"/>
          <w:sz w:val="24"/>
          <w:szCs w:val="24"/>
          <w:lang w:val="en-ID" w:eastAsia="id-ID"/>
        </w:rPr>
        <w:t>piutang pembiayaan</w:t>
      </w:r>
      <w:r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kegiatan atau pemberian fasilitas</w:t>
      </w:r>
      <w:r w:rsidR="00C43E49" w:rsidRPr="00281F3B">
        <w:rPr>
          <w:rFonts w:ascii="Bookman Old Style" w:hAnsi="Bookman Old Style"/>
          <w:sz w:val="24"/>
          <w:szCs w:val="24"/>
          <w:lang w:eastAsia="id-ID"/>
        </w:rPr>
        <w:t xml:space="preserve"> pembiayaan</w:t>
      </w:r>
      <w:r w:rsidR="00984F4D" w:rsidRPr="00281F3B">
        <w:rPr>
          <w:rFonts w:ascii="Bookman Old Style" w:hAnsi="Bookman Old Style"/>
          <w:sz w:val="24"/>
          <w:szCs w:val="24"/>
          <w:lang w:val="id-ID" w:eastAsia="id-ID"/>
        </w:rPr>
        <w:t xml:space="preserve"> lain yang </w:t>
      </w:r>
      <w:r w:rsidR="00984F4D" w:rsidRPr="00281F3B">
        <w:rPr>
          <w:rFonts w:ascii="Bookman Old Style" w:hAnsi="Bookman Old Style"/>
          <w:sz w:val="24"/>
          <w:szCs w:val="24"/>
          <w:lang w:val="en-ID" w:eastAsia="id-ID"/>
        </w:rPr>
        <w:t>berkaitan</w:t>
      </w:r>
      <w:r w:rsidR="00984F4D" w:rsidRPr="00281F3B">
        <w:rPr>
          <w:rFonts w:ascii="Bookman Old Style" w:hAnsi="Bookman Old Style"/>
          <w:sz w:val="24"/>
          <w:szCs w:val="24"/>
          <w:lang w:val="id-ID" w:eastAsia="id-ID"/>
        </w:rPr>
        <w:t xml:space="preserve"> dengan pembiayaan infrastruktur setelah memperoleh Persetujuan Otoritas Jasa Keuangan</w:t>
      </w:r>
      <w:r w:rsidRPr="00281F3B">
        <w:rPr>
          <w:rFonts w:ascii="Bookman Old Style" w:hAnsi="Bookman Old Style"/>
          <w:noProof/>
          <w:sz w:val="24"/>
          <w:szCs w:val="24"/>
          <w:lang w:val="id-ID"/>
        </w:rPr>
        <w:t>.</w:t>
      </w:r>
      <w:r w:rsidR="00C43E49" w:rsidRPr="00281F3B">
        <w:rPr>
          <w:rFonts w:ascii="Bookman Old Style" w:hAnsi="Bookman Old Style"/>
          <w:noProof/>
          <w:sz w:val="24"/>
          <w:szCs w:val="24"/>
        </w:rPr>
        <w:t xml:space="preserve">   </w:t>
      </w:r>
    </w:p>
    <w:p w14:paraId="1FBF1ED3" w14:textId="52ECF42D" w:rsidR="009032BC" w:rsidRPr="00281F3B" w:rsidRDefault="00984F4D" w:rsidP="006E1631">
      <w:pPr>
        <w:pStyle w:val="ListParagraph"/>
        <w:numPr>
          <w:ilvl w:val="0"/>
          <w:numId w:val="147"/>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Kegiatan atau Pemberian Fasilitas </w:t>
      </w:r>
      <w:r w:rsidR="00533B07"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Lain yang Tidak Berkaitan dengan Pembiayaan Infrastruktur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Berdasarkan Penugasan Pemerintah </w:t>
      </w:r>
      <w:r w:rsidR="009032BC" w:rsidRPr="00281F3B">
        <w:rPr>
          <w:rFonts w:ascii="Bookman Old Style" w:hAnsi="Bookman Old Style"/>
          <w:sz w:val="24"/>
          <w:szCs w:val="24"/>
          <w:lang w:val="id-ID" w:eastAsia="id-ID"/>
        </w:rPr>
        <w:t>Neto</w:t>
      </w:r>
    </w:p>
    <w:p w14:paraId="020E501C" w14:textId="5032059D" w:rsidR="009032BC" w:rsidRPr="00281F3B" w:rsidRDefault="009032BC" w:rsidP="009032BC">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984F4D" w:rsidRPr="00281F3B">
        <w:rPr>
          <w:rFonts w:ascii="Bookman Old Style" w:hAnsi="Bookman Old Style"/>
          <w:noProof/>
          <w:sz w:val="24"/>
          <w:szCs w:val="24"/>
          <w:lang w:val="id-ID"/>
        </w:rPr>
        <w:t>kegiatan atau pemberian fasilitas</w:t>
      </w:r>
      <w:r w:rsidR="00533B07" w:rsidRPr="00281F3B">
        <w:rPr>
          <w:rFonts w:ascii="Bookman Old Style" w:hAnsi="Bookman Old Style"/>
          <w:noProof/>
          <w:sz w:val="24"/>
          <w:szCs w:val="24"/>
        </w:rPr>
        <w:t xml:space="preserve"> pembiayaan</w:t>
      </w:r>
      <w:r w:rsidR="00984F4D" w:rsidRPr="00281F3B">
        <w:rPr>
          <w:rFonts w:ascii="Bookman Old Style" w:hAnsi="Bookman Old Style"/>
          <w:noProof/>
          <w:sz w:val="24"/>
          <w:szCs w:val="24"/>
          <w:lang w:val="id-ID"/>
        </w:rPr>
        <w:t xml:space="preserve"> lain yang tidak berkaitan dengan pembiayaan infrastruktur</w:t>
      </w:r>
      <w:r w:rsidR="00984F4D" w:rsidRPr="00281F3B">
        <w:rPr>
          <w:rFonts w:ascii="Bookman Old Style" w:hAnsi="Bookman Old Style"/>
          <w:noProof/>
          <w:sz w:val="24"/>
          <w:szCs w:val="24"/>
        </w:rPr>
        <w:t xml:space="preserve"> </w:t>
      </w:r>
      <w:r w:rsidR="00984F4D" w:rsidRPr="00281F3B">
        <w:rPr>
          <w:rFonts w:ascii="Bookman Old Style" w:hAnsi="Bookman Old Style"/>
          <w:noProof/>
          <w:sz w:val="24"/>
          <w:szCs w:val="24"/>
          <w:lang w:val="id-ID"/>
        </w:rPr>
        <w:t xml:space="preserve">berdasarkan penugasan pemerintah </w:t>
      </w:r>
      <w:r w:rsidR="00AA0F47" w:rsidRPr="00281F3B">
        <w:rPr>
          <w:rFonts w:ascii="Bookman Old Style" w:hAnsi="Bookman Old Style"/>
          <w:noProof/>
          <w:sz w:val="24"/>
          <w:szCs w:val="24"/>
          <w:lang w:val="id-ID"/>
        </w:rPr>
        <w:t xml:space="preserve">yang berasal dari kegiatan usaha Perusahaan </w:t>
      </w:r>
      <w:r w:rsidR="00AA0F47" w:rsidRPr="00281F3B">
        <w:rPr>
          <w:rFonts w:ascii="Bookman Old Style" w:hAnsi="Bookman Old Style"/>
          <w:noProof/>
          <w:sz w:val="24"/>
          <w:szCs w:val="24"/>
          <w:lang w:val="en-ID"/>
        </w:rPr>
        <w:t>Pembiayaan Infrastruktur</w:t>
      </w:r>
      <w:r w:rsidR="00AA0F47" w:rsidRPr="00281F3B">
        <w:rPr>
          <w:rFonts w:ascii="Bookman Old Style" w:hAnsi="Bookman Old Style"/>
          <w:noProof/>
          <w:sz w:val="24"/>
          <w:szCs w:val="24"/>
          <w:lang w:val="id-ID"/>
        </w:rPr>
        <w:t xml:space="preserve"> pelapor yang dicatatkan sebesar nilai </w:t>
      </w:r>
      <w:r w:rsidRPr="00281F3B">
        <w:rPr>
          <w:rFonts w:ascii="Bookman Old Style" w:hAnsi="Bookman Old Style"/>
          <w:noProof/>
          <w:sz w:val="24"/>
          <w:szCs w:val="24"/>
          <w:lang w:val="id-ID"/>
        </w:rPr>
        <w:t xml:space="preserve">neto setelah dikurangi dengan </w:t>
      </w:r>
      <w:r w:rsidR="00AA0F47" w:rsidRPr="00281F3B">
        <w:rPr>
          <w:rFonts w:ascii="Bookman Old Style" w:hAnsi="Bookman Old Style"/>
          <w:noProof/>
          <w:sz w:val="24"/>
          <w:szCs w:val="24"/>
          <w:lang w:val="id-ID"/>
        </w:rPr>
        <w:t>pendapatan bunga yang belum diakui (</w:t>
      </w:r>
      <w:r w:rsidR="00AA0F47" w:rsidRPr="00281F3B">
        <w:rPr>
          <w:rFonts w:ascii="Bookman Old Style" w:hAnsi="Bookman Old Style"/>
          <w:i/>
          <w:iCs/>
          <w:noProof/>
          <w:sz w:val="24"/>
          <w:szCs w:val="24"/>
          <w:lang w:val="id-ID"/>
        </w:rPr>
        <w:t>unearned interest income</w:t>
      </w:r>
      <w:r w:rsidR="00AA0F47" w:rsidRPr="00281F3B">
        <w:rPr>
          <w:rFonts w:ascii="Bookman Old Style" w:hAnsi="Bookman Old Style"/>
          <w:noProof/>
          <w:sz w:val="24"/>
          <w:szCs w:val="24"/>
          <w:lang w:val="id-ID"/>
        </w:rPr>
        <w:t>), pendapatan dan biaya lainnya sehubungan transaksi pembiayaan yang diamortisasi, dan</w:t>
      </w:r>
      <w:r w:rsidR="00AA0F47"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 xml:space="preserve">cadangan penyisihan penghapusan </w:t>
      </w:r>
      <w:r w:rsidRPr="00281F3B">
        <w:rPr>
          <w:rFonts w:ascii="Bookman Old Style" w:hAnsi="Bookman Old Style"/>
          <w:sz w:val="24"/>
          <w:szCs w:val="24"/>
          <w:lang w:val="en-ID" w:eastAsia="id-ID"/>
        </w:rPr>
        <w:t>piutang pembiayaan</w:t>
      </w:r>
      <w:r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kegiatan atau pemberian fasilitas</w:t>
      </w:r>
      <w:r w:rsidR="00533B07" w:rsidRPr="00281F3B">
        <w:rPr>
          <w:rFonts w:ascii="Bookman Old Style" w:hAnsi="Bookman Old Style"/>
          <w:sz w:val="24"/>
          <w:szCs w:val="24"/>
          <w:lang w:eastAsia="id-ID"/>
        </w:rPr>
        <w:t xml:space="preserve"> pembiayaan</w:t>
      </w:r>
      <w:r w:rsidR="00984F4D" w:rsidRPr="00281F3B">
        <w:rPr>
          <w:rFonts w:ascii="Bookman Old Style" w:hAnsi="Bookman Old Style"/>
          <w:sz w:val="24"/>
          <w:szCs w:val="24"/>
          <w:lang w:val="id-ID" w:eastAsia="id-ID"/>
        </w:rPr>
        <w:t xml:space="preserve"> lain yang tidak berkaitan dengan pembiayaan infrastruktur</w:t>
      </w:r>
      <w:r w:rsidR="00984F4D"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berdasarkan penugasan pemerintah</w:t>
      </w:r>
      <w:r w:rsidRPr="00281F3B">
        <w:rPr>
          <w:rFonts w:ascii="Bookman Old Style" w:hAnsi="Bookman Old Style"/>
          <w:sz w:val="24"/>
          <w:szCs w:val="24"/>
          <w:lang w:val="id-ID" w:eastAsia="id-ID"/>
        </w:rPr>
        <w:t>.</w:t>
      </w:r>
    </w:p>
    <w:p w14:paraId="7A23F246" w14:textId="711E76C4" w:rsidR="009032BC" w:rsidRPr="00281F3B" w:rsidRDefault="00984F4D" w:rsidP="006E1631">
      <w:pPr>
        <w:pStyle w:val="ListParagraph"/>
        <w:numPr>
          <w:ilvl w:val="0"/>
          <w:numId w:val="202"/>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Kegiatan atau Pemberian Fasilitas </w:t>
      </w:r>
      <w:r w:rsidR="00347942"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Lain yang Tidak Berkaitan dengan Pembiayaan Infrastruktur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Berdasarkan Penugasan Pemerintah</w:t>
      </w:r>
      <w:r w:rsidRPr="00281F3B">
        <w:rPr>
          <w:rFonts w:ascii="Bookman Old Style" w:hAnsi="Bookman Old Style"/>
          <w:noProof/>
          <w:sz w:val="24"/>
          <w:szCs w:val="24"/>
        </w:rPr>
        <w:t xml:space="preserve"> </w:t>
      </w:r>
      <w:r w:rsidR="009032BC" w:rsidRPr="00281F3B">
        <w:rPr>
          <w:rFonts w:ascii="Bookman Old Style" w:hAnsi="Bookman Old Style"/>
          <w:sz w:val="24"/>
          <w:szCs w:val="24"/>
          <w:lang w:eastAsia="id-ID"/>
        </w:rPr>
        <w:t>Bruto</w:t>
      </w:r>
      <w:r w:rsidR="00533B07" w:rsidRPr="00281F3B">
        <w:rPr>
          <w:rFonts w:ascii="Bookman Old Style" w:hAnsi="Bookman Old Style"/>
          <w:sz w:val="24"/>
          <w:szCs w:val="24"/>
          <w:lang w:eastAsia="id-ID"/>
        </w:rPr>
        <w:t xml:space="preserve"> </w:t>
      </w:r>
    </w:p>
    <w:p w14:paraId="501258CC" w14:textId="2BC20841" w:rsidR="009032BC" w:rsidRPr="00281F3B" w:rsidRDefault="009032BC" w:rsidP="009032BC">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984F4D" w:rsidRPr="00281F3B">
        <w:rPr>
          <w:rFonts w:ascii="Bookman Old Style" w:hAnsi="Bookman Old Style"/>
          <w:sz w:val="24"/>
          <w:szCs w:val="24"/>
          <w:lang w:val="id-ID" w:eastAsia="id-ID"/>
        </w:rPr>
        <w:t xml:space="preserve">kegiatan atau pemberian fasilitas </w:t>
      </w:r>
      <w:r w:rsidR="00347942" w:rsidRPr="00281F3B">
        <w:rPr>
          <w:rFonts w:ascii="Bookman Old Style" w:hAnsi="Bookman Old Style"/>
          <w:sz w:val="24"/>
          <w:szCs w:val="24"/>
          <w:lang w:eastAsia="id-ID"/>
        </w:rPr>
        <w:t xml:space="preserve">pembiayaan </w:t>
      </w:r>
      <w:r w:rsidR="00984F4D" w:rsidRPr="00281F3B">
        <w:rPr>
          <w:rFonts w:ascii="Bookman Old Style" w:hAnsi="Bookman Old Style"/>
          <w:sz w:val="24"/>
          <w:szCs w:val="24"/>
          <w:lang w:val="id-ID" w:eastAsia="id-ID"/>
        </w:rPr>
        <w:t>lain yang tidak berkaitan dengan pembiayaan infrastruktur</w:t>
      </w:r>
      <w:r w:rsidR="00984F4D"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berdasarkan penugasan pemerintah</w:t>
      </w:r>
      <w:r w:rsidRPr="00281F3B">
        <w:rPr>
          <w:rFonts w:ascii="Bookman Old Style" w:hAnsi="Bookman Old Style"/>
          <w:noProof/>
          <w:sz w:val="24"/>
          <w:szCs w:val="24"/>
          <w:lang w:val="id-ID"/>
        </w:rPr>
        <w:t xml:space="preserve"> yang dicatatkan sebesar nilai bruto setelah dikurangi dengan pendapatan bunga yang belum diakui </w:t>
      </w:r>
      <w:r w:rsidR="00681941" w:rsidRPr="00281F3B">
        <w:rPr>
          <w:rFonts w:ascii="Bookman Old Style" w:hAnsi="Bookman Old Style"/>
          <w:noProof/>
          <w:sz w:val="24"/>
          <w:szCs w:val="24"/>
        </w:rPr>
        <w:t>serta</w:t>
      </w:r>
      <w:r w:rsidR="0068194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pendapatan dan biaya lainnya sehubungan transaksi pembiayaan yang diamortisasi.</w:t>
      </w:r>
    </w:p>
    <w:p w14:paraId="6AE57421" w14:textId="77777777" w:rsidR="009032BC" w:rsidRPr="00281F3B" w:rsidRDefault="009032BC" w:rsidP="006E1631">
      <w:pPr>
        <w:pStyle w:val="ListParagraph"/>
        <w:numPr>
          <w:ilvl w:val="0"/>
          <w:numId w:val="202"/>
        </w:numPr>
        <w:spacing w:line="360" w:lineRule="auto"/>
        <w:ind w:left="3402" w:hanging="567"/>
        <w:contextualSpacing w:val="0"/>
        <w:jc w:val="both"/>
        <w:rPr>
          <w:sz w:val="24"/>
          <w:szCs w:val="24"/>
          <w:lang w:val="en-ID"/>
        </w:rPr>
      </w:pPr>
      <w:r w:rsidRPr="00281F3B">
        <w:rPr>
          <w:rFonts w:ascii="Bookman Old Style" w:hAnsi="Bookman Old Style"/>
          <w:noProof/>
          <w:sz w:val="24"/>
          <w:szCs w:val="24"/>
          <w:lang w:val="en-ID"/>
        </w:rPr>
        <w:t>Pendapatan</w:t>
      </w:r>
      <w:r w:rsidRPr="00281F3B">
        <w:rPr>
          <w:rFonts w:ascii="Bookman Old Style" w:hAnsi="Bookman Old Style"/>
          <w:sz w:val="24"/>
          <w:szCs w:val="24"/>
          <w:lang w:val="en-ID"/>
        </w:rPr>
        <w:t xml:space="preserve"> Bunga yang Belum Diakui (</w:t>
      </w:r>
      <w:r w:rsidRPr="00281F3B">
        <w:rPr>
          <w:rFonts w:ascii="Bookman Old Style,Italic" w:hAnsi="Bookman Old Style,Italic"/>
          <w:i/>
          <w:iCs/>
          <w:sz w:val="24"/>
          <w:szCs w:val="24"/>
          <w:lang w:val="en-ID"/>
        </w:rPr>
        <w:t xml:space="preserve">unearned </w:t>
      </w:r>
      <w:r w:rsidRPr="00281F3B">
        <w:rPr>
          <w:rFonts w:ascii="Bookman Old Style" w:hAnsi="Bookman Old Style"/>
          <w:i/>
          <w:iCs/>
          <w:sz w:val="24"/>
          <w:szCs w:val="24"/>
          <w:lang w:val="id-ID" w:eastAsia="id-ID"/>
        </w:rPr>
        <w:t>interest</w:t>
      </w:r>
      <w:r w:rsidRPr="00281F3B">
        <w:rPr>
          <w:rFonts w:ascii="Bookman Old Style,Italic" w:hAnsi="Bookman Old Style,Italic"/>
          <w:i/>
          <w:iCs/>
          <w:sz w:val="24"/>
          <w:szCs w:val="24"/>
          <w:lang w:val="en-ID"/>
        </w:rPr>
        <w:t xml:space="preserve"> income</w:t>
      </w:r>
      <w:r w:rsidRPr="00281F3B">
        <w:rPr>
          <w:rFonts w:ascii="Bookman Old Style" w:hAnsi="Bookman Old Style"/>
          <w:sz w:val="24"/>
          <w:szCs w:val="24"/>
          <w:lang w:val="en-ID"/>
        </w:rPr>
        <w:t xml:space="preserve">) </w:t>
      </w:r>
    </w:p>
    <w:p w14:paraId="7FA51703" w14:textId="607D5BD3" w:rsidR="009032BC" w:rsidRPr="00281F3B" w:rsidRDefault="009032BC" w:rsidP="009032BC">
      <w:pPr>
        <w:pStyle w:val="ListParagraph"/>
        <w:tabs>
          <w:tab w:val="left" w:pos="1170"/>
        </w:tabs>
        <w:spacing w:line="360" w:lineRule="auto"/>
        <w:ind w:left="3402"/>
        <w:contextualSpacing w:val="0"/>
        <w:jc w:val="both"/>
        <w:rPr>
          <w:sz w:val="24"/>
          <w:szCs w:val="24"/>
          <w:lang w:val="en-ID"/>
        </w:rPr>
      </w:pPr>
      <w:r w:rsidRPr="00281F3B">
        <w:rPr>
          <w:rFonts w:ascii="Bookman Old Style" w:hAnsi="Bookman Old Style"/>
          <w:sz w:val="24"/>
          <w:szCs w:val="24"/>
          <w:lang w:val="en-ID"/>
        </w:rPr>
        <w:t>Pos ini diisi dengan pendapatan bunga yang belum diakui (</w:t>
      </w:r>
      <w:r w:rsidRPr="00281F3B">
        <w:rPr>
          <w:rFonts w:ascii="Bookman Old Style,Italic" w:hAnsi="Bookman Old Style,Italic"/>
          <w:i/>
          <w:iCs/>
          <w:sz w:val="24"/>
          <w:szCs w:val="24"/>
          <w:lang w:val="en-ID"/>
        </w:rPr>
        <w:t>unearned interest income</w:t>
      </w:r>
      <w:r w:rsidRPr="00281F3B">
        <w:rPr>
          <w:rFonts w:ascii="Bookman Old Style" w:hAnsi="Bookman Old Style"/>
          <w:sz w:val="24"/>
          <w:szCs w:val="24"/>
          <w:lang w:val="en-ID"/>
        </w:rPr>
        <w:t>) oleh Perusahaan Pembiayaan</w:t>
      </w:r>
      <w:r w:rsidRPr="00281F3B">
        <w:rPr>
          <w:rFonts w:ascii="Bookman Old Style" w:hAnsi="Bookman Old Style"/>
          <w:sz w:val="24"/>
          <w:szCs w:val="24"/>
          <w:lang w:val="en-ID" w:eastAsia="id-ID"/>
        </w:rPr>
        <w:t xml:space="preserve"> Infrastruktur</w:t>
      </w:r>
      <w:r w:rsidRPr="00281F3B">
        <w:rPr>
          <w:rFonts w:ascii="Bookman Old Style" w:hAnsi="Bookman Old Style"/>
          <w:sz w:val="24"/>
          <w:szCs w:val="24"/>
          <w:lang w:val="en-ID"/>
        </w:rPr>
        <w:t xml:space="preserve"> pelapor untuk </w:t>
      </w:r>
      <w:r w:rsidR="00984F4D" w:rsidRPr="00281F3B">
        <w:rPr>
          <w:rFonts w:ascii="Bookman Old Style" w:hAnsi="Bookman Old Style"/>
          <w:sz w:val="24"/>
          <w:szCs w:val="24"/>
          <w:lang w:val="id-ID" w:eastAsia="id-ID"/>
        </w:rPr>
        <w:t>kegiatan atau pemberian fasilitas</w:t>
      </w:r>
      <w:r w:rsidR="00347942" w:rsidRPr="00281F3B">
        <w:rPr>
          <w:rFonts w:ascii="Bookman Old Style" w:hAnsi="Bookman Old Style"/>
          <w:sz w:val="24"/>
          <w:szCs w:val="24"/>
          <w:lang w:eastAsia="id-ID"/>
        </w:rPr>
        <w:t xml:space="preserve"> pembiayaan</w:t>
      </w:r>
      <w:r w:rsidR="00984F4D" w:rsidRPr="00281F3B">
        <w:rPr>
          <w:rFonts w:ascii="Bookman Old Style" w:hAnsi="Bookman Old Style"/>
          <w:sz w:val="24"/>
          <w:szCs w:val="24"/>
          <w:lang w:val="id-ID" w:eastAsia="id-ID"/>
        </w:rPr>
        <w:t xml:space="preserve"> lain yang tidak berkaitan dengan pembiayaan infrastruktur</w:t>
      </w:r>
      <w:r w:rsidR="00984F4D"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berdasarkan penugasan pemerintah</w:t>
      </w:r>
      <w:r w:rsidRPr="00281F3B">
        <w:rPr>
          <w:rFonts w:ascii="Bookman Old Style" w:hAnsi="Bookman Old Style"/>
          <w:sz w:val="24"/>
          <w:szCs w:val="24"/>
          <w:lang w:val="en-ID"/>
        </w:rPr>
        <w:t xml:space="preserve">. </w:t>
      </w:r>
    </w:p>
    <w:p w14:paraId="7B70C632" w14:textId="3D616EEE" w:rsidR="009032BC" w:rsidRPr="00281F3B" w:rsidRDefault="009032BC" w:rsidP="006E1631">
      <w:pPr>
        <w:pStyle w:val="ListParagraph"/>
        <w:numPr>
          <w:ilvl w:val="0"/>
          <w:numId w:val="202"/>
        </w:numPr>
        <w:spacing w:line="360" w:lineRule="auto"/>
        <w:ind w:left="3402" w:hanging="567"/>
        <w:contextualSpacing w:val="0"/>
        <w:jc w:val="both"/>
        <w:rPr>
          <w:sz w:val="24"/>
          <w:szCs w:val="24"/>
          <w:lang w:val="en-ID"/>
        </w:rPr>
      </w:pPr>
      <w:r w:rsidRPr="00281F3B">
        <w:rPr>
          <w:rFonts w:ascii="Bookman Old Style" w:hAnsi="Bookman Old Style"/>
          <w:noProof/>
          <w:sz w:val="24"/>
          <w:szCs w:val="24"/>
          <w:lang w:val="en-ID"/>
        </w:rPr>
        <w:t>Pendapatan</w:t>
      </w:r>
      <w:r w:rsidRPr="00281F3B">
        <w:rPr>
          <w:rFonts w:ascii="Bookman Old Style" w:hAnsi="Bookman Old Style"/>
          <w:sz w:val="24"/>
          <w:szCs w:val="24"/>
          <w:lang w:val="en-ID"/>
        </w:rPr>
        <w:t xml:space="preserve"> dan Biaya Lainnya sehubungan Transaksi Pembiayaan yang Diamortisasi</w:t>
      </w:r>
      <w:r w:rsidRPr="00281F3B">
        <w:rPr>
          <w:rFonts w:ascii="Bookman Old Style" w:hAnsi="Bookman Old Style"/>
          <w:sz w:val="24"/>
          <w:szCs w:val="24"/>
          <w:lang w:val="en-ID"/>
        </w:rPr>
        <w:br/>
        <w:t xml:space="preserve">Pos ini diisi dengan pendapatan dan biaya lainnya sehubungan transaksi pembiayaan yang diamortisasi oleh 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00984F4D" w:rsidRPr="00281F3B">
        <w:rPr>
          <w:rFonts w:ascii="Bookman Old Style" w:hAnsi="Bookman Old Style"/>
          <w:sz w:val="24"/>
          <w:szCs w:val="24"/>
          <w:lang w:val="id-ID" w:eastAsia="id-ID"/>
        </w:rPr>
        <w:t>kegiatan atau pemberian fasilitas</w:t>
      </w:r>
      <w:r w:rsidR="00347942" w:rsidRPr="00281F3B">
        <w:rPr>
          <w:rFonts w:ascii="Bookman Old Style" w:hAnsi="Bookman Old Style"/>
          <w:sz w:val="24"/>
          <w:szCs w:val="24"/>
          <w:lang w:eastAsia="id-ID"/>
        </w:rPr>
        <w:t xml:space="preserve"> pembiayaan</w:t>
      </w:r>
      <w:r w:rsidR="00984F4D" w:rsidRPr="00281F3B">
        <w:rPr>
          <w:rFonts w:ascii="Bookman Old Style" w:hAnsi="Bookman Old Style"/>
          <w:sz w:val="24"/>
          <w:szCs w:val="24"/>
          <w:lang w:val="id-ID" w:eastAsia="id-ID"/>
        </w:rPr>
        <w:t xml:space="preserve"> lain yang tidak berkaitan dengan pembiayaan infrastruktur</w:t>
      </w:r>
      <w:r w:rsidR="00984F4D"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berdasarkan penugasan pemerintah</w:t>
      </w:r>
      <w:r w:rsidRPr="00281F3B">
        <w:rPr>
          <w:rFonts w:ascii="Bookman Old Style" w:hAnsi="Bookman Old Style"/>
          <w:sz w:val="24"/>
          <w:szCs w:val="24"/>
          <w:lang w:val="en-ID"/>
        </w:rPr>
        <w:t xml:space="preserve">. </w:t>
      </w:r>
    </w:p>
    <w:p w14:paraId="307072F6" w14:textId="4F8A6383" w:rsidR="009032BC" w:rsidRPr="00281F3B" w:rsidRDefault="009032BC" w:rsidP="006E1631">
      <w:pPr>
        <w:pStyle w:val="ListParagraph"/>
        <w:numPr>
          <w:ilvl w:val="0"/>
          <w:numId w:val="202"/>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Cadangan Penyisihan Penghapusan </w:t>
      </w:r>
      <w:r w:rsidRPr="00281F3B">
        <w:rPr>
          <w:rFonts w:ascii="Bookman Old Style" w:hAnsi="Bookman Old Style"/>
          <w:sz w:val="24"/>
          <w:szCs w:val="22"/>
          <w:lang w:val="en-ID"/>
        </w:rPr>
        <w:t>Piutang Pembiayaan</w:t>
      </w:r>
      <w:r w:rsidRPr="00281F3B">
        <w:rPr>
          <w:rFonts w:ascii="Bookman Old Style" w:hAnsi="Bookman Old Style"/>
          <w:sz w:val="24"/>
          <w:szCs w:val="22"/>
        </w:rPr>
        <w:t xml:space="preserve"> </w:t>
      </w:r>
      <w:r w:rsidR="00984F4D" w:rsidRPr="00281F3B">
        <w:rPr>
          <w:rFonts w:ascii="Bookman Old Style" w:hAnsi="Bookman Old Style"/>
          <w:noProof/>
          <w:sz w:val="24"/>
          <w:szCs w:val="24"/>
          <w:lang w:val="id-ID"/>
        </w:rPr>
        <w:t xml:space="preserve">Kegiatan atau Pemberian Fasilitas </w:t>
      </w:r>
      <w:r w:rsidR="00347942" w:rsidRPr="00281F3B">
        <w:rPr>
          <w:rFonts w:ascii="Bookman Old Style" w:hAnsi="Bookman Old Style"/>
          <w:noProof/>
          <w:sz w:val="24"/>
          <w:szCs w:val="24"/>
        </w:rPr>
        <w:t xml:space="preserve">Pembiayaan </w:t>
      </w:r>
      <w:r w:rsidR="00984F4D" w:rsidRPr="00281F3B">
        <w:rPr>
          <w:rFonts w:ascii="Bookman Old Style" w:hAnsi="Bookman Old Style"/>
          <w:noProof/>
          <w:sz w:val="24"/>
          <w:szCs w:val="24"/>
          <w:lang w:val="id-ID"/>
        </w:rPr>
        <w:t>Lain yang Tidak Berkaitan dengan Pembiayaan Infrastruktur</w:t>
      </w:r>
      <w:r w:rsidR="00984F4D" w:rsidRPr="00281F3B">
        <w:rPr>
          <w:rFonts w:ascii="Bookman Old Style" w:hAnsi="Bookman Old Style"/>
          <w:noProof/>
          <w:sz w:val="24"/>
          <w:szCs w:val="24"/>
        </w:rPr>
        <w:t xml:space="preserve"> </w:t>
      </w:r>
      <w:r w:rsidR="00984F4D" w:rsidRPr="00281F3B">
        <w:rPr>
          <w:rFonts w:ascii="Bookman Old Style" w:hAnsi="Bookman Old Style"/>
          <w:noProof/>
          <w:sz w:val="24"/>
          <w:szCs w:val="24"/>
          <w:lang w:val="id-ID"/>
        </w:rPr>
        <w:t>Berdasarkan Penugasan Pemerintah</w:t>
      </w:r>
    </w:p>
    <w:p w14:paraId="530C73B1" w14:textId="6B64EF79" w:rsidR="009032BC" w:rsidRPr="00281F3B" w:rsidRDefault="009032BC" w:rsidP="009032BC">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cadangan penyisihan penghapusan </w:t>
      </w:r>
      <w:r w:rsidRPr="00281F3B">
        <w:rPr>
          <w:rFonts w:ascii="Bookman Old Style" w:hAnsi="Bookman Old Style"/>
          <w:sz w:val="24"/>
          <w:szCs w:val="24"/>
          <w:lang w:val="en-ID" w:eastAsia="id-ID"/>
        </w:rPr>
        <w:t>piutang pembiayaan</w:t>
      </w:r>
      <w:r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kegiatan atau pemberian fasilitas</w:t>
      </w:r>
      <w:r w:rsidR="00347942" w:rsidRPr="00281F3B">
        <w:rPr>
          <w:rFonts w:ascii="Bookman Old Style" w:hAnsi="Bookman Old Style"/>
          <w:sz w:val="24"/>
          <w:szCs w:val="24"/>
          <w:lang w:eastAsia="id-ID"/>
        </w:rPr>
        <w:t xml:space="preserve"> pembiayaan</w:t>
      </w:r>
      <w:r w:rsidR="00984F4D" w:rsidRPr="00281F3B">
        <w:rPr>
          <w:rFonts w:ascii="Bookman Old Style" w:hAnsi="Bookman Old Style"/>
          <w:sz w:val="24"/>
          <w:szCs w:val="24"/>
          <w:lang w:val="id-ID" w:eastAsia="id-ID"/>
        </w:rPr>
        <w:t xml:space="preserve"> lain yang tidak berkaitan dengan pembiayaan infrastruktur</w:t>
      </w:r>
      <w:r w:rsidR="00984F4D" w:rsidRPr="00281F3B">
        <w:rPr>
          <w:rFonts w:ascii="Bookman Old Style" w:hAnsi="Bookman Old Style"/>
          <w:sz w:val="24"/>
          <w:szCs w:val="24"/>
          <w:lang w:eastAsia="id-ID"/>
        </w:rPr>
        <w:t xml:space="preserve"> </w:t>
      </w:r>
      <w:r w:rsidR="00984F4D" w:rsidRPr="00281F3B">
        <w:rPr>
          <w:rFonts w:ascii="Bookman Old Style" w:hAnsi="Bookman Old Style"/>
          <w:sz w:val="24"/>
          <w:szCs w:val="24"/>
          <w:lang w:val="id-ID" w:eastAsia="id-ID"/>
        </w:rPr>
        <w:t>berdasarkan penugasan pemerintah</w:t>
      </w:r>
      <w:r w:rsidRPr="00281F3B">
        <w:rPr>
          <w:rFonts w:ascii="Bookman Old Style" w:hAnsi="Bookman Old Style"/>
          <w:noProof/>
          <w:sz w:val="24"/>
          <w:szCs w:val="24"/>
          <w:lang w:val="id-ID"/>
        </w:rPr>
        <w:t>.</w:t>
      </w:r>
    </w:p>
    <w:p w14:paraId="0E2A231B" w14:textId="24915985" w:rsidR="00E44FFE" w:rsidRPr="00281F3B" w:rsidRDefault="009E38BB" w:rsidP="001A5959">
      <w:pPr>
        <w:numPr>
          <w:ilvl w:val="0"/>
          <w:numId w:val="41"/>
        </w:numPr>
        <w:tabs>
          <w:tab w:val="clear" w:pos="720"/>
          <w:tab w:val="left" w:pos="117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en-ID"/>
        </w:rPr>
        <w:t xml:space="preserve">Piutang Pembiayaan </w:t>
      </w:r>
      <w:r w:rsidRPr="00281F3B">
        <w:rPr>
          <w:rFonts w:ascii="Bookman Old Style" w:hAnsi="Bookman Old Style"/>
          <w:noProof/>
          <w:sz w:val="24"/>
          <w:szCs w:val="24"/>
          <w:lang w:val="id-ID"/>
        </w:rPr>
        <w:t>Berdasarkan Prinsip Syariah</w:t>
      </w:r>
      <w:r w:rsidRPr="00281F3B">
        <w:rPr>
          <w:rFonts w:ascii="Bookman Old Style" w:hAnsi="Bookman Old Style"/>
          <w:noProof/>
          <w:sz w:val="24"/>
          <w:szCs w:val="24"/>
        </w:rPr>
        <w:t xml:space="preserve"> Neto</w:t>
      </w:r>
    </w:p>
    <w:p w14:paraId="61E1DF28" w14:textId="5291A138" w:rsidR="00E44FFE" w:rsidRPr="00281F3B" w:rsidRDefault="009E38BB" w:rsidP="006E1631">
      <w:pPr>
        <w:pStyle w:val="ListParagraph"/>
        <w:numPr>
          <w:ilvl w:val="0"/>
          <w:numId w:val="148"/>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en-ID"/>
        </w:rPr>
        <w:t>Pemberian Pinjaman Langsung (</w:t>
      </w:r>
      <w:r w:rsidRPr="00281F3B">
        <w:rPr>
          <w:rFonts w:ascii="Bookman Old Style" w:hAnsi="Bookman Old Style"/>
          <w:i/>
          <w:iCs/>
          <w:noProof/>
          <w:sz w:val="24"/>
          <w:szCs w:val="24"/>
          <w:lang w:val="en-ID"/>
        </w:rPr>
        <w:t>Direct Lending</w:t>
      </w:r>
      <w:r w:rsidRPr="00281F3B">
        <w:rPr>
          <w:rFonts w:ascii="Bookman Old Style" w:hAnsi="Bookman Old Style"/>
          <w:noProof/>
          <w:sz w:val="24"/>
          <w:szCs w:val="24"/>
          <w:lang w:val="en-ID"/>
        </w:rPr>
        <w:t xml:space="preserve">) untuk Pembiayaan Infrastruktur </w:t>
      </w:r>
      <w:r w:rsidR="00F2220E" w:rsidRPr="00281F3B">
        <w:rPr>
          <w:rFonts w:ascii="Bookman Old Style" w:hAnsi="Bookman Old Style"/>
          <w:noProof/>
          <w:sz w:val="24"/>
          <w:szCs w:val="24"/>
          <w:lang w:val="id-ID"/>
        </w:rPr>
        <w:t>Berdasarkan Prinsip Syariah</w:t>
      </w:r>
      <w:r w:rsidR="00F2220E" w:rsidRPr="00281F3B">
        <w:rPr>
          <w:rFonts w:ascii="Bookman Old Style" w:hAnsi="Bookman Old Style"/>
          <w:noProof/>
          <w:sz w:val="24"/>
          <w:szCs w:val="24"/>
        </w:rPr>
        <w:t xml:space="preserve"> </w:t>
      </w:r>
      <w:r w:rsidRPr="00281F3B">
        <w:rPr>
          <w:rFonts w:ascii="Bookman Old Style" w:hAnsi="Bookman Old Style"/>
          <w:noProof/>
          <w:sz w:val="24"/>
          <w:szCs w:val="24"/>
          <w:lang w:val="id-ID"/>
        </w:rPr>
        <w:t>Neto</w:t>
      </w:r>
      <w:r w:rsidR="008E0C36" w:rsidRPr="00281F3B">
        <w:rPr>
          <w:rFonts w:ascii="Bookman Old Style" w:hAnsi="Bookman Old Style"/>
          <w:noProof/>
          <w:sz w:val="24"/>
          <w:szCs w:val="24"/>
        </w:rPr>
        <w:t xml:space="preserve">  </w:t>
      </w:r>
      <w:r w:rsidR="00A60579" w:rsidRPr="00281F3B">
        <w:rPr>
          <w:rFonts w:ascii="Bookman Old Style" w:hAnsi="Bookman Old Style"/>
          <w:noProof/>
          <w:sz w:val="24"/>
          <w:szCs w:val="24"/>
        </w:rPr>
        <w:t xml:space="preserve">  </w:t>
      </w:r>
      <w:r w:rsidR="009F304E" w:rsidRPr="00281F3B">
        <w:rPr>
          <w:rFonts w:ascii="Bookman Old Style" w:hAnsi="Bookman Old Style"/>
          <w:noProof/>
          <w:sz w:val="24"/>
          <w:szCs w:val="24"/>
        </w:rPr>
        <w:t xml:space="preserve">  </w:t>
      </w:r>
      <w:r w:rsidR="006D35B9" w:rsidRPr="00281F3B">
        <w:rPr>
          <w:rFonts w:ascii="Bookman Old Style" w:hAnsi="Bookman Old Style"/>
          <w:noProof/>
          <w:sz w:val="24"/>
          <w:szCs w:val="24"/>
        </w:rPr>
        <w:t xml:space="preserve">  </w:t>
      </w:r>
    </w:p>
    <w:p w14:paraId="313AFAD7" w14:textId="1247FC9F" w:rsidR="00E44FFE" w:rsidRPr="00281F3B" w:rsidRDefault="00E44FFE"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nilai</w:t>
      </w:r>
      <w:r w:rsidR="00CD2B57" w:rsidRPr="00281F3B">
        <w:rPr>
          <w:rFonts w:ascii="Bookman Old Style" w:hAnsi="Bookman Old Style"/>
          <w:noProof/>
          <w:sz w:val="24"/>
          <w:szCs w:val="24"/>
        </w:rPr>
        <w:t xml:space="preserve"> </w:t>
      </w:r>
      <w:r w:rsidR="00CD2B57" w:rsidRPr="00281F3B">
        <w:rPr>
          <w:rFonts w:ascii="Bookman Old Style" w:hAnsi="Bookman Old Style"/>
          <w:noProof/>
          <w:sz w:val="24"/>
          <w:szCs w:val="24"/>
          <w:lang w:val="en-ID"/>
        </w:rPr>
        <w:t>pemberian pinjaman langsung (</w:t>
      </w:r>
      <w:r w:rsidR="00CD2B57" w:rsidRPr="00281F3B">
        <w:rPr>
          <w:rFonts w:ascii="Bookman Old Style" w:hAnsi="Bookman Old Style"/>
          <w:i/>
          <w:iCs/>
          <w:noProof/>
          <w:sz w:val="24"/>
          <w:szCs w:val="24"/>
          <w:lang w:val="en-ID"/>
        </w:rPr>
        <w:t>direct lending</w:t>
      </w:r>
      <w:r w:rsidR="00CD2B57" w:rsidRPr="00281F3B">
        <w:rPr>
          <w:rFonts w:ascii="Bookman Old Style" w:hAnsi="Bookman Old Style"/>
          <w:noProof/>
          <w:sz w:val="24"/>
          <w:szCs w:val="24"/>
          <w:lang w:val="en-ID"/>
        </w:rPr>
        <w:t>) untuk pembiayaan infrastruktur</w:t>
      </w:r>
      <w:r w:rsidR="006F0999" w:rsidRPr="00281F3B">
        <w:rPr>
          <w:rFonts w:ascii="Bookman Old Style" w:hAnsi="Bookman Old Style"/>
          <w:noProof/>
          <w:sz w:val="24"/>
          <w:szCs w:val="24"/>
          <w:lang w:val="id-ID"/>
        </w:rPr>
        <w:t xml:space="preserve"> </w:t>
      </w:r>
      <w:r w:rsidR="006C2EB1" w:rsidRPr="00281F3B">
        <w:rPr>
          <w:rFonts w:ascii="Bookman Old Style" w:hAnsi="Bookman Old Style"/>
          <w:noProof/>
          <w:sz w:val="24"/>
          <w:szCs w:val="24"/>
          <w:lang w:val="id-ID"/>
        </w:rPr>
        <w:t xml:space="preserve">berdasarkan prinsip syariah </w:t>
      </w:r>
      <w:r w:rsidR="006F0999" w:rsidRPr="00281F3B">
        <w:rPr>
          <w:rFonts w:ascii="Bookman Old Style" w:hAnsi="Bookman Old Style"/>
          <w:noProof/>
          <w:sz w:val="24"/>
          <w:szCs w:val="24"/>
          <w:lang w:val="id-ID"/>
        </w:rPr>
        <w:t>yang berasal da</w:t>
      </w:r>
      <w:r w:rsidRPr="00281F3B">
        <w:rPr>
          <w:rFonts w:ascii="Bookman Old Style" w:hAnsi="Bookman Old Style"/>
          <w:noProof/>
          <w:sz w:val="24"/>
          <w:szCs w:val="24"/>
          <w:lang w:val="id-ID"/>
        </w:rPr>
        <w:t xml:space="preserve">ri kegiatan usaha UUS </w:t>
      </w:r>
      <w:r w:rsidR="00F84A06" w:rsidRPr="00281F3B">
        <w:rPr>
          <w:rFonts w:ascii="Bookman Old Style" w:hAnsi="Bookman Old Style"/>
          <w:noProof/>
          <w:sz w:val="24"/>
          <w:szCs w:val="24"/>
        </w:rPr>
        <w:t xml:space="preserve">dari </w:t>
      </w:r>
      <w:r w:rsidRPr="00281F3B">
        <w:rPr>
          <w:rFonts w:ascii="Bookman Old Style" w:hAnsi="Bookman Old Style"/>
          <w:noProof/>
          <w:sz w:val="24"/>
          <w:szCs w:val="24"/>
          <w:lang w:val="id-ID"/>
        </w:rPr>
        <w:t xml:space="preserve">Perusahaan </w:t>
      </w:r>
      <w:r w:rsidR="00CD2B57"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yang dicatatkan sebesar nilai neto setelah dikurangi </w:t>
      </w:r>
      <w:r w:rsidR="00F2220E" w:rsidRPr="00281F3B">
        <w:rPr>
          <w:rFonts w:ascii="Bookman Old Style" w:hAnsi="Bookman Old Style"/>
          <w:noProof/>
          <w:sz w:val="24"/>
          <w:szCs w:val="24"/>
          <w:lang w:val="id-ID"/>
        </w:rPr>
        <w:t xml:space="preserve">dengan pendapatan dan biaya lainnya sehubungan transaksi pembiayaan yang diamortisasi dan </w:t>
      </w:r>
      <w:r w:rsidR="006F0999" w:rsidRPr="00281F3B">
        <w:rPr>
          <w:rFonts w:ascii="Bookman Old Style" w:hAnsi="Bookman Old Style"/>
          <w:noProof/>
          <w:sz w:val="24"/>
          <w:szCs w:val="24"/>
          <w:lang w:val="id-ID"/>
        </w:rPr>
        <w:t xml:space="preserve">cadangan penyisihan penghapusan </w:t>
      </w:r>
      <w:r w:rsidR="00CD2B57" w:rsidRPr="00281F3B">
        <w:rPr>
          <w:rFonts w:ascii="Bookman Old Style" w:hAnsi="Bookman Old Style"/>
          <w:sz w:val="24"/>
          <w:szCs w:val="24"/>
          <w:lang w:val="en-ID"/>
        </w:rPr>
        <w:t>piutang pembiayaan</w:t>
      </w:r>
      <w:r w:rsidR="00CD2B57" w:rsidRPr="00281F3B">
        <w:rPr>
          <w:rFonts w:ascii="Bookman Old Style" w:hAnsi="Bookman Old Style"/>
          <w:sz w:val="24"/>
          <w:szCs w:val="24"/>
        </w:rPr>
        <w:t xml:space="preserve"> </w:t>
      </w:r>
      <w:r w:rsidR="00CD2B57" w:rsidRPr="00281F3B">
        <w:rPr>
          <w:rFonts w:ascii="Bookman Old Style" w:hAnsi="Bookman Old Style"/>
          <w:sz w:val="24"/>
          <w:szCs w:val="24"/>
          <w:lang w:val="en-ID" w:eastAsia="id-ID"/>
        </w:rPr>
        <w:t>pemberian pinjaman langsung (</w:t>
      </w:r>
      <w:r w:rsidR="00CD2B57" w:rsidRPr="00281F3B">
        <w:rPr>
          <w:rFonts w:ascii="Bookman Old Style" w:hAnsi="Bookman Old Style"/>
          <w:i/>
          <w:iCs/>
          <w:sz w:val="24"/>
          <w:szCs w:val="24"/>
          <w:lang w:val="en-ID" w:eastAsia="id-ID"/>
        </w:rPr>
        <w:t>direct lending</w:t>
      </w:r>
      <w:r w:rsidR="00CD2B57" w:rsidRPr="00281F3B">
        <w:rPr>
          <w:rFonts w:ascii="Bookman Old Style" w:hAnsi="Bookman Old Style"/>
          <w:sz w:val="24"/>
          <w:szCs w:val="24"/>
          <w:lang w:val="en-ID" w:eastAsia="id-ID"/>
        </w:rPr>
        <w:t>) untuk pembiayaan infrastruktur</w:t>
      </w:r>
      <w:r w:rsidR="006C2EB1" w:rsidRPr="00281F3B">
        <w:rPr>
          <w:rFonts w:ascii="Bookman Old Style" w:hAnsi="Bookman Old Style"/>
          <w:noProof/>
          <w:sz w:val="24"/>
          <w:szCs w:val="24"/>
          <w:lang w:val="id-ID"/>
        </w:rPr>
        <w:t xml:space="preserve"> berdasarkan prinsip syariah</w:t>
      </w:r>
      <w:r w:rsidR="006F0999" w:rsidRPr="00281F3B">
        <w:rPr>
          <w:rFonts w:ascii="Bookman Old Style" w:hAnsi="Bookman Old Style"/>
          <w:noProof/>
          <w:sz w:val="24"/>
          <w:szCs w:val="24"/>
          <w:lang w:val="id-ID"/>
        </w:rPr>
        <w:t>.</w:t>
      </w:r>
    </w:p>
    <w:p w14:paraId="3EB5E6DE" w14:textId="683DAF23" w:rsidR="00E44FFE" w:rsidRPr="00281F3B" w:rsidRDefault="00CD2B57" w:rsidP="006E1631">
      <w:pPr>
        <w:pStyle w:val="ListParagraph"/>
        <w:numPr>
          <w:ilvl w:val="0"/>
          <w:numId w:val="149"/>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en-ID" w:eastAsia="id-ID"/>
        </w:rPr>
        <w:t>Pemberian Pinjaman Langsung (</w:t>
      </w:r>
      <w:r w:rsidRPr="00281F3B">
        <w:rPr>
          <w:rFonts w:ascii="Bookman Old Style" w:hAnsi="Bookman Old Style"/>
          <w:i/>
          <w:iCs/>
          <w:sz w:val="24"/>
          <w:szCs w:val="24"/>
          <w:lang w:val="en-ID" w:eastAsia="id-ID"/>
        </w:rPr>
        <w:t>Direct Lending</w:t>
      </w:r>
      <w:r w:rsidRPr="00281F3B">
        <w:rPr>
          <w:rFonts w:ascii="Bookman Old Style" w:hAnsi="Bookman Old Style"/>
          <w:sz w:val="24"/>
          <w:szCs w:val="24"/>
          <w:lang w:val="en-ID" w:eastAsia="id-ID"/>
        </w:rPr>
        <w:t xml:space="preserve">) untuk Pembiayaan Infrastruktur </w:t>
      </w:r>
      <w:r w:rsidR="006C2EB1" w:rsidRPr="00281F3B">
        <w:rPr>
          <w:rFonts w:ascii="Bookman Old Style" w:hAnsi="Bookman Old Style"/>
          <w:noProof/>
          <w:sz w:val="24"/>
          <w:szCs w:val="24"/>
          <w:lang w:val="id-ID"/>
        </w:rPr>
        <w:t>Berdasarkan Prinsip Syariah</w:t>
      </w:r>
      <w:r w:rsidR="006C2EB1" w:rsidRPr="00281F3B">
        <w:rPr>
          <w:rFonts w:ascii="Bookman Old Style" w:hAnsi="Bookman Old Style"/>
          <w:sz w:val="24"/>
          <w:szCs w:val="24"/>
        </w:rPr>
        <w:t xml:space="preserve"> </w:t>
      </w:r>
      <w:r w:rsidRPr="00281F3B">
        <w:rPr>
          <w:rFonts w:ascii="Bookman Old Style" w:hAnsi="Bookman Old Style"/>
          <w:sz w:val="24"/>
          <w:szCs w:val="24"/>
        </w:rPr>
        <w:t>Bruto</w:t>
      </w:r>
    </w:p>
    <w:p w14:paraId="6366A78A" w14:textId="6EB31E2D" w:rsidR="00E44FFE" w:rsidRPr="00281F3B"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CD2B57" w:rsidRPr="00281F3B">
        <w:rPr>
          <w:rFonts w:ascii="Bookman Old Style" w:hAnsi="Bookman Old Style"/>
          <w:noProof/>
          <w:sz w:val="24"/>
          <w:szCs w:val="24"/>
          <w:lang w:val="en-ID"/>
        </w:rPr>
        <w:t>pemberian pinjaman langsung (</w:t>
      </w:r>
      <w:r w:rsidR="00CD2B57" w:rsidRPr="00281F3B">
        <w:rPr>
          <w:rFonts w:ascii="Bookman Old Style" w:hAnsi="Bookman Old Style"/>
          <w:i/>
          <w:iCs/>
          <w:noProof/>
          <w:sz w:val="24"/>
          <w:szCs w:val="24"/>
          <w:lang w:val="en-ID"/>
        </w:rPr>
        <w:t>direct lending</w:t>
      </w:r>
      <w:r w:rsidR="00CD2B57" w:rsidRPr="00281F3B">
        <w:rPr>
          <w:rFonts w:ascii="Bookman Old Style" w:hAnsi="Bookman Old Style"/>
          <w:noProof/>
          <w:sz w:val="24"/>
          <w:szCs w:val="24"/>
          <w:lang w:val="en-ID"/>
        </w:rPr>
        <w:t>) untuk pembiayaan infrastruktur</w:t>
      </w:r>
      <w:r w:rsidRPr="00281F3B">
        <w:rPr>
          <w:rFonts w:ascii="Bookman Old Style" w:hAnsi="Bookman Old Style"/>
          <w:noProof/>
          <w:sz w:val="24"/>
          <w:szCs w:val="24"/>
          <w:lang w:val="id-ID"/>
        </w:rPr>
        <w:t xml:space="preserve"> </w:t>
      </w:r>
      <w:r w:rsidR="006C2EB1" w:rsidRPr="00281F3B">
        <w:rPr>
          <w:rFonts w:ascii="Bookman Old Style" w:hAnsi="Bookman Old Style"/>
          <w:noProof/>
          <w:sz w:val="24"/>
          <w:szCs w:val="24"/>
          <w:lang w:val="id-ID"/>
        </w:rPr>
        <w:t xml:space="preserve">berdasarkan prinsip syariah </w:t>
      </w:r>
      <w:r w:rsidR="0086288F" w:rsidRPr="00281F3B">
        <w:rPr>
          <w:rFonts w:ascii="Bookman Old Style" w:hAnsi="Bookman Old Style"/>
          <w:noProof/>
          <w:sz w:val="24"/>
          <w:szCs w:val="24"/>
        </w:rPr>
        <w:t xml:space="preserve">menggunakan akad </w:t>
      </w:r>
      <w:r w:rsidR="0086288F" w:rsidRPr="00281F3B">
        <w:rPr>
          <w:rFonts w:ascii="Bookman Old Style" w:hAnsi="Bookman Old Style"/>
          <w:i/>
          <w:noProof/>
          <w:sz w:val="24"/>
          <w:szCs w:val="24"/>
        </w:rPr>
        <w:t>murabahah</w:t>
      </w:r>
      <w:r w:rsidR="0086288F" w:rsidRPr="00281F3B">
        <w:rPr>
          <w:rFonts w:ascii="Bookman Old Style" w:hAnsi="Bookman Old Style"/>
          <w:noProof/>
          <w:sz w:val="24"/>
          <w:szCs w:val="24"/>
        </w:rPr>
        <w:t xml:space="preserve">, </w:t>
      </w:r>
      <w:r w:rsidR="0086288F" w:rsidRPr="00281F3B">
        <w:rPr>
          <w:rFonts w:ascii="Bookman Old Style" w:hAnsi="Bookman Old Style"/>
          <w:i/>
          <w:noProof/>
          <w:sz w:val="24"/>
          <w:szCs w:val="24"/>
        </w:rPr>
        <w:t>mudharabah, musyarakah</w:t>
      </w:r>
      <w:r w:rsidR="0086288F" w:rsidRPr="00281F3B">
        <w:rPr>
          <w:rFonts w:ascii="Bookman Old Style" w:hAnsi="Bookman Old Style"/>
          <w:noProof/>
          <w:sz w:val="24"/>
          <w:szCs w:val="24"/>
        </w:rPr>
        <w:t xml:space="preserve">, dan akad lainnya </w:t>
      </w:r>
      <w:r w:rsidR="0086288F" w:rsidRPr="00281F3B">
        <w:rPr>
          <w:rFonts w:ascii="Bookman Old Style" w:hAnsi="Bookman Old Style"/>
          <w:noProof/>
          <w:sz w:val="24"/>
          <w:szCs w:val="24"/>
          <w:lang w:val="id-ID"/>
        </w:rPr>
        <w:t>yang dicatatkan sebesar nilai bruto setelah dikurangi dengan pendapatan dan biaya lainnya sehubungan transaksi pembiayaan yang diamortisasi.</w:t>
      </w:r>
    </w:p>
    <w:p w14:paraId="26337064" w14:textId="77777777" w:rsidR="0086288F" w:rsidRPr="00281F3B" w:rsidRDefault="00FA1886" w:rsidP="006E1631">
      <w:pPr>
        <w:pStyle w:val="ListParagraph"/>
        <w:numPr>
          <w:ilvl w:val="0"/>
          <w:numId w:val="149"/>
        </w:numPr>
        <w:spacing w:line="360" w:lineRule="auto"/>
        <w:ind w:left="3402" w:hanging="567"/>
        <w:contextualSpacing w:val="0"/>
        <w:jc w:val="both"/>
        <w:rPr>
          <w:sz w:val="24"/>
          <w:szCs w:val="24"/>
          <w:lang w:val="en-ID"/>
        </w:rPr>
      </w:pPr>
      <w:r w:rsidRPr="00281F3B">
        <w:rPr>
          <w:rFonts w:ascii="Bookman Old Style" w:hAnsi="Bookman Old Style"/>
          <w:sz w:val="24"/>
          <w:szCs w:val="24"/>
          <w:lang w:val="en-ID" w:eastAsia="id-ID"/>
        </w:rPr>
        <w:t>Pendapatan</w:t>
      </w:r>
      <w:r w:rsidRPr="00281F3B">
        <w:rPr>
          <w:rFonts w:ascii="Bookman Old Style" w:hAnsi="Bookman Old Style"/>
          <w:sz w:val="24"/>
          <w:szCs w:val="24"/>
          <w:lang w:val="en-ID"/>
        </w:rPr>
        <w:t xml:space="preserve"> dan Biaya Lainnya sehubungan Transaksi Pembiayaan yang Diamortisasi</w:t>
      </w:r>
    </w:p>
    <w:p w14:paraId="0B745BC8" w14:textId="1E6B6ABF" w:rsidR="00FA1886" w:rsidRPr="00281F3B" w:rsidRDefault="00FA1886" w:rsidP="0086288F">
      <w:pPr>
        <w:pStyle w:val="ListParagraph"/>
        <w:spacing w:line="360" w:lineRule="auto"/>
        <w:ind w:left="3402"/>
        <w:contextualSpacing w:val="0"/>
        <w:jc w:val="both"/>
        <w:rPr>
          <w:sz w:val="24"/>
          <w:szCs w:val="24"/>
          <w:lang w:val="en-ID"/>
        </w:rPr>
      </w:pPr>
      <w:r w:rsidRPr="00281F3B">
        <w:rPr>
          <w:rFonts w:ascii="Bookman Old Style" w:hAnsi="Bookman Old Style"/>
          <w:sz w:val="24"/>
          <w:szCs w:val="24"/>
          <w:lang w:val="en-ID"/>
        </w:rPr>
        <w:t xml:space="preserve">Pos ini diisi dengan pendapatan dan biaya lainnya sehubungan transaksi pembiayaan yang diamortisasi oleh </w:t>
      </w:r>
      <w:r w:rsidR="0070287D" w:rsidRPr="00281F3B">
        <w:rPr>
          <w:rFonts w:ascii="Bookman Old Style" w:hAnsi="Bookman Old Style"/>
          <w:sz w:val="24"/>
          <w:szCs w:val="24"/>
          <w:lang w:val="en-ID"/>
        </w:rPr>
        <w:t xml:space="preserve">UUS </w:t>
      </w:r>
      <w:r w:rsidRPr="00281F3B">
        <w:rPr>
          <w:rFonts w:ascii="Bookman Old Style" w:hAnsi="Bookman Old Style"/>
          <w:sz w:val="24"/>
          <w:szCs w:val="24"/>
          <w:lang w:val="en-ID"/>
        </w:rPr>
        <w:t xml:space="preserve">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Pr="00281F3B">
        <w:rPr>
          <w:rFonts w:ascii="Bookman Old Style" w:hAnsi="Bookman Old Style"/>
          <w:noProof/>
          <w:sz w:val="24"/>
          <w:szCs w:val="24"/>
          <w:lang w:val="en-ID"/>
        </w:rPr>
        <w:t>pemberian pinjaman langsung (</w:t>
      </w:r>
      <w:r w:rsidRPr="00281F3B">
        <w:rPr>
          <w:rFonts w:ascii="Bookman Old Style" w:hAnsi="Bookman Old Style"/>
          <w:i/>
          <w:iCs/>
          <w:noProof/>
          <w:sz w:val="24"/>
          <w:szCs w:val="24"/>
          <w:lang w:val="en-ID"/>
        </w:rPr>
        <w:t>direct lending</w:t>
      </w:r>
      <w:r w:rsidRPr="00281F3B">
        <w:rPr>
          <w:rFonts w:ascii="Bookman Old Style" w:hAnsi="Bookman Old Style"/>
          <w:noProof/>
          <w:sz w:val="24"/>
          <w:szCs w:val="24"/>
          <w:lang w:val="en-ID"/>
        </w:rPr>
        <w:t>) untuk pembiayaan infrastruktur</w:t>
      </w:r>
      <w:r w:rsidR="006C2EB1" w:rsidRPr="00281F3B">
        <w:rPr>
          <w:rFonts w:ascii="Bookman Old Style" w:hAnsi="Bookman Old Style"/>
          <w:noProof/>
          <w:sz w:val="24"/>
          <w:szCs w:val="24"/>
          <w:lang w:val="id-ID"/>
        </w:rPr>
        <w:t xml:space="preserve"> berdasarkan prinsip syariah</w:t>
      </w:r>
      <w:r w:rsidRPr="00281F3B">
        <w:rPr>
          <w:rFonts w:ascii="Bookman Old Style" w:hAnsi="Bookman Old Style"/>
          <w:sz w:val="24"/>
          <w:szCs w:val="24"/>
          <w:lang w:val="en-ID"/>
        </w:rPr>
        <w:t xml:space="preserve">. </w:t>
      </w:r>
    </w:p>
    <w:p w14:paraId="7436519D" w14:textId="2E5E0CB0" w:rsidR="00E44FFE" w:rsidRPr="00281F3B" w:rsidRDefault="00E44FFE" w:rsidP="006E1631">
      <w:pPr>
        <w:pStyle w:val="ListParagraph"/>
        <w:numPr>
          <w:ilvl w:val="0"/>
          <w:numId w:val="149"/>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id-ID" w:eastAsia="id-ID"/>
        </w:rPr>
        <w:t xml:space="preserve">Cadangan Penyisihan Penghapusan </w:t>
      </w:r>
      <w:r w:rsidR="00FA1886" w:rsidRPr="00281F3B">
        <w:rPr>
          <w:rFonts w:ascii="Bookman Old Style" w:hAnsi="Bookman Old Style"/>
          <w:sz w:val="24"/>
          <w:szCs w:val="24"/>
          <w:lang w:val="en-ID"/>
        </w:rPr>
        <w:t>Piutang Pembiayaan</w:t>
      </w:r>
      <w:r w:rsidR="00FA1886" w:rsidRPr="00281F3B">
        <w:rPr>
          <w:rFonts w:ascii="Bookman Old Style" w:hAnsi="Bookman Old Style"/>
          <w:sz w:val="24"/>
          <w:szCs w:val="24"/>
        </w:rPr>
        <w:t xml:space="preserve"> </w:t>
      </w:r>
      <w:r w:rsidR="00FA1886" w:rsidRPr="00281F3B">
        <w:rPr>
          <w:rFonts w:ascii="Bookman Old Style" w:hAnsi="Bookman Old Style"/>
          <w:sz w:val="24"/>
          <w:szCs w:val="24"/>
          <w:lang w:val="en-ID" w:eastAsia="id-ID"/>
        </w:rPr>
        <w:t xml:space="preserve">Pemberian </w:t>
      </w:r>
      <w:r w:rsidR="0070287D" w:rsidRPr="00281F3B">
        <w:rPr>
          <w:rFonts w:ascii="Bookman Old Style" w:hAnsi="Bookman Old Style"/>
          <w:sz w:val="24"/>
          <w:szCs w:val="24"/>
          <w:lang w:val="en-ID" w:eastAsia="id-ID"/>
        </w:rPr>
        <w:t>Pembiayaan</w:t>
      </w:r>
      <w:r w:rsidR="00FA1886" w:rsidRPr="00281F3B">
        <w:rPr>
          <w:rFonts w:ascii="Bookman Old Style" w:hAnsi="Bookman Old Style"/>
          <w:sz w:val="24"/>
          <w:szCs w:val="24"/>
          <w:lang w:val="en-ID" w:eastAsia="id-ID"/>
        </w:rPr>
        <w:t xml:space="preserve"> Langsung (</w:t>
      </w:r>
      <w:r w:rsidR="00FA1886" w:rsidRPr="00281F3B">
        <w:rPr>
          <w:rFonts w:ascii="Bookman Old Style" w:hAnsi="Bookman Old Style"/>
          <w:i/>
          <w:iCs/>
          <w:sz w:val="24"/>
          <w:szCs w:val="24"/>
          <w:lang w:val="en-ID" w:eastAsia="id-ID"/>
        </w:rPr>
        <w:t>Direct Lending</w:t>
      </w:r>
      <w:r w:rsidR="00FA1886" w:rsidRPr="00281F3B">
        <w:rPr>
          <w:rFonts w:ascii="Bookman Old Style" w:hAnsi="Bookman Old Style"/>
          <w:sz w:val="24"/>
          <w:szCs w:val="24"/>
          <w:lang w:val="en-ID" w:eastAsia="id-ID"/>
        </w:rPr>
        <w:t>) untuk Pembiayaan Infrastruktur</w:t>
      </w:r>
      <w:r w:rsidR="00FB06C4" w:rsidRPr="00281F3B">
        <w:rPr>
          <w:rFonts w:ascii="Bookman Old Style" w:hAnsi="Bookman Old Style"/>
          <w:noProof/>
          <w:sz w:val="24"/>
          <w:szCs w:val="24"/>
          <w:lang w:val="id-ID"/>
        </w:rPr>
        <w:t xml:space="preserve"> Berdasarkan Prinsip Syariah</w:t>
      </w:r>
    </w:p>
    <w:p w14:paraId="62E5F73C" w14:textId="3AC088FA" w:rsidR="00E44FFE" w:rsidRPr="00281F3B" w:rsidRDefault="00E44FFE" w:rsidP="00907A7B">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dengan cadangan penyisihan penghapusan </w:t>
      </w:r>
      <w:r w:rsidR="00CD2B57" w:rsidRPr="00281F3B">
        <w:rPr>
          <w:rFonts w:ascii="Bookman Old Style" w:hAnsi="Bookman Old Style"/>
          <w:sz w:val="24"/>
          <w:szCs w:val="24"/>
          <w:lang w:val="en-ID"/>
        </w:rPr>
        <w:t>piutang pembiayaan</w:t>
      </w:r>
      <w:r w:rsidR="00CD2B57" w:rsidRPr="00281F3B">
        <w:rPr>
          <w:rFonts w:ascii="Bookman Old Style" w:hAnsi="Bookman Old Style"/>
          <w:sz w:val="24"/>
          <w:szCs w:val="24"/>
        </w:rPr>
        <w:t xml:space="preserve"> </w:t>
      </w:r>
      <w:r w:rsidR="00CD2B57" w:rsidRPr="00281F3B">
        <w:rPr>
          <w:rFonts w:ascii="Bookman Old Style" w:hAnsi="Bookman Old Style"/>
          <w:sz w:val="24"/>
          <w:szCs w:val="24"/>
          <w:lang w:val="en-ID" w:eastAsia="id-ID"/>
        </w:rPr>
        <w:t xml:space="preserve">pemberian </w:t>
      </w:r>
      <w:r w:rsidR="0070287D" w:rsidRPr="00281F3B">
        <w:rPr>
          <w:rFonts w:ascii="Bookman Old Style" w:hAnsi="Bookman Old Style"/>
          <w:sz w:val="24"/>
          <w:szCs w:val="24"/>
          <w:lang w:val="en-ID" w:eastAsia="id-ID"/>
        </w:rPr>
        <w:t>Pembiayaan</w:t>
      </w:r>
      <w:r w:rsidR="00CD2B57" w:rsidRPr="00281F3B">
        <w:rPr>
          <w:rFonts w:ascii="Bookman Old Style" w:hAnsi="Bookman Old Style"/>
          <w:sz w:val="24"/>
          <w:szCs w:val="24"/>
          <w:lang w:val="en-ID" w:eastAsia="id-ID"/>
        </w:rPr>
        <w:t xml:space="preserve"> langsung (</w:t>
      </w:r>
      <w:r w:rsidR="00CD2B57" w:rsidRPr="00281F3B">
        <w:rPr>
          <w:rFonts w:ascii="Bookman Old Style" w:hAnsi="Bookman Old Style"/>
          <w:i/>
          <w:iCs/>
          <w:sz w:val="24"/>
          <w:szCs w:val="24"/>
          <w:lang w:val="en-ID" w:eastAsia="id-ID"/>
        </w:rPr>
        <w:t>direct lending</w:t>
      </w:r>
      <w:r w:rsidR="00CD2B57" w:rsidRPr="00281F3B">
        <w:rPr>
          <w:rFonts w:ascii="Bookman Old Style" w:hAnsi="Bookman Old Style"/>
          <w:sz w:val="24"/>
          <w:szCs w:val="24"/>
          <w:lang w:val="en-ID" w:eastAsia="id-ID"/>
        </w:rPr>
        <w:t>) untuk pembiayaan infrastruktur</w:t>
      </w:r>
      <w:r w:rsidR="006C2EB1" w:rsidRPr="00281F3B">
        <w:rPr>
          <w:rFonts w:ascii="Bookman Old Style" w:hAnsi="Bookman Old Style"/>
          <w:noProof/>
          <w:sz w:val="24"/>
          <w:szCs w:val="24"/>
          <w:lang w:val="id-ID"/>
        </w:rPr>
        <w:t xml:space="preserve"> berdasarkan prinsip syariah</w:t>
      </w:r>
      <w:r w:rsidRPr="00281F3B">
        <w:rPr>
          <w:rFonts w:ascii="Bookman Old Style" w:hAnsi="Bookman Old Style"/>
          <w:sz w:val="24"/>
          <w:szCs w:val="24"/>
          <w:lang w:val="id-ID" w:eastAsia="id-ID"/>
        </w:rPr>
        <w:t xml:space="preserve">. </w:t>
      </w:r>
    </w:p>
    <w:p w14:paraId="2B4A94BC" w14:textId="6FE0FF68" w:rsidR="00E44FFE" w:rsidRPr="00281F3B" w:rsidRDefault="00FA1886" w:rsidP="006E1631">
      <w:pPr>
        <w:pStyle w:val="ListParagraph"/>
        <w:numPr>
          <w:ilvl w:val="0"/>
          <w:numId w:val="148"/>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i/>
          <w:iCs/>
          <w:noProof/>
          <w:sz w:val="24"/>
          <w:szCs w:val="24"/>
          <w:lang w:val="en-ID"/>
        </w:rPr>
        <w:t>Refinancing</w:t>
      </w:r>
      <w:r w:rsidRPr="00281F3B">
        <w:rPr>
          <w:rFonts w:ascii="Bookman Old Style" w:hAnsi="Bookman Old Style"/>
          <w:noProof/>
          <w:sz w:val="24"/>
          <w:szCs w:val="24"/>
          <w:lang w:val="en-ID"/>
        </w:rPr>
        <w:t xml:space="preserve"> atas Infrastruktur yang Telah Dibiayai Pihak Lain </w:t>
      </w:r>
      <w:r w:rsidR="00FB06C4" w:rsidRPr="00281F3B">
        <w:rPr>
          <w:rFonts w:ascii="Bookman Old Style" w:hAnsi="Bookman Old Style"/>
          <w:noProof/>
          <w:sz w:val="24"/>
          <w:szCs w:val="24"/>
          <w:lang w:val="id-ID"/>
        </w:rPr>
        <w:t>Berdasarkan Prinsip Syariah</w:t>
      </w:r>
      <w:r w:rsidR="00FB06C4" w:rsidRPr="00281F3B">
        <w:rPr>
          <w:rFonts w:ascii="Bookman Old Style" w:hAnsi="Bookman Old Style"/>
          <w:noProof/>
          <w:sz w:val="24"/>
          <w:szCs w:val="24"/>
        </w:rPr>
        <w:t xml:space="preserve"> </w:t>
      </w:r>
      <w:r w:rsidR="00F85667" w:rsidRPr="00281F3B">
        <w:rPr>
          <w:rFonts w:ascii="Bookman Old Style" w:hAnsi="Bookman Old Style"/>
          <w:sz w:val="24"/>
          <w:szCs w:val="24"/>
          <w:lang w:val="id-ID" w:eastAsia="id-ID"/>
        </w:rPr>
        <w:t>Neto</w:t>
      </w:r>
    </w:p>
    <w:p w14:paraId="5FDB4294" w14:textId="131F6260" w:rsidR="008413CF" w:rsidRPr="00281F3B" w:rsidRDefault="008413CF"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Pos ini diisi nilai </w:t>
      </w:r>
      <w:r w:rsidR="00FA1886" w:rsidRPr="00281F3B">
        <w:rPr>
          <w:rFonts w:ascii="Bookman Old Style" w:hAnsi="Bookman Old Style"/>
          <w:i/>
          <w:iCs/>
          <w:noProof/>
          <w:sz w:val="24"/>
          <w:szCs w:val="24"/>
          <w:lang w:val="en-ID"/>
        </w:rPr>
        <w:t>refinancing</w:t>
      </w:r>
      <w:r w:rsidR="00FA1886" w:rsidRPr="00281F3B">
        <w:rPr>
          <w:rFonts w:ascii="Bookman Old Style" w:hAnsi="Bookman Old Style"/>
          <w:noProof/>
          <w:sz w:val="24"/>
          <w:szCs w:val="24"/>
          <w:lang w:val="en-ID"/>
        </w:rPr>
        <w:t xml:space="preserve"> atas infrastruktur yang telah dibiayai pihak lain </w:t>
      </w:r>
      <w:r w:rsidR="006C2EB1" w:rsidRPr="00281F3B">
        <w:rPr>
          <w:rFonts w:ascii="Bookman Old Style" w:hAnsi="Bookman Old Style"/>
          <w:noProof/>
          <w:sz w:val="24"/>
          <w:szCs w:val="24"/>
          <w:lang w:val="id-ID"/>
        </w:rPr>
        <w:t>berdasarkan prinsip syariah</w:t>
      </w:r>
      <w:r w:rsidR="006C2EB1"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 xml:space="preserve">yang berasal dari kegiatan usaha UUS </w:t>
      </w:r>
      <w:r w:rsidRPr="00281F3B">
        <w:rPr>
          <w:rFonts w:ascii="Bookman Old Style" w:hAnsi="Bookman Old Style"/>
          <w:sz w:val="24"/>
          <w:szCs w:val="24"/>
          <w:lang w:eastAsia="id-ID"/>
        </w:rPr>
        <w:t xml:space="preserve">dari </w:t>
      </w:r>
      <w:r w:rsidRPr="00281F3B">
        <w:rPr>
          <w:rFonts w:ascii="Bookman Old Style" w:hAnsi="Bookman Old Style"/>
          <w:sz w:val="24"/>
          <w:szCs w:val="24"/>
          <w:lang w:val="id-ID" w:eastAsia="id-ID"/>
        </w:rPr>
        <w:t xml:space="preserve">Perusahaan </w:t>
      </w:r>
      <w:r w:rsidR="008826D5" w:rsidRPr="00281F3B">
        <w:rPr>
          <w:rFonts w:ascii="Bookman Old Style" w:hAnsi="Bookman Old Style"/>
          <w:noProof/>
          <w:sz w:val="24"/>
          <w:szCs w:val="24"/>
          <w:lang w:val="en-ID"/>
        </w:rPr>
        <w:t>Pembiayaan Infrastruktur</w:t>
      </w:r>
      <w:r w:rsidR="008826D5"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 xml:space="preserve">pelapor yang dicatatkan sebesar nilai neto </w:t>
      </w:r>
      <w:r w:rsidRPr="00281F3B">
        <w:rPr>
          <w:rFonts w:ascii="Bookman Old Style" w:hAnsi="Bookman Old Style"/>
          <w:sz w:val="24"/>
          <w:szCs w:val="24"/>
          <w:lang w:eastAsia="id-ID"/>
        </w:rPr>
        <w:t>setelah dikurangi</w:t>
      </w:r>
      <w:r w:rsidR="006C2EB1" w:rsidRPr="00281F3B">
        <w:rPr>
          <w:rFonts w:ascii="Bookman Old Style" w:hAnsi="Bookman Old Style"/>
          <w:noProof/>
          <w:sz w:val="24"/>
          <w:szCs w:val="24"/>
        </w:rPr>
        <w:t xml:space="preserve"> dengan pendapatan dan biaya lainnya sehubungan transaksi pembiayaan yang diamortisasi</w:t>
      </w:r>
      <w:r w:rsidR="009405DA" w:rsidRPr="00281F3B">
        <w:rPr>
          <w:rFonts w:ascii="Bookman Old Style" w:hAnsi="Bookman Old Style"/>
          <w:noProof/>
          <w:sz w:val="24"/>
          <w:szCs w:val="24"/>
        </w:rPr>
        <w:t xml:space="preserve"> </w:t>
      </w:r>
      <w:r w:rsidR="006C2EB1" w:rsidRPr="00281F3B">
        <w:rPr>
          <w:rFonts w:ascii="Bookman Old Style" w:hAnsi="Bookman Old Style"/>
          <w:noProof/>
          <w:sz w:val="24"/>
          <w:szCs w:val="24"/>
        </w:rPr>
        <w:t>dan</w:t>
      </w:r>
      <w:r w:rsidRPr="00281F3B">
        <w:rPr>
          <w:rFonts w:ascii="Bookman Old Style" w:hAnsi="Bookman Old Style"/>
          <w:sz w:val="24"/>
          <w:szCs w:val="24"/>
          <w:lang w:eastAsia="id-ID"/>
        </w:rPr>
        <w:t xml:space="preserve"> cadangan penyisihan penghapusan </w:t>
      </w:r>
      <w:r w:rsidR="006C2EB1" w:rsidRPr="00281F3B">
        <w:rPr>
          <w:rFonts w:ascii="Bookman Old Style" w:hAnsi="Bookman Old Style"/>
          <w:noProof/>
          <w:sz w:val="24"/>
          <w:szCs w:val="24"/>
        </w:rPr>
        <w:t xml:space="preserve">piutang pembiayaan </w:t>
      </w:r>
      <w:r w:rsidR="006C2EB1" w:rsidRPr="00281F3B">
        <w:rPr>
          <w:rFonts w:ascii="Bookman Old Style" w:hAnsi="Bookman Old Style"/>
          <w:i/>
          <w:iCs/>
          <w:noProof/>
          <w:sz w:val="24"/>
          <w:szCs w:val="24"/>
          <w:lang w:val="en-ID"/>
        </w:rPr>
        <w:t>refinancing</w:t>
      </w:r>
      <w:r w:rsidR="006C2EB1" w:rsidRPr="00281F3B">
        <w:rPr>
          <w:rFonts w:ascii="Bookman Old Style" w:hAnsi="Bookman Old Style"/>
          <w:noProof/>
          <w:sz w:val="24"/>
          <w:szCs w:val="24"/>
          <w:lang w:val="en-ID"/>
        </w:rPr>
        <w:t xml:space="preserve"> atas infrastruktur yang telah dibiayai pihak lain</w:t>
      </w:r>
      <w:r w:rsidR="006C2EB1" w:rsidRPr="00281F3B">
        <w:rPr>
          <w:rFonts w:ascii="Bookman Old Style" w:hAnsi="Bookman Old Style"/>
          <w:noProof/>
          <w:sz w:val="24"/>
          <w:szCs w:val="24"/>
          <w:lang w:val="id-ID"/>
        </w:rPr>
        <w:t xml:space="preserve"> berdasarkan prinsip syariah</w:t>
      </w:r>
      <w:r w:rsidRPr="00281F3B">
        <w:rPr>
          <w:rFonts w:ascii="Bookman Old Style" w:hAnsi="Bookman Old Style"/>
          <w:sz w:val="24"/>
          <w:szCs w:val="24"/>
          <w:lang w:val="id-ID" w:eastAsia="id-ID"/>
        </w:rPr>
        <w:t>.</w:t>
      </w:r>
    </w:p>
    <w:p w14:paraId="6738C543" w14:textId="12CF5D69" w:rsidR="00E44FFE" w:rsidRPr="00281F3B" w:rsidRDefault="006C2EB1" w:rsidP="006E1631">
      <w:pPr>
        <w:pStyle w:val="ListParagraph"/>
        <w:numPr>
          <w:ilvl w:val="0"/>
          <w:numId w:val="150"/>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i/>
          <w:iCs/>
          <w:sz w:val="24"/>
          <w:szCs w:val="24"/>
          <w:lang w:val="en-ID"/>
        </w:rPr>
        <w:t>Refinancing</w:t>
      </w:r>
      <w:r w:rsidRPr="00281F3B">
        <w:rPr>
          <w:rFonts w:ascii="Bookman Old Style" w:hAnsi="Bookman Old Style"/>
          <w:sz w:val="24"/>
          <w:szCs w:val="24"/>
          <w:lang w:val="en-ID"/>
        </w:rPr>
        <w:t xml:space="preserve"> atas Infrastruktur yang Telah Dibiayai Pihak Lain </w:t>
      </w:r>
      <w:r w:rsidRPr="00281F3B">
        <w:rPr>
          <w:rFonts w:ascii="Bookman Old Style" w:hAnsi="Bookman Old Style"/>
          <w:noProof/>
          <w:sz w:val="24"/>
          <w:szCs w:val="24"/>
          <w:lang w:val="id-ID"/>
        </w:rPr>
        <w:t>Berdasarkan Prinsip Syariah</w:t>
      </w:r>
      <w:r w:rsidRPr="00281F3B">
        <w:rPr>
          <w:rFonts w:ascii="Bookman Old Style" w:hAnsi="Bookman Old Style"/>
          <w:noProof/>
          <w:sz w:val="24"/>
          <w:szCs w:val="24"/>
        </w:rPr>
        <w:t xml:space="preserve"> </w:t>
      </w:r>
      <w:r w:rsidRPr="00281F3B">
        <w:rPr>
          <w:rFonts w:ascii="Bookman Old Style" w:hAnsi="Bookman Old Style"/>
          <w:sz w:val="24"/>
          <w:szCs w:val="24"/>
        </w:rPr>
        <w:t>Bruto</w:t>
      </w:r>
    </w:p>
    <w:p w14:paraId="07F49ACC" w14:textId="360DB8E5" w:rsidR="00E44FFE" w:rsidRPr="00281F3B"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nilai</w:t>
      </w:r>
      <w:r w:rsidR="005D6961" w:rsidRPr="00281F3B">
        <w:rPr>
          <w:rFonts w:ascii="Bookman Old Style" w:hAnsi="Bookman Old Style"/>
          <w:noProof/>
          <w:sz w:val="24"/>
          <w:szCs w:val="24"/>
          <w:lang w:val="id-ID"/>
        </w:rPr>
        <w:t xml:space="preserve"> </w:t>
      </w:r>
      <w:r w:rsidR="00681941" w:rsidRPr="00281F3B">
        <w:rPr>
          <w:rFonts w:ascii="Bookman Old Style" w:hAnsi="Bookman Old Style"/>
          <w:i/>
          <w:iCs/>
          <w:noProof/>
          <w:sz w:val="24"/>
          <w:szCs w:val="24"/>
          <w:lang w:val="en-ID"/>
        </w:rPr>
        <w:t>refinancing</w:t>
      </w:r>
      <w:r w:rsidR="00681941" w:rsidRPr="00281F3B">
        <w:rPr>
          <w:rFonts w:ascii="Bookman Old Style" w:hAnsi="Bookman Old Style"/>
          <w:noProof/>
          <w:sz w:val="24"/>
          <w:szCs w:val="24"/>
          <w:lang w:val="en-ID"/>
        </w:rPr>
        <w:t xml:space="preserve"> atas infrastruktur yang telah dibiayai pihak lain</w:t>
      </w:r>
      <w:r w:rsidR="00681941" w:rsidRPr="00281F3B">
        <w:rPr>
          <w:rFonts w:ascii="Bookman Old Style" w:hAnsi="Bookman Old Style"/>
          <w:noProof/>
          <w:sz w:val="24"/>
          <w:szCs w:val="24"/>
          <w:lang w:val="id-ID"/>
        </w:rPr>
        <w:t xml:space="preserve"> berdasarkan prinsip syariah</w:t>
      </w:r>
      <w:r w:rsidR="0086288F" w:rsidRPr="00281F3B">
        <w:rPr>
          <w:rFonts w:ascii="Bookman Old Style" w:hAnsi="Bookman Old Style"/>
          <w:noProof/>
          <w:sz w:val="24"/>
          <w:szCs w:val="24"/>
        </w:rPr>
        <w:t xml:space="preserve"> menggunakan akad </w:t>
      </w:r>
      <w:r w:rsidR="0086288F" w:rsidRPr="00281F3B">
        <w:rPr>
          <w:rFonts w:ascii="Bookman Old Style" w:hAnsi="Bookman Old Style"/>
          <w:i/>
          <w:noProof/>
          <w:sz w:val="24"/>
          <w:szCs w:val="24"/>
        </w:rPr>
        <w:t>ijarah</w:t>
      </w:r>
      <w:r w:rsidR="0086288F" w:rsidRPr="00281F3B">
        <w:rPr>
          <w:rFonts w:ascii="Bookman Old Style" w:hAnsi="Bookman Old Style"/>
          <w:noProof/>
          <w:sz w:val="24"/>
          <w:szCs w:val="24"/>
        </w:rPr>
        <w:t xml:space="preserve">, </w:t>
      </w:r>
      <w:r w:rsidR="0086288F" w:rsidRPr="00281F3B">
        <w:rPr>
          <w:rFonts w:ascii="Bookman Old Style" w:hAnsi="Bookman Old Style"/>
          <w:i/>
          <w:noProof/>
          <w:sz w:val="24"/>
          <w:szCs w:val="24"/>
        </w:rPr>
        <w:t>IMBT, MMQ</w:t>
      </w:r>
      <w:r w:rsidR="0086288F" w:rsidRPr="00281F3B">
        <w:rPr>
          <w:rFonts w:ascii="Bookman Old Style" w:hAnsi="Bookman Old Style"/>
          <w:noProof/>
          <w:sz w:val="24"/>
          <w:szCs w:val="24"/>
        </w:rPr>
        <w:t>, dan akad lainnya</w:t>
      </w:r>
      <w:r w:rsidRPr="00281F3B">
        <w:rPr>
          <w:rFonts w:ascii="Bookman Old Style" w:hAnsi="Bookman Old Style"/>
          <w:noProof/>
          <w:sz w:val="24"/>
          <w:szCs w:val="24"/>
          <w:lang w:val="id-ID"/>
        </w:rPr>
        <w:t xml:space="preserve"> yang berasal dari kegiatan usaha </w:t>
      </w:r>
      <w:r w:rsidR="00036FFB" w:rsidRPr="00281F3B">
        <w:rPr>
          <w:rFonts w:ascii="Bookman Old Style" w:hAnsi="Bookman Old Style"/>
          <w:noProof/>
          <w:sz w:val="24"/>
          <w:szCs w:val="24"/>
          <w:lang w:val="id-ID"/>
        </w:rPr>
        <w:t xml:space="preserve">UUS </w:t>
      </w:r>
      <w:r w:rsidR="005D6961" w:rsidRPr="00281F3B">
        <w:rPr>
          <w:rFonts w:ascii="Bookman Old Style" w:hAnsi="Bookman Old Style"/>
          <w:noProof/>
          <w:sz w:val="24"/>
          <w:szCs w:val="24"/>
        </w:rPr>
        <w:t>dari</w:t>
      </w:r>
      <w:r w:rsidR="005D696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Perusahaan </w:t>
      </w:r>
      <w:r w:rsidR="00681941" w:rsidRPr="00281F3B">
        <w:rPr>
          <w:rFonts w:ascii="Bookman Old Style" w:hAnsi="Bookman Old Style"/>
          <w:noProof/>
          <w:sz w:val="24"/>
          <w:szCs w:val="24"/>
          <w:lang w:val="en-ID"/>
        </w:rPr>
        <w:t>Pembiayaan Infrastruktur</w:t>
      </w:r>
      <w:r w:rsidR="0068194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yang dicatatkan sebesar nilai bruto</w:t>
      </w:r>
      <w:r w:rsidR="00FA1886" w:rsidRPr="00281F3B">
        <w:rPr>
          <w:rFonts w:ascii="Bookman Old Style" w:hAnsi="Bookman Old Style"/>
          <w:noProof/>
          <w:sz w:val="24"/>
          <w:szCs w:val="24"/>
          <w:lang w:val="id-ID"/>
        </w:rPr>
        <w:t xml:space="preserve"> setelah dikurangi dengan pendapatan dan biaya lainnya sehubungan transaksi pembiayaan yang diamortisasi</w:t>
      </w:r>
      <w:r w:rsidRPr="00281F3B">
        <w:rPr>
          <w:rFonts w:ascii="Bookman Old Style" w:hAnsi="Bookman Old Style"/>
          <w:noProof/>
          <w:sz w:val="24"/>
          <w:szCs w:val="24"/>
          <w:lang w:val="id-ID"/>
        </w:rPr>
        <w:t>.</w:t>
      </w:r>
    </w:p>
    <w:p w14:paraId="451A1057" w14:textId="77777777" w:rsidR="0086288F" w:rsidRPr="00281F3B" w:rsidRDefault="006C2EB1" w:rsidP="006E1631">
      <w:pPr>
        <w:pStyle w:val="ListParagraph"/>
        <w:numPr>
          <w:ilvl w:val="0"/>
          <w:numId w:val="150"/>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en-ID"/>
        </w:rPr>
        <w:t>Pendapatan dan Biaya Lainnya sehubungan Transaksi Pembiayaan yang Diamortisasi</w:t>
      </w:r>
    </w:p>
    <w:p w14:paraId="61300EA1" w14:textId="13F1A0F1" w:rsidR="006C2EB1" w:rsidRPr="00281F3B" w:rsidRDefault="006C2EB1" w:rsidP="0086288F">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sz w:val="24"/>
          <w:szCs w:val="24"/>
          <w:lang w:val="en-ID"/>
        </w:rPr>
        <w:t xml:space="preserve">Pos ini diisi dengan pendapatan dan biaya lainnya sehubungan transaksi pembiayaan yang diamortisasi oleh </w:t>
      </w:r>
      <w:r w:rsidR="005D37C2" w:rsidRPr="00281F3B">
        <w:rPr>
          <w:rFonts w:ascii="Bookman Old Style" w:hAnsi="Bookman Old Style"/>
          <w:sz w:val="24"/>
          <w:szCs w:val="24"/>
          <w:lang w:val="en-ID"/>
        </w:rPr>
        <w:t xml:space="preserve">UUS </w:t>
      </w:r>
      <w:r w:rsidRPr="00281F3B">
        <w:rPr>
          <w:rFonts w:ascii="Bookman Old Style" w:hAnsi="Bookman Old Style"/>
          <w:sz w:val="24"/>
          <w:szCs w:val="24"/>
          <w:lang w:val="en-ID"/>
        </w:rPr>
        <w:t xml:space="preserve">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00681941" w:rsidRPr="00281F3B">
        <w:rPr>
          <w:rFonts w:ascii="Bookman Old Style" w:hAnsi="Bookman Old Style"/>
          <w:i/>
          <w:iCs/>
          <w:noProof/>
          <w:sz w:val="24"/>
          <w:szCs w:val="24"/>
          <w:lang w:val="en-ID"/>
        </w:rPr>
        <w:t>refinancing</w:t>
      </w:r>
      <w:r w:rsidR="00681941" w:rsidRPr="00281F3B">
        <w:rPr>
          <w:rFonts w:ascii="Bookman Old Style" w:hAnsi="Bookman Old Style"/>
          <w:noProof/>
          <w:sz w:val="24"/>
          <w:szCs w:val="24"/>
          <w:lang w:val="en-ID"/>
        </w:rPr>
        <w:t xml:space="preserve"> atas infrastruktur yang telah dibiayai pihak lain</w:t>
      </w:r>
      <w:r w:rsidR="00681941" w:rsidRPr="00281F3B">
        <w:rPr>
          <w:rFonts w:ascii="Bookman Old Style" w:hAnsi="Bookman Old Style"/>
          <w:noProof/>
          <w:sz w:val="24"/>
          <w:szCs w:val="24"/>
          <w:lang w:val="id-ID"/>
        </w:rPr>
        <w:t xml:space="preserve"> berdasarkan prinsip syariah</w:t>
      </w:r>
      <w:r w:rsidRPr="00281F3B">
        <w:rPr>
          <w:rFonts w:ascii="Bookman Old Style" w:hAnsi="Bookman Old Style"/>
          <w:sz w:val="24"/>
          <w:szCs w:val="24"/>
          <w:lang w:val="en-ID"/>
        </w:rPr>
        <w:t>.</w:t>
      </w:r>
    </w:p>
    <w:p w14:paraId="4DE33676" w14:textId="21CA18DB" w:rsidR="00E44FFE" w:rsidRPr="00281F3B" w:rsidRDefault="00E44FFE" w:rsidP="006E1631">
      <w:pPr>
        <w:pStyle w:val="ListParagraph"/>
        <w:numPr>
          <w:ilvl w:val="0"/>
          <w:numId w:val="150"/>
        </w:numPr>
        <w:spacing w:line="360" w:lineRule="auto"/>
        <w:ind w:left="3402" w:hanging="567"/>
        <w:contextualSpacing w:val="0"/>
        <w:jc w:val="both"/>
        <w:rPr>
          <w:rFonts w:ascii="Bookman Old Style" w:hAnsi="Bookman Old Style"/>
          <w:sz w:val="24"/>
          <w:szCs w:val="24"/>
        </w:rPr>
      </w:pPr>
      <w:r w:rsidRPr="00281F3B">
        <w:rPr>
          <w:rFonts w:ascii="Bookman Old Style" w:hAnsi="Bookman Old Style"/>
          <w:sz w:val="24"/>
          <w:szCs w:val="24"/>
          <w:lang w:val="en-ID"/>
        </w:rPr>
        <w:t>Cadangan</w:t>
      </w:r>
      <w:r w:rsidRPr="00281F3B">
        <w:rPr>
          <w:rFonts w:ascii="Bookman Old Style" w:hAnsi="Bookman Old Style"/>
          <w:sz w:val="24"/>
          <w:szCs w:val="24"/>
        </w:rPr>
        <w:t xml:space="preserve"> Penyisihan Penghapusan </w:t>
      </w:r>
      <w:r w:rsidR="006C2EB1" w:rsidRPr="00281F3B">
        <w:rPr>
          <w:rFonts w:ascii="Bookman Old Style" w:hAnsi="Bookman Old Style"/>
          <w:sz w:val="24"/>
          <w:szCs w:val="24"/>
          <w:lang w:val="en-ID"/>
        </w:rPr>
        <w:t>Piutang Pembiayaan</w:t>
      </w:r>
      <w:r w:rsidR="006C2EB1" w:rsidRPr="00281F3B">
        <w:rPr>
          <w:rFonts w:ascii="Bookman Old Style" w:hAnsi="Bookman Old Style"/>
          <w:i/>
          <w:iCs/>
          <w:sz w:val="24"/>
          <w:szCs w:val="24"/>
          <w:lang w:val="en-ID"/>
        </w:rPr>
        <w:t xml:space="preserve"> Refinancing</w:t>
      </w:r>
      <w:r w:rsidR="006C2EB1" w:rsidRPr="00281F3B">
        <w:rPr>
          <w:rFonts w:ascii="Bookman Old Style" w:hAnsi="Bookman Old Style"/>
          <w:sz w:val="24"/>
          <w:szCs w:val="24"/>
          <w:lang w:val="en-ID"/>
        </w:rPr>
        <w:t xml:space="preserve"> atas Infrastruktur yang Telah Dibiayai Pihak Lain </w:t>
      </w:r>
      <w:r w:rsidR="006C2EB1" w:rsidRPr="00281F3B">
        <w:rPr>
          <w:rFonts w:ascii="Bookman Old Style" w:hAnsi="Bookman Old Style"/>
          <w:noProof/>
          <w:sz w:val="24"/>
          <w:szCs w:val="24"/>
          <w:lang w:val="id-ID"/>
        </w:rPr>
        <w:t>Berdasarkan Prinsip Syariah</w:t>
      </w:r>
    </w:p>
    <w:p w14:paraId="20AD291B" w14:textId="3EE9E685" w:rsidR="00E44FFE" w:rsidRPr="00281F3B" w:rsidRDefault="00E44FFE" w:rsidP="00907A7B">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dengan cadangan penyisihan penghapusan </w:t>
      </w:r>
      <w:r w:rsidR="00681941" w:rsidRPr="00281F3B">
        <w:rPr>
          <w:rFonts w:ascii="Bookman Old Style" w:hAnsi="Bookman Old Style"/>
          <w:sz w:val="24"/>
          <w:szCs w:val="24"/>
          <w:lang w:val="en-ID"/>
        </w:rPr>
        <w:t>piutang pembiayaan</w:t>
      </w:r>
      <w:r w:rsidR="00681941" w:rsidRPr="00281F3B">
        <w:rPr>
          <w:rFonts w:ascii="Bookman Old Style" w:hAnsi="Bookman Old Style"/>
          <w:sz w:val="24"/>
          <w:szCs w:val="24"/>
        </w:rPr>
        <w:t xml:space="preserve"> </w:t>
      </w:r>
      <w:r w:rsidR="00681941" w:rsidRPr="00281F3B">
        <w:rPr>
          <w:rFonts w:ascii="Bookman Old Style" w:hAnsi="Bookman Old Style"/>
          <w:i/>
          <w:iCs/>
          <w:noProof/>
          <w:sz w:val="24"/>
          <w:szCs w:val="24"/>
          <w:lang w:val="en-ID"/>
        </w:rPr>
        <w:t>refinancing</w:t>
      </w:r>
      <w:r w:rsidR="00681941" w:rsidRPr="00281F3B">
        <w:rPr>
          <w:rFonts w:ascii="Bookman Old Style" w:hAnsi="Bookman Old Style"/>
          <w:noProof/>
          <w:sz w:val="24"/>
          <w:szCs w:val="24"/>
          <w:lang w:val="en-ID"/>
        </w:rPr>
        <w:t xml:space="preserve"> atas infrastruktur yang telah dibiayai pihak lain</w:t>
      </w:r>
      <w:r w:rsidR="00681941" w:rsidRPr="00281F3B">
        <w:rPr>
          <w:rFonts w:ascii="Bookman Old Style" w:hAnsi="Bookman Old Style"/>
          <w:noProof/>
          <w:sz w:val="24"/>
          <w:szCs w:val="24"/>
          <w:lang w:val="id-ID"/>
        </w:rPr>
        <w:t xml:space="preserve"> berdasarkan prinsip syariah</w:t>
      </w:r>
      <w:r w:rsidRPr="00281F3B">
        <w:rPr>
          <w:rFonts w:ascii="Bookman Old Style" w:hAnsi="Bookman Old Style"/>
          <w:sz w:val="24"/>
          <w:szCs w:val="24"/>
          <w:lang w:val="id-ID" w:eastAsia="id-ID"/>
        </w:rPr>
        <w:t>.</w:t>
      </w:r>
    </w:p>
    <w:p w14:paraId="2E0EBB4A" w14:textId="02297300" w:rsidR="00E44FFE" w:rsidRPr="00281F3B" w:rsidRDefault="00681941" w:rsidP="006E1631">
      <w:pPr>
        <w:pStyle w:val="ListParagraph"/>
        <w:numPr>
          <w:ilvl w:val="0"/>
          <w:numId w:val="148"/>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en-ID"/>
        </w:rPr>
        <w:t xml:space="preserve">Pemberian Pembiayaan Subordinasi yang Berkaitan dengan Pembiayaan Infrastruktur </w:t>
      </w:r>
      <w:r w:rsidRPr="00281F3B">
        <w:rPr>
          <w:rFonts w:ascii="Bookman Old Style" w:hAnsi="Bookman Old Style"/>
          <w:noProof/>
          <w:sz w:val="24"/>
          <w:szCs w:val="24"/>
          <w:lang w:val="id-ID"/>
        </w:rPr>
        <w:t xml:space="preserve">Berdasarkan Prinsip Syariah </w:t>
      </w:r>
      <w:r w:rsidR="006F0999" w:rsidRPr="00281F3B">
        <w:rPr>
          <w:rFonts w:ascii="Bookman Old Style" w:hAnsi="Bookman Old Style"/>
          <w:sz w:val="24"/>
          <w:szCs w:val="24"/>
          <w:lang w:val="id-ID" w:eastAsia="id-ID"/>
        </w:rPr>
        <w:t>Neto</w:t>
      </w:r>
    </w:p>
    <w:p w14:paraId="0633CE7E" w14:textId="1CB15656" w:rsidR="00E44FFE" w:rsidRPr="00281F3B" w:rsidRDefault="00E44FFE"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nilai </w:t>
      </w:r>
      <w:r w:rsidR="00681941" w:rsidRPr="00281F3B">
        <w:rPr>
          <w:rFonts w:ascii="Bookman Old Style" w:hAnsi="Bookman Old Style"/>
          <w:noProof/>
          <w:sz w:val="24"/>
          <w:szCs w:val="24"/>
          <w:lang w:val="en-ID"/>
        </w:rPr>
        <w:t xml:space="preserve">pemberian pembiayaan subordinasi yang berkaitan dengan pembiayaan infrastruktur </w:t>
      </w:r>
      <w:r w:rsidR="00681941" w:rsidRPr="00281F3B">
        <w:rPr>
          <w:rFonts w:ascii="Bookman Old Style" w:hAnsi="Bookman Old Style"/>
          <w:noProof/>
          <w:sz w:val="24"/>
          <w:szCs w:val="24"/>
          <w:lang w:val="id-ID"/>
        </w:rPr>
        <w:t>berdasarkan prinsip syariah</w:t>
      </w:r>
      <w:r w:rsidRPr="00281F3B">
        <w:rPr>
          <w:rFonts w:ascii="Bookman Old Style" w:hAnsi="Bookman Old Style"/>
          <w:noProof/>
          <w:sz w:val="24"/>
          <w:szCs w:val="24"/>
          <w:lang w:val="id-ID"/>
        </w:rPr>
        <w:t xml:space="preserve"> </w:t>
      </w:r>
      <w:r w:rsidR="00681941" w:rsidRPr="00281F3B">
        <w:rPr>
          <w:rFonts w:ascii="Bookman Old Style" w:hAnsi="Bookman Old Style"/>
          <w:sz w:val="24"/>
          <w:szCs w:val="24"/>
          <w:lang w:val="id-ID" w:eastAsia="id-ID"/>
        </w:rPr>
        <w:t xml:space="preserve">yang dicatatkan sebesar nilai neto </w:t>
      </w:r>
      <w:r w:rsidR="00681941" w:rsidRPr="00281F3B">
        <w:rPr>
          <w:rFonts w:ascii="Bookman Old Style" w:hAnsi="Bookman Old Style"/>
          <w:sz w:val="24"/>
          <w:szCs w:val="24"/>
          <w:lang w:eastAsia="id-ID"/>
        </w:rPr>
        <w:t>setelah dikurangi</w:t>
      </w:r>
      <w:r w:rsidR="00681941" w:rsidRPr="00281F3B">
        <w:rPr>
          <w:rFonts w:ascii="Bookman Old Style" w:hAnsi="Bookman Old Style"/>
          <w:noProof/>
          <w:sz w:val="24"/>
          <w:szCs w:val="24"/>
        </w:rPr>
        <w:t xml:space="preserve"> dengan pendapatan dan biaya lainnya sehubungan transaksi pembiayaan yang diamortisasi dan</w:t>
      </w:r>
      <w:r w:rsidR="00681941" w:rsidRPr="00281F3B">
        <w:rPr>
          <w:rFonts w:ascii="Bookman Old Style" w:hAnsi="Bookman Old Style"/>
          <w:sz w:val="24"/>
          <w:szCs w:val="24"/>
          <w:lang w:eastAsia="id-ID"/>
        </w:rPr>
        <w:t xml:space="preserve"> cadangan penyisihan penghapusan </w:t>
      </w:r>
      <w:r w:rsidR="00681941" w:rsidRPr="00281F3B">
        <w:rPr>
          <w:rFonts w:ascii="Bookman Old Style" w:hAnsi="Bookman Old Style"/>
          <w:noProof/>
          <w:sz w:val="24"/>
          <w:szCs w:val="24"/>
        </w:rPr>
        <w:t xml:space="preserve">piutang pembiayaan </w:t>
      </w:r>
      <w:r w:rsidR="00681941" w:rsidRPr="00281F3B">
        <w:rPr>
          <w:rFonts w:ascii="Bookman Old Style" w:hAnsi="Bookman Old Style"/>
          <w:noProof/>
          <w:sz w:val="24"/>
          <w:szCs w:val="24"/>
          <w:lang w:val="en-ID"/>
        </w:rPr>
        <w:t xml:space="preserve">pemberian pembiayaan subordinasi yang berkaitan dengan pembiayaan infrastruktur </w:t>
      </w:r>
      <w:r w:rsidR="00681941" w:rsidRPr="00281F3B">
        <w:rPr>
          <w:rFonts w:ascii="Bookman Old Style" w:hAnsi="Bookman Old Style"/>
          <w:noProof/>
          <w:sz w:val="24"/>
          <w:szCs w:val="24"/>
          <w:lang w:val="id-ID"/>
        </w:rPr>
        <w:t>berdasarkan prinsip syariah</w:t>
      </w:r>
      <w:r w:rsidR="006F0999" w:rsidRPr="00281F3B">
        <w:rPr>
          <w:rFonts w:ascii="Bookman Old Style" w:hAnsi="Bookman Old Style"/>
          <w:sz w:val="24"/>
          <w:szCs w:val="24"/>
          <w:lang w:val="id-ID" w:eastAsia="id-ID"/>
        </w:rPr>
        <w:t>.</w:t>
      </w:r>
    </w:p>
    <w:p w14:paraId="0C856BA1" w14:textId="5EC8993E" w:rsidR="00E44FFE" w:rsidRPr="00281F3B" w:rsidRDefault="00681941" w:rsidP="006E1631">
      <w:pPr>
        <w:pStyle w:val="ListParagraph"/>
        <w:numPr>
          <w:ilvl w:val="0"/>
          <w:numId w:val="151"/>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en-ID" w:eastAsia="id-ID"/>
        </w:rPr>
        <w:t xml:space="preserve">Pemberian Pembiayaan Subordinasi yang Berkaitan dengan Pembiayaan Infrastruktur </w:t>
      </w:r>
      <w:r w:rsidRPr="00281F3B">
        <w:rPr>
          <w:rFonts w:ascii="Bookman Old Style" w:hAnsi="Bookman Old Style"/>
          <w:sz w:val="24"/>
          <w:szCs w:val="24"/>
          <w:lang w:val="id-ID" w:eastAsia="id-ID"/>
        </w:rPr>
        <w:t>Berdasarkan Prinsip Syariah</w:t>
      </w:r>
      <w:r w:rsidRPr="00281F3B">
        <w:rPr>
          <w:rFonts w:ascii="Bookman Old Style" w:hAnsi="Bookman Old Style"/>
          <w:sz w:val="24"/>
          <w:szCs w:val="24"/>
          <w:lang w:eastAsia="id-ID"/>
        </w:rPr>
        <w:t xml:space="preserve"> Bruto</w:t>
      </w:r>
    </w:p>
    <w:p w14:paraId="757EA746" w14:textId="5A49EC2B" w:rsidR="00E44FFE" w:rsidRPr="00281F3B"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681941" w:rsidRPr="00281F3B">
        <w:rPr>
          <w:rFonts w:ascii="Bookman Old Style" w:hAnsi="Bookman Old Style"/>
          <w:noProof/>
          <w:sz w:val="24"/>
          <w:szCs w:val="24"/>
          <w:lang w:val="en-ID"/>
        </w:rPr>
        <w:t xml:space="preserve">pemberian pembiayaan subordinasi yang berkaitan dengan pembiayaan infrastruktur </w:t>
      </w:r>
      <w:r w:rsidR="00681941" w:rsidRPr="00281F3B">
        <w:rPr>
          <w:rFonts w:ascii="Bookman Old Style" w:hAnsi="Bookman Old Style"/>
          <w:noProof/>
          <w:sz w:val="24"/>
          <w:szCs w:val="24"/>
          <w:lang w:val="id-ID"/>
        </w:rPr>
        <w:t>berdasarkan prinsip syariah</w:t>
      </w:r>
      <w:r w:rsidRPr="00281F3B">
        <w:rPr>
          <w:rFonts w:ascii="Bookman Old Style" w:hAnsi="Bookman Old Style"/>
          <w:noProof/>
          <w:sz w:val="24"/>
          <w:szCs w:val="24"/>
          <w:lang w:val="id-ID"/>
        </w:rPr>
        <w:t xml:space="preserve"> yang dicatatkan sebesar nilai bruto setelah dikurangi dengan </w:t>
      </w:r>
      <w:r w:rsidR="00681941" w:rsidRPr="00281F3B">
        <w:rPr>
          <w:rFonts w:ascii="Bookman Old Style" w:hAnsi="Bookman Old Style"/>
          <w:noProof/>
          <w:sz w:val="24"/>
          <w:szCs w:val="24"/>
          <w:lang w:val="id-ID"/>
        </w:rPr>
        <w:t>pendapatan dan biaya lainnya sehubungan transaksi pembiayaan yang diamortisasi</w:t>
      </w:r>
      <w:r w:rsidRPr="00281F3B">
        <w:rPr>
          <w:rFonts w:ascii="Bookman Old Style" w:hAnsi="Bookman Old Style"/>
          <w:noProof/>
          <w:sz w:val="24"/>
          <w:szCs w:val="24"/>
          <w:lang w:val="id-ID"/>
        </w:rPr>
        <w:t>.</w:t>
      </w:r>
    </w:p>
    <w:p w14:paraId="62B83FA7" w14:textId="77777777" w:rsidR="0086288F" w:rsidRPr="00281F3B" w:rsidRDefault="008826D5" w:rsidP="006E1631">
      <w:pPr>
        <w:pStyle w:val="ListParagraph"/>
        <w:numPr>
          <w:ilvl w:val="0"/>
          <w:numId w:val="151"/>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en-ID" w:eastAsia="id-ID"/>
        </w:rPr>
        <w:t>Pendapatan</w:t>
      </w:r>
      <w:r w:rsidRPr="00281F3B">
        <w:rPr>
          <w:rFonts w:ascii="Bookman Old Style" w:hAnsi="Bookman Old Style"/>
          <w:sz w:val="24"/>
          <w:szCs w:val="24"/>
          <w:lang w:val="en-ID"/>
        </w:rPr>
        <w:t xml:space="preserve"> dan Biaya Lainnya sehubungan Transaksi Pembiayaan yang Diamortisasi</w:t>
      </w:r>
    </w:p>
    <w:p w14:paraId="26D58BE8" w14:textId="516EC83A" w:rsidR="008826D5" w:rsidRPr="00281F3B" w:rsidRDefault="008826D5" w:rsidP="0086288F">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sz w:val="24"/>
          <w:szCs w:val="24"/>
          <w:lang w:val="en-ID"/>
        </w:rPr>
        <w:t xml:space="preserve">Pos ini diisi dengan pendapatan dan biaya lainnya sehubungan transaksi pembiayaan yang diamortisasi oleh </w:t>
      </w:r>
      <w:r w:rsidR="00A47B5A" w:rsidRPr="00281F3B">
        <w:rPr>
          <w:rFonts w:ascii="Bookman Old Style" w:hAnsi="Bookman Old Style"/>
          <w:sz w:val="24"/>
          <w:szCs w:val="24"/>
          <w:lang w:val="en-ID"/>
        </w:rPr>
        <w:t xml:space="preserve">UUS </w:t>
      </w:r>
      <w:r w:rsidRPr="00281F3B">
        <w:rPr>
          <w:rFonts w:ascii="Bookman Old Style" w:hAnsi="Bookman Old Style"/>
          <w:sz w:val="24"/>
          <w:szCs w:val="24"/>
          <w:lang w:val="en-ID"/>
        </w:rPr>
        <w:t xml:space="preserve">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Pr="00281F3B">
        <w:rPr>
          <w:rFonts w:ascii="Bookman Old Style" w:hAnsi="Bookman Old Style"/>
          <w:noProof/>
          <w:sz w:val="24"/>
          <w:szCs w:val="24"/>
          <w:lang w:val="en-ID"/>
        </w:rPr>
        <w:t xml:space="preserve">pemberian pembiayaan subordinasi yang berkaitan dengan pembiayaan infrastruktur </w:t>
      </w:r>
      <w:r w:rsidRPr="00281F3B">
        <w:rPr>
          <w:rFonts w:ascii="Bookman Old Style" w:hAnsi="Bookman Old Style"/>
          <w:noProof/>
          <w:sz w:val="24"/>
          <w:szCs w:val="24"/>
          <w:lang w:val="id-ID"/>
        </w:rPr>
        <w:t>berdasarkan prinsip syariah</w:t>
      </w:r>
      <w:r w:rsidRPr="00281F3B">
        <w:rPr>
          <w:rFonts w:ascii="Bookman Old Style" w:hAnsi="Bookman Old Style"/>
          <w:sz w:val="24"/>
          <w:szCs w:val="24"/>
          <w:lang w:val="en-ID"/>
        </w:rPr>
        <w:t>.</w:t>
      </w:r>
    </w:p>
    <w:p w14:paraId="16E41394" w14:textId="45DBF7EA" w:rsidR="00E44FFE" w:rsidRPr="00281F3B" w:rsidRDefault="00E44FFE" w:rsidP="006E1631">
      <w:pPr>
        <w:pStyle w:val="ListParagraph"/>
        <w:numPr>
          <w:ilvl w:val="0"/>
          <w:numId w:val="151"/>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Cadangan Penyisihan Penghapusan </w:t>
      </w:r>
      <w:r w:rsidR="00681941" w:rsidRPr="00281F3B">
        <w:rPr>
          <w:rFonts w:ascii="Bookman Old Style" w:hAnsi="Bookman Old Style"/>
          <w:sz w:val="24"/>
          <w:szCs w:val="24"/>
          <w:lang w:val="en-ID"/>
        </w:rPr>
        <w:t>Piutang Pembiayaan</w:t>
      </w:r>
      <w:r w:rsidR="00681941" w:rsidRPr="00281F3B">
        <w:rPr>
          <w:rFonts w:ascii="Bookman Old Style" w:hAnsi="Bookman Old Style"/>
          <w:sz w:val="24"/>
          <w:szCs w:val="24"/>
          <w:lang w:val="en-ID" w:eastAsia="id-ID"/>
        </w:rPr>
        <w:t xml:space="preserve"> Pemberian Pembiayaan Subordinasi yang Berkaitan dengan Pembiayaan Infrastruktur </w:t>
      </w:r>
      <w:r w:rsidR="00681941" w:rsidRPr="00281F3B">
        <w:rPr>
          <w:rFonts w:ascii="Bookman Old Style" w:hAnsi="Bookman Old Style"/>
          <w:sz w:val="24"/>
          <w:szCs w:val="24"/>
          <w:lang w:val="id-ID" w:eastAsia="id-ID"/>
        </w:rPr>
        <w:t>Berdasarkan Prinsip Syariah</w:t>
      </w:r>
    </w:p>
    <w:p w14:paraId="304AE160" w14:textId="3F49C144" w:rsidR="00E43A5B" w:rsidRPr="00281F3B"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00681941" w:rsidRPr="00281F3B">
        <w:rPr>
          <w:rFonts w:ascii="Bookman Old Style" w:hAnsi="Bookman Old Style"/>
          <w:sz w:val="24"/>
          <w:szCs w:val="24"/>
          <w:lang w:val="id-ID" w:eastAsia="id-ID"/>
        </w:rPr>
        <w:t xml:space="preserve">cadangan penyisihan penghapusan </w:t>
      </w:r>
      <w:r w:rsidR="00681941" w:rsidRPr="00281F3B">
        <w:rPr>
          <w:rFonts w:ascii="Bookman Old Style" w:hAnsi="Bookman Old Style"/>
          <w:sz w:val="24"/>
          <w:szCs w:val="24"/>
          <w:lang w:val="en-ID"/>
        </w:rPr>
        <w:t>piutang pembiayaan</w:t>
      </w:r>
      <w:r w:rsidR="00681941" w:rsidRPr="00281F3B">
        <w:rPr>
          <w:rFonts w:ascii="Bookman Old Style" w:hAnsi="Bookman Old Style"/>
          <w:sz w:val="24"/>
          <w:szCs w:val="24"/>
          <w:lang w:val="en-ID" w:eastAsia="id-ID"/>
        </w:rPr>
        <w:t xml:space="preserve"> pemberian pembiayaan subordinasi yang berkaitan dengan pembiayaan infrastruktur </w:t>
      </w:r>
      <w:r w:rsidR="00681941" w:rsidRPr="00281F3B">
        <w:rPr>
          <w:rFonts w:ascii="Bookman Old Style" w:hAnsi="Bookman Old Style"/>
          <w:sz w:val="24"/>
          <w:szCs w:val="24"/>
          <w:lang w:val="id-ID" w:eastAsia="id-ID"/>
        </w:rPr>
        <w:t>berdasarkan prinsip syariah</w:t>
      </w:r>
      <w:r w:rsidRPr="00281F3B">
        <w:rPr>
          <w:rFonts w:ascii="Bookman Old Style" w:hAnsi="Bookman Old Style"/>
          <w:noProof/>
          <w:sz w:val="24"/>
          <w:szCs w:val="24"/>
          <w:lang w:val="id-ID"/>
        </w:rPr>
        <w:t>.</w:t>
      </w:r>
    </w:p>
    <w:p w14:paraId="769D4DE9" w14:textId="01A34A88" w:rsidR="00681941" w:rsidRPr="00281F3B" w:rsidRDefault="008826D5" w:rsidP="006E1631">
      <w:pPr>
        <w:pStyle w:val="ListParagraph"/>
        <w:numPr>
          <w:ilvl w:val="0"/>
          <w:numId w:val="148"/>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2"/>
          <w:lang w:val="id-ID" w:eastAsia="id-ID"/>
        </w:rPr>
        <w:t xml:space="preserve">Kegiatan atau Pemberian Fasilitas </w:t>
      </w:r>
      <w:r w:rsidR="00D85A05" w:rsidRPr="00281F3B">
        <w:rPr>
          <w:rFonts w:ascii="Bookman Old Style" w:hAnsi="Bookman Old Style"/>
          <w:sz w:val="24"/>
          <w:szCs w:val="22"/>
          <w:lang w:eastAsia="id-ID"/>
        </w:rPr>
        <w:t xml:space="preserve">Pembiayaan </w:t>
      </w:r>
      <w:r w:rsidRPr="00281F3B">
        <w:rPr>
          <w:rFonts w:ascii="Bookman Old Style" w:hAnsi="Bookman Old Style"/>
          <w:sz w:val="24"/>
          <w:szCs w:val="22"/>
          <w:lang w:val="id-ID" w:eastAsia="id-ID"/>
        </w:rPr>
        <w:t xml:space="preserve">Lain yang </w:t>
      </w:r>
      <w:r w:rsidRPr="00281F3B">
        <w:rPr>
          <w:rFonts w:ascii="Bookman Old Style" w:hAnsi="Bookman Old Style"/>
          <w:sz w:val="24"/>
          <w:szCs w:val="22"/>
          <w:lang w:val="en-ID" w:eastAsia="id-ID"/>
        </w:rPr>
        <w:t>Berkaitan</w:t>
      </w:r>
      <w:r w:rsidRPr="00281F3B">
        <w:rPr>
          <w:rFonts w:ascii="Bookman Old Style" w:hAnsi="Bookman Old Style"/>
          <w:sz w:val="24"/>
          <w:szCs w:val="22"/>
          <w:lang w:val="id-ID" w:eastAsia="id-ID"/>
        </w:rPr>
        <w:t xml:space="preserve"> dengan Pembiayaan Infrastruktur Setelah Memperoleh Persetujuan Otoritas Jasa Keuangan</w:t>
      </w:r>
      <w:r w:rsidRPr="00281F3B">
        <w:rPr>
          <w:rFonts w:ascii="Bookman Old Style" w:hAnsi="Bookman Old Style"/>
          <w:sz w:val="24"/>
          <w:szCs w:val="22"/>
          <w:lang w:val="id-ID"/>
        </w:rPr>
        <w:t xml:space="preserve"> Berdasarkan Prinsip Syariah</w:t>
      </w:r>
      <w:r w:rsidR="00681941" w:rsidRPr="00281F3B">
        <w:rPr>
          <w:rFonts w:ascii="Bookman Old Style" w:hAnsi="Bookman Old Style"/>
          <w:noProof/>
          <w:sz w:val="28"/>
          <w:szCs w:val="24"/>
        </w:rPr>
        <w:t xml:space="preserve"> </w:t>
      </w:r>
      <w:r w:rsidR="00681941" w:rsidRPr="00281F3B">
        <w:rPr>
          <w:rFonts w:ascii="Bookman Old Style" w:hAnsi="Bookman Old Style"/>
          <w:sz w:val="24"/>
          <w:szCs w:val="24"/>
          <w:lang w:val="id-ID" w:eastAsia="id-ID"/>
        </w:rPr>
        <w:t>Neto</w:t>
      </w:r>
    </w:p>
    <w:p w14:paraId="0BC2D1CB" w14:textId="5D37E11E" w:rsidR="00681941" w:rsidRPr="00281F3B" w:rsidRDefault="00681941" w:rsidP="00681941">
      <w:pPr>
        <w:pStyle w:val="ListParagraph"/>
        <w:spacing w:line="360" w:lineRule="auto"/>
        <w:ind w:left="2835"/>
        <w:contextualSpacing w:val="0"/>
        <w:jc w:val="both"/>
        <w:rPr>
          <w:rFonts w:ascii="Bookman Old Style" w:hAnsi="Bookman Old Style"/>
          <w:sz w:val="24"/>
          <w:szCs w:val="24"/>
          <w:lang w:eastAsia="id-ID"/>
        </w:rPr>
      </w:pPr>
      <w:r w:rsidRPr="00281F3B">
        <w:rPr>
          <w:rFonts w:ascii="Bookman Old Style" w:hAnsi="Bookman Old Style"/>
          <w:sz w:val="24"/>
          <w:szCs w:val="24"/>
          <w:lang w:val="id-ID" w:eastAsia="id-ID"/>
        </w:rPr>
        <w:t xml:space="preserve">Pos ini diisi nilai </w:t>
      </w:r>
      <w:r w:rsidR="008826D5" w:rsidRPr="00281F3B">
        <w:rPr>
          <w:rFonts w:ascii="Bookman Old Style" w:hAnsi="Bookman Old Style"/>
          <w:sz w:val="24"/>
          <w:szCs w:val="22"/>
          <w:lang w:val="id-ID" w:eastAsia="id-ID"/>
        </w:rPr>
        <w:t xml:space="preserve">kegiatan atau pemberian fasilitas </w:t>
      </w:r>
      <w:r w:rsidR="009074BD" w:rsidRPr="00281F3B">
        <w:rPr>
          <w:rFonts w:ascii="Bookman Old Style" w:hAnsi="Bookman Old Style"/>
          <w:sz w:val="24"/>
          <w:szCs w:val="22"/>
          <w:lang w:eastAsia="id-ID"/>
        </w:rPr>
        <w:t xml:space="preserve">pembiayaan </w:t>
      </w:r>
      <w:r w:rsidR="008826D5" w:rsidRPr="00281F3B">
        <w:rPr>
          <w:rFonts w:ascii="Bookman Old Style" w:hAnsi="Bookman Old Style"/>
          <w:sz w:val="24"/>
          <w:szCs w:val="22"/>
          <w:lang w:val="id-ID" w:eastAsia="id-ID"/>
        </w:rPr>
        <w:t xml:space="preserve">lain yang </w:t>
      </w:r>
      <w:r w:rsidR="008826D5" w:rsidRPr="00281F3B">
        <w:rPr>
          <w:rFonts w:ascii="Bookman Old Style" w:hAnsi="Bookman Old Style"/>
          <w:sz w:val="24"/>
          <w:szCs w:val="22"/>
          <w:lang w:val="en-ID" w:eastAsia="id-ID"/>
        </w:rPr>
        <w:t>berkaitan</w:t>
      </w:r>
      <w:r w:rsidR="008826D5" w:rsidRPr="00281F3B">
        <w:rPr>
          <w:rFonts w:ascii="Bookman Old Style" w:hAnsi="Bookman Old Style"/>
          <w:sz w:val="24"/>
          <w:szCs w:val="22"/>
          <w:lang w:val="id-ID" w:eastAsia="id-ID"/>
        </w:rPr>
        <w:t xml:space="preserve"> dengan pembiayaan infrastruktur setelah memperoleh persetujuan Otoritas Jasa Keuangan</w:t>
      </w:r>
      <w:r w:rsidR="008826D5" w:rsidRPr="00281F3B">
        <w:rPr>
          <w:rFonts w:ascii="Bookman Old Style" w:hAnsi="Bookman Old Style"/>
          <w:sz w:val="24"/>
          <w:szCs w:val="22"/>
          <w:lang w:val="id-ID"/>
        </w:rPr>
        <w:t xml:space="preserve"> berdasarkan prinsip syariah</w:t>
      </w:r>
      <w:r w:rsidR="008826D5" w:rsidRPr="00281F3B">
        <w:rPr>
          <w:rFonts w:ascii="Bookman Old Style" w:hAnsi="Bookman Old Style"/>
          <w:sz w:val="28"/>
          <w:szCs w:val="24"/>
          <w:lang w:val="id-ID" w:eastAsia="id-ID"/>
        </w:rPr>
        <w:t xml:space="preserve"> </w:t>
      </w:r>
      <w:r w:rsidRPr="00281F3B">
        <w:rPr>
          <w:rFonts w:ascii="Bookman Old Style" w:hAnsi="Bookman Old Style"/>
          <w:sz w:val="24"/>
          <w:szCs w:val="24"/>
          <w:lang w:val="id-ID" w:eastAsia="id-ID"/>
        </w:rPr>
        <w:t xml:space="preserve">yang berasal dari kegiatan usaha UUS </w:t>
      </w:r>
      <w:r w:rsidRPr="00281F3B">
        <w:rPr>
          <w:rFonts w:ascii="Bookman Old Style" w:hAnsi="Bookman Old Style"/>
          <w:sz w:val="24"/>
          <w:szCs w:val="24"/>
          <w:lang w:eastAsia="id-ID"/>
        </w:rPr>
        <w:t xml:space="preserve">dari </w:t>
      </w:r>
      <w:r w:rsidRPr="00281F3B">
        <w:rPr>
          <w:rFonts w:ascii="Bookman Old Style" w:hAnsi="Bookman Old Style"/>
          <w:sz w:val="24"/>
          <w:szCs w:val="24"/>
          <w:lang w:val="id-ID" w:eastAsia="id-ID"/>
        </w:rPr>
        <w:t xml:space="preserve">Perusahaan </w:t>
      </w:r>
      <w:r w:rsidR="008826D5" w:rsidRPr="00281F3B">
        <w:rPr>
          <w:rFonts w:ascii="Bookman Old Style" w:hAnsi="Bookman Old Style"/>
          <w:noProof/>
          <w:sz w:val="24"/>
          <w:szCs w:val="24"/>
          <w:lang w:val="en-ID"/>
        </w:rPr>
        <w:t>Pembiayaan Infrastruktur</w:t>
      </w:r>
      <w:r w:rsidRPr="00281F3B">
        <w:rPr>
          <w:rFonts w:ascii="Bookman Old Style" w:hAnsi="Bookman Old Style"/>
          <w:sz w:val="24"/>
          <w:szCs w:val="24"/>
          <w:lang w:val="id-ID" w:eastAsia="id-ID"/>
        </w:rPr>
        <w:t xml:space="preserve"> pelapor yang dicatatkan sebesar nilai neto </w:t>
      </w:r>
      <w:r w:rsidRPr="00281F3B">
        <w:rPr>
          <w:rFonts w:ascii="Bookman Old Style" w:hAnsi="Bookman Old Style"/>
          <w:sz w:val="24"/>
          <w:szCs w:val="24"/>
          <w:lang w:eastAsia="id-ID"/>
        </w:rPr>
        <w:t>setelah dikurangi</w:t>
      </w:r>
      <w:r w:rsidRPr="00281F3B">
        <w:rPr>
          <w:rFonts w:ascii="Bookman Old Style" w:hAnsi="Bookman Old Style"/>
          <w:noProof/>
          <w:sz w:val="24"/>
          <w:szCs w:val="24"/>
        </w:rPr>
        <w:t xml:space="preserve"> dengan pendapatan dan biaya lainnya sehubungan transaksi pembiayaan yang diamortisasi dan</w:t>
      </w:r>
      <w:r w:rsidRPr="00281F3B">
        <w:rPr>
          <w:rFonts w:ascii="Bookman Old Style" w:hAnsi="Bookman Old Style"/>
          <w:sz w:val="24"/>
          <w:szCs w:val="24"/>
          <w:lang w:eastAsia="id-ID"/>
        </w:rPr>
        <w:t xml:space="preserve"> cadangan penyisihan penghapusan </w:t>
      </w:r>
      <w:r w:rsidRPr="00281F3B">
        <w:rPr>
          <w:rFonts w:ascii="Bookman Old Style" w:hAnsi="Bookman Old Style"/>
          <w:noProof/>
          <w:sz w:val="24"/>
          <w:szCs w:val="24"/>
        </w:rPr>
        <w:t xml:space="preserve">piutang pembiayaan </w:t>
      </w:r>
      <w:r w:rsidR="008826D5" w:rsidRPr="00281F3B">
        <w:rPr>
          <w:rFonts w:ascii="Bookman Old Style" w:hAnsi="Bookman Old Style"/>
          <w:sz w:val="24"/>
          <w:szCs w:val="22"/>
          <w:lang w:val="id-ID" w:eastAsia="id-ID"/>
        </w:rPr>
        <w:t xml:space="preserve">kegiatan atau pemberian fasilitas </w:t>
      </w:r>
      <w:r w:rsidR="009074BD" w:rsidRPr="00281F3B">
        <w:rPr>
          <w:rFonts w:ascii="Bookman Old Style" w:hAnsi="Bookman Old Style"/>
          <w:sz w:val="24"/>
          <w:szCs w:val="22"/>
          <w:lang w:eastAsia="id-ID"/>
        </w:rPr>
        <w:t xml:space="preserve">pembiayaan </w:t>
      </w:r>
      <w:r w:rsidR="008826D5" w:rsidRPr="00281F3B">
        <w:rPr>
          <w:rFonts w:ascii="Bookman Old Style" w:hAnsi="Bookman Old Style"/>
          <w:sz w:val="24"/>
          <w:szCs w:val="22"/>
          <w:lang w:val="id-ID" w:eastAsia="id-ID"/>
        </w:rPr>
        <w:t xml:space="preserve">lain yang </w:t>
      </w:r>
      <w:r w:rsidR="008826D5" w:rsidRPr="00281F3B">
        <w:rPr>
          <w:rFonts w:ascii="Bookman Old Style" w:hAnsi="Bookman Old Style"/>
          <w:sz w:val="24"/>
          <w:szCs w:val="22"/>
          <w:lang w:val="en-ID" w:eastAsia="id-ID"/>
        </w:rPr>
        <w:t>berkaitan</w:t>
      </w:r>
      <w:r w:rsidR="008826D5" w:rsidRPr="00281F3B">
        <w:rPr>
          <w:rFonts w:ascii="Bookman Old Style" w:hAnsi="Bookman Old Style"/>
          <w:sz w:val="24"/>
          <w:szCs w:val="22"/>
          <w:lang w:val="id-ID" w:eastAsia="id-ID"/>
        </w:rPr>
        <w:t xml:space="preserve"> dengan pembiayaan infrastruktur setelah memperoleh persetujuan Otoritas Jasa Keuangan</w:t>
      </w:r>
      <w:r w:rsidR="008826D5" w:rsidRPr="00281F3B">
        <w:rPr>
          <w:rFonts w:ascii="Bookman Old Style" w:hAnsi="Bookman Old Style"/>
          <w:sz w:val="24"/>
          <w:szCs w:val="22"/>
          <w:lang w:val="id-ID"/>
        </w:rPr>
        <w:t xml:space="preserve"> berdasarkan prinsip syariah</w:t>
      </w:r>
      <w:r w:rsidRPr="00281F3B">
        <w:rPr>
          <w:rFonts w:ascii="Bookman Old Style" w:hAnsi="Bookman Old Style"/>
          <w:sz w:val="24"/>
          <w:szCs w:val="24"/>
          <w:lang w:val="id-ID" w:eastAsia="id-ID"/>
        </w:rPr>
        <w:t>.</w:t>
      </w:r>
      <w:r w:rsidR="009074BD" w:rsidRPr="00281F3B">
        <w:rPr>
          <w:rFonts w:ascii="Bookman Old Style" w:hAnsi="Bookman Old Style"/>
          <w:sz w:val="24"/>
          <w:szCs w:val="24"/>
          <w:lang w:eastAsia="id-ID"/>
        </w:rPr>
        <w:t xml:space="preserve">  </w:t>
      </w:r>
    </w:p>
    <w:p w14:paraId="4BF70CD2" w14:textId="4B12A3D4" w:rsidR="00681941" w:rsidRPr="00281F3B" w:rsidRDefault="008826D5" w:rsidP="006E1631">
      <w:pPr>
        <w:pStyle w:val="ListParagraph"/>
        <w:numPr>
          <w:ilvl w:val="0"/>
          <w:numId w:val="203"/>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2"/>
          <w:lang w:val="id-ID" w:eastAsia="id-ID"/>
        </w:rPr>
        <w:t xml:space="preserve">Kegiatan atau Pemberian Fasilitas </w:t>
      </w:r>
      <w:r w:rsidR="00C02A88" w:rsidRPr="00281F3B">
        <w:rPr>
          <w:rFonts w:ascii="Bookman Old Style" w:hAnsi="Bookman Old Style"/>
          <w:sz w:val="24"/>
          <w:szCs w:val="22"/>
          <w:lang w:eastAsia="id-ID"/>
        </w:rPr>
        <w:t xml:space="preserve">Pembiayaan </w:t>
      </w:r>
      <w:r w:rsidRPr="00281F3B">
        <w:rPr>
          <w:rFonts w:ascii="Bookman Old Style" w:hAnsi="Bookman Old Style"/>
          <w:sz w:val="24"/>
          <w:szCs w:val="22"/>
          <w:lang w:val="id-ID" w:eastAsia="id-ID"/>
        </w:rPr>
        <w:t xml:space="preserve">Lain yang </w:t>
      </w:r>
      <w:r w:rsidRPr="00281F3B">
        <w:rPr>
          <w:rFonts w:ascii="Bookman Old Style" w:hAnsi="Bookman Old Style"/>
          <w:sz w:val="24"/>
          <w:szCs w:val="22"/>
          <w:lang w:val="en-ID" w:eastAsia="id-ID"/>
        </w:rPr>
        <w:t>Berkaitan</w:t>
      </w:r>
      <w:r w:rsidRPr="00281F3B">
        <w:rPr>
          <w:rFonts w:ascii="Bookman Old Style" w:hAnsi="Bookman Old Style"/>
          <w:sz w:val="24"/>
          <w:szCs w:val="22"/>
          <w:lang w:val="id-ID" w:eastAsia="id-ID"/>
        </w:rPr>
        <w:t xml:space="preserve"> dengan Pembiayaan Infrastruktur Setelah Memperoleh Persetujuan Otoritas Jasa Keuangan</w:t>
      </w:r>
      <w:r w:rsidRPr="00281F3B">
        <w:rPr>
          <w:rFonts w:ascii="Bookman Old Style" w:hAnsi="Bookman Old Style"/>
          <w:sz w:val="24"/>
          <w:szCs w:val="22"/>
          <w:lang w:val="id-ID"/>
        </w:rPr>
        <w:t xml:space="preserve"> Berdasarkan Prinsip Syariah</w:t>
      </w:r>
      <w:r w:rsidR="00681941" w:rsidRPr="00281F3B">
        <w:rPr>
          <w:rFonts w:ascii="Bookman Old Style" w:hAnsi="Bookman Old Style"/>
          <w:noProof/>
          <w:sz w:val="24"/>
          <w:szCs w:val="24"/>
        </w:rPr>
        <w:t xml:space="preserve"> </w:t>
      </w:r>
      <w:r w:rsidR="00681941" w:rsidRPr="00281F3B">
        <w:rPr>
          <w:rFonts w:ascii="Bookman Old Style" w:hAnsi="Bookman Old Style"/>
          <w:sz w:val="24"/>
          <w:szCs w:val="24"/>
        </w:rPr>
        <w:t>Bruto</w:t>
      </w:r>
    </w:p>
    <w:p w14:paraId="5FB3B758" w14:textId="43C432A9" w:rsidR="00681941" w:rsidRPr="00281F3B" w:rsidRDefault="00681941" w:rsidP="00681941">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8826D5" w:rsidRPr="00281F3B">
        <w:rPr>
          <w:rFonts w:ascii="Bookman Old Style" w:hAnsi="Bookman Old Style"/>
          <w:sz w:val="24"/>
          <w:szCs w:val="22"/>
          <w:lang w:val="id-ID" w:eastAsia="id-ID"/>
        </w:rPr>
        <w:t xml:space="preserve">kegiatan atau pemberian fasilitas </w:t>
      </w:r>
      <w:r w:rsidR="00C02A88" w:rsidRPr="00281F3B">
        <w:rPr>
          <w:rFonts w:ascii="Bookman Old Style" w:hAnsi="Bookman Old Style"/>
          <w:sz w:val="24"/>
          <w:szCs w:val="22"/>
          <w:lang w:eastAsia="id-ID"/>
        </w:rPr>
        <w:t xml:space="preserve">pembiayaan </w:t>
      </w:r>
      <w:r w:rsidR="008826D5" w:rsidRPr="00281F3B">
        <w:rPr>
          <w:rFonts w:ascii="Bookman Old Style" w:hAnsi="Bookman Old Style"/>
          <w:sz w:val="24"/>
          <w:szCs w:val="22"/>
          <w:lang w:val="id-ID" w:eastAsia="id-ID"/>
        </w:rPr>
        <w:t xml:space="preserve">lain yang </w:t>
      </w:r>
      <w:r w:rsidR="008826D5" w:rsidRPr="00281F3B">
        <w:rPr>
          <w:rFonts w:ascii="Bookman Old Style" w:hAnsi="Bookman Old Style"/>
          <w:sz w:val="24"/>
          <w:szCs w:val="22"/>
          <w:lang w:val="en-ID" w:eastAsia="id-ID"/>
        </w:rPr>
        <w:t>berkaitan</w:t>
      </w:r>
      <w:r w:rsidR="008826D5" w:rsidRPr="00281F3B">
        <w:rPr>
          <w:rFonts w:ascii="Bookman Old Style" w:hAnsi="Bookman Old Style"/>
          <w:sz w:val="24"/>
          <w:szCs w:val="22"/>
          <w:lang w:val="id-ID" w:eastAsia="id-ID"/>
        </w:rPr>
        <w:t xml:space="preserve"> dengan pembiayaan infrastruktur setelah memperoleh persetujuan Otoritas Jasa Keuangan</w:t>
      </w:r>
      <w:r w:rsidR="008826D5" w:rsidRPr="00281F3B">
        <w:rPr>
          <w:rFonts w:ascii="Bookman Old Style" w:hAnsi="Bookman Old Style"/>
          <w:sz w:val="24"/>
          <w:szCs w:val="22"/>
          <w:lang w:val="id-ID"/>
        </w:rPr>
        <w:t xml:space="preserve"> berdasarkan prinsip syariah</w:t>
      </w:r>
      <w:r w:rsidRPr="00281F3B">
        <w:rPr>
          <w:rFonts w:ascii="Bookman Old Style" w:hAnsi="Bookman Old Style"/>
          <w:noProof/>
          <w:sz w:val="24"/>
          <w:szCs w:val="24"/>
          <w:lang w:val="id-ID"/>
        </w:rPr>
        <w:t xml:space="preserve"> yang berasal dari kegiatan usaha UUS </w:t>
      </w:r>
      <w:r w:rsidRPr="00281F3B">
        <w:rPr>
          <w:rFonts w:ascii="Bookman Old Style" w:hAnsi="Bookman Old Style"/>
          <w:noProof/>
          <w:sz w:val="24"/>
          <w:szCs w:val="24"/>
        </w:rPr>
        <w:t>dari</w:t>
      </w:r>
      <w:r w:rsidRPr="00281F3B">
        <w:rPr>
          <w:rFonts w:ascii="Bookman Old Style" w:hAnsi="Bookman Old Style"/>
          <w:noProof/>
          <w:sz w:val="24"/>
          <w:szCs w:val="24"/>
          <w:lang w:val="id-ID"/>
        </w:rPr>
        <w:t xml:space="preserve">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kepada pasangan usaha yang dicatatkan sebesar nilai bruto setelah dikurangi dengan pendapatan dan biaya lainnya sehubungan transaksi pembiayaan yang diamortisasi.</w:t>
      </w:r>
    </w:p>
    <w:p w14:paraId="4E00E377" w14:textId="77777777" w:rsidR="0086288F" w:rsidRPr="00281F3B" w:rsidRDefault="00681941" w:rsidP="006E1631">
      <w:pPr>
        <w:pStyle w:val="ListParagraph"/>
        <w:numPr>
          <w:ilvl w:val="0"/>
          <w:numId w:val="203"/>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en-ID"/>
        </w:rPr>
        <w:t>Pendapatan dan Biaya Lainnya sehubungan Transaksi Pembiayaan yang Diamortisasi</w:t>
      </w:r>
    </w:p>
    <w:p w14:paraId="3B96F32F" w14:textId="132320AD" w:rsidR="00681941" w:rsidRPr="00281F3B" w:rsidRDefault="00681941" w:rsidP="0086288F">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sz w:val="24"/>
          <w:szCs w:val="24"/>
          <w:lang w:val="en-ID"/>
        </w:rPr>
        <w:t xml:space="preserve">Pos ini diisi dengan pendapatan dan biaya lainnya sehubungan transaksi pembiayaan yang diamortisasi oleh </w:t>
      </w:r>
      <w:r w:rsidR="00C02A88" w:rsidRPr="00281F3B">
        <w:rPr>
          <w:rFonts w:ascii="Bookman Old Style" w:hAnsi="Bookman Old Style"/>
          <w:sz w:val="24"/>
          <w:szCs w:val="24"/>
          <w:lang w:val="en-ID"/>
        </w:rPr>
        <w:t xml:space="preserve">UUS </w:t>
      </w:r>
      <w:r w:rsidRPr="00281F3B">
        <w:rPr>
          <w:rFonts w:ascii="Bookman Old Style" w:hAnsi="Bookman Old Style"/>
          <w:sz w:val="24"/>
          <w:szCs w:val="24"/>
          <w:lang w:val="en-ID"/>
        </w:rPr>
        <w:t xml:space="preserve">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008826D5" w:rsidRPr="00281F3B">
        <w:rPr>
          <w:rFonts w:ascii="Bookman Old Style" w:hAnsi="Bookman Old Style"/>
          <w:sz w:val="24"/>
          <w:szCs w:val="22"/>
          <w:lang w:val="id-ID" w:eastAsia="id-ID"/>
        </w:rPr>
        <w:t>kegiatan atau pemberian fasilitas</w:t>
      </w:r>
      <w:r w:rsidR="00C02A88" w:rsidRPr="00281F3B">
        <w:rPr>
          <w:rFonts w:ascii="Bookman Old Style" w:hAnsi="Bookman Old Style"/>
          <w:sz w:val="24"/>
          <w:szCs w:val="22"/>
          <w:lang w:eastAsia="id-ID"/>
        </w:rPr>
        <w:t xml:space="preserve"> pembiayaan</w:t>
      </w:r>
      <w:r w:rsidR="008826D5" w:rsidRPr="00281F3B">
        <w:rPr>
          <w:rFonts w:ascii="Bookman Old Style" w:hAnsi="Bookman Old Style"/>
          <w:sz w:val="24"/>
          <w:szCs w:val="22"/>
          <w:lang w:val="id-ID" w:eastAsia="id-ID"/>
        </w:rPr>
        <w:t xml:space="preserve"> lain yang </w:t>
      </w:r>
      <w:r w:rsidR="008826D5" w:rsidRPr="00281F3B">
        <w:rPr>
          <w:rFonts w:ascii="Bookman Old Style" w:hAnsi="Bookman Old Style"/>
          <w:sz w:val="24"/>
          <w:szCs w:val="22"/>
          <w:lang w:val="en-ID" w:eastAsia="id-ID"/>
        </w:rPr>
        <w:t>berkaitan</w:t>
      </w:r>
      <w:r w:rsidR="008826D5" w:rsidRPr="00281F3B">
        <w:rPr>
          <w:rFonts w:ascii="Bookman Old Style" w:hAnsi="Bookman Old Style"/>
          <w:sz w:val="24"/>
          <w:szCs w:val="22"/>
          <w:lang w:val="id-ID" w:eastAsia="id-ID"/>
        </w:rPr>
        <w:t xml:space="preserve"> dengan pembiayaan infrastruktur setelah memperoleh persetujuan Otoritas Jasa Keuangan</w:t>
      </w:r>
      <w:r w:rsidR="008826D5" w:rsidRPr="00281F3B">
        <w:rPr>
          <w:rFonts w:ascii="Bookman Old Style" w:hAnsi="Bookman Old Style"/>
          <w:sz w:val="24"/>
          <w:szCs w:val="22"/>
          <w:lang w:val="id-ID"/>
        </w:rPr>
        <w:t xml:space="preserve"> berdasarkan prinsip syariah</w:t>
      </w:r>
      <w:r w:rsidRPr="00281F3B">
        <w:rPr>
          <w:rFonts w:ascii="Bookman Old Style" w:hAnsi="Bookman Old Style"/>
          <w:sz w:val="24"/>
          <w:szCs w:val="24"/>
          <w:lang w:val="en-ID"/>
        </w:rPr>
        <w:t>.</w:t>
      </w:r>
    </w:p>
    <w:p w14:paraId="28FC3907" w14:textId="15184538" w:rsidR="00681941" w:rsidRPr="00281F3B" w:rsidRDefault="00681941" w:rsidP="006E1631">
      <w:pPr>
        <w:pStyle w:val="ListParagraph"/>
        <w:numPr>
          <w:ilvl w:val="0"/>
          <w:numId w:val="203"/>
        </w:numPr>
        <w:spacing w:line="360" w:lineRule="auto"/>
        <w:ind w:left="3402" w:hanging="567"/>
        <w:contextualSpacing w:val="0"/>
        <w:jc w:val="both"/>
        <w:rPr>
          <w:rFonts w:ascii="Bookman Old Style" w:hAnsi="Bookman Old Style"/>
          <w:sz w:val="24"/>
          <w:szCs w:val="24"/>
        </w:rPr>
      </w:pPr>
      <w:r w:rsidRPr="00281F3B">
        <w:rPr>
          <w:rFonts w:ascii="Bookman Old Style" w:hAnsi="Bookman Old Style"/>
          <w:sz w:val="24"/>
          <w:szCs w:val="24"/>
          <w:lang w:val="en-ID"/>
        </w:rPr>
        <w:t>Cadangan</w:t>
      </w:r>
      <w:r w:rsidRPr="00281F3B">
        <w:rPr>
          <w:rFonts w:ascii="Bookman Old Style" w:hAnsi="Bookman Old Style"/>
          <w:sz w:val="24"/>
          <w:szCs w:val="24"/>
        </w:rPr>
        <w:t xml:space="preserve"> Penyisihan Penghapusan </w:t>
      </w:r>
      <w:r w:rsidRPr="00281F3B">
        <w:rPr>
          <w:rFonts w:ascii="Bookman Old Style" w:hAnsi="Bookman Old Style"/>
          <w:sz w:val="24"/>
          <w:szCs w:val="24"/>
          <w:lang w:val="en-ID"/>
        </w:rPr>
        <w:t>Piutang Pembiayaan</w:t>
      </w:r>
      <w:r w:rsidRPr="00281F3B">
        <w:rPr>
          <w:rFonts w:ascii="Bookman Old Style" w:hAnsi="Bookman Old Style"/>
          <w:i/>
          <w:iCs/>
          <w:sz w:val="24"/>
          <w:szCs w:val="24"/>
          <w:lang w:val="en-ID"/>
        </w:rPr>
        <w:t xml:space="preserve"> </w:t>
      </w:r>
      <w:r w:rsidR="008826D5" w:rsidRPr="00281F3B">
        <w:rPr>
          <w:rFonts w:ascii="Bookman Old Style" w:hAnsi="Bookman Old Style"/>
          <w:sz w:val="24"/>
          <w:szCs w:val="22"/>
          <w:lang w:val="id-ID" w:eastAsia="id-ID"/>
        </w:rPr>
        <w:t xml:space="preserve">Kegiatan atau Pemberian Fasilitas </w:t>
      </w:r>
      <w:r w:rsidR="00C02A88" w:rsidRPr="00281F3B">
        <w:rPr>
          <w:rFonts w:ascii="Bookman Old Style" w:hAnsi="Bookman Old Style"/>
          <w:sz w:val="24"/>
          <w:szCs w:val="22"/>
          <w:lang w:eastAsia="id-ID"/>
        </w:rPr>
        <w:t xml:space="preserve">Pembiayaan </w:t>
      </w:r>
      <w:r w:rsidR="008826D5" w:rsidRPr="00281F3B">
        <w:rPr>
          <w:rFonts w:ascii="Bookman Old Style" w:hAnsi="Bookman Old Style"/>
          <w:sz w:val="24"/>
          <w:szCs w:val="22"/>
          <w:lang w:val="id-ID" w:eastAsia="id-ID"/>
        </w:rPr>
        <w:t xml:space="preserve">Lain yang </w:t>
      </w:r>
      <w:r w:rsidR="008826D5" w:rsidRPr="00281F3B">
        <w:rPr>
          <w:rFonts w:ascii="Bookman Old Style" w:hAnsi="Bookman Old Style"/>
          <w:sz w:val="24"/>
          <w:szCs w:val="22"/>
          <w:lang w:val="en-ID" w:eastAsia="id-ID"/>
        </w:rPr>
        <w:t>Berkaitan</w:t>
      </w:r>
      <w:r w:rsidR="008826D5" w:rsidRPr="00281F3B">
        <w:rPr>
          <w:rFonts w:ascii="Bookman Old Style" w:hAnsi="Bookman Old Style"/>
          <w:sz w:val="24"/>
          <w:szCs w:val="22"/>
          <w:lang w:val="id-ID" w:eastAsia="id-ID"/>
        </w:rPr>
        <w:t xml:space="preserve"> dengan Pembiayaan Infrastruktur Setelah Memperoleh Persetujuan Otoritas Jasa Keuangan</w:t>
      </w:r>
      <w:r w:rsidR="008826D5" w:rsidRPr="00281F3B">
        <w:rPr>
          <w:rFonts w:ascii="Bookman Old Style" w:hAnsi="Bookman Old Style"/>
          <w:sz w:val="24"/>
          <w:szCs w:val="22"/>
          <w:lang w:val="id-ID"/>
        </w:rPr>
        <w:t xml:space="preserve"> Berdasarkan Prinsip Syariah</w:t>
      </w:r>
    </w:p>
    <w:p w14:paraId="6F248B0C" w14:textId="0B319DB8" w:rsidR="00681941" w:rsidRPr="00281F3B" w:rsidRDefault="00681941" w:rsidP="00681941">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dengan cadangan penyisihan penghapusan </w:t>
      </w:r>
      <w:r w:rsidRPr="00281F3B">
        <w:rPr>
          <w:rFonts w:ascii="Bookman Old Style" w:hAnsi="Bookman Old Style"/>
          <w:sz w:val="24"/>
          <w:szCs w:val="24"/>
          <w:lang w:val="en-ID"/>
        </w:rPr>
        <w:t>piutang pembiayaan</w:t>
      </w:r>
      <w:r w:rsidRPr="00281F3B">
        <w:rPr>
          <w:rFonts w:ascii="Bookman Old Style" w:hAnsi="Bookman Old Style"/>
          <w:sz w:val="24"/>
          <w:szCs w:val="24"/>
        </w:rPr>
        <w:t xml:space="preserve"> </w:t>
      </w:r>
      <w:r w:rsidR="008826D5" w:rsidRPr="00281F3B">
        <w:rPr>
          <w:rFonts w:ascii="Bookman Old Style" w:hAnsi="Bookman Old Style"/>
          <w:sz w:val="24"/>
          <w:szCs w:val="22"/>
          <w:lang w:val="id-ID" w:eastAsia="id-ID"/>
        </w:rPr>
        <w:t>kegiatan atau pemberian fasilitas</w:t>
      </w:r>
      <w:r w:rsidR="00C02A88" w:rsidRPr="00281F3B">
        <w:rPr>
          <w:rFonts w:ascii="Bookman Old Style" w:hAnsi="Bookman Old Style"/>
          <w:sz w:val="24"/>
          <w:szCs w:val="22"/>
          <w:lang w:eastAsia="id-ID"/>
        </w:rPr>
        <w:t xml:space="preserve"> pembiayaan</w:t>
      </w:r>
      <w:r w:rsidR="008826D5" w:rsidRPr="00281F3B">
        <w:rPr>
          <w:rFonts w:ascii="Bookman Old Style" w:hAnsi="Bookman Old Style"/>
          <w:sz w:val="24"/>
          <w:szCs w:val="22"/>
          <w:lang w:val="id-ID" w:eastAsia="id-ID"/>
        </w:rPr>
        <w:t xml:space="preserve"> lain yang </w:t>
      </w:r>
      <w:r w:rsidR="008826D5" w:rsidRPr="00281F3B">
        <w:rPr>
          <w:rFonts w:ascii="Bookman Old Style" w:hAnsi="Bookman Old Style"/>
          <w:sz w:val="24"/>
          <w:szCs w:val="22"/>
          <w:lang w:val="en-ID" w:eastAsia="id-ID"/>
        </w:rPr>
        <w:t>berkaitan</w:t>
      </w:r>
      <w:r w:rsidR="008826D5" w:rsidRPr="00281F3B">
        <w:rPr>
          <w:rFonts w:ascii="Bookman Old Style" w:hAnsi="Bookman Old Style"/>
          <w:sz w:val="24"/>
          <w:szCs w:val="22"/>
          <w:lang w:val="id-ID" w:eastAsia="id-ID"/>
        </w:rPr>
        <w:t xml:space="preserve"> dengan pembiayaan infrastruktur setelah memperoleh persetujuan Otoritas Jasa Keuangan</w:t>
      </w:r>
      <w:r w:rsidR="008826D5" w:rsidRPr="00281F3B">
        <w:rPr>
          <w:rFonts w:ascii="Bookman Old Style" w:hAnsi="Bookman Old Style"/>
          <w:sz w:val="24"/>
          <w:szCs w:val="22"/>
          <w:lang w:val="id-ID"/>
        </w:rPr>
        <w:t xml:space="preserve"> berdasarkan prinsip syariah</w:t>
      </w:r>
      <w:r w:rsidRPr="00281F3B">
        <w:rPr>
          <w:rFonts w:ascii="Bookman Old Style" w:hAnsi="Bookman Old Style"/>
          <w:sz w:val="24"/>
          <w:szCs w:val="24"/>
          <w:lang w:val="id-ID" w:eastAsia="id-ID"/>
        </w:rPr>
        <w:t>.</w:t>
      </w:r>
    </w:p>
    <w:p w14:paraId="67F72C77" w14:textId="7CD15B1B" w:rsidR="00681941" w:rsidRPr="00281F3B" w:rsidRDefault="008826D5" w:rsidP="006E1631">
      <w:pPr>
        <w:pStyle w:val="ListParagraph"/>
        <w:numPr>
          <w:ilvl w:val="0"/>
          <w:numId w:val="148"/>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Kegiatan atau Pemberian Fasilitas </w:t>
      </w:r>
      <w:r w:rsidR="00CC10CD"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Lain yang Tidak Berkaitan dengan Pembiayaan Infrastruktur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Berdasarkan Penugasan Pemerintah Berdasarkan Prinsip Syariah</w:t>
      </w:r>
      <w:r w:rsidR="00681941" w:rsidRPr="00281F3B">
        <w:rPr>
          <w:rFonts w:ascii="Bookman Old Style" w:hAnsi="Bookman Old Style"/>
          <w:noProof/>
          <w:sz w:val="24"/>
          <w:szCs w:val="24"/>
          <w:lang w:val="id-ID"/>
        </w:rPr>
        <w:t xml:space="preserve"> </w:t>
      </w:r>
      <w:r w:rsidR="00681941" w:rsidRPr="00281F3B">
        <w:rPr>
          <w:rFonts w:ascii="Bookman Old Style" w:hAnsi="Bookman Old Style"/>
          <w:sz w:val="24"/>
          <w:szCs w:val="24"/>
          <w:lang w:val="id-ID" w:eastAsia="id-ID"/>
        </w:rPr>
        <w:t>Neto</w:t>
      </w:r>
    </w:p>
    <w:p w14:paraId="1071BAA8" w14:textId="47E5DBB4" w:rsidR="00681941" w:rsidRPr="00281F3B" w:rsidRDefault="00681941" w:rsidP="00681941">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diisi nilai </w:t>
      </w:r>
      <w:r w:rsidR="008826D5" w:rsidRPr="00281F3B">
        <w:rPr>
          <w:rFonts w:ascii="Bookman Old Style" w:hAnsi="Bookman Old Style"/>
          <w:noProof/>
          <w:sz w:val="24"/>
          <w:szCs w:val="24"/>
          <w:lang w:val="id-ID"/>
        </w:rPr>
        <w:t xml:space="preserve">kegiatan atau pemberian fasilitas </w:t>
      </w:r>
      <w:r w:rsidR="00CC10CD" w:rsidRPr="00281F3B">
        <w:rPr>
          <w:rFonts w:ascii="Bookman Old Style" w:hAnsi="Bookman Old Style"/>
          <w:noProof/>
          <w:sz w:val="24"/>
          <w:szCs w:val="24"/>
        </w:rPr>
        <w:t xml:space="preserve">pembiayaan </w:t>
      </w:r>
      <w:r w:rsidR="008826D5" w:rsidRPr="00281F3B">
        <w:rPr>
          <w:rFonts w:ascii="Bookman Old Style" w:hAnsi="Bookman Old Style"/>
          <w:noProof/>
          <w:sz w:val="24"/>
          <w:szCs w:val="24"/>
          <w:lang w:val="id-ID"/>
        </w:rPr>
        <w:t>lain yang tidak berkaitan dengan pembiayaan infrastruktur</w:t>
      </w:r>
      <w:r w:rsidR="008826D5" w:rsidRPr="00281F3B">
        <w:rPr>
          <w:rFonts w:ascii="Bookman Old Style" w:hAnsi="Bookman Old Style"/>
          <w:noProof/>
          <w:sz w:val="24"/>
          <w:szCs w:val="24"/>
        </w:rPr>
        <w:t xml:space="preserve"> </w:t>
      </w:r>
      <w:r w:rsidR="008826D5" w:rsidRPr="00281F3B">
        <w:rPr>
          <w:rFonts w:ascii="Bookman Old Style" w:hAnsi="Bookman Old Style"/>
          <w:noProof/>
          <w:sz w:val="24"/>
          <w:szCs w:val="24"/>
          <w:lang w:val="id-ID"/>
        </w:rPr>
        <w:t xml:space="preserve">berdasarkan penugasan pemerintah berdasarkan prinsip syariah </w:t>
      </w:r>
      <w:r w:rsidRPr="00281F3B">
        <w:rPr>
          <w:rFonts w:ascii="Bookman Old Style" w:hAnsi="Bookman Old Style"/>
          <w:sz w:val="24"/>
          <w:szCs w:val="24"/>
          <w:lang w:val="id-ID" w:eastAsia="id-ID"/>
        </w:rPr>
        <w:t xml:space="preserve">yang dicatatkan sebesar nilai neto </w:t>
      </w:r>
      <w:r w:rsidRPr="00281F3B">
        <w:rPr>
          <w:rFonts w:ascii="Bookman Old Style" w:hAnsi="Bookman Old Style"/>
          <w:sz w:val="24"/>
          <w:szCs w:val="24"/>
          <w:lang w:eastAsia="id-ID"/>
        </w:rPr>
        <w:t>setelah dikurangi</w:t>
      </w:r>
      <w:r w:rsidRPr="00281F3B">
        <w:rPr>
          <w:rFonts w:ascii="Bookman Old Style" w:hAnsi="Bookman Old Style"/>
          <w:noProof/>
          <w:sz w:val="24"/>
          <w:szCs w:val="24"/>
        </w:rPr>
        <w:t xml:space="preserve"> dengan pendapatan dan biaya lainnya sehubungan transaksi pembiayaan yang diamortisasi</w:t>
      </w:r>
      <w:r w:rsidR="00C106F3" w:rsidRPr="00281F3B">
        <w:rPr>
          <w:rFonts w:ascii="Bookman Old Style" w:hAnsi="Bookman Old Style"/>
          <w:noProof/>
          <w:sz w:val="24"/>
          <w:szCs w:val="24"/>
        </w:rPr>
        <w:t xml:space="preserve"> </w:t>
      </w:r>
      <w:r w:rsidRPr="00281F3B">
        <w:rPr>
          <w:rFonts w:ascii="Bookman Old Style" w:hAnsi="Bookman Old Style"/>
          <w:noProof/>
          <w:sz w:val="24"/>
          <w:szCs w:val="24"/>
        </w:rPr>
        <w:t>dan</w:t>
      </w:r>
      <w:r w:rsidRPr="00281F3B">
        <w:rPr>
          <w:rFonts w:ascii="Bookman Old Style" w:hAnsi="Bookman Old Style"/>
          <w:sz w:val="24"/>
          <w:szCs w:val="24"/>
          <w:lang w:eastAsia="id-ID"/>
        </w:rPr>
        <w:t xml:space="preserve"> cadangan penyisihan penghapusan </w:t>
      </w:r>
      <w:r w:rsidRPr="00281F3B">
        <w:rPr>
          <w:rFonts w:ascii="Bookman Old Style" w:hAnsi="Bookman Old Style"/>
          <w:noProof/>
          <w:sz w:val="24"/>
          <w:szCs w:val="24"/>
        </w:rPr>
        <w:t xml:space="preserve">piutang pembiayaan </w:t>
      </w:r>
      <w:r w:rsidR="008826D5" w:rsidRPr="00281F3B">
        <w:rPr>
          <w:rFonts w:ascii="Bookman Old Style" w:hAnsi="Bookman Old Style"/>
          <w:noProof/>
          <w:sz w:val="24"/>
          <w:szCs w:val="24"/>
          <w:lang w:val="id-ID"/>
        </w:rPr>
        <w:t xml:space="preserve">kegiatan atau pemberian fasilitas </w:t>
      </w:r>
      <w:r w:rsidR="00CC10CD" w:rsidRPr="00281F3B">
        <w:rPr>
          <w:rFonts w:ascii="Bookman Old Style" w:hAnsi="Bookman Old Style"/>
          <w:noProof/>
          <w:sz w:val="24"/>
          <w:szCs w:val="24"/>
        </w:rPr>
        <w:t xml:space="preserve">pembiayaan </w:t>
      </w:r>
      <w:r w:rsidR="008826D5" w:rsidRPr="00281F3B">
        <w:rPr>
          <w:rFonts w:ascii="Bookman Old Style" w:hAnsi="Bookman Old Style"/>
          <w:noProof/>
          <w:sz w:val="24"/>
          <w:szCs w:val="24"/>
          <w:lang w:val="id-ID"/>
        </w:rPr>
        <w:t>lain yang tidak berkaitan dengan pembiayaan infrastruktur</w:t>
      </w:r>
      <w:r w:rsidR="008826D5" w:rsidRPr="00281F3B">
        <w:rPr>
          <w:rFonts w:ascii="Bookman Old Style" w:hAnsi="Bookman Old Style"/>
          <w:noProof/>
          <w:sz w:val="24"/>
          <w:szCs w:val="24"/>
        </w:rPr>
        <w:t xml:space="preserve"> </w:t>
      </w:r>
      <w:r w:rsidR="008826D5" w:rsidRPr="00281F3B">
        <w:rPr>
          <w:rFonts w:ascii="Bookman Old Style" w:hAnsi="Bookman Old Style"/>
          <w:noProof/>
          <w:sz w:val="24"/>
          <w:szCs w:val="24"/>
          <w:lang w:val="id-ID"/>
        </w:rPr>
        <w:t>berdasarkan penugasan pemerintah berdasarkan prinsip syariah</w:t>
      </w:r>
      <w:r w:rsidRPr="00281F3B">
        <w:rPr>
          <w:rFonts w:ascii="Bookman Old Style" w:hAnsi="Bookman Old Style"/>
          <w:sz w:val="24"/>
          <w:szCs w:val="24"/>
          <w:lang w:val="id-ID" w:eastAsia="id-ID"/>
        </w:rPr>
        <w:t>.</w:t>
      </w:r>
    </w:p>
    <w:p w14:paraId="7612884F" w14:textId="275A130C" w:rsidR="00681941" w:rsidRPr="00281F3B" w:rsidRDefault="008826D5" w:rsidP="006E1631">
      <w:pPr>
        <w:pStyle w:val="ListParagraph"/>
        <w:numPr>
          <w:ilvl w:val="0"/>
          <w:numId w:val="204"/>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Kegiatan atau Pemberian Fasilitas </w:t>
      </w:r>
      <w:r w:rsidR="00CC10CD"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Lain yang Tidak Berkaitan dengan Pembiayaan Infrastruktur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Berdasarkan Penugasan Pemerintah Berdasarkan Prinsip Syariah</w:t>
      </w:r>
      <w:r w:rsidR="00681941" w:rsidRPr="00281F3B">
        <w:rPr>
          <w:rFonts w:ascii="Bookman Old Style" w:hAnsi="Bookman Old Style"/>
          <w:sz w:val="24"/>
          <w:szCs w:val="24"/>
          <w:lang w:eastAsia="id-ID"/>
        </w:rPr>
        <w:t xml:space="preserve"> Bruto</w:t>
      </w:r>
    </w:p>
    <w:p w14:paraId="40043144" w14:textId="582A6EE4" w:rsidR="00681941" w:rsidRPr="00281F3B" w:rsidRDefault="00681941" w:rsidP="00681941">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nilai </w:t>
      </w:r>
      <w:r w:rsidR="008826D5" w:rsidRPr="00281F3B">
        <w:rPr>
          <w:rFonts w:ascii="Bookman Old Style" w:hAnsi="Bookman Old Style"/>
          <w:noProof/>
          <w:sz w:val="24"/>
          <w:szCs w:val="24"/>
          <w:lang w:val="id-ID"/>
        </w:rPr>
        <w:t xml:space="preserve">kegiatan atau pemberian fasilitas </w:t>
      </w:r>
      <w:r w:rsidR="00CC10CD" w:rsidRPr="00281F3B">
        <w:rPr>
          <w:rFonts w:ascii="Bookman Old Style" w:hAnsi="Bookman Old Style"/>
          <w:noProof/>
          <w:sz w:val="24"/>
          <w:szCs w:val="24"/>
        </w:rPr>
        <w:t xml:space="preserve">pembiayaan </w:t>
      </w:r>
      <w:r w:rsidR="008826D5" w:rsidRPr="00281F3B">
        <w:rPr>
          <w:rFonts w:ascii="Bookman Old Style" w:hAnsi="Bookman Old Style"/>
          <w:noProof/>
          <w:sz w:val="24"/>
          <w:szCs w:val="24"/>
          <w:lang w:val="id-ID"/>
        </w:rPr>
        <w:t>lain yang tidak berkaitan dengan pembiayaan infrastruktur</w:t>
      </w:r>
      <w:r w:rsidR="008826D5" w:rsidRPr="00281F3B">
        <w:rPr>
          <w:rFonts w:ascii="Bookman Old Style" w:hAnsi="Bookman Old Style"/>
          <w:noProof/>
          <w:sz w:val="24"/>
          <w:szCs w:val="24"/>
        </w:rPr>
        <w:t xml:space="preserve"> </w:t>
      </w:r>
      <w:r w:rsidR="008826D5" w:rsidRPr="00281F3B">
        <w:rPr>
          <w:rFonts w:ascii="Bookman Old Style" w:hAnsi="Bookman Old Style"/>
          <w:noProof/>
          <w:sz w:val="24"/>
          <w:szCs w:val="24"/>
          <w:lang w:val="id-ID"/>
        </w:rPr>
        <w:t>berdasarkan penugasan pemerintah berdasarkan prinsip syariah</w:t>
      </w:r>
      <w:r w:rsidRPr="00281F3B">
        <w:rPr>
          <w:rFonts w:ascii="Bookman Old Style" w:hAnsi="Bookman Old Style"/>
          <w:noProof/>
          <w:sz w:val="24"/>
          <w:szCs w:val="24"/>
          <w:lang w:val="id-ID"/>
        </w:rPr>
        <w:t xml:space="preserve"> yang dicatatkan sebesar nilai bruto setelah dikurangi dengan pendapatan dan biaya lainnya sehubungan transaksi pembiayaan yang diamortisasi.</w:t>
      </w:r>
    </w:p>
    <w:p w14:paraId="1775170F" w14:textId="77777777" w:rsidR="0086288F" w:rsidRPr="00281F3B" w:rsidRDefault="00E12601" w:rsidP="006E1631">
      <w:pPr>
        <w:pStyle w:val="ListParagraph"/>
        <w:numPr>
          <w:ilvl w:val="0"/>
          <w:numId w:val="204"/>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Pendapatan</w:t>
      </w:r>
      <w:r w:rsidRPr="00281F3B">
        <w:rPr>
          <w:rFonts w:ascii="Bookman Old Style" w:hAnsi="Bookman Old Style"/>
          <w:sz w:val="24"/>
          <w:szCs w:val="24"/>
          <w:lang w:val="en-ID"/>
        </w:rPr>
        <w:t xml:space="preserve"> dan Biaya Lainnya sehubungan Transaksi Pembiayaan yang Diamortisasi</w:t>
      </w:r>
    </w:p>
    <w:p w14:paraId="176578D1" w14:textId="020259EB" w:rsidR="00E12601" w:rsidRPr="00281F3B" w:rsidRDefault="00E12601" w:rsidP="0086288F">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sz w:val="24"/>
          <w:szCs w:val="24"/>
          <w:lang w:val="en-ID"/>
        </w:rPr>
        <w:t xml:space="preserve">Pos ini diisi dengan pendapatan dan biaya lainnya sehubungan transaksi pembiayaan yang diamortisasi oleh </w:t>
      </w:r>
      <w:r w:rsidR="00CC10CD" w:rsidRPr="00281F3B">
        <w:rPr>
          <w:rFonts w:ascii="Bookman Old Style" w:hAnsi="Bookman Old Style"/>
          <w:sz w:val="24"/>
          <w:szCs w:val="24"/>
          <w:lang w:val="en-ID"/>
        </w:rPr>
        <w:t xml:space="preserve">UUS </w:t>
      </w:r>
      <w:r w:rsidRPr="00281F3B">
        <w:rPr>
          <w:rFonts w:ascii="Bookman Old Style" w:hAnsi="Bookman Old Style"/>
          <w:sz w:val="24"/>
          <w:szCs w:val="24"/>
          <w:lang w:val="en-ID"/>
        </w:rPr>
        <w:t xml:space="preserve">Perusahaan Pembiayaan </w:t>
      </w:r>
      <w:r w:rsidRPr="00281F3B">
        <w:rPr>
          <w:rFonts w:ascii="Bookman Old Style" w:hAnsi="Bookman Old Style"/>
          <w:sz w:val="24"/>
          <w:szCs w:val="24"/>
          <w:lang w:val="en-ID" w:eastAsia="id-ID"/>
        </w:rPr>
        <w:t>Infrastruktur</w:t>
      </w:r>
      <w:r w:rsidRPr="00281F3B">
        <w:rPr>
          <w:rFonts w:ascii="Bookman Old Style" w:hAnsi="Bookman Old Style"/>
          <w:sz w:val="24"/>
          <w:szCs w:val="24"/>
          <w:lang w:val="en-ID"/>
        </w:rPr>
        <w:t xml:space="preserve"> pelapor untuk </w:t>
      </w:r>
      <w:r w:rsidRPr="00281F3B">
        <w:rPr>
          <w:rFonts w:ascii="Bookman Old Style" w:hAnsi="Bookman Old Style"/>
          <w:noProof/>
          <w:sz w:val="24"/>
          <w:szCs w:val="24"/>
          <w:lang w:val="id-ID"/>
        </w:rPr>
        <w:t>kegiatan atau pemberian fasilitas</w:t>
      </w:r>
      <w:r w:rsidR="00CC10CD" w:rsidRPr="00281F3B">
        <w:rPr>
          <w:rFonts w:ascii="Bookman Old Style" w:hAnsi="Bookman Old Style"/>
          <w:noProof/>
          <w:sz w:val="24"/>
          <w:szCs w:val="24"/>
        </w:rPr>
        <w:t xml:space="preserve"> pembiayaan</w:t>
      </w:r>
      <w:r w:rsidRPr="00281F3B">
        <w:rPr>
          <w:rFonts w:ascii="Bookman Old Style" w:hAnsi="Bookman Old Style"/>
          <w:noProof/>
          <w:sz w:val="24"/>
          <w:szCs w:val="24"/>
          <w:lang w:val="id-ID"/>
        </w:rPr>
        <w:t xml:space="preserve"> lain yang tidak berkaitan dengan pembiayaan infrastruktur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berdasarkan penugasan pemerintah berdasarkan prinsip syariah</w:t>
      </w:r>
      <w:r w:rsidRPr="00281F3B">
        <w:rPr>
          <w:rFonts w:ascii="Bookman Old Style" w:hAnsi="Bookman Old Style"/>
          <w:sz w:val="24"/>
          <w:szCs w:val="24"/>
          <w:lang w:val="en-ID"/>
        </w:rPr>
        <w:t>.</w:t>
      </w:r>
    </w:p>
    <w:p w14:paraId="7BE2CD33" w14:textId="33244BA6" w:rsidR="00681941" w:rsidRPr="00281F3B" w:rsidRDefault="00681941" w:rsidP="006E1631">
      <w:pPr>
        <w:pStyle w:val="ListParagraph"/>
        <w:numPr>
          <w:ilvl w:val="0"/>
          <w:numId w:val="204"/>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Cadangan Penyisihan Penghapusan </w:t>
      </w:r>
      <w:r w:rsidRPr="00281F3B">
        <w:rPr>
          <w:rFonts w:ascii="Bookman Old Style" w:hAnsi="Bookman Old Style"/>
          <w:sz w:val="24"/>
          <w:szCs w:val="24"/>
          <w:lang w:val="en-ID"/>
        </w:rPr>
        <w:t>Piutang Pembiayaan</w:t>
      </w:r>
      <w:r w:rsidRPr="00281F3B">
        <w:rPr>
          <w:rFonts w:ascii="Bookman Old Style" w:hAnsi="Bookman Old Style"/>
          <w:sz w:val="24"/>
          <w:szCs w:val="24"/>
          <w:lang w:val="en-ID" w:eastAsia="id-ID"/>
        </w:rPr>
        <w:t xml:space="preserve"> </w:t>
      </w:r>
      <w:r w:rsidR="008826D5" w:rsidRPr="00281F3B">
        <w:rPr>
          <w:rFonts w:ascii="Bookman Old Style" w:hAnsi="Bookman Old Style"/>
          <w:noProof/>
          <w:sz w:val="24"/>
          <w:szCs w:val="24"/>
          <w:lang w:val="id-ID"/>
        </w:rPr>
        <w:t>Kegiatan atau Pemberian Fasilitas</w:t>
      </w:r>
      <w:r w:rsidR="00CC10CD" w:rsidRPr="00281F3B">
        <w:rPr>
          <w:rFonts w:ascii="Bookman Old Style" w:hAnsi="Bookman Old Style"/>
          <w:noProof/>
          <w:sz w:val="24"/>
          <w:szCs w:val="24"/>
        </w:rPr>
        <w:t xml:space="preserve"> Pembiayaan</w:t>
      </w:r>
      <w:r w:rsidR="008826D5" w:rsidRPr="00281F3B">
        <w:rPr>
          <w:rFonts w:ascii="Bookman Old Style" w:hAnsi="Bookman Old Style"/>
          <w:noProof/>
          <w:sz w:val="24"/>
          <w:szCs w:val="24"/>
          <w:lang w:val="id-ID"/>
        </w:rPr>
        <w:t xml:space="preserve"> Lain yang Tidak Berkaitan dengan Pembiayaan Infrastruktur</w:t>
      </w:r>
      <w:r w:rsidR="008826D5" w:rsidRPr="00281F3B">
        <w:rPr>
          <w:rFonts w:ascii="Bookman Old Style" w:hAnsi="Bookman Old Style"/>
          <w:noProof/>
          <w:sz w:val="24"/>
          <w:szCs w:val="24"/>
        </w:rPr>
        <w:t xml:space="preserve"> </w:t>
      </w:r>
      <w:r w:rsidR="008826D5" w:rsidRPr="00281F3B">
        <w:rPr>
          <w:rFonts w:ascii="Bookman Old Style" w:hAnsi="Bookman Old Style"/>
          <w:noProof/>
          <w:sz w:val="24"/>
          <w:szCs w:val="24"/>
          <w:lang w:val="id-ID"/>
        </w:rPr>
        <w:t>Berdasarkan Penugasan Pemerintah Berdasarkan Prinsip Syariah</w:t>
      </w:r>
    </w:p>
    <w:p w14:paraId="40975EDC" w14:textId="7AA7AABC" w:rsidR="00681941" w:rsidRPr="00281F3B" w:rsidRDefault="00681941" w:rsidP="00681941">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Pr="00281F3B">
        <w:rPr>
          <w:rFonts w:ascii="Bookman Old Style" w:hAnsi="Bookman Old Style"/>
          <w:sz w:val="24"/>
          <w:szCs w:val="24"/>
          <w:lang w:val="id-ID" w:eastAsia="id-ID"/>
        </w:rPr>
        <w:t xml:space="preserve">cadangan penyisihan penghapusan </w:t>
      </w:r>
      <w:r w:rsidRPr="00281F3B">
        <w:rPr>
          <w:rFonts w:ascii="Bookman Old Style" w:hAnsi="Bookman Old Style"/>
          <w:sz w:val="24"/>
          <w:szCs w:val="24"/>
          <w:lang w:val="en-ID"/>
        </w:rPr>
        <w:t>piutang pembiayaan</w:t>
      </w:r>
      <w:r w:rsidRPr="00281F3B">
        <w:rPr>
          <w:rFonts w:ascii="Bookman Old Style" w:hAnsi="Bookman Old Style"/>
          <w:sz w:val="24"/>
          <w:szCs w:val="24"/>
          <w:lang w:val="en-ID" w:eastAsia="id-ID"/>
        </w:rPr>
        <w:t xml:space="preserve"> </w:t>
      </w:r>
      <w:r w:rsidR="008826D5" w:rsidRPr="00281F3B">
        <w:rPr>
          <w:rFonts w:ascii="Bookman Old Style" w:hAnsi="Bookman Old Style"/>
          <w:noProof/>
          <w:sz w:val="24"/>
          <w:szCs w:val="24"/>
          <w:lang w:val="id-ID"/>
        </w:rPr>
        <w:t xml:space="preserve">kegiatan atau pemberian fasilitas </w:t>
      </w:r>
      <w:r w:rsidR="00CC10CD" w:rsidRPr="00281F3B">
        <w:rPr>
          <w:rFonts w:ascii="Bookman Old Style" w:hAnsi="Bookman Old Style"/>
          <w:noProof/>
          <w:sz w:val="24"/>
          <w:szCs w:val="24"/>
        </w:rPr>
        <w:t xml:space="preserve">pembiayaan </w:t>
      </w:r>
      <w:r w:rsidR="008826D5" w:rsidRPr="00281F3B">
        <w:rPr>
          <w:rFonts w:ascii="Bookman Old Style" w:hAnsi="Bookman Old Style"/>
          <w:noProof/>
          <w:sz w:val="24"/>
          <w:szCs w:val="24"/>
          <w:lang w:val="id-ID"/>
        </w:rPr>
        <w:t>lain yang tidak berkaitan dengan pembiayaan infrastruktur</w:t>
      </w:r>
      <w:r w:rsidR="008826D5" w:rsidRPr="00281F3B">
        <w:rPr>
          <w:rFonts w:ascii="Bookman Old Style" w:hAnsi="Bookman Old Style"/>
          <w:noProof/>
          <w:sz w:val="24"/>
          <w:szCs w:val="24"/>
        </w:rPr>
        <w:t xml:space="preserve"> </w:t>
      </w:r>
      <w:r w:rsidR="008826D5" w:rsidRPr="00281F3B">
        <w:rPr>
          <w:rFonts w:ascii="Bookman Old Style" w:hAnsi="Bookman Old Style"/>
          <w:noProof/>
          <w:sz w:val="24"/>
          <w:szCs w:val="24"/>
          <w:lang w:val="id-ID"/>
        </w:rPr>
        <w:t>berdasarkan penugasan pemerintah berdasarkan prinsip syariah</w:t>
      </w:r>
      <w:r w:rsidRPr="00281F3B">
        <w:rPr>
          <w:rFonts w:ascii="Bookman Old Style" w:hAnsi="Bookman Old Style"/>
          <w:noProof/>
          <w:sz w:val="24"/>
          <w:szCs w:val="24"/>
          <w:lang w:val="id-ID"/>
        </w:rPr>
        <w:t>.</w:t>
      </w:r>
    </w:p>
    <w:p w14:paraId="47E621D7" w14:textId="5E2B84CF" w:rsidR="00E12601" w:rsidRPr="00281F3B" w:rsidRDefault="00E12601" w:rsidP="001A5959">
      <w:pPr>
        <w:numPr>
          <w:ilvl w:val="0"/>
          <w:numId w:val="41"/>
        </w:numPr>
        <w:tabs>
          <w:tab w:val="clear" w:pos="720"/>
          <w:tab w:val="left" w:pos="117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Penyertaan</w:t>
      </w:r>
      <w:r w:rsidRPr="00281F3B">
        <w:rPr>
          <w:rFonts w:ascii="Bookman Old Style" w:hAnsi="Bookman Old Style"/>
          <w:sz w:val="24"/>
          <w:szCs w:val="24"/>
          <w:lang w:eastAsia="id-ID"/>
        </w:rPr>
        <w:t xml:space="preserve"> Modal </w:t>
      </w:r>
      <w:r w:rsidR="00F13E44" w:rsidRPr="00281F3B">
        <w:rPr>
          <w:rFonts w:ascii="Bookman Old Style" w:hAnsi="Bookman Old Style"/>
          <w:sz w:val="24"/>
          <w:szCs w:val="24"/>
          <w:lang w:eastAsia="id-ID"/>
        </w:rPr>
        <w:t xml:space="preserve">  </w:t>
      </w:r>
    </w:p>
    <w:p w14:paraId="1684E4E7" w14:textId="77777777" w:rsidR="00E12601" w:rsidRPr="00281F3B" w:rsidRDefault="00E12601" w:rsidP="00E12601">
      <w:pPr>
        <w:tabs>
          <w:tab w:val="left" w:pos="1170"/>
        </w:tabs>
        <w:spacing w:line="360" w:lineRule="auto"/>
        <w:ind w:left="2268"/>
        <w:jc w:val="both"/>
        <w:rPr>
          <w:rFonts w:ascii="Bookman Old Style" w:hAnsi="Bookman Old Style"/>
          <w:sz w:val="24"/>
          <w:szCs w:val="24"/>
          <w:lang w:eastAsia="id-ID"/>
        </w:rPr>
      </w:pPr>
      <w:r w:rsidRPr="00281F3B">
        <w:rPr>
          <w:rFonts w:ascii="Bookman Old Style" w:hAnsi="Bookman Old Style"/>
          <w:sz w:val="24"/>
          <w:szCs w:val="24"/>
          <w:lang w:eastAsia="id-ID"/>
        </w:rPr>
        <w:t xml:space="preserve">Pos ini diisi dengan jumlah penyertaan modal dalam bentuk saham oleh Perusahaan Pembiayaan </w:t>
      </w:r>
      <w:r w:rsidRPr="00281F3B">
        <w:rPr>
          <w:rFonts w:ascii="Bookman Old Style" w:hAnsi="Bookman Old Style"/>
          <w:noProof/>
          <w:sz w:val="24"/>
          <w:szCs w:val="24"/>
          <w:lang w:val="en-ID"/>
        </w:rPr>
        <w:t>Infrastruktur</w:t>
      </w:r>
      <w:r w:rsidRPr="00281F3B">
        <w:rPr>
          <w:rFonts w:ascii="Bookman Old Style" w:hAnsi="Bookman Old Style"/>
          <w:sz w:val="24"/>
          <w:szCs w:val="24"/>
          <w:lang w:eastAsia="id-ID"/>
        </w:rPr>
        <w:t xml:space="preserve"> pelapor pada perusahaan di sektor jasa keuangan dan perusahaan di sektor non jasa keuangan selain perusahaan baik dalam rupiah maupun valas pada bank. Saham yang dimiliki dalam rangka penyertaan tidak untuk diperjualbelikan. </w:t>
      </w:r>
    </w:p>
    <w:p w14:paraId="09461764" w14:textId="77777777" w:rsidR="00E12601" w:rsidRPr="00281F3B" w:rsidRDefault="00E12601" w:rsidP="00E12601">
      <w:pPr>
        <w:tabs>
          <w:tab w:val="left" w:pos="1170"/>
        </w:tabs>
        <w:spacing w:line="360" w:lineRule="auto"/>
        <w:ind w:left="2268"/>
        <w:jc w:val="both"/>
        <w:rPr>
          <w:rFonts w:ascii="Bookman Old Style" w:hAnsi="Bookman Old Style"/>
          <w:sz w:val="24"/>
          <w:szCs w:val="24"/>
          <w:lang w:eastAsia="id-ID"/>
        </w:rPr>
      </w:pPr>
      <w:r w:rsidRPr="00281F3B">
        <w:rPr>
          <w:rFonts w:ascii="Bookman Old Style" w:hAnsi="Bookman Old Style"/>
          <w:sz w:val="24"/>
          <w:szCs w:val="24"/>
          <w:lang w:eastAsia="id-ID"/>
        </w:rPr>
        <w:t xml:space="preserve">Penyertaan Modal pada sektor jasa keuangan terdiri: </w:t>
      </w:r>
    </w:p>
    <w:p w14:paraId="738D0978" w14:textId="1837C721" w:rsidR="00E12601" w:rsidRPr="00281F3B" w:rsidRDefault="00E12601" w:rsidP="006E1631">
      <w:pPr>
        <w:pStyle w:val="ListParagraph"/>
        <w:numPr>
          <w:ilvl w:val="4"/>
          <w:numId w:val="58"/>
        </w:numPr>
        <w:tabs>
          <w:tab w:val="clear" w:pos="3960"/>
          <w:tab w:val="left" w:pos="1170"/>
        </w:tabs>
        <w:spacing w:line="360" w:lineRule="auto"/>
        <w:ind w:left="2835" w:hanging="567"/>
        <w:contextualSpacing w:val="0"/>
        <w:jc w:val="both"/>
        <w:rPr>
          <w:rFonts w:ascii="Bookman Old Style" w:hAnsi="Bookman Old Style"/>
          <w:sz w:val="24"/>
          <w:szCs w:val="24"/>
          <w:lang w:eastAsia="id-ID"/>
        </w:rPr>
      </w:pPr>
      <w:r w:rsidRPr="00281F3B">
        <w:rPr>
          <w:rFonts w:ascii="Bookman Old Style" w:hAnsi="Bookman Old Style"/>
          <w:sz w:val="24"/>
          <w:szCs w:val="24"/>
          <w:lang w:val="id-ID" w:eastAsia="id-ID"/>
        </w:rPr>
        <w:t>Penyertaan</w:t>
      </w:r>
      <w:r w:rsidRPr="00281F3B">
        <w:rPr>
          <w:rFonts w:ascii="Bookman Old Style" w:hAnsi="Bookman Old Style"/>
          <w:sz w:val="24"/>
          <w:szCs w:val="24"/>
          <w:lang w:eastAsia="id-ID"/>
        </w:rPr>
        <w:t xml:space="preserve"> Modal </w:t>
      </w:r>
      <w:r w:rsidR="007377D7" w:rsidRPr="00281F3B">
        <w:rPr>
          <w:rFonts w:ascii="Bookman Old Style" w:hAnsi="Bookman Old Style"/>
          <w:sz w:val="24"/>
          <w:szCs w:val="24"/>
          <w:lang w:eastAsia="id-ID"/>
        </w:rPr>
        <w:t xml:space="preserve">pada </w:t>
      </w:r>
      <w:r w:rsidRPr="00281F3B">
        <w:rPr>
          <w:rFonts w:ascii="Bookman Old Style" w:hAnsi="Bookman Old Style"/>
          <w:sz w:val="24"/>
          <w:szCs w:val="24"/>
          <w:lang w:eastAsia="id-ID"/>
        </w:rPr>
        <w:t>Bank</w:t>
      </w:r>
    </w:p>
    <w:p w14:paraId="67415D12" w14:textId="70B4C9F9" w:rsidR="00E12601" w:rsidRPr="00281F3B" w:rsidRDefault="00E12601" w:rsidP="00E12601">
      <w:pPr>
        <w:pStyle w:val="ListParagraph"/>
        <w:tabs>
          <w:tab w:val="left" w:pos="1170"/>
        </w:tabs>
        <w:spacing w:line="360" w:lineRule="auto"/>
        <w:ind w:left="2835"/>
        <w:contextualSpacing w:val="0"/>
        <w:jc w:val="both"/>
        <w:rPr>
          <w:rFonts w:ascii="Bookman Old Style" w:hAnsi="Bookman Old Style"/>
          <w:sz w:val="24"/>
          <w:szCs w:val="24"/>
          <w:lang w:eastAsia="id-ID"/>
        </w:rPr>
      </w:pPr>
      <w:r w:rsidRPr="00281F3B">
        <w:rPr>
          <w:rFonts w:ascii="Bookman Old Style" w:hAnsi="Bookman Old Style"/>
          <w:sz w:val="24"/>
          <w:szCs w:val="24"/>
          <w:lang w:eastAsia="id-ID"/>
        </w:rPr>
        <w:t xml:space="preserve">Pos ini diisi dengan jumlah penyertaan modal </w:t>
      </w:r>
      <w:r w:rsidRPr="00281F3B">
        <w:rPr>
          <w:rFonts w:ascii="Bookman Old Style" w:hAnsi="Bookman Old Style"/>
          <w:sz w:val="24"/>
          <w:szCs w:val="24"/>
          <w:lang w:val="id-ID" w:eastAsia="id-ID"/>
        </w:rPr>
        <w:t>Perusahaan</w:t>
      </w:r>
      <w:r w:rsidRPr="00281F3B">
        <w:rPr>
          <w:rFonts w:ascii="Bookman Old Style" w:hAnsi="Bookman Old Style"/>
          <w:sz w:val="24"/>
          <w:szCs w:val="24"/>
          <w:lang w:eastAsia="id-ID"/>
        </w:rPr>
        <w:t xml:space="preserve"> Pembiayaan </w:t>
      </w:r>
      <w:r w:rsidR="007377D7" w:rsidRPr="00281F3B">
        <w:rPr>
          <w:rFonts w:ascii="Bookman Old Style" w:hAnsi="Bookman Old Style"/>
          <w:noProof/>
          <w:sz w:val="24"/>
          <w:szCs w:val="24"/>
          <w:lang w:val="en-ID"/>
        </w:rPr>
        <w:t>Infrastruktur</w:t>
      </w:r>
      <w:r w:rsidR="007377D7" w:rsidRPr="00281F3B">
        <w:rPr>
          <w:rFonts w:ascii="Bookman Old Style" w:hAnsi="Bookman Old Style"/>
          <w:sz w:val="24"/>
          <w:szCs w:val="24"/>
          <w:lang w:eastAsia="id-ID"/>
        </w:rPr>
        <w:t xml:space="preserve"> </w:t>
      </w:r>
      <w:r w:rsidRPr="00281F3B">
        <w:rPr>
          <w:rFonts w:ascii="Bookman Old Style" w:hAnsi="Bookman Old Style"/>
          <w:sz w:val="24"/>
          <w:szCs w:val="24"/>
          <w:lang w:eastAsia="id-ID"/>
        </w:rPr>
        <w:t xml:space="preserve">pelapor pada bank. Bank adalah sebagaimana dimaksud dalam peraturan perundang-undangan mengenai perbankan yang berlaku. </w:t>
      </w:r>
    </w:p>
    <w:p w14:paraId="3E5BF125" w14:textId="74EF52E1" w:rsidR="00E12601" w:rsidRPr="00281F3B" w:rsidRDefault="00E12601" w:rsidP="006E1631">
      <w:pPr>
        <w:pStyle w:val="ListParagraph"/>
        <w:numPr>
          <w:ilvl w:val="4"/>
          <w:numId w:val="58"/>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id-ID" w:eastAsia="id-ID"/>
        </w:rPr>
        <w:t>Penyertaan</w:t>
      </w:r>
      <w:r w:rsidRPr="00281F3B">
        <w:rPr>
          <w:rFonts w:ascii="Bookman Old Style" w:hAnsi="Bookman Old Style"/>
          <w:sz w:val="24"/>
          <w:szCs w:val="24"/>
          <w:lang w:eastAsia="id-ID"/>
        </w:rPr>
        <w:t xml:space="preserve"> Modal </w:t>
      </w:r>
      <w:r w:rsidR="007377D7" w:rsidRPr="00281F3B">
        <w:rPr>
          <w:rFonts w:ascii="Bookman Old Style" w:hAnsi="Bookman Old Style"/>
          <w:sz w:val="24"/>
          <w:szCs w:val="24"/>
          <w:lang w:eastAsia="id-ID"/>
        </w:rPr>
        <w:t xml:space="preserve">pada </w:t>
      </w:r>
      <w:r w:rsidRPr="00281F3B">
        <w:rPr>
          <w:rFonts w:ascii="Bookman Old Style" w:hAnsi="Bookman Old Style"/>
          <w:sz w:val="24"/>
          <w:szCs w:val="24"/>
          <w:lang w:eastAsia="id-ID"/>
        </w:rPr>
        <w:t xml:space="preserve">Perusahaan Jasa Keuangan Lainnya </w:t>
      </w:r>
    </w:p>
    <w:p w14:paraId="14FC6EE3" w14:textId="575FCD22" w:rsidR="00F05E39" w:rsidRPr="00281F3B" w:rsidRDefault="00E12601" w:rsidP="00E12601">
      <w:pPr>
        <w:pStyle w:val="ListParagraph"/>
        <w:tabs>
          <w:tab w:val="left" w:pos="1170"/>
        </w:tabs>
        <w:spacing w:line="360" w:lineRule="auto"/>
        <w:ind w:left="2835"/>
        <w:contextualSpacing w:val="0"/>
        <w:jc w:val="both"/>
        <w:rPr>
          <w:rFonts w:ascii="Bookman Old Style" w:hAnsi="Bookman Old Style"/>
          <w:sz w:val="24"/>
          <w:szCs w:val="24"/>
          <w:lang w:eastAsia="id-ID"/>
        </w:rPr>
      </w:pPr>
      <w:r w:rsidRPr="00281F3B">
        <w:rPr>
          <w:rFonts w:ascii="Bookman Old Style" w:hAnsi="Bookman Old Style"/>
          <w:sz w:val="24"/>
          <w:szCs w:val="24"/>
          <w:lang w:eastAsia="id-ID"/>
        </w:rPr>
        <w:t xml:space="preserve">Pos ini diisi dengan jumlah penyertaan Perusahaan Pembiayaan </w:t>
      </w:r>
      <w:r w:rsidR="007377D7" w:rsidRPr="00281F3B">
        <w:rPr>
          <w:rFonts w:ascii="Bookman Old Style" w:hAnsi="Bookman Old Style"/>
          <w:noProof/>
          <w:sz w:val="24"/>
          <w:szCs w:val="24"/>
          <w:lang w:val="en-ID"/>
        </w:rPr>
        <w:t>Infrastruktur</w:t>
      </w:r>
      <w:r w:rsidR="007377D7" w:rsidRPr="00281F3B">
        <w:rPr>
          <w:rFonts w:ascii="Bookman Old Style" w:hAnsi="Bookman Old Style"/>
          <w:sz w:val="24"/>
          <w:szCs w:val="24"/>
          <w:lang w:eastAsia="id-ID"/>
        </w:rPr>
        <w:t xml:space="preserve"> </w:t>
      </w:r>
      <w:r w:rsidRPr="00281F3B">
        <w:rPr>
          <w:rFonts w:ascii="Bookman Old Style" w:hAnsi="Bookman Old Style"/>
          <w:sz w:val="24"/>
          <w:szCs w:val="24"/>
          <w:lang w:eastAsia="id-ID"/>
        </w:rPr>
        <w:t xml:space="preserve">pelapor pada perusahaan di sektor keuangan selain bank. Termasuk dalam subpos ini antara lain </w:t>
      </w:r>
      <w:r w:rsidR="004062F2" w:rsidRPr="00281F3B">
        <w:rPr>
          <w:rFonts w:ascii="Bookman Old Style" w:hAnsi="Bookman Old Style"/>
          <w:sz w:val="24"/>
          <w:szCs w:val="24"/>
          <w:lang w:eastAsia="id-ID"/>
        </w:rPr>
        <w:t xml:space="preserve">perusahaan pembiayaan, </w:t>
      </w:r>
      <w:r w:rsidR="004062F2" w:rsidRPr="00281F3B">
        <w:rPr>
          <w:rFonts w:ascii="Bookman Old Style" w:hAnsi="Bookman Old Style"/>
          <w:noProof/>
          <w:sz w:val="24"/>
          <w:szCs w:val="24"/>
          <w:lang w:val="id-ID"/>
        </w:rPr>
        <w:t>Perusahaan</w:t>
      </w:r>
      <w:r w:rsidR="004062F2" w:rsidRPr="00281F3B">
        <w:rPr>
          <w:rFonts w:ascii="Bookman Old Style" w:hAnsi="Bookman Old Style"/>
          <w:noProof/>
          <w:sz w:val="24"/>
          <w:szCs w:val="24"/>
          <w:lang w:val="en-ID"/>
        </w:rPr>
        <w:t xml:space="preserve"> Pembiayaan Infrastruktur,</w:t>
      </w:r>
      <w:r w:rsidR="004062F2" w:rsidRPr="00281F3B">
        <w:rPr>
          <w:rFonts w:ascii="Bookman Old Style" w:hAnsi="Bookman Old Style"/>
          <w:noProof/>
          <w:sz w:val="24"/>
          <w:szCs w:val="24"/>
          <w:lang w:val="id-ID"/>
        </w:rPr>
        <w:t xml:space="preserve"> </w:t>
      </w:r>
      <w:r w:rsidR="004062F2" w:rsidRPr="00281F3B">
        <w:rPr>
          <w:rFonts w:ascii="Bookman Old Style" w:hAnsi="Bookman Old Style"/>
          <w:sz w:val="24"/>
          <w:szCs w:val="24"/>
          <w:lang w:eastAsia="id-ID"/>
        </w:rPr>
        <w:t>perusahaan modal ventura, perusahaan penjaminan, perusahaan</w:t>
      </w:r>
      <w:r w:rsidR="004062F2" w:rsidRPr="00281F3B">
        <w:t xml:space="preserve"> </w:t>
      </w:r>
      <w:r w:rsidR="004062F2" w:rsidRPr="00281F3B">
        <w:rPr>
          <w:rFonts w:ascii="Bookman Old Style" w:hAnsi="Bookman Old Style"/>
          <w:sz w:val="24"/>
          <w:szCs w:val="24"/>
          <w:lang w:eastAsia="id-ID"/>
        </w:rPr>
        <w:t>asuransi, serta perusahaan sekuritas</w:t>
      </w:r>
      <w:r w:rsidR="007377D7" w:rsidRPr="00281F3B">
        <w:rPr>
          <w:rFonts w:ascii="Bookman Old Style" w:hAnsi="Bookman Old Style"/>
          <w:sz w:val="24"/>
          <w:szCs w:val="24"/>
          <w:lang w:eastAsia="id-ID"/>
        </w:rPr>
        <w:t>.</w:t>
      </w:r>
    </w:p>
    <w:p w14:paraId="21D5B7C8" w14:textId="08EB89F9" w:rsidR="007377D7" w:rsidRPr="00281F3B" w:rsidRDefault="007377D7" w:rsidP="006E1631">
      <w:pPr>
        <w:pStyle w:val="ListParagraph"/>
        <w:numPr>
          <w:ilvl w:val="4"/>
          <w:numId w:val="58"/>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Penyertaan Modal Pada Perusahaan Bukan Jasa Keuangan</w:t>
      </w:r>
    </w:p>
    <w:p w14:paraId="4F18D8E4" w14:textId="5D1EEF68" w:rsidR="007377D7" w:rsidRPr="00281F3B" w:rsidRDefault="007377D7" w:rsidP="007377D7">
      <w:pPr>
        <w:pStyle w:val="ListParagraph"/>
        <w:tabs>
          <w:tab w:val="left" w:pos="1170"/>
        </w:tabs>
        <w:spacing w:line="360" w:lineRule="auto"/>
        <w:ind w:left="2835"/>
        <w:contextualSpacing w:val="0"/>
        <w:jc w:val="both"/>
        <w:rPr>
          <w:rFonts w:ascii="Bookman Old Style" w:hAnsi="Bookman Old Style"/>
          <w:noProof/>
          <w:sz w:val="24"/>
          <w:szCs w:val="24"/>
        </w:rPr>
      </w:pPr>
      <w:r w:rsidRPr="00281F3B">
        <w:rPr>
          <w:rFonts w:ascii="Bookman Old Style" w:hAnsi="Bookman Old Style"/>
          <w:noProof/>
          <w:sz w:val="24"/>
          <w:szCs w:val="24"/>
        </w:rPr>
        <w:t>Pos ini diisi dengan jumlah penyertaan Perusahaan Pembiayaan</w:t>
      </w:r>
      <w:r w:rsidRPr="00281F3B">
        <w:rPr>
          <w:rFonts w:ascii="Bookman Old Style" w:hAnsi="Bookman Old Style"/>
          <w:noProof/>
          <w:sz w:val="24"/>
          <w:szCs w:val="24"/>
          <w:lang w:val="en-ID"/>
        </w:rPr>
        <w:t xml:space="preserve"> Infrastruktur</w:t>
      </w:r>
      <w:r w:rsidRPr="00281F3B">
        <w:rPr>
          <w:rFonts w:ascii="Bookman Old Style" w:hAnsi="Bookman Old Style"/>
          <w:noProof/>
          <w:sz w:val="24"/>
          <w:szCs w:val="24"/>
        </w:rPr>
        <w:t xml:space="preserve"> pelapor pada perusahaan selain sektor keuangan.</w:t>
      </w:r>
    </w:p>
    <w:p w14:paraId="2F3B04B8" w14:textId="3F83D79F" w:rsidR="007377D7" w:rsidRPr="00281F3B" w:rsidRDefault="007377D7" w:rsidP="007377D7">
      <w:pPr>
        <w:pStyle w:val="ListParagraph"/>
        <w:tabs>
          <w:tab w:val="left" w:pos="1170"/>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rPr>
        <w:t>Pos ini harus dirinci pada Formulir 2300 (Rincian Penyertaan Modal).</w:t>
      </w:r>
    </w:p>
    <w:p w14:paraId="1D73068E" w14:textId="6F7B32C3" w:rsidR="00C93542" w:rsidRPr="00281F3B" w:rsidRDefault="0046434E" w:rsidP="001A5959">
      <w:pPr>
        <w:numPr>
          <w:ilvl w:val="0"/>
          <w:numId w:val="41"/>
        </w:numPr>
        <w:tabs>
          <w:tab w:val="clear" w:pos="720"/>
          <w:tab w:val="left" w:pos="1170"/>
        </w:tabs>
        <w:spacing w:line="360" w:lineRule="auto"/>
        <w:ind w:left="2268" w:hanging="567"/>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Tagihan terkait </w:t>
      </w:r>
      <w:r w:rsidR="00C93542" w:rsidRPr="00281F3B">
        <w:rPr>
          <w:rFonts w:ascii="Bookman Old Style" w:hAnsi="Bookman Old Style"/>
          <w:sz w:val="24"/>
          <w:szCs w:val="24"/>
          <w:lang w:val="id-ID" w:eastAsia="id-ID"/>
        </w:rPr>
        <w:t>Kegiatan Usaha Lain:</w:t>
      </w:r>
    </w:p>
    <w:p w14:paraId="53465450" w14:textId="4854A24A" w:rsidR="00BB170D" w:rsidRPr="00281F3B" w:rsidRDefault="007377D7" w:rsidP="006E1631">
      <w:pPr>
        <w:pStyle w:val="ListParagraph"/>
        <w:numPr>
          <w:ilvl w:val="4"/>
          <w:numId w:val="205"/>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Tagihan terkait </w:t>
      </w:r>
      <w:r w:rsidRPr="00281F3B">
        <w:rPr>
          <w:rFonts w:ascii="Bookman Old Style" w:hAnsi="Bookman Old Style"/>
          <w:sz w:val="24"/>
          <w:szCs w:val="24"/>
          <w:lang w:val="en-ID" w:eastAsia="id-ID"/>
        </w:rPr>
        <w:t>Pemberian Dukungan Kredit</w:t>
      </w:r>
      <w:r w:rsidR="006F3627" w:rsidRPr="00281F3B">
        <w:rPr>
          <w:rFonts w:ascii="Bookman Old Style" w:hAnsi="Bookman Old Style"/>
          <w:sz w:val="24"/>
          <w:szCs w:val="22"/>
          <w:lang w:val="en-ID" w:eastAsia="id-ID"/>
        </w:rPr>
        <w:t>/Pembiayaan</w:t>
      </w:r>
      <w:r w:rsidR="00BB170D" w:rsidRPr="00281F3B">
        <w:rPr>
          <w:rFonts w:ascii="Bookman Old Style" w:hAnsi="Bookman Old Style"/>
          <w:sz w:val="24"/>
          <w:szCs w:val="24"/>
          <w:lang w:val="id-ID" w:eastAsia="id-ID"/>
        </w:rPr>
        <w:t xml:space="preserve"> </w:t>
      </w:r>
    </w:p>
    <w:p w14:paraId="51F3F6C3" w14:textId="7F39C407" w:rsidR="00BB170D" w:rsidRPr="00281F3B" w:rsidRDefault="00BB170D"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Pos ini diisi dengan </w:t>
      </w:r>
      <w:r w:rsidR="007377D7" w:rsidRPr="00281F3B">
        <w:rPr>
          <w:rFonts w:ascii="Bookman Old Style" w:hAnsi="Bookman Old Style"/>
          <w:noProof/>
          <w:sz w:val="24"/>
          <w:szCs w:val="24"/>
          <w:lang w:val="id-ID"/>
        </w:rPr>
        <w:t xml:space="preserve">nilai tagihan </w:t>
      </w:r>
      <w:r w:rsidR="00822E8E" w:rsidRPr="00281F3B">
        <w:rPr>
          <w:rFonts w:ascii="Bookman Old Style" w:hAnsi="Bookman Old Style"/>
          <w:noProof/>
          <w:sz w:val="24"/>
          <w:szCs w:val="24"/>
        </w:rPr>
        <w:t>terkait dengan aktivitas</w:t>
      </w:r>
      <w:r w:rsidR="007377D7" w:rsidRPr="00281F3B">
        <w:rPr>
          <w:rFonts w:ascii="Bookman Old Style" w:hAnsi="Bookman Old Style"/>
          <w:noProof/>
          <w:sz w:val="24"/>
          <w:szCs w:val="24"/>
          <w:lang w:val="id-ID"/>
        </w:rPr>
        <w:t xml:space="preserve"> </w:t>
      </w:r>
      <w:r w:rsidR="007377D7" w:rsidRPr="00281F3B">
        <w:rPr>
          <w:rFonts w:ascii="Bookman Old Style" w:hAnsi="Bookman Old Style"/>
          <w:sz w:val="24"/>
          <w:szCs w:val="24"/>
          <w:lang w:val="en-ID" w:eastAsia="id-ID"/>
        </w:rPr>
        <w:t>pemberian dukungan kredit</w:t>
      </w:r>
      <w:r w:rsidR="006F3627" w:rsidRPr="00281F3B">
        <w:rPr>
          <w:rFonts w:ascii="Bookman Old Style" w:hAnsi="Bookman Old Style"/>
          <w:sz w:val="24"/>
          <w:szCs w:val="22"/>
          <w:lang w:val="en-ID" w:eastAsia="id-ID"/>
        </w:rPr>
        <w:t>/pembiayaan</w:t>
      </w:r>
      <w:r w:rsidR="007377D7" w:rsidRPr="00281F3B">
        <w:rPr>
          <w:rFonts w:ascii="Bookman Old Style" w:hAnsi="Bookman Old Style"/>
          <w:noProof/>
          <w:sz w:val="24"/>
          <w:szCs w:val="24"/>
          <w:lang w:val="id-ID"/>
        </w:rPr>
        <w:t xml:space="preserve"> Perusahaan </w:t>
      </w:r>
      <w:r w:rsidR="008A1117" w:rsidRPr="00281F3B">
        <w:rPr>
          <w:rFonts w:ascii="Bookman Old Style" w:hAnsi="Bookman Old Style"/>
          <w:noProof/>
          <w:sz w:val="24"/>
          <w:szCs w:val="24"/>
        </w:rPr>
        <w:t>Pembiayaan</w:t>
      </w:r>
      <w:r w:rsidR="008A1117" w:rsidRPr="00281F3B">
        <w:rPr>
          <w:rFonts w:ascii="Bookman Old Style" w:hAnsi="Bookman Old Style"/>
          <w:noProof/>
          <w:sz w:val="24"/>
          <w:szCs w:val="24"/>
          <w:lang w:val="en-ID"/>
        </w:rPr>
        <w:t xml:space="preserve"> Infrastruktur</w:t>
      </w:r>
      <w:r w:rsidR="008A1117" w:rsidRPr="00281F3B">
        <w:rPr>
          <w:rFonts w:ascii="Bookman Old Style" w:hAnsi="Bookman Old Style"/>
          <w:noProof/>
          <w:sz w:val="24"/>
          <w:szCs w:val="24"/>
        </w:rPr>
        <w:t xml:space="preserve"> </w:t>
      </w:r>
      <w:r w:rsidR="007377D7" w:rsidRPr="00281F3B">
        <w:rPr>
          <w:rFonts w:ascii="Bookman Old Style" w:hAnsi="Bookman Old Style"/>
          <w:noProof/>
          <w:sz w:val="24"/>
          <w:szCs w:val="24"/>
          <w:lang w:val="id-ID"/>
        </w:rPr>
        <w:t>pelapor yang belum dibayarkan oleh pihak lain</w:t>
      </w:r>
      <w:r w:rsidR="006F3627" w:rsidRPr="00281F3B">
        <w:rPr>
          <w:rFonts w:ascii="Bookman Old Style" w:hAnsi="Bookman Old Style"/>
          <w:noProof/>
          <w:sz w:val="24"/>
          <w:szCs w:val="24"/>
        </w:rPr>
        <w:t>, termasuk yang dilakukan berdasarkan prinsip syariah</w:t>
      </w:r>
      <w:r w:rsidRPr="00281F3B">
        <w:rPr>
          <w:rFonts w:ascii="Bookman Old Style" w:hAnsi="Bookman Old Style"/>
          <w:sz w:val="24"/>
          <w:szCs w:val="24"/>
          <w:lang w:val="id-ID" w:eastAsia="id-ID"/>
        </w:rPr>
        <w:t>.</w:t>
      </w:r>
    </w:p>
    <w:p w14:paraId="60CF3739" w14:textId="186100E6" w:rsidR="00C93542" w:rsidRPr="00281F3B" w:rsidRDefault="007C111E" w:rsidP="006E1631">
      <w:pPr>
        <w:pStyle w:val="ListParagraph"/>
        <w:numPr>
          <w:ilvl w:val="4"/>
          <w:numId w:val="205"/>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Tagihan terkait</w:t>
      </w:r>
      <w:r w:rsidR="00891FE2" w:rsidRPr="00281F3B">
        <w:rPr>
          <w:rFonts w:ascii="Bookman Old Style" w:hAnsi="Bookman Old Style"/>
          <w:sz w:val="24"/>
          <w:szCs w:val="24"/>
          <w:lang w:val="id-ID" w:eastAsia="id-ID"/>
        </w:rPr>
        <w:t xml:space="preserve"> </w:t>
      </w:r>
      <w:r w:rsidR="008A1117" w:rsidRPr="00281F3B">
        <w:rPr>
          <w:rFonts w:ascii="Bookman Old Style" w:hAnsi="Bookman Old Style"/>
          <w:sz w:val="24"/>
          <w:szCs w:val="24"/>
          <w:lang w:val="en-ID" w:eastAsia="id-ID"/>
        </w:rPr>
        <w:t>Pemberian Jasa Konsultasi</w:t>
      </w:r>
    </w:p>
    <w:p w14:paraId="12650976" w14:textId="2B6885A5" w:rsidR="009A4409" w:rsidRPr="00281F3B"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Pos ini diisi</w:t>
      </w:r>
      <w:r w:rsidR="007377D7" w:rsidRPr="00281F3B">
        <w:rPr>
          <w:rFonts w:ascii="Bookman Old Style" w:hAnsi="Bookman Old Style"/>
          <w:sz w:val="24"/>
          <w:szCs w:val="24"/>
          <w:lang w:val="id-ID" w:eastAsia="id-ID"/>
        </w:rPr>
        <w:t xml:space="preserve"> dengan</w:t>
      </w:r>
      <w:r w:rsidRPr="00281F3B">
        <w:rPr>
          <w:rFonts w:ascii="Bookman Old Style" w:hAnsi="Bookman Old Style"/>
          <w:noProof/>
          <w:sz w:val="24"/>
          <w:szCs w:val="24"/>
          <w:lang w:val="id-ID"/>
        </w:rPr>
        <w:t xml:space="preserve"> nilai </w:t>
      </w:r>
      <w:r w:rsidR="007C111E" w:rsidRPr="00281F3B">
        <w:rPr>
          <w:rFonts w:ascii="Bookman Old Style" w:hAnsi="Bookman Old Style"/>
          <w:noProof/>
          <w:sz w:val="24"/>
          <w:szCs w:val="24"/>
          <w:lang w:val="id-ID"/>
        </w:rPr>
        <w:t>tagihan</w:t>
      </w:r>
      <w:r w:rsidR="00E854B2" w:rsidRPr="00281F3B">
        <w:rPr>
          <w:rFonts w:ascii="Bookman Old Style" w:hAnsi="Bookman Old Style"/>
          <w:noProof/>
          <w:sz w:val="24"/>
          <w:szCs w:val="24"/>
          <w:lang w:val="id-ID"/>
        </w:rPr>
        <w:t xml:space="preserve"> </w:t>
      </w:r>
      <w:r w:rsidR="00822E8E" w:rsidRPr="00281F3B">
        <w:rPr>
          <w:rFonts w:ascii="Bookman Old Style" w:hAnsi="Bookman Old Style"/>
          <w:noProof/>
          <w:sz w:val="24"/>
          <w:szCs w:val="24"/>
        </w:rPr>
        <w:t>terkait dengan aktivitas</w:t>
      </w:r>
      <w:r w:rsidR="00822E8E" w:rsidRPr="00281F3B">
        <w:rPr>
          <w:rFonts w:ascii="Bookman Old Style" w:hAnsi="Bookman Old Style"/>
          <w:noProof/>
          <w:sz w:val="24"/>
          <w:szCs w:val="24"/>
          <w:lang w:val="en-ID"/>
        </w:rPr>
        <w:t xml:space="preserve"> </w:t>
      </w:r>
      <w:r w:rsidR="008A1117" w:rsidRPr="00281F3B">
        <w:rPr>
          <w:rFonts w:ascii="Bookman Old Style" w:hAnsi="Bookman Old Style"/>
          <w:noProof/>
          <w:sz w:val="24"/>
          <w:szCs w:val="24"/>
          <w:lang w:val="en-ID"/>
        </w:rPr>
        <w:t>pemberian jasa konsultasi</w:t>
      </w:r>
      <w:r w:rsidRPr="00281F3B">
        <w:rPr>
          <w:rFonts w:ascii="Bookman Old Style" w:hAnsi="Bookman Old Style"/>
          <w:noProof/>
          <w:sz w:val="24"/>
          <w:szCs w:val="24"/>
          <w:lang w:val="id-ID"/>
        </w:rPr>
        <w:t xml:space="preserve"> Perusahaan </w:t>
      </w:r>
      <w:r w:rsidR="008A1117" w:rsidRPr="00281F3B">
        <w:rPr>
          <w:rFonts w:ascii="Bookman Old Style" w:hAnsi="Bookman Old Style"/>
          <w:noProof/>
          <w:sz w:val="24"/>
          <w:szCs w:val="24"/>
        </w:rPr>
        <w:t>Pembiayaan</w:t>
      </w:r>
      <w:r w:rsidR="008A1117" w:rsidRPr="00281F3B">
        <w:rPr>
          <w:rFonts w:ascii="Bookman Old Style" w:hAnsi="Bookman Old Style"/>
          <w:noProof/>
          <w:sz w:val="24"/>
          <w:szCs w:val="24"/>
          <w:lang w:val="en-ID"/>
        </w:rPr>
        <w:t xml:space="preserve"> Infrastruktur</w:t>
      </w:r>
      <w:r w:rsidR="008A111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yang belum dibayarkan oleh pihak lain.</w:t>
      </w:r>
      <w:r w:rsidR="009A4409" w:rsidRPr="00281F3B">
        <w:rPr>
          <w:rFonts w:ascii="Bookman Old Style" w:hAnsi="Bookman Old Style"/>
          <w:sz w:val="24"/>
          <w:szCs w:val="24"/>
          <w:lang w:val="id-ID" w:eastAsia="id-ID"/>
        </w:rPr>
        <w:t xml:space="preserve"> </w:t>
      </w:r>
    </w:p>
    <w:p w14:paraId="63DBC6A8" w14:textId="7EA764C9" w:rsidR="005E06B0" w:rsidRPr="00281F3B" w:rsidRDefault="005E06B0"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Pos ini harus dirinci pada Formulir 2350 (Rincian </w:t>
      </w:r>
      <w:r w:rsidRPr="00281F3B">
        <w:rPr>
          <w:rFonts w:ascii="Bookman Old Style" w:hAnsi="Bookman Old Style"/>
          <w:noProof/>
          <w:sz w:val="24"/>
          <w:szCs w:val="24"/>
          <w:lang w:val="id-ID"/>
        </w:rPr>
        <w:t xml:space="preserve">Tagihan terkait </w:t>
      </w:r>
      <w:r w:rsidRPr="00281F3B">
        <w:rPr>
          <w:rFonts w:ascii="Bookman Old Style" w:hAnsi="Bookman Old Style"/>
          <w:noProof/>
          <w:sz w:val="24"/>
          <w:szCs w:val="24"/>
          <w:lang w:val="en-ID"/>
        </w:rPr>
        <w:t>Pemberian Jasa Konsultasi</w:t>
      </w:r>
      <w:r w:rsidRPr="00281F3B">
        <w:rPr>
          <w:rFonts w:ascii="Bookman Old Style" w:hAnsi="Bookman Old Style"/>
          <w:noProof/>
          <w:sz w:val="24"/>
          <w:szCs w:val="24"/>
        </w:rPr>
        <w:t>).</w:t>
      </w:r>
    </w:p>
    <w:p w14:paraId="26B8C7C6" w14:textId="58C60AFE" w:rsidR="00C93542" w:rsidRPr="00281F3B" w:rsidRDefault="007C111E" w:rsidP="006E1631">
      <w:pPr>
        <w:pStyle w:val="ListParagraph"/>
        <w:numPr>
          <w:ilvl w:val="4"/>
          <w:numId w:val="205"/>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Tagihan terkait</w:t>
      </w:r>
      <w:r w:rsidR="00E278DF" w:rsidRPr="00281F3B">
        <w:rPr>
          <w:rFonts w:ascii="Bookman Old Style" w:hAnsi="Bookman Old Style"/>
          <w:sz w:val="24"/>
          <w:szCs w:val="24"/>
          <w:lang w:val="id-ID" w:eastAsia="id-ID"/>
        </w:rPr>
        <w:t xml:space="preserve"> </w:t>
      </w:r>
      <w:r w:rsidR="008A1117" w:rsidRPr="00281F3B">
        <w:rPr>
          <w:rFonts w:ascii="Bookman Old Style" w:hAnsi="Bookman Old Style"/>
          <w:sz w:val="24"/>
          <w:szCs w:val="24"/>
          <w:lang w:val="en-ID" w:eastAsia="id-ID"/>
        </w:rPr>
        <w:t>Upaya Mencarikan Pasar Swap yang Berkaitan dengan Pembiayaan Infrastruktur</w:t>
      </w:r>
    </w:p>
    <w:p w14:paraId="47859D75" w14:textId="22292E69" w:rsidR="001C5A83" w:rsidRPr="00281F3B" w:rsidRDefault="00C93542" w:rsidP="005E06B0">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w:t>
      </w:r>
      <w:r w:rsidR="007377D7" w:rsidRPr="00281F3B">
        <w:rPr>
          <w:rFonts w:ascii="Bookman Old Style" w:hAnsi="Bookman Old Style"/>
          <w:sz w:val="24"/>
          <w:szCs w:val="24"/>
          <w:lang w:val="id-ID" w:eastAsia="id-ID"/>
        </w:rPr>
        <w:t xml:space="preserve">dengan </w:t>
      </w:r>
      <w:r w:rsidRPr="00281F3B">
        <w:rPr>
          <w:rFonts w:ascii="Bookman Old Style" w:hAnsi="Bookman Old Style"/>
          <w:noProof/>
          <w:sz w:val="24"/>
          <w:szCs w:val="24"/>
          <w:lang w:val="id-ID"/>
        </w:rPr>
        <w:t xml:space="preserve">nilai </w:t>
      </w:r>
      <w:r w:rsidR="007C111E" w:rsidRPr="00281F3B">
        <w:rPr>
          <w:rFonts w:ascii="Bookman Old Style" w:hAnsi="Bookman Old Style"/>
          <w:noProof/>
          <w:sz w:val="24"/>
          <w:szCs w:val="24"/>
          <w:lang w:val="id-ID"/>
        </w:rPr>
        <w:t>tagihan</w:t>
      </w:r>
      <w:r w:rsidRPr="00281F3B">
        <w:rPr>
          <w:rFonts w:ascii="Bookman Old Style" w:hAnsi="Bookman Old Style"/>
          <w:noProof/>
          <w:sz w:val="24"/>
          <w:szCs w:val="24"/>
          <w:lang w:val="id-ID"/>
        </w:rPr>
        <w:t xml:space="preserve"> </w:t>
      </w:r>
      <w:r w:rsidR="00822E8E" w:rsidRPr="00281F3B">
        <w:rPr>
          <w:rFonts w:ascii="Bookman Old Style" w:hAnsi="Bookman Old Style"/>
          <w:noProof/>
          <w:sz w:val="24"/>
          <w:szCs w:val="24"/>
        </w:rPr>
        <w:t>terkait dengan aktivitas</w:t>
      </w:r>
      <w:r w:rsidR="00822E8E" w:rsidRPr="00281F3B">
        <w:rPr>
          <w:rFonts w:ascii="Bookman Old Style" w:hAnsi="Bookman Old Style"/>
          <w:noProof/>
          <w:sz w:val="24"/>
          <w:szCs w:val="24"/>
          <w:lang w:val="en-ID"/>
        </w:rPr>
        <w:t xml:space="preserve"> </w:t>
      </w:r>
      <w:r w:rsidR="008A1117" w:rsidRPr="00281F3B">
        <w:rPr>
          <w:rFonts w:ascii="Bookman Old Style" w:hAnsi="Bookman Old Style"/>
          <w:noProof/>
          <w:sz w:val="24"/>
          <w:szCs w:val="24"/>
          <w:lang w:val="en-ID"/>
        </w:rPr>
        <w:t>upaya mencarikan pasar swap yang berkaitan dengan pembiayaan infrastruktur</w:t>
      </w:r>
      <w:r w:rsidR="00925522" w:rsidRPr="00281F3B">
        <w:rPr>
          <w:rFonts w:ascii="Bookman Old Style" w:hAnsi="Bookman Old Style"/>
          <w:noProof/>
          <w:sz w:val="24"/>
          <w:szCs w:val="24"/>
          <w:lang w:val="id-ID"/>
        </w:rPr>
        <w:t xml:space="preserve"> </w:t>
      </w:r>
      <w:r w:rsidR="00822E8E" w:rsidRPr="00281F3B">
        <w:rPr>
          <w:rFonts w:ascii="Bookman Old Style" w:hAnsi="Bookman Old Style"/>
          <w:noProof/>
          <w:sz w:val="24"/>
          <w:szCs w:val="24"/>
        </w:rPr>
        <w:t xml:space="preserve">dari </w:t>
      </w:r>
      <w:r w:rsidRPr="00281F3B">
        <w:rPr>
          <w:rFonts w:ascii="Bookman Old Style" w:hAnsi="Bookman Old Style"/>
          <w:noProof/>
          <w:sz w:val="24"/>
          <w:szCs w:val="24"/>
          <w:lang w:val="id-ID"/>
        </w:rPr>
        <w:t xml:space="preserve">Perusahaan </w:t>
      </w:r>
      <w:r w:rsidR="008A1117" w:rsidRPr="00281F3B">
        <w:rPr>
          <w:rFonts w:ascii="Bookman Old Style" w:hAnsi="Bookman Old Style"/>
          <w:noProof/>
          <w:sz w:val="24"/>
          <w:szCs w:val="24"/>
        </w:rPr>
        <w:t>Pembiayaan</w:t>
      </w:r>
      <w:r w:rsidR="008A1117" w:rsidRPr="00281F3B">
        <w:rPr>
          <w:rFonts w:ascii="Bookman Old Style" w:hAnsi="Bookman Old Style"/>
          <w:noProof/>
          <w:sz w:val="24"/>
          <w:szCs w:val="24"/>
          <w:lang w:val="en-ID"/>
        </w:rPr>
        <w:t xml:space="preserve"> Infrastruktur</w:t>
      </w:r>
      <w:r w:rsidR="008A111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yang belum dibayarkan oleh pihak lain.</w:t>
      </w:r>
    </w:p>
    <w:p w14:paraId="6A236F12" w14:textId="3C015C2D" w:rsidR="00C93542" w:rsidRPr="00281F3B" w:rsidRDefault="00C93542" w:rsidP="001A5959">
      <w:pPr>
        <w:numPr>
          <w:ilvl w:val="0"/>
          <w:numId w:val="41"/>
        </w:numPr>
        <w:tabs>
          <w:tab w:val="clear" w:pos="720"/>
          <w:tab w:val="left" w:pos="1170"/>
        </w:tabs>
        <w:spacing w:line="360" w:lineRule="auto"/>
        <w:ind w:left="2268" w:hanging="567"/>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Investasi </w:t>
      </w:r>
      <w:r w:rsidR="003F7DCC" w:rsidRPr="00281F3B">
        <w:rPr>
          <w:rFonts w:ascii="Bookman Old Style" w:hAnsi="Bookman Old Style"/>
          <w:sz w:val="24"/>
          <w:szCs w:val="24"/>
          <w:lang w:val="id-ID" w:eastAsia="id-ID"/>
        </w:rPr>
        <w:t xml:space="preserve">dalam </w:t>
      </w:r>
      <w:r w:rsidRPr="00281F3B">
        <w:rPr>
          <w:rFonts w:ascii="Bookman Old Style" w:hAnsi="Bookman Old Style"/>
          <w:sz w:val="24"/>
          <w:szCs w:val="24"/>
          <w:lang w:val="id-ID" w:eastAsia="id-ID"/>
        </w:rPr>
        <w:t>Surat Berharga</w:t>
      </w:r>
      <w:r w:rsidR="006F3627" w:rsidRPr="00281F3B">
        <w:rPr>
          <w:rFonts w:ascii="Bookman Old Style" w:hAnsi="Bookman Old Style"/>
          <w:sz w:val="24"/>
          <w:szCs w:val="24"/>
          <w:lang w:eastAsia="id-ID"/>
        </w:rPr>
        <w:t>/</w:t>
      </w:r>
      <w:r w:rsidR="006F3627" w:rsidRPr="00281F3B">
        <w:rPr>
          <w:rFonts w:ascii="Bookman Old Style" w:hAnsi="Bookman Old Style"/>
          <w:sz w:val="24"/>
          <w:szCs w:val="24"/>
          <w:lang w:val="id-ID" w:eastAsia="id-ID"/>
        </w:rPr>
        <w:t>Surat Berharga</w:t>
      </w:r>
      <w:r w:rsidR="006F3627" w:rsidRPr="00281F3B">
        <w:rPr>
          <w:rFonts w:ascii="Bookman Old Style" w:hAnsi="Bookman Old Style"/>
          <w:sz w:val="24"/>
          <w:szCs w:val="24"/>
          <w:lang w:eastAsia="id-ID"/>
        </w:rPr>
        <w:t xml:space="preserve"> Syariah</w:t>
      </w:r>
    </w:p>
    <w:p w14:paraId="5F982CDC" w14:textId="756E4E34" w:rsidR="00F05E39" w:rsidRPr="00281F3B" w:rsidRDefault="00F05E39" w:rsidP="00907A7B">
      <w:pPr>
        <w:pStyle w:val="ListParagraph"/>
        <w:tabs>
          <w:tab w:val="left" w:pos="1170"/>
        </w:tabs>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semua investasi Perusahaan </w:t>
      </w:r>
      <w:r w:rsidR="008A1117" w:rsidRPr="00281F3B">
        <w:rPr>
          <w:rFonts w:ascii="Bookman Old Style" w:hAnsi="Bookman Old Style"/>
          <w:noProof/>
          <w:sz w:val="24"/>
          <w:szCs w:val="24"/>
        </w:rPr>
        <w:t>Pembiayaan</w:t>
      </w:r>
      <w:r w:rsidR="008A1117" w:rsidRPr="00281F3B">
        <w:rPr>
          <w:rFonts w:ascii="Bookman Old Style" w:hAnsi="Bookman Old Style"/>
          <w:noProof/>
          <w:sz w:val="24"/>
          <w:szCs w:val="24"/>
          <w:lang w:val="en-ID"/>
        </w:rPr>
        <w:t xml:space="preserve"> Infrastruktur</w:t>
      </w:r>
      <w:r w:rsidR="008A1117" w:rsidRPr="00281F3B">
        <w:rPr>
          <w:rFonts w:ascii="Bookman Old Style" w:hAnsi="Bookman Old Style"/>
          <w:noProof/>
          <w:sz w:val="24"/>
          <w:szCs w:val="24"/>
          <w:lang w:val="id-ID"/>
        </w:rPr>
        <w:t xml:space="preserve"> pelapor pada surat berharga</w:t>
      </w:r>
      <w:r w:rsidR="006F3627" w:rsidRPr="00281F3B">
        <w:rPr>
          <w:rFonts w:ascii="Bookman Old Style" w:hAnsi="Bookman Old Style"/>
          <w:sz w:val="24"/>
          <w:szCs w:val="24"/>
          <w:lang w:eastAsia="id-ID"/>
        </w:rPr>
        <w:t>/</w:t>
      </w:r>
      <w:r w:rsidR="006F3627" w:rsidRPr="00281F3B">
        <w:rPr>
          <w:rFonts w:ascii="Bookman Old Style" w:hAnsi="Bookman Old Style"/>
          <w:sz w:val="24"/>
          <w:szCs w:val="24"/>
          <w:lang w:val="id-ID" w:eastAsia="id-ID"/>
        </w:rPr>
        <w:t>surat berharga</w:t>
      </w:r>
      <w:r w:rsidR="006F3627" w:rsidRPr="00281F3B">
        <w:rPr>
          <w:rFonts w:ascii="Bookman Old Style" w:hAnsi="Bookman Old Style"/>
          <w:sz w:val="24"/>
          <w:szCs w:val="24"/>
          <w:lang w:eastAsia="id-ID"/>
        </w:rPr>
        <w:t xml:space="preserve"> syariah</w:t>
      </w:r>
      <w:r w:rsidR="008A1117" w:rsidRPr="00281F3B">
        <w:rPr>
          <w:rFonts w:ascii="Bookman Old Style" w:hAnsi="Bookman Old Style"/>
          <w:noProof/>
          <w:sz w:val="24"/>
          <w:szCs w:val="24"/>
        </w:rPr>
        <w:t>, di luar penyertaan dalam bentuk saham</w:t>
      </w:r>
      <w:r w:rsidRPr="00281F3B">
        <w:rPr>
          <w:rFonts w:ascii="Bookman Old Style" w:hAnsi="Bookman Old Style"/>
          <w:noProof/>
          <w:sz w:val="24"/>
          <w:szCs w:val="24"/>
          <w:lang w:val="id-ID"/>
        </w:rPr>
        <w:t xml:space="preserve">. </w:t>
      </w:r>
    </w:p>
    <w:p w14:paraId="6BFDEE5A" w14:textId="715C7A42" w:rsidR="00F05E39" w:rsidRPr="00281F3B" w:rsidRDefault="00F05E39" w:rsidP="00907A7B">
      <w:pPr>
        <w:pStyle w:val="ListParagraph"/>
        <w:tabs>
          <w:tab w:val="left" w:pos="1170"/>
        </w:tabs>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Nilai surat berharga tersebut disajikan sesuai dengan ketentuan Pernyataan Standar Akuntansi Keuangan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PSAK</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yang berlaku.</w:t>
      </w:r>
    </w:p>
    <w:p w14:paraId="07ADEB42" w14:textId="1DAB1946" w:rsidR="00F05E39" w:rsidRPr="00281F3B" w:rsidRDefault="00F05E39" w:rsidP="00907A7B">
      <w:pPr>
        <w:pStyle w:val="ListParagraph"/>
        <w:tabs>
          <w:tab w:val="left" w:pos="1170"/>
        </w:tabs>
        <w:spacing w:line="360" w:lineRule="auto"/>
        <w:ind w:left="2250"/>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harus dirinci pada Formulir 2200 </w:t>
      </w:r>
      <w:r w:rsidR="004A2F06" w:rsidRPr="00281F3B">
        <w:rPr>
          <w:rFonts w:ascii="Bookman Old Style" w:hAnsi="Bookman Old Style"/>
          <w:noProof/>
          <w:sz w:val="24"/>
          <w:szCs w:val="24"/>
          <w:lang w:val="id-ID"/>
        </w:rPr>
        <w:t>(</w:t>
      </w:r>
      <w:r w:rsidR="00925522" w:rsidRPr="00281F3B">
        <w:rPr>
          <w:rFonts w:ascii="Bookman Old Style" w:hAnsi="Bookman Old Style"/>
          <w:noProof/>
          <w:sz w:val="24"/>
          <w:szCs w:val="24"/>
          <w:lang w:val="id-ID"/>
        </w:rPr>
        <w:t>Rincian Surat Berharga yang Dimiliki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6BFB6E06" w14:textId="0443356A" w:rsidR="00C93542" w:rsidRPr="00281F3B" w:rsidRDefault="00C93542" w:rsidP="001A5959">
      <w:pPr>
        <w:numPr>
          <w:ilvl w:val="0"/>
          <w:numId w:val="41"/>
        </w:numPr>
        <w:tabs>
          <w:tab w:val="clear" w:pos="720"/>
          <w:tab w:val="left" w:pos="1170"/>
        </w:tabs>
        <w:spacing w:line="360" w:lineRule="auto"/>
        <w:ind w:left="2268" w:hanging="567"/>
        <w:rPr>
          <w:rFonts w:ascii="Bookman Old Style" w:hAnsi="Bookman Old Style"/>
          <w:sz w:val="24"/>
          <w:szCs w:val="24"/>
          <w:lang w:val="id-ID" w:eastAsia="id-ID"/>
        </w:rPr>
      </w:pPr>
      <w:r w:rsidRPr="00281F3B">
        <w:rPr>
          <w:rFonts w:ascii="Bookman Old Style" w:hAnsi="Bookman Old Style"/>
          <w:sz w:val="24"/>
          <w:szCs w:val="24"/>
          <w:lang w:val="id-ID" w:eastAsia="id-ID"/>
        </w:rPr>
        <w:t>Aset Tetap dan Inventaris</w:t>
      </w:r>
      <w:r w:rsidR="000C10B4"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Neto</w:t>
      </w:r>
    </w:p>
    <w:p w14:paraId="27B8BCC4" w14:textId="23CC5B36" w:rsidR="00C93542" w:rsidRPr="00281F3B" w:rsidRDefault="00C93542" w:rsidP="006E1631">
      <w:pPr>
        <w:pStyle w:val="ListParagraph"/>
        <w:numPr>
          <w:ilvl w:val="4"/>
          <w:numId w:val="206"/>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Aset Tetap dan Inventaris </w:t>
      </w:r>
      <w:r w:rsidR="00BF15DC" w:rsidRPr="00281F3B">
        <w:rPr>
          <w:rFonts w:ascii="Bookman Old Style" w:hAnsi="Bookman Old Style"/>
          <w:sz w:val="22"/>
          <w:szCs w:val="22"/>
        </w:rPr>
        <w:t>Bruto</w:t>
      </w:r>
    </w:p>
    <w:p w14:paraId="752E63EC" w14:textId="77FA76BF" w:rsidR="00C93542" w:rsidRPr="00281F3B" w:rsidRDefault="00C93542"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aset tetap dan inventaris yang dimiliki Perusahaan </w:t>
      </w:r>
      <w:r w:rsidR="00754137" w:rsidRPr="00281F3B">
        <w:rPr>
          <w:rFonts w:ascii="Bookman Old Style" w:hAnsi="Bookman Old Style"/>
          <w:noProof/>
          <w:sz w:val="24"/>
          <w:szCs w:val="24"/>
          <w:lang w:val="en-ID"/>
        </w:rPr>
        <w:t>Pembiayaan Infrastruktur</w:t>
      </w:r>
      <w:r w:rsidR="0075413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0FBC41D5" w14:textId="594B65FC" w:rsidR="00C93542" w:rsidRPr="00281F3B" w:rsidRDefault="00C93542" w:rsidP="006E1631">
      <w:pPr>
        <w:pStyle w:val="ListParagraph"/>
        <w:numPr>
          <w:ilvl w:val="4"/>
          <w:numId w:val="206"/>
        </w:numPr>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Akumulasi Penyusutan</w:t>
      </w:r>
      <w:r w:rsidR="00D211C5" w:rsidRPr="00281F3B">
        <w:rPr>
          <w:rFonts w:ascii="Bookman Old Style" w:hAnsi="Bookman Old Style"/>
          <w:sz w:val="22"/>
          <w:szCs w:val="22"/>
          <w:lang w:val="id-ID" w:eastAsia="id-ID"/>
        </w:rPr>
        <w:t xml:space="preserve"> </w:t>
      </w:r>
      <w:r w:rsidR="00D211C5" w:rsidRPr="00281F3B">
        <w:rPr>
          <w:rFonts w:ascii="Bookman Old Style" w:hAnsi="Bookman Old Style"/>
          <w:sz w:val="24"/>
          <w:szCs w:val="24"/>
          <w:lang w:val="id-ID" w:eastAsia="id-ID"/>
        </w:rPr>
        <w:t xml:space="preserve">Aset Tetap dan </w:t>
      </w:r>
      <w:r w:rsidR="00D211C5" w:rsidRPr="00281F3B">
        <w:rPr>
          <w:rFonts w:ascii="Bookman Old Style" w:hAnsi="Bookman Old Style"/>
          <w:sz w:val="24"/>
          <w:szCs w:val="24"/>
          <w:lang w:eastAsia="id-ID"/>
        </w:rPr>
        <w:t>Inventaris</w:t>
      </w:r>
      <w:r w:rsidR="00D211C5" w:rsidRPr="00281F3B">
        <w:rPr>
          <w:rFonts w:ascii="Bookman Old Style" w:hAnsi="Bookman Old Style"/>
          <w:sz w:val="24"/>
          <w:szCs w:val="24"/>
          <w:lang w:val="id-ID" w:eastAsia="id-ID"/>
        </w:rPr>
        <w:t xml:space="preserve"> </w:t>
      </w:r>
    </w:p>
    <w:p w14:paraId="44364DD6" w14:textId="77777777" w:rsidR="00C93542" w:rsidRPr="00281F3B" w:rsidRDefault="00C93542"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akumulasi penyusutan aset tetap dan inventaris sampai dengan tanggal laporan.</w:t>
      </w:r>
    </w:p>
    <w:p w14:paraId="7254F331" w14:textId="665690A4" w:rsidR="00C93542" w:rsidRPr="00281F3B" w:rsidRDefault="00C93542" w:rsidP="001A5959">
      <w:pPr>
        <w:numPr>
          <w:ilvl w:val="0"/>
          <w:numId w:val="41"/>
        </w:numPr>
        <w:tabs>
          <w:tab w:val="clear" w:pos="720"/>
          <w:tab w:val="left" w:pos="1170"/>
        </w:tabs>
        <w:spacing w:line="360" w:lineRule="auto"/>
        <w:ind w:left="2268" w:hanging="567"/>
        <w:rPr>
          <w:rFonts w:ascii="Bookman Old Style" w:hAnsi="Bookman Old Style"/>
          <w:sz w:val="24"/>
          <w:szCs w:val="24"/>
          <w:lang w:val="id-ID" w:eastAsia="id-ID"/>
        </w:rPr>
      </w:pPr>
      <w:r w:rsidRPr="00281F3B">
        <w:rPr>
          <w:rFonts w:ascii="Bookman Old Style" w:hAnsi="Bookman Old Style"/>
          <w:sz w:val="24"/>
          <w:szCs w:val="24"/>
          <w:lang w:val="id-ID" w:eastAsia="id-ID"/>
        </w:rPr>
        <w:t>Aset Pajak Tangguhan</w:t>
      </w:r>
    </w:p>
    <w:p w14:paraId="40028095" w14:textId="68691313"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jumlah aset pajak tangguhan yang diakui oleh Perusahaan </w:t>
      </w:r>
      <w:r w:rsidR="00754137" w:rsidRPr="00281F3B">
        <w:rPr>
          <w:rFonts w:ascii="Bookman Old Style" w:hAnsi="Bookman Old Style"/>
          <w:noProof/>
          <w:sz w:val="24"/>
          <w:szCs w:val="24"/>
          <w:lang w:val="en-ID"/>
        </w:rPr>
        <w:t>Pembiayaan Infrastruktur</w:t>
      </w:r>
      <w:r w:rsidR="0075413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pada akhir periode laporan yang diukur dengan tarif pajak yang berlaku terhadap seluruh perbedaan temporer yang boleh dikurangkan </w:t>
      </w:r>
      <w:r w:rsidR="004A2F06" w:rsidRPr="00281F3B">
        <w:rPr>
          <w:rFonts w:ascii="Bookman Old Style" w:hAnsi="Bookman Old Style"/>
          <w:noProof/>
          <w:sz w:val="24"/>
          <w:szCs w:val="24"/>
          <w:lang w:val="id-ID"/>
        </w:rPr>
        <w:t>(</w:t>
      </w:r>
      <w:r w:rsidRPr="00281F3B">
        <w:rPr>
          <w:rFonts w:ascii="Bookman Old Style" w:hAnsi="Bookman Old Style"/>
          <w:i/>
          <w:iCs/>
          <w:noProof/>
          <w:sz w:val="24"/>
          <w:szCs w:val="24"/>
          <w:lang w:val="id-ID"/>
        </w:rPr>
        <w:t>deductible temporary differences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dan</w:t>
      </w:r>
      <w:r w:rsidR="00925522"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atau saldo rugi fiskal, sepanjang besar kemungkinan dapat dimanfaatkan untuk mengurangi laba fiskal pada masa mendatang. </w:t>
      </w:r>
    </w:p>
    <w:p w14:paraId="3B0BAF9E" w14:textId="4C28F717"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disajikan di laporan posisi keuangan berdasarkan kompensasi </w:t>
      </w:r>
      <w:r w:rsidR="004A2F06" w:rsidRPr="00281F3B">
        <w:rPr>
          <w:rFonts w:ascii="Bookman Old Style" w:hAnsi="Bookman Old Style"/>
          <w:noProof/>
          <w:sz w:val="24"/>
          <w:szCs w:val="24"/>
          <w:lang w:val="id-ID"/>
        </w:rPr>
        <w:t>(</w:t>
      </w:r>
      <w:r w:rsidRPr="00281F3B">
        <w:rPr>
          <w:rFonts w:ascii="Bookman Old Style" w:hAnsi="Bookman Old Style"/>
          <w:i/>
          <w:iCs/>
          <w:noProof/>
          <w:sz w:val="24"/>
          <w:szCs w:val="24"/>
          <w:lang w:val="id-ID"/>
        </w:rPr>
        <w:t>offset</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dengan pos liabilitas pajak tangguhan.</w:t>
      </w:r>
    </w:p>
    <w:p w14:paraId="694845E7" w14:textId="30B72F80" w:rsidR="00C93542" w:rsidRPr="00281F3B" w:rsidRDefault="00C93542" w:rsidP="001A5959">
      <w:pPr>
        <w:numPr>
          <w:ilvl w:val="0"/>
          <w:numId w:val="41"/>
        </w:numPr>
        <w:tabs>
          <w:tab w:val="clear" w:pos="720"/>
        </w:tabs>
        <w:spacing w:line="360" w:lineRule="auto"/>
        <w:ind w:left="2268" w:hanging="567"/>
        <w:rPr>
          <w:rFonts w:ascii="Bookman Old Style" w:hAnsi="Bookman Old Style"/>
          <w:sz w:val="24"/>
          <w:szCs w:val="24"/>
          <w:lang w:val="id-ID" w:eastAsia="id-ID"/>
        </w:rPr>
      </w:pPr>
      <w:r w:rsidRPr="00281F3B">
        <w:rPr>
          <w:rFonts w:ascii="Bookman Old Style" w:hAnsi="Bookman Old Style"/>
          <w:sz w:val="24"/>
          <w:szCs w:val="24"/>
          <w:lang w:val="id-ID" w:eastAsia="id-ID"/>
        </w:rPr>
        <w:t>Rupa</w:t>
      </w:r>
      <w:r w:rsidR="00356F9E" w:rsidRPr="00281F3B">
        <w:rPr>
          <w:rFonts w:ascii="Bookman Old Style" w:hAnsi="Bookman Old Style"/>
          <w:sz w:val="24"/>
          <w:szCs w:val="24"/>
          <w:lang w:val="id-ID" w:eastAsia="id-ID"/>
        </w:rPr>
        <w:t xml:space="preserve">-Rupa </w:t>
      </w:r>
      <w:r w:rsidRPr="00281F3B">
        <w:rPr>
          <w:rFonts w:ascii="Bookman Old Style" w:hAnsi="Bookman Old Style"/>
          <w:sz w:val="24"/>
          <w:szCs w:val="24"/>
          <w:lang w:val="id-ID" w:eastAsia="id-ID"/>
        </w:rPr>
        <w:t>Aset</w:t>
      </w:r>
    </w:p>
    <w:p w14:paraId="14AEA070" w14:textId="2C90C771" w:rsidR="00C93542" w:rsidRPr="00281F3B" w:rsidRDefault="00C93542" w:rsidP="00907A7B">
      <w:pPr>
        <w:tabs>
          <w:tab w:val="left" w:pos="1170"/>
        </w:tabs>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t xml:space="preserve">Pos ini mencakup saldo aset yang tidak dapat dimasukkan atau digolongkan ke dalam pos 1 sampai dengan </w:t>
      </w:r>
      <w:r w:rsidR="00822E8E" w:rsidRPr="00281F3B">
        <w:rPr>
          <w:rFonts w:ascii="Bookman Old Style" w:hAnsi="Bookman Old Style"/>
          <w:noProof/>
          <w:sz w:val="24"/>
          <w:szCs w:val="24"/>
          <w:lang w:val="id-ID"/>
        </w:rPr>
        <w:t>9</w:t>
      </w:r>
      <w:r w:rsidR="00356F9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di atas, antara lain biaya-biaya yang dibayar di</w:t>
      </w:r>
      <w:r w:rsidR="00E34C23"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muka.</w:t>
      </w:r>
      <w:r w:rsidR="00822E8E" w:rsidRPr="00281F3B">
        <w:rPr>
          <w:rFonts w:ascii="Bookman Old Style" w:hAnsi="Bookman Old Style"/>
          <w:noProof/>
          <w:sz w:val="24"/>
          <w:szCs w:val="24"/>
        </w:rPr>
        <w:t xml:space="preserve">  </w:t>
      </w:r>
    </w:p>
    <w:p w14:paraId="0A4DA349" w14:textId="6AF3F8D1"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harus dirinci pada Formulir 2490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Rupa-Rupa Aset</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6E8C41E0" w14:textId="77777777" w:rsidR="008163E0" w:rsidRPr="00281F3B" w:rsidRDefault="008163E0" w:rsidP="00907A7B">
      <w:pPr>
        <w:tabs>
          <w:tab w:val="left" w:pos="1170"/>
        </w:tabs>
        <w:spacing w:line="360" w:lineRule="auto"/>
        <w:ind w:left="2268"/>
        <w:jc w:val="both"/>
        <w:rPr>
          <w:rFonts w:ascii="Bookman Old Style" w:hAnsi="Bookman Old Style"/>
          <w:noProof/>
          <w:sz w:val="24"/>
          <w:szCs w:val="24"/>
          <w:lang w:val="id-ID"/>
        </w:rPr>
      </w:pPr>
    </w:p>
    <w:p w14:paraId="5F7DDCA4" w14:textId="77777777" w:rsidR="00C93542" w:rsidRPr="00281F3B" w:rsidRDefault="00C93542" w:rsidP="001A5959">
      <w:pPr>
        <w:pStyle w:val="ListParagraph"/>
        <w:numPr>
          <w:ilvl w:val="0"/>
          <w:numId w:val="52"/>
        </w:numPr>
        <w:spacing w:line="360" w:lineRule="auto"/>
        <w:ind w:left="1701"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 xml:space="preserve">LIABILITAS </w:t>
      </w:r>
    </w:p>
    <w:p w14:paraId="7A867776" w14:textId="77777777" w:rsidR="00C93542" w:rsidRPr="00281F3B" w:rsidRDefault="00C93542" w:rsidP="006E1631">
      <w:pPr>
        <w:numPr>
          <w:ilvl w:val="0"/>
          <w:numId w:val="70"/>
        </w:numPr>
        <w:tabs>
          <w:tab w:val="clear" w:pos="72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Liabilitas Segera</w:t>
      </w:r>
    </w:p>
    <w:p w14:paraId="13A1DBB0" w14:textId="5290C108"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liabilitas jangka pendek Perusahaan </w:t>
      </w:r>
      <w:r w:rsidR="00754137" w:rsidRPr="00281F3B">
        <w:rPr>
          <w:rFonts w:ascii="Bookman Old Style" w:hAnsi="Bookman Old Style"/>
          <w:noProof/>
          <w:sz w:val="24"/>
          <w:szCs w:val="24"/>
          <w:lang w:val="en-ID"/>
        </w:rPr>
        <w:t>Pembiayaan Infrastruktur</w:t>
      </w:r>
      <w:r w:rsidR="0075413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kepada pihak ketiga yang berjangka waktu tidak lebih dari 30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tiga puluh</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hari. Termasuk ke dalam pos ini, antara lain utang yang berkaitan dengan program pensiun karyawan dan premi asuransi Perusahaan </w:t>
      </w:r>
      <w:r w:rsidR="00754137" w:rsidRPr="00281F3B">
        <w:rPr>
          <w:rFonts w:ascii="Bookman Old Style" w:hAnsi="Bookman Old Style"/>
          <w:noProof/>
          <w:sz w:val="24"/>
          <w:szCs w:val="24"/>
          <w:lang w:val="en-ID"/>
        </w:rPr>
        <w:t>Pembiayaan Infrastruktur</w:t>
      </w:r>
      <w:r w:rsidR="0075413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0D983CAC" w14:textId="270EA9F9" w:rsidR="00F430E1" w:rsidRPr="00281F3B" w:rsidRDefault="00F430E1" w:rsidP="006E1631">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Liabilitas kepada Pemerintah</w:t>
      </w:r>
    </w:p>
    <w:p w14:paraId="5ED78864" w14:textId="22E6AC5B" w:rsidR="00F430E1" w:rsidRPr="00281F3B" w:rsidRDefault="00F430E1" w:rsidP="00F430E1">
      <w:pPr>
        <w:pStyle w:val="ListParagraph"/>
        <w:spacing w:line="360" w:lineRule="auto"/>
        <w:ind w:left="2835"/>
        <w:contextualSpacing w:val="0"/>
        <w:jc w:val="both"/>
        <w:rPr>
          <w:rFonts w:ascii="Bookman Old Style" w:hAnsi="Bookman Old Style"/>
          <w:sz w:val="24"/>
          <w:szCs w:val="24"/>
          <w:lang w:eastAsia="id-ID"/>
        </w:rPr>
      </w:pPr>
      <w:r w:rsidRPr="00281F3B">
        <w:rPr>
          <w:rFonts w:ascii="Bookman Old Style" w:hAnsi="Bookman Old Style"/>
          <w:noProof/>
          <w:sz w:val="24"/>
          <w:szCs w:val="24"/>
          <w:lang w:val="id-ID"/>
        </w:rPr>
        <w:t xml:space="preserve">Pos ini mencakup liabilitas segera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kepada pemerintah. Termasuk dalam subpos ini adalah liabilitas kepada pemerintah</w:t>
      </w:r>
      <w:r w:rsidRPr="00281F3B">
        <w:rPr>
          <w:rFonts w:ascii="Bookman Old Style" w:hAnsi="Bookman Old Style"/>
          <w:noProof/>
          <w:sz w:val="24"/>
          <w:szCs w:val="24"/>
        </w:rPr>
        <w:t xml:space="preserve"> pusat, pemerintah daerah</w:t>
      </w:r>
      <w:r w:rsidRPr="00281F3B">
        <w:rPr>
          <w:rFonts w:ascii="Bookman Old Style" w:hAnsi="Bookman Old Style"/>
          <w:noProof/>
          <w:sz w:val="24"/>
          <w:szCs w:val="24"/>
          <w:lang w:val="id-ID"/>
        </w:rPr>
        <w:t xml:space="preserve">, dan </w:t>
      </w:r>
      <w:r w:rsidRPr="00281F3B">
        <w:rPr>
          <w:rFonts w:ascii="Bookman Old Style" w:hAnsi="Bookman Old Style"/>
          <w:noProof/>
          <w:sz w:val="24"/>
          <w:szCs w:val="24"/>
        </w:rPr>
        <w:t>pemerintah asing</w:t>
      </w:r>
      <w:r w:rsidRPr="00281F3B">
        <w:rPr>
          <w:rFonts w:ascii="Bookman Old Style" w:hAnsi="Bookman Old Style"/>
          <w:noProof/>
          <w:sz w:val="24"/>
          <w:szCs w:val="24"/>
          <w:lang w:val="id-ID"/>
        </w:rPr>
        <w:t>.</w:t>
      </w:r>
      <w:r w:rsidR="00405B81" w:rsidRPr="00281F3B">
        <w:rPr>
          <w:rFonts w:ascii="Bookman Old Style" w:hAnsi="Bookman Old Style"/>
          <w:noProof/>
          <w:sz w:val="24"/>
          <w:szCs w:val="24"/>
        </w:rPr>
        <w:t xml:space="preserve"> </w:t>
      </w:r>
      <w:r w:rsidR="00BF2BBB" w:rsidRPr="00281F3B">
        <w:rPr>
          <w:rFonts w:ascii="Bookman Old Style" w:hAnsi="Bookman Old Style"/>
          <w:noProof/>
          <w:sz w:val="24"/>
          <w:szCs w:val="24"/>
        </w:rPr>
        <w:t xml:space="preserve"> </w:t>
      </w:r>
    </w:p>
    <w:p w14:paraId="6DC980D5" w14:textId="0C2E7733" w:rsidR="00F430E1" w:rsidRPr="00281F3B" w:rsidRDefault="00F430E1" w:rsidP="006E1631">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Liabilitas kepada </w:t>
      </w:r>
      <w:r w:rsidRPr="00281F3B">
        <w:rPr>
          <w:rFonts w:ascii="Bookman Old Style" w:hAnsi="Bookman Old Style"/>
          <w:sz w:val="24"/>
          <w:szCs w:val="24"/>
          <w:lang w:val="en-ID" w:eastAsia="id-ID"/>
        </w:rPr>
        <w:t>Organisasi Multilateral</w:t>
      </w:r>
    </w:p>
    <w:p w14:paraId="09391439" w14:textId="5962869B" w:rsidR="00F430E1" w:rsidRPr="00281F3B" w:rsidRDefault="00F430E1" w:rsidP="00F430E1">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mencakup liabilitas segera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kepada </w:t>
      </w:r>
      <w:r w:rsidRPr="00281F3B">
        <w:rPr>
          <w:rFonts w:ascii="Bookman Old Style" w:hAnsi="Bookman Old Style"/>
          <w:noProof/>
          <w:sz w:val="24"/>
          <w:szCs w:val="24"/>
          <w:lang w:val="en-ID"/>
        </w:rPr>
        <w:t>organisasi multilateral</w:t>
      </w:r>
      <w:r w:rsidRPr="00281F3B">
        <w:rPr>
          <w:rFonts w:ascii="Bookman Old Style" w:hAnsi="Bookman Old Style"/>
          <w:noProof/>
          <w:sz w:val="24"/>
          <w:szCs w:val="24"/>
          <w:lang w:val="id-ID"/>
        </w:rPr>
        <w:t>.</w:t>
      </w:r>
    </w:p>
    <w:p w14:paraId="43759F1E" w14:textId="60E340C8" w:rsidR="00C93542" w:rsidRPr="00281F3B" w:rsidRDefault="00C93542" w:rsidP="006E1631">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Liabilitas </w:t>
      </w:r>
      <w:r w:rsidR="00E70E50" w:rsidRPr="00281F3B">
        <w:rPr>
          <w:rFonts w:ascii="Bookman Old Style" w:hAnsi="Bookman Old Style"/>
          <w:sz w:val="24"/>
          <w:szCs w:val="24"/>
          <w:lang w:val="id-ID" w:eastAsia="id-ID"/>
        </w:rPr>
        <w:t xml:space="preserve">kepada </w:t>
      </w:r>
      <w:r w:rsidRPr="00281F3B">
        <w:rPr>
          <w:rFonts w:ascii="Bookman Old Style" w:hAnsi="Bookman Old Style"/>
          <w:sz w:val="24"/>
          <w:szCs w:val="24"/>
          <w:lang w:val="id-ID" w:eastAsia="id-ID"/>
        </w:rPr>
        <w:t>Bank</w:t>
      </w:r>
    </w:p>
    <w:p w14:paraId="126613E0" w14:textId="472BF7A2" w:rsidR="00C93542" w:rsidRPr="00281F3B"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mencakup liabilitas segera Perusahaan </w:t>
      </w:r>
      <w:r w:rsidR="002E6D2D"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kepada </w:t>
      </w:r>
      <w:r w:rsidR="00E70E50" w:rsidRPr="00281F3B">
        <w:rPr>
          <w:rFonts w:ascii="Bookman Old Style" w:hAnsi="Bookman Old Style"/>
          <w:noProof/>
          <w:sz w:val="24"/>
          <w:szCs w:val="24"/>
          <w:lang w:val="id-ID"/>
        </w:rPr>
        <w:t xml:space="preserve">bank </w:t>
      </w:r>
      <w:r w:rsidR="00C262F2" w:rsidRPr="00281F3B">
        <w:rPr>
          <w:rFonts w:ascii="Bookman Old Style" w:hAnsi="Bookman Old Style"/>
          <w:noProof/>
          <w:sz w:val="24"/>
          <w:szCs w:val="24"/>
          <w:lang w:val="id-ID"/>
        </w:rPr>
        <w:t xml:space="preserve">seperti utang bunga pinjaman atau imbal hasil pembiayaan </w:t>
      </w:r>
      <w:r w:rsidR="00E70E50" w:rsidRPr="00281F3B">
        <w:rPr>
          <w:rFonts w:ascii="Bookman Old Style" w:hAnsi="Bookman Old Style"/>
          <w:noProof/>
          <w:sz w:val="24"/>
          <w:szCs w:val="24"/>
          <w:lang w:val="id-ID"/>
        </w:rPr>
        <w:t>bank</w:t>
      </w:r>
      <w:r w:rsidRPr="00281F3B">
        <w:rPr>
          <w:rFonts w:ascii="Bookman Old Style" w:hAnsi="Bookman Old Style"/>
          <w:noProof/>
          <w:sz w:val="24"/>
          <w:szCs w:val="24"/>
          <w:lang w:val="id-ID"/>
        </w:rPr>
        <w:t xml:space="preserve">. </w:t>
      </w:r>
      <w:r w:rsidR="00AE7917" w:rsidRPr="00281F3B">
        <w:rPr>
          <w:rFonts w:ascii="Bookman Old Style" w:hAnsi="Bookman Old Style"/>
          <w:noProof/>
          <w:sz w:val="24"/>
          <w:szCs w:val="24"/>
          <w:lang w:val="id-ID"/>
        </w:rPr>
        <w:t xml:space="preserve">Yang dimaksud dengan </w:t>
      </w:r>
      <w:r w:rsidR="00925522" w:rsidRPr="00281F3B">
        <w:rPr>
          <w:rFonts w:ascii="Bookman Old Style" w:hAnsi="Bookman Old Style"/>
          <w:noProof/>
          <w:sz w:val="24"/>
          <w:szCs w:val="24"/>
          <w:lang w:val="id-ID"/>
        </w:rPr>
        <w:t xml:space="preserve">bank </w:t>
      </w:r>
      <w:r w:rsidR="00AE7917" w:rsidRPr="00281F3B">
        <w:rPr>
          <w:rFonts w:ascii="Bookman Old Style" w:hAnsi="Bookman Old Style"/>
          <w:noProof/>
          <w:sz w:val="24"/>
          <w:szCs w:val="24"/>
          <w:lang w:val="id-ID"/>
        </w:rPr>
        <w:t>adalah sebagaimana dimaksud dalam</w:t>
      </w:r>
      <w:r w:rsidR="00AE7917" w:rsidRPr="00281F3B">
        <w:rPr>
          <w:rFonts w:ascii="Bookman Old Style" w:hAnsi="Bookman Old Style"/>
          <w:noProof/>
          <w:sz w:val="24"/>
          <w:szCs w:val="24"/>
        </w:rPr>
        <w:t xml:space="preserve"> peraturan peru</w:t>
      </w:r>
      <w:r w:rsidR="00AE7917" w:rsidRPr="00281F3B">
        <w:rPr>
          <w:rFonts w:ascii="Bookman Old Style" w:hAnsi="Bookman Old Style"/>
          <w:noProof/>
          <w:sz w:val="24"/>
          <w:szCs w:val="24"/>
          <w:lang w:val="id-ID"/>
        </w:rPr>
        <w:t>ndang-undang</w:t>
      </w:r>
      <w:r w:rsidR="00AE7917" w:rsidRPr="00281F3B">
        <w:rPr>
          <w:rFonts w:ascii="Bookman Old Style" w:hAnsi="Bookman Old Style"/>
          <w:noProof/>
          <w:sz w:val="24"/>
          <w:szCs w:val="24"/>
        </w:rPr>
        <w:t>an</w:t>
      </w:r>
      <w:r w:rsidR="00AE7917" w:rsidRPr="00281F3B">
        <w:rPr>
          <w:rFonts w:ascii="Bookman Old Style" w:hAnsi="Bookman Old Style"/>
          <w:noProof/>
          <w:sz w:val="24"/>
          <w:szCs w:val="24"/>
          <w:lang w:val="id-ID"/>
        </w:rPr>
        <w:t xml:space="preserve"> mengenai perbankan. </w:t>
      </w:r>
      <w:r w:rsidRPr="00281F3B">
        <w:rPr>
          <w:rFonts w:ascii="Bookman Old Style" w:hAnsi="Bookman Old Style"/>
          <w:noProof/>
          <w:sz w:val="24"/>
          <w:szCs w:val="24"/>
          <w:lang w:val="id-ID"/>
        </w:rPr>
        <w:t xml:space="preserve">Subpos ini tidak boleh dikompensasikan dengan pos </w:t>
      </w:r>
      <w:r w:rsidR="00946B65" w:rsidRPr="00281F3B">
        <w:rPr>
          <w:rFonts w:ascii="Bookman Old Style" w:hAnsi="Bookman Old Style"/>
          <w:noProof/>
          <w:sz w:val="24"/>
          <w:szCs w:val="24"/>
          <w:lang w:val="id-ID"/>
        </w:rPr>
        <w:t>bank pada pos-pos aset.</w:t>
      </w:r>
    </w:p>
    <w:p w14:paraId="711520E9" w14:textId="11C23A0B" w:rsidR="00C93542" w:rsidRPr="00281F3B" w:rsidRDefault="00C93542" w:rsidP="006E1631">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Liabilitas </w:t>
      </w:r>
      <w:r w:rsidR="00E70E50" w:rsidRPr="00281F3B">
        <w:rPr>
          <w:rFonts w:ascii="Bookman Old Style" w:hAnsi="Bookman Old Style"/>
          <w:sz w:val="24"/>
          <w:szCs w:val="24"/>
          <w:lang w:val="id-ID" w:eastAsia="id-ID"/>
        </w:rPr>
        <w:t xml:space="preserve">kepada </w:t>
      </w:r>
      <w:r w:rsidR="00F430E1" w:rsidRPr="00281F3B">
        <w:rPr>
          <w:rFonts w:ascii="Bookman Old Style" w:hAnsi="Bookman Old Style"/>
          <w:sz w:val="24"/>
          <w:szCs w:val="24"/>
          <w:lang w:eastAsia="id-ID"/>
        </w:rPr>
        <w:t>Lembaga</w:t>
      </w:r>
      <w:r w:rsidRPr="00281F3B">
        <w:rPr>
          <w:rFonts w:ascii="Bookman Old Style" w:hAnsi="Bookman Old Style"/>
          <w:sz w:val="24"/>
          <w:szCs w:val="24"/>
          <w:lang w:val="id-ID" w:eastAsia="id-ID"/>
        </w:rPr>
        <w:t xml:space="preserve"> Keuangan </w:t>
      </w:r>
    </w:p>
    <w:p w14:paraId="529C6EBF" w14:textId="15C81DCC" w:rsidR="00C93542" w:rsidRPr="00281F3B"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liabilitas segera Perusahaan </w:t>
      </w:r>
      <w:r w:rsidR="002E6D2D"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kepada </w:t>
      </w:r>
      <w:r w:rsidR="00F430E1" w:rsidRPr="00281F3B">
        <w:rPr>
          <w:rFonts w:ascii="Bookman Old Style" w:hAnsi="Bookman Old Style"/>
          <w:noProof/>
          <w:sz w:val="24"/>
          <w:szCs w:val="24"/>
        </w:rPr>
        <w:t>lembaga</w:t>
      </w:r>
      <w:r w:rsidR="00C262F2" w:rsidRPr="00281F3B">
        <w:rPr>
          <w:rFonts w:ascii="Bookman Old Style" w:hAnsi="Bookman Old Style"/>
          <w:noProof/>
          <w:sz w:val="24"/>
          <w:szCs w:val="24"/>
          <w:lang w:val="id-ID"/>
        </w:rPr>
        <w:t xml:space="preserve"> k</w:t>
      </w:r>
      <w:r w:rsidRPr="00281F3B">
        <w:rPr>
          <w:rFonts w:ascii="Bookman Old Style" w:hAnsi="Bookman Old Style"/>
          <w:noProof/>
          <w:sz w:val="24"/>
          <w:szCs w:val="24"/>
          <w:lang w:val="id-ID"/>
        </w:rPr>
        <w:t xml:space="preserve">euangan </w:t>
      </w:r>
      <w:r w:rsidR="00C262F2" w:rsidRPr="00281F3B">
        <w:rPr>
          <w:rFonts w:ascii="Bookman Old Style" w:hAnsi="Bookman Old Style"/>
          <w:noProof/>
          <w:sz w:val="24"/>
          <w:szCs w:val="24"/>
          <w:lang w:val="id-ID"/>
        </w:rPr>
        <w:t xml:space="preserve">selain </w:t>
      </w:r>
      <w:r w:rsidR="00946B65" w:rsidRPr="00281F3B">
        <w:rPr>
          <w:rFonts w:ascii="Bookman Old Style" w:hAnsi="Bookman Old Style"/>
          <w:noProof/>
          <w:sz w:val="24"/>
          <w:szCs w:val="24"/>
          <w:lang w:val="id-ID"/>
        </w:rPr>
        <w:t>bank</w:t>
      </w:r>
      <w:r w:rsidRPr="00281F3B">
        <w:rPr>
          <w:rFonts w:ascii="Bookman Old Style" w:hAnsi="Bookman Old Style"/>
          <w:noProof/>
          <w:sz w:val="24"/>
          <w:szCs w:val="24"/>
          <w:lang w:val="id-ID"/>
        </w:rPr>
        <w:t xml:space="preserve">. Termasuk dalam subpos ini adalah </w:t>
      </w:r>
      <w:r w:rsidR="00EC126C" w:rsidRPr="00281F3B">
        <w:rPr>
          <w:rFonts w:ascii="Bookman Old Style" w:hAnsi="Bookman Old Style"/>
          <w:noProof/>
          <w:sz w:val="24"/>
          <w:szCs w:val="24"/>
          <w:lang w:val="id-ID"/>
        </w:rPr>
        <w:t xml:space="preserve">liabilitas kepada </w:t>
      </w:r>
      <w:r w:rsidRPr="00281F3B">
        <w:rPr>
          <w:rFonts w:ascii="Bookman Old Style" w:hAnsi="Bookman Old Style"/>
          <w:noProof/>
          <w:sz w:val="24"/>
          <w:szCs w:val="24"/>
          <w:lang w:val="id-ID"/>
        </w:rPr>
        <w:t xml:space="preserve">perusahaan pembiayaan, </w:t>
      </w:r>
      <w:r w:rsidR="004062F2" w:rsidRPr="00281F3B">
        <w:rPr>
          <w:rFonts w:ascii="Bookman Old Style" w:hAnsi="Bookman Old Style"/>
          <w:noProof/>
          <w:sz w:val="24"/>
          <w:szCs w:val="24"/>
          <w:lang w:val="id-ID"/>
        </w:rPr>
        <w:t xml:space="preserve">Perusahaan </w:t>
      </w:r>
      <w:r w:rsidR="002E6D2D" w:rsidRPr="00281F3B">
        <w:rPr>
          <w:rFonts w:ascii="Bookman Old Style" w:hAnsi="Bookman Old Style"/>
          <w:noProof/>
          <w:sz w:val="24"/>
          <w:szCs w:val="24"/>
          <w:lang w:val="en-ID"/>
        </w:rPr>
        <w:t>Pembiayaan Infrastruktur</w:t>
      </w:r>
      <w:r w:rsidR="004062F2" w:rsidRPr="00281F3B">
        <w:rPr>
          <w:rFonts w:ascii="Bookman Old Style" w:hAnsi="Bookman Old Style"/>
          <w:noProof/>
          <w:sz w:val="24"/>
          <w:szCs w:val="24"/>
          <w:lang w:val="en-ID"/>
        </w:rPr>
        <w:t>,</w:t>
      </w:r>
      <w:r w:rsidR="002E6D2D" w:rsidRPr="00281F3B">
        <w:rPr>
          <w:rFonts w:ascii="Bookman Old Style" w:hAnsi="Bookman Old Style"/>
          <w:noProof/>
          <w:sz w:val="24"/>
          <w:szCs w:val="24"/>
          <w:lang w:val="id-ID"/>
        </w:rPr>
        <w:t xml:space="preserve"> </w:t>
      </w:r>
      <w:r w:rsidR="004062F2" w:rsidRPr="00281F3B">
        <w:rPr>
          <w:rFonts w:ascii="Bookman Old Style" w:hAnsi="Bookman Old Style"/>
          <w:noProof/>
          <w:sz w:val="24"/>
          <w:szCs w:val="24"/>
          <w:lang w:val="id-ID"/>
        </w:rPr>
        <w:t>perusahaan modal ventura</w:t>
      </w:r>
      <w:r w:rsidRPr="00281F3B">
        <w:rPr>
          <w:rFonts w:ascii="Bookman Old Style" w:hAnsi="Bookman Old Style"/>
          <w:noProof/>
          <w:sz w:val="24"/>
          <w:szCs w:val="24"/>
          <w:lang w:val="id-ID"/>
        </w:rPr>
        <w:t xml:space="preserve">, perusahaan penjaminan, perusahaan asuransi, dana pensiun, perusahaan sekuritas, dan </w:t>
      </w:r>
      <w:r w:rsidR="00F430E1" w:rsidRPr="00281F3B">
        <w:rPr>
          <w:rFonts w:ascii="Bookman Old Style" w:hAnsi="Bookman Old Style"/>
          <w:noProof/>
          <w:sz w:val="24"/>
          <w:szCs w:val="24"/>
        </w:rPr>
        <w:t>lembaga</w:t>
      </w:r>
      <w:r w:rsidRPr="00281F3B">
        <w:rPr>
          <w:rFonts w:ascii="Bookman Old Style" w:hAnsi="Bookman Old Style"/>
          <w:noProof/>
          <w:sz w:val="24"/>
          <w:szCs w:val="24"/>
          <w:lang w:val="id-ID"/>
        </w:rPr>
        <w:t xml:space="preserve"> keuangan lainnya.</w:t>
      </w:r>
    </w:p>
    <w:p w14:paraId="07C6FDCE" w14:textId="77777777" w:rsidR="00C93542" w:rsidRPr="00281F3B" w:rsidRDefault="00C93542" w:rsidP="006E1631">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Liabilitas Segera Lainnya</w:t>
      </w:r>
    </w:p>
    <w:p w14:paraId="78037D7B" w14:textId="0E41D5D1" w:rsidR="00C93542" w:rsidRPr="00281F3B" w:rsidRDefault="00C93542" w:rsidP="00907A7B">
      <w:pPr>
        <w:pStyle w:val="ListParagraph"/>
        <w:spacing w:line="360" w:lineRule="auto"/>
        <w:ind w:left="2835"/>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Pos ini mencakup liabilitas segera Perusahaan </w:t>
      </w:r>
      <w:r w:rsidR="004062F2" w:rsidRPr="00281F3B">
        <w:rPr>
          <w:rFonts w:ascii="Bookman Old Style" w:hAnsi="Bookman Old Style"/>
          <w:noProof/>
          <w:sz w:val="24"/>
          <w:szCs w:val="24"/>
          <w:lang w:val="en-ID"/>
        </w:rPr>
        <w:t>Pembiayaan Infrastruktur</w:t>
      </w:r>
      <w:r w:rsidR="004062F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selain pada huruf a, huruf b, huruf c</w:t>
      </w:r>
      <w:r w:rsidR="00815747" w:rsidRPr="00281F3B">
        <w:rPr>
          <w:rFonts w:ascii="Bookman Old Style" w:hAnsi="Bookman Old Style"/>
          <w:noProof/>
          <w:sz w:val="24"/>
          <w:szCs w:val="24"/>
        </w:rPr>
        <w:t xml:space="preserve">, </w:t>
      </w:r>
      <w:r w:rsidR="00815747" w:rsidRPr="00281F3B">
        <w:rPr>
          <w:rFonts w:ascii="Bookman Old Style" w:hAnsi="Bookman Old Style"/>
          <w:noProof/>
          <w:sz w:val="24"/>
          <w:szCs w:val="24"/>
          <w:lang w:val="id-ID"/>
        </w:rPr>
        <w:t>dan</w:t>
      </w:r>
      <w:r w:rsidR="00815747" w:rsidRPr="00281F3B">
        <w:rPr>
          <w:rFonts w:ascii="Bookman Old Style" w:hAnsi="Bookman Old Style"/>
          <w:noProof/>
          <w:sz w:val="24"/>
          <w:szCs w:val="24"/>
        </w:rPr>
        <w:t xml:space="preserve"> huruf d. </w:t>
      </w:r>
    </w:p>
    <w:p w14:paraId="38F1D9FC" w14:textId="77777777" w:rsidR="00C93542" w:rsidRPr="00281F3B" w:rsidRDefault="00C93542" w:rsidP="006E1631">
      <w:pPr>
        <w:numPr>
          <w:ilvl w:val="0"/>
          <w:numId w:val="70"/>
        </w:numPr>
        <w:tabs>
          <w:tab w:val="clear" w:pos="72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Liabilitas Derivatif</w:t>
      </w:r>
    </w:p>
    <w:p w14:paraId="31446D97" w14:textId="77777777"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semua liabilitas yang merupakan potensi kerugian yang timbul dari selisih antara nilai kontrak dengan nilai wajar dari suatu transaksi derivatif pada tanggal laporan.</w:t>
      </w:r>
    </w:p>
    <w:p w14:paraId="292D19EA" w14:textId="2AEF2847"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Liabilitas derivatif ini hanya untuk kegiatan lindung nilai. Pos ini harus dirinci pada Formulir </w:t>
      </w:r>
      <w:r w:rsidR="005A39C5" w:rsidRPr="00281F3B">
        <w:rPr>
          <w:rFonts w:ascii="Bookman Old Style" w:hAnsi="Bookman Old Style"/>
          <w:noProof/>
          <w:sz w:val="24"/>
          <w:szCs w:val="24"/>
          <w:lang w:val="id-ID"/>
        </w:rPr>
        <w:t xml:space="preserve">3010 </w:t>
      </w:r>
      <w:r w:rsidR="004A2F06" w:rsidRPr="00281F3B">
        <w:rPr>
          <w:rFonts w:ascii="Bookman Old Style" w:hAnsi="Bookman Old Style"/>
          <w:noProof/>
          <w:sz w:val="24"/>
          <w:szCs w:val="24"/>
          <w:lang w:val="id-ID"/>
        </w:rPr>
        <w:t>(</w:t>
      </w:r>
      <w:r w:rsidR="005A39C5" w:rsidRPr="00281F3B">
        <w:rPr>
          <w:rFonts w:ascii="Bookman Old Style" w:hAnsi="Bookman Old Style"/>
          <w:noProof/>
          <w:sz w:val="24"/>
          <w:szCs w:val="24"/>
          <w:lang w:val="id-ID"/>
        </w:rPr>
        <w:t>Rincian Instrumen Derivatif untuk Lindung Nilai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4247FA9A" w14:textId="36D8F233" w:rsidR="00C93542" w:rsidRPr="00281F3B" w:rsidRDefault="00C93542" w:rsidP="006E1631">
      <w:pPr>
        <w:numPr>
          <w:ilvl w:val="0"/>
          <w:numId w:val="70"/>
        </w:numPr>
        <w:tabs>
          <w:tab w:val="clear" w:pos="72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Utang Pajak</w:t>
      </w:r>
    </w:p>
    <w:p w14:paraId="5E65C28E" w14:textId="1D3016A6"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seluruh liabilitas pajak Perusahaan </w:t>
      </w:r>
      <w:r w:rsidR="004062F2" w:rsidRPr="00281F3B">
        <w:rPr>
          <w:rFonts w:ascii="Bookman Old Style" w:hAnsi="Bookman Old Style"/>
          <w:noProof/>
          <w:sz w:val="24"/>
          <w:szCs w:val="24"/>
          <w:lang w:val="en-ID"/>
        </w:rPr>
        <w:t>Pembiayaan Infrastruktur</w:t>
      </w:r>
      <w:r w:rsidR="004062F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yang belum dibayar berkaitan dengan ketentuan perpajakan yang berlaku di Indonesia.</w:t>
      </w:r>
    </w:p>
    <w:p w14:paraId="00E5AEE9" w14:textId="2975FFBF" w:rsidR="00C93542" w:rsidRPr="00281F3B" w:rsidRDefault="00C93542" w:rsidP="006E1631">
      <w:pPr>
        <w:numPr>
          <w:ilvl w:val="0"/>
          <w:numId w:val="70"/>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Pinjaman/Pendanaan </w:t>
      </w:r>
      <w:r w:rsidR="00E70E50" w:rsidRPr="00281F3B">
        <w:rPr>
          <w:rFonts w:ascii="Bookman Old Style" w:hAnsi="Bookman Old Style"/>
          <w:noProof/>
          <w:sz w:val="24"/>
          <w:szCs w:val="24"/>
          <w:lang w:val="id-ID"/>
        </w:rPr>
        <w:t xml:space="preserve">yang </w:t>
      </w:r>
      <w:r w:rsidRPr="00281F3B">
        <w:rPr>
          <w:rFonts w:ascii="Bookman Old Style" w:hAnsi="Bookman Old Style"/>
          <w:noProof/>
          <w:sz w:val="24"/>
          <w:szCs w:val="24"/>
          <w:lang w:val="id-ID"/>
        </w:rPr>
        <w:t>Diterima</w:t>
      </w:r>
    </w:p>
    <w:p w14:paraId="0673D4A6" w14:textId="139A335C"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w:t>
      </w:r>
      <w:r w:rsidR="009B37A5" w:rsidRPr="00281F3B">
        <w:rPr>
          <w:rFonts w:ascii="Bookman Old Style" w:hAnsi="Bookman Old Style"/>
          <w:sz w:val="24"/>
          <w:szCs w:val="24"/>
          <w:lang w:eastAsia="id-ID"/>
        </w:rPr>
        <w:t>p</w:t>
      </w:r>
      <w:r w:rsidR="009B37A5" w:rsidRPr="00281F3B">
        <w:rPr>
          <w:rFonts w:ascii="Bookman Old Style" w:hAnsi="Bookman Old Style"/>
          <w:sz w:val="24"/>
          <w:szCs w:val="24"/>
          <w:lang w:val="id-ID" w:eastAsia="id-ID"/>
        </w:rPr>
        <w:t>injaman/</w:t>
      </w:r>
      <w:r w:rsidRPr="00281F3B">
        <w:rPr>
          <w:rFonts w:ascii="Bookman Old Style" w:hAnsi="Bookman Old Style"/>
          <w:noProof/>
          <w:sz w:val="24"/>
          <w:szCs w:val="24"/>
          <w:lang w:val="id-ID"/>
        </w:rPr>
        <w:t xml:space="preserve">pendanaan yang diterima oleh Perusahaan </w:t>
      </w:r>
      <w:r w:rsidR="004062F2" w:rsidRPr="00281F3B">
        <w:rPr>
          <w:rFonts w:ascii="Bookman Old Style" w:hAnsi="Bookman Old Style"/>
          <w:noProof/>
          <w:sz w:val="24"/>
          <w:szCs w:val="24"/>
          <w:lang w:val="en-ID"/>
        </w:rPr>
        <w:t>Pembiayaan Infrastruktur</w:t>
      </w:r>
      <w:r w:rsidR="004062F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dalam </w:t>
      </w:r>
      <w:r w:rsidR="00AE7917" w:rsidRPr="00281F3B">
        <w:rPr>
          <w:rFonts w:ascii="Bookman Old Style" w:hAnsi="Bookman Old Style"/>
          <w:noProof/>
          <w:sz w:val="24"/>
          <w:szCs w:val="24"/>
          <w:lang w:val="id-ID"/>
        </w:rPr>
        <w:t xml:space="preserve">rupiah </w:t>
      </w:r>
      <w:r w:rsidRPr="00281F3B">
        <w:rPr>
          <w:rFonts w:ascii="Bookman Old Style" w:hAnsi="Bookman Old Style"/>
          <w:noProof/>
          <w:sz w:val="24"/>
          <w:szCs w:val="24"/>
          <w:lang w:val="id-ID"/>
        </w:rPr>
        <w:t>maupun valas dari dalam negeri maupun luar negeri.</w:t>
      </w:r>
    </w:p>
    <w:p w14:paraId="51947F4E" w14:textId="45F154F2" w:rsidR="00410FA8" w:rsidRPr="00281F3B" w:rsidRDefault="00410FA8" w:rsidP="006E1631">
      <w:pPr>
        <w:pStyle w:val="ListParagraph"/>
        <w:numPr>
          <w:ilvl w:val="4"/>
          <w:numId w:val="60"/>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Pinjaman/Pendanaan yang Diterima dari </w:t>
      </w:r>
      <w:r w:rsidRPr="00281F3B">
        <w:rPr>
          <w:rFonts w:ascii="Bookman Old Style" w:hAnsi="Bookman Old Style"/>
          <w:sz w:val="24"/>
          <w:szCs w:val="24"/>
          <w:lang w:eastAsia="id-ID"/>
        </w:rPr>
        <w:t>Pemerintah</w:t>
      </w:r>
    </w:p>
    <w:p w14:paraId="48B262E8" w14:textId="651083CA" w:rsidR="00410FA8" w:rsidRPr="00281F3B" w:rsidRDefault="00410FA8" w:rsidP="00410FA8">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w:t>
      </w:r>
      <w:r w:rsidRPr="00281F3B">
        <w:rPr>
          <w:rFonts w:ascii="Bookman Old Style" w:hAnsi="Bookman Old Style"/>
          <w:noProof/>
          <w:sz w:val="24"/>
          <w:szCs w:val="24"/>
          <w:lang w:val="id-ID"/>
        </w:rPr>
        <w:t xml:space="preserve">pelapor dalam rupiah maupun valas dari </w:t>
      </w:r>
      <w:r w:rsidRPr="00281F3B">
        <w:rPr>
          <w:rFonts w:ascii="Bookman Old Style" w:hAnsi="Bookman Old Style"/>
          <w:noProof/>
          <w:sz w:val="24"/>
          <w:szCs w:val="24"/>
        </w:rPr>
        <w:t>pemerintah, baik pemerintah Republik Indonesia maupun pemerintah asing</w:t>
      </w:r>
      <w:r w:rsidRPr="00281F3B">
        <w:rPr>
          <w:rFonts w:ascii="Bookman Old Style" w:hAnsi="Bookman Old Style"/>
          <w:noProof/>
          <w:sz w:val="24"/>
          <w:szCs w:val="24"/>
          <w:lang w:val="id-ID"/>
        </w:rPr>
        <w:t>.</w:t>
      </w:r>
    </w:p>
    <w:p w14:paraId="76FA63B9" w14:textId="6DCDD171" w:rsidR="00410FA8" w:rsidRPr="00281F3B" w:rsidRDefault="00410FA8" w:rsidP="006E1631">
      <w:pPr>
        <w:pStyle w:val="ListParagraph"/>
        <w:numPr>
          <w:ilvl w:val="0"/>
          <w:numId w:val="61"/>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Pinjaman/Pendanaan yang Diterima dari Pemerintah Republik Indonesia</w:t>
      </w:r>
    </w:p>
    <w:p w14:paraId="0150C7B3" w14:textId="78703193" w:rsidR="00410FA8" w:rsidRPr="00281F3B" w:rsidRDefault="00410FA8" w:rsidP="00410FA8">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pinjaman</w:t>
      </w:r>
      <w:r w:rsidRPr="00281F3B">
        <w:rPr>
          <w:rFonts w:ascii="Bookman Old Style" w:hAnsi="Bookman Old Style"/>
          <w:sz w:val="24"/>
          <w:szCs w:val="24"/>
          <w:lang w:val="id-ID" w:eastAsia="id-ID"/>
        </w:rPr>
        <w:t>/pendanaan</w:t>
      </w:r>
      <w:r w:rsidRPr="00281F3B">
        <w:rPr>
          <w:rFonts w:ascii="Bookman Old Style" w:hAnsi="Bookman Old Style"/>
          <w:noProof/>
          <w:sz w:val="24"/>
          <w:szCs w:val="24"/>
          <w:lang w:val="id-ID"/>
        </w:rPr>
        <w:t xml:space="preserve"> yang diterima Perusahaan </w:t>
      </w:r>
      <w:r w:rsidRPr="00281F3B">
        <w:rPr>
          <w:rFonts w:ascii="Bookman Old Style" w:hAnsi="Bookman Old Style"/>
          <w:sz w:val="24"/>
          <w:szCs w:val="24"/>
          <w:lang w:val="en-ID" w:eastAsia="id-ID"/>
        </w:rPr>
        <w:t>Pembiayaan Infrastruktur</w:t>
      </w:r>
      <w:r w:rsidRPr="00281F3B">
        <w:rPr>
          <w:rFonts w:ascii="Bookman Old Style" w:hAnsi="Bookman Old Style"/>
          <w:noProof/>
          <w:sz w:val="24"/>
          <w:szCs w:val="24"/>
          <w:lang w:val="id-ID"/>
        </w:rPr>
        <w:t xml:space="preserve"> pelapor dalam rupiah</w:t>
      </w:r>
      <w:r w:rsidR="00CE6069" w:rsidRPr="00281F3B">
        <w:rPr>
          <w:rFonts w:ascii="Bookman Old Style" w:hAnsi="Bookman Old Style"/>
          <w:noProof/>
          <w:sz w:val="24"/>
          <w:szCs w:val="24"/>
        </w:rPr>
        <w:t xml:space="preserve"> maupun valas</w:t>
      </w:r>
      <w:r w:rsidRPr="00281F3B">
        <w:rPr>
          <w:rFonts w:ascii="Bookman Old Style" w:hAnsi="Bookman Old Style"/>
          <w:noProof/>
          <w:sz w:val="24"/>
          <w:szCs w:val="24"/>
          <w:lang w:val="id-ID"/>
        </w:rPr>
        <w:t xml:space="preserve"> </w:t>
      </w:r>
      <w:r w:rsidR="00CE6069" w:rsidRPr="00281F3B">
        <w:rPr>
          <w:rFonts w:ascii="Bookman Old Style" w:hAnsi="Bookman Old Style"/>
          <w:sz w:val="24"/>
          <w:szCs w:val="24"/>
          <w:lang w:eastAsia="id-ID"/>
        </w:rPr>
        <w:t>yang berasal dari pemerintah Republik Indonesia,</w:t>
      </w:r>
      <w:r w:rsidR="00CE6069" w:rsidRPr="00281F3B">
        <w:rPr>
          <w:rFonts w:ascii="Bookman Old Style" w:hAnsi="Bookman Old Style"/>
          <w:noProof/>
          <w:sz w:val="24"/>
          <w:szCs w:val="24"/>
        </w:rPr>
        <w:t xml:space="preserve"> baik </w:t>
      </w:r>
      <w:r w:rsidRPr="00281F3B">
        <w:rPr>
          <w:rFonts w:ascii="Bookman Old Style" w:hAnsi="Bookman Old Style"/>
          <w:noProof/>
          <w:sz w:val="24"/>
          <w:szCs w:val="24"/>
          <w:lang w:val="id-ID"/>
        </w:rPr>
        <w:t xml:space="preserve">dari </w:t>
      </w:r>
      <w:r w:rsidRPr="00281F3B">
        <w:rPr>
          <w:rFonts w:ascii="Bookman Old Style" w:hAnsi="Bookman Old Style"/>
          <w:noProof/>
          <w:sz w:val="24"/>
          <w:szCs w:val="24"/>
        </w:rPr>
        <w:t>pemerintah</w:t>
      </w:r>
      <w:r w:rsidR="00CE6069" w:rsidRPr="00281F3B">
        <w:rPr>
          <w:rFonts w:ascii="Bookman Old Style" w:hAnsi="Bookman Old Style"/>
          <w:noProof/>
          <w:sz w:val="24"/>
          <w:szCs w:val="24"/>
        </w:rPr>
        <w:t xml:space="preserve"> pusat maupun daerah</w:t>
      </w:r>
      <w:r w:rsidRPr="00281F3B">
        <w:rPr>
          <w:rFonts w:ascii="Bookman Old Style" w:hAnsi="Bookman Old Style"/>
          <w:noProof/>
          <w:sz w:val="24"/>
          <w:szCs w:val="24"/>
          <w:lang w:val="id-ID"/>
        </w:rPr>
        <w:t>.</w:t>
      </w:r>
    </w:p>
    <w:p w14:paraId="348D7AA0" w14:textId="19E4EA01" w:rsidR="00CE6069" w:rsidRPr="00281F3B" w:rsidRDefault="00CE6069" w:rsidP="006E1631">
      <w:pPr>
        <w:pStyle w:val="ListParagraph"/>
        <w:numPr>
          <w:ilvl w:val="0"/>
          <w:numId w:val="61"/>
        </w:numPr>
        <w:spacing w:line="360" w:lineRule="auto"/>
        <w:ind w:left="3402" w:hanging="567"/>
        <w:contextualSpacing w:val="0"/>
        <w:jc w:val="both"/>
        <w:rPr>
          <w:rFonts w:ascii="Bookman Old Style" w:hAnsi="Bookman Old Style"/>
          <w:sz w:val="24"/>
          <w:szCs w:val="24"/>
          <w:lang w:eastAsia="id-ID"/>
        </w:rPr>
      </w:pPr>
      <w:r w:rsidRPr="00281F3B">
        <w:rPr>
          <w:rFonts w:ascii="Bookman Old Style" w:hAnsi="Bookman Old Style"/>
          <w:sz w:val="24"/>
          <w:szCs w:val="24"/>
          <w:lang w:val="id-ID" w:eastAsia="id-ID"/>
        </w:rPr>
        <w:t>Pinjaman/Pendanaan yang Diterima dari Pemerintah Asing</w:t>
      </w:r>
    </w:p>
    <w:p w14:paraId="7DF1E966" w14:textId="4DF8C238" w:rsidR="00CE6069" w:rsidRPr="00281F3B" w:rsidRDefault="00CE6069" w:rsidP="00CE6069">
      <w:pPr>
        <w:pStyle w:val="ListParagraph"/>
        <w:spacing w:line="360" w:lineRule="auto"/>
        <w:ind w:left="3402"/>
        <w:contextualSpacing w:val="0"/>
        <w:jc w:val="both"/>
        <w:rPr>
          <w:rFonts w:ascii="Bookman Old Style" w:hAnsi="Bookman Old Style"/>
          <w:sz w:val="24"/>
          <w:szCs w:val="24"/>
          <w:lang w:eastAsia="id-ID"/>
        </w:rPr>
      </w:pPr>
      <w:r w:rsidRPr="00281F3B">
        <w:rPr>
          <w:rFonts w:ascii="Bookman Old Style" w:hAnsi="Bookman Old Style"/>
          <w:sz w:val="24"/>
          <w:szCs w:val="24"/>
          <w:lang w:val="id-ID" w:eastAsia="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pelapor dalam rupiah</w:t>
      </w:r>
      <w:r w:rsidRPr="00281F3B">
        <w:rPr>
          <w:rFonts w:ascii="Bookman Old Style" w:hAnsi="Bookman Old Style"/>
          <w:sz w:val="24"/>
          <w:szCs w:val="24"/>
          <w:lang w:eastAsia="id-ID"/>
        </w:rPr>
        <w:t xml:space="preserve"> maupun valas</w:t>
      </w:r>
      <w:r w:rsidRPr="00281F3B">
        <w:rPr>
          <w:rFonts w:ascii="Bookman Old Style" w:hAnsi="Bookman Old Style"/>
          <w:sz w:val="24"/>
          <w:szCs w:val="24"/>
          <w:lang w:val="id-ID" w:eastAsia="id-ID"/>
        </w:rPr>
        <w:t xml:space="preserve"> </w:t>
      </w:r>
      <w:r w:rsidRPr="00281F3B">
        <w:rPr>
          <w:rFonts w:ascii="Bookman Old Style" w:hAnsi="Bookman Old Style"/>
          <w:sz w:val="24"/>
          <w:szCs w:val="24"/>
          <w:lang w:eastAsia="id-ID"/>
        </w:rPr>
        <w:t>yang berasal dari pemerintah asing.</w:t>
      </w:r>
    </w:p>
    <w:p w14:paraId="38D41A5D" w14:textId="40B7A33C" w:rsidR="00CE6069" w:rsidRPr="00281F3B" w:rsidRDefault="00CE6069" w:rsidP="006E1631">
      <w:pPr>
        <w:pStyle w:val="ListParagraph"/>
        <w:numPr>
          <w:ilvl w:val="4"/>
          <w:numId w:val="60"/>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Pinjaman/Pendanaan yang Diterima dari</w:t>
      </w:r>
      <w:r w:rsidRPr="00281F3B">
        <w:rPr>
          <w:rFonts w:ascii="Bookman Old Style" w:hAnsi="Bookman Old Style"/>
          <w:sz w:val="24"/>
          <w:szCs w:val="24"/>
          <w:lang w:eastAsia="id-ID"/>
        </w:rPr>
        <w:t xml:space="preserve"> </w:t>
      </w:r>
      <w:r w:rsidRPr="00281F3B">
        <w:rPr>
          <w:rFonts w:ascii="Bookman Old Style" w:hAnsi="Bookman Old Style"/>
          <w:sz w:val="24"/>
          <w:szCs w:val="24"/>
          <w:lang w:val="en-ID" w:eastAsia="id-ID"/>
        </w:rPr>
        <w:t>Organisasi Multilateral</w:t>
      </w:r>
    </w:p>
    <w:p w14:paraId="2E602BA2" w14:textId="5EDAB1D8" w:rsidR="00166453" w:rsidRPr="00281F3B" w:rsidRDefault="00CE6069" w:rsidP="00CE6069">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pelapor dalam rupiah</w:t>
      </w:r>
      <w:r w:rsidRPr="00281F3B">
        <w:rPr>
          <w:rFonts w:ascii="Bookman Old Style" w:hAnsi="Bookman Old Style"/>
          <w:noProof/>
          <w:sz w:val="24"/>
          <w:szCs w:val="24"/>
        </w:rPr>
        <w:t xml:space="preserve"> maupun valas</w:t>
      </w:r>
      <w:r w:rsidRPr="00281F3B">
        <w:rPr>
          <w:rFonts w:ascii="Bookman Old Style" w:hAnsi="Bookman Old Style"/>
          <w:noProof/>
          <w:sz w:val="24"/>
          <w:szCs w:val="24"/>
          <w:lang w:val="id-ID"/>
        </w:rPr>
        <w:t xml:space="preserve"> </w:t>
      </w:r>
      <w:r w:rsidRPr="00281F3B">
        <w:rPr>
          <w:rFonts w:ascii="Bookman Old Style" w:hAnsi="Bookman Old Style"/>
          <w:sz w:val="24"/>
          <w:szCs w:val="24"/>
          <w:lang w:eastAsia="id-ID"/>
        </w:rPr>
        <w:t>yang berasal organisasi mulitaleral.</w:t>
      </w:r>
    </w:p>
    <w:p w14:paraId="5684D7C4" w14:textId="4F453E02" w:rsidR="00C93542" w:rsidRPr="00281F3B" w:rsidRDefault="00C93542" w:rsidP="006E1631">
      <w:pPr>
        <w:pStyle w:val="ListParagraph"/>
        <w:numPr>
          <w:ilvl w:val="4"/>
          <w:numId w:val="60"/>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Pinjaman/Pendanaan </w:t>
      </w:r>
      <w:r w:rsidR="00E70E50" w:rsidRPr="00281F3B">
        <w:rPr>
          <w:rFonts w:ascii="Bookman Old Style" w:hAnsi="Bookman Old Style"/>
          <w:sz w:val="24"/>
          <w:szCs w:val="24"/>
          <w:lang w:val="id-ID" w:eastAsia="id-ID"/>
        </w:rPr>
        <w:t xml:space="preserve">yang Diterima dari </w:t>
      </w:r>
      <w:r w:rsidRPr="00281F3B">
        <w:rPr>
          <w:rFonts w:ascii="Bookman Old Style" w:hAnsi="Bookman Old Style"/>
          <w:sz w:val="24"/>
          <w:szCs w:val="24"/>
          <w:lang w:val="id-ID" w:eastAsia="id-ID"/>
        </w:rPr>
        <w:t xml:space="preserve">Bank </w:t>
      </w:r>
    </w:p>
    <w:p w14:paraId="2E68B9FB" w14:textId="7008D132" w:rsidR="00CE6069" w:rsidRPr="00281F3B" w:rsidRDefault="00CE6069" w:rsidP="00CE6069">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w:t>
      </w:r>
      <w:r w:rsidRPr="00281F3B">
        <w:rPr>
          <w:rFonts w:ascii="Bookman Old Style" w:hAnsi="Bookman Old Style"/>
          <w:noProof/>
          <w:sz w:val="24"/>
          <w:szCs w:val="24"/>
          <w:lang w:val="id-ID"/>
        </w:rPr>
        <w:t>pelapor dalam rupiah maupun valas dari bank yang melakukan kegiatan operasional di Indonesia</w:t>
      </w:r>
      <w:r w:rsidRPr="00281F3B">
        <w:rPr>
          <w:rFonts w:ascii="Bookman Old Style" w:hAnsi="Bookman Old Style"/>
          <w:noProof/>
          <w:sz w:val="24"/>
          <w:szCs w:val="24"/>
        </w:rPr>
        <w:t xml:space="preserve"> maupun di luar negeri</w:t>
      </w:r>
      <w:r w:rsidRPr="00281F3B">
        <w:rPr>
          <w:rFonts w:ascii="Bookman Old Style" w:hAnsi="Bookman Old Style"/>
          <w:noProof/>
          <w:sz w:val="24"/>
          <w:szCs w:val="24"/>
          <w:lang w:val="id-ID"/>
        </w:rPr>
        <w:t>.</w:t>
      </w:r>
    </w:p>
    <w:p w14:paraId="1D4E67B3" w14:textId="78B187EE" w:rsidR="00CE6069" w:rsidRPr="00281F3B" w:rsidRDefault="00CE6069" w:rsidP="006E1631">
      <w:pPr>
        <w:pStyle w:val="ListParagraph"/>
        <w:numPr>
          <w:ilvl w:val="0"/>
          <w:numId w:val="209"/>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Pinjaman/Pendanaan yang Diterima dari Bank Dalam Negeri</w:t>
      </w:r>
    </w:p>
    <w:p w14:paraId="41566640" w14:textId="3F6C2B8B" w:rsidR="00C93542" w:rsidRPr="00281F3B"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pinjaman/pendanaan yang diterima oleh Perusahaan </w:t>
      </w:r>
      <w:r w:rsidR="00340997" w:rsidRPr="00281F3B">
        <w:rPr>
          <w:rFonts w:ascii="Bookman Old Style" w:hAnsi="Bookman Old Style"/>
          <w:sz w:val="24"/>
          <w:szCs w:val="24"/>
          <w:lang w:val="en-ID" w:eastAsia="id-ID"/>
        </w:rPr>
        <w:t>Pembiayaan Infrastruktur</w:t>
      </w:r>
      <w:r w:rsidR="00340997" w:rsidRPr="00281F3B">
        <w:rPr>
          <w:rFonts w:ascii="Bookman Old Style" w:hAnsi="Bookman Old Style"/>
          <w:sz w:val="24"/>
          <w:szCs w:val="24"/>
          <w:lang w:val="id-ID" w:eastAsia="id-ID"/>
        </w:rPr>
        <w:t xml:space="preserve"> </w:t>
      </w:r>
      <w:r w:rsidRPr="00281F3B">
        <w:rPr>
          <w:rFonts w:ascii="Bookman Old Style" w:hAnsi="Bookman Old Style"/>
          <w:noProof/>
          <w:sz w:val="24"/>
          <w:szCs w:val="24"/>
          <w:lang w:val="id-ID"/>
        </w:rPr>
        <w:t xml:space="preserve">pelapor dalam rupiah maupun valas dari </w:t>
      </w:r>
      <w:r w:rsidR="00AE7917" w:rsidRPr="00281F3B">
        <w:rPr>
          <w:rFonts w:ascii="Bookman Old Style" w:hAnsi="Bookman Old Style"/>
          <w:noProof/>
          <w:sz w:val="24"/>
          <w:szCs w:val="24"/>
          <w:lang w:val="id-ID"/>
        </w:rPr>
        <w:t xml:space="preserve">bank </w:t>
      </w:r>
      <w:r w:rsidRPr="00281F3B">
        <w:rPr>
          <w:rFonts w:ascii="Bookman Old Style" w:hAnsi="Bookman Old Style"/>
          <w:noProof/>
          <w:sz w:val="24"/>
          <w:szCs w:val="24"/>
          <w:lang w:val="id-ID"/>
        </w:rPr>
        <w:t xml:space="preserve">yang melakukan kegiatan operasional di Indonesia. Subpos ini tidak boleh dikompensasikan </w:t>
      </w:r>
      <w:r w:rsidR="00AE7917" w:rsidRPr="00281F3B">
        <w:rPr>
          <w:rFonts w:ascii="Bookman Old Style" w:hAnsi="Bookman Old Style"/>
          <w:noProof/>
          <w:sz w:val="24"/>
          <w:szCs w:val="24"/>
          <w:lang w:val="id-ID"/>
        </w:rPr>
        <w:t>dengan pos bank pada pos-pos aset.</w:t>
      </w:r>
    </w:p>
    <w:p w14:paraId="14BB03B0" w14:textId="623670B9" w:rsidR="00CE6069" w:rsidRPr="00281F3B" w:rsidRDefault="00CE6069" w:rsidP="006E1631">
      <w:pPr>
        <w:pStyle w:val="ListParagraph"/>
        <w:numPr>
          <w:ilvl w:val="0"/>
          <w:numId w:val="209"/>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Pinjaman/Pendanaan yang Diterima dari Bank </w:t>
      </w:r>
      <w:r w:rsidRPr="00281F3B">
        <w:rPr>
          <w:rFonts w:ascii="Bookman Old Style" w:hAnsi="Bookman Old Style"/>
          <w:sz w:val="24"/>
          <w:szCs w:val="24"/>
          <w:lang w:eastAsia="id-ID"/>
        </w:rPr>
        <w:t>Luar</w:t>
      </w:r>
      <w:r w:rsidRPr="00281F3B">
        <w:rPr>
          <w:rFonts w:ascii="Bookman Old Style" w:hAnsi="Bookman Old Style"/>
          <w:sz w:val="24"/>
          <w:szCs w:val="24"/>
          <w:lang w:val="id-ID" w:eastAsia="id-ID"/>
        </w:rPr>
        <w:t xml:space="preserve"> Negeri</w:t>
      </w:r>
    </w:p>
    <w:p w14:paraId="33CF4B77" w14:textId="646F5B36" w:rsidR="00CE6069" w:rsidRPr="00281F3B" w:rsidRDefault="00CE6069" w:rsidP="00CE6069">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w:t>
      </w:r>
      <w:r w:rsidRPr="00281F3B">
        <w:rPr>
          <w:rFonts w:ascii="Bookman Old Style" w:hAnsi="Bookman Old Style"/>
          <w:noProof/>
          <w:sz w:val="24"/>
          <w:szCs w:val="24"/>
          <w:lang w:val="id-ID"/>
        </w:rPr>
        <w:t xml:space="preserve">pelapor dalam rupiah maupun valas dari bank yang melakukan kegiatan operasional di </w:t>
      </w:r>
      <w:r w:rsidRPr="00281F3B">
        <w:rPr>
          <w:rFonts w:ascii="Bookman Old Style" w:hAnsi="Bookman Old Style"/>
          <w:noProof/>
          <w:sz w:val="24"/>
          <w:szCs w:val="24"/>
        </w:rPr>
        <w:t>luar negeri</w:t>
      </w:r>
      <w:r w:rsidRPr="00281F3B">
        <w:rPr>
          <w:rFonts w:ascii="Bookman Old Style" w:hAnsi="Bookman Old Style"/>
          <w:noProof/>
          <w:sz w:val="24"/>
          <w:szCs w:val="24"/>
          <w:lang w:val="id-ID"/>
        </w:rPr>
        <w:t>. Subpos ini tidak boleh dikompensasikan dengan pos bank pada pos-pos aset.</w:t>
      </w:r>
    </w:p>
    <w:p w14:paraId="2A9D7C3E" w14:textId="3EC2CD8D" w:rsidR="00C93542" w:rsidRPr="00281F3B" w:rsidRDefault="00C93542" w:rsidP="006E1631">
      <w:pPr>
        <w:pStyle w:val="ListParagraph"/>
        <w:numPr>
          <w:ilvl w:val="4"/>
          <w:numId w:val="60"/>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Pinjaman/Pendanaan </w:t>
      </w:r>
      <w:r w:rsidR="00CE6069" w:rsidRPr="00281F3B">
        <w:rPr>
          <w:rFonts w:ascii="Bookman Old Style" w:hAnsi="Bookman Old Style"/>
          <w:sz w:val="24"/>
          <w:szCs w:val="24"/>
          <w:lang w:val="id-ID" w:eastAsia="id-ID"/>
        </w:rPr>
        <w:t xml:space="preserve">yang Diterima </w:t>
      </w:r>
      <w:r w:rsidR="00E70E50" w:rsidRPr="00281F3B">
        <w:rPr>
          <w:rFonts w:ascii="Bookman Old Style" w:hAnsi="Bookman Old Style"/>
          <w:sz w:val="24"/>
          <w:szCs w:val="24"/>
          <w:lang w:val="id-ID" w:eastAsia="id-ID"/>
        </w:rPr>
        <w:t xml:space="preserve">dari </w:t>
      </w:r>
      <w:r w:rsidR="007207C8" w:rsidRPr="00281F3B">
        <w:rPr>
          <w:rFonts w:ascii="Bookman Old Style" w:hAnsi="Bookman Old Style"/>
          <w:sz w:val="24"/>
          <w:szCs w:val="24"/>
          <w:lang w:val="id-ID" w:eastAsia="id-ID"/>
        </w:rPr>
        <w:t>Lembaga K</w:t>
      </w:r>
      <w:r w:rsidRPr="00281F3B">
        <w:rPr>
          <w:rFonts w:ascii="Bookman Old Style" w:hAnsi="Bookman Old Style"/>
          <w:sz w:val="24"/>
          <w:szCs w:val="24"/>
          <w:lang w:val="id-ID" w:eastAsia="id-ID"/>
        </w:rPr>
        <w:t>euangan</w:t>
      </w:r>
      <w:r w:rsidR="00FD24E1" w:rsidRPr="00281F3B">
        <w:rPr>
          <w:rFonts w:ascii="Bookman Old Style" w:hAnsi="Bookman Old Style"/>
          <w:sz w:val="24"/>
          <w:szCs w:val="24"/>
          <w:lang w:eastAsia="id-ID"/>
        </w:rPr>
        <w:t xml:space="preserve"> Non Bank</w:t>
      </w:r>
    </w:p>
    <w:p w14:paraId="76B42BF0" w14:textId="40A5427D" w:rsidR="00C93542" w:rsidRPr="00281F3B" w:rsidRDefault="00C93542" w:rsidP="00CE6069">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pinjaman/pendanaan yang diterima oleh Perusahaan </w:t>
      </w:r>
      <w:r w:rsidR="00CE6069" w:rsidRPr="00281F3B">
        <w:rPr>
          <w:rFonts w:ascii="Bookman Old Style" w:hAnsi="Bookman Old Style"/>
          <w:sz w:val="24"/>
          <w:szCs w:val="24"/>
          <w:lang w:val="en-ID" w:eastAsia="id-ID"/>
        </w:rPr>
        <w:t>Pembiayaan Infrastruktur</w:t>
      </w:r>
      <w:r w:rsidR="00CE6069"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dalam rupiah maupun valas dari </w:t>
      </w:r>
      <w:r w:rsidR="00E70E50" w:rsidRPr="00281F3B">
        <w:rPr>
          <w:rFonts w:ascii="Bookman Old Style" w:hAnsi="Bookman Old Style"/>
          <w:noProof/>
          <w:sz w:val="24"/>
          <w:szCs w:val="24"/>
          <w:lang w:val="id-ID"/>
        </w:rPr>
        <w:t xml:space="preserve">lembaga keuangan </w:t>
      </w:r>
      <w:r w:rsidR="00FD24E1" w:rsidRPr="00281F3B">
        <w:rPr>
          <w:rFonts w:ascii="Bookman Old Style" w:hAnsi="Bookman Old Style"/>
          <w:noProof/>
          <w:sz w:val="24"/>
          <w:szCs w:val="24"/>
        </w:rPr>
        <w:t xml:space="preserve">non bank </w:t>
      </w:r>
      <w:r w:rsidRPr="00281F3B">
        <w:rPr>
          <w:rFonts w:ascii="Bookman Old Style" w:hAnsi="Bookman Old Style"/>
          <w:noProof/>
          <w:sz w:val="24"/>
          <w:szCs w:val="24"/>
          <w:lang w:val="id-ID"/>
        </w:rPr>
        <w:t>yang melakukan kegiatan operasional di Indonesia</w:t>
      </w:r>
      <w:r w:rsidR="00CE6069" w:rsidRPr="00281F3B">
        <w:rPr>
          <w:rFonts w:ascii="Bookman Old Style" w:hAnsi="Bookman Old Style"/>
          <w:noProof/>
          <w:sz w:val="24"/>
          <w:szCs w:val="24"/>
        </w:rPr>
        <w:t xml:space="preserve"> maupun di luar negeri</w:t>
      </w:r>
      <w:r w:rsidRPr="00281F3B">
        <w:rPr>
          <w:rFonts w:ascii="Bookman Old Style" w:hAnsi="Bookman Old Style"/>
          <w:noProof/>
          <w:sz w:val="24"/>
          <w:szCs w:val="24"/>
          <w:lang w:val="id-ID"/>
        </w:rPr>
        <w:t>.</w:t>
      </w:r>
    </w:p>
    <w:p w14:paraId="76ADA7A5" w14:textId="131ADCE0" w:rsidR="00CE6069" w:rsidRPr="00281F3B" w:rsidRDefault="00CE6069" w:rsidP="006E1631">
      <w:pPr>
        <w:pStyle w:val="ListParagraph"/>
        <w:numPr>
          <w:ilvl w:val="0"/>
          <w:numId w:val="210"/>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Pinjaman/Pendanaan yang Diterima dari </w:t>
      </w:r>
      <w:r w:rsidR="000F2FA2" w:rsidRPr="00281F3B">
        <w:rPr>
          <w:rFonts w:ascii="Bookman Old Style" w:hAnsi="Bookman Old Style"/>
          <w:sz w:val="24"/>
          <w:szCs w:val="24"/>
          <w:lang w:val="id-ID" w:eastAsia="id-ID"/>
        </w:rPr>
        <w:t>Lembaga Keuangan</w:t>
      </w:r>
      <w:r w:rsidR="00FD24E1" w:rsidRPr="00281F3B">
        <w:rPr>
          <w:rFonts w:ascii="Bookman Old Style" w:hAnsi="Bookman Old Style"/>
          <w:sz w:val="24"/>
          <w:szCs w:val="24"/>
          <w:lang w:eastAsia="id-ID"/>
        </w:rPr>
        <w:t xml:space="preserve"> Non Bank</w:t>
      </w:r>
      <w:r w:rsidR="000F2FA2"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Dalam Negeri</w:t>
      </w:r>
    </w:p>
    <w:p w14:paraId="7F054E70" w14:textId="5DDC3F24" w:rsidR="00CE6069" w:rsidRPr="00281F3B" w:rsidRDefault="00CE6069" w:rsidP="00CE6069">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w:t>
      </w:r>
      <w:r w:rsidRPr="00281F3B">
        <w:rPr>
          <w:rFonts w:ascii="Bookman Old Style" w:hAnsi="Bookman Old Style"/>
          <w:noProof/>
          <w:sz w:val="24"/>
          <w:szCs w:val="24"/>
          <w:lang w:val="id-ID"/>
        </w:rPr>
        <w:t xml:space="preserve">pelapor dalam rupiah maupun valas dari </w:t>
      </w:r>
      <w:r w:rsidR="000F2FA2" w:rsidRPr="00281F3B">
        <w:rPr>
          <w:rFonts w:ascii="Bookman Old Style" w:hAnsi="Bookman Old Style"/>
          <w:noProof/>
          <w:sz w:val="24"/>
          <w:szCs w:val="24"/>
          <w:lang w:val="id-ID"/>
        </w:rPr>
        <w:t>lembaga keuangan</w:t>
      </w:r>
      <w:r w:rsidR="00FD24E1" w:rsidRPr="00281F3B">
        <w:rPr>
          <w:rFonts w:ascii="Bookman Old Style" w:hAnsi="Bookman Old Style"/>
          <w:noProof/>
          <w:sz w:val="24"/>
          <w:szCs w:val="24"/>
        </w:rPr>
        <w:t xml:space="preserve"> non bank</w:t>
      </w:r>
      <w:r w:rsidR="000F2FA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melakukan kegiatan operasional di Indonesia. </w:t>
      </w:r>
    </w:p>
    <w:p w14:paraId="099F154D" w14:textId="0A3795FF" w:rsidR="00CE6069" w:rsidRPr="00281F3B" w:rsidRDefault="00CE6069" w:rsidP="006E1631">
      <w:pPr>
        <w:pStyle w:val="ListParagraph"/>
        <w:numPr>
          <w:ilvl w:val="0"/>
          <w:numId w:val="210"/>
        </w:numPr>
        <w:spacing w:line="360" w:lineRule="auto"/>
        <w:ind w:left="3402"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Pinjaman/Pendanaan yang Diterima dari </w:t>
      </w:r>
      <w:r w:rsidR="000F2FA2" w:rsidRPr="00281F3B">
        <w:rPr>
          <w:rFonts w:ascii="Bookman Old Style" w:hAnsi="Bookman Old Style"/>
          <w:sz w:val="24"/>
          <w:szCs w:val="24"/>
          <w:lang w:val="id-ID" w:eastAsia="id-ID"/>
        </w:rPr>
        <w:t>Lembaga Keuangan</w:t>
      </w:r>
      <w:r w:rsidR="00FD24E1" w:rsidRPr="00281F3B">
        <w:rPr>
          <w:rFonts w:ascii="Bookman Old Style" w:hAnsi="Bookman Old Style"/>
          <w:sz w:val="24"/>
          <w:szCs w:val="24"/>
          <w:lang w:eastAsia="id-ID"/>
        </w:rPr>
        <w:t xml:space="preserve"> Non Bank</w:t>
      </w:r>
      <w:r w:rsidR="000F2FA2" w:rsidRPr="00281F3B">
        <w:rPr>
          <w:rFonts w:ascii="Bookman Old Style" w:hAnsi="Bookman Old Style"/>
          <w:sz w:val="24"/>
          <w:szCs w:val="24"/>
          <w:lang w:eastAsia="id-ID"/>
        </w:rPr>
        <w:t xml:space="preserve"> </w:t>
      </w:r>
      <w:r w:rsidRPr="00281F3B">
        <w:rPr>
          <w:rFonts w:ascii="Bookman Old Style" w:hAnsi="Bookman Old Style"/>
          <w:sz w:val="24"/>
          <w:szCs w:val="24"/>
          <w:lang w:eastAsia="id-ID"/>
        </w:rPr>
        <w:t>Luar</w:t>
      </w:r>
      <w:r w:rsidRPr="00281F3B">
        <w:rPr>
          <w:rFonts w:ascii="Bookman Old Style" w:hAnsi="Bookman Old Style"/>
          <w:sz w:val="24"/>
          <w:szCs w:val="24"/>
          <w:lang w:val="id-ID" w:eastAsia="id-ID"/>
        </w:rPr>
        <w:t xml:space="preserve"> Negeri</w:t>
      </w:r>
    </w:p>
    <w:p w14:paraId="5CB71501" w14:textId="37659BDC" w:rsidR="00CE6069" w:rsidRPr="00281F3B" w:rsidRDefault="00CE6069" w:rsidP="00CE6069">
      <w:pPr>
        <w:pStyle w:val="ListParagraph"/>
        <w:spacing w:line="360" w:lineRule="auto"/>
        <w:ind w:left="3402"/>
        <w:contextualSpacing w:val="0"/>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mencakup pinjaman/pendanaan yang diterima oleh Perusahaan </w:t>
      </w:r>
      <w:r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w:t>
      </w:r>
      <w:r w:rsidRPr="00281F3B">
        <w:rPr>
          <w:rFonts w:ascii="Bookman Old Style" w:hAnsi="Bookman Old Style"/>
          <w:noProof/>
          <w:sz w:val="24"/>
          <w:szCs w:val="24"/>
          <w:lang w:val="id-ID"/>
        </w:rPr>
        <w:t xml:space="preserve">pelapor dalam rupiah maupun valas dari </w:t>
      </w:r>
      <w:r w:rsidR="000F2FA2" w:rsidRPr="00281F3B">
        <w:rPr>
          <w:rFonts w:ascii="Bookman Old Style" w:hAnsi="Bookman Old Style"/>
          <w:noProof/>
          <w:sz w:val="24"/>
          <w:szCs w:val="24"/>
          <w:lang w:val="id-ID"/>
        </w:rPr>
        <w:t>lembaga keuangan</w:t>
      </w:r>
      <w:r w:rsidR="00FD24E1" w:rsidRPr="00281F3B">
        <w:rPr>
          <w:rFonts w:ascii="Bookman Old Style" w:hAnsi="Bookman Old Style"/>
          <w:noProof/>
          <w:sz w:val="24"/>
          <w:szCs w:val="24"/>
        </w:rPr>
        <w:t xml:space="preserve"> non bank</w:t>
      </w:r>
      <w:r w:rsidR="000F2FA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melakukan kegiatan operasional di </w:t>
      </w:r>
      <w:r w:rsidRPr="00281F3B">
        <w:rPr>
          <w:rFonts w:ascii="Bookman Old Style" w:hAnsi="Bookman Old Style"/>
          <w:noProof/>
          <w:sz w:val="24"/>
          <w:szCs w:val="24"/>
        </w:rPr>
        <w:t>luar negeri</w:t>
      </w:r>
      <w:r w:rsidRPr="00281F3B">
        <w:rPr>
          <w:rFonts w:ascii="Bookman Old Style" w:hAnsi="Bookman Old Style"/>
          <w:noProof/>
          <w:sz w:val="24"/>
          <w:szCs w:val="24"/>
          <w:lang w:val="id-ID"/>
        </w:rPr>
        <w:t xml:space="preserve">. </w:t>
      </w:r>
    </w:p>
    <w:p w14:paraId="780B8EAA" w14:textId="287CC0D4" w:rsidR="00907A7B" w:rsidRPr="00281F3B" w:rsidRDefault="00C93542" w:rsidP="000F2FA2">
      <w:pPr>
        <w:tabs>
          <w:tab w:val="left" w:pos="1170"/>
        </w:tabs>
        <w:spacing w:line="360" w:lineRule="auto"/>
        <w:ind w:left="2268"/>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Pos</w:t>
      </w:r>
      <w:r w:rsidR="007207C8" w:rsidRPr="00281F3B">
        <w:rPr>
          <w:rFonts w:ascii="Bookman Old Style" w:hAnsi="Bookman Old Style"/>
          <w:sz w:val="24"/>
          <w:szCs w:val="24"/>
          <w:lang w:val="id-ID" w:eastAsia="id-ID"/>
        </w:rPr>
        <w:t>-</w:t>
      </w:r>
      <w:r w:rsidRPr="00281F3B">
        <w:rPr>
          <w:rFonts w:ascii="Bookman Old Style" w:hAnsi="Bookman Old Style"/>
          <w:sz w:val="24"/>
          <w:szCs w:val="24"/>
          <w:lang w:val="id-ID" w:eastAsia="id-ID"/>
        </w:rPr>
        <w:t xml:space="preserve">pos </w:t>
      </w:r>
      <w:r w:rsidRPr="00281F3B">
        <w:rPr>
          <w:rFonts w:ascii="Bookman Old Style" w:hAnsi="Bookman Old Style"/>
          <w:noProof/>
          <w:sz w:val="24"/>
          <w:szCs w:val="24"/>
          <w:lang w:val="id-ID"/>
        </w:rPr>
        <w:t>ini</w:t>
      </w:r>
      <w:r w:rsidRPr="00281F3B">
        <w:rPr>
          <w:rFonts w:ascii="Bookman Old Style" w:hAnsi="Bookman Old Style"/>
          <w:sz w:val="24"/>
          <w:szCs w:val="24"/>
          <w:lang w:val="id-ID" w:eastAsia="id-ID"/>
        </w:rPr>
        <w:t xml:space="preserve"> harus dirinci pada Formulir 2550 </w:t>
      </w:r>
      <w:r w:rsidR="004A2F06" w:rsidRPr="00281F3B">
        <w:rPr>
          <w:rFonts w:ascii="Bookman Old Style" w:hAnsi="Bookman Old Style"/>
          <w:sz w:val="24"/>
          <w:szCs w:val="24"/>
          <w:lang w:val="id-ID" w:eastAsia="id-ID"/>
        </w:rPr>
        <w:t>(</w:t>
      </w:r>
      <w:r w:rsidR="00FA6135" w:rsidRPr="00281F3B">
        <w:rPr>
          <w:rFonts w:ascii="Bookman Old Style" w:hAnsi="Bookman Old Style"/>
          <w:sz w:val="24"/>
          <w:szCs w:val="24"/>
          <w:lang w:val="id-ID" w:eastAsia="id-ID"/>
        </w:rPr>
        <w:t xml:space="preserve">Rincian Pinjaman/Pendanaan </w:t>
      </w:r>
      <w:r w:rsidR="00E70E50" w:rsidRPr="00281F3B">
        <w:rPr>
          <w:rFonts w:ascii="Bookman Old Style" w:hAnsi="Bookman Old Style"/>
          <w:sz w:val="24"/>
          <w:szCs w:val="24"/>
          <w:lang w:val="id-ID" w:eastAsia="id-ID"/>
        </w:rPr>
        <w:t xml:space="preserve">yang </w:t>
      </w:r>
      <w:r w:rsidR="00FA6135" w:rsidRPr="00281F3B">
        <w:rPr>
          <w:rFonts w:ascii="Bookman Old Style" w:hAnsi="Bookman Old Style"/>
          <w:sz w:val="24"/>
          <w:szCs w:val="24"/>
          <w:lang w:val="id-ID" w:eastAsia="id-ID"/>
        </w:rPr>
        <w:t>Diterima</w:t>
      </w:r>
      <w:r w:rsidR="004A2F06" w:rsidRPr="00281F3B">
        <w:rPr>
          <w:rFonts w:ascii="Bookman Old Style" w:hAnsi="Bookman Old Style"/>
          <w:sz w:val="24"/>
          <w:szCs w:val="24"/>
          <w:lang w:val="id-ID" w:eastAsia="id-ID"/>
        </w:rPr>
        <w:t>)</w:t>
      </w:r>
      <w:r w:rsidRPr="00281F3B">
        <w:rPr>
          <w:rFonts w:ascii="Bookman Old Style" w:hAnsi="Bookman Old Style"/>
          <w:sz w:val="24"/>
          <w:szCs w:val="24"/>
          <w:lang w:val="id-ID" w:eastAsia="id-ID"/>
        </w:rPr>
        <w:t>.</w:t>
      </w:r>
    </w:p>
    <w:p w14:paraId="48B20971" w14:textId="77777777" w:rsidR="00C93542" w:rsidRPr="00281F3B" w:rsidRDefault="00C93542" w:rsidP="006E1631">
      <w:pPr>
        <w:numPr>
          <w:ilvl w:val="0"/>
          <w:numId w:val="70"/>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Surat Berharga yang Diterbitkan</w:t>
      </w:r>
    </w:p>
    <w:p w14:paraId="71211E26" w14:textId="40ACC896" w:rsidR="00C93542" w:rsidRPr="00281F3B" w:rsidRDefault="00C93542" w:rsidP="00907A7B">
      <w:pPr>
        <w:tabs>
          <w:tab w:val="left" w:pos="1170"/>
        </w:tabs>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t xml:space="preserve">Pos ini mencakup nilai seluruh surat berharga selain saham yang diterbitkan oleh Perusahaan </w:t>
      </w:r>
      <w:r w:rsidR="008002E0" w:rsidRPr="00281F3B">
        <w:rPr>
          <w:rFonts w:ascii="Bookman Old Style" w:hAnsi="Bookman Old Style"/>
          <w:sz w:val="24"/>
          <w:szCs w:val="24"/>
          <w:lang w:val="en-ID" w:eastAsia="id-ID"/>
        </w:rPr>
        <w:t>Pembiayaan Infrastruktur</w:t>
      </w:r>
      <w:r w:rsidR="008002E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di dalam maupun luar negeri dalam rangka memperoleh tambahan dana dari masyarakat </w:t>
      </w:r>
      <w:r w:rsidR="008002E0" w:rsidRPr="00281F3B">
        <w:rPr>
          <w:rFonts w:ascii="Bookman Old Style" w:hAnsi="Bookman Old Style"/>
          <w:noProof/>
          <w:sz w:val="24"/>
          <w:szCs w:val="24"/>
          <w:lang w:val="id-ID"/>
        </w:rPr>
        <w:t xml:space="preserve">melalui mekanisme penawaran umum berdasarkan peraturan perundangan bidang pasar modal, termasuk surat berharga yang diterbitkan tidak melalui mekanisme penawaran umum seperti </w:t>
      </w:r>
      <w:r w:rsidR="008002E0" w:rsidRPr="00281F3B">
        <w:rPr>
          <w:rFonts w:ascii="Bookman Old Style" w:hAnsi="Bookman Old Style"/>
          <w:i/>
          <w:iCs/>
          <w:noProof/>
          <w:sz w:val="24"/>
          <w:szCs w:val="24"/>
          <w:lang w:val="id-ID"/>
        </w:rPr>
        <w:t>medium term notes</w:t>
      </w:r>
      <w:r w:rsidR="008002E0" w:rsidRPr="00281F3B">
        <w:rPr>
          <w:rFonts w:ascii="Bookman Old Style" w:hAnsi="Bookman Old Style"/>
          <w:noProof/>
          <w:sz w:val="24"/>
          <w:szCs w:val="24"/>
          <w:lang w:val="id-ID"/>
        </w:rPr>
        <w:t xml:space="preserve"> (MTN)</w:t>
      </w:r>
      <w:r w:rsidR="008002E0" w:rsidRPr="00281F3B">
        <w:rPr>
          <w:rFonts w:ascii="Bookman Old Style" w:hAnsi="Bookman Old Style"/>
          <w:noProof/>
          <w:sz w:val="24"/>
          <w:szCs w:val="24"/>
        </w:rPr>
        <w:t>.</w:t>
      </w:r>
    </w:p>
    <w:p w14:paraId="73A21058" w14:textId="50190689" w:rsidR="008163E0" w:rsidRPr="00281F3B" w:rsidRDefault="00C93542" w:rsidP="00FD24E1">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harus dirinci pada Formulir 2600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Rincian Surat Berharga </w:t>
      </w:r>
      <w:r w:rsidR="00E70E50" w:rsidRPr="00281F3B">
        <w:rPr>
          <w:rFonts w:ascii="Bookman Old Style" w:hAnsi="Bookman Old Style"/>
          <w:noProof/>
          <w:sz w:val="24"/>
          <w:szCs w:val="24"/>
          <w:lang w:val="id-ID"/>
        </w:rPr>
        <w:t xml:space="preserve">yang </w:t>
      </w:r>
      <w:r w:rsidRPr="00281F3B">
        <w:rPr>
          <w:rFonts w:ascii="Bookman Old Style" w:hAnsi="Bookman Old Style"/>
          <w:noProof/>
          <w:sz w:val="24"/>
          <w:szCs w:val="24"/>
          <w:lang w:val="id-ID"/>
        </w:rPr>
        <w:t>Diterbitkan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4D4B7CEC" w14:textId="3C2A0886" w:rsidR="00C93542" w:rsidRPr="00281F3B" w:rsidRDefault="00C93542" w:rsidP="006E1631">
      <w:pPr>
        <w:numPr>
          <w:ilvl w:val="0"/>
          <w:numId w:val="70"/>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Liabilitas Pajak Tangguhan</w:t>
      </w:r>
    </w:p>
    <w:p w14:paraId="64045ACD" w14:textId="6BD25304"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jumlah liabilitas pajak tangguhan yang diakui oleh Perusahaan </w:t>
      </w:r>
      <w:r w:rsidR="008002E0" w:rsidRPr="00281F3B">
        <w:rPr>
          <w:rFonts w:ascii="Bookman Old Style" w:hAnsi="Bookman Old Style"/>
          <w:sz w:val="24"/>
          <w:szCs w:val="24"/>
          <w:lang w:val="en-ID" w:eastAsia="id-ID"/>
        </w:rPr>
        <w:t>Pembiayaan Infrastruktur</w:t>
      </w:r>
      <w:r w:rsidR="008002E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pada akhir periode laporan yang dihitung dengan tarif pajak yang berlaku bagi seluruh perbedaan temporer kena pajak </w:t>
      </w:r>
      <w:r w:rsidR="004A2F06" w:rsidRPr="00281F3B">
        <w:rPr>
          <w:rFonts w:ascii="Bookman Old Style" w:hAnsi="Bookman Old Style"/>
          <w:noProof/>
          <w:sz w:val="24"/>
          <w:szCs w:val="24"/>
          <w:lang w:val="id-ID"/>
        </w:rPr>
        <w:t>(</w:t>
      </w:r>
      <w:r w:rsidRPr="00281F3B">
        <w:rPr>
          <w:rFonts w:ascii="Bookman Old Style" w:hAnsi="Bookman Old Style"/>
          <w:i/>
          <w:noProof/>
          <w:sz w:val="24"/>
          <w:szCs w:val="24"/>
          <w:lang w:val="id-ID"/>
        </w:rPr>
        <w:t>taxable temporary differences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161C47FC" w14:textId="11F10B67"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disajikan di laporan posisi keuangan berdasarkan kompensasi </w:t>
      </w:r>
      <w:r w:rsidR="004A2F06" w:rsidRPr="00281F3B">
        <w:rPr>
          <w:rFonts w:ascii="Bookman Old Style" w:hAnsi="Bookman Old Style"/>
          <w:noProof/>
          <w:sz w:val="24"/>
          <w:szCs w:val="24"/>
          <w:lang w:val="id-ID"/>
        </w:rPr>
        <w:t>(</w:t>
      </w:r>
      <w:r w:rsidRPr="00281F3B">
        <w:rPr>
          <w:rFonts w:ascii="Bookman Old Style" w:hAnsi="Bookman Old Style"/>
          <w:i/>
          <w:noProof/>
          <w:sz w:val="24"/>
          <w:szCs w:val="24"/>
          <w:lang w:val="id-ID"/>
        </w:rPr>
        <w:t>offset</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dengan pos </w:t>
      </w:r>
      <w:r w:rsidR="00A65B2D" w:rsidRPr="00281F3B">
        <w:rPr>
          <w:rFonts w:ascii="Bookman Old Style" w:hAnsi="Bookman Old Style"/>
          <w:noProof/>
          <w:sz w:val="24"/>
          <w:szCs w:val="24"/>
          <w:lang w:val="id-ID"/>
        </w:rPr>
        <w:t>aset pajak tangguhan</w:t>
      </w:r>
      <w:r w:rsidRPr="00281F3B">
        <w:rPr>
          <w:rFonts w:ascii="Bookman Old Style" w:hAnsi="Bookman Old Style"/>
          <w:noProof/>
          <w:sz w:val="24"/>
          <w:szCs w:val="24"/>
          <w:lang w:val="id-ID"/>
        </w:rPr>
        <w:t>.</w:t>
      </w:r>
    </w:p>
    <w:p w14:paraId="03AD7D18" w14:textId="019CBA74" w:rsidR="00C93542" w:rsidRPr="00281F3B" w:rsidRDefault="00C93542" w:rsidP="006E1631">
      <w:pPr>
        <w:numPr>
          <w:ilvl w:val="0"/>
          <w:numId w:val="70"/>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Pinjaman</w:t>
      </w:r>
      <w:r w:rsidR="00D30AAF"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Subordinasi</w:t>
      </w:r>
    </w:p>
    <w:p w14:paraId="31A4C17C" w14:textId="4D3D0120"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pinjaman</w:t>
      </w:r>
      <w:r w:rsidR="00D30AAF"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yang diterima oleh Perusahaan </w:t>
      </w:r>
      <w:r w:rsidR="008002E0" w:rsidRPr="00281F3B">
        <w:rPr>
          <w:rFonts w:ascii="Bookman Old Style" w:hAnsi="Bookman Old Style"/>
          <w:sz w:val="24"/>
          <w:szCs w:val="24"/>
          <w:lang w:val="en-ID" w:eastAsia="id-ID"/>
        </w:rPr>
        <w:t>Pembiayaan Infrastruktur</w:t>
      </w:r>
      <w:r w:rsidR="008002E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dengan syarat sebagai berikut:</w:t>
      </w:r>
    </w:p>
    <w:p w14:paraId="189F7BA1" w14:textId="3860FB92" w:rsidR="00C93542" w:rsidRPr="00281F3B" w:rsidRDefault="00C93542" w:rsidP="006E1631">
      <w:pPr>
        <w:pStyle w:val="ListParagraph"/>
        <w:numPr>
          <w:ilvl w:val="1"/>
          <w:numId w:val="210"/>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paling singkat berjangka waktu 5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lima</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tahun</w:t>
      </w:r>
      <w:r w:rsidR="008002E0" w:rsidRPr="00281F3B">
        <w:rPr>
          <w:rFonts w:ascii="Bookman Old Style" w:hAnsi="Bookman Old Style"/>
          <w:noProof/>
          <w:sz w:val="24"/>
          <w:szCs w:val="24"/>
        </w:rPr>
        <w:t>;</w:t>
      </w:r>
    </w:p>
    <w:p w14:paraId="39569133" w14:textId="1A62FFAC" w:rsidR="00C93542" w:rsidRPr="00281F3B" w:rsidRDefault="00C93542" w:rsidP="006E1631">
      <w:pPr>
        <w:pStyle w:val="ListParagraph"/>
        <w:numPr>
          <w:ilvl w:val="1"/>
          <w:numId w:val="210"/>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hal terjadi likuidasi, hak tagih berlaku paling akhir dari segala pinjaman</w:t>
      </w:r>
      <w:r w:rsidR="00D30AAF"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yang ada</w:t>
      </w:r>
      <w:r w:rsidR="008002E0" w:rsidRPr="00281F3B">
        <w:rPr>
          <w:rFonts w:ascii="Bookman Old Style" w:hAnsi="Bookman Old Style"/>
          <w:noProof/>
          <w:sz w:val="24"/>
          <w:szCs w:val="24"/>
        </w:rPr>
        <w:t>; dan</w:t>
      </w:r>
    </w:p>
    <w:p w14:paraId="490D36D5" w14:textId="28973857" w:rsidR="00C93542" w:rsidRPr="00281F3B" w:rsidRDefault="00C93542" w:rsidP="006E1631">
      <w:pPr>
        <w:pStyle w:val="ListParagraph"/>
        <w:numPr>
          <w:ilvl w:val="1"/>
          <w:numId w:val="210"/>
        </w:numPr>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dituangkan dalam bentuk perjanjian akta notariil antara Perusahaan </w:t>
      </w:r>
      <w:r w:rsidR="00FD24E1" w:rsidRPr="00281F3B">
        <w:rPr>
          <w:rFonts w:ascii="Bookman Old Style" w:hAnsi="Bookman Old Style"/>
          <w:noProof/>
          <w:sz w:val="24"/>
          <w:szCs w:val="24"/>
        </w:rPr>
        <w:t>Pembiayaan Infrastruktur</w:t>
      </w:r>
      <w:r w:rsidRPr="00281F3B">
        <w:rPr>
          <w:rFonts w:ascii="Bookman Old Style" w:hAnsi="Bookman Old Style"/>
          <w:noProof/>
          <w:sz w:val="24"/>
          <w:szCs w:val="24"/>
          <w:lang w:val="id-ID"/>
        </w:rPr>
        <w:t xml:space="preserve"> pelapor dengan pemberi pinjaman</w:t>
      </w:r>
      <w:r w:rsidR="00D30AAF"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w:t>
      </w:r>
    </w:p>
    <w:p w14:paraId="1AFD5309" w14:textId="54462FB9" w:rsidR="00C93542" w:rsidRPr="00281F3B" w:rsidRDefault="00C93542" w:rsidP="006E1631">
      <w:pPr>
        <w:pStyle w:val="ListParagraph"/>
        <w:numPr>
          <w:ilvl w:val="4"/>
          <w:numId w:val="62"/>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Pinjaman</w:t>
      </w:r>
      <w:r w:rsidR="00D30AAF" w:rsidRPr="00281F3B">
        <w:rPr>
          <w:rFonts w:ascii="Bookman Old Style" w:hAnsi="Bookman Old Style"/>
          <w:sz w:val="24"/>
          <w:szCs w:val="24"/>
          <w:lang w:val="id-ID" w:eastAsia="id-ID"/>
        </w:rPr>
        <w:t>/Pendanaan</w:t>
      </w:r>
      <w:r w:rsidRPr="00281F3B">
        <w:rPr>
          <w:rFonts w:ascii="Bookman Old Style" w:hAnsi="Bookman Old Style"/>
          <w:sz w:val="24"/>
          <w:szCs w:val="24"/>
          <w:lang w:val="id-ID" w:eastAsia="id-ID"/>
        </w:rPr>
        <w:t xml:space="preserve"> Subordinasi Dalam Negeri</w:t>
      </w:r>
    </w:p>
    <w:p w14:paraId="036748F4" w14:textId="6AB5A51C" w:rsidR="00C93542" w:rsidRPr="00281F3B"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Pos ini mencakup pinjaman</w:t>
      </w:r>
      <w:r w:rsidR="00D30AAF" w:rsidRPr="00281F3B">
        <w:rPr>
          <w:rFonts w:ascii="Bookman Old Style" w:hAnsi="Bookman Old Style"/>
          <w:sz w:val="24"/>
          <w:szCs w:val="24"/>
          <w:lang w:val="id-ID" w:eastAsia="id-ID"/>
        </w:rPr>
        <w:t>/pendanaan</w:t>
      </w:r>
      <w:r w:rsidRPr="00281F3B">
        <w:rPr>
          <w:rFonts w:ascii="Bookman Old Style" w:hAnsi="Bookman Old Style"/>
          <w:sz w:val="24"/>
          <w:szCs w:val="24"/>
          <w:lang w:val="id-ID" w:eastAsia="id-ID"/>
        </w:rPr>
        <w:t xml:space="preserve"> subordinasi yang diterima oleh Perusahaan </w:t>
      </w:r>
      <w:r w:rsidR="008002E0" w:rsidRPr="00281F3B">
        <w:rPr>
          <w:rFonts w:ascii="Bookman Old Style" w:hAnsi="Bookman Old Style"/>
          <w:sz w:val="24"/>
          <w:szCs w:val="24"/>
          <w:lang w:val="en-ID" w:eastAsia="id-ID"/>
        </w:rPr>
        <w:t>Pembiayaan Infrastruktur</w:t>
      </w:r>
      <w:r w:rsidR="008002E0" w:rsidRPr="00281F3B">
        <w:rPr>
          <w:rFonts w:ascii="Bookman Old Style" w:hAnsi="Bookman Old Style"/>
          <w:noProof/>
          <w:sz w:val="24"/>
          <w:szCs w:val="24"/>
          <w:lang w:val="id-ID"/>
        </w:rPr>
        <w:t xml:space="preserve"> </w:t>
      </w:r>
      <w:r w:rsidRPr="00281F3B">
        <w:rPr>
          <w:rFonts w:ascii="Bookman Old Style" w:hAnsi="Bookman Old Style"/>
          <w:sz w:val="24"/>
          <w:szCs w:val="24"/>
          <w:lang w:val="id-ID" w:eastAsia="id-ID"/>
        </w:rPr>
        <w:t>pelapor dalam rupiah maupun valas dari dalam negeri atau penduduk/</w:t>
      </w:r>
      <w:r w:rsidRPr="00281F3B">
        <w:rPr>
          <w:rFonts w:ascii="Bookman Old Style" w:hAnsi="Bookman Old Style"/>
          <w:i/>
          <w:sz w:val="24"/>
          <w:szCs w:val="24"/>
          <w:lang w:val="id-ID" w:eastAsia="id-ID"/>
        </w:rPr>
        <w:t>resident</w:t>
      </w:r>
      <w:r w:rsidRPr="00281F3B">
        <w:rPr>
          <w:rFonts w:ascii="Bookman Old Style" w:hAnsi="Bookman Old Style"/>
          <w:sz w:val="24"/>
          <w:szCs w:val="24"/>
          <w:lang w:val="id-ID" w:eastAsia="id-ID"/>
        </w:rPr>
        <w:t>.</w:t>
      </w:r>
    </w:p>
    <w:p w14:paraId="2C667376" w14:textId="23A1AAC5" w:rsidR="00C93542" w:rsidRPr="00281F3B" w:rsidRDefault="00C93542" w:rsidP="006E1631">
      <w:pPr>
        <w:pStyle w:val="ListParagraph"/>
        <w:numPr>
          <w:ilvl w:val="4"/>
          <w:numId w:val="62"/>
        </w:numPr>
        <w:tabs>
          <w:tab w:val="clear" w:pos="396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Pinjaman</w:t>
      </w:r>
      <w:r w:rsidR="00D30AAF" w:rsidRPr="00281F3B">
        <w:rPr>
          <w:rFonts w:ascii="Bookman Old Style" w:hAnsi="Bookman Old Style"/>
          <w:sz w:val="24"/>
          <w:szCs w:val="24"/>
          <w:lang w:val="id-ID" w:eastAsia="id-ID"/>
        </w:rPr>
        <w:t>/Pendanaan</w:t>
      </w:r>
      <w:r w:rsidRPr="00281F3B">
        <w:rPr>
          <w:rFonts w:ascii="Bookman Old Style" w:hAnsi="Bookman Old Style"/>
          <w:sz w:val="24"/>
          <w:szCs w:val="24"/>
          <w:lang w:val="id-ID" w:eastAsia="id-ID"/>
        </w:rPr>
        <w:t xml:space="preserve"> Subordinasi Luar Negeri</w:t>
      </w:r>
    </w:p>
    <w:p w14:paraId="71683FE5" w14:textId="782B1A1A" w:rsidR="00C93542" w:rsidRPr="00281F3B"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Pos ini mencakup pinjaman</w:t>
      </w:r>
      <w:r w:rsidR="00D30AAF" w:rsidRPr="00281F3B">
        <w:rPr>
          <w:rFonts w:ascii="Bookman Old Style" w:hAnsi="Bookman Old Style"/>
          <w:sz w:val="24"/>
          <w:szCs w:val="24"/>
          <w:lang w:val="id-ID" w:eastAsia="id-ID"/>
        </w:rPr>
        <w:t>/pendanaan</w:t>
      </w:r>
      <w:r w:rsidRPr="00281F3B">
        <w:rPr>
          <w:rFonts w:ascii="Bookman Old Style" w:hAnsi="Bookman Old Style"/>
          <w:sz w:val="24"/>
          <w:szCs w:val="24"/>
          <w:lang w:val="id-ID" w:eastAsia="id-ID"/>
        </w:rPr>
        <w:t xml:space="preserve"> subordinasi yang diterima oleh Perusahaan </w:t>
      </w:r>
      <w:r w:rsidR="008002E0" w:rsidRPr="00281F3B">
        <w:rPr>
          <w:rFonts w:ascii="Bookman Old Style" w:hAnsi="Bookman Old Style"/>
          <w:sz w:val="24"/>
          <w:szCs w:val="24"/>
          <w:lang w:val="en-ID" w:eastAsia="id-ID"/>
        </w:rPr>
        <w:t>Pembiayaan Infrastruktur</w:t>
      </w:r>
      <w:r w:rsidR="008002E0" w:rsidRPr="00281F3B">
        <w:rPr>
          <w:rFonts w:ascii="Bookman Old Style" w:hAnsi="Bookman Old Style"/>
          <w:noProof/>
          <w:sz w:val="24"/>
          <w:szCs w:val="24"/>
          <w:lang w:val="id-ID"/>
        </w:rPr>
        <w:t xml:space="preserve"> </w:t>
      </w:r>
      <w:r w:rsidRPr="00281F3B">
        <w:rPr>
          <w:rFonts w:ascii="Bookman Old Style" w:hAnsi="Bookman Old Style"/>
          <w:sz w:val="24"/>
          <w:szCs w:val="24"/>
          <w:lang w:val="id-ID" w:eastAsia="id-ID"/>
        </w:rPr>
        <w:t>pelapor dalam rupiah maupun valas dari luar negeri atau bukan penduduk/</w:t>
      </w:r>
      <w:r w:rsidRPr="00281F3B">
        <w:rPr>
          <w:rFonts w:ascii="Bookman Old Style" w:hAnsi="Bookman Old Style"/>
          <w:i/>
          <w:sz w:val="24"/>
          <w:szCs w:val="24"/>
          <w:lang w:val="id-ID" w:eastAsia="id-ID"/>
        </w:rPr>
        <w:t>non resident</w:t>
      </w:r>
      <w:r w:rsidRPr="00281F3B">
        <w:rPr>
          <w:rFonts w:ascii="Bookman Old Style" w:hAnsi="Bookman Old Style"/>
          <w:sz w:val="24"/>
          <w:szCs w:val="24"/>
          <w:lang w:val="id-ID" w:eastAsia="id-ID"/>
        </w:rPr>
        <w:t>.</w:t>
      </w:r>
    </w:p>
    <w:p w14:paraId="47681FB7" w14:textId="708270B0" w:rsidR="00C93542" w:rsidRPr="00281F3B" w:rsidRDefault="00C93542" w:rsidP="00907A7B">
      <w:pPr>
        <w:tabs>
          <w:tab w:val="left" w:pos="1170"/>
        </w:tabs>
        <w:spacing w:line="360" w:lineRule="auto"/>
        <w:ind w:left="2268"/>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Pos ini harus dirinci pada Formulir 2550 </w:t>
      </w:r>
      <w:r w:rsidR="004A2F06" w:rsidRPr="00281F3B">
        <w:rPr>
          <w:rFonts w:ascii="Bookman Old Style" w:hAnsi="Bookman Old Style"/>
          <w:sz w:val="24"/>
          <w:szCs w:val="24"/>
          <w:lang w:val="id-ID" w:eastAsia="id-ID"/>
        </w:rPr>
        <w:t>(</w:t>
      </w:r>
      <w:r w:rsidR="00C547DE" w:rsidRPr="00281F3B">
        <w:rPr>
          <w:rFonts w:ascii="Bookman Old Style" w:hAnsi="Bookman Old Style"/>
          <w:sz w:val="24"/>
          <w:szCs w:val="24"/>
          <w:lang w:val="id-ID" w:eastAsia="id-ID"/>
        </w:rPr>
        <w:t xml:space="preserve">Rincian Pinjaman/Pendanaan </w:t>
      </w:r>
      <w:r w:rsidR="00E60253" w:rsidRPr="00281F3B">
        <w:rPr>
          <w:rFonts w:ascii="Bookman Old Style" w:hAnsi="Bookman Old Style"/>
          <w:sz w:val="24"/>
          <w:szCs w:val="24"/>
          <w:lang w:val="id-ID" w:eastAsia="id-ID"/>
        </w:rPr>
        <w:t>yang</w:t>
      </w:r>
      <w:r w:rsidR="008002E0" w:rsidRPr="00281F3B">
        <w:rPr>
          <w:rFonts w:ascii="Bookman Old Style" w:hAnsi="Bookman Old Style"/>
          <w:sz w:val="24"/>
          <w:szCs w:val="24"/>
          <w:lang w:eastAsia="id-ID"/>
        </w:rPr>
        <w:t xml:space="preserve"> Diterima)</w:t>
      </w:r>
      <w:r w:rsidR="00E60253" w:rsidRPr="00281F3B">
        <w:rPr>
          <w:rFonts w:ascii="Bookman Old Style" w:hAnsi="Bookman Old Style"/>
          <w:sz w:val="24"/>
          <w:szCs w:val="24"/>
          <w:lang w:val="id-ID" w:eastAsia="id-ID"/>
        </w:rPr>
        <w:t>.</w:t>
      </w:r>
    </w:p>
    <w:p w14:paraId="030D9286" w14:textId="3458FB80" w:rsidR="00946B65" w:rsidRPr="00281F3B" w:rsidRDefault="00946B65" w:rsidP="006E1631">
      <w:pPr>
        <w:numPr>
          <w:ilvl w:val="0"/>
          <w:numId w:val="70"/>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Rupa-</w:t>
      </w:r>
      <w:r w:rsidR="00E70E50" w:rsidRPr="00281F3B">
        <w:rPr>
          <w:rFonts w:ascii="Bookman Old Style" w:hAnsi="Bookman Old Style"/>
          <w:noProof/>
          <w:sz w:val="24"/>
          <w:szCs w:val="24"/>
          <w:lang w:val="id-ID"/>
        </w:rPr>
        <w:t xml:space="preserve">Rupa </w:t>
      </w:r>
      <w:r w:rsidRPr="00281F3B">
        <w:rPr>
          <w:rFonts w:ascii="Bookman Old Style" w:hAnsi="Bookman Old Style"/>
          <w:noProof/>
          <w:sz w:val="24"/>
          <w:szCs w:val="24"/>
          <w:lang w:val="id-ID"/>
        </w:rPr>
        <w:t>Liabilitas</w:t>
      </w:r>
    </w:p>
    <w:p w14:paraId="3ABAD71A" w14:textId="4F993277" w:rsidR="00946B65" w:rsidRPr="00281F3B" w:rsidRDefault="00946B65"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saldo liabilitas lainnya yang tidak dapat dimasukkan atau digolongkan ke</w:t>
      </w:r>
      <w:r w:rsidR="001F0CF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dalam pos pada angka 1 sampai dengan angka 7.</w:t>
      </w:r>
    </w:p>
    <w:p w14:paraId="6CB8A7E3" w14:textId="7A2D89DA" w:rsidR="00946B65" w:rsidRPr="00281F3B" w:rsidRDefault="00946B65" w:rsidP="00907A7B">
      <w:pPr>
        <w:tabs>
          <w:tab w:val="left" w:pos="1170"/>
        </w:tabs>
        <w:spacing w:line="360" w:lineRule="auto"/>
        <w:ind w:left="2268"/>
        <w:jc w:val="both"/>
        <w:rPr>
          <w:rFonts w:ascii="Bookman Old Style" w:hAnsi="Bookman Old Style"/>
          <w:sz w:val="24"/>
          <w:szCs w:val="24"/>
          <w:lang w:val="id-ID" w:eastAsia="id-ID"/>
        </w:rPr>
      </w:pPr>
      <w:r w:rsidRPr="00281F3B">
        <w:rPr>
          <w:rFonts w:ascii="Bookman Old Style" w:hAnsi="Bookman Old Style"/>
          <w:noProof/>
          <w:sz w:val="24"/>
          <w:szCs w:val="24"/>
          <w:lang w:val="id-ID"/>
        </w:rPr>
        <w:t xml:space="preserve">Pos ini harus dirinci pada Formulir 2790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Rupa-Rupa Liabilitas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01C7F73A" w14:textId="77777777" w:rsidR="00C93542" w:rsidRPr="00281F3B" w:rsidRDefault="00C93542" w:rsidP="001A5959">
      <w:pPr>
        <w:pStyle w:val="ListParagraph"/>
        <w:numPr>
          <w:ilvl w:val="0"/>
          <w:numId w:val="52"/>
        </w:numPr>
        <w:spacing w:line="360" w:lineRule="auto"/>
        <w:ind w:left="1701"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rPr>
        <w:t>EKUITAS</w:t>
      </w:r>
    </w:p>
    <w:p w14:paraId="6F641B80" w14:textId="77777777" w:rsidR="00C93542" w:rsidRPr="00281F3B" w:rsidRDefault="00C93542" w:rsidP="006E1631">
      <w:pPr>
        <w:numPr>
          <w:ilvl w:val="0"/>
          <w:numId w:val="211"/>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Modal</w:t>
      </w:r>
    </w:p>
    <w:p w14:paraId="6E7FE203" w14:textId="77777777" w:rsidR="00C93542" w:rsidRPr="00281F3B" w:rsidRDefault="00C93542" w:rsidP="006E1631">
      <w:pPr>
        <w:pStyle w:val="ListParagraph"/>
        <w:numPr>
          <w:ilvl w:val="4"/>
          <w:numId w:val="65"/>
        </w:numPr>
        <w:tabs>
          <w:tab w:val="clear" w:pos="3960"/>
          <w:tab w:val="left" w:pos="1170"/>
        </w:tabs>
        <w:spacing w:line="360" w:lineRule="auto"/>
        <w:ind w:left="2835" w:hanging="567"/>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Modal Disetor</w:t>
      </w:r>
    </w:p>
    <w:p w14:paraId="3B0E7CF5" w14:textId="3F749EA9" w:rsidR="00C93542" w:rsidRPr="00281F3B" w:rsidRDefault="00C93542" w:rsidP="00907A7B">
      <w:pPr>
        <w:pStyle w:val="ListParagraph"/>
        <w:tabs>
          <w:tab w:val="left" w:pos="1170"/>
        </w:tabs>
        <w:spacing w:line="360" w:lineRule="auto"/>
        <w:ind w:left="2835"/>
        <w:contextualSpacing w:val="0"/>
        <w:jc w:val="both"/>
        <w:rPr>
          <w:rFonts w:ascii="Bookman Old Style" w:hAnsi="Bookman Old Style"/>
          <w:sz w:val="24"/>
          <w:szCs w:val="24"/>
          <w:lang w:val="id-ID" w:eastAsia="id-ID"/>
        </w:rPr>
      </w:pPr>
      <w:r w:rsidRPr="00281F3B">
        <w:rPr>
          <w:rFonts w:ascii="Bookman Old Style" w:hAnsi="Bookman Old Style"/>
          <w:sz w:val="24"/>
          <w:szCs w:val="24"/>
          <w:lang w:val="id-ID" w:eastAsia="id-ID"/>
        </w:rPr>
        <w:t xml:space="preserve">Pos ini mencakup nilai modal Perusahaan </w:t>
      </w:r>
      <w:r w:rsidR="003D748A" w:rsidRPr="00281F3B">
        <w:rPr>
          <w:rFonts w:ascii="Bookman Old Style" w:hAnsi="Bookman Old Style"/>
          <w:sz w:val="24"/>
          <w:szCs w:val="24"/>
          <w:lang w:val="en-ID" w:eastAsia="id-ID"/>
        </w:rPr>
        <w:t>Pembiayaan Infrastruktur</w:t>
      </w:r>
      <w:r w:rsidRPr="00281F3B">
        <w:rPr>
          <w:rFonts w:ascii="Bookman Old Style" w:hAnsi="Bookman Old Style"/>
          <w:sz w:val="24"/>
          <w:szCs w:val="24"/>
          <w:lang w:val="id-ID" w:eastAsia="id-ID"/>
        </w:rPr>
        <w:t xml:space="preserve"> pelapor yang sudah disetor penuh oleh </w:t>
      </w:r>
      <w:r w:rsidR="00E70E50" w:rsidRPr="00281F3B">
        <w:rPr>
          <w:rFonts w:ascii="Bookman Old Style" w:hAnsi="Bookman Old Style"/>
          <w:sz w:val="24"/>
          <w:szCs w:val="24"/>
          <w:lang w:val="id-ID" w:eastAsia="id-ID"/>
        </w:rPr>
        <w:t xml:space="preserve">pemegang saham </w:t>
      </w:r>
      <w:r w:rsidRPr="00281F3B">
        <w:rPr>
          <w:rFonts w:ascii="Bookman Old Style" w:hAnsi="Bookman Old Style"/>
          <w:sz w:val="24"/>
          <w:szCs w:val="24"/>
          <w:lang w:val="id-ID" w:eastAsia="id-ID"/>
        </w:rPr>
        <w:t xml:space="preserve">Perusahaan </w:t>
      </w:r>
      <w:r w:rsidR="003D748A" w:rsidRPr="00281F3B">
        <w:rPr>
          <w:rFonts w:ascii="Bookman Old Style" w:hAnsi="Bookman Old Style"/>
          <w:sz w:val="24"/>
          <w:szCs w:val="24"/>
          <w:lang w:val="en-ID" w:eastAsia="id-ID"/>
        </w:rPr>
        <w:t>Pembiayaan Infrastruktur</w:t>
      </w:r>
      <w:r w:rsidR="003D748A" w:rsidRPr="00281F3B">
        <w:rPr>
          <w:rFonts w:ascii="Bookman Old Style" w:hAnsi="Bookman Old Style"/>
          <w:sz w:val="24"/>
          <w:szCs w:val="24"/>
          <w:lang w:val="id-ID" w:eastAsia="id-ID"/>
        </w:rPr>
        <w:t xml:space="preserve"> </w:t>
      </w:r>
      <w:r w:rsidRPr="00281F3B">
        <w:rPr>
          <w:rFonts w:ascii="Bookman Old Style" w:hAnsi="Bookman Old Style"/>
          <w:sz w:val="24"/>
          <w:szCs w:val="24"/>
          <w:lang w:val="id-ID" w:eastAsia="id-ID"/>
        </w:rPr>
        <w:t>pelapor.</w:t>
      </w:r>
    </w:p>
    <w:p w14:paraId="35DCA430" w14:textId="7527747C" w:rsidR="00C93542" w:rsidRPr="00281F3B" w:rsidRDefault="00C93542" w:rsidP="006E1631">
      <w:pPr>
        <w:pStyle w:val="ListParagraph"/>
        <w:numPr>
          <w:ilvl w:val="0"/>
          <w:numId w:val="63"/>
        </w:numPr>
        <w:tabs>
          <w:tab w:val="left" w:pos="117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Modal Dasar</w:t>
      </w:r>
      <w:r w:rsidR="008D24F2" w:rsidRPr="00281F3B">
        <w:rPr>
          <w:rFonts w:ascii="Bookman Old Style" w:hAnsi="Bookman Old Style"/>
          <w:noProof/>
          <w:sz w:val="24"/>
          <w:szCs w:val="24"/>
          <w:lang w:val="id-ID"/>
        </w:rPr>
        <w:t xml:space="preserve"> </w:t>
      </w:r>
    </w:p>
    <w:p w14:paraId="6C938F77" w14:textId="2075E643" w:rsidR="00C93542" w:rsidRPr="00281F3B"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jumlah modal dasar pada Perusahaan </w:t>
      </w:r>
      <w:r w:rsidR="003D748A" w:rsidRPr="00281F3B">
        <w:rPr>
          <w:rFonts w:ascii="Bookman Old Style" w:hAnsi="Bookman Old Style"/>
          <w:sz w:val="24"/>
          <w:szCs w:val="24"/>
          <w:lang w:val="en-ID" w:eastAsia="id-ID"/>
        </w:rPr>
        <w:t>Pembiayaan Infrastruktur</w:t>
      </w:r>
      <w:r w:rsidR="003D748A"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73F3B3C0" w14:textId="77777777" w:rsidR="00C93542" w:rsidRPr="00281F3B" w:rsidRDefault="00C93542" w:rsidP="006E1631">
      <w:pPr>
        <w:pStyle w:val="ListParagraph"/>
        <w:numPr>
          <w:ilvl w:val="0"/>
          <w:numId w:val="63"/>
        </w:numPr>
        <w:tabs>
          <w:tab w:val="left" w:pos="117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Modal yang Belum Disetor </w:t>
      </w:r>
    </w:p>
    <w:p w14:paraId="6743BFC3" w14:textId="36BA0BAC" w:rsidR="00C93542" w:rsidRPr="00281F3B"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jumlah modal yang belum disetor pada Perusahaan </w:t>
      </w:r>
      <w:r w:rsidR="002B2516" w:rsidRPr="00281F3B">
        <w:rPr>
          <w:rFonts w:ascii="Bookman Old Style" w:hAnsi="Bookman Old Style"/>
          <w:sz w:val="24"/>
          <w:szCs w:val="24"/>
          <w:lang w:val="en-ID" w:eastAsia="id-ID"/>
        </w:rPr>
        <w:t>Pembiayaan Infrastruktur</w:t>
      </w:r>
      <w:r w:rsidR="002B251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6CDE73CB" w14:textId="4FB17DDC" w:rsidR="00C93542" w:rsidRPr="00281F3B" w:rsidRDefault="00C93542" w:rsidP="006E1631">
      <w:pPr>
        <w:pStyle w:val="ListParagraph"/>
        <w:numPr>
          <w:ilvl w:val="4"/>
          <w:numId w:val="65"/>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id-ID" w:eastAsia="id-ID"/>
        </w:rPr>
        <w:t>Tambahan</w:t>
      </w:r>
      <w:r w:rsidRPr="00281F3B">
        <w:rPr>
          <w:rFonts w:ascii="Bookman Old Style" w:hAnsi="Bookman Old Style"/>
          <w:noProof/>
          <w:sz w:val="24"/>
          <w:szCs w:val="24"/>
          <w:lang w:val="id-ID"/>
        </w:rPr>
        <w:t xml:space="preserve"> </w:t>
      </w:r>
      <w:r w:rsidR="005A39C5" w:rsidRPr="00281F3B">
        <w:rPr>
          <w:rFonts w:ascii="Bookman Old Style" w:hAnsi="Bookman Old Style"/>
          <w:noProof/>
          <w:sz w:val="24"/>
          <w:szCs w:val="24"/>
          <w:lang w:val="id-ID"/>
        </w:rPr>
        <w:t xml:space="preserve">Modal </w:t>
      </w:r>
      <w:r w:rsidRPr="00281F3B">
        <w:rPr>
          <w:rFonts w:ascii="Bookman Old Style" w:hAnsi="Bookman Old Style"/>
          <w:noProof/>
          <w:sz w:val="24"/>
          <w:szCs w:val="24"/>
          <w:lang w:val="id-ID"/>
        </w:rPr>
        <w:t>Disetor</w:t>
      </w:r>
    </w:p>
    <w:p w14:paraId="2D0D271C" w14:textId="77777777" w:rsidR="00C93542" w:rsidRPr="00281F3B" w:rsidRDefault="00C93542" w:rsidP="006E1631">
      <w:pPr>
        <w:pStyle w:val="ListParagraph"/>
        <w:numPr>
          <w:ilvl w:val="0"/>
          <w:numId w:val="64"/>
        </w:numPr>
        <w:tabs>
          <w:tab w:val="left" w:pos="117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Agio</w:t>
      </w:r>
    </w:p>
    <w:p w14:paraId="65192F6E" w14:textId="74C24CA0" w:rsidR="00907A7B" w:rsidRPr="00281F3B" w:rsidRDefault="00C93542" w:rsidP="002B2516">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selisih lebih setoran modal yang diterima oleh Perusahaan </w:t>
      </w:r>
      <w:r w:rsidR="002B2516" w:rsidRPr="00281F3B">
        <w:rPr>
          <w:rFonts w:ascii="Bookman Old Style" w:hAnsi="Bookman Old Style"/>
          <w:sz w:val="24"/>
          <w:szCs w:val="24"/>
          <w:lang w:val="en-ID" w:eastAsia="id-ID"/>
        </w:rPr>
        <w:t>Pembiayaan Infrastruktur</w:t>
      </w:r>
      <w:r w:rsidR="002B251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sebagai akibat harga saham y</w:t>
      </w:r>
      <w:r w:rsidR="005D6EA4" w:rsidRPr="00281F3B">
        <w:rPr>
          <w:rFonts w:ascii="Bookman Old Style" w:hAnsi="Bookman Old Style"/>
          <w:noProof/>
          <w:sz w:val="24"/>
          <w:szCs w:val="24"/>
          <w:lang w:val="id-ID"/>
        </w:rPr>
        <w:t>ang melebihi nilai nominalnya.</w:t>
      </w:r>
    </w:p>
    <w:p w14:paraId="39591C7B" w14:textId="77777777" w:rsidR="00C93542" w:rsidRPr="00281F3B" w:rsidRDefault="00C93542" w:rsidP="006E1631">
      <w:pPr>
        <w:pStyle w:val="ListParagraph"/>
        <w:numPr>
          <w:ilvl w:val="0"/>
          <w:numId w:val="64"/>
        </w:numPr>
        <w:tabs>
          <w:tab w:val="left" w:pos="117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Biaya Emisi Efek Ekuitas</w:t>
      </w:r>
    </w:p>
    <w:p w14:paraId="2AA65EA5" w14:textId="675C7EFC" w:rsidR="00C93542" w:rsidRPr="00281F3B"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biaya yang dikeluarkan oleh Perusahaan </w:t>
      </w:r>
      <w:r w:rsidR="002B2516" w:rsidRPr="00281F3B">
        <w:rPr>
          <w:rFonts w:ascii="Bookman Old Style" w:hAnsi="Bookman Old Style"/>
          <w:sz w:val="24"/>
          <w:szCs w:val="24"/>
          <w:lang w:val="en-ID" w:eastAsia="id-ID"/>
        </w:rPr>
        <w:t>Pembiayaan Infrastruktur</w:t>
      </w:r>
      <w:r w:rsidR="002B251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pada saat menerbitkan saham.</w:t>
      </w:r>
    </w:p>
    <w:p w14:paraId="4B89B01D" w14:textId="77777777" w:rsidR="00C93542" w:rsidRPr="00281F3B" w:rsidRDefault="00C93542" w:rsidP="006E1631">
      <w:pPr>
        <w:pStyle w:val="ListParagraph"/>
        <w:numPr>
          <w:ilvl w:val="0"/>
          <w:numId w:val="64"/>
        </w:numPr>
        <w:tabs>
          <w:tab w:val="left" w:pos="117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Modal Hibah</w:t>
      </w:r>
    </w:p>
    <w:p w14:paraId="7C363002" w14:textId="2B59F502" w:rsidR="00C93542" w:rsidRPr="00281F3B"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nilai modal hibah yang diterima Perusahaan </w:t>
      </w:r>
      <w:r w:rsidR="002B2516" w:rsidRPr="00281F3B">
        <w:rPr>
          <w:rFonts w:ascii="Bookman Old Style" w:hAnsi="Bookman Old Style"/>
          <w:sz w:val="24"/>
          <w:szCs w:val="24"/>
          <w:lang w:val="en-ID" w:eastAsia="id-ID"/>
        </w:rPr>
        <w:t>Pembiayaan Infrastruktur</w:t>
      </w:r>
      <w:r w:rsidR="002B251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45DCB702" w14:textId="77777777" w:rsidR="00C93542" w:rsidRPr="00281F3B" w:rsidRDefault="00C93542" w:rsidP="006E1631">
      <w:pPr>
        <w:pStyle w:val="ListParagraph"/>
        <w:numPr>
          <w:ilvl w:val="0"/>
          <w:numId w:val="64"/>
        </w:numPr>
        <w:tabs>
          <w:tab w:val="left" w:pos="117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Tambahan Modal Disetor Lainnya</w:t>
      </w:r>
    </w:p>
    <w:p w14:paraId="3F65B25A" w14:textId="47FFCB66" w:rsidR="00C93542" w:rsidRPr="00281F3B"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tambahan modal disetor selain angka 1</w:t>
      </w:r>
      <w:r w:rsidR="004A2F06" w:rsidRPr="00281F3B">
        <w:rPr>
          <w:rFonts w:ascii="Bookman Old Style" w:hAnsi="Bookman Old Style"/>
          <w:noProof/>
          <w:sz w:val="24"/>
          <w:szCs w:val="24"/>
          <w:lang w:val="id-ID"/>
        </w:rPr>
        <w:t>)</w:t>
      </w:r>
      <w:r w:rsidR="00E60253" w:rsidRPr="00281F3B">
        <w:rPr>
          <w:rFonts w:ascii="Bookman Old Style" w:hAnsi="Bookman Old Style"/>
          <w:noProof/>
          <w:sz w:val="24"/>
          <w:szCs w:val="24"/>
          <w:lang w:val="en-ID"/>
        </w:rPr>
        <w:t xml:space="preserve"> </w:t>
      </w:r>
      <w:r w:rsidR="005C5B23" w:rsidRPr="00281F3B">
        <w:rPr>
          <w:rFonts w:ascii="Bookman Old Style" w:hAnsi="Bookman Old Style"/>
          <w:noProof/>
          <w:sz w:val="24"/>
          <w:szCs w:val="24"/>
        </w:rPr>
        <w:t xml:space="preserve">sampai dengan </w:t>
      </w:r>
      <w:r w:rsidRPr="00281F3B">
        <w:rPr>
          <w:rFonts w:ascii="Bookman Old Style" w:hAnsi="Bookman Old Style"/>
          <w:noProof/>
          <w:sz w:val="24"/>
          <w:szCs w:val="24"/>
          <w:lang w:val="id-ID"/>
        </w:rPr>
        <w:t xml:space="preserve">angka </w:t>
      </w:r>
      <w:r w:rsidR="002B2516" w:rsidRPr="00281F3B">
        <w:rPr>
          <w:rFonts w:ascii="Bookman Old Style" w:hAnsi="Bookman Old Style"/>
          <w:noProof/>
          <w:sz w:val="24"/>
          <w:szCs w:val="24"/>
        </w:rPr>
        <w:t>3</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sesuai dengan </w:t>
      </w:r>
      <w:r w:rsidR="0011299D" w:rsidRPr="00281F3B">
        <w:rPr>
          <w:rFonts w:ascii="Bookman Old Style" w:hAnsi="Bookman Old Style"/>
          <w:noProof/>
          <w:sz w:val="24"/>
          <w:szCs w:val="24"/>
          <w:lang w:val="id-ID"/>
        </w:rPr>
        <w:t xml:space="preserve">ketentuan </w:t>
      </w:r>
      <w:r w:rsidRPr="00281F3B">
        <w:rPr>
          <w:rFonts w:ascii="Bookman Old Style" w:hAnsi="Bookman Old Style"/>
          <w:noProof/>
          <w:sz w:val="24"/>
          <w:szCs w:val="24"/>
          <w:lang w:val="id-ID"/>
        </w:rPr>
        <w:t xml:space="preserve">standar akuntansi </w:t>
      </w:r>
      <w:r w:rsidR="0011299D" w:rsidRPr="00281F3B">
        <w:rPr>
          <w:rFonts w:ascii="Bookman Old Style" w:hAnsi="Bookman Old Style"/>
          <w:noProof/>
          <w:sz w:val="24"/>
          <w:szCs w:val="24"/>
          <w:lang w:val="id-ID"/>
        </w:rPr>
        <w:t>yang berlaku</w:t>
      </w:r>
      <w:r w:rsidRPr="00281F3B">
        <w:rPr>
          <w:rFonts w:ascii="Bookman Old Style" w:hAnsi="Bookman Old Style"/>
          <w:noProof/>
          <w:sz w:val="24"/>
          <w:szCs w:val="24"/>
          <w:lang w:val="id-ID"/>
        </w:rPr>
        <w:t>.</w:t>
      </w:r>
    </w:p>
    <w:p w14:paraId="5C442705" w14:textId="77777777" w:rsidR="00CF2DC7" w:rsidRPr="00281F3B" w:rsidRDefault="00CF2DC7" w:rsidP="006E1631">
      <w:pPr>
        <w:pStyle w:val="ListParagraph"/>
        <w:numPr>
          <w:ilvl w:val="4"/>
          <w:numId w:val="65"/>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Disagio</w:t>
      </w:r>
    </w:p>
    <w:p w14:paraId="3D99D358" w14:textId="77777777" w:rsidR="00CF2DC7" w:rsidRPr="00281F3B" w:rsidRDefault="00CF2DC7"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selisih kurang setoran modal sebagai akibat harga saham lebih rendah dari nilai nominalnya.</w:t>
      </w:r>
    </w:p>
    <w:p w14:paraId="514D995B" w14:textId="77777777" w:rsidR="00CF2DC7" w:rsidRPr="00281F3B" w:rsidRDefault="00CF2DC7" w:rsidP="006E1631">
      <w:pPr>
        <w:pStyle w:val="ListParagraph"/>
        <w:numPr>
          <w:ilvl w:val="4"/>
          <w:numId w:val="65"/>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Modal Saham </w:t>
      </w:r>
      <w:r w:rsidRPr="00281F3B">
        <w:rPr>
          <w:rFonts w:ascii="Bookman Old Style" w:hAnsi="Bookman Old Style"/>
          <w:noProof/>
          <w:sz w:val="24"/>
          <w:szCs w:val="24"/>
        </w:rPr>
        <w:t>yang</w:t>
      </w:r>
      <w:r w:rsidRPr="00281F3B">
        <w:rPr>
          <w:rFonts w:ascii="Bookman Old Style" w:hAnsi="Bookman Old Style"/>
          <w:noProof/>
          <w:sz w:val="24"/>
          <w:szCs w:val="24"/>
          <w:lang w:val="id-ID"/>
        </w:rPr>
        <w:t xml:space="preserve"> Diperoleh Kembali</w:t>
      </w:r>
    </w:p>
    <w:p w14:paraId="4BF39FBE" w14:textId="25B82DEB" w:rsidR="00CF2DC7" w:rsidRPr="00281F3B" w:rsidRDefault="00CF2DC7"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jumlah modal saham yang diperoleh kembali oleh Perusahaan </w:t>
      </w:r>
      <w:r w:rsidR="002B2516" w:rsidRPr="00281F3B">
        <w:rPr>
          <w:rFonts w:ascii="Bookman Old Style" w:hAnsi="Bookman Old Style"/>
          <w:sz w:val="24"/>
          <w:szCs w:val="24"/>
          <w:lang w:val="en-ID" w:eastAsia="id-ID"/>
        </w:rPr>
        <w:t>Pembiayaan Infrastruktur</w:t>
      </w:r>
      <w:r w:rsidR="002B251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3B77EC61" w14:textId="77777777" w:rsidR="00C93542" w:rsidRPr="00281F3B" w:rsidRDefault="00C93542" w:rsidP="006E1631">
      <w:pPr>
        <w:pStyle w:val="ListParagraph"/>
        <w:numPr>
          <w:ilvl w:val="4"/>
          <w:numId w:val="65"/>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id-ID" w:eastAsia="id-ID"/>
        </w:rPr>
        <w:t>Selisih</w:t>
      </w:r>
      <w:r w:rsidRPr="00281F3B">
        <w:rPr>
          <w:rFonts w:ascii="Bookman Old Style" w:hAnsi="Bookman Old Style"/>
          <w:noProof/>
          <w:sz w:val="24"/>
          <w:szCs w:val="24"/>
          <w:lang w:val="id-ID"/>
        </w:rPr>
        <w:t xml:space="preserve"> Nilai Transaksi Restrukturisasi Entitas Sepengendali</w:t>
      </w:r>
    </w:p>
    <w:p w14:paraId="02B41C3C" w14:textId="643FD607" w:rsidR="00C93542" w:rsidRPr="00281F3B" w:rsidRDefault="00C93542"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selisih antara harga pengalihan dengan nilai buku setiap transaksi restrukturisasi antara entitas sepengendali sesuai dengan </w:t>
      </w:r>
      <w:r w:rsidR="0011299D" w:rsidRPr="00281F3B">
        <w:rPr>
          <w:rFonts w:ascii="Bookman Old Style" w:hAnsi="Bookman Old Style"/>
          <w:noProof/>
          <w:sz w:val="24"/>
          <w:szCs w:val="24"/>
          <w:lang w:val="id-ID"/>
        </w:rPr>
        <w:t>ketentuan standar akuntansi yang berlaku</w:t>
      </w:r>
      <w:r w:rsidRPr="00281F3B">
        <w:rPr>
          <w:rFonts w:ascii="Bookman Old Style" w:hAnsi="Bookman Old Style"/>
          <w:noProof/>
          <w:sz w:val="24"/>
          <w:szCs w:val="24"/>
          <w:lang w:val="id-ID"/>
        </w:rPr>
        <w:t>.</w:t>
      </w:r>
    </w:p>
    <w:p w14:paraId="52ABD8DA" w14:textId="487556A5" w:rsidR="00C93542" w:rsidRPr="00281F3B" w:rsidRDefault="00C93542" w:rsidP="006E1631">
      <w:pPr>
        <w:numPr>
          <w:ilvl w:val="0"/>
          <w:numId w:val="211"/>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Cadangan </w:t>
      </w:r>
    </w:p>
    <w:p w14:paraId="25AAFFBC" w14:textId="063BFE73"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cadangan-cadangan yang dibentuk menur</w:t>
      </w:r>
      <w:r w:rsidR="0091055D" w:rsidRPr="00281F3B">
        <w:rPr>
          <w:rFonts w:ascii="Bookman Old Style" w:hAnsi="Bookman Old Style"/>
          <w:noProof/>
          <w:sz w:val="24"/>
          <w:szCs w:val="24"/>
          <w:lang w:val="id-ID"/>
        </w:rPr>
        <w:t>ut ketentuan anggaran dasar dan/</w:t>
      </w:r>
      <w:r w:rsidRPr="00281F3B">
        <w:rPr>
          <w:rFonts w:ascii="Bookman Old Style" w:hAnsi="Bookman Old Style"/>
          <w:noProof/>
          <w:sz w:val="24"/>
          <w:szCs w:val="24"/>
          <w:lang w:val="id-ID"/>
        </w:rPr>
        <w:t>atau keputusan pemilik</w:t>
      </w:r>
      <w:r w:rsidR="00AA013E" w:rsidRPr="00281F3B">
        <w:rPr>
          <w:rFonts w:ascii="Bookman Old Style" w:hAnsi="Bookman Old Style"/>
          <w:noProof/>
          <w:sz w:val="24"/>
          <w:szCs w:val="24"/>
          <w:lang w:val="id-ID"/>
        </w:rPr>
        <w:t xml:space="preserve"> atau </w:t>
      </w:r>
      <w:r w:rsidRPr="00281F3B">
        <w:rPr>
          <w:rFonts w:ascii="Bookman Old Style" w:hAnsi="Bookman Old Style"/>
          <w:noProof/>
          <w:sz w:val="24"/>
          <w:szCs w:val="24"/>
          <w:lang w:val="id-ID"/>
        </w:rPr>
        <w:t>rapat pemegang saham.</w:t>
      </w:r>
    </w:p>
    <w:p w14:paraId="2C21A64A" w14:textId="77777777" w:rsidR="00C93542" w:rsidRPr="00281F3B" w:rsidRDefault="00C93542" w:rsidP="006E1631">
      <w:pPr>
        <w:pStyle w:val="ListParagraph"/>
        <w:numPr>
          <w:ilvl w:val="4"/>
          <w:numId w:val="66"/>
        </w:numPr>
        <w:tabs>
          <w:tab w:val="clear" w:pos="396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Cadangan Umum</w:t>
      </w:r>
    </w:p>
    <w:p w14:paraId="21F53A4E" w14:textId="77777777" w:rsidR="00C93542" w:rsidRPr="00281F3B"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cadangan yang dibentuk dari penyisihan laba yang ditahan atau laba bersih setelah dikurangi pajak.</w:t>
      </w:r>
    </w:p>
    <w:p w14:paraId="57CA7882" w14:textId="77777777" w:rsidR="00C93542" w:rsidRPr="00281F3B" w:rsidRDefault="00C93542" w:rsidP="006E1631">
      <w:pPr>
        <w:pStyle w:val="ListParagraph"/>
        <w:numPr>
          <w:ilvl w:val="4"/>
          <w:numId w:val="66"/>
        </w:numPr>
        <w:tabs>
          <w:tab w:val="clear" w:pos="396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Cadangan Tujuan</w:t>
      </w:r>
    </w:p>
    <w:p w14:paraId="5CE9A41A" w14:textId="1EC713AD" w:rsidR="00907A7B" w:rsidRPr="00281F3B" w:rsidRDefault="00C93542" w:rsidP="002B2516">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bagian laba setelah dikurangi pajak yang disisihkan untuk tujuan tertentu.</w:t>
      </w:r>
    </w:p>
    <w:p w14:paraId="34DC8140" w14:textId="564A99E8" w:rsidR="00C93542" w:rsidRPr="00281F3B" w:rsidRDefault="00C93542" w:rsidP="006E1631">
      <w:pPr>
        <w:numPr>
          <w:ilvl w:val="0"/>
          <w:numId w:val="211"/>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Saldo Laba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Rugi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yang Ditahan</w:t>
      </w:r>
    </w:p>
    <w:p w14:paraId="4B732B6B" w14:textId="457319E2" w:rsidR="008163E0" w:rsidRPr="00281F3B" w:rsidRDefault="00C93542" w:rsidP="007802D1">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saldo laba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rugi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yang ditahan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ditanggung</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oleh Perusahaan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pada pos</w:t>
      </w:r>
      <w:r w:rsidR="00DD5A16" w:rsidRPr="00281F3B">
        <w:rPr>
          <w:rFonts w:ascii="Bookman Old Style" w:hAnsi="Bookman Old Style"/>
          <w:noProof/>
          <w:sz w:val="24"/>
          <w:szCs w:val="24"/>
          <w:lang w:val="id-ID"/>
        </w:rPr>
        <w:t>isi periode awal tahun laporan.</w:t>
      </w:r>
    </w:p>
    <w:p w14:paraId="52A376CB" w14:textId="614F7523" w:rsidR="00C93542" w:rsidRPr="00281F3B" w:rsidRDefault="00C93542" w:rsidP="006E1631">
      <w:pPr>
        <w:numPr>
          <w:ilvl w:val="0"/>
          <w:numId w:val="211"/>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Laba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Rugi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Bersih Setelah Pajak</w:t>
      </w:r>
    </w:p>
    <w:p w14:paraId="64112F32" w14:textId="2D9F2501"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laba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rugi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Perusahaan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selama periode akuntansi, mulai dari awal tahun sampai dengan tanggal laporan.</w:t>
      </w:r>
    </w:p>
    <w:p w14:paraId="024C8F1F" w14:textId="77777777" w:rsidR="00C93542" w:rsidRPr="00281F3B" w:rsidRDefault="00C93542" w:rsidP="006E1631">
      <w:pPr>
        <w:numPr>
          <w:ilvl w:val="0"/>
          <w:numId w:val="211"/>
        </w:numPr>
        <w:tabs>
          <w:tab w:val="left" w:pos="117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Komponen Ekuitas Lainnya</w:t>
      </w:r>
    </w:p>
    <w:p w14:paraId="4E1B58B3" w14:textId="44E24E4B" w:rsidR="00C93542" w:rsidRPr="00281F3B" w:rsidRDefault="00C93542" w:rsidP="00907A7B">
      <w:pPr>
        <w:tabs>
          <w:tab w:val="left" w:pos="1170"/>
        </w:tabs>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komponen ekuitas Perusahaan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yang berasal dari transaksi komprehensif.</w:t>
      </w:r>
    </w:p>
    <w:p w14:paraId="0A26ACF7" w14:textId="77777777" w:rsidR="00C93542" w:rsidRPr="00281F3B" w:rsidRDefault="00C93542" w:rsidP="006E1631">
      <w:pPr>
        <w:pStyle w:val="ListParagraph"/>
        <w:numPr>
          <w:ilvl w:val="4"/>
          <w:numId w:val="67"/>
        </w:numPr>
        <w:tabs>
          <w:tab w:val="clear" w:pos="396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Saldo Komponen Ekuitas Lainnya</w:t>
      </w:r>
    </w:p>
    <w:p w14:paraId="08C6335C" w14:textId="226B4E62" w:rsidR="00C93542" w:rsidRPr="00281F3B" w:rsidRDefault="00C93542" w:rsidP="006E1631">
      <w:pPr>
        <w:pStyle w:val="ListParagraph"/>
        <w:numPr>
          <w:ilvl w:val="0"/>
          <w:numId w:val="68"/>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Saldo </w:t>
      </w:r>
      <w:r w:rsidR="0091055D"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 xml:space="preserve"> Akibat Perubahan dalam Surplus Revaluasi Aset Tetap</w:t>
      </w:r>
    </w:p>
    <w:p w14:paraId="36AD09AB" w14:textId="5E9A1807" w:rsidR="00C93542" w:rsidRPr="00281F3B"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saldo </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euntungan </w:t>
      </w:r>
      <w:r w:rsidR="004A2F06" w:rsidRPr="00281F3B">
        <w:rPr>
          <w:rFonts w:ascii="Bookman Old Style" w:hAnsi="Bookman Old Style"/>
          <w:noProof/>
          <w:sz w:val="24"/>
          <w:szCs w:val="24"/>
          <w:lang w:val="id-ID"/>
        </w:rPr>
        <w:t>(</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perubahan dalam surplus revaluasi </w:t>
      </w:r>
      <w:r w:rsidR="00F41E1A" w:rsidRPr="00281F3B">
        <w:rPr>
          <w:rFonts w:ascii="Bookman Old Style" w:hAnsi="Bookman Old Style"/>
          <w:noProof/>
          <w:sz w:val="24"/>
          <w:szCs w:val="24"/>
          <w:lang w:val="id-ID"/>
        </w:rPr>
        <w:t>a</w:t>
      </w:r>
      <w:r w:rsidRPr="00281F3B">
        <w:rPr>
          <w:rFonts w:ascii="Bookman Old Style" w:hAnsi="Bookman Old Style"/>
          <w:noProof/>
          <w:sz w:val="24"/>
          <w:szCs w:val="24"/>
          <w:lang w:val="id-ID"/>
        </w:rPr>
        <w:t xml:space="preserve">set </w:t>
      </w:r>
      <w:r w:rsidR="00F41E1A" w:rsidRPr="00281F3B">
        <w:rPr>
          <w:rFonts w:ascii="Bookman Old Style" w:hAnsi="Bookman Old Style"/>
          <w:noProof/>
          <w:sz w:val="24"/>
          <w:szCs w:val="24"/>
          <w:lang w:val="id-ID"/>
        </w:rPr>
        <w:t>t</w:t>
      </w:r>
      <w:r w:rsidRPr="00281F3B">
        <w:rPr>
          <w:rFonts w:ascii="Bookman Old Style" w:hAnsi="Bookman Old Style"/>
          <w:noProof/>
          <w:sz w:val="24"/>
          <w:szCs w:val="24"/>
          <w:lang w:val="id-ID"/>
        </w:rPr>
        <w:t xml:space="preserve">etap oleh Perusahaan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pada posisi periode awal tahun laporan.</w:t>
      </w:r>
    </w:p>
    <w:p w14:paraId="2758B645" w14:textId="69A418A3" w:rsidR="00C93542" w:rsidRPr="00281F3B" w:rsidRDefault="00C93542" w:rsidP="006E1631">
      <w:pPr>
        <w:pStyle w:val="ListParagraph"/>
        <w:numPr>
          <w:ilvl w:val="0"/>
          <w:numId w:val="68"/>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Saldo </w:t>
      </w:r>
      <w:r w:rsidR="0091055D"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 xml:space="preserve"> Akibat Selisih Kurs Karena Penjabaran Laporan Keuangan dalam Mata Uang Asing</w:t>
      </w:r>
    </w:p>
    <w:p w14:paraId="1155440B" w14:textId="760BB8B7" w:rsidR="00C93542" w:rsidRPr="00281F3B"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saldo </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euntungan </w:t>
      </w:r>
      <w:r w:rsidR="004A2F06" w:rsidRPr="00281F3B">
        <w:rPr>
          <w:rFonts w:ascii="Bookman Old Style" w:hAnsi="Bookman Old Style"/>
          <w:noProof/>
          <w:sz w:val="24"/>
          <w:szCs w:val="24"/>
          <w:lang w:val="id-ID"/>
        </w:rPr>
        <w:t>(</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selisih kurs karena penjabaran laporan keuangan dalam mata uang asing oleh Perusahaan</w:t>
      </w:r>
      <w:r w:rsidR="00FB0B42" w:rsidRPr="00281F3B">
        <w:rPr>
          <w:rFonts w:ascii="Bookman Old Style" w:hAnsi="Bookman Old Style"/>
          <w:noProof/>
          <w:sz w:val="24"/>
          <w:szCs w:val="24"/>
          <w:lang w:val="id-ID"/>
        </w:rPr>
        <w:t xml:space="preserve">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pada posisi periode awal tahun laporan.</w:t>
      </w:r>
    </w:p>
    <w:p w14:paraId="0F201EB5" w14:textId="797244F9" w:rsidR="00C93542" w:rsidRPr="00281F3B" w:rsidRDefault="00C93542" w:rsidP="006E1631">
      <w:pPr>
        <w:pStyle w:val="ListParagraph"/>
        <w:numPr>
          <w:ilvl w:val="0"/>
          <w:numId w:val="68"/>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Saldo </w:t>
      </w:r>
      <w:r w:rsidR="0091055D"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 xml:space="preserve"> Akibat Pengukuran Kembali Aset Keuangan Tersedia untuk Dijual</w:t>
      </w:r>
    </w:p>
    <w:p w14:paraId="5E46CEE2" w14:textId="12FBAC97" w:rsidR="00C93542" w:rsidRPr="00281F3B"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saldo </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euntungan </w:t>
      </w:r>
      <w:r w:rsidR="004A2F06" w:rsidRPr="00281F3B">
        <w:rPr>
          <w:rFonts w:ascii="Bookman Old Style" w:hAnsi="Bookman Old Style"/>
          <w:noProof/>
          <w:sz w:val="24"/>
          <w:szCs w:val="24"/>
          <w:lang w:val="id-ID"/>
        </w:rPr>
        <w:t>(</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pengukuran kembali aset keuangan tersedia untuk dijual oleh Perusahaan </w:t>
      </w:r>
      <w:r w:rsidR="00574A9D" w:rsidRPr="00281F3B">
        <w:rPr>
          <w:rFonts w:ascii="Bookman Old Style" w:hAnsi="Bookman Old Style"/>
          <w:sz w:val="24"/>
          <w:szCs w:val="24"/>
          <w:lang w:val="en-ID" w:eastAsia="id-ID"/>
        </w:rPr>
        <w:t>Pembiayaan Infrastruktur</w:t>
      </w:r>
      <w:r w:rsidRPr="00281F3B">
        <w:rPr>
          <w:rFonts w:ascii="Bookman Old Style" w:hAnsi="Bookman Old Style"/>
          <w:noProof/>
          <w:sz w:val="24"/>
          <w:szCs w:val="24"/>
          <w:lang w:val="id-ID"/>
        </w:rPr>
        <w:t xml:space="preserve"> pelapor pada posisi periode awal tahun laporan.</w:t>
      </w:r>
    </w:p>
    <w:p w14:paraId="5D7B98BB" w14:textId="292C0895" w:rsidR="00C93542" w:rsidRPr="00281F3B" w:rsidRDefault="00C93542" w:rsidP="006E1631">
      <w:pPr>
        <w:pStyle w:val="ListParagraph"/>
        <w:numPr>
          <w:ilvl w:val="0"/>
          <w:numId w:val="68"/>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Saldo </w:t>
      </w:r>
      <w:r w:rsidR="0091055D"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 xml:space="preserve"> Akibat Bagian Efektif Instrumen Keuangan Lindung Nilai dalam Rangka Lindung Nilai Arus Kas</w:t>
      </w:r>
    </w:p>
    <w:p w14:paraId="699F1599" w14:textId="3DA70DF1" w:rsidR="00C93542" w:rsidRPr="00281F3B"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saldo </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euntungan </w:t>
      </w:r>
      <w:r w:rsidR="004A2F06" w:rsidRPr="00281F3B">
        <w:rPr>
          <w:rFonts w:ascii="Bookman Old Style" w:hAnsi="Bookman Old Style"/>
          <w:noProof/>
          <w:sz w:val="24"/>
          <w:szCs w:val="24"/>
          <w:lang w:val="id-ID"/>
        </w:rPr>
        <w:t>(</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bagian efektif instrumen keuangan lindung nilai dalam rangka lindung nilai arus kas oleh Perusahaan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pada posisi periode awal tahun laporan.</w:t>
      </w:r>
    </w:p>
    <w:p w14:paraId="170C7C5B" w14:textId="702E961B" w:rsidR="00C93542" w:rsidRPr="00281F3B" w:rsidRDefault="00C93542" w:rsidP="006E1631">
      <w:pPr>
        <w:pStyle w:val="ListParagraph"/>
        <w:numPr>
          <w:ilvl w:val="0"/>
          <w:numId w:val="68"/>
        </w:numPr>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Saldo </w:t>
      </w:r>
      <w:r w:rsidR="0091055D"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0091055D" w:rsidRPr="00281F3B">
        <w:rPr>
          <w:rFonts w:ascii="Bookman Old Style" w:hAnsi="Bookman Old Style"/>
          <w:noProof/>
          <w:sz w:val="24"/>
          <w:szCs w:val="24"/>
          <w:lang w:val="id-ID"/>
        </w:rPr>
        <w:t xml:space="preserve"> atas Komponen Ekuitas Lainnya Sesuai Prinsip Standar Akuntansi Keuangan</w:t>
      </w:r>
    </w:p>
    <w:p w14:paraId="550B6681" w14:textId="2F016D22" w:rsidR="00C93542" w:rsidRPr="00281F3B"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saldo </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euntungan </w:t>
      </w:r>
      <w:r w:rsidR="004A2F06" w:rsidRPr="00281F3B">
        <w:rPr>
          <w:rFonts w:ascii="Bookman Old Style" w:hAnsi="Bookman Old Style"/>
          <w:noProof/>
          <w:sz w:val="24"/>
          <w:szCs w:val="24"/>
          <w:lang w:val="id-ID"/>
        </w:rPr>
        <w:t>(</w:t>
      </w:r>
      <w:r w:rsidR="00F41E1A" w:rsidRPr="00281F3B">
        <w:rPr>
          <w:rFonts w:ascii="Bookman Old Style" w:hAnsi="Bookman Old Style"/>
          <w:noProof/>
          <w:sz w:val="24"/>
          <w:szCs w:val="24"/>
          <w:lang w:val="id-ID"/>
        </w:rPr>
        <w:t>k</w:t>
      </w:r>
      <w:r w:rsidRPr="00281F3B">
        <w:rPr>
          <w:rFonts w:ascii="Bookman Old Style" w:hAnsi="Bookman Old Style"/>
          <w:noProof/>
          <w:sz w:val="24"/>
          <w:szCs w:val="24"/>
          <w:lang w:val="id-ID"/>
        </w:rPr>
        <w:t>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atas komponen ekuitas lainnya sesuai </w:t>
      </w:r>
      <w:r w:rsidR="0011299D" w:rsidRPr="00281F3B">
        <w:rPr>
          <w:rFonts w:ascii="Bookman Old Style" w:hAnsi="Bookman Old Style"/>
          <w:noProof/>
          <w:sz w:val="24"/>
          <w:szCs w:val="24"/>
          <w:lang w:val="id-ID"/>
        </w:rPr>
        <w:t>ketentuan standar akuntansi yang berlaku</w:t>
      </w:r>
      <w:r w:rsidRPr="00281F3B">
        <w:rPr>
          <w:rFonts w:ascii="Bookman Old Style" w:hAnsi="Bookman Old Style"/>
          <w:noProof/>
          <w:sz w:val="24"/>
          <w:szCs w:val="24"/>
          <w:lang w:val="id-ID"/>
        </w:rPr>
        <w:t xml:space="preserve"> oleh Perusahaan </w:t>
      </w:r>
      <w:r w:rsidR="00574A9D" w:rsidRPr="00281F3B">
        <w:rPr>
          <w:rFonts w:ascii="Bookman Old Style" w:hAnsi="Bookman Old Style"/>
          <w:sz w:val="24"/>
          <w:szCs w:val="24"/>
          <w:lang w:val="en-ID" w:eastAsia="id-ID"/>
        </w:rPr>
        <w:t>Pembiayaan Infrastruktur</w:t>
      </w:r>
      <w:r w:rsidR="00574A9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pada posisi periode awal tahun laporan.</w:t>
      </w:r>
    </w:p>
    <w:p w14:paraId="31684C97" w14:textId="30B34875" w:rsidR="00C93542" w:rsidRPr="00281F3B" w:rsidRDefault="00C93542" w:rsidP="006E1631">
      <w:pPr>
        <w:pStyle w:val="ListParagraph"/>
        <w:numPr>
          <w:ilvl w:val="4"/>
          <w:numId w:val="67"/>
        </w:numPr>
        <w:tabs>
          <w:tab w:val="clear" w:pos="3960"/>
        </w:tabs>
        <w:spacing w:line="360" w:lineRule="auto"/>
        <w:ind w:left="2835"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Komprehensif Lainnya </w:t>
      </w:r>
      <w:r w:rsidR="0091055D" w:rsidRPr="00281F3B">
        <w:rPr>
          <w:rFonts w:ascii="Bookman Old Style" w:hAnsi="Bookman Old Style"/>
          <w:noProof/>
          <w:sz w:val="24"/>
          <w:szCs w:val="24"/>
          <w:lang w:val="id-ID"/>
        </w:rPr>
        <w:t xml:space="preserve">Periode </w:t>
      </w:r>
      <w:r w:rsidRPr="00281F3B">
        <w:rPr>
          <w:rFonts w:ascii="Bookman Old Style" w:hAnsi="Bookman Old Style"/>
          <w:noProof/>
          <w:sz w:val="24"/>
          <w:szCs w:val="24"/>
          <w:lang w:val="id-ID"/>
        </w:rPr>
        <w:t>Berjalan</w:t>
      </w:r>
    </w:p>
    <w:p w14:paraId="094EFBA6" w14:textId="609025D4" w:rsidR="00C93542" w:rsidRPr="00281F3B"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w:t>
      </w:r>
      <w:r w:rsidR="004C57E9" w:rsidRPr="00281F3B">
        <w:rPr>
          <w:rFonts w:ascii="Bookman Old Style" w:hAnsi="Bookman Old Style"/>
          <w:noProof/>
          <w:sz w:val="24"/>
          <w:szCs w:val="24"/>
          <w:lang w:val="id-ID"/>
        </w:rPr>
        <w:t>k</w:t>
      </w:r>
      <w:r w:rsidRPr="00281F3B">
        <w:rPr>
          <w:rFonts w:ascii="Bookman Old Style" w:hAnsi="Bookman Old Style"/>
          <w:noProof/>
          <w:sz w:val="24"/>
          <w:szCs w:val="24"/>
          <w:lang w:val="id-ID"/>
        </w:rPr>
        <w:t xml:space="preserve">euntungan </w:t>
      </w:r>
      <w:r w:rsidR="004A2F06" w:rsidRPr="00281F3B">
        <w:rPr>
          <w:rFonts w:ascii="Bookman Old Style" w:hAnsi="Bookman Old Style"/>
          <w:noProof/>
          <w:sz w:val="24"/>
          <w:szCs w:val="24"/>
          <w:lang w:val="id-ID"/>
        </w:rPr>
        <w:t>(</w:t>
      </w:r>
      <w:r w:rsidR="004C57E9" w:rsidRPr="00281F3B">
        <w:rPr>
          <w:rFonts w:ascii="Bookman Old Style" w:hAnsi="Bookman Old Style"/>
          <w:noProof/>
          <w:sz w:val="24"/>
          <w:szCs w:val="24"/>
          <w:lang w:val="id-ID"/>
        </w:rPr>
        <w:t>k</w:t>
      </w:r>
      <w:r w:rsidRPr="00281F3B">
        <w:rPr>
          <w:rFonts w:ascii="Bookman Old Style" w:hAnsi="Bookman Old Style"/>
          <w:noProof/>
          <w:sz w:val="24"/>
          <w:szCs w:val="24"/>
          <w:lang w:val="id-ID"/>
        </w:rPr>
        <w:t>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pendapatan komprehensif lainnya </w:t>
      </w:r>
      <w:r w:rsidR="004A2F06" w:rsidRPr="00281F3B">
        <w:rPr>
          <w:rFonts w:ascii="Bookman Old Style" w:hAnsi="Bookman Old Style"/>
          <w:noProof/>
          <w:sz w:val="24"/>
          <w:szCs w:val="24"/>
          <w:lang w:val="id-ID"/>
        </w:rPr>
        <w:t>(</w:t>
      </w:r>
      <w:r w:rsidRPr="00281F3B">
        <w:rPr>
          <w:rFonts w:ascii="Bookman Old Style" w:hAnsi="Bookman Old Style"/>
          <w:i/>
          <w:noProof/>
          <w:sz w:val="24"/>
          <w:szCs w:val="24"/>
          <w:lang w:val="id-ID"/>
        </w:rPr>
        <w:t>other comprehensive income</w:t>
      </w:r>
      <w:r w:rsidRPr="00281F3B">
        <w:rPr>
          <w:rFonts w:ascii="Bookman Old Style" w:hAnsi="Bookman Old Style"/>
          <w:noProof/>
          <w:sz w:val="24"/>
          <w:szCs w:val="24"/>
          <w:lang w:val="id-ID"/>
        </w:rPr>
        <w:t>/</w:t>
      </w:r>
      <w:r w:rsidRPr="00281F3B">
        <w:rPr>
          <w:rFonts w:ascii="Bookman Old Style" w:hAnsi="Bookman Old Style"/>
          <w:i/>
          <w:noProof/>
          <w:sz w:val="24"/>
          <w:szCs w:val="24"/>
          <w:lang w:val="id-ID"/>
        </w:rPr>
        <w:t>OCI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oleh Perusahaan </w:t>
      </w:r>
      <w:r w:rsidR="00574A9D" w:rsidRPr="00281F3B">
        <w:rPr>
          <w:rFonts w:ascii="Bookman Old Style" w:hAnsi="Bookman Old Style"/>
          <w:sz w:val="24"/>
          <w:szCs w:val="24"/>
          <w:lang w:val="en-ID" w:eastAsia="id-ID"/>
        </w:rPr>
        <w:t>Pembiayaan Infrastruktur</w:t>
      </w:r>
      <w:r w:rsidRPr="00281F3B">
        <w:rPr>
          <w:rFonts w:ascii="Bookman Old Style" w:hAnsi="Bookman Old Style"/>
          <w:noProof/>
          <w:sz w:val="24"/>
          <w:szCs w:val="24"/>
          <w:lang w:val="id-ID"/>
        </w:rPr>
        <w:t xml:space="preserve"> pelapor selama periode akuntansi, mulai dari awal tahun sampai dengan tanggal laporan.</w:t>
      </w:r>
    </w:p>
    <w:p w14:paraId="3618CB06" w14:textId="11EF8931" w:rsidR="00C93542" w:rsidRPr="00281F3B"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Nilai pos ini harus sama dengan pos Keuntungan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Pendapatan Komprehensif Lainnya dalam Formulir </w:t>
      </w:r>
      <w:r w:rsidR="007A13D6" w:rsidRPr="00281F3B">
        <w:rPr>
          <w:rFonts w:ascii="Bookman Old Style" w:hAnsi="Bookman Old Style"/>
          <w:noProof/>
          <w:sz w:val="24"/>
          <w:szCs w:val="24"/>
          <w:lang w:val="id-ID"/>
        </w:rPr>
        <w:t xml:space="preserve">1200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Laporan Laba Rugi </w:t>
      </w:r>
      <w:r w:rsidR="004C57E9" w:rsidRPr="00281F3B">
        <w:rPr>
          <w:rFonts w:ascii="Bookman Old Style" w:hAnsi="Bookman Old Style"/>
          <w:noProof/>
          <w:sz w:val="24"/>
          <w:szCs w:val="24"/>
          <w:lang w:val="id-ID"/>
        </w:rPr>
        <w:t>d</w:t>
      </w:r>
      <w:r w:rsidRPr="00281F3B">
        <w:rPr>
          <w:rFonts w:ascii="Bookman Old Style" w:hAnsi="Bookman Old Style"/>
          <w:noProof/>
          <w:sz w:val="24"/>
          <w:szCs w:val="24"/>
          <w:lang w:val="id-ID"/>
        </w:rPr>
        <w:t>an Penghasilan Komprehensif Lain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3CB628B5" w14:textId="77777777" w:rsidR="00D8156C" w:rsidRPr="00281F3B" w:rsidRDefault="00D8156C" w:rsidP="00907A7B">
      <w:pPr>
        <w:tabs>
          <w:tab w:val="left" w:pos="1170"/>
        </w:tabs>
        <w:spacing w:line="360" w:lineRule="auto"/>
        <w:ind w:left="2268"/>
        <w:rPr>
          <w:rFonts w:ascii="Bookman Old Style" w:hAnsi="Bookman Old Style"/>
          <w:noProof/>
          <w:sz w:val="24"/>
          <w:szCs w:val="24"/>
          <w:lang w:val="id-ID"/>
        </w:rPr>
      </w:pPr>
    </w:p>
    <w:p w14:paraId="25BF7D4C" w14:textId="77777777" w:rsidR="00341DF8" w:rsidRPr="00281F3B" w:rsidRDefault="00341DF8" w:rsidP="00907A7B">
      <w:pPr>
        <w:spacing w:line="360" w:lineRule="auto"/>
        <w:rPr>
          <w:rFonts w:ascii="Bookman Old Style" w:hAnsi="Bookman Old Style"/>
          <w:noProof/>
          <w:sz w:val="24"/>
          <w:szCs w:val="24"/>
          <w:lang w:val="id-ID"/>
        </w:rPr>
      </w:pPr>
      <w:bookmarkStart w:id="33" w:name="_Toc288124162"/>
      <w:bookmarkStart w:id="34" w:name="_Toc293556822"/>
      <w:r w:rsidRPr="00281F3B">
        <w:rPr>
          <w:rFonts w:ascii="Bookman Old Style" w:hAnsi="Bookman Old Style"/>
          <w:noProof/>
          <w:szCs w:val="24"/>
          <w:lang w:val="id-ID"/>
        </w:rPr>
        <w:br w:type="page"/>
      </w:r>
    </w:p>
    <w:p w14:paraId="7490979F" w14:textId="2E2F3F20" w:rsidR="00785790" w:rsidRPr="00281F3B" w:rsidRDefault="00785790" w:rsidP="001A5959">
      <w:pPr>
        <w:pStyle w:val="Heading1"/>
        <w:numPr>
          <w:ilvl w:val="0"/>
          <w:numId w:val="43"/>
        </w:numPr>
        <w:spacing w:line="360" w:lineRule="auto"/>
        <w:ind w:left="567" w:hanging="567"/>
        <w:rPr>
          <w:rFonts w:ascii="Bookman Old Style" w:hAnsi="Bookman Old Style"/>
          <w:noProof/>
          <w:szCs w:val="24"/>
        </w:rPr>
      </w:pPr>
      <w:r w:rsidRPr="00281F3B">
        <w:rPr>
          <w:rFonts w:ascii="Bookman Old Style" w:hAnsi="Bookman Old Style"/>
          <w:noProof/>
          <w:szCs w:val="24"/>
          <w:lang w:val="id-ID"/>
        </w:rPr>
        <w:t>FORMULIR</w:t>
      </w:r>
      <w:r w:rsidRPr="00281F3B">
        <w:rPr>
          <w:rFonts w:ascii="Bookman Old Style" w:hAnsi="Bookman Old Style"/>
          <w:noProof/>
          <w:szCs w:val="24"/>
        </w:rPr>
        <w:t xml:space="preserve"> 1110: </w:t>
      </w:r>
      <w:r w:rsidRPr="00281F3B">
        <w:rPr>
          <w:rFonts w:ascii="Bookman Old Style" w:hAnsi="Bookman Old Style"/>
          <w:noProof/>
          <w:szCs w:val="24"/>
          <w:lang w:val="id-ID"/>
        </w:rPr>
        <w:t>REKENING</w:t>
      </w:r>
      <w:r w:rsidRPr="00281F3B">
        <w:rPr>
          <w:rFonts w:ascii="Bookman Old Style" w:hAnsi="Bookman Old Style"/>
          <w:noProof/>
          <w:szCs w:val="24"/>
        </w:rPr>
        <w:t xml:space="preserve"> ADMINISTRATIF</w:t>
      </w:r>
      <w:bookmarkEnd w:id="33"/>
      <w:bookmarkEnd w:id="34"/>
      <w:r w:rsidR="007802D1" w:rsidRPr="00281F3B">
        <w:rPr>
          <w:rFonts w:ascii="Bookman Old Style" w:hAnsi="Bookman Old Style"/>
          <w:noProof/>
          <w:szCs w:val="24"/>
        </w:rPr>
        <w:t xml:space="preserve">  </w:t>
      </w:r>
    </w:p>
    <w:p w14:paraId="6A15A778" w14:textId="10D9D2B7" w:rsidR="00785790" w:rsidRPr="00281F3B" w:rsidRDefault="00785790" w:rsidP="006E1631">
      <w:pPr>
        <w:pStyle w:val="ListParagraph"/>
        <w:numPr>
          <w:ilvl w:val="0"/>
          <w:numId w:val="82"/>
        </w:numPr>
        <w:tabs>
          <w:tab w:val="left" w:pos="3690"/>
        </w:tabs>
        <w:spacing w:line="360" w:lineRule="auto"/>
        <w:ind w:left="1134"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2435C9" w:rsidRPr="00281F3B">
        <w:rPr>
          <w:rFonts w:ascii="Bookman Old Style" w:hAnsi="Bookman Old Style"/>
          <w:noProof/>
          <w:sz w:val="24"/>
          <w:szCs w:val="24"/>
          <w:lang w:val="id-ID"/>
        </w:rPr>
        <w:t xml:space="preserve"> </w:t>
      </w:r>
      <w:r w:rsidR="00AA013E" w:rsidRPr="00281F3B">
        <w:rPr>
          <w:rFonts w:ascii="Bookman Old Style" w:hAnsi="Bookman Old Style"/>
          <w:noProof/>
          <w:sz w:val="24"/>
          <w:szCs w:val="24"/>
        </w:rPr>
        <w:t xml:space="preserve">1110 </w:t>
      </w:r>
      <w:r w:rsidR="004A2F06" w:rsidRPr="00281F3B">
        <w:rPr>
          <w:rFonts w:ascii="Bookman Old Style" w:hAnsi="Bookman Old Style"/>
          <w:noProof/>
          <w:sz w:val="24"/>
          <w:szCs w:val="24"/>
          <w:lang w:val="id-ID"/>
        </w:rPr>
        <w:t>(</w:t>
      </w:r>
      <w:r w:rsidR="00AA013E" w:rsidRPr="00281F3B">
        <w:rPr>
          <w:rFonts w:ascii="Bookman Old Style" w:hAnsi="Bookman Old Style"/>
          <w:noProof/>
          <w:sz w:val="24"/>
          <w:szCs w:val="24"/>
          <w:lang w:val="id-ID"/>
        </w:rPr>
        <w:t>REKENING ADMINISTRATIF</w:t>
      </w:r>
      <w:r w:rsidR="004A2F06" w:rsidRPr="00281F3B">
        <w:rPr>
          <w:rFonts w:ascii="Bookman Old Style" w:hAnsi="Bookman Old Style"/>
          <w:noProof/>
          <w:sz w:val="24"/>
          <w:szCs w:val="24"/>
          <w:lang w:val="id-ID"/>
        </w:rPr>
        <w:t>)</w:t>
      </w:r>
    </w:p>
    <w:p w14:paraId="5BC69869" w14:textId="28CD3264" w:rsidR="00785790" w:rsidRPr="00281F3B" w:rsidRDefault="00785790" w:rsidP="00907A7B">
      <w:pPr>
        <w:pStyle w:val="ListParagraph"/>
        <w:spacing w:line="360" w:lineRule="auto"/>
        <w:ind w:left="1155"/>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1110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Rekening Administratif</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p>
    <w:tbl>
      <w:tblPr>
        <w:tblW w:w="83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240"/>
        <w:gridCol w:w="1153"/>
        <w:gridCol w:w="1170"/>
        <w:gridCol w:w="1170"/>
      </w:tblGrid>
      <w:tr w:rsidR="00281F3B" w:rsidRPr="00281F3B" w14:paraId="3A98C389" w14:textId="77777777" w:rsidTr="004A2F06">
        <w:trPr>
          <w:trHeight w:val="300"/>
          <w:tblHeader/>
        </w:trPr>
        <w:tc>
          <w:tcPr>
            <w:tcW w:w="4820" w:type="dxa"/>
            <w:gridSpan w:val="2"/>
            <w:shd w:val="clear" w:color="auto" w:fill="BFBFBF" w:themeFill="background1" w:themeFillShade="BF"/>
            <w:vAlign w:val="center"/>
            <w:hideMark/>
          </w:tcPr>
          <w:p w14:paraId="02FE6BB9" w14:textId="68EF7CDB" w:rsidR="001A7E9A" w:rsidRPr="00281F3B" w:rsidRDefault="001A7E9A"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Pos-Pos</w:t>
            </w:r>
          </w:p>
        </w:tc>
        <w:tc>
          <w:tcPr>
            <w:tcW w:w="1153" w:type="dxa"/>
            <w:shd w:val="clear" w:color="auto" w:fill="BFBFBF" w:themeFill="background1" w:themeFillShade="BF"/>
            <w:vAlign w:val="center"/>
            <w:hideMark/>
          </w:tcPr>
          <w:p w14:paraId="757744B6" w14:textId="77777777" w:rsidR="001A7E9A" w:rsidRPr="00281F3B" w:rsidRDefault="001A7E9A"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Rupiah</w:t>
            </w:r>
          </w:p>
        </w:tc>
        <w:tc>
          <w:tcPr>
            <w:tcW w:w="1170" w:type="dxa"/>
            <w:shd w:val="clear" w:color="auto" w:fill="BFBFBF" w:themeFill="background1" w:themeFillShade="BF"/>
            <w:noWrap/>
            <w:vAlign w:val="center"/>
            <w:hideMark/>
          </w:tcPr>
          <w:p w14:paraId="7B93F646" w14:textId="77777777" w:rsidR="001A7E9A" w:rsidRPr="00281F3B" w:rsidRDefault="001A7E9A"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Valas</w:t>
            </w:r>
          </w:p>
        </w:tc>
        <w:tc>
          <w:tcPr>
            <w:tcW w:w="1170" w:type="dxa"/>
            <w:shd w:val="clear" w:color="auto" w:fill="BFBFBF" w:themeFill="background1" w:themeFillShade="BF"/>
            <w:noWrap/>
            <w:vAlign w:val="center"/>
            <w:hideMark/>
          </w:tcPr>
          <w:p w14:paraId="765BCB72" w14:textId="77777777" w:rsidR="001A7E9A" w:rsidRPr="00281F3B" w:rsidRDefault="001A7E9A"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w:t>
            </w:r>
          </w:p>
        </w:tc>
      </w:tr>
      <w:tr w:rsidR="00281F3B" w:rsidRPr="00281F3B" w14:paraId="19814B5E" w14:textId="77777777" w:rsidTr="00E65AB0">
        <w:trPr>
          <w:trHeight w:val="300"/>
        </w:trPr>
        <w:tc>
          <w:tcPr>
            <w:tcW w:w="580" w:type="dxa"/>
            <w:shd w:val="clear" w:color="auto" w:fill="auto"/>
            <w:noWrap/>
            <w:hideMark/>
          </w:tcPr>
          <w:p w14:paraId="119220A2" w14:textId="308C18C1" w:rsidR="00785790" w:rsidRPr="00281F3B" w:rsidRDefault="00785790" w:rsidP="006E1631">
            <w:pPr>
              <w:pStyle w:val="ListParagraph"/>
              <w:numPr>
                <w:ilvl w:val="0"/>
                <w:numId w:val="213"/>
              </w:num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DFAB3BB" w14:textId="484B39E8"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Fasilitas Pinjaman</w:t>
            </w:r>
            <w:r w:rsidR="004842E6" w:rsidRPr="00281F3B">
              <w:rPr>
                <w:rFonts w:ascii="Bookman Old Style" w:hAnsi="Bookman Old Style"/>
                <w:sz w:val="22"/>
                <w:szCs w:val="22"/>
                <w:lang w:val="id-ID" w:eastAsia="id-ID"/>
              </w:rPr>
              <w:t>/</w:t>
            </w:r>
            <w:r w:rsidR="0091055D" w:rsidRPr="00281F3B">
              <w:rPr>
                <w:rFonts w:ascii="Bookman Old Style" w:hAnsi="Bookman Old Style"/>
                <w:sz w:val="22"/>
                <w:szCs w:val="22"/>
                <w:lang w:val="id-ID" w:eastAsia="id-ID"/>
              </w:rPr>
              <w:t xml:space="preserve">Pendanaan </w:t>
            </w:r>
            <w:r w:rsidRPr="00281F3B">
              <w:rPr>
                <w:rFonts w:ascii="Bookman Old Style" w:hAnsi="Bookman Old Style"/>
                <w:sz w:val="22"/>
                <w:szCs w:val="22"/>
                <w:lang w:val="id-ID" w:eastAsia="id-ID"/>
              </w:rPr>
              <w:t>yang</w:t>
            </w:r>
            <w:r w:rsidR="0036566A" w:rsidRPr="00281F3B">
              <w:rPr>
                <w:rFonts w:ascii="Bookman Old Style" w:hAnsi="Bookman Old Style"/>
                <w:sz w:val="22"/>
                <w:szCs w:val="22"/>
                <w:lang w:eastAsia="id-ID"/>
              </w:rPr>
              <w:t xml:space="preserve"> Diterima dan</w:t>
            </w:r>
            <w:r w:rsidRPr="00281F3B">
              <w:rPr>
                <w:rFonts w:ascii="Bookman Old Style" w:hAnsi="Bookman Old Style"/>
                <w:sz w:val="22"/>
                <w:szCs w:val="22"/>
                <w:lang w:val="id-ID" w:eastAsia="id-ID"/>
              </w:rPr>
              <w:t xml:space="preserve"> Belum Ditarik</w:t>
            </w:r>
          </w:p>
        </w:tc>
        <w:tc>
          <w:tcPr>
            <w:tcW w:w="1153" w:type="dxa"/>
            <w:shd w:val="clear" w:color="auto" w:fill="auto"/>
            <w:vAlign w:val="center"/>
            <w:hideMark/>
          </w:tcPr>
          <w:p w14:paraId="05CDCE5A"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4371F5C3"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05EE13FC"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B64EC42" w14:textId="77777777" w:rsidTr="00E65AB0">
        <w:trPr>
          <w:trHeight w:val="300"/>
        </w:trPr>
        <w:tc>
          <w:tcPr>
            <w:tcW w:w="580" w:type="dxa"/>
            <w:shd w:val="clear" w:color="auto" w:fill="auto"/>
            <w:noWrap/>
          </w:tcPr>
          <w:p w14:paraId="2EACA5AD" w14:textId="77777777" w:rsidR="0036566A" w:rsidRPr="00281F3B"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305CAE52" w14:textId="5725B2E3" w:rsidR="0036566A" w:rsidRPr="00281F3B" w:rsidRDefault="0036566A" w:rsidP="006E1631">
            <w:pPr>
              <w:pStyle w:val="ListParagraph"/>
              <w:numPr>
                <w:ilvl w:val="0"/>
                <w:numId w:val="78"/>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eastAsia="id-ID"/>
              </w:rPr>
              <w:t>Pemerintah</w:t>
            </w:r>
          </w:p>
        </w:tc>
        <w:tc>
          <w:tcPr>
            <w:tcW w:w="1153" w:type="dxa"/>
            <w:shd w:val="clear" w:color="auto" w:fill="auto"/>
            <w:vAlign w:val="center"/>
          </w:tcPr>
          <w:p w14:paraId="6E985CC6"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662C01BA"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14B28B1" w14:textId="77777777" w:rsidR="0036566A" w:rsidRPr="00281F3B" w:rsidRDefault="0036566A" w:rsidP="00907A7B">
            <w:pPr>
              <w:spacing w:line="360" w:lineRule="auto"/>
              <w:rPr>
                <w:rFonts w:ascii="Bookman Old Style" w:hAnsi="Bookman Old Style"/>
                <w:sz w:val="22"/>
                <w:szCs w:val="22"/>
                <w:lang w:val="id-ID" w:eastAsia="id-ID"/>
              </w:rPr>
            </w:pPr>
          </w:p>
        </w:tc>
      </w:tr>
      <w:tr w:rsidR="00281F3B" w:rsidRPr="00281F3B" w14:paraId="6B783716" w14:textId="77777777" w:rsidTr="00E65AB0">
        <w:trPr>
          <w:trHeight w:val="300"/>
        </w:trPr>
        <w:tc>
          <w:tcPr>
            <w:tcW w:w="580" w:type="dxa"/>
            <w:shd w:val="clear" w:color="auto" w:fill="auto"/>
            <w:noWrap/>
          </w:tcPr>
          <w:p w14:paraId="68FA9633" w14:textId="77777777" w:rsidR="0036566A" w:rsidRPr="00281F3B"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706113AB" w14:textId="7FCF7DA5" w:rsidR="0036566A" w:rsidRPr="00281F3B" w:rsidRDefault="0036566A" w:rsidP="006E1631">
            <w:pPr>
              <w:pStyle w:val="ListParagraph"/>
              <w:numPr>
                <w:ilvl w:val="0"/>
                <w:numId w:val="76"/>
              </w:numPr>
              <w:spacing w:line="360" w:lineRule="auto"/>
              <w:ind w:left="720"/>
              <w:contextualSpacing w:val="0"/>
              <w:rPr>
                <w:rFonts w:ascii="Bookman Old Style" w:hAnsi="Bookman Old Style"/>
                <w:sz w:val="22"/>
                <w:szCs w:val="22"/>
                <w:lang w:eastAsia="id-ID"/>
              </w:rPr>
            </w:pPr>
            <w:r w:rsidRPr="00281F3B">
              <w:rPr>
                <w:rFonts w:ascii="Bookman Old Style" w:hAnsi="Bookman Old Style"/>
                <w:sz w:val="22"/>
                <w:szCs w:val="22"/>
                <w:lang w:val="id-ID" w:eastAsia="id-ID"/>
              </w:rPr>
              <w:t>Pemerintah Republik Indonesia</w:t>
            </w:r>
          </w:p>
        </w:tc>
        <w:tc>
          <w:tcPr>
            <w:tcW w:w="1153" w:type="dxa"/>
            <w:shd w:val="clear" w:color="auto" w:fill="auto"/>
            <w:vAlign w:val="center"/>
          </w:tcPr>
          <w:p w14:paraId="573C6B99"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3F8BCC0"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86DE85E" w14:textId="77777777" w:rsidR="0036566A" w:rsidRPr="00281F3B" w:rsidRDefault="0036566A" w:rsidP="00907A7B">
            <w:pPr>
              <w:spacing w:line="360" w:lineRule="auto"/>
              <w:rPr>
                <w:rFonts w:ascii="Bookman Old Style" w:hAnsi="Bookman Old Style"/>
                <w:sz w:val="22"/>
                <w:szCs w:val="22"/>
                <w:lang w:val="id-ID" w:eastAsia="id-ID"/>
              </w:rPr>
            </w:pPr>
          </w:p>
        </w:tc>
      </w:tr>
      <w:tr w:rsidR="00281F3B" w:rsidRPr="00281F3B" w14:paraId="575476F6" w14:textId="77777777" w:rsidTr="00E65AB0">
        <w:trPr>
          <w:trHeight w:val="300"/>
        </w:trPr>
        <w:tc>
          <w:tcPr>
            <w:tcW w:w="580" w:type="dxa"/>
            <w:shd w:val="clear" w:color="auto" w:fill="auto"/>
            <w:noWrap/>
          </w:tcPr>
          <w:p w14:paraId="0125AB23" w14:textId="77777777" w:rsidR="0036566A" w:rsidRPr="00281F3B"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1D231C5B" w14:textId="17BF0D6D" w:rsidR="0036566A" w:rsidRPr="00281F3B" w:rsidRDefault="0036566A" w:rsidP="006E1631">
            <w:pPr>
              <w:pStyle w:val="ListParagraph"/>
              <w:numPr>
                <w:ilvl w:val="0"/>
                <w:numId w:val="76"/>
              </w:numPr>
              <w:spacing w:line="360" w:lineRule="auto"/>
              <w:ind w:left="72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Pemerintah Asing</w:t>
            </w:r>
          </w:p>
        </w:tc>
        <w:tc>
          <w:tcPr>
            <w:tcW w:w="1153" w:type="dxa"/>
            <w:shd w:val="clear" w:color="auto" w:fill="auto"/>
            <w:vAlign w:val="center"/>
          </w:tcPr>
          <w:p w14:paraId="6703A334"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1198E68F"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1D1C3E2" w14:textId="77777777" w:rsidR="0036566A" w:rsidRPr="00281F3B" w:rsidRDefault="0036566A" w:rsidP="00907A7B">
            <w:pPr>
              <w:spacing w:line="360" w:lineRule="auto"/>
              <w:rPr>
                <w:rFonts w:ascii="Bookman Old Style" w:hAnsi="Bookman Old Style"/>
                <w:sz w:val="22"/>
                <w:szCs w:val="22"/>
                <w:lang w:val="id-ID" w:eastAsia="id-ID"/>
              </w:rPr>
            </w:pPr>
          </w:p>
        </w:tc>
      </w:tr>
      <w:tr w:rsidR="00281F3B" w:rsidRPr="00281F3B" w14:paraId="2FCEF01D" w14:textId="77777777" w:rsidTr="00E65AB0">
        <w:trPr>
          <w:trHeight w:val="300"/>
        </w:trPr>
        <w:tc>
          <w:tcPr>
            <w:tcW w:w="580" w:type="dxa"/>
            <w:shd w:val="clear" w:color="auto" w:fill="auto"/>
            <w:noWrap/>
            <w:hideMark/>
          </w:tcPr>
          <w:p w14:paraId="10351E0F"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60CECECF" w14:textId="59E41EC8" w:rsidR="00785790" w:rsidRPr="00281F3B" w:rsidRDefault="0036566A" w:rsidP="006E1631">
            <w:pPr>
              <w:pStyle w:val="ListParagraph"/>
              <w:numPr>
                <w:ilvl w:val="0"/>
                <w:numId w:val="78"/>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en-ID"/>
              </w:rPr>
              <w:t>Organisasi Multilateral</w:t>
            </w:r>
          </w:p>
        </w:tc>
        <w:tc>
          <w:tcPr>
            <w:tcW w:w="1153" w:type="dxa"/>
            <w:shd w:val="clear" w:color="auto" w:fill="auto"/>
            <w:vAlign w:val="center"/>
            <w:hideMark/>
          </w:tcPr>
          <w:p w14:paraId="78E0BF3A"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611500B7"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7DC95501"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402B014" w14:textId="77777777" w:rsidTr="00E65AB0">
        <w:trPr>
          <w:trHeight w:val="300"/>
        </w:trPr>
        <w:tc>
          <w:tcPr>
            <w:tcW w:w="580" w:type="dxa"/>
            <w:shd w:val="clear" w:color="auto" w:fill="auto"/>
            <w:noWrap/>
          </w:tcPr>
          <w:p w14:paraId="73E291ED" w14:textId="77777777" w:rsidR="0036566A" w:rsidRPr="00281F3B"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56053186" w14:textId="0BAEBFAA" w:rsidR="0036566A" w:rsidRPr="00281F3B" w:rsidRDefault="0036566A" w:rsidP="006E1631">
            <w:pPr>
              <w:pStyle w:val="ListParagraph"/>
              <w:numPr>
                <w:ilvl w:val="0"/>
                <w:numId w:val="78"/>
              </w:numPr>
              <w:spacing w:line="360" w:lineRule="auto"/>
              <w:ind w:left="360"/>
              <w:contextualSpacing w:val="0"/>
              <w:rPr>
                <w:rFonts w:ascii="Bookman Old Style" w:hAnsi="Bookman Old Style"/>
                <w:sz w:val="22"/>
                <w:szCs w:val="22"/>
                <w:lang w:val="en-ID"/>
              </w:rPr>
            </w:pPr>
            <w:r w:rsidRPr="00281F3B">
              <w:rPr>
                <w:rFonts w:ascii="Bookman Old Style" w:hAnsi="Bookman Old Style"/>
                <w:sz w:val="22"/>
                <w:szCs w:val="22"/>
                <w:lang w:val="id-ID" w:eastAsia="id-ID"/>
              </w:rPr>
              <w:t>Bank</w:t>
            </w:r>
          </w:p>
        </w:tc>
        <w:tc>
          <w:tcPr>
            <w:tcW w:w="1153" w:type="dxa"/>
            <w:shd w:val="clear" w:color="auto" w:fill="auto"/>
            <w:vAlign w:val="center"/>
          </w:tcPr>
          <w:p w14:paraId="2049C869"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99A18BE"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7B41E7F" w14:textId="77777777" w:rsidR="0036566A" w:rsidRPr="00281F3B" w:rsidRDefault="0036566A" w:rsidP="00907A7B">
            <w:pPr>
              <w:spacing w:line="360" w:lineRule="auto"/>
              <w:rPr>
                <w:rFonts w:ascii="Bookman Old Style" w:hAnsi="Bookman Old Style"/>
                <w:sz w:val="22"/>
                <w:szCs w:val="22"/>
                <w:lang w:val="id-ID" w:eastAsia="id-ID"/>
              </w:rPr>
            </w:pPr>
          </w:p>
        </w:tc>
      </w:tr>
      <w:tr w:rsidR="00281F3B" w:rsidRPr="00281F3B" w14:paraId="7F5AC3D5" w14:textId="77777777" w:rsidTr="00E65AB0">
        <w:trPr>
          <w:trHeight w:val="300"/>
        </w:trPr>
        <w:tc>
          <w:tcPr>
            <w:tcW w:w="580" w:type="dxa"/>
            <w:shd w:val="clear" w:color="auto" w:fill="auto"/>
            <w:noWrap/>
          </w:tcPr>
          <w:p w14:paraId="5A80C163" w14:textId="77777777" w:rsidR="0036566A" w:rsidRPr="00281F3B"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1887E96E" w14:textId="3658A8C3" w:rsidR="0036566A" w:rsidRPr="00281F3B" w:rsidRDefault="0036566A" w:rsidP="006E1631">
            <w:pPr>
              <w:pStyle w:val="ListParagraph"/>
              <w:numPr>
                <w:ilvl w:val="0"/>
                <w:numId w:val="212"/>
              </w:numPr>
              <w:spacing w:line="360" w:lineRule="auto"/>
              <w:ind w:left="72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Bank Dalam Negeri</w:t>
            </w:r>
          </w:p>
        </w:tc>
        <w:tc>
          <w:tcPr>
            <w:tcW w:w="1153" w:type="dxa"/>
            <w:shd w:val="clear" w:color="auto" w:fill="auto"/>
            <w:vAlign w:val="center"/>
          </w:tcPr>
          <w:p w14:paraId="3112DB1B"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B6C72DA" w14:textId="77777777" w:rsidR="0036566A" w:rsidRPr="00281F3B"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A7ED914" w14:textId="77777777" w:rsidR="0036566A" w:rsidRPr="00281F3B" w:rsidRDefault="0036566A" w:rsidP="00907A7B">
            <w:pPr>
              <w:spacing w:line="360" w:lineRule="auto"/>
              <w:rPr>
                <w:rFonts w:ascii="Bookman Old Style" w:hAnsi="Bookman Old Style"/>
                <w:sz w:val="22"/>
                <w:szCs w:val="22"/>
                <w:lang w:val="id-ID" w:eastAsia="id-ID"/>
              </w:rPr>
            </w:pPr>
          </w:p>
        </w:tc>
      </w:tr>
      <w:tr w:rsidR="00281F3B" w:rsidRPr="00281F3B" w14:paraId="1BF32AE0" w14:textId="77777777" w:rsidTr="00E65AB0">
        <w:trPr>
          <w:trHeight w:val="300"/>
        </w:trPr>
        <w:tc>
          <w:tcPr>
            <w:tcW w:w="580" w:type="dxa"/>
            <w:shd w:val="clear" w:color="auto" w:fill="auto"/>
            <w:noWrap/>
            <w:hideMark/>
          </w:tcPr>
          <w:p w14:paraId="30DE5FFA"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5E14D2AF" w14:textId="11697EC8" w:rsidR="00785790" w:rsidRPr="00281F3B" w:rsidRDefault="0036566A" w:rsidP="006E1631">
            <w:pPr>
              <w:pStyle w:val="ListParagraph"/>
              <w:numPr>
                <w:ilvl w:val="0"/>
                <w:numId w:val="212"/>
              </w:numPr>
              <w:spacing w:line="360" w:lineRule="auto"/>
              <w:ind w:left="72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Bank Luar Negeri</w:t>
            </w:r>
          </w:p>
        </w:tc>
        <w:tc>
          <w:tcPr>
            <w:tcW w:w="1153" w:type="dxa"/>
            <w:shd w:val="clear" w:color="auto" w:fill="auto"/>
            <w:vAlign w:val="center"/>
            <w:hideMark/>
          </w:tcPr>
          <w:p w14:paraId="5FE36DBF"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32F620FD"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75C534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5D40126" w14:textId="77777777" w:rsidTr="00E65AB0">
        <w:trPr>
          <w:trHeight w:val="300"/>
        </w:trPr>
        <w:tc>
          <w:tcPr>
            <w:tcW w:w="580" w:type="dxa"/>
            <w:shd w:val="clear" w:color="auto" w:fill="auto"/>
            <w:noWrap/>
            <w:hideMark/>
          </w:tcPr>
          <w:p w14:paraId="5AC09EAD"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A9441BE" w14:textId="657FB927" w:rsidR="00785790" w:rsidRPr="00281F3B" w:rsidRDefault="00785790" w:rsidP="006E1631">
            <w:pPr>
              <w:pStyle w:val="ListParagraph"/>
              <w:numPr>
                <w:ilvl w:val="0"/>
                <w:numId w:val="78"/>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Lembaga</w:t>
            </w:r>
            <w:r w:rsidRPr="00281F3B">
              <w:rPr>
                <w:rFonts w:ascii="Bookman Old Style" w:hAnsi="Bookman Old Style"/>
                <w:sz w:val="22"/>
                <w:szCs w:val="22"/>
                <w:lang w:eastAsia="id-ID"/>
              </w:rPr>
              <w:t xml:space="preserve"> </w:t>
            </w:r>
            <w:r w:rsidRPr="00281F3B">
              <w:rPr>
                <w:rFonts w:ascii="Bookman Old Style" w:hAnsi="Bookman Old Style"/>
                <w:sz w:val="22"/>
                <w:szCs w:val="22"/>
                <w:lang w:val="id-ID" w:eastAsia="id-ID"/>
              </w:rPr>
              <w:t>Keuangan</w:t>
            </w:r>
            <w:r w:rsidR="002D3760" w:rsidRPr="00281F3B">
              <w:rPr>
                <w:rFonts w:ascii="Bookman Old Style" w:hAnsi="Bookman Old Style"/>
                <w:sz w:val="22"/>
                <w:szCs w:val="22"/>
                <w:lang w:eastAsia="id-ID"/>
              </w:rPr>
              <w:t xml:space="preserve"> Non Bank</w:t>
            </w:r>
          </w:p>
        </w:tc>
        <w:tc>
          <w:tcPr>
            <w:tcW w:w="1153" w:type="dxa"/>
            <w:shd w:val="clear" w:color="auto" w:fill="auto"/>
            <w:vAlign w:val="center"/>
            <w:hideMark/>
          </w:tcPr>
          <w:p w14:paraId="14AAE946"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7BC3CE56"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1CFA40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36BC3C3" w14:textId="77777777" w:rsidTr="00E65AB0">
        <w:trPr>
          <w:trHeight w:val="300"/>
        </w:trPr>
        <w:tc>
          <w:tcPr>
            <w:tcW w:w="580" w:type="dxa"/>
            <w:shd w:val="clear" w:color="auto" w:fill="auto"/>
            <w:noWrap/>
            <w:hideMark/>
          </w:tcPr>
          <w:p w14:paraId="4306CFD0"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775F35C7" w14:textId="032E3C95" w:rsidR="00785790" w:rsidRPr="00281F3B" w:rsidRDefault="0036566A" w:rsidP="006E1631">
            <w:pPr>
              <w:pStyle w:val="ListParagraph"/>
              <w:numPr>
                <w:ilvl w:val="0"/>
                <w:numId w:val="77"/>
              </w:numPr>
              <w:spacing w:line="360" w:lineRule="auto"/>
              <w:ind w:left="72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Lembaga Keuangan </w:t>
            </w:r>
            <w:r w:rsidR="002D3760" w:rsidRPr="00281F3B">
              <w:rPr>
                <w:rFonts w:ascii="Bookman Old Style" w:hAnsi="Bookman Old Style"/>
                <w:sz w:val="22"/>
                <w:szCs w:val="22"/>
                <w:lang w:eastAsia="id-ID"/>
              </w:rPr>
              <w:t>Non Bank</w:t>
            </w:r>
            <w:r w:rsidR="002D3760" w:rsidRPr="00281F3B">
              <w:rPr>
                <w:rFonts w:ascii="Bookman Old Style" w:hAnsi="Bookman Old Style"/>
                <w:sz w:val="22"/>
                <w:szCs w:val="22"/>
                <w:lang w:val="id-ID" w:eastAsia="id-ID"/>
              </w:rPr>
              <w:t xml:space="preserve"> </w:t>
            </w:r>
            <w:r w:rsidRPr="00281F3B">
              <w:rPr>
                <w:rFonts w:ascii="Bookman Old Style" w:hAnsi="Bookman Old Style"/>
                <w:sz w:val="22"/>
                <w:szCs w:val="22"/>
                <w:lang w:val="id-ID" w:eastAsia="id-ID"/>
              </w:rPr>
              <w:t>Dalam Negeri</w:t>
            </w:r>
          </w:p>
        </w:tc>
        <w:tc>
          <w:tcPr>
            <w:tcW w:w="1153" w:type="dxa"/>
            <w:shd w:val="clear" w:color="auto" w:fill="auto"/>
            <w:vAlign w:val="center"/>
            <w:hideMark/>
          </w:tcPr>
          <w:p w14:paraId="1A9EFD9E"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607466A5"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6C92B662"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8212F92" w14:textId="77777777" w:rsidTr="00E65AB0">
        <w:trPr>
          <w:trHeight w:val="300"/>
        </w:trPr>
        <w:tc>
          <w:tcPr>
            <w:tcW w:w="580" w:type="dxa"/>
            <w:shd w:val="clear" w:color="auto" w:fill="auto"/>
            <w:noWrap/>
            <w:hideMark/>
          </w:tcPr>
          <w:p w14:paraId="6841FAE9"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4643AC23" w14:textId="4BEC1A84" w:rsidR="00785790" w:rsidRPr="00281F3B" w:rsidRDefault="0036566A" w:rsidP="006E1631">
            <w:pPr>
              <w:pStyle w:val="ListParagraph"/>
              <w:numPr>
                <w:ilvl w:val="0"/>
                <w:numId w:val="77"/>
              </w:numPr>
              <w:spacing w:line="360" w:lineRule="auto"/>
              <w:ind w:left="72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Lembaga Keuangan</w:t>
            </w:r>
            <w:r w:rsidR="002D3760" w:rsidRPr="00281F3B">
              <w:rPr>
                <w:rFonts w:ascii="Bookman Old Style" w:hAnsi="Bookman Old Style"/>
                <w:sz w:val="22"/>
                <w:szCs w:val="22"/>
                <w:lang w:eastAsia="id-ID"/>
              </w:rPr>
              <w:t xml:space="preserve"> Non Bank</w:t>
            </w:r>
            <w:r w:rsidRPr="00281F3B">
              <w:rPr>
                <w:rFonts w:ascii="Bookman Old Style" w:hAnsi="Bookman Old Style"/>
                <w:sz w:val="22"/>
                <w:szCs w:val="22"/>
                <w:lang w:val="id-ID" w:eastAsia="id-ID"/>
              </w:rPr>
              <w:t xml:space="preserve"> Luar Negeri</w:t>
            </w:r>
            <w:r w:rsidR="002D3760" w:rsidRPr="00281F3B">
              <w:rPr>
                <w:rFonts w:ascii="Bookman Old Style" w:hAnsi="Bookman Old Style"/>
                <w:sz w:val="22"/>
                <w:szCs w:val="22"/>
                <w:lang w:eastAsia="id-ID"/>
              </w:rPr>
              <w:t xml:space="preserve">  </w:t>
            </w:r>
          </w:p>
        </w:tc>
        <w:tc>
          <w:tcPr>
            <w:tcW w:w="1153" w:type="dxa"/>
            <w:shd w:val="clear" w:color="auto" w:fill="auto"/>
            <w:vAlign w:val="center"/>
            <w:hideMark/>
          </w:tcPr>
          <w:p w14:paraId="2D2F9F58"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1700CAA3"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146A96A0"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1174F48" w14:textId="77777777" w:rsidTr="00E65AB0">
        <w:trPr>
          <w:trHeight w:val="300"/>
        </w:trPr>
        <w:tc>
          <w:tcPr>
            <w:tcW w:w="580" w:type="dxa"/>
            <w:shd w:val="clear" w:color="auto" w:fill="auto"/>
            <w:noWrap/>
            <w:hideMark/>
          </w:tcPr>
          <w:p w14:paraId="525EF3D5" w14:textId="39392924" w:rsidR="00785790" w:rsidRPr="00281F3B" w:rsidRDefault="00785790" w:rsidP="006E1631">
            <w:pPr>
              <w:pStyle w:val="ListParagraph"/>
              <w:numPr>
                <w:ilvl w:val="0"/>
                <w:numId w:val="213"/>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1FBD1D74" w14:textId="024C5946"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Fasilitas </w:t>
            </w:r>
            <w:r w:rsidR="0036566A" w:rsidRPr="00281F3B">
              <w:rPr>
                <w:rFonts w:ascii="Bookman Old Style" w:hAnsi="Bookman Old Style"/>
                <w:sz w:val="22"/>
                <w:szCs w:val="22"/>
                <w:lang w:val="id-ID" w:eastAsia="id-ID"/>
              </w:rPr>
              <w:t>Pinjaman</w:t>
            </w:r>
            <w:r w:rsidRPr="00281F3B">
              <w:rPr>
                <w:rFonts w:ascii="Bookman Old Style" w:hAnsi="Bookman Old Style"/>
                <w:sz w:val="22"/>
                <w:szCs w:val="22"/>
                <w:lang w:val="id-ID" w:eastAsia="id-ID"/>
              </w:rPr>
              <w:t>/</w:t>
            </w:r>
            <w:r w:rsidR="0036566A" w:rsidRPr="00281F3B">
              <w:rPr>
                <w:rFonts w:ascii="Bookman Old Style" w:hAnsi="Bookman Old Style"/>
                <w:sz w:val="22"/>
                <w:szCs w:val="22"/>
                <w:lang w:val="id-ID" w:eastAsia="id-ID"/>
              </w:rPr>
              <w:t xml:space="preserve">Pembiayaan </w:t>
            </w:r>
            <w:r w:rsidR="0036566A" w:rsidRPr="00281F3B">
              <w:rPr>
                <w:rFonts w:ascii="Bookman Old Style" w:hAnsi="Bookman Old Style"/>
                <w:sz w:val="22"/>
                <w:szCs w:val="22"/>
                <w:lang w:eastAsia="id-ID"/>
              </w:rPr>
              <w:t xml:space="preserve">yang Diberikan </w:t>
            </w:r>
            <w:r w:rsidRPr="00281F3B">
              <w:rPr>
                <w:rFonts w:ascii="Bookman Old Style" w:hAnsi="Bookman Old Style"/>
                <w:sz w:val="22"/>
                <w:szCs w:val="22"/>
                <w:lang w:val="id-ID" w:eastAsia="id-ID"/>
              </w:rPr>
              <w:t xml:space="preserve">kepada </w:t>
            </w:r>
            <w:r w:rsidR="00A946EB" w:rsidRPr="00281F3B">
              <w:rPr>
                <w:rFonts w:ascii="Bookman Old Style" w:hAnsi="Bookman Old Style"/>
                <w:sz w:val="22"/>
                <w:szCs w:val="22"/>
                <w:lang w:val="id-ID" w:eastAsia="id-ID"/>
              </w:rPr>
              <w:t xml:space="preserve">Debitur/Konsumen </w:t>
            </w:r>
            <w:r w:rsidR="0036566A" w:rsidRPr="00281F3B">
              <w:rPr>
                <w:rFonts w:ascii="Bookman Old Style" w:hAnsi="Bookman Old Style"/>
                <w:sz w:val="22"/>
                <w:szCs w:val="22"/>
                <w:lang w:eastAsia="id-ID"/>
              </w:rPr>
              <w:t>dan</w:t>
            </w:r>
            <w:r w:rsidRPr="00281F3B">
              <w:rPr>
                <w:rFonts w:ascii="Bookman Old Style" w:hAnsi="Bookman Old Style"/>
                <w:sz w:val="22"/>
                <w:szCs w:val="22"/>
                <w:lang w:val="id-ID" w:eastAsia="id-ID"/>
              </w:rPr>
              <w:t xml:space="preserve"> Belum Ditarik</w:t>
            </w:r>
          </w:p>
        </w:tc>
        <w:tc>
          <w:tcPr>
            <w:tcW w:w="1153" w:type="dxa"/>
            <w:shd w:val="clear" w:color="auto" w:fill="auto"/>
            <w:vAlign w:val="center"/>
            <w:hideMark/>
          </w:tcPr>
          <w:p w14:paraId="351FB446"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1C539FB3"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4F22475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1B54100" w14:textId="77777777" w:rsidTr="00E65AB0">
        <w:trPr>
          <w:trHeight w:val="300"/>
        </w:trPr>
        <w:tc>
          <w:tcPr>
            <w:tcW w:w="580" w:type="dxa"/>
            <w:shd w:val="clear" w:color="auto" w:fill="auto"/>
            <w:noWrap/>
            <w:hideMark/>
          </w:tcPr>
          <w:p w14:paraId="26498155" w14:textId="021334D2" w:rsidR="00785790" w:rsidRPr="00281F3B" w:rsidRDefault="00785790" w:rsidP="006E1631">
            <w:pPr>
              <w:pStyle w:val="ListParagraph"/>
              <w:numPr>
                <w:ilvl w:val="0"/>
                <w:numId w:val="213"/>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6CF35D3D"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Penerbitan Surat Sanggup Bayar</w:t>
            </w:r>
          </w:p>
        </w:tc>
        <w:tc>
          <w:tcPr>
            <w:tcW w:w="1153" w:type="dxa"/>
            <w:shd w:val="clear" w:color="auto" w:fill="auto"/>
            <w:vAlign w:val="center"/>
            <w:hideMark/>
          </w:tcPr>
          <w:p w14:paraId="4F4CD250"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12D294B"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4C96011B"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122E710" w14:textId="77777777" w:rsidTr="00E65AB0">
        <w:trPr>
          <w:trHeight w:val="300"/>
        </w:trPr>
        <w:tc>
          <w:tcPr>
            <w:tcW w:w="580" w:type="dxa"/>
            <w:shd w:val="clear" w:color="auto" w:fill="auto"/>
            <w:noWrap/>
            <w:hideMark/>
          </w:tcPr>
          <w:p w14:paraId="118B6ED3"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D27559E" w14:textId="2D05C986" w:rsidR="00785790" w:rsidRPr="00281F3B" w:rsidRDefault="00930FF6" w:rsidP="006E1631">
            <w:pPr>
              <w:pStyle w:val="ListParagraph"/>
              <w:numPr>
                <w:ilvl w:val="0"/>
                <w:numId w:val="79"/>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Penerbitan Surat Sanggup Bayar di </w:t>
            </w:r>
            <w:r w:rsidR="00785790" w:rsidRPr="00281F3B">
              <w:rPr>
                <w:rFonts w:ascii="Bookman Old Style" w:hAnsi="Bookman Old Style"/>
                <w:sz w:val="22"/>
                <w:szCs w:val="22"/>
                <w:lang w:val="id-ID" w:eastAsia="id-ID"/>
              </w:rPr>
              <w:t>Dalam Negeri</w:t>
            </w:r>
          </w:p>
        </w:tc>
        <w:tc>
          <w:tcPr>
            <w:tcW w:w="1153" w:type="dxa"/>
            <w:shd w:val="clear" w:color="auto" w:fill="auto"/>
            <w:vAlign w:val="center"/>
            <w:hideMark/>
          </w:tcPr>
          <w:p w14:paraId="590C5461"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490E001A"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3926D0BE"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5E9C87B" w14:textId="77777777" w:rsidTr="00E65AB0">
        <w:trPr>
          <w:trHeight w:val="300"/>
        </w:trPr>
        <w:tc>
          <w:tcPr>
            <w:tcW w:w="580" w:type="dxa"/>
            <w:shd w:val="clear" w:color="auto" w:fill="auto"/>
            <w:noWrap/>
            <w:hideMark/>
          </w:tcPr>
          <w:p w14:paraId="530702B7"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4EFFFF45" w14:textId="5210F5FE" w:rsidR="00785790" w:rsidRPr="00281F3B" w:rsidRDefault="00930FF6" w:rsidP="006E1631">
            <w:pPr>
              <w:pStyle w:val="ListParagraph"/>
              <w:numPr>
                <w:ilvl w:val="0"/>
                <w:numId w:val="79"/>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Penerbitan Surat Sanggup Bayar di </w:t>
            </w:r>
            <w:r w:rsidR="00785790" w:rsidRPr="00281F3B">
              <w:rPr>
                <w:rFonts w:ascii="Bookman Old Style" w:hAnsi="Bookman Old Style"/>
                <w:sz w:val="22"/>
                <w:szCs w:val="22"/>
                <w:lang w:val="id-ID" w:eastAsia="id-ID"/>
              </w:rPr>
              <w:t>Luar Negeri</w:t>
            </w:r>
          </w:p>
        </w:tc>
        <w:tc>
          <w:tcPr>
            <w:tcW w:w="1153" w:type="dxa"/>
            <w:shd w:val="clear" w:color="auto" w:fill="auto"/>
            <w:vAlign w:val="center"/>
            <w:hideMark/>
          </w:tcPr>
          <w:p w14:paraId="4DF0DD45"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C658CCA"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4ED6EA5D"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0563C3D" w14:textId="77777777" w:rsidTr="00E65AB0">
        <w:trPr>
          <w:trHeight w:val="315"/>
        </w:trPr>
        <w:tc>
          <w:tcPr>
            <w:tcW w:w="580" w:type="dxa"/>
            <w:shd w:val="clear" w:color="auto" w:fill="auto"/>
            <w:noWrap/>
            <w:hideMark/>
          </w:tcPr>
          <w:p w14:paraId="31560CBC" w14:textId="478EFE95" w:rsidR="00785790" w:rsidRPr="00281F3B" w:rsidRDefault="00785790" w:rsidP="006E1631">
            <w:pPr>
              <w:pStyle w:val="ListParagraph"/>
              <w:numPr>
                <w:ilvl w:val="0"/>
                <w:numId w:val="213"/>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4D334FDA" w14:textId="5F516EB3"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Instrumen Derivatif </w:t>
            </w:r>
            <w:r w:rsidR="00F12EBF" w:rsidRPr="00281F3B">
              <w:rPr>
                <w:rFonts w:ascii="Bookman Old Style" w:hAnsi="Bookman Old Style"/>
                <w:sz w:val="22"/>
                <w:szCs w:val="22"/>
                <w:lang w:val="id-ID" w:eastAsia="id-ID"/>
              </w:rPr>
              <w:t xml:space="preserve">untuk </w:t>
            </w:r>
            <w:r w:rsidRPr="00281F3B">
              <w:rPr>
                <w:rFonts w:ascii="Bookman Old Style" w:hAnsi="Bookman Old Style"/>
                <w:sz w:val="22"/>
                <w:szCs w:val="22"/>
                <w:lang w:val="id-ID" w:eastAsia="id-ID"/>
              </w:rPr>
              <w:t>Lindung Nilai</w:t>
            </w:r>
          </w:p>
        </w:tc>
        <w:tc>
          <w:tcPr>
            <w:tcW w:w="1153" w:type="dxa"/>
            <w:shd w:val="clear" w:color="auto" w:fill="auto"/>
            <w:vAlign w:val="center"/>
            <w:hideMark/>
          </w:tcPr>
          <w:p w14:paraId="448B49F1"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EA08409"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EF60CCF"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9B4EED8" w14:textId="77777777" w:rsidTr="00E65AB0">
        <w:trPr>
          <w:trHeight w:val="315"/>
        </w:trPr>
        <w:tc>
          <w:tcPr>
            <w:tcW w:w="580" w:type="dxa"/>
            <w:shd w:val="clear" w:color="auto" w:fill="auto"/>
            <w:noWrap/>
            <w:hideMark/>
          </w:tcPr>
          <w:p w14:paraId="2751BE3D"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05FBE7FB"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i/>
                <w:sz w:val="22"/>
                <w:szCs w:val="22"/>
                <w:lang w:val="id-ID" w:eastAsia="id-ID"/>
              </w:rPr>
              <w:t>Interest Rate Swap</w:t>
            </w:r>
          </w:p>
        </w:tc>
        <w:tc>
          <w:tcPr>
            <w:tcW w:w="1153" w:type="dxa"/>
            <w:shd w:val="clear" w:color="auto" w:fill="auto"/>
            <w:vAlign w:val="center"/>
            <w:hideMark/>
          </w:tcPr>
          <w:p w14:paraId="2BFF360B"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78C8FDC3"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1BC23C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D3EB70E" w14:textId="77777777" w:rsidTr="00E65AB0">
        <w:trPr>
          <w:trHeight w:val="315"/>
        </w:trPr>
        <w:tc>
          <w:tcPr>
            <w:tcW w:w="580" w:type="dxa"/>
            <w:shd w:val="clear" w:color="auto" w:fill="auto"/>
            <w:noWrap/>
            <w:hideMark/>
          </w:tcPr>
          <w:p w14:paraId="6D3BA9BC"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4EB8643"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i/>
                <w:sz w:val="22"/>
                <w:szCs w:val="22"/>
                <w:lang w:val="id-ID" w:eastAsia="id-ID"/>
              </w:rPr>
              <w:t>Currency Swap</w:t>
            </w:r>
          </w:p>
        </w:tc>
        <w:tc>
          <w:tcPr>
            <w:tcW w:w="1153" w:type="dxa"/>
            <w:shd w:val="clear" w:color="auto" w:fill="auto"/>
            <w:vAlign w:val="center"/>
            <w:hideMark/>
          </w:tcPr>
          <w:p w14:paraId="7A8A80A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E761EA5"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04827E9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A6A87C9" w14:textId="77777777" w:rsidTr="00E65AB0">
        <w:trPr>
          <w:trHeight w:val="315"/>
        </w:trPr>
        <w:tc>
          <w:tcPr>
            <w:tcW w:w="580" w:type="dxa"/>
            <w:shd w:val="clear" w:color="auto" w:fill="auto"/>
            <w:noWrap/>
            <w:hideMark/>
          </w:tcPr>
          <w:p w14:paraId="0A014BE9"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6EC9E97B"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i/>
                <w:sz w:val="22"/>
                <w:szCs w:val="22"/>
                <w:lang w:val="id-ID" w:eastAsia="id-ID"/>
              </w:rPr>
              <w:t>Cross Currency Swap</w:t>
            </w:r>
          </w:p>
        </w:tc>
        <w:tc>
          <w:tcPr>
            <w:tcW w:w="1153" w:type="dxa"/>
            <w:shd w:val="clear" w:color="auto" w:fill="auto"/>
            <w:vAlign w:val="center"/>
            <w:hideMark/>
          </w:tcPr>
          <w:p w14:paraId="530F0A98"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03164D41"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099E5689"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986C1F3" w14:textId="77777777" w:rsidTr="00E65AB0">
        <w:trPr>
          <w:trHeight w:val="315"/>
        </w:trPr>
        <w:tc>
          <w:tcPr>
            <w:tcW w:w="580" w:type="dxa"/>
            <w:shd w:val="clear" w:color="auto" w:fill="auto"/>
            <w:noWrap/>
          </w:tcPr>
          <w:p w14:paraId="00B89672" w14:textId="77777777" w:rsidR="00A26545" w:rsidRPr="00281F3B" w:rsidRDefault="00A26545"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44703F8C" w14:textId="3192B044" w:rsidR="00A26545" w:rsidRPr="00281F3B" w:rsidRDefault="00A26545" w:rsidP="006E1631">
            <w:pPr>
              <w:pStyle w:val="ListParagraph"/>
              <w:numPr>
                <w:ilvl w:val="0"/>
                <w:numId w:val="80"/>
              </w:numPr>
              <w:spacing w:line="360" w:lineRule="auto"/>
              <w:ind w:left="360"/>
              <w:contextualSpacing w:val="0"/>
              <w:rPr>
                <w:rFonts w:ascii="Bookman Old Style" w:hAnsi="Bookman Old Style"/>
                <w:i/>
                <w:sz w:val="22"/>
                <w:szCs w:val="22"/>
                <w:lang w:val="id-ID" w:eastAsia="id-ID"/>
              </w:rPr>
            </w:pPr>
            <w:r w:rsidRPr="00281F3B">
              <w:rPr>
                <w:rFonts w:ascii="Bookman Old Style" w:hAnsi="Bookman Old Style"/>
                <w:i/>
                <w:sz w:val="22"/>
                <w:szCs w:val="22"/>
                <w:lang w:eastAsia="id-ID"/>
              </w:rPr>
              <w:t>Spot</w:t>
            </w:r>
          </w:p>
        </w:tc>
        <w:tc>
          <w:tcPr>
            <w:tcW w:w="1153" w:type="dxa"/>
            <w:shd w:val="clear" w:color="auto" w:fill="auto"/>
            <w:vAlign w:val="center"/>
          </w:tcPr>
          <w:p w14:paraId="2142B72D" w14:textId="77777777" w:rsidR="00A26545" w:rsidRPr="00281F3B" w:rsidRDefault="00A26545"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177A0C12" w14:textId="77777777" w:rsidR="00A26545" w:rsidRPr="00281F3B" w:rsidRDefault="00A26545"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02DD665" w14:textId="77777777" w:rsidR="00A26545" w:rsidRPr="00281F3B" w:rsidRDefault="00A26545" w:rsidP="00907A7B">
            <w:pPr>
              <w:spacing w:line="360" w:lineRule="auto"/>
              <w:rPr>
                <w:rFonts w:ascii="Bookman Old Style" w:hAnsi="Bookman Old Style"/>
                <w:sz w:val="22"/>
                <w:szCs w:val="22"/>
                <w:lang w:val="id-ID" w:eastAsia="id-ID"/>
              </w:rPr>
            </w:pPr>
          </w:p>
        </w:tc>
      </w:tr>
      <w:tr w:rsidR="00281F3B" w:rsidRPr="00281F3B" w14:paraId="7BBD7124" w14:textId="77777777" w:rsidTr="00E65AB0">
        <w:trPr>
          <w:trHeight w:val="300"/>
        </w:trPr>
        <w:tc>
          <w:tcPr>
            <w:tcW w:w="580" w:type="dxa"/>
            <w:shd w:val="clear" w:color="auto" w:fill="auto"/>
            <w:noWrap/>
            <w:hideMark/>
          </w:tcPr>
          <w:p w14:paraId="03E7F578"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74C09D72"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i/>
                <w:sz w:val="22"/>
                <w:szCs w:val="22"/>
                <w:lang w:val="id-ID" w:eastAsia="id-ID"/>
              </w:rPr>
              <w:t>Forward</w:t>
            </w:r>
          </w:p>
        </w:tc>
        <w:tc>
          <w:tcPr>
            <w:tcW w:w="1153" w:type="dxa"/>
            <w:shd w:val="clear" w:color="auto" w:fill="auto"/>
            <w:vAlign w:val="center"/>
            <w:hideMark/>
          </w:tcPr>
          <w:p w14:paraId="1C65245A"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6F304B36"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AC25180"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8968078" w14:textId="77777777" w:rsidTr="00E65AB0">
        <w:trPr>
          <w:trHeight w:val="300"/>
        </w:trPr>
        <w:tc>
          <w:tcPr>
            <w:tcW w:w="580" w:type="dxa"/>
            <w:shd w:val="clear" w:color="auto" w:fill="auto"/>
            <w:noWrap/>
          </w:tcPr>
          <w:p w14:paraId="62DCADB4" w14:textId="77777777" w:rsidR="00A26545" w:rsidRPr="00281F3B" w:rsidRDefault="00A26545"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4700C3E8" w14:textId="19FDF6F3" w:rsidR="00A26545" w:rsidRPr="00281F3B" w:rsidRDefault="00A26545" w:rsidP="006E1631">
            <w:pPr>
              <w:pStyle w:val="ListParagraph"/>
              <w:numPr>
                <w:ilvl w:val="0"/>
                <w:numId w:val="80"/>
              </w:numPr>
              <w:spacing w:line="360" w:lineRule="auto"/>
              <w:ind w:left="360"/>
              <w:contextualSpacing w:val="0"/>
              <w:rPr>
                <w:rFonts w:ascii="Bookman Old Style" w:hAnsi="Bookman Old Style"/>
                <w:i/>
                <w:sz w:val="22"/>
                <w:szCs w:val="22"/>
                <w:lang w:val="id-ID" w:eastAsia="id-ID"/>
              </w:rPr>
            </w:pPr>
            <w:r w:rsidRPr="00281F3B">
              <w:rPr>
                <w:rFonts w:ascii="Bookman Old Style" w:hAnsi="Bookman Old Style"/>
                <w:i/>
                <w:sz w:val="22"/>
                <w:szCs w:val="22"/>
                <w:lang w:val="id-ID" w:eastAsia="id-ID"/>
              </w:rPr>
              <w:t>Forward</w:t>
            </w:r>
            <w:r w:rsidRPr="00281F3B">
              <w:rPr>
                <w:rFonts w:ascii="Bookman Old Style" w:eastAsiaTheme="minorHAnsi" w:hAnsi="Bookman Old Style" w:cstheme="minorBidi"/>
                <w:i/>
                <w:sz w:val="22"/>
                <w:szCs w:val="22"/>
                <w:lang w:eastAsia="id-ID"/>
              </w:rPr>
              <w:t xml:space="preserve"> </w:t>
            </w:r>
            <w:r w:rsidRPr="00281F3B">
              <w:rPr>
                <w:rFonts w:ascii="Bookman Old Style" w:hAnsi="Bookman Old Style"/>
                <w:i/>
                <w:sz w:val="22"/>
                <w:szCs w:val="22"/>
                <w:lang w:eastAsia="id-ID"/>
              </w:rPr>
              <w:t>Agreement</w:t>
            </w:r>
          </w:p>
        </w:tc>
        <w:tc>
          <w:tcPr>
            <w:tcW w:w="1153" w:type="dxa"/>
            <w:shd w:val="clear" w:color="auto" w:fill="auto"/>
            <w:vAlign w:val="center"/>
          </w:tcPr>
          <w:p w14:paraId="03687C3E" w14:textId="77777777" w:rsidR="00A26545" w:rsidRPr="00281F3B" w:rsidRDefault="00A26545"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5A730BA5" w14:textId="77777777" w:rsidR="00A26545" w:rsidRPr="00281F3B" w:rsidRDefault="00A26545"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0A92B0D5" w14:textId="77777777" w:rsidR="00A26545" w:rsidRPr="00281F3B" w:rsidRDefault="00A26545" w:rsidP="00907A7B">
            <w:pPr>
              <w:spacing w:line="360" w:lineRule="auto"/>
              <w:rPr>
                <w:rFonts w:ascii="Bookman Old Style" w:hAnsi="Bookman Old Style"/>
                <w:sz w:val="22"/>
                <w:szCs w:val="22"/>
                <w:lang w:val="id-ID" w:eastAsia="id-ID"/>
              </w:rPr>
            </w:pPr>
          </w:p>
        </w:tc>
      </w:tr>
      <w:tr w:rsidR="00281F3B" w:rsidRPr="00281F3B" w14:paraId="7821A79C" w14:textId="77777777" w:rsidTr="00E65AB0">
        <w:trPr>
          <w:trHeight w:val="300"/>
        </w:trPr>
        <w:tc>
          <w:tcPr>
            <w:tcW w:w="580" w:type="dxa"/>
            <w:shd w:val="clear" w:color="auto" w:fill="auto"/>
            <w:noWrap/>
            <w:hideMark/>
          </w:tcPr>
          <w:p w14:paraId="2DAA6385"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bottom"/>
            <w:hideMark/>
          </w:tcPr>
          <w:p w14:paraId="7CB8BF74"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i/>
                <w:sz w:val="22"/>
                <w:szCs w:val="22"/>
                <w:lang w:val="id-ID" w:eastAsia="id-ID"/>
              </w:rPr>
              <w:t>Option</w:t>
            </w:r>
          </w:p>
        </w:tc>
        <w:tc>
          <w:tcPr>
            <w:tcW w:w="1153" w:type="dxa"/>
            <w:shd w:val="clear" w:color="auto" w:fill="auto"/>
            <w:vAlign w:val="center"/>
            <w:hideMark/>
          </w:tcPr>
          <w:p w14:paraId="5695B2AF"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47F4D2FE"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164F37F0"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4723D9DD" w14:textId="77777777" w:rsidTr="00E65AB0">
        <w:trPr>
          <w:trHeight w:val="300"/>
        </w:trPr>
        <w:tc>
          <w:tcPr>
            <w:tcW w:w="580" w:type="dxa"/>
            <w:shd w:val="clear" w:color="auto" w:fill="auto"/>
            <w:noWrap/>
            <w:hideMark/>
          </w:tcPr>
          <w:p w14:paraId="3E27F911"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bottom"/>
            <w:hideMark/>
          </w:tcPr>
          <w:p w14:paraId="1E8AE283"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i/>
                <w:sz w:val="22"/>
                <w:szCs w:val="22"/>
                <w:lang w:val="id-ID" w:eastAsia="id-ID"/>
              </w:rPr>
            </w:pPr>
            <w:r w:rsidRPr="00281F3B">
              <w:rPr>
                <w:rFonts w:ascii="Bookman Old Style" w:hAnsi="Bookman Old Style"/>
                <w:i/>
                <w:sz w:val="22"/>
                <w:szCs w:val="22"/>
                <w:lang w:val="id-ID" w:eastAsia="id-ID"/>
              </w:rPr>
              <w:t>Future</w:t>
            </w:r>
          </w:p>
        </w:tc>
        <w:tc>
          <w:tcPr>
            <w:tcW w:w="1153" w:type="dxa"/>
            <w:shd w:val="clear" w:color="auto" w:fill="auto"/>
            <w:vAlign w:val="center"/>
            <w:hideMark/>
          </w:tcPr>
          <w:p w14:paraId="51206D31"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6409D41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6819F6F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7EAB03D" w14:textId="77777777" w:rsidTr="00E65AB0">
        <w:trPr>
          <w:trHeight w:val="300"/>
        </w:trPr>
        <w:tc>
          <w:tcPr>
            <w:tcW w:w="580" w:type="dxa"/>
            <w:shd w:val="clear" w:color="auto" w:fill="auto"/>
            <w:noWrap/>
            <w:hideMark/>
          </w:tcPr>
          <w:p w14:paraId="4569CA5A"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bottom"/>
            <w:hideMark/>
          </w:tcPr>
          <w:p w14:paraId="0684BB16" w14:textId="77777777" w:rsidR="00785790" w:rsidRPr="00281F3B" w:rsidRDefault="00785790" w:rsidP="006E1631">
            <w:pPr>
              <w:pStyle w:val="ListParagraph"/>
              <w:numPr>
                <w:ilvl w:val="0"/>
                <w:numId w:val="80"/>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Lainnya</w:t>
            </w:r>
          </w:p>
        </w:tc>
        <w:tc>
          <w:tcPr>
            <w:tcW w:w="1153" w:type="dxa"/>
            <w:shd w:val="clear" w:color="auto" w:fill="auto"/>
            <w:vAlign w:val="center"/>
            <w:hideMark/>
          </w:tcPr>
          <w:p w14:paraId="2D09ED0C"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70D7A5B8"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1BFD852C"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F90588C" w14:textId="77777777" w:rsidTr="00E65AB0">
        <w:trPr>
          <w:trHeight w:val="300"/>
        </w:trPr>
        <w:tc>
          <w:tcPr>
            <w:tcW w:w="580" w:type="dxa"/>
            <w:shd w:val="clear" w:color="auto" w:fill="auto"/>
            <w:noWrap/>
            <w:hideMark/>
          </w:tcPr>
          <w:p w14:paraId="31780A66" w14:textId="673DE5D5" w:rsidR="00785790" w:rsidRPr="00281F3B" w:rsidRDefault="00785790" w:rsidP="006E1631">
            <w:pPr>
              <w:pStyle w:val="ListParagraph"/>
              <w:numPr>
                <w:ilvl w:val="0"/>
                <w:numId w:val="213"/>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6533B6A8" w14:textId="3FFEAD5E" w:rsidR="00785790" w:rsidRPr="00281F3B" w:rsidRDefault="00F12EBF" w:rsidP="00907A7B">
            <w:pPr>
              <w:spacing w:line="360" w:lineRule="auto"/>
              <w:jc w:val="both"/>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Rekening Administratif </w:t>
            </w:r>
            <w:r w:rsidR="00785790" w:rsidRPr="00281F3B">
              <w:rPr>
                <w:rFonts w:ascii="Bookman Old Style" w:hAnsi="Bookman Old Style"/>
                <w:sz w:val="22"/>
                <w:szCs w:val="22"/>
                <w:lang w:val="id-ID" w:eastAsia="id-ID"/>
              </w:rPr>
              <w:t>Lainnya</w:t>
            </w:r>
          </w:p>
        </w:tc>
        <w:tc>
          <w:tcPr>
            <w:tcW w:w="1153" w:type="dxa"/>
            <w:shd w:val="clear" w:color="auto" w:fill="auto"/>
            <w:vAlign w:val="center"/>
            <w:hideMark/>
          </w:tcPr>
          <w:p w14:paraId="0BF32F70"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0B6F9E74"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41E758C"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5A05C99" w14:textId="77777777" w:rsidTr="00E65AB0">
        <w:trPr>
          <w:trHeight w:val="300"/>
        </w:trPr>
        <w:tc>
          <w:tcPr>
            <w:tcW w:w="580" w:type="dxa"/>
            <w:shd w:val="clear" w:color="auto" w:fill="auto"/>
            <w:noWrap/>
            <w:hideMark/>
          </w:tcPr>
          <w:p w14:paraId="4FA1C0C9"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0B6DB544" w14:textId="77777777" w:rsidR="00785790" w:rsidRPr="00281F3B" w:rsidRDefault="00785790" w:rsidP="006E1631">
            <w:pPr>
              <w:pStyle w:val="ListParagraph"/>
              <w:numPr>
                <w:ilvl w:val="0"/>
                <w:numId w:val="81"/>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Piutang Pembiayaan Hapus Buku </w:t>
            </w:r>
          </w:p>
        </w:tc>
        <w:tc>
          <w:tcPr>
            <w:tcW w:w="1153" w:type="dxa"/>
            <w:shd w:val="clear" w:color="auto" w:fill="auto"/>
            <w:vAlign w:val="center"/>
            <w:hideMark/>
          </w:tcPr>
          <w:p w14:paraId="0ACFA7CE"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B6542DB"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6C2AE2A"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36890FA" w14:textId="77777777" w:rsidTr="00E65AB0">
        <w:trPr>
          <w:trHeight w:val="345"/>
        </w:trPr>
        <w:tc>
          <w:tcPr>
            <w:tcW w:w="580" w:type="dxa"/>
            <w:shd w:val="clear" w:color="auto" w:fill="auto"/>
            <w:noWrap/>
            <w:hideMark/>
          </w:tcPr>
          <w:p w14:paraId="740D1D2A"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3624CE51" w14:textId="77777777" w:rsidR="00785790" w:rsidRPr="00281F3B" w:rsidRDefault="00785790" w:rsidP="006E1631">
            <w:pPr>
              <w:pStyle w:val="ListParagraph"/>
              <w:numPr>
                <w:ilvl w:val="0"/>
                <w:numId w:val="81"/>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Piutang Pembiayaan Hapus Buku yang Berhasil Ditagih</w:t>
            </w:r>
          </w:p>
        </w:tc>
        <w:tc>
          <w:tcPr>
            <w:tcW w:w="1153" w:type="dxa"/>
            <w:shd w:val="clear" w:color="auto" w:fill="auto"/>
            <w:vAlign w:val="center"/>
            <w:hideMark/>
          </w:tcPr>
          <w:p w14:paraId="3D0BCF38"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0919705D"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2FF84B2C"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CE3BB36" w14:textId="77777777" w:rsidTr="00E65AB0">
        <w:trPr>
          <w:trHeight w:val="300"/>
        </w:trPr>
        <w:tc>
          <w:tcPr>
            <w:tcW w:w="580" w:type="dxa"/>
            <w:shd w:val="clear" w:color="auto" w:fill="auto"/>
            <w:noWrap/>
            <w:hideMark/>
          </w:tcPr>
          <w:p w14:paraId="3D8EB74A" w14:textId="77777777" w:rsidR="00785790" w:rsidRPr="00281F3B"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71A5E03" w14:textId="77777777" w:rsidR="00785790" w:rsidRPr="00281F3B" w:rsidRDefault="00785790" w:rsidP="006E1631">
            <w:pPr>
              <w:pStyle w:val="ListParagraph"/>
              <w:numPr>
                <w:ilvl w:val="0"/>
                <w:numId w:val="81"/>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Piutang Pembiayaan Hapus Tagih</w:t>
            </w:r>
          </w:p>
        </w:tc>
        <w:tc>
          <w:tcPr>
            <w:tcW w:w="1153" w:type="dxa"/>
            <w:shd w:val="clear" w:color="auto" w:fill="auto"/>
            <w:vAlign w:val="center"/>
            <w:hideMark/>
          </w:tcPr>
          <w:p w14:paraId="3995618C"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32CC0423"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auto"/>
            <w:noWrap/>
            <w:vAlign w:val="center"/>
            <w:hideMark/>
          </w:tcPr>
          <w:p w14:paraId="57C7891B" w14:textId="77777777" w:rsidR="00785790" w:rsidRPr="00281F3B" w:rsidRDefault="00785790"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6F18CA9" w14:textId="77777777" w:rsidTr="00E65AB0">
        <w:trPr>
          <w:trHeight w:val="300"/>
        </w:trPr>
        <w:tc>
          <w:tcPr>
            <w:tcW w:w="580" w:type="dxa"/>
            <w:shd w:val="clear" w:color="auto" w:fill="auto"/>
            <w:noWrap/>
          </w:tcPr>
          <w:p w14:paraId="1DCCE7AB" w14:textId="77777777" w:rsidR="003D3D51" w:rsidRPr="00281F3B" w:rsidRDefault="003D3D51"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58E06050" w14:textId="391BF29B" w:rsidR="003D3D51" w:rsidRPr="00281F3B" w:rsidRDefault="003D3D51" w:rsidP="006E1631">
            <w:pPr>
              <w:pStyle w:val="ListParagraph"/>
              <w:numPr>
                <w:ilvl w:val="0"/>
                <w:numId w:val="81"/>
              </w:numPr>
              <w:spacing w:line="360" w:lineRule="auto"/>
              <w:ind w:left="360"/>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Pembiayaan Alihan dengan Pengelolaan Penagihan</w:t>
            </w:r>
          </w:p>
        </w:tc>
        <w:tc>
          <w:tcPr>
            <w:tcW w:w="1153" w:type="dxa"/>
            <w:shd w:val="clear" w:color="auto" w:fill="auto"/>
            <w:vAlign w:val="center"/>
          </w:tcPr>
          <w:p w14:paraId="32DBCB0F" w14:textId="77777777" w:rsidR="003D3D51" w:rsidRPr="00281F3B" w:rsidRDefault="003D3D51"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509CACD" w14:textId="77777777" w:rsidR="003D3D51" w:rsidRPr="00281F3B" w:rsidRDefault="003D3D51"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53B5F7D5" w14:textId="77777777" w:rsidR="003D3D51" w:rsidRPr="00281F3B" w:rsidRDefault="003D3D51" w:rsidP="00907A7B">
            <w:pPr>
              <w:spacing w:line="360" w:lineRule="auto"/>
              <w:rPr>
                <w:rFonts w:ascii="Bookman Old Style" w:hAnsi="Bookman Old Style"/>
                <w:sz w:val="22"/>
                <w:szCs w:val="22"/>
                <w:lang w:val="id-ID" w:eastAsia="id-ID"/>
              </w:rPr>
            </w:pPr>
          </w:p>
        </w:tc>
      </w:tr>
      <w:tr w:rsidR="00281F3B" w:rsidRPr="00281F3B" w14:paraId="230D1736" w14:textId="77777777" w:rsidTr="00E65AB0">
        <w:trPr>
          <w:trHeight w:val="300"/>
        </w:trPr>
        <w:tc>
          <w:tcPr>
            <w:tcW w:w="580" w:type="dxa"/>
            <w:shd w:val="clear" w:color="auto" w:fill="BFBFBF" w:themeFill="background1" w:themeFillShade="BF"/>
            <w:noWrap/>
            <w:hideMark/>
          </w:tcPr>
          <w:p w14:paraId="2FCEAF2E" w14:textId="77777777" w:rsidR="003D3D51" w:rsidRPr="00281F3B" w:rsidRDefault="003D3D51" w:rsidP="00907A7B">
            <w:pPr>
              <w:spacing w:line="360" w:lineRule="auto"/>
              <w:jc w:val="center"/>
              <w:rPr>
                <w:rFonts w:ascii="Bookman Old Style" w:hAnsi="Bookman Old Style"/>
                <w:sz w:val="22"/>
                <w:szCs w:val="22"/>
                <w:lang w:val="id-ID" w:eastAsia="id-ID"/>
              </w:rPr>
            </w:pPr>
          </w:p>
        </w:tc>
        <w:tc>
          <w:tcPr>
            <w:tcW w:w="4240" w:type="dxa"/>
            <w:shd w:val="clear" w:color="auto" w:fill="BFBFBF" w:themeFill="background1" w:themeFillShade="BF"/>
            <w:noWrap/>
            <w:vAlign w:val="center"/>
            <w:hideMark/>
          </w:tcPr>
          <w:p w14:paraId="272347E3" w14:textId="77777777" w:rsidR="003D3D51" w:rsidRPr="00281F3B" w:rsidRDefault="003D3D51" w:rsidP="00907A7B">
            <w:pPr>
              <w:spacing w:line="360" w:lineRule="auto"/>
              <w:jc w:val="center"/>
              <w:rPr>
                <w:rFonts w:ascii="Bookman Old Style" w:hAnsi="Bookman Old Style"/>
                <w:sz w:val="22"/>
                <w:szCs w:val="22"/>
                <w:lang w:val="id-ID" w:eastAsia="id-ID"/>
              </w:rPr>
            </w:pPr>
            <w:r w:rsidRPr="00281F3B">
              <w:rPr>
                <w:rFonts w:ascii="Bookman Old Style" w:hAnsi="Bookman Old Style"/>
                <w:sz w:val="22"/>
                <w:szCs w:val="22"/>
                <w:lang w:val="id-ID" w:eastAsia="id-ID"/>
              </w:rPr>
              <w:t>Jumlah</w:t>
            </w:r>
          </w:p>
        </w:tc>
        <w:tc>
          <w:tcPr>
            <w:tcW w:w="1153" w:type="dxa"/>
            <w:shd w:val="clear" w:color="auto" w:fill="BFBFBF" w:themeFill="background1" w:themeFillShade="BF"/>
            <w:vAlign w:val="center"/>
            <w:hideMark/>
          </w:tcPr>
          <w:p w14:paraId="0F899095" w14:textId="77777777" w:rsidR="003D3D51" w:rsidRPr="00281F3B" w:rsidRDefault="003D3D51"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BFBFBF" w:themeFill="background1" w:themeFillShade="BF"/>
            <w:noWrap/>
            <w:vAlign w:val="center"/>
            <w:hideMark/>
          </w:tcPr>
          <w:p w14:paraId="2B7C51B0" w14:textId="77777777" w:rsidR="003D3D51" w:rsidRPr="00281F3B" w:rsidRDefault="003D3D51"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0" w:type="dxa"/>
            <w:shd w:val="clear" w:color="auto" w:fill="BFBFBF" w:themeFill="background1" w:themeFillShade="BF"/>
            <w:noWrap/>
            <w:vAlign w:val="center"/>
            <w:hideMark/>
          </w:tcPr>
          <w:p w14:paraId="5B569132" w14:textId="77777777" w:rsidR="003D3D51" w:rsidRPr="00281F3B" w:rsidRDefault="003D3D51" w:rsidP="00907A7B">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bl>
    <w:p w14:paraId="6554BB17" w14:textId="1E0390C7" w:rsidR="00785790" w:rsidRPr="00281F3B" w:rsidRDefault="00785790" w:rsidP="00907A7B">
      <w:pPr>
        <w:spacing w:line="360" w:lineRule="auto"/>
        <w:jc w:val="both"/>
        <w:rPr>
          <w:rFonts w:ascii="Bookman Old Style" w:hAnsi="Bookman Old Style"/>
          <w:noProof/>
          <w:sz w:val="24"/>
          <w:szCs w:val="24"/>
          <w:lang w:val="id-ID"/>
        </w:rPr>
      </w:pPr>
      <w:bookmarkStart w:id="35" w:name="_Toc288124163"/>
      <w:bookmarkStart w:id="36" w:name="_Toc293556823"/>
      <w:r w:rsidRPr="00281F3B">
        <w:rPr>
          <w:rFonts w:ascii="Bookman Old Style" w:hAnsi="Bookman Old Style"/>
          <w:noProof/>
          <w:sz w:val="24"/>
          <w:szCs w:val="24"/>
          <w:lang w:val="id-ID"/>
        </w:rPr>
        <w:br w:type="page"/>
      </w:r>
    </w:p>
    <w:p w14:paraId="7E9A3DE3" w14:textId="6FB00047" w:rsidR="00785790" w:rsidRPr="00281F3B" w:rsidRDefault="00785790" w:rsidP="006E1631">
      <w:pPr>
        <w:pStyle w:val="ListParagraph"/>
        <w:numPr>
          <w:ilvl w:val="0"/>
          <w:numId w:val="82"/>
        </w:numPr>
        <w:tabs>
          <w:tab w:val="left" w:pos="3690"/>
        </w:tabs>
        <w:spacing w:line="360" w:lineRule="auto"/>
        <w:ind w:left="1134"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 xml:space="preserve">PENJELASAN </w:t>
      </w:r>
      <w:r w:rsidR="00F12EBF" w:rsidRPr="00281F3B">
        <w:rPr>
          <w:rFonts w:ascii="Bookman Old Style" w:hAnsi="Bookman Old Style"/>
          <w:noProof/>
          <w:sz w:val="24"/>
          <w:szCs w:val="24"/>
        </w:rPr>
        <w:t xml:space="preserve">FORMULIR </w:t>
      </w:r>
      <w:bookmarkEnd w:id="35"/>
      <w:bookmarkEnd w:id="36"/>
      <w:r w:rsidR="00341DF8" w:rsidRPr="00281F3B">
        <w:rPr>
          <w:rFonts w:ascii="Bookman Old Style" w:hAnsi="Bookman Old Style"/>
          <w:noProof/>
          <w:sz w:val="24"/>
          <w:szCs w:val="24"/>
        </w:rPr>
        <w:t>1110</w:t>
      </w:r>
      <w:r w:rsidR="00341DF8"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341DF8" w:rsidRPr="00281F3B">
        <w:rPr>
          <w:rFonts w:ascii="Bookman Old Style" w:hAnsi="Bookman Old Style"/>
          <w:noProof/>
          <w:sz w:val="24"/>
          <w:szCs w:val="24"/>
          <w:lang w:val="id-ID"/>
        </w:rPr>
        <w:t>REKENING ADMINISTRATIF</w:t>
      </w:r>
      <w:r w:rsidR="004A2F06" w:rsidRPr="00281F3B">
        <w:rPr>
          <w:rFonts w:ascii="Bookman Old Style" w:hAnsi="Bookman Old Style"/>
          <w:noProof/>
          <w:sz w:val="24"/>
          <w:szCs w:val="24"/>
          <w:lang w:val="id-ID"/>
        </w:rPr>
        <w:t>)</w:t>
      </w:r>
    </w:p>
    <w:p w14:paraId="7E453A2D" w14:textId="11CD11C5" w:rsidR="00785790" w:rsidRPr="00281F3B" w:rsidRDefault="00341DF8" w:rsidP="00907A7B">
      <w:pPr>
        <w:pStyle w:val="BodyText"/>
        <w:spacing w:after="0"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1110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Rekening Administratif</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adalah laporan rekening transaksi yang belum efektif menimbulkan perubahan aset dan liabilitas serta beberapa catatan penting lainnya.</w:t>
      </w:r>
    </w:p>
    <w:p w14:paraId="40D5D558" w14:textId="77777777" w:rsidR="00785790" w:rsidRPr="00281F3B" w:rsidRDefault="00785790" w:rsidP="00907A7B">
      <w:pPr>
        <w:pStyle w:val="BodyText"/>
        <w:spacing w:after="0"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Rekening administratif dalam </w:t>
      </w:r>
      <w:r w:rsidRPr="00281F3B">
        <w:rPr>
          <w:rFonts w:ascii="Bookman Old Style" w:hAnsi="Bookman Old Style"/>
          <w:noProof/>
          <w:sz w:val="24"/>
          <w:szCs w:val="24"/>
        </w:rPr>
        <w:t>valas</w:t>
      </w:r>
      <w:r w:rsidRPr="00281F3B">
        <w:rPr>
          <w:rFonts w:ascii="Bookman Old Style" w:hAnsi="Bookman Old Style"/>
          <w:noProof/>
          <w:szCs w:val="24"/>
        </w:rPr>
        <w:t xml:space="preserve"> </w:t>
      </w:r>
      <w:r w:rsidRPr="00281F3B">
        <w:rPr>
          <w:rFonts w:ascii="Bookman Old Style" w:hAnsi="Bookman Old Style"/>
          <w:noProof/>
          <w:sz w:val="24"/>
          <w:szCs w:val="24"/>
          <w:lang w:val="id-ID"/>
        </w:rPr>
        <w:t>dijabarkan ke dalam rupiah dengan menggunakan kurs tengah valas yang dikeluarkan Bank Indonesia pada akhir periode laporan.</w:t>
      </w:r>
    </w:p>
    <w:p w14:paraId="66667AB1" w14:textId="77777777" w:rsidR="00785790" w:rsidRPr="00281F3B" w:rsidRDefault="00785790" w:rsidP="00907A7B">
      <w:pPr>
        <w:pStyle w:val="BodyText"/>
        <w:spacing w:after="0"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Rekening administratif terdiri atas:</w:t>
      </w:r>
    </w:p>
    <w:p w14:paraId="047DBD75" w14:textId="2C59F360" w:rsidR="00785790" w:rsidRPr="00281F3B" w:rsidRDefault="00785790" w:rsidP="006E1631">
      <w:pPr>
        <w:numPr>
          <w:ilvl w:val="0"/>
          <w:numId w:val="71"/>
        </w:numPr>
        <w:tabs>
          <w:tab w:val="left" w:pos="1170"/>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Fasilitas Pinjaman</w:t>
      </w:r>
      <w:r w:rsidR="00C35628"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yang </w:t>
      </w:r>
      <w:r w:rsidR="008D18E0" w:rsidRPr="00281F3B">
        <w:rPr>
          <w:rFonts w:ascii="Bookman Old Style" w:hAnsi="Bookman Old Style"/>
          <w:noProof/>
          <w:sz w:val="24"/>
          <w:szCs w:val="24"/>
        </w:rPr>
        <w:t>Diterima dan</w:t>
      </w:r>
      <w:r w:rsidR="008D18E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Belum Ditarik</w:t>
      </w:r>
    </w:p>
    <w:p w14:paraId="66D9ED38" w14:textId="26E6F2D0"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fasilitas pinjaman</w:t>
      </w:r>
      <w:r w:rsidR="00C35628"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yang diperoleh dari dalam maupun luar negeri yang tidak dapat dibatalkan </w:t>
      </w:r>
      <w:r w:rsidR="004A2F06" w:rsidRPr="00281F3B">
        <w:rPr>
          <w:rFonts w:ascii="Bookman Old Style" w:hAnsi="Bookman Old Style"/>
          <w:noProof/>
          <w:sz w:val="24"/>
          <w:szCs w:val="24"/>
          <w:lang w:val="id-ID"/>
        </w:rPr>
        <w:t>(</w:t>
      </w:r>
      <w:r w:rsidRPr="00281F3B">
        <w:rPr>
          <w:rFonts w:ascii="Bookman Old Style" w:hAnsi="Bookman Old Style"/>
          <w:i/>
          <w:noProof/>
          <w:sz w:val="24"/>
          <w:szCs w:val="24"/>
          <w:lang w:val="id-ID"/>
        </w:rPr>
        <w:t>committed</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namun belum ditarik oleh Perusahaan </w:t>
      </w:r>
      <w:r w:rsidR="008D18E0" w:rsidRPr="00281F3B">
        <w:rPr>
          <w:rFonts w:ascii="Bookman Old Style" w:hAnsi="Bookman Old Style"/>
          <w:sz w:val="24"/>
          <w:szCs w:val="24"/>
          <w:lang w:val="en-ID" w:eastAsia="id-ID"/>
        </w:rPr>
        <w:t>Pembiayaan Infrastruktur</w:t>
      </w:r>
      <w:r w:rsidR="008D18E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516E74A1" w14:textId="77777777"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Rekening ini dirinci:</w:t>
      </w:r>
    </w:p>
    <w:p w14:paraId="1CB395A5" w14:textId="5BF6E780" w:rsidR="008D18E0" w:rsidRPr="00281F3B" w:rsidRDefault="008D18E0" w:rsidP="006E1631">
      <w:pPr>
        <w:numPr>
          <w:ilvl w:val="0"/>
          <w:numId w:val="72"/>
        </w:numPr>
        <w:tabs>
          <w:tab w:val="left" w:pos="153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rPr>
        <w:t>Pemerintah</w:t>
      </w:r>
    </w:p>
    <w:p w14:paraId="2A1C0506" w14:textId="22128A4A" w:rsidR="008D18E0" w:rsidRPr="00281F3B" w:rsidRDefault="008D18E0" w:rsidP="006E1631">
      <w:pPr>
        <w:numPr>
          <w:ilvl w:val="0"/>
          <w:numId w:val="75"/>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Pemerintah Republik Indonesia</w:t>
      </w:r>
    </w:p>
    <w:p w14:paraId="2D83ADA8" w14:textId="16F1D080" w:rsidR="008D18E0" w:rsidRPr="00281F3B" w:rsidRDefault="008D18E0" w:rsidP="006E1631">
      <w:pPr>
        <w:numPr>
          <w:ilvl w:val="0"/>
          <w:numId w:val="75"/>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Pemerintah Asing</w:t>
      </w:r>
    </w:p>
    <w:p w14:paraId="157D24ED" w14:textId="3A68FC1F" w:rsidR="00785790" w:rsidRPr="00281F3B" w:rsidRDefault="008D18E0" w:rsidP="006E1631">
      <w:pPr>
        <w:numPr>
          <w:ilvl w:val="0"/>
          <w:numId w:val="72"/>
        </w:numPr>
        <w:tabs>
          <w:tab w:val="left" w:pos="153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sz w:val="24"/>
          <w:szCs w:val="24"/>
          <w:lang w:val="en-ID" w:eastAsia="id-ID"/>
        </w:rPr>
        <w:t>Organisasi Multilateral</w:t>
      </w:r>
    </w:p>
    <w:p w14:paraId="689CF73E" w14:textId="4D9F0906" w:rsidR="008D18E0" w:rsidRPr="00281F3B" w:rsidRDefault="008D18E0" w:rsidP="006E1631">
      <w:pPr>
        <w:numPr>
          <w:ilvl w:val="0"/>
          <w:numId w:val="72"/>
        </w:numPr>
        <w:tabs>
          <w:tab w:val="left" w:pos="153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rPr>
        <w:t>Bank</w:t>
      </w:r>
    </w:p>
    <w:p w14:paraId="7CFE42CE" w14:textId="32AD2E23" w:rsidR="00785790" w:rsidRPr="00281F3B" w:rsidRDefault="008D18E0" w:rsidP="006E1631">
      <w:pPr>
        <w:numPr>
          <w:ilvl w:val="0"/>
          <w:numId w:val="214"/>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Bank Dalam Negeri</w:t>
      </w:r>
    </w:p>
    <w:p w14:paraId="38CFC484" w14:textId="78B33933" w:rsidR="008D18E0" w:rsidRPr="00281F3B" w:rsidRDefault="008D18E0" w:rsidP="006E1631">
      <w:pPr>
        <w:numPr>
          <w:ilvl w:val="0"/>
          <w:numId w:val="214"/>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sz w:val="24"/>
          <w:szCs w:val="24"/>
          <w:lang w:val="id-ID" w:eastAsia="id-ID"/>
        </w:rPr>
        <w:t xml:space="preserve">Bank </w:t>
      </w:r>
      <w:r w:rsidRPr="00281F3B">
        <w:rPr>
          <w:rFonts w:ascii="Bookman Old Style" w:hAnsi="Bookman Old Style"/>
          <w:sz w:val="24"/>
          <w:szCs w:val="24"/>
          <w:lang w:eastAsia="id-ID"/>
        </w:rPr>
        <w:t>Luar</w:t>
      </w:r>
      <w:r w:rsidRPr="00281F3B">
        <w:rPr>
          <w:rFonts w:ascii="Bookman Old Style" w:hAnsi="Bookman Old Style"/>
          <w:sz w:val="24"/>
          <w:szCs w:val="24"/>
          <w:lang w:val="id-ID" w:eastAsia="id-ID"/>
        </w:rPr>
        <w:t xml:space="preserve"> Negeri</w:t>
      </w:r>
    </w:p>
    <w:p w14:paraId="4155C735" w14:textId="5BC9A640" w:rsidR="00785790" w:rsidRPr="00281F3B" w:rsidRDefault="00785790" w:rsidP="006E1631">
      <w:pPr>
        <w:numPr>
          <w:ilvl w:val="0"/>
          <w:numId w:val="72"/>
        </w:numPr>
        <w:tabs>
          <w:tab w:val="left" w:pos="1530"/>
        </w:tabs>
        <w:spacing w:line="360" w:lineRule="auto"/>
        <w:ind w:left="2268" w:hanging="567"/>
        <w:jc w:val="both"/>
        <w:rPr>
          <w:rFonts w:ascii="Bookman Old Style" w:hAnsi="Bookman Old Style"/>
          <w:noProof/>
          <w:sz w:val="28"/>
          <w:szCs w:val="28"/>
          <w:lang w:val="id-ID"/>
        </w:rPr>
      </w:pPr>
      <w:r w:rsidRPr="00281F3B">
        <w:rPr>
          <w:rFonts w:ascii="Bookman Old Style" w:hAnsi="Bookman Old Style"/>
          <w:noProof/>
          <w:sz w:val="24"/>
          <w:szCs w:val="24"/>
        </w:rPr>
        <w:t xml:space="preserve">Lembaga </w:t>
      </w:r>
      <w:r w:rsidRPr="00281F3B">
        <w:rPr>
          <w:rFonts w:ascii="Bookman Old Style" w:hAnsi="Bookman Old Style"/>
          <w:noProof/>
          <w:sz w:val="24"/>
          <w:szCs w:val="24"/>
          <w:lang w:val="id-ID"/>
        </w:rPr>
        <w:t>Keuangan</w:t>
      </w:r>
      <w:r w:rsidR="00B23D91" w:rsidRPr="00281F3B">
        <w:rPr>
          <w:rFonts w:ascii="Bookman Old Style" w:hAnsi="Bookman Old Style"/>
          <w:noProof/>
          <w:sz w:val="24"/>
          <w:szCs w:val="24"/>
        </w:rPr>
        <w:t xml:space="preserve"> </w:t>
      </w:r>
      <w:r w:rsidR="00B23D91" w:rsidRPr="00281F3B">
        <w:rPr>
          <w:rFonts w:ascii="Bookman Old Style" w:hAnsi="Bookman Old Style"/>
          <w:sz w:val="24"/>
          <w:szCs w:val="24"/>
          <w:lang w:eastAsia="id-ID"/>
        </w:rPr>
        <w:t>Non Bank</w:t>
      </w:r>
    </w:p>
    <w:p w14:paraId="66FC226D" w14:textId="12270E44" w:rsidR="00785790" w:rsidRPr="00281F3B" w:rsidRDefault="00681A53" w:rsidP="006E1631">
      <w:pPr>
        <w:numPr>
          <w:ilvl w:val="0"/>
          <w:numId w:val="83"/>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Lembaga Keuangan</w:t>
      </w:r>
      <w:r w:rsidR="00B23D91" w:rsidRPr="00281F3B">
        <w:rPr>
          <w:rFonts w:ascii="Bookman Old Style" w:hAnsi="Bookman Old Style"/>
          <w:noProof/>
          <w:sz w:val="24"/>
          <w:szCs w:val="24"/>
        </w:rPr>
        <w:t xml:space="preserve"> Non Bank</w:t>
      </w:r>
      <w:r w:rsidRPr="00281F3B">
        <w:rPr>
          <w:rFonts w:ascii="Bookman Old Style" w:hAnsi="Bookman Old Style"/>
          <w:noProof/>
          <w:sz w:val="24"/>
          <w:szCs w:val="24"/>
          <w:lang w:val="id-ID"/>
        </w:rPr>
        <w:t xml:space="preserve"> Dalam Negeri</w:t>
      </w:r>
      <w:r w:rsidR="00785790" w:rsidRPr="00281F3B">
        <w:rPr>
          <w:rFonts w:ascii="Bookman Old Style" w:hAnsi="Bookman Old Style"/>
          <w:noProof/>
          <w:sz w:val="24"/>
          <w:szCs w:val="24"/>
          <w:lang w:val="id-ID"/>
        </w:rPr>
        <w:t xml:space="preserve"> </w:t>
      </w:r>
      <w:r w:rsidR="00B23D91" w:rsidRPr="00281F3B">
        <w:rPr>
          <w:rFonts w:ascii="Bookman Old Style" w:hAnsi="Bookman Old Style"/>
          <w:noProof/>
          <w:sz w:val="24"/>
          <w:szCs w:val="24"/>
        </w:rPr>
        <w:t xml:space="preserve"> </w:t>
      </w:r>
    </w:p>
    <w:p w14:paraId="2B93DEE6" w14:textId="43363897" w:rsidR="00785790" w:rsidRPr="00281F3B" w:rsidRDefault="00681A53" w:rsidP="006E1631">
      <w:pPr>
        <w:numPr>
          <w:ilvl w:val="0"/>
          <w:numId w:val="83"/>
        </w:numPr>
        <w:tabs>
          <w:tab w:val="left" w:pos="1843"/>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Lembaga Keuangan</w:t>
      </w:r>
      <w:r w:rsidR="00B23D91" w:rsidRPr="00281F3B">
        <w:rPr>
          <w:rFonts w:ascii="Bookman Old Style" w:hAnsi="Bookman Old Style"/>
          <w:noProof/>
          <w:sz w:val="24"/>
          <w:szCs w:val="24"/>
        </w:rPr>
        <w:t xml:space="preserve"> Non Bank</w:t>
      </w:r>
      <w:r w:rsidRPr="00281F3B">
        <w:rPr>
          <w:rFonts w:ascii="Bookman Old Style" w:hAnsi="Bookman Old Style"/>
          <w:noProof/>
          <w:sz w:val="24"/>
          <w:szCs w:val="24"/>
          <w:lang w:val="id-ID"/>
        </w:rPr>
        <w:t xml:space="preserve"> Luar Negeri</w:t>
      </w:r>
      <w:r w:rsidR="00785790" w:rsidRPr="00281F3B">
        <w:rPr>
          <w:rFonts w:ascii="Bookman Old Style" w:hAnsi="Bookman Old Style"/>
          <w:noProof/>
          <w:sz w:val="24"/>
          <w:szCs w:val="24"/>
          <w:lang w:val="id-ID"/>
        </w:rPr>
        <w:tab/>
      </w:r>
    </w:p>
    <w:p w14:paraId="62DAF871" w14:textId="3A7E4A87" w:rsidR="00785790" w:rsidRPr="00281F3B" w:rsidRDefault="00785790" w:rsidP="006E1631">
      <w:pPr>
        <w:numPr>
          <w:ilvl w:val="0"/>
          <w:numId w:val="71"/>
        </w:numPr>
        <w:tabs>
          <w:tab w:val="left" w:pos="1170"/>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Fasilitas </w:t>
      </w:r>
      <w:r w:rsidR="00681A53" w:rsidRPr="00281F3B">
        <w:rPr>
          <w:rFonts w:ascii="Bookman Old Style" w:hAnsi="Bookman Old Style"/>
          <w:noProof/>
          <w:sz w:val="24"/>
          <w:szCs w:val="24"/>
          <w:lang w:val="id-ID"/>
        </w:rPr>
        <w:t>Pinjaman/Pembiayaan</w:t>
      </w:r>
      <w:r w:rsidR="00681A53" w:rsidRPr="00281F3B">
        <w:rPr>
          <w:rFonts w:ascii="Bookman Old Style" w:hAnsi="Bookman Old Style"/>
          <w:sz w:val="22"/>
          <w:szCs w:val="22"/>
          <w:lang w:eastAsia="id-ID"/>
        </w:rPr>
        <w:t xml:space="preserve"> </w:t>
      </w:r>
      <w:r w:rsidR="00681A53" w:rsidRPr="00281F3B">
        <w:rPr>
          <w:rFonts w:ascii="Bookman Old Style" w:hAnsi="Bookman Old Style"/>
          <w:noProof/>
          <w:sz w:val="24"/>
          <w:szCs w:val="24"/>
        </w:rPr>
        <w:t>yang Diberikan</w:t>
      </w:r>
      <w:r w:rsidRPr="00281F3B">
        <w:rPr>
          <w:rFonts w:ascii="Bookman Old Style" w:hAnsi="Bookman Old Style"/>
          <w:noProof/>
          <w:sz w:val="24"/>
          <w:szCs w:val="24"/>
          <w:lang w:val="id-ID"/>
        </w:rPr>
        <w:t xml:space="preserve"> kepada </w:t>
      </w:r>
      <w:r w:rsidR="00F12EBF" w:rsidRPr="00281F3B">
        <w:rPr>
          <w:rFonts w:ascii="Bookman Old Style" w:hAnsi="Bookman Old Style"/>
          <w:noProof/>
          <w:sz w:val="24"/>
          <w:szCs w:val="24"/>
          <w:lang w:val="id-ID"/>
        </w:rPr>
        <w:t xml:space="preserve">Debitur/Konsumen </w:t>
      </w:r>
      <w:r w:rsidR="00681A53" w:rsidRPr="00281F3B">
        <w:rPr>
          <w:rFonts w:ascii="Bookman Old Style" w:hAnsi="Bookman Old Style"/>
          <w:noProof/>
          <w:sz w:val="24"/>
          <w:szCs w:val="24"/>
        </w:rPr>
        <w:t>dan</w:t>
      </w:r>
      <w:r w:rsidRPr="00281F3B">
        <w:rPr>
          <w:rFonts w:ascii="Bookman Old Style" w:hAnsi="Bookman Old Style"/>
          <w:noProof/>
          <w:sz w:val="24"/>
          <w:szCs w:val="24"/>
          <w:lang w:val="id-ID"/>
        </w:rPr>
        <w:t xml:space="preserve"> Belum Ditarik</w:t>
      </w:r>
    </w:p>
    <w:p w14:paraId="0579ED8E" w14:textId="6A02613D"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fasilitas </w:t>
      </w:r>
      <w:r w:rsidR="00681A53" w:rsidRPr="00281F3B">
        <w:rPr>
          <w:rFonts w:ascii="Bookman Old Style" w:hAnsi="Bookman Old Style"/>
          <w:noProof/>
          <w:sz w:val="24"/>
          <w:szCs w:val="24"/>
          <w:lang w:val="id-ID"/>
        </w:rPr>
        <w:t xml:space="preserve">pinjaman/pembiayaan </w:t>
      </w:r>
      <w:r w:rsidRPr="00281F3B">
        <w:rPr>
          <w:rFonts w:ascii="Bookman Old Style" w:hAnsi="Bookman Old Style"/>
          <w:noProof/>
          <w:sz w:val="24"/>
          <w:szCs w:val="24"/>
          <w:lang w:val="id-ID"/>
        </w:rPr>
        <w:t xml:space="preserve">yang disediakan oleh Perusahaan </w:t>
      </w:r>
      <w:r w:rsidR="00681A53" w:rsidRPr="00281F3B">
        <w:rPr>
          <w:rFonts w:ascii="Bookman Old Style" w:hAnsi="Bookman Old Style"/>
          <w:sz w:val="24"/>
          <w:szCs w:val="24"/>
          <w:lang w:val="en-ID" w:eastAsia="id-ID"/>
        </w:rPr>
        <w:t>Pembiayaan Infrastruktur</w:t>
      </w:r>
      <w:r w:rsidRPr="00281F3B">
        <w:rPr>
          <w:rFonts w:ascii="Bookman Old Style" w:hAnsi="Bookman Old Style"/>
          <w:noProof/>
          <w:sz w:val="24"/>
          <w:szCs w:val="24"/>
          <w:lang w:val="id-ID"/>
        </w:rPr>
        <w:t xml:space="preserve"> pelapor kepada </w:t>
      </w:r>
      <w:r w:rsidR="004A1398" w:rsidRPr="00281F3B">
        <w:rPr>
          <w:rFonts w:ascii="Bookman Old Style" w:hAnsi="Bookman Old Style"/>
          <w:noProof/>
          <w:sz w:val="24"/>
          <w:szCs w:val="24"/>
          <w:lang w:val="id-ID"/>
        </w:rPr>
        <w:t xml:space="preserve">debitur/konsumen </w:t>
      </w:r>
      <w:r w:rsidRPr="00281F3B">
        <w:rPr>
          <w:rFonts w:ascii="Bookman Old Style" w:hAnsi="Bookman Old Style"/>
          <w:noProof/>
          <w:sz w:val="24"/>
          <w:szCs w:val="24"/>
          <w:lang w:val="id-ID"/>
        </w:rPr>
        <w:t xml:space="preserve">yang tidak dapat dibatalkan </w:t>
      </w:r>
      <w:r w:rsidR="004A2F06" w:rsidRPr="00281F3B">
        <w:rPr>
          <w:rFonts w:ascii="Bookman Old Style" w:hAnsi="Bookman Old Style"/>
          <w:noProof/>
          <w:sz w:val="24"/>
          <w:szCs w:val="24"/>
          <w:lang w:val="id-ID"/>
        </w:rPr>
        <w:t>(</w:t>
      </w:r>
      <w:r w:rsidRPr="00281F3B">
        <w:rPr>
          <w:rFonts w:ascii="Bookman Old Style" w:hAnsi="Bookman Old Style"/>
          <w:i/>
          <w:noProof/>
          <w:sz w:val="24"/>
          <w:szCs w:val="24"/>
          <w:lang w:val="id-ID"/>
        </w:rPr>
        <w:t>committed</w:t>
      </w:r>
      <w:r w:rsidR="004A2F06" w:rsidRPr="00281F3B">
        <w:rPr>
          <w:rFonts w:ascii="Bookman Old Style" w:hAnsi="Bookman Old Style"/>
          <w:noProof/>
          <w:sz w:val="24"/>
          <w:szCs w:val="24"/>
          <w:lang w:val="id-ID"/>
        </w:rPr>
        <w:t>)</w:t>
      </w:r>
      <w:r w:rsidR="005D6EA4" w:rsidRPr="00281F3B">
        <w:rPr>
          <w:rFonts w:ascii="Bookman Old Style" w:hAnsi="Bookman Old Style"/>
          <w:noProof/>
          <w:sz w:val="24"/>
          <w:szCs w:val="24"/>
          <w:lang w:val="id-ID"/>
        </w:rPr>
        <w:t xml:space="preserve"> namun belum ditarik.</w:t>
      </w:r>
    </w:p>
    <w:p w14:paraId="319B26A5" w14:textId="28C39BC3" w:rsidR="00785790" w:rsidRPr="00281F3B" w:rsidRDefault="00785790" w:rsidP="006E1631">
      <w:pPr>
        <w:numPr>
          <w:ilvl w:val="0"/>
          <w:numId w:val="71"/>
        </w:numPr>
        <w:tabs>
          <w:tab w:val="left" w:pos="1170"/>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Penerbitan Surat Sanggup Bayar</w:t>
      </w:r>
    </w:p>
    <w:p w14:paraId="28265B6A" w14:textId="6B239A00"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nilai nominal </w:t>
      </w:r>
      <w:r w:rsidR="004A1398" w:rsidRPr="00281F3B">
        <w:rPr>
          <w:rFonts w:ascii="Bookman Old Style" w:hAnsi="Bookman Old Style"/>
          <w:noProof/>
          <w:sz w:val="24"/>
          <w:szCs w:val="24"/>
          <w:lang w:val="id-ID"/>
        </w:rPr>
        <w:t xml:space="preserve">surat sanggup bayar yang </w:t>
      </w:r>
      <w:r w:rsidRPr="00281F3B">
        <w:rPr>
          <w:rFonts w:ascii="Bookman Old Style" w:hAnsi="Bookman Old Style"/>
          <w:noProof/>
          <w:sz w:val="24"/>
          <w:szCs w:val="24"/>
          <w:lang w:val="id-ID"/>
        </w:rPr>
        <w:t xml:space="preserve">diterbitkan oleh Perusahaan </w:t>
      </w:r>
      <w:r w:rsidR="00D02290" w:rsidRPr="00281F3B">
        <w:rPr>
          <w:rFonts w:ascii="Bookman Old Style" w:hAnsi="Bookman Old Style"/>
          <w:sz w:val="24"/>
          <w:szCs w:val="24"/>
          <w:lang w:val="en-ID" w:eastAsia="id-ID"/>
        </w:rPr>
        <w:t>Pembiayaan Infrastruktur</w:t>
      </w:r>
      <w:r w:rsidR="00D0229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r w:rsidR="00EC1960" w:rsidRPr="00281F3B">
        <w:rPr>
          <w:rFonts w:ascii="Bookman Old Style" w:hAnsi="Bookman Old Style"/>
          <w:noProof/>
          <w:sz w:val="24"/>
          <w:szCs w:val="24"/>
          <w:lang w:val="id-ID"/>
        </w:rPr>
        <w:t xml:space="preserve">sebagai jaminan atas </w:t>
      </w:r>
      <w:r w:rsidR="00D02290" w:rsidRPr="00281F3B">
        <w:rPr>
          <w:rFonts w:ascii="Bookman Old Style" w:hAnsi="Bookman Old Style"/>
          <w:noProof/>
          <w:sz w:val="24"/>
          <w:szCs w:val="24"/>
          <w:lang w:val="id-ID"/>
        </w:rPr>
        <w:t xml:space="preserve">penerbitan surat </w:t>
      </w:r>
      <w:r w:rsidR="00EC1960" w:rsidRPr="00281F3B">
        <w:rPr>
          <w:rFonts w:ascii="Bookman Old Style" w:hAnsi="Bookman Old Style"/>
          <w:noProof/>
          <w:sz w:val="24"/>
          <w:szCs w:val="24"/>
          <w:lang w:val="id-ID"/>
        </w:rPr>
        <w:t xml:space="preserve">utang kepada </w:t>
      </w:r>
      <w:r w:rsidR="00D02290" w:rsidRPr="00281F3B">
        <w:rPr>
          <w:rFonts w:ascii="Bookman Old Style" w:hAnsi="Bookman Old Style"/>
          <w:noProof/>
          <w:sz w:val="24"/>
          <w:szCs w:val="24"/>
        </w:rPr>
        <w:t>pihak</w:t>
      </w:r>
      <w:r w:rsidR="00EC1960" w:rsidRPr="00281F3B">
        <w:rPr>
          <w:rFonts w:ascii="Bookman Old Style" w:hAnsi="Bookman Old Style"/>
          <w:noProof/>
          <w:sz w:val="24"/>
          <w:szCs w:val="24"/>
          <w:lang w:val="id-ID"/>
        </w:rPr>
        <w:t xml:space="preserve"> krediturnya</w:t>
      </w:r>
      <w:r w:rsidRPr="00281F3B">
        <w:rPr>
          <w:rFonts w:ascii="Bookman Old Style" w:hAnsi="Bookman Old Style"/>
          <w:noProof/>
          <w:sz w:val="24"/>
          <w:szCs w:val="24"/>
          <w:lang w:val="id-ID"/>
        </w:rPr>
        <w:t xml:space="preserve">. </w:t>
      </w:r>
    </w:p>
    <w:p w14:paraId="628DB252" w14:textId="77777777"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Rekening ini dirinci:</w:t>
      </w:r>
    </w:p>
    <w:p w14:paraId="70FED232" w14:textId="46E67EA1" w:rsidR="00785790" w:rsidRPr="00281F3B" w:rsidRDefault="004A1398" w:rsidP="006E1631">
      <w:pPr>
        <w:numPr>
          <w:ilvl w:val="0"/>
          <w:numId w:val="73"/>
        </w:numPr>
        <w:tabs>
          <w:tab w:val="clear" w:pos="720"/>
          <w:tab w:val="left" w:pos="153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Penerbitan Surat Sanggup Bayar di </w:t>
      </w:r>
      <w:r w:rsidR="00785790" w:rsidRPr="00281F3B">
        <w:rPr>
          <w:rFonts w:ascii="Bookman Old Style" w:hAnsi="Bookman Old Style"/>
          <w:noProof/>
          <w:sz w:val="24"/>
          <w:szCs w:val="24"/>
          <w:lang w:val="id-ID"/>
        </w:rPr>
        <w:t>Dalam Negeri</w:t>
      </w:r>
    </w:p>
    <w:p w14:paraId="6E6F475F" w14:textId="5C112A8A" w:rsidR="00785790" w:rsidRPr="00281F3B" w:rsidRDefault="004A1398" w:rsidP="006E1631">
      <w:pPr>
        <w:numPr>
          <w:ilvl w:val="0"/>
          <w:numId w:val="73"/>
        </w:numPr>
        <w:tabs>
          <w:tab w:val="clear" w:pos="720"/>
          <w:tab w:val="left" w:pos="153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Penerbitan Surat Sanggup Bayar di </w:t>
      </w:r>
      <w:r w:rsidR="00785790" w:rsidRPr="00281F3B">
        <w:rPr>
          <w:rFonts w:ascii="Bookman Old Style" w:hAnsi="Bookman Old Style"/>
          <w:noProof/>
          <w:sz w:val="24"/>
          <w:szCs w:val="24"/>
          <w:lang w:val="id-ID"/>
        </w:rPr>
        <w:t>Luar Negeri</w:t>
      </w:r>
      <w:r w:rsidR="00785790" w:rsidRPr="00281F3B">
        <w:rPr>
          <w:rFonts w:ascii="Bookman Old Style" w:hAnsi="Bookman Old Style"/>
          <w:noProof/>
          <w:sz w:val="24"/>
          <w:szCs w:val="24"/>
          <w:lang w:val="fr-BE"/>
        </w:rPr>
        <w:t xml:space="preserve"> </w:t>
      </w:r>
    </w:p>
    <w:p w14:paraId="3E11F2F6" w14:textId="06ECC1FA" w:rsidR="00785790" w:rsidRPr="00281F3B" w:rsidRDefault="00785790" w:rsidP="006E1631">
      <w:pPr>
        <w:numPr>
          <w:ilvl w:val="0"/>
          <w:numId w:val="71"/>
        </w:numPr>
        <w:tabs>
          <w:tab w:val="left" w:pos="1170"/>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Instrumen Derivatif </w:t>
      </w:r>
      <w:r w:rsidR="00874292" w:rsidRPr="00281F3B">
        <w:rPr>
          <w:rFonts w:ascii="Bookman Old Style" w:hAnsi="Bookman Old Style"/>
          <w:noProof/>
          <w:sz w:val="24"/>
          <w:szCs w:val="24"/>
          <w:lang w:val="id-ID"/>
        </w:rPr>
        <w:t xml:space="preserve">untuk </w:t>
      </w:r>
      <w:r w:rsidRPr="00281F3B">
        <w:rPr>
          <w:rFonts w:ascii="Bookman Old Style" w:hAnsi="Bookman Old Style"/>
          <w:noProof/>
          <w:sz w:val="24"/>
          <w:szCs w:val="24"/>
          <w:lang w:val="id-ID"/>
        </w:rPr>
        <w:t>Lindung Nilai</w:t>
      </w:r>
    </w:p>
    <w:p w14:paraId="51A28D20" w14:textId="20D8EED6"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Rekening ini mencakup aset derivatif yang dimiliki Perusahaan </w:t>
      </w:r>
      <w:r w:rsidR="00D02290" w:rsidRPr="00281F3B">
        <w:rPr>
          <w:rFonts w:ascii="Bookman Old Style" w:hAnsi="Bookman Old Style"/>
          <w:sz w:val="24"/>
          <w:szCs w:val="24"/>
          <w:lang w:val="en-ID" w:eastAsia="id-ID"/>
        </w:rPr>
        <w:t>Pembiayaan Infrastruktur</w:t>
      </w:r>
      <w:r w:rsidR="00D02290" w:rsidRPr="00281F3B">
        <w:rPr>
          <w:rFonts w:ascii="Bookman Old Style" w:hAnsi="Bookman Old Style"/>
          <w:noProof/>
          <w:sz w:val="24"/>
          <w:szCs w:val="24"/>
          <w:lang w:val="id-ID"/>
        </w:rPr>
        <w:t xml:space="preserve"> </w:t>
      </w:r>
      <w:r w:rsidR="00A26545" w:rsidRPr="00281F3B">
        <w:rPr>
          <w:rFonts w:ascii="Bookman Old Style" w:hAnsi="Bookman Old Style"/>
          <w:noProof/>
          <w:sz w:val="24"/>
          <w:szCs w:val="24"/>
        </w:rPr>
        <w:t xml:space="preserve">pelapor </w:t>
      </w:r>
      <w:r w:rsidRPr="00281F3B">
        <w:rPr>
          <w:rFonts w:ascii="Bookman Old Style" w:hAnsi="Bookman Old Style"/>
          <w:noProof/>
          <w:sz w:val="24"/>
          <w:szCs w:val="24"/>
          <w:lang w:val="id-ID"/>
        </w:rPr>
        <w:t>sehubungan dengan lindung nilai yang dilakukan untuk pokok pinjaman, suku bunga pinjaman, dan/atau jangka waktu pembayaran.</w:t>
      </w:r>
    </w:p>
    <w:p w14:paraId="640CE295" w14:textId="77777777" w:rsidR="00785790" w:rsidRPr="00281F3B" w:rsidRDefault="00785790"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rPr>
        <w:t>Rekening ini dirinci:</w:t>
      </w:r>
    </w:p>
    <w:p w14:paraId="5D5D65CA" w14:textId="77777777"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i/>
          <w:noProof/>
          <w:color w:val="auto"/>
        </w:rPr>
        <w:t>Interest Rate Swap</w:t>
      </w:r>
    </w:p>
    <w:p w14:paraId="6316D34B" w14:textId="77777777"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i/>
          <w:noProof/>
          <w:color w:val="auto"/>
        </w:rPr>
        <w:t>Currency Swap</w:t>
      </w:r>
    </w:p>
    <w:p w14:paraId="7DB4C713" w14:textId="12084C29"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i/>
          <w:noProof/>
          <w:color w:val="auto"/>
        </w:rPr>
        <w:t>Cross Currency Swap</w:t>
      </w:r>
    </w:p>
    <w:p w14:paraId="635E7053" w14:textId="7EB61B54" w:rsidR="00A26545" w:rsidRPr="00281F3B" w:rsidRDefault="00A26545" w:rsidP="006E1631">
      <w:pPr>
        <w:pStyle w:val="Default"/>
        <w:numPr>
          <w:ilvl w:val="0"/>
          <w:numId w:val="74"/>
        </w:numPr>
        <w:spacing w:line="360" w:lineRule="auto"/>
        <w:ind w:left="2268" w:hanging="567"/>
        <w:jc w:val="both"/>
        <w:rPr>
          <w:rFonts w:cs="Times New Roman"/>
          <w:noProof/>
          <w:color w:val="auto"/>
        </w:rPr>
      </w:pPr>
      <w:r w:rsidRPr="00281F3B">
        <w:rPr>
          <w:i/>
          <w:noProof/>
          <w:color w:val="auto"/>
          <w:lang w:val="en-US"/>
        </w:rPr>
        <w:t>Spot</w:t>
      </w:r>
    </w:p>
    <w:p w14:paraId="1B461426" w14:textId="2B436F03"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i/>
          <w:noProof/>
          <w:color w:val="auto"/>
        </w:rPr>
        <w:t>Forward</w:t>
      </w:r>
    </w:p>
    <w:p w14:paraId="5506858E" w14:textId="329432EB" w:rsidR="00A26545" w:rsidRPr="00281F3B" w:rsidRDefault="00A26545" w:rsidP="006E1631">
      <w:pPr>
        <w:pStyle w:val="Default"/>
        <w:numPr>
          <w:ilvl w:val="0"/>
          <w:numId w:val="74"/>
        </w:numPr>
        <w:spacing w:line="360" w:lineRule="auto"/>
        <w:ind w:left="2268" w:hanging="567"/>
        <w:jc w:val="both"/>
        <w:rPr>
          <w:rFonts w:cs="Times New Roman"/>
          <w:noProof/>
          <w:color w:val="auto"/>
        </w:rPr>
      </w:pPr>
      <w:r w:rsidRPr="00281F3B">
        <w:rPr>
          <w:rFonts w:cs="Times New Roman"/>
          <w:i/>
          <w:noProof/>
          <w:color w:val="auto"/>
          <w:lang w:val="en-US"/>
        </w:rPr>
        <w:t>Forward Agreement</w:t>
      </w:r>
    </w:p>
    <w:p w14:paraId="6A7FAD2D" w14:textId="77777777"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i/>
          <w:noProof/>
          <w:color w:val="auto"/>
        </w:rPr>
        <w:t>Option</w:t>
      </w:r>
    </w:p>
    <w:p w14:paraId="3F237A1B" w14:textId="77777777"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i/>
          <w:noProof/>
          <w:color w:val="auto"/>
        </w:rPr>
        <w:t>Future</w:t>
      </w:r>
    </w:p>
    <w:p w14:paraId="4F1020B8" w14:textId="77777777" w:rsidR="00785790" w:rsidRPr="00281F3B" w:rsidRDefault="00785790" w:rsidP="006E1631">
      <w:pPr>
        <w:pStyle w:val="Default"/>
        <w:numPr>
          <w:ilvl w:val="0"/>
          <w:numId w:val="74"/>
        </w:numPr>
        <w:spacing w:line="360" w:lineRule="auto"/>
        <w:ind w:left="2268" w:hanging="567"/>
        <w:jc w:val="both"/>
        <w:rPr>
          <w:rFonts w:cs="Times New Roman"/>
          <w:noProof/>
          <w:color w:val="auto"/>
        </w:rPr>
      </w:pPr>
      <w:r w:rsidRPr="00281F3B">
        <w:rPr>
          <w:noProof/>
          <w:color w:val="auto"/>
        </w:rPr>
        <w:t>Lainnya</w:t>
      </w:r>
    </w:p>
    <w:p w14:paraId="38C4148D" w14:textId="3319B276" w:rsidR="00785790" w:rsidRPr="00281F3B" w:rsidRDefault="00785790"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rPr>
        <w:t xml:space="preserve">Pos ini dirinci pada Formulir </w:t>
      </w:r>
      <w:r w:rsidR="002B7AC6" w:rsidRPr="00281F3B">
        <w:rPr>
          <w:rFonts w:ascii="Bookman Old Style" w:hAnsi="Bookman Old Style"/>
          <w:noProof/>
          <w:sz w:val="24"/>
          <w:szCs w:val="24"/>
          <w:lang w:val="id-ID"/>
        </w:rPr>
        <w:t>3010</w:t>
      </w:r>
      <w:r w:rsidR="002B7AC6" w:rsidRPr="00281F3B">
        <w:rPr>
          <w:rFonts w:ascii="Bookman Old Style" w:hAnsi="Bookman Old Style"/>
          <w:noProof/>
          <w:sz w:val="24"/>
          <w:szCs w:val="24"/>
        </w:rPr>
        <w:t xml:space="preserve"> </w:t>
      </w:r>
      <w:r w:rsidR="004A2F06" w:rsidRPr="00281F3B">
        <w:rPr>
          <w:rFonts w:ascii="Bookman Old Style" w:hAnsi="Bookman Old Style"/>
          <w:noProof/>
          <w:sz w:val="24"/>
          <w:szCs w:val="24"/>
          <w:lang w:val="id-ID"/>
        </w:rPr>
        <w:t>(</w:t>
      </w:r>
      <w:r w:rsidR="002B7AC6" w:rsidRPr="00281F3B">
        <w:rPr>
          <w:rFonts w:ascii="Bookman Old Style" w:hAnsi="Bookman Old Style"/>
          <w:noProof/>
          <w:sz w:val="24"/>
          <w:szCs w:val="24"/>
        </w:rPr>
        <w:t xml:space="preserve">Rincian </w:t>
      </w:r>
      <w:r w:rsidR="002B7AC6" w:rsidRPr="00281F3B">
        <w:rPr>
          <w:rFonts w:ascii="Bookman Old Style" w:hAnsi="Bookman Old Style"/>
          <w:noProof/>
          <w:sz w:val="24"/>
          <w:szCs w:val="24"/>
          <w:lang w:val="id-ID"/>
        </w:rPr>
        <w:t>Instrumen Derivatif untuk Lindung Nilai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555539AA" w14:textId="42979200" w:rsidR="00785790" w:rsidRPr="00281F3B" w:rsidRDefault="00E8510F" w:rsidP="006E1631">
      <w:pPr>
        <w:numPr>
          <w:ilvl w:val="0"/>
          <w:numId w:val="71"/>
        </w:numPr>
        <w:tabs>
          <w:tab w:val="left" w:pos="1170"/>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Rekening Administratif </w:t>
      </w:r>
      <w:r w:rsidR="00785790" w:rsidRPr="00281F3B">
        <w:rPr>
          <w:rFonts w:ascii="Bookman Old Style" w:hAnsi="Bookman Old Style"/>
          <w:noProof/>
          <w:sz w:val="24"/>
          <w:szCs w:val="24"/>
          <w:lang w:val="id-ID"/>
        </w:rPr>
        <w:t>Lainnya</w:t>
      </w:r>
    </w:p>
    <w:p w14:paraId="419223CC" w14:textId="00419EF3" w:rsidR="00785790" w:rsidRPr="00281F3B" w:rsidRDefault="00785790"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rPr>
        <w:t xml:space="preserve">Rekening ini mencakup </w:t>
      </w:r>
      <w:r w:rsidRPr="00281F3B">
        <w:rPr>
          <w:rFonts w:ascii="Bookman Old Style" w:hAnsi="Bookman Old Style"/>
          <w:noProof/>
          <w:sz w:val="24"/>
          <w:szCs w:val="24"/>
          <w:lang w:val="id-ID"/>
        </w:rPr>
        <w:t>informasi rekening administratif lain selain</w:t>
      </w:r>
      <w:r w:rsidRPr="00281F3B">
        <w:rPr>
          <w:rFonts w:ascii="Bookman Old Style" w:hAnsi="Bookman Old Style"/>
          <w:noProof/>
          <w:sz w:val="32"/>
          <w:szCs w:val="24"/>
          <w:lang w:val="id-ID"/>
        </w:rPr>
        <w:t xml:space="preserve"> </w:t>
      </w:r>
      <w:r w:rsidRPr="00281F3B">
        <w:rPr>
          <w:rFonts w:ascii="Bookman Old Style" w:hAnsi="Bookman Old Style"/>
          <w:noProof/>
          <w:sz w:val="24"/>
          <w:szCs w:val="24"/>
          <w:lang w:val="id-ID"/>
        </w:rPr>
        <w:t>angka</w:t>
      </w:r>
      <w:r w:rsidRPr="00281F3B">
        <w:rPr>
          <w:rFonts w:ascii="Bookman Old Style" w:hAnsi="Bookman Old Style"/>
          <w:noProof/>
          <w:sz w:val="32"/>
          <w:szCs w:val="24"/>
          <w:lang w:val="id-ID"/>
        </w:rPr>
        <w:t xml:space="preserve"> </w:t>
      </w:r>
      <w:r w:rsidRPr="00281F3B">
        <w:rPr>
          <w:rFonts w:ascii="Bookman Old Style" w:hAnsi="Bookman Old Style"/>
          <w:noProof/>
          <w:sz w:val="24"/>
          <w:szCs w:val="24"/>
          <w:lang w:val="id-ID"/>
        </w:rPr>
        <w:t>1</w:t>
      </w:r>
      <w:r w:rsidR="000650A0" w:rsidRPr="00281F3B">
        <w:rPr>
          <w:rFonts w:ascii="Bookman Old Style" w:hAnsi="Bookman Old Style"/>
          <w:noProof/>
          <w:sz w:val="24"/>
          <w:szCs w:val="24"/>
          <w:lang w:val="en-ID"/>
        </w:rPr>
        <w:t xml:space="preserve"> </w:t>
      </w:r>
      <w:r w:rsidR="00645753" w:rsidRPr="00281F3B">
        <w:rPr>
          <w:rFonts w:ascii="Bookman Old Style" w:hAnsi="Bookman Old Style"/>
          <w:noProof/>
          <w:sz w:val="24"/>
          <w:szCs w:val="24"/>
        </w:rPr>
        <w:t xml:space="preserve">sampai dengan </w:t>
      </w:r>
      <w:r w:rsidRPr="00281F3B">
        <w:rPr>
          <w:rFonts w:ascii="Bookman Old Style" w:hAnsi="Bookman Old Style"/>
          <w:noProof/>
          <w:sz w:val="24"/>
          <w:szCs w:val="24"/>
          <w:lang w:val="id-ID"/>
        </w:rPr>
        <w:t xml:space="preserve">angka </w:t>
      </w:r>
      <w:r w:rsidR="00E8510F" w:rsidRPr="00281F3B">
        <w:rPr>
          <w:rFonts w:ascii="Bookman Old Style" w:hAnsi="Bookman Old Style"/>
          <w:noProof/>
          <w:sz w:val="24"/>
          <w:szCs w:val="24"/>
          <w:lang w:val="id-ID"/>
        </w:rPr>
        <w:t>6</w:t>
      </w:r>
      <w:r w:rsidRPr="00281F3B">
        <w:rPr>
          <w:rFonts w:ascii="Bookman Old Style" w:hAnsi="Bookman Old Style"/>
          <w:noProof/>
          <w:sz w:val="24"/>
          <w:szCs w:val="24"/>
          <w:lang w:val="id-ID"/>
        </w:rPr>
        <w:t xml:space="preserve">. </w:t>
      </w:r>
    </w:p>
    <w:p w14:paraId="1E741850" w14:textId="77777777" w:rsidR="00785790" w:rsidRPr="00281F3B" w:rsidRDefault="00785790" w:rsidP="00907A7B">
      <w:pPr>
        <w:spacing w:line="360" w:lineRule="auto"/>
        <w:ind w:left="1701"/>
        <w:jc w:val="both"/>
        <w:rPr>
          <w:rFonts w:ascii="Bookman Old Style" w:hAnsi="Bookman Old Style"/>
          <w:noProof/>
          <w:sz w:val="24"/>
          <w:szCs w:val="24"/>
        </w:rPr>
      </w:pPr>
      <w:r w:rsidRPr="00281F3B">
        <w:rPr>
          <w:rFonts w:ascii="Bookman Old Style" w:hAnsi="Bookman Old Style"/>
          <w:noProof/>
          <w:sz w:val="24"/>
          <w:szCs w:val="24"/>
        </w:rPr>
        <w:t>Rekening ini dirinci:</w:t>
      </w:r>
    </w:p>
    <w:p w14:paraId="66D56850" w14:textId="77777777" w:rsidR="00785790" w:rsidRPr="00281F3B" w:rsidRDefault="00785790" w:rsidP="006E1631">
      <w:pPr>
        <w:pStyle w:val="Default"/>
        <w:numPr>
          <w:ilvl w:val="0"/>
          <w:numId w:val="84"/>
        </w:numPr>
        <w:spacing w:line="360" w:lineRule="auto"/>
        <w:ind w:left="2268" w:hanging="567"/>
        <w:jc w:val="both"/>
        <w:rPr>
          <w:rFonts w:cs="Times New Roman"/>
          <w:noProof/>
          <w:color w:val="auto"/>
        </w:rPr>
      </w:pPr>
      <w:r w:rsidRPr="00281F3B">
        <w:rPr>
          <w:noProof/>
          <w:color w:val="auto"/>
        </w:rPr>
        <w:t>Piutang Pembiayaan Hapus Buku</w:t>
      </w:r>
    </w:p>
    <w:p w14:paraId="240FA832" w14:textId="769F3499" w:rsidR="00785790" w:rsidRPr="00281F3B" w:rsidRDefault="00785790" w:rsidP="00907A7B">
      <w:pPr>
        <w:pStyle w:val="Default"/>
        <w:spacing w:line="360" w:lineRule="auto"/>
        <w:ind w:left="2268"/>
        <w:jc w:val="both"/>
        <w:rPr>
          <w:noProof/>
          <w:color w:val="auto"/>
        </w:rPr>
      </w:pPr>
      <w:r w:rsidRPr="00281F3B">
        <w:rPr>
          <w:noProof/>
          <w:color w:val="auto"/>
        </w:rPr>
        <w:t xml:space="preserve">Rekening ini mencakup nilai piutang pembiayaan yang telah dihapusbukukan oleh Perusahaaan </w:t>
      </w:r>
      <w:r w:rsidR="00181C2E" w:rsidRPr="00281F3B">
        <w:rPr>
          <w:color w:val="auto"/>
          <w:lang w:val="en-ID" w:eastAsia="id-ID"/>
        </w:rPr>
        <w:t>Pembiayaan Infrastruktur</w:t>
      </w:r>
      <w:r w:rsidRPr="00281F3B">
        <w:rPr>
          <w:noProof/>
          <w:color w:val="auto"/>
        </w:rPr>
        <w:t xml:space="preserve"> pelapor namun belum dihapustagihkan oleh Perusahaan</w:t>
      </w:r>
      <w:r w:rsidR="00E8510F" w:rsidRPr="00281F3B">
        <w:rPr>
          <w:noProof/>
          <w:color w:val="auto"/>
        </w:rPr>
        <w:t xml:space="preserve"> </w:t>
      </w:r>
      <w:r w:rsidR="00181C2E" w:rsidRPr="00281F3B">
        <w:rPr>
          <w:color w:val="auto"/>
          <w:lang w:val="en-ID" w:eastAsia="id-ID"/>
        </w:rPr>
        <w:t>Pembiayaan Infrastruktur</w:t>
      </w:r>
      <w:r w:rsidR="00A26545" w:rsidRPr="00281F3B">
        <w:rPr>
          <w:color w:val="auto"/>
          <w:lang w:val="en-ID" w:eastAsia="id-ID"/>
        </w:rPr>
        <w:t xml:space="preserve"> pelapor</w:t>
      </w:r>
      <w:r w:rsidRPr="00281F3B">
        <w:rPr>
          <w:noProof/>
          <w:color w:val="auto"/>
        </w:rPr>
        <w:t xml:space="preserve">. </w:t>
      </w:r>
    </w:p>
    <w:p w14:paraId="07B4458F" w14:textId="77777777" w:rsidR="00785790" w:rsidRPr="00281F3B" w:rsidRDefault="00785790" w:rsidP="006E1631">
      <w:pPr>
        <w:pStyle w:val="Default"/>
        <w:numPr>
          <w:ilvl w:val="0"/>
          <w:numId w:val="84"/>
        </w:numPr>
        <w:spacing w:line="360" w:lineRule="auto"/>
        <w:ind w:left="2268" w:hanging="567"/>
        <w:jc w:val="both"/>
        <w:rPr>
          <w:rFonts w:cs="Times New Roman"/>
          <w:noProof/>
          <w:color w:val="auto"/>
        </w:rPr>
      </w:pPr>
      <w:r w:rsidRPr="00281F3B">
        <w:rPr>
          <w:noProof/>
          <w:color w:val="auto"/>
        </w:rPr>
        <w:t>Piutang Pembiayaan Hapus Buku yang Berhasil Ditagih</w:t>
      </w:r>
    </w:p>
    <w:p w14:paraId="29DD25B0" w14:textId="582F9C2E" w:rsidR="00785790" w:rsidRPr="00281F3B" w:rsidRDefault="00785790" w:rsidP="00907A7B">
      <w:pPr>
        <w:pStyle w:val="Default"/>
        <w:spacing w:line="360" w:lineRule="auto"/>
        <w:ind w:left="2268"/>
        <w:jc w:val="both"/>
        <w:rPr>
          <w:noProof/>
          <w:color w:val="auto"/>
        </w:rPr>
      </w:pPr>
      <w:r w:rsidRPr="00281F3B">
        <w:rPr>
          <w:noProof/>
          <w:color w:val="auto"/>
        </w:rPr>
        <w:t xml:space="preserve">Rekening ini mencakup nilai piutang pembiayaan yang telah dihapusbukukan namun berhasil ditagih kembali oleh Perusahaaan </w:t>
      </w:r>
      <w:r w:rsidR="00181C2E" w:rsidRPr="00281F3B">
        <w:rPr>
          <w:color w:val="auto"/>
          <w:lang w:val="en-ID" w:eastAsia="id-ID"/>
        </w:rPr>
        <w:t>Pembiayaan Infrastruktur</w:t>
      </w:r>
      <w:r w:rsidR="00181C2E" w:rsidRPr="00281F3B">
        <w:rPr>
          <w:noProof/>
          <w:color w:val="auto"/>
        </w:rPr>
        <w:t xml:space="preserve"> </w:t>
      </w:r>
      <w:r w:rsidRPr="00281F3B">
        <w:rPr>
          <w:noProof/>
          <w:color w:val="auto"/>
        </w:rPr>
        <w:t>pelapor.</w:t>
      </w:r>
    </w:p>
    <w:p w14:paraId="23FBA742" w14:textId="77777777" w:rsidR="00785790" w:rsidRPr="00281F3B" w:rsidRDefault="00785790" w:rsidP="006E1631">
      <w:pPr>
        <w:pStyle w:val="Default"/>
        <w:numPr>
          <w:ilvl w:val="0"/>
          <w:numId w:val="84"/>
        </w:numPr>
        <w:spacing w:line="360" w:lineRule="auto"/>
        <w:ind w:left="2268" w:hanging="567"/>
        <w:jc w:val="both"/>
        <w:rPr>
          <w:noProof/>
          <w:color w:val="auto"/>
        </w:rPr>
      </w:pPr>
      <w:r w:rsidRPr="00281F3B">
        <w:rPr>
          <w:noProof/>
          <w:color w:val="auto"/>
        </w:rPr>
        <w:t>Piutang Pembiayaan Hapus Tagih</w:t>
      </w:r>
    </w:p>
    <w:p w14:paraId="084C4C0C" w14:textId="115AB736" w:rsidR="00785790" w:rsidRPr="00281F3B" w:rsidRDefault="00785790" w:rsidP="00907A7B">
      <w:pPr>
        <w:pStyle w:val="Default"/>
        <w:spacing w:line="360" w:lineRule="auto"/>
        <w:ind w:left="2268"/>
        <w:jc w:val="both"/>
        <w:rPr>
          <w:noProof/>
          <w:color w:val="auto"/>
        </w:rPr>
      </w:pPr>
      <w:r w:rsidRPr="00281F3B">
        <w:rPr>
          <w:noProof/>
          <w:color w:val="auto"/>
        </w:rPr>
        <w:t xml:space="preserve">Rekening ini mencakup nilai piutang pembiayaan yang telah dihapustagihkan oleh Perusahaaan </w:t>
      </w:r>
      <w:r w:rsidR="00181C2E" w:rsidRPr="00281F3B">
        <w:rPr>
          <w:color w:val="auto"/>
          <w:lang w:val="en-ID" w:eastAsia="id-ID"/>
        </w:rPr>
        <w:t>Pembiayaan Infrastruktur</w:t>
      </w:r>
      <w:r w:rsidR="00181C2E" w:rsidRPr="00281F3B">
        <w:rPr>
          <w:noProof/>
          <w:color w:val="auto"/>
        </w:rPr>
        <w:t xml:space="preserve"> </w:t>
      </w:r>
      <w:r w:rsidRPr="00281F3B">
        <w:rPr>
          <w:noProof/>
          <w:color w:val="auto"/>
        </w:rPr>
        <w:t>pelapor.</w:t>
      </w:r>
    </w:p>
    <w:p w14:paraId="525CE7E5" w14:textId="77777777" w:rsidR="003D3D51" w:rsidRPr="00281F3B" w:rsidRDefault="003D3D51" w:rsidP="006E1631">
      <w:pPr>
        <w:pStyle w:val="Default"/>
        <w:numPr>
          <w:ilvl w:val="0"/>
          <w:numId w:val="84"/>
        </w:numPr>
        <w:spacing w:line="360" w:lineRule="auto"/>
        <w:ind w:left="2268" w:hanging="567"/>
        <w:jc w:val="both"/>
        <w:rPr>
          <w:noProof/>
          <w:color w:val="auto"/>
        </w:rPr>
      </w:pPr>
      <w:r w:rsidRPr="00281F3B">
        <w:rPr>
          <w:noProof/>
          <w:color w:val="auto"/>
        </w:rPr>
        <w:t>Pembiayaan Alihan dengan Pengelolaan Penagihan</w:t>
      </w:r>
    </w:p>
    <w:p w14:paraId="7E27A7CA" w14:textId="2DD4ED32" w:rsidR="003D3D51" w:rsidRPr="00281F3B" w:rsidRDefault="003D3D51" w:rsidP="00907A7B">
      <w:pPr>
        <w:pStyle w:val="Default"/>
        <w:spacing w:line="360" w:lineRule="auto"/>
        <w:ind w:left="2268"/>
        <w:jc w:val="both"/>
        <w:rPr>
          <w:noProof/>
          <w:color w:val="auto"/>
        </w:rPr>
      </w:pPr>
      <w:r w:rsidRPr="00281F3B">
        <w:rPr>
          <w:noProof/>
          <w:color w:val="auto"/>
          <w:lang w:val="en-US"/>
        </w:rPr>
        <w:t xml:space="preserve">Rekening </w:t>
      </w:r>
      <w:r w:rsidRPr="00281F3B">
        <w:rPr>
          <w:noProof/>
          <w:color w:val="auto"/>
        </w:rPr>
        <w:t xml:space="preserve">ini mencakup nilai piutang pembiayaan yang telah dialihkan melalui mekanisme jual beli yang diikuti dengan pengelolaan penagihan oleh </w:t>
      </w:r>
      <w:r w:rsidRPr="00281F3B">
        <w:rPr>
          <w:noProof/>
          <w:color w:val="auto"/>
          <w:lang w:val="en-US"/>
        </w:rPr>
        <w:t xml:space="preserve">Perusahaaan </w:t>
      </w:r>
      <w:r w:rsidR="00181C2E" w:rsidRPr="00281F3B">
        <w:rPr>
          <w:color w:val="auto"/>
          <w:lang w:val="en-ID" w:eastAsia="id-ID"/>
        </w:rPr>
        <w:t>Pembiayaan Infrastruktur</w:t>
      </w:r>
      <w:r w:rsidRPr="00281F3B">
        <w:rPr>
          <w:noProof/>
          <w:color w:val="auto"/>
          <w:lang w:val="en-US"/>
        </w:rPr>
        <w:t xml:space="preserve"> pelapor.</w:t>
      </w:r>
    </w:p>
    <w:p w14:paraId="0F37FBE9" w14:textId="77777777" w:rsidR="00177A05" w:rsidRPr="00281F3B" w:rsidRDefault="00177A05" w:rsidP="00907A7B">
      <w:pPr>
        <w:pStyle w:val="Default"/>
        <w:spacing w:line="360" w:lineRule="auto"/>
        <w:jc w:val="both"/>
        <w:rPr>
          <w:noProof/>
          <w:color w:val="auto"/>
        </w:rPr>
      </w:pPr>
    </w:p>
    <w:p w14:paraId="71C7E5EB" w14:textId="77777777" w:rsidR="00177A05" w:rsidRPr="00281F3B" w:rsidRDefault="00177A05" w:rsidP="00907A7B">
      <w:pPr>
        <w:pStyle w:val="Default"/>
        <w:spacing w:line="360" w:lineRule="auto"/>
        <w:jc w:val="both"/>
        <w:rPr>
          <w:noProof/>
          <w:color w:val="auto"/>
        </w:rPr>
      </w:pPr>
    </w:p>
    <w:p w14:paraId="0E926AA4" w14:textId="77777777" w:rsidR="00177A05" w:rsidRPr="00281F3B" w:rsidRDefault="00177A05" w:rsidP="00907A7B">
      <w:pPr>
        <w:pStyle w:val="Default"/>
        <w:spacing w:line="360" w:lineRule="auto"/>
        <w:jc w:val="both"/>
        <w:rPr>
          <w:noProof/>
          <w:color w:val="auto"/>
        </w:rPr>
      </w:pPr>
    </w:p>
    <w:p w14:paraId="5928B4BD" w14:textId="5C9C7533" w:rsidR="00CD0509" w:rsidRPr="00281F3B" w:rsidRDefault="00181C2E" w:rsidP="001A5959">
      <w:pPr>
        <w:pStyle w:val="Heading1"/>
        <w:numPr>
          <w:ilvl w:val="0"/>
          <w:numId w:val="43"/>
        </w:numPr>
        <w:spacing w:line="360" w:lineRule="auto"/>
        <w:ind w:left="567" w:hanging="567"/>
        <w:jc w:val="both"/>
        <w:rPr>
          <w:rFonts w:ascii="Bookman Old Style" w:hAnsi="Bookman Old Style"/>
          <w:noProof/>
          <w:szCs w:val="24"/>
          <w:lang w:val="fr-BE"/>
        </w:rPr>
      </w:pPr>
      <w:r w:rsidRPr="00281F3B">
        <w:rPr>
          <w:rFonts w:ascii="Bookman Old Style" w:hAnsi="Bookman Old Style"/>
          <w:noProof/>
          <w:szCs w:val="24"/>
          <w:lang w:val="fr-BE"/>
        </w:rPr>
        <w:br w:type="column"/>
      </w:r>
      <w:r w:rsidR="00CD0509" w:rsidRPr="00281F3B">
        <w:rPr>
          <w:rFonts w:ascii="Bookman Old Style" w:hAnsi="Bookman Old Style"/>
          <w:noProof/>
          <w:szCs w:val="24"/>
          <w:lang w:val="fr-BE"/>
        </w:rPr>
        <w:t xml:space="preserve">FORMULIR 1200: LAPORAN LABA RUGI </w:t>
      </w:r>
      <w:r w:rsidR="00D202DF" w:rsidRPr="00281F3B">
        <w:rPr>
          <w:rFonts w:ascii="Bookman Old Style" w:hAnsi="Bookman Old Style"/>
          <w:noProof/>
          <w:szCs w:val="24"/>
          <w:lang w:val="id-ID"/>
        </w:rPr>
        <w:t xml:space="preserve">DAN PENGHASILAN </w:t>
      </w:r>
      <w:r w:rsidR="00D202DF" w:rsidRPr="00281F3B">
        <w:rPr>
          <w:rFonts w:ascii="Bookman Old Style" w:hAnsi="Bookman Old Style"/>
          <w:noProof/>
          <w:szCs w:val="24"/>
          <w:lang w:val="fr-BE"/>
        </w:rPr>
        <w:t>KOMPREHENSIF</w:t>
      </w:r>
      <w:r w:rsidR="00D202DF" w:rsidRPr="00281F3B">
        <w:rPr>
          <w:rFonts w:ascii="Bookman Old Style" w:hAnsi="Bookman Old Style"/>
          <w:noProof/>
          <w:szCs w:val="24"/>
          <w:lang w:val="id-ID"/>
        </w:rPr>
        <w:t xml:space="preserve"> LAIN</w:t>
      </w:r>
    </w:p>
    <w:p w14:paraId="09AA8B1C" w14:textId="6225E583" w:rsidR="00CD0509" w:rsidRPr="00281F3B" w:rsidRDefault="00CD0509" w:rsidP="006E1631">
      <w:pPr>
        <w:pStyle w:val="ListParagraph"/>
        <w:numPr>
          <w:ilvl w:val="2"/>
          <w:numId w:val="88"/>
        </w:numPr>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BENTUK FORMULIR</w:t>
      </w:r>
      <w:r w:rsidR="00AA013E" w:rsidRPr="00281F3B">
        <w:rPr>
          <w:rFonts w:ascii="Bookman Old Style" w:hAnsi="Bookman Old Style"/>
          <w:sz w:val="24"/>
          <w:szCs w:val="24"/>
          <w:lang w:val="id-ID"/>
        </w:rPr>
        <w:t xml:space="preserve"> </w:t>
      </w:r>
      <w:r w:rsidR="00AA013E" w:rsidRPr="00281F3B">
        <w:rPr>
          <w:rFonts w:ascii="Bookman Old Style" w:hAnsi="Bookman Old Style"/>
          <w:sz w:val="24"/>
          <w:szCs w:val="24"/>
          <w:lang w:val="fr-BE"/>
        </w:rPr>
        <w:t xml:space="preserve">1200 </w:t>
      </w:r>
      <w:r w:rsidR="004A2F06" w:rsidRPr="00281F3B">
        <w:rPr>
          <w:rFonts w:ascii="Bookman Old Style" w:hAnsi="Bookman Old Style"/>
          <w:sz w:val="24"/>
          <w:szCs w:val="24"/>
          <w:lang w:val="id-ID"/>
        </w:rPr>
        <w:t>(</w:t>
      </w:r>
      <w:r w:rsidR="00AA013E" w:rsidRPr="00281F3B">
        <w:rPr>
          <w:rFonts w:ascii="Bookman Old Style" w:hAnsi="Bookman Old Style"/>
          <w:sz w:val="24"/>
          <w:szCs w:val="24"/>
          <w:lang w:val="fr-BE"/>
        </w:rPr>
        <w:t>LAPORAN LABA</w:t>
      </w:r>
      <w:r w:rsidR="00AA013E" w:rsidRPr="00281F3B">
        <w:rPr>
          <w:rFonts w:ascii="Bookman Old Style" w:hAnsi="Bookman Old Style"/>
          <w:sz w:val="24"/>
          <w:szCs w:val="24"/>
          <w:lang w:val="id-ID"/>
        </w:rPr>
        <w:t xml:space="preserve"> </w:t>
      </w:r>
      <w:r w:rsidR="00AA013E" w:rsidRPr="00281F3B">
        <w:rPr>
          <w:rFonts w:ascii="Bookman Old Style" w:hAnsi="Bookman Old Style"/>
          <w:sz w:val="24"/>
          <w:szCs w:val="24"/>
          <w:lang w:val="fr-BE"/>
        </w:rPr>
        <w:t xml:space="preserve">RUGI </w:t>
      </w:r>
      <w:r w:rsidR="00AA013E" w:rsidRPr="00281F3B">
        <w:rPr>
          <w:rFonts w:ascii="Bookman Old Style" w:hAnsi="Bookman Old Style"/>
          <w:sz w:val="24"/>
          <w:szCs w:val="24"/>
          <w:lang w:val="id-ID"/>
        </w:rPr>
        <w:t>DAN PENGHASILAN KOMPREHENSIF LAIN</w:t>
      </w:r>
      <w:r w:rsidR="004A2F06" w:rsidRPr="00281F3B">
        <w:rPr>
          <w:rFonts w:ascii="Bookman Old Style" w:hAnsi="Bookman Old Style"/>
          <w:sz w:val="24"/>
          <w:szCs w:val="24"/>
          <w:lang w:val="id-ID"/>
        </w:rPr>
        <w:t>)</w:t>
      </w:r>
    </w:p>
    <w:p w14:paraId="6EA7597B" w14:textId="2F1A3152" w:rsidR="00CD0509" w:rsidRPr="00281F3B" w:rsidRDefault="00CD0509"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Formulir 1200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Laporan Laba</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fr-BE"/>
        </w:rPr>
        <w:t xml:space="preserve">Rugi </w:t>
      </w:r>
      <w:r w:rsidR="00D202DF" w:rsidRPr="00281F3B">
        <w:rPr>
          <w:rFonts w:ascii="Bookman Old Style" w:hAnsi="Bookman Old Style"/>
          <w:noProof/>
          <w:sz w:val="24"/>
          <w:szCs w:val="24"/>
          <w:lang w:val="id-ID"/>
        </w:rPr>
        <w:t>dan Penghasilan Komprehensif Lain</w:t>
      </w:r>
      <w:r w:rsidR="004A2F06" w:rsidRPr="00281F3B">
        <w:rPr>
          <w:rFonts w:ascii="Bookman Old Style" w:hAnsi="Bookman Old Style"/>
          <w:noProof/>
          <w:sz w:val="24"/>
          <w:szCs w:val="24"/>
          <w:lang w:val="id-ID"/>
        </w:rPr>
        <w:t>)</w:t>
      </w:r>
      <w:r w:rsidR="00D202DF" w:rsidRPr="00281F3B">
        <w:rPr>
          <w:rFonts w:ascii="Bookman Old Style" w:hAnsi="Bookman Old Style"/>
          <w:noProof/>
          <w:sz w:val="24"/>
          <w:szCs w:val="24"/>
          <w:lang w:val="fr-BE"/>
        </w:rPr>
        <w:t xml:space="preserve"> </w:t>
      </w:r>
      <w:r w:rsidRPr="00281F3B">
        <w:rPr>
          <w:rFonts w:ascii="Bookman Old Style" w:hAnsi="Bookman Old Style"/>
          <w:noProof/>
          <w:sz w:val="24"/>
          <w:szCs w:val="24"/>
          <w:lang w:val="fr-BE"/>
        </w:rPr>
        <w:t xml:space="preserve">disusun sesuai format sebagai berikut: </w:t>
      </w:r>
    </w:p>
    <w:tbl>
      <w:tblPr>
        <w:tblStyle w:val="TableGrid"/>
        <w:tblW w:w="8393" w:type="dxa"/>
        <w:tblInd w:w="1242" w:type="dxa"/>
        <w:tblLayout w:type="fixed"/>
        <w:tblLook w:val="04A0" w:firstRow="1" w:lastRow="0" w:firstColumn="1" w:lastColumn="0" w:noHBand="0" w:noVBand="1"/>
      </w:tblPr>
      <w:tblGrid>
        <w:gridCol w:w="4678"/>
        <w:gridCol w:w="1134"/>
        <w:gridCol w:w="1206"/>
        <w:gridCol w:w="1375"/>
      </w:tblGrid>
      <w:tr w:rsidR="00281F3B" w:rsidRPr="00281F3B" w14:paraId="1D18B608" w14:textId="77777777" w:rsidTr="00CB1E84">
        <w:trPr>
          <w:trHeight w:val="300"/>
          <w:tblHeader/>
        </w:trPr>
        <w:tc>
          <w:tcPr>
            <w:tcW w:w="4678" w:type="dxa"/>
            <w:shd w:val="clear" w:color="auto" w:fill="A6A6A6" w:themeFill="background1" w:themeFillShade="A6"/>
            <w:hideMark/>
          </w:tcPr>
          <w:p w14:paraId="3169166B" w14:textId="6D372759" w:rsidR="002B7AC6" w:rsidRPr="00281F3B" w:rsidRDefault="002B7AC6" w:rsidP="00907A7B">
            <w:pPr>
              <w:spacing w:line="276" w:lineRule="auto"/>
              <w:jc w:val="center"/>
              <w:rPr>
                <w:rFonts w:ascii="Bookman Old Style" w:hAnsi="Bookman Old Style"/>
                <w:bCs/>
                <w:sz w:val="22"/>
                <w:szCs w:val="22"/>
                <w:lang w:val="id-ID" w:eastAsia="id-ID"/>
              </w:rPr>
            </w:pPr>
            <w:bookmarkStart w:id="37" w:name="_Toc288124158"/>
            <w:bookmarkStart w:id="38" w:name="_Toc293556818"/>
            <w:r w:rsidRPr="00281F3B">
              <w:rPr>
                <w:rFonts w:ascii="Bookman Old Style" w:hAnsi="Bookman Old Style"/>
                <w:bCs/>
                <w:sz w:val="22"/>
                <w:szCs w:val="22"/>
                <w:lang w:val="id-ID" w:eastAsia="id-ID"/>
              </w:rPr>
              <w:t>Pos-</w:t>
            </w:r>
            <w:r w:rsidR="00056258" w:rsidRPr="00281F3B">
              <w:rPr>
                <w:rFonts w:ascii="Bookman Old Style" w:hAnsi="Bookman Old Style"/>
                <w:bCs/>
                <w:sz w:val="22"/>
                <w:szCs w:val="22"/>
                <w:lang w:val="id-ID" w:eastAsia="id-ID"/>
              </w:rPr>
              <w:t>Pos</w:t>
            </w:r>
          </w:p>
        </w:tc>
        <w:tc>
          <w:tcPr>
            <w:tcW w:w="1134" w:type="dxa"/>
            <w:shd w:val="clear" w:color="auto" w:fill="A6A6A6" w:themeFill="background1" w:themeFillShade="A6"/>
            <w:vAlign w:val="bottom"/>
          </w:tcPr>
          <w:p w14:paraId="278DDD57" w14:textId="77777777" w:rsidR="002B7AC6" w:rsidRPr="00281F3B" w:rsidRDefault="002B7AC6" w:rsidP="00907A7B">
            <w:pPr>
              <w:spacing w:line="276"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Rp</w:t>
            </w:r>
          </w:p>
        </w:tc>
        <w:tc>
          <w:tcPr>
            <w:tcW w:w="1206" w:type="dxa"/>
            <w:shd w:val="clear" w:color="auto" w:fill="A6A6A6" w:themeFill="background1" w:themeFillShade="A6"/>
            <w:vAlign w:val="bottom"/>
          </w:tcPr>
          <w:p w14:paraId="08711D9D" w14:textId="77777777" w:rsidR="002B7AC6" w:rsidRPr="00281F3B" w:rsidRDefault="002B7AC6" w:rsidP="00907A7B">
            <w:pPr>
              <w:spacing w:line="276"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Valas</w:t>
            </w:r>
          </w:p>
        </w:tc>
        <w:tc>
          <w:tcPr>
            <w:tcW w:w="1375" w:type="dxa"/>
            <w:shd w:val="clear" w:color="auto" w:fill="A6A6A6" w:themeFill="background1" w:themeFillShade="A6"/>
            <w:vAlign w:val="bottom"/>
          </w:tcPr>
          <w:p w14:paraId="7689BCB0" w14:textId="77777777" w:rsidR="002B7AC6" w:rsidRPr="00281F3B" w:rsidRDefault="002B7AC6" w:rsidP="00907A7B">
            <w:pPr>
              <w:spacing w:line="276" w:lineRule="auto"/>
              <w:ind w:right="-108"/>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w:t>
            </w:r>
          </w:p>
        </w:tc>
      </w:tr>
      <w:tr w:rsidR="00281F3B" w:rsidRPr="00281F3B" w14:paraId="6B711959" w14:textId="77777777" w:rsidTr="002B7AC6">
        <w:trPr>
          <w:trHeight w:val="300"/>
        </w:trPr>
        <w:tc>
          <w:tcPr>
            <w:tcW w:w="4678" w:type="dxa"/>
          </w:tcPr>
          <w:p w14:paraId="580C21C1" w14:textId="77777777" w:rsidR="002B7AC6" w:rsidRPr="00281F3B" w:rsidRDefault="002B7AC6"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w:t>
            </w:r>
          </w:p>
        </w:tc>
        <w:tc>
          <w:tcPr>
            <w:tcW w:w="1134" w:type="dxa"/>
          </w:tcPr>
          <w:p w14:paraId="6477C293"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61707CF5"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3376B100"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77BCCD2E" w14:textId="77777777" w:rsidTr="002B7AC6">
        <w:trPr>
          <w:trHeight w:val="300"/>
        </w:trPr>
        <w:tc>
          <w:tcPr>
            <w:tcW w:w="4678" w:type="dxa"/>
            <w:hideMark/>
          </w:tcPr>
          <w:p w14:paraId="6CE66F0E" w14:textId="77777777" w:rsidR="002B7AC6" w:rsidRPr="00281F3B" w:rsidRDefault="002B7AC6" w:rsidP="006E1631">
            <w:pPr>
              <w:pStyle w:val="ListParagraph"/>
              <w:numPr>
                <w:ilvl w:val="3"/>
                <w:numId w:val="88"/>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Operasional</w:t>
            </w:r>
          </w:p>
        </w:tc>
        <w:tc>
          <w:tcPr>
            <w:tcW w:w="1134" w:type="dxa"/>
          </w:tcPr>
          <w:p w14:paraId="5F3F5283" w14:textId="797D4532" w:rsidR="002B7AC6" w:rsidRPr="00281F3B" w:rsidRDefault="007A5324" w:rsidP="00907A7B">
            <w:pPr>
              <w:spacing w:line="276" w:lineRule="auto"/>
              <w:jc w:val="center"/>
              <w:rPr>
                <w:rFonts w:ascii="Bookman Old Style" w:hAnsi="Bookman Old Style"/>
                <w:bCs/>
                <w:sz w:val="22"/>
                <w:szCs w:val="22"/>
                <w:lang w:eastAsia="id-ID"/>
              </w:rPr>
            </w:pPr>
            <w:r w:rsidRPr="00281F3B">
              <w:rPr>
                <w:rFonts w:ascii="Bookman Old Style" w:hAnsi="Bookman Old Style"/>
                <w:bCs/>
                <w:sz w:val="22"/>
                <w:szCs w:val="22"/>
                <w:lang w:eastAsia="id-ID"/>
              </w:rPr>
              <w:t xml:space="preserve"> </w:t>
            </w:r>
          </w:p>
        </w:tc>
        <w:tc>
          <w:tcPr>
            <w:tcW w:w="1206" w:type="dxa"/>
          </w:tcPr>
          <w:p w14:paraId="1B4D511F"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002DCA76"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7B7D585C" w14:textId="77777777" w:rsidTr="002B7AC6">
        <w:trPr>
          <w:trHeight w:val="300"/>
        </w:trPr>
        <w:tc>
          <w:tcPr>
            <w:tcW w:w="4678" w:type="dxa"/>
            <w:hideMark/>
          </w:tcPr>
          <w:p w14:paraId="21186662" w14:textId="5B294BDF" w:rsidR="002B7AC6" w:rsidRPr="00281F3B" w:rsidRDefault="002B7AC6" w:rsidP="006E1631">
            <w:pPr>
              <w:pStyle w:val="ListParagraph"/>
              <w:numPr>
                <w:ilvl w:val="4"/>
                <w:numId w:val="88"/>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dari Kegiatan Operasi</w:t>
            </w:r>
          </w:p>
        </w:tc>
        <w:tc>
          <w:tcPr>
            <w:tcW w:w="1134" w:type="dxa"/>
          </w:tcPr>
          <w:p w14:paraId="401C8B7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221EB06B"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0E62B318"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7E530B1D" w14:textId="77777777" w:rsidTr="002B7AC6">
        <w:trPr>
          <w:trHeight w:val="300"/>
        </w:trPr>
        <w:tc>
          <w:tcPr>
            <w:tcW w:w="4678" w:type="dxa"/>
            <w:hideMark/>
          </w:tcPr>
          <w:p w14:paraId="12B3CDEA" w14:textId="537EA0B9" w:rsidR="002B7AC6" w:rsidRPr="00281F3B" w:rsidRDefault="002B7AC6" w:rsidP="006E1631">
            <w:pPr>
              <w:pStyle w:val="ListParagraph"/>
              <w:numPr>
                <w:ilvl w:val="4"/>
                <w:numId w:val="85"/>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Pendapatan </w:t>
            </w:r>
            <w:r w:rsidR="0027364D" w:rsidRPr="00281F3B">
              <w:rPr>
                <w:rFonts w:ascii="Bookman Old Style" w:hAnsi="Bookman Old Style"/>
                <w:bCs/>
                <w:sz w:val="22"/>
                <w:szCs w:val="22"/>
                <w:lang w:eastAsia="id-ID"/>
              </w:rPr>
              <w:t>Bunga</w:t>
            </w:r>
            <w:r w:rsidR="001B3680" w:rsidRPr="00281F3B">
              <w:rPr>
                <w:rFonts w:ascii="Bookman Old Style" w:hAnsi="Bookman Old Style"/>
                <w:bCs/>
                <w:sz w:val="22"/>
                <w:szCs w:val="22"/>
                <w:lang w:eastAsia="id-ID"/>
              </w:rPr>
              <w:t xml:space="preserve"> </w:t>
            </w:r>
            <w:r w:rsidR="0027364D" w:rsidRPr="00281F3B">
              <w:rPr>
                <w:rFonts w:ascii="Bookman Old Style" w:hAnsi="Bookman Old Style"/>
                <w:bCs/>
                <w:sz w:val="22"/>
                <w:szCs w:val="22"/>
                <w:lang w:eastAsia="id-ID"/>
              </w:rPr>
              <w:t>Pinjaman</w:t>
            </w:r>
            <w:r w:rsidR="0027364D" w:rsidRPr="00281F3B">
              <w:rPr>
                <w:rFonts w:ascii="Bookman Old Style" w:hAnsi="Bookman Old Style"/>
                <w:bCs/>
                <w:sz w:val="22"/>
                <w:szCs w:val="22"/>
                <w:lang w:val="id-ID" w:eastAsia="id-ID"/>
              </w:rPr>
              <w:t xml:space="preserve"> </w:t>
            </w:r>
            <w:r w:rsidR="0027364D" w:rsidRPr="00281F3B">
              <w:rPr>
                <w:rFonts w:ascii="Bookman Old Style" w:hAnsi="Bookman Old Style"/>
                <w:bCs/>
                <w:sz w:val="22"/>
                <w:szCs w:val="22"/>
                <w:lang w:eastAsia="id-ID"/>
              </w:rPr>
              <w:t>yang Diberikan</w:t>
            </w:r>
          </w:p>
        </w:tc>
        <w:tc>
          <w:tcPr>
            <w:tcW w:w="1134" w:type="dxa"/>
          </w:tcPr>
          <w:p w14:paraId="16EF53A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7669696F" w14:textId="77777777" w:rsidR="002B7AC6" w:rsidRPr="00281F3B" w:rsidRDefault="002B7AC6"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 </w:t>
            </w:r>
          </w:p>
        </w:tc>
        <w:tc>
          <w:tcPr>
            <w:tcW w:w="1375" w:type="dxa"/>
          </w:tcPr>
          <w:p w14:paraId="44FECEDF"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0E4D067A" w14:textId="77777777" w:rsidTr="002B7AC6">
        <w:trPr>
          <w:trHeight w:val="300"/>
        </w:trPr>
        <w:tc>
          <w:tcPr>
            <w:tcW w:w="4678" w:type="dxa"/>
          </w:tcPr>
          <w:p w14:paraId="52DE4A06" w14:textId="71A137D9" w:rsidR="002B7AC6" w:rsidRPr="00281F3B" w:rsidRDefault="00DC6F8A" w:rsidP="006E1631">
            <w:pPr>
              <w:pStyle w:val="ListParagraph"/>
              <w:numPr>
                <w:ilvl w:val="0"/>
                <w:numId w:val="215"/>
              </w:numPr>
              <w:spacing w:line="276" w:lineRule="auto"/>
              <w:rPr>
                <w:rFonts w:ascii="Bookman Old Style" w:hAnsi="Bookman Old Style"/>
                <w:bCs/>
                <w:sz w:val="22"/>
                <w:szCs w:val="22"/>
                <w:lang w:val="id-ID" w:eastAsia="id-ID"/>
              </w:rPr>
            </w:pPr>
            <w:r w:rsidRPr="00281F3B">
              <w:rPr>
                <w:rFonts w:ascii="Bookman Old Style" w:hAnsi="Bookman Old Style"/>
                <w:sz w:val="22"/>
                <w:szCs w:val="22"/>
                <w:lang w:val="en-ID" w:eastAsia="id-ID"/>
              </w:rPr>
              <w:t>Pemberian Pinjaman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untuk Pembiayaan Infrastruktur</w:t>
            </w:r>
          </w:p>
        </w:tc>
        <w:tc>
          <w:tcPr>
            <w:tcW w:w="1134" w:type="dxa"/>
          </w:tcPr>
          <w:p w14:paraId="34CAB700"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5FDB4746"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7A4A452F"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2E8738F6" w14:textId="77777777" w:rsidTr="0027364D">
        <w:trPr>
          <w:trHeight w:val="70"/>
        </w:trPr>
        <w:tc>
          <w:tcPr>
            <w:tcW w:w="4678" w:type="dxa"/>
            <w:hideMark/>
          </w:tcPr>
          <w:p w14:paraId="3BFE2719" w14:textId="0DA595AE" w:rsidR="002B7AC6" w:rsidRPr="00281F3B" w:rsidRDefault="00DC6F8A" w:rsidP="006E1631">
            <w:pPr>
              <w:pStyle w:val="ListParagraph"/>
              <w:numPr>
                <w:ilvl w:val="0"/>
                <w:numId w:val="215"/>
              </w:numPr>
              <w:spacing w:line="276" w:lineRule="auto"/>
              <w:rPr>
                <w:rFonts w:ascii="Bookman Old Style" w:hAnsi="Bookman Old Style"/>
                <w:bCs/>
                <w:sz w:val="22"/>
                <w:szCs w:val="22"/>
                <w:lang w:val="id-ID" w:eastAsia="id-ID"/>
              </w:rPr>
            </w:pP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w:t>
            </w:r>
          </w:p>
        </w:tc>
        <w:tc>
          <w:tcPr>
            <w:tcW w:w="1134" w:type="dxa"/>
          </w:tcPr>
          <w:p w14:paraId="202ECD70"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E8C15FB"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F34254A"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7E5332C" w14:textId="77777777" w:rsidTr="0027364D">
        <w:trPr>
          <w:trHeight w:val="348"/>
        </w:trPr>
        <w:tc>
          <w:tcPr>
            <w:tcW w:w="4678" w:type="dxa"/>
            <w:hideMark/>
          </w:tcPr>
          <w:p w14:paraId="14A10E3C" w14:textId="3EC714B1" w:rsidR="002B7AC6" w:rsidRPr="00281F3B" w:rsidRDefault="00DC6F8A" w:rsidP="006E1631">
            <w:pPr>
              <w:pStyle w:val="ListParagraph"/>
              <w:numPr>
                <w:ilvl w:val="0"/>
                <w:numId w:val="215"/>
              </w:numPr>
              <w:spacing w:line="276" w:lineRule="auto"/>
              <w:rPr>
                <w:rFonts w:ascii="Bookman Old Style" w:hAnsi="Bookman Old Style"/>
                <w:bCs/>
                <w:sz w:val="22"/>
                <w:szCs w:val="22"/>
                <w:lang w:val="id-ID" w:eastAsia="id-ID"/>
              </w:rPr>
            </w:pPr>
            <w:r w:rsidRPr="00281F3B">
              <w:rPr>
                <w:rFonts w:ascii="Bookman Old Style" w:hAnsi="Bookman Old Style"/>
                <w:sz w:val="22"/>
                <w:szCs w:val="22"/>
                <w:lang w:val="en-ID" w:eastAsia="id-ID"/>
              </w:rPr>
              <w:t>Pemberian Pembiayaan Subordinasi yang Berkaitan dengan Pembiayaan Infrastruktur</w:t>
            </w:r>
          </w:p>
        </w:tc>
        <w:tc>
          <w:tcPr>
            <w:tcW w:w="1134" w:type="dxa"/>
          </w:tcPr>
          <w:p w14:paraId="01ABD79C"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87B3DE9"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6B02DD00"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47B011BC" w14:textId="77777777" w:rsidTr="003021BA">
        <w:trPr>
          <w:trHeight w:val="1164"/>
        </w:trPr>
        <w:tc>
          <w:tcPr>
            <w:tcW w:w="4678" w:type="dxa"/>
            <w:hideMark/>
          </w:tcPr>
          <w:p w14:paraId="726B8059" w14:textId="3291CD41" w:rsidR="00D73C21" w:rsidRPr="00281F3B" w:rsidRDefault="00D73C21" w:rsidP="006E1631">
            <w:pPr>
              <w:pStyle w:val="ListParagraph"/>
              <w:numPr>
                <w:ilvl w:val="0"/>
                <w:numId w:val="215"/>
              </w:numPr>
              <w:spacing w:line="276" w:lineRule="auto"/>
              <w:rPr>
                <w:rFonts w:ascii="Bookman Old Style" w:hAnsi="Bookman Old Style"/>
                <w:bCs/>
                <w:sz w:val="22"/>
                <w:szCs w:val="22"/>
                <w:lang w:eastAsia="id-ID"/>
              </w:rPr>
            </w:pPr>
            <w:r w:rsidRPr="00281F3B">
              <w:rPr>
                <w:rFonts w:ascii="Bookman Old Style" w:hAnsi="Bookman Old Style"/>
                <w:bCs/>
                <w:sz w:val="22"/>
                <w:szCs w:val="22"/>
                <w:lang w:eastAsia="id-ID"/>
              </w:rPr>
              <w:t>Kegiatan atau Pemberian Fasilitas</w:t>
            </w:r>
            <w:r w:rsidR="007E6578" w:rsidRPr="00281F3B">
              <w:rPr>
                <w:rFonts w:ascii="Bookman Old Style" w:hAnsi="Bookman Old Style"/>
                <w:bCs/>
                <w:sz w:val="22"/>
                <w:szCs w:val="22"/>
                <w:lang w:eastAsia="id-ID"/>
              </w:rPr>
              <w:t xml:space="preserve"> Pembiayaan</w:t>
            </w:r>
            <w:r w:rsidRPr="00281F3B">
              <w:rPr>
                <w:rFonts w:ascii="Bookman Old Style" w:hAnsi="Bookman Old Style"/>
                <w:bCs/>
                <w:sz w:val="22"/>
                <w:szCs w:val="22"/>
                <w:lang w:eastAsia="id-ID"/>
              </w:rPr>
              <w:t xml:space="preserve"> Lain yang Berkaitan dengan Pembiayaan Infrastruktur </w:t>
            </w:r>
            <w:r w:rsidR="00B53E2E" w:rsidRPr="00281F3B">
              <w:rPr>
                <w:rFonts w:ascii="Bookman Old Style" w:hAnsi="Bookman Old Style"/>
                <w:bCs/>
                <w:sz w:val="22"/>
                <w:szCs w:val="22"/>
                <w:lang w:eastAsia="id-ID"/>
              </w:rPr>
              <w:t>Setelah Memperoleh Persetujuan Otoritas Jasa Keuangan</w:t>
            </w:r>
          </w:p>
        </w:tc>
        <w:tc>
          <w:tcPr>
            <w:tcW w:w="1134" w:type="dxa"/>
          </w:tcPr>
          <w:p w14:paraId="2127C860"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206" w:type="dxa"/>
          </w:tcPr>
          <w:p w14:paraId="0E3ED00A"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375" w:type="dxa"/>
          </w:tcPr>
          <w:p w14:paraId="1ABFB5D9" w14:textId="77777777" w:rsidR="00D73C21" w:rsidRPr="00281F3B" w:rsidRDefault="00D73C21" w:rsidP="003021BA">
            <w:pPr>
              <w:spacing w:line="276" w:lineRule="auto"/>
              <w:jc w:val="center"/>
              <w:rPr>
                <w:rFonts w:ascii="Bookman Old Style" w:hAnsi="Bookman Old Style"/>
                <w:bCs/>
                <w:sz w:val="22"/>
                <w:szCs w:val="22"/>
                <w:lang w:val="id-ID" w:eastAsia="id-ID"/>
              </w:rPr>
            </w:pPr>
          </w:p>
        </w:tc>
      </w:tr>
      <w:tr w:rsidR="00281F3B" w:rsidRPr="00281F3B" w14:paraId="2B46FAA5" w14:textId="77777777" w:rsidTr="003021BA">
        <w:trPr>
          <w:trHeight w:val="1164"/>
        </w:trPr>
        <w:tc>
          <w:tcPr>
            <w:tcW w:w="4678" w:type="dxa"/>
          </w:tcPr>
          <w:p w14:paraId="48A53336" w14:textId="1067E44F" w:rsidR="00D73C21" w:rsidRPr="00281F3B" w:rsidRDefault="00D73C21" w:rsidP="006E1631">
            <w:pPr>
              <w:pStyle w:val="ListParagraph"/>
              <w:numPr>
                <w:ilvl w:val="0"/>
                <w:numId w:val="215"/>
              </w:numPr>
              <w:spacing w:line="276" w:lineRule="auto"/>
              <w:rPr>
                <w:rFonts w:ascii="Bookman Old Style" w:hAnsi="Bookman Old Style"/>
                <w:bCs/>
                <w:sz w:val="22"/>
                <w:szCs w:val="22"/>
                <w:lang w:eastAsia="id-ID"/>
              </w:rPr>
            </w:pPr>
            <w:r w:rsidRPr="00281F3B">
              <w:rPr>
                <w:rFonts w:ascii="Bookman Old Style" w:hAnsi="Bookman Old Style"/>
                <w:bCs/>
                <w:sz w:val="22"/>
                <w:szCs w:val="22"/>
                <w:lang w:eastAsia="id-ID"/>
              </w:rPr>
              <w:t xml:space="preserve">Kegiatan atau Pemberian Fasilitas </w:t>
            </w:r>
            <w:r w:rsidR="007E6578" w:rsidRPr="00281F3B">
              <w:rPr>
                <w:rFonts w:ascii="Bookman Old Style" w:hAnsi="Bookman Old Style"/>
                <w:bCs/>
                <w:sz w:val="22"/>
                <w:szCs w:val="22"/>
                <w:lang w:eastAsia="id-ID"/>
              </w:rPr>
              <w:t xml:space="preserve">Pembiayaan </w:t>
            </w:r>
            <w:r w:rsidRPr="00281F3B">
              <w:rPr>
                <w:rFonts w:ascii="Bookman Old Style" w:hAnsi="Bookman Old Style"/>
                <w:bCs/>
                <w:sz w:val="22"/>
                <w:szCs w:val="22"/>
                <w:lang w:eastAsia="id-ID"/>
              </w:rPr>
              <w:t xml:space="preserve">Lain yang Tidak Berkaitan dengan Pembiayaan Infrastruktur </w:t>
            </w:r>
            <w:r w:rsidR="00B53E2E" w:rsidRPr="00281F3B">
              <w:rPr>
                <w:rFonts w:ascii="Bookman Old Style" w:hAnsi="Bookman Old Style"/>
                <w:bCs/>
                <w:sz w:val="22"/>
                <w:szCs w:val="22"/>
                <w:lang w:eastAsia="id-ID"/>
              </w:rPr>
              <w:t>Berdasarkan Penugasan Pemerintah</w:t>
            </w:r>
          </w:p>
        </w:tc>
        <w:tc>
          <w:tcPr>
            <w:tcW w:w="1134" w:type="dxa"/>
          </w:tcPr>
          <w:p w14:paraId="04AA7743"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206" w:type="dxa"/>
          </w:tcPr>
          <w:p w14:paraId="1AADF43F"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375" w:type="dxa"/>
          </w:tcPr>
          <w:p w14:paraId="1E7FE37D" w14:textId="77777777" w:rsidR="00D73C21" w:rsidRPr="00281F3B" w:rsidRDefault="00D73C21" w:rsidP="003021BA">
            <w:pPr>
              <w:spacing w:line="276" w:lineRule="auto"/>
              <w:jc w:val="center"/>
              <w:rPr>
                <w:rFonts w:ascii="Bookman Old Style" w:hAnsi="Bookman Old Style"/>
                <w:bCs/>
                <w:sz w:val="22"/>
                <w:szCs w:val="22"/>
                <w:lang w:val="id-ID" w:eastAsia="id-ID"/>
              </w:rPr>
            </w:pPr>
          </w:p>
        </w:tc>
      </w:tr>
      <w:tr w:rsidR="00281F3B" w:rsidRPr="00281F3B" w14:paraId="109DD932" w14:textId="77777777" w:rsidTr="003021BA">
        <w:trPr>
          <w:trHeight w:val="300"/>
        </w:trPr>
        <w:tc>
          <w:tcPr>
            <w:tcW w:w="4678" w:type="dxa"/>
            <w:hideMark/>
          </w:tcPr>
          <w:p w14:paraId="3CC54326" w14:textId="22538E7E" w:rsidR="0081465D" w:rsidRPr="00281F3B" w:rsidRDefault="00DC179F" w:rsidP="006E1631">
            <w:pPr>
              <w:pStyle w:val="ListParagraph"/>
              <w:numPr>
                <w:ilvl w:val="4"/>
                <w:numId w:val="85"/>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Pendapatan </w:t>
            </w:r>
            <w:r w:rsidR="00243DAB" w:rsidRPr="00281F3B">
              <w:rPr>
                <w:rFonts w:ascii="Bookman Old Style" w:hAnsi="Bookman Old Style"/>
                <w:bCs/>
                <w:sz w:val="22"/>
                <w:szCs w:val="22"/>
                <w:lang w:eastAsia="id-ID"/>
              </w:rPr>
              <w:t>Pembiayaan</w:t>
            </w:r>
            <w:r w:rsidRPr="00281F3B">
              <w:rPr>
                <w:rFonts w:ascii="Bookman Old Style" w:hAnsi="Bookman Old Style"/>
                <w:bCs/>
                <w:sz w:val="22"/>
                <w:szCs w:val="22"/>
                <w:lang w:val="id-ID" w:eastAsia="id-ID"/>
              </w:rPr>
              <w:t xml:space="preserve"> </w:t>
            </w:r>
            <w:r w:rsidR="0081465D" w:rsidRPr="00281F3B">
              <w:rPr>
                <w:rFonts w:ascii="Bookman Old Style" w:hAnsi="Bookman Old Style"/>
                <w:bCs/>
                <w:sz w:val="22"/>
                <w:szCs w:val="22"/>
                <w:lang w:eastAsia="id-ID"/>
              </w:rPr>
              <w:t>yang Diberikan</w:t>
            </w:r>
            <w:r w:rsidR="0081465D" w:rsidRPr="00281F3B">
              <w:rPr>
                <w:rFonts w:ascii="Bookman Old Style" w:hAnsi="Bookman Old Style"/>
                <w:bCs/>
                <w:sz w:val="22"/>
                <w:szCs w:val="22"/>
                <w:lang w:val="id-ID" w:eastAsia="id-ID"/>
              </w:rPr>
              <w:t xml:space="preserve"> Berdasarkan Prinsip Syariah</w:t>
            </w:r>
          </w:p>
        </w:tc>
        <w:tc>
          <w:tcPr>
            <w:tcW w:w="1134" w:type="dxa"/>
          </w:tcPr>
          <w:p w14:paraId="76ADDFDE" w14:textId="77777777" w:rsidR="0081465D" w:rsidRPr="00281F3B" w:rsidRDefault="0081465D" w:rsidP="003021BA">
            <w:pPr>
              <w:spacing w:line="276" w:lineRule="auto"/>
              <w:jc w:val="center"/>
              <w:rPr>
                <w:rFonts w:ascii="Bookman Old Style" w:hAnsi="Bookman Old Style"/>
                <w:bCs/>
                <w:sz w:val="22"/>
                <w:szCs w:val="22"/>
                <w:lang w:val="id-ID" w:eastAsia="id-ID"/>
              </w:rPr>
            </w:pPr>
          </w:p>
        </w:tc>
        <w:tc>
          <w:tcPr>
            <w:tcW w:w="1206" w:type="dxa"/>
          </w:tcPr>
          <w:p w14:paraId="07724A67" w14:textId="77777777" w:rsidR="0081465D" w:rsidRPr="00281F3B" w:rsidRDefault="0081465D" w:rsidP="003021BA">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 </w:t>
            </w:r>
          </w:p>
        </w:tc>
        <w:tc>
          <w:tcPr>
            <w:tcW w:w="1375" w:type="dxa"/>
          </w:tcPr>
          <w:p w14:paraId="469D038C" w14:textId="77777777" w:rsidR="0081465D" w:rsidRPr="00281F3B" w:rsidRDefault="0081465D" w:rsidP="003021BA">
            <w:pPr>
              <w:spacing w:line="276" w:lineRule="auto"/>
              <w:rPr>
                <w:rFonts w:ascii="Bookman Old Style" w:hAnsi="Bookman Old Style"/>
                <w:bCs/>
                <w:sz w:val="22"/>
                <w:szCs w:val="22"/>
                <w:lang w:val="id-ID" w:eastAsia="id-ID"/>
              </w:rPr>
            </w:pPr>
          </w:p>
        </w:tc>
      </w:tr>
      <w:tr w:rsidR="00281F3B" w:rsidRPr="00281F3B" w14:paraId="04A8EFB5" w14:textId="77777777" w:rsidTr="003021BA">
        <w:trPr>
          <w:trHeight w:val="300"/>
        </w:trPr>
        <w:tc>
          <w:tcPr>
            <w:tcW w:w="4678" w:type="dxa"/>
          </w:tcPr>
          <w:p w14:paraId="12A203A5" w14:textId="67C66F77" w:rsidR="00DC6F8A" w:rsidRPr="00281F3B" w:rsidRDefault="00DC6F8A" w:rsidP="006E1631">
            <w:pPr>
              <w:pStyle w:val="ListParagraph"/>
              <w:numPr>
                <w:ilvl w:val="0"/>
                <w:numId w:val="216"/>
              </w:numPr>
              <w:spacing w:line="276" w:lineRule="auto"/>
              <w:rPr>
                <w:rFonts w:ascii="Bookman Old Style" w:hAnsi="Bookman Old Style"/>
                <w:bCs/>
                <w:sz w:val="22"/>
                <w:szCs w:val="22"/>
                <w:lang w:val="id-ID" w:eastAsia="id-ID"/>
              </w:rPr>
            </w:pPr>
            <w:r w:rsidRPr="00281F3B">
              <w:rPr>
                <w:rFonts w:ascii="Bookman Old Style" w:hAnsi="Bookman Old Style"/>
                <w:sz w:val="22"/>
                <w:szCs w:val="22"/>
                <w:lang w:val="en-ID" w:eastAsia="id-ID"/>
              </w:rPr>
              <w:t xml:space="preserve">Pemberian </w:t>
            </w:r>
            <w:r w:rsidR="001B1630" w:rsidRPr="00281F3B">
              <w:rPr>
                <w:rFonts w:ascii="Bookman Old Style" w:hAnsi="Bookman Old Style"/>
                <w:sz w:val="22"/>
                <w:szCs w:val="22"/>
                <w:lang w:val="en-ID" w:eastAsia="id-ID"/>
              </w:rPr>
              <w:t>Pembiayaan</w:t>
            </w:r>
            <w:r w:rsidRPr="00281F3B">
              <w:rPr>
                <w:rFonts w:ascii="Bookman Old Style" w:hAnsi="Bookman Old Style"/>
                <w:sz w:val="22"/>
                <w:szCs w:val="22"/>
                <w:lang w:val="en-ID" w:eastAsia="id-ID"/>
              </w:rPr>
              <w:t xml:space="preserve"> Langsung (</w:t>
            </w:r>
            <w:r w:rsidRPr="00281F3B">
              <w:rPr>
                <w:rFonts w:ascii="Bookman Old Style" w:hAnsi="Bookman Old Style"/>
                <w:i/>
                <w:iCs/>
                <w:sz w:val="22"/>
                <w:szCs w:val="22"/>
                <w:lang w:val="en-ID" w:eastAsia="id-ID"/>
              </w:rPr>
              <w:t>Direct Lending</w:t>
            </w:r>
            <w:r w:rsidRPr="00281F3B">
              <w:rPr>
                <w:rFonts w:ascii="Bookman Old Style" w:hAnsi="Bookman Old Style"/>
                <w:sz w:val="22"/>
                <w:szCs w:val="22"/>
                <w:lang w:val="en-ID" w:eastAsia="id-ID"/>
              </w:rPr>
              <w:t>) untuk Pembiayaan Infrastruktur</w:t>
            </w:r>
          </w:p>
        </w:tc>
        <w:tc>
          <w:tcPr>
            <w:tcW w:w="1134" w:type="dxa"/>
          </w:tcPr>
          <w:p w14:paraId="6C72986C" w14:textId="77777777" w:rsidR="00DC6F8A" w:rsidRPr="00281F3B" w:rsidRDefault="00DC6F8A" w:rsidP="00DC6F8A">
            <w:pPr>
              <w:spacing w:line="276" w:lineRule="auto"/>
              <w:jc w:val="center"/>
              <w:rPr>
                <w:rFonts w:ascii="Bookman Old Style" w:hAnsi="Bookman Old Style"/>
                <w:bCs/>
                <w:sz w:val="22"/>
                <w:szCs w:val="22"/>
                <w:lang w:val="id-ID" w:eastAsia="id-ID"/>
              </w:rPr>
            </w:pPr>
          </w:p>
        </w:tc>
        <w:tc>
          <w:tcPr>
            <w:tcW w:w="1206" w:type="dxa"/>
          </w:tcPr>
          <w:p w14:paraId="034E4C04" w14:textId="77777777" w:rsidR="00DC6F8A" w:rsidRPr="00281F3B" w:rsidRDefault="00DC6F8A" w:rsidP="00DC6F8A">
            <w:pPr>
              <w:spacing w:line="276" w:lineRule="auto"/>
              <w:rPr>
                <w:rFonts w:ascii="Bookman Old Style" w:hAnsi="Bookman Old Style"/>
                <w:bCs/>
                <w:sz w:val="22"/>
                <w:szCs w:val="22"/>
                <w:lang w:val="id-ID" w:eastAsia="id-ID"/>
              </w:rPr>
            </w:pPr>
          </w:p>
        </w:tc>
        <w:tc>
          <w:tcPr>
            <w:tcW w:w="1375" w:type="dxa"/>
          </w:tcPr>
          <w:p w14:paraId="6DC6F4C4" w14:textId="77777777" w:rsidR="00DC6F8A" w:rsidRPr="00281F3B" w:rsidRDefault="00DC6F8A" w:rsidP="00DC6F8A">
            <w:pPr>
              <w:spacing w:line="276" w:lineRule="auto"/>
              <w:rPr>
                <w:rFonts w:ascii="Bookman Old Style" w:hAnsi="Bookman Old Style"/>
                <w:bCs/>
                <w:sz w:val="22"/>
                <w:szCs w:val="22"/>
                <w:lang w:val="id-ID" w:eastAsia="id-ID"/>
              </w:rPr>
            </w:pPr>
          </w:p>
        </w:tc>
      </w:tr>
      <w:tr w:rsidR="00281F3B" w:rsidRPr="00281F3B" w14:paraId="3B2B78E8" w14:textId="77777777" w:rsidTr="00BE01DC">
        <w:trPr>
          <w:trHeight w:val="300"/>
        </w:trPr>
        <w:tc>
          <w:tcPr>
            <w:tcW w:w="4678" w:type="dxa"/>
          </w:tcPr>
          <w:p w14:paraId="1A3D3F1C" w14:textId="77777777" w:rsidR="00E43B38" w:rsidRPr="00281F3B" w:rsidRDefault="00E43B38" w:rsidP="00E43B38">
            <w:pPr>
              <w:pStyle w:val="ListParagraph"/>
              <w:numPr>
                <w:ilvl w:val="0"/>
                <w:numId w:val="246"/>
              </w:numPr>
              <w:spacing w:line="276" w:lineRule="auto"/>
              <w:ind w:left="2149"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Akad </w:t>
            </w:r>
            <w:r w:rsidRPr="00281F3B">
              <w:rPr>
                <w:rFonts w:ascii="Bookman Old Style" w:hAnsi="Bookman Old Style"/>
                <w:i/>
                <w:sz w:val="22"/>
                <w:szCs w:val="22"/>
                <w:lang w:val="en-ID" w:eastAsia="id-ID"/>
              </w:rPr>
              <w:t>Murabahah</w:t>
            </w:r>
          </w:p>
        </w:tc>
        <w:tc>
          <w:tcPr>
            <w:tcW w:w="1134" w:type="dxa"/>
          </w:tcPr>
          <w:p w14:paraId="3AAAD53C"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46C34440" w14:textId="77777777" w:rsidR="00E43B38" w:rsidRPr="00281F3B" w:rsidRDefault="00E43B38" w:rsidP="00BE01DC">
            <w:pPr>
              <w:spacing w:line="276" w:lineRule="auto"/>
              <w:rPr>
                <w:rFonts w:ascii="Bookman Old Style" w:hAnsi="Bookman Old Style"/>
                <w:bCs/>
                <w:sz w:val="22"/>
                <w:szCs w:val="22"/>
                <w:lang w:val="id-ID" w:eastAsia="id-ID"/>
              </w:rPr>
            </w:pPr>
          </w:p>
        </w:tc>
        <w:tc>
          <w:tcPr>
            <w:tcW w:w="1375" w:type="dxa"/>
          </w:tcPr>
          <w:p w14:paraId="4C1E22D7" w14:textId="77777777" w:rsidR="00E43B38" w:rsidRPr="00281F3B" w:rsidRDefault="00E43B38" w:rsidP="00BE01DC">
            <w:pPr>
              <w:spacing w:line="276" w:lineRule="auto"/>
              <w:rPr>
                <w:rFonts w:ascii="Bookman Old Style" w:hAnsi="Bookman Old Style"/>
                <w:bCs/>
                <w:sz w:val="22"/>
                <w:szCs w:val="22"/>
                <w:lang w:val="id-ID" w:eastAsia="id-ID"/>
              </w:rPr>
            </w:pPr>
          </w:p>
        </w:tc>
      </w:tr>
      <w:tr w:rsidR="00281F3B" w:rsidRPr="00281F3B" w14:paraId="456BD2DC" w14:textId="77777777" w:rsidTr="00BE01DC">
        <w:trPr>
          <w:trHeight w:val="300"/>
        </w:trPr>
        <w:tc>
          <w:tcPr>
            <w:tcW w:w="4678" w:type="dxa"/>
          </w:tcPr>
          <w:p w14:paraId="0DCA3E37" w14:textId="77777777" w:rsidR="00E43B38" w:rsidRPr="00281F3B" w:rsidRDefault="00E43B38" w:rsidP="00E43B38">
            <w:pPr>
              <w:pStyle w:val="ListParagraph"/>
              <w:numPr>
                <w:ilvl w:val="0"/>
                <w:numId w:val="246"/>
              </w:numPr>
              <w:spacing w:line="276" w:lineRule="auto"/>
              <w:ind w:left="2149"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Akad </w:t>
            </w:r>
            <w:r w:rsidRPr="00281F3B">
              <w:rPr>
                <w:rFonts w:ascii="Bookman Old Style" w:hAnsi="Bookman Old Style"/>
                <w:i/>
                <w:sz w:val="22"/>
                <w:szCs w:val="22"/>
                <w:lang w:val="en-ID" w:eastAsia="id-ID"/>
              </w:rPr>
              <w:t>Mudharabah</w:t>
            </w:r>
          </w:p>
        </w:tc>
        <w:tc>
          <w:tcPr>
            <w:tcW w:w="1134" w:type="dxa"/>
          </w:tcPr>
          <w:p w14:paraId="22C186F8"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75639A67" w14:textId="77777777" w:rsidR="00E43B38" w:rsidRPr="00281F3B" w:rsidRDefault="00E43B38" w:rsidP="00BE01DC">
            <w:pPr>
              <w:spacing w:line="276" w:lineRule="auto"/>
              <w:rPr>
                <w:rFonts w:ascii="Bookman Old Style" w:hAnsi="Bookman Old Style"/>
                <w:bCs/>
                <w:sz w:val="22"/>
                <w:szCs w:val="22"/>
                <w:lang w:val="id-ID" w:eastAsia="id-ID"/>
              </w:rPr>
            </w:pPr>
          </w:p>
        </w:tc>
        <w:tc>
          <w:tcPr>
            <w:tcW w:w="1375" w:type="dxa"/>
          </w:tcPr>
          <w:p w14:paraId="0927581C" w14:textId="77777777" w:rsidR="00E43B38" w:rsidRPr="00281F3B" w:rsidRDefault="00E43B38" w:rsidP="00BE01DC">
            <w:pPr>
              <w:spacing w:line="276" w:lineRule="auto"/>
              <w:rPr>
                <w:rFonts w:ascii="Bookman Old Style" w:hAnsi="Bookman Old Style"/>
                <w:bCs/>
                <w:sz w:val="22"/>
                <w:szCs w:val="22"/>
                <w:lang w:val="id-ID" w:eastAsia="id-ID"/>
              </w:rPr>
            </w:pPr>
          </w:p>
        </w:tc>
      </w:tr>
      <w:tr w:rsidR="00281F3B" w:rsidRPr="00281F3B" w14:paraId="6C4C6D28" w14:textId="77777777" w:rsidTr="00BE01DC">
        <w:trPr>
          <w:trHeight w:val="300"/>
        </w:trPr>
        <w:tc>
          <w:tcPr>
            <w:tcW w:w="4678" w:type="dxa"/>
          </w:tcPr>
          <w:p w14:paraId="54850D99" w14:textId="77777777" w:rsidR="00E43B38" w:rsidRPr="00281F3B" w:rsidRDefault="00E43B38" w:rsidP="00E43B38">
            <w:pPr>
              <w:pStyle w:val="ListParagraph"/>
              <w:numPr>
                <w:ilvl w:val="0"/>
                <w:numId w:val="246"/>
              </w:numPr>
              <w:spacing w:line="276" w:lineRule="auto"/>
              <w:ind w:left="2149" w:hanging="357"/>
              <w:rPr>
                <w:rFonts w:ascii="Bookman Old Style" w:hAnsi="Bookman Old Style"/>
                <w:sz w:val="22"/>
                <w:szCs w:val="22"/>
                <w:lang w:val="en-ID" w:eastAsia="id-ID"/>
              </w:rPr>
            </w:pPr>
            <w:r w:rsidRPr="00281F3B">
              <w:rPr>
                <w:rFonts w:ascii="Bookman Old Style" w:hAnsi="Bookman Old Style"/>
                <w:sz w:val="22"/>
                <w:szCs w:val="22"/>
                <w:lang w:val="en-ID" w:eastAsia="id-ID"/>
              </w:rPr>
              <w:t xml:space="preserve">Akad </w:t>
            </w:r>
            <w:r w:rsidRPr="00281F3B">
              <w:rPr>
                <w:rFonts w:ascii="Bookman Old Style" w:hAnsi="Bookman Old Style"/>
                <w:i/>
                <w:sz w:val="22"/>
                <w:szCs w:val="22"/>
                <w:lang w:val="en-ID" w:eastAsia="id-ID"/>
              </w:rPr>
              <w:t>Musyarakah</w:t>
            </w:r>
          </w:p>
        </w:tc>
        <w:tc>
          <w:tcPr>
            <w:tcW w:w="1134" w:type="dxa"/>
          </w:tcPr>
          <w:p w14:paraId="0F6791F5"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135722A6" w14:textId="77777777" w:rsidR="00E43B38" w:rsidRPr="00281F3B" w:rsidRDefault="00E43B38" w:rsidP="00BE01DC">
            <w:pPr>
              <w:spacing w:line="276" w:lineRule="auto"/>
              <w:rPr>
                <w:rFonts w:ascii="Bookman Old Style" w:hAnsi="Bookman Old Style"/>
                <w:bCs/>
                <w:sz w:val="22"/>
                <w:szCs w:val="22"/>
                <w:lang w:val="id-ID" w:eastAsia="id-ID"/>
              </w:rPr>
            </w:pPr>
          </w:p>
        </w:tc>
        <w:tc>
          <w:tcPr>
            <w:tcW w:w="1375" w:type="dxa"/>
          </w:tcPr>
          <w:p w14:paraId="10D8E817" w14:textId="77777777" w:rsidR="00E43B38" w:rsidRPr="00281F3B" w:rsidRDefault="00E43B38" w:rsidP="00BE01DC">
            <w:pPr>
              <w:spacing w:line="276" w:lineRule="auto"/>
              <w:rPr>
                <w:rFonts w:ascii="Bookman Old Style" w:hAnsi="Bookman Old Style"/>
                <w:bCs/>
                <w:sz w:val="22"/>
                <w:szCs w:val="22"/>
                <w:lang w:val="id-ID" w:eastAsia="id-ID"/>
              </w:rPr>
            </w:pPr>
          </w:p>
        </w:tc>
      </w:tr>
      <w:tr w:rsidR="00281F3B" w:rsidRPr="00281F3B" w14:paraId="7440053D" w14:textId="77777777" w:rsidTr="00BE01DC">
        <w:trPr>
          <w:trHeight w:val="300"/>
        </w:trPr>
        <w:tc>
          <w:tcPr>
            <w:tcW w:w="4678" w:type="dxa"/>
          </w:tcPr>
          <w:p w14:paraId="4B047737" w14:textId="77777777" w:rsidR="00E43B38" w:rsidRPr="00281F3B" w:rsidRDefault="00E43B38" w:rsidP="00E43B38">
            <w:pPr>
              <w:pStyle w:val="ListParagraph"/>
              <w:numPr>
                <w:ilvl w:val="0"/>
                <w:numId w:val="246"/>
              </w:numPr>
              <w:spacing w:line="276" w:lineRule="auto"/>
              <w:ind w:left="2149" w:hanging="357"/>
              <w:rPr>
                <w:rFonts w:ascii="Bookman Old Style" w:hAnsi="Bookman Old Style"/>
                <w:sz w:val="22"/>
                <w:szCs w:val="22"/>
                <w:lang w:val="en-ID" w:eastAsia="id-ID"/>
              </w:rPr>
            </w:pPr>
            <w:r w:rsidRPr="00281F3B">
              <w:rPr>
                <w:rFonts w:ascii="Bookman Old Style" w:hAnsi="Bookman Old Style"/>
                <w:sz w:val="22"/>
                <w:szCs w:val="22"/>
                <w:lang w:val="en-ID" w:eastAsia="id-ID"/>
              </w:rPr>
              <w:t>Akad Lainnya</w:t>
            </w:r>
          </w:p>
        </w:tc>
        <w:tc>
          <w:tcPr>
            <w:tcW w:w="1134" w:type="dxa"/>
          </w:tcPr>
          <w:p w14:paraId="055E512D"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0E5CD6CF" w14:textId="77777777" w:rsidR="00E43B38" w:rsidRPr="00281F3B" w:rsidRDefault="00E43B38" w:rsidP="00BE01DC">
            <w:pPr>
              <w:spacing w:line="276" w:lineRule="auto"/>
              <w:rPr>
                <w:rFonts w:ascii="Bookman Old Style" w:hAnsi="Bookman Old Style"/>
                <w:bCs/>
                <w:sz w:val="22"/>
                <w:szCs w:val="22"/>
                <w:lang w:val="id-ID" w:eastAsia="id-ID"/>
              </w:rPr>
            </w:pPr>
          </w:p>
        </w:tc>
        <w:tc>
          <w:tcPr>
            <w:tcW w:w="1375" w:type="dxa"/>
          </w:tcPr>
          <w:p w14:paraId="1AA9842A" w14:textId="77777777" w:rsidR="00E43B38" w:rsidRPr="00281F3B" w:rsidRDefault="00E43B38" w:rsidP="00BE01DC">
            <w:pPr>
              <w:spacing w:line="276" w:lineRule="auto"/>
              <w:rPr>
                <w:rFonts w:ascii="Bookman Old Style" w:hAnsi="Bookman Old Style"/>
                <w:bCs/>
                <w:sz w:val="22"/>
                <w:szCs w:val="22"/>
                <w:lang w:val="id-ID" w:eastAsia="id-ID"/>
              </w:rPr>
            </w:pPr>
          </w:p>
        </w:tc>
      </w:tr>
      <w:tr w:rsidR="00281F3B" w:rsidRPr="00281F3B" w14:paraId="1D78DD8C" w14:textId="77777777" w:rsidTr="003021BA">
        <w:trPr>
          <w:trHeight w:val="70"/>
        </w:trPr>
        <w:tc>
          <w:tcPr>
            <w:tcW w:w="4678" w:type="dxa"/>
            <w:hideMark/>
          </w:tcPr>
          <w:p w14:paraId="6000978B" w14:textId="46025B0E" w:rsidR="00DC6F8A" w:rsidRPr="00281F3B" w:rsidRDefault="00DC6F8A" w:rsidP="006E1631">
            <w:pPr>
              <w:pStyle w:val="ListParagraph"/>
              <w:numPr>
                <w:ilvl w:val="0"/>
                <w:numId w:val="216"/>
              </w:numPr>
              <w:spacing w:line="276" w:lineRule="auto"/>
              <w:rPr>
                <w:rFonts w:ascii="Bookman Old Style" w:hAnsi="Bookman Old Style"/>
                <w:bCs/>
                <w:sz w:val="22"/>
                <w:szCs w:val="22"/>
                <w:lang w:val="id-ID" w:eastAsia="id-ID"/>
              </w:rPr>
            </w:pPr>
            <w:r w:rsidRPr="00281F3B">
              <w:rPr>
                <w:rFonts w:ascii="Bookman Old Style" w:hAnsi="Bookman Old Style"/>
                <w:i/>
                <w:iCs/>
                <w:sz w:val="22"/>
                <w:szCs w:val="22"/>
                <w:lang w:val="en-ID" w:eastAsia="id-ID"/>
              </w:rPr>
              <w:t>Refinancing</w:t>
            </w:r>
            <w:r w:rsidRPr="00281F3B">
              <w:rPr>
                <w:rFonts w:ascii="Bookman Old Style" w:hAnsi="Bookman Old Style"/>
                <w:sz w:val="22"/>
                <w:szCs w:val="22"/>
                <w:lang w:val="en-ID" w:eastAsia="id-ID"/>
              </w:rPr>
              <w:t xml:space="preserve"> atas Infrastruktur yang Telah Dibiayai Pihak Lain</w:t>
            </w:r>
          </w:p>
        </w:tc>
        <w:tc>
          <w:tcPr>
            <w:tcW w:w="1134" w:type="dxa"/>
          </w:tcPr>
          <w:p w14:paraId="11C29075" w14:textId="77777777" w:rsidR="00DC6F8A" w:rsidRPr="00281F3B" w:rsidRDefault="00DC6F8A" w:rsidP="00DC6F8A">
            <w:pPr>
              <w:spacing w:line="276" w:lineRule="auto"/>
              <w:jc w:val="center"/>
              <w:rPr>
                <w:rFonts w:ascii="Bookman Old Style" w:hAnsi="Bookman Old Style"/>
                <w:bCs/>
                <w:sz w:val="22"/>
                <w:szCs w:val="22"/>
                <w:lang w:val="id-ID" w:eastAsia="id-ID"/>
              </w:rPr>
            </w:pPr>
          </w:p>
        </w:tc>
        <w:tc>
          <w:tcPr>
            <w:tcW w:w="1206" w:type="dxa"/>
          </w:tcPr>
          <w:p w14:paraId="702C8DA0" w14:textId="77777777" w:rsidR="00DC6F8A" w:rsidRPr="00281F3B" w:rsidRDefault="00DC6F8A" w:rsidP="00DC6F8A">
            <w:pPr>
              <w:spacing w:line="276" w:lineRule="auto"/>
              <w:jc w:val="center"/>
              <w:rPr>
                <w:rFonts w:ascii="Bookman Old Style" w:hAnsi="Bookman Old Style"/>
                <w:bCs/>
                <w:sz w:val="22"/>
                <w:szCs w:val="22"/>
                <w:lang w:val="id-ID" w:eastAsia="id-ID"/>
              </w:rPr>
            </w:pPr>
          </w:p>
        </w:tc>
        <w:tc>
          <w:tcPr>
            <w:tcW w:w="1375" w:type="dxa"/>
          </w:tcPr>
          <w:p w14:paraId="78422B02" w14:textId="77777777" w:rsidR="00DC6F8A" w:rsidRPr="00281F3B" w:rsidRDefault="00DC6F8A" w:rsidP="00DC6F8A">
            <w:pPr>
              <w:spacing w:line="276" w:lineRule="auto"/>
              <w:jc w:val="center"/>
              <w:rPr>
                <w:rFonts w:ascii="Bookman Old Style" w:hAnsi="Bookman Old Style"/>
                <w:bCs/>
                <w:sz w:val="22"/>
                <w:szCs w:val="22"/>
                <w:lang w:val="id-ID" w:eastAsia="id-ID"/>
              </w:rPr>
            </w:pPr>
          </w:p>
        </w:tc>
      </w:tr>
      <w:tr w:rsidR="00281F3B" w:rsidRPr="00281F3B" w14:paraId="0B855DB7" w14:textId="77777777" w:rsidTr="00BE01DC">
        <w:trPr>
          <w:trHeight w:val="70"/>
        </w:trPr>
        <w:tc>
          <w:tcPr>
            <w:tcW w:w="4678" w:type="dxa"/>
          </w:tcPr>
          <w:p w14:paraId="2C19A983" w14:textId="77777777" w:rsidR="00E43B38" w:rsidRPr="00281F3B" w:rsidRDefault="00E43B38" w:rsidP="00E43B38">
            <w:pPr>
              <w:pStyle w:val="ListParagraph"/>
              <w:numPr>
                <w:ilvl w:val="0"/>
                <w:numId w:val="247"/>
              </w:numPr>
              <w:spacing w:line="276" w:lineRule="auto"/>
              <w:ind w:left="2149" w:hanging="357"/>
              <w:rPr>
                <w:rFonts w:ascii="Bookman Old Style" w:hAnsi="Bookman Old Style"/>
                <w:iCs/>
                <w:sz w:val="22"/>
                <w:szCs w:val="22"/>
                <w:lang w:val="en-ID" w:eastAsia="id-ID"/>
              </w:rPr>
            </w:pPr>
            <w:r w:rsidRPr="00281F3B">
              <w:rPr>
                <w:rFonts w:ascii="Bookman Old Style" w:hAnsi="Bookman Old Style"/>
                <w:iCs/>
                <w:sz w:val="22"/>
                <w:szCs w:val="22"/>
                <w:lang w:val="en-ID" w:eastAsia="id-ID"/>
              </w:rPr>
              <w:t xml:space="preserve">Akad </w:t>
            </w:r>
            <w:r w:rsidRPr="00281F3B">
              <w:rPr>
                <w:rFonts w:ascii="Bookman Old Style" w:hAnsi="Bookman Old Style"/>
                <w:i/>
                <w:iCs/>
                <w:sz w:val="22"/>
                <w:szCs w:val="22"/>
                <w:lang w:val="en-ID" w:eastAsia="id-ID"/>
              </w:rPr>
              <w:t>Ijarah</w:t>
            </w:r>
          </w:p>
        </w:tc>
        <w:tc>
          <w:tcPr>
            <w:tcW w:w="1134" w:type="dxa"/>
          </w:tcPr>
          <w:p w14:paraId="6F88CEBE"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6E704C27"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375" w:type="dxa"/>
          </w:tcPr>
          <w:p w14:paraId="65265B31" w14:textId="77777777" w:rsidR="00E43B38" w:rsidRPr="00281F3B" w:rsidRDefault="00E43B38" w:rsidP="00BE01DC">
            <w:pPr>
              <w:spacing w:line="276" w:lineRule="auto"/>
              <w:jc w:val="center"/>
              <w:rPr>
                <w:rFonts w:ascii="Bookman Old Style" w:hAnsi="Bookman Old Style"/>
                <w:bCs/>
                <w:sz w:val="22"/>
                <w:szCs w:val="22"/>
                <w:lang w:val="id-ID" w:eastAsia="id-ID"/>
              </w:rPr>
            </w:pPr>
          </w:p>
        </w:tc>
      </w:tr>
      <w:tr w:rsidR="00281F3B" w:rsidRPr="00281F3B" w14:paraId="31A6A488" w14:textId="77777777" w:rsidTr="00BE01DC">
        <w:trPr>
          <w:trHeight w:val="70"/>
        </w:trPr>
        <w:tc>
          <w:tcPr>
            <w:tcW w:w="4678" w:type="dxa"/>
          </w:tcPr>
          <w:p w14:paraId="1668F313" w14:textId="77777777" w:rsidR="00E43B38" w:rsidRPr="00281F3B" w:rsidRDefault="00E43B38" w:rsidP="00E43B38">
            <w:pPr>
              <w:pStyle w:val="ListParagraph"/>
              <w:numPr>
                <w:ilvl w:val="0"/>
                <w:numId w:val="247"/>
              </w:numPr>
              <w:spacing w:line="276" w:lineRule="auto"/>
              <w:ind w:left="2149" w:hanging="357"/>
              <w:rPr>
                <w:rFonts w:ascii="Bookman Old Style" w:hAnsi="Bookman Old Style"/>
                <w:iCs/>
                <w:sz w:val="22"/>
                <w:szCs w:val="22"/>
                <w:lang w:val="en-ID" w:eastAsia="id-ID"/>
              </w:rPr>
            </w:pPr>
            <w:r w:rsidRPr="00281F3B">
              <w:rPr>
                <w:rFonts w:ascii="Bookman Old Style" w:hAnsi="Bookman Old Style"/>
                <w:iCs/>
                <w:sz w:val="22"/>
                <w:szCs w:val="22"/>
                <w:lang w:val="en-ID" w:eastAsia="id-ID"/>
              </w:rPr>
              <w:t xml:space="preserve">Akad </w:t>
            </w:r>
            <w:r w:rsidRPr="00281F3B">
              <w:rPr>
                <w:rFonts w:ascii="Bookman Old Style" w:hAnsi="Bookman Old Style"/>
                <w:i/>
                <w:iCs/>
                <w:sz w:val="22"/>
                <w:szCs w:val="22"/>
                <w:lang w:val="en-ID" w:eastAsia="id-ID"/>
              </w:rPr>
              <w:t>IMBT</w:t>
            </w:r>
          </w:p>
        </w:tc>
        <w:tc>
          <w:tcPr>
            <w:tcW w:w="1134" w:type="dxa"/>
          </w:tcPr>
          <w:p w14:paraId="5341DF37"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211D2D7B"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375" w:type="dxa"/>
          </w:tcPr>
          <w:p w14:paraId="77667BC1" w14:textId="77777777" w:rsidR="00E43B38" w:rsidRPr="00281F3B" w:rsidRDefault="00E43B38" w:rsidP="00BE01DC">
            <w:pPr>
              <w:spacing w:line="276" w:lineRule="auto"/>
              <w:jc w:val="center"/>
              <w:rPr>
                <w:rFonts w:ascii="Bookman Old Style" w:hAnsi="Bookman Old Style"/>
                <w:bCs/>
                <w:sz w:val="22"/>
                <w:szCs w:val="22"/>
                <w:lang w:val="id-ID" w:eastAsia="id-ID"/>
              </w:rPr>
            </w:pPr>
          </w:p>
        </w:tc>
      </w:tr>
      <w:tr w:rsidR="00281F3B" w:rsidRPr="00281F3B" w14:paraId="271B0F3A" w14:textId="77777777" w:rsidTr="00BE01DC">
        <w:trPr>
          <w:trHeight w:val="70"/>
        </w:trPr>
        <w:tc>
          <w:tcPr>
            <w:tcW w:w="4678" w:type="dxa"/>
          </w:tcPr>
          <w:p w14:paraId="6102D457" w14:textId="77777777" w:rsidR="00E43B38" w:rsidRPr="00281F3B" w:rsidRDefault="00E43B38" w:rsidP="00E43B38">
            <w:pPr>
              <w:pStyle w:val="ListParagraph"/>
              <w:numPr>
                <w:ilvl w:val="0"/>
                <w:numId w:val="247"/>
              </w:numPr>
              <w:spacing w:line="276" w:lineRule="auto"/>
              <w:ind w:left="2149" w:hanging="357"/>
              <w:rPr>
                <w:rFonts w:ascii="Bookman Old Style" w:hAnsi="Bookman Old Style"/>
                <w:iCs/>
                <w:sz w:val="22"/>
                <w:szCs w:val="22"/>
                <w:lang w:val="en-ID" w:eastAsia="id-ID"/>
              </w:rPr>
            </w:pPr>
            <w:r w:rsidRPr="00281F3B">
              <w:rPr>
                <w:rFonts w:ascii="Bookman Old Style" w:hAnsi="Bookman Old Style"/>
                <w:iCs/>
                <w:sz w:val="22"/>
                <w:szCs w:val="22"/>
                <w:lang w:val="en-ID" w:eastAsia="id-ID"/>
              </w:rPr>
              <w:t xml:space="preserve">Akad </w:t>
            </w:r>
            <w:r w:rsidRPr="00281F3B">
              <w:rPr>
                <w:rFonts w:ascii="Bookman Old Style" w:hAnsi="Bookman Old Style"/>
                <w:i/>
                <w:iCs/>
                <w:sz w:val="22"/>
                <w:szCs w:val="22"/>
                <w:lang w:val="en-ID" w:eastAsia="id-ID"/>
              </w:rPr>
              <w:t>MMQ</w:t>
            </w:r>
          </w:p>
        </w:tc>
        <w:tc>
          <w:tcPr>
            <w:tcW w:w="1134" w:type="dxa"/>
          </w:tcPr>
          <w:p w14:paraId="4498ECC4"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39BFE8E8"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375" w:type="dxa"/>
          </w:tcPr>
          <w:p w14:paraId="1256CD9F" w14:textId="77777777" w:rsidR="00E43B38" w:rsidRPr="00281F3B" w:rsidRDefault="00E43B38" w:rsidP="00BE01DC">
            <w:pPr>
              <w:spacing w:line="276" w:lineRule="auto"/>
              <w:jc w:val="center"/>
              <w:rPr>
                <w:rFonts w:ascii="Bookman Old Style" w:hAnsi="Bookman Old Style"/>
                <w:bCs/>
                <w:sz w:val="22"/>
                <w:szCs w:val="22"/>
                <w:lang w:val="id-ID" w:eastAsia="id-ID"/>
              </w:rPr>
            </w:pPr>
          </w:p>
        </w:tc>
      </w:tr>
      <w:tr w:rsidR="00281F3B" w:rsidRPr="00281F3B" w14:paraId="1BE23EC5" w14:textId="77777777" w:rsidTr="00BE01DC">
        <w:trPr>
          <w:trHeight w:val="70"/>
        </w:trPr>
        <w:tc>
          <w:tcPr>
            <w:tcW w:w="4678" w:type="dxa"/>
          </w:tcPr>
          <w:p w14:paraId="5423DBF7" w14:textId="77777777" w:rsidR="00E43B38" w:rsidRPr="00281F3B" w:rsidRDefault="00E43B38" w:rsidP="00E43B38">
            <w:pPr>
              <w:pStyle w:val="ListParagraph"/>
              <w:numPr>
                <w:ilvl w:val="0"/>
                <w:numId w:val="247"/>
              </w:numPr>
              <w:spacing w:line="276" w:lineRule="auto"/>
              <w:ind w:left="2149" w:hanging="357"/>
              <w:rPr>
                <w:rFonts w:ascii="Bookman Old Style" w:hAnsi="Bookman Old Style"/>
                <w:iCs/>
                <w:sz w:val="22"/>
                <w:szCs w:val="22"/>
                <w:lang w:val="en-ID" w:eastAsia="id-ID"/>
              </w:rPr>
            </w:pPr>
            <w:r w:rsidRPr="00281F3B">
              <w:rPr>
                <w:rFonts w:ascii="Bookman Old Style" w:hAnsi="Bookman Old Style"/>
                <w:iCs/>
                <w:sz w:val="22"/>
                <w:szCs w:val="22"/>
                <w:lang w:val="en-ID" w:eastAsia="id-ID"/>
              </w:rPr>
              <w:t>Akad Lainnya</w:t>
            </w:r>
          </w:p>
        </w:tc>
        <w:tc>
          <w:tcPr>
            <w:tcW w:w="1134" w:type="dxa"/>
          </w:tcPr>
          <w:p w14:paraId="7EBA7FE6"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206" w:type="dxa"/>
          </w:tcPr>
          <w:p w14:paraId="53C98D58" w14:textId="77777777" w:rsidR="00E43B38" w:rsidRPr="00281F3B" w:rsidRDefault="00E43B38" w:rsidP="00BE01DC">
            <w:pPr>
              <w:spacing w:line="276" w:lineRule="auto"/>
              <w:jc w:val="center"/>
              <w:rPr>
                <w:rFonts w:ascii="Bookman Old Style" w:hAnsi="Bookman Old Style"/>
                <w:bCs/>
                <w:sz w:val="22"/>
                <w:szCs w:val="22"/>
                <w:lang w:val="id-ID" w:eastAsia="id-ID"/>
              </w:rPr>
            </w:pPr>
          </w:p>
        </w:tc>
        <w:tc>
          <w:tcPr>
            <w:tcW w:w="1375" w:type="dxa"/>
          </w:tcPr>
          <w:p w14:paraId="76404D4B" w14:textId="77777777" w:rsidR="00E43B38" w:rsidRPr="00281F3B" w:rsidRDefault="00E43B38" w:rsidP="00BE01DC">
            <w:pPr>
              <w:spacing w:line="276" w:lineRule="auto"/>
              <w:jc w:val="center"/>
              <w:rPr>
                <w:rFonts w:ascii="Bookman Old Style" w:hAnsi="Bookman Old Style"/>
                <w:bCs/>
                <w:sz w:val="22"/>
                <w:szCs w:val="22"/>
                <w:lang w:val="id-ID" w:eastAsia="id-ID"/>
              </w:rPr>
            </w:pPr>
          </w:p>
        </w:tc>
      </w:tr>
      <w:tr w:rsidR="00281F3B" w:rsidRPr="00281F3B" w14:paraId="7743D1AB" w14:textId="77777777" w:rsidTr="003021BA">
        <w:trPr>
          <w:trHeight w:val="348"/>
        </w:trPr>
        <w:tc>
          <w:tcPr>
            <w:tcW w:w="4678" w:type="dxa"/>
            <w:hideMark/>
          </w:tcPr>
          <w:p w14:paraId="40D7F40A" w14:textId="3FC9A755" w:rsidR="00DC6F8A" w:rsidRPr="00281F3B" w:rsidRDefault="00DC6F8A" w:rsidP="006E1631">
            <w:pPr>
              <w:pStyle w:val="ListParagraph"/>
              <w:numPr>
                <w:ilvl w:val="0"/>
                <w:numId w:val="216"/>
              </w:numPr>
              <w:spacing w:line="276" w:lineRule="auto"/>
              <w:rPr>
                <w:rFonts w:ascii="Bookman Old Style" w:hAnsi="Bookman Old Style"/>
                <w:bCs/>
                <w:sz w:val="22"/>
                <w:szCs w:val="22"/>
                <w:lang w:val="id-ID" w:eastAsia="id-ID"/>
              </w:rPr>
            </w:pPr>
            <w:r w:rsidRPr="00281F3B">
              <w:rPr>
                <w:rFonts w:ascii="Bookman Old Style" w:hAnsi="Bookman Old Style"/>
                <w:sz w:val="22"/>
                <w:szCs w:val="22"/>
                <w:lang w:val="en-ID" w:eastAsia="id-ID"/>
              </w:rPr>
              <w:t>Pemberian Pembiayaan Subordinasi yang Berkaitan dengan Pembiayaan Infrastruktur</w:t>
            </w:r>
          </w:p>
        </w:tc>
        <w:tc>
          <w:tcPr>
            <w:tcW w:w="1134" w:type="dxa"/>
          </w:tcPr>
          <w:p w14:paraId="37B9F59B" w14:textId="77777777" w:rsidR="00DC6F8A" w:rsidRPr="00281F3B" w:rsidRDefault="00DC6F8A" w:rsidP="00DC6F8A">
            <w:pPr>
              <w:spacing w:line="276" w:lineRule="auto"/>
              <w:jc w:val="center"/>
              <w:rPr>
                <w:rFonts w:ascii="Bookman Old Style" w:hAnsi="Bookman Old Style"/>
                <w:bCs/>
                <w:sz w:val="22"/>
                <w:szCs w:val="22"/>
                <w:lang w:val="id-ID" w:eastAsia="id-ID"/>
              </w:rPr>
            </w:pPr>
          </w:p>
        </w:tc>
        <w:tc>
          <w:tcPr>
            <w:tcW w:w="1206" w:type="dxa"/>
          </w:tcPr>
          <w:p w14:paraId="74100A35" w14:textId="77777777" w:rsidR="00DC6F8A" w:rsidRPr="00281F3B" w:rsidRDefault="00DC6F8A" w:rsidP="00DC6F8A">
            <w:pPr>
              <w:spacing w:line="276" w:lineRule="auto"/>
              <w:jc w:val="center"/>
              <w:rPr>
                <w:rFonts w:ascii="Bookman Old Style" w:hAnsi="Bookman Old Style"/>
                <w:bCs/>
                <w:sz w:val="22"/>
                <w:szCs w:val="22"/>
                <w:lang w:val="id-ID" w:eastAsia="id-ID"/>
              </w:rPr>
            </w:pPr>
          </w:p>
        </w:tc>
        <w:tc>
          <w:tcPr>
            <w:tcW w:w="1375" w:type="dxa"/>
          </w:tcPr>
          <w:p w14:paraId="2664775C" w14:textId="77777777" w:rsidR="00DC6F8A" w:rsidRPr="00281F3B" w:rsidRDefault="00DC6F8A" w:rsidP="00DC6F8A">
            <w:pPr>
              <w:spacing w:line="276" w:lineRule="auto"/>
              <w:jc w:val="center"/>
              <w:rPr>
                <w:rFonts w:ascii="Bookman Old Style" w:hAnsi="Bookman Old Style"/>
                <w:bCs/>
                <w:sz w:val="22"/>
                <w:szCs w:val="22"/>
                <w:lang w:val="id-ID" w:eastAsia="id-ID"/>
              </w:rPr>
            </w:pPr>
          </w:p>
        </w:tc>
      </w:tr>
      <w:tr w:rsidR="00281F3B" w:rsidRPr="00281F3B" w14:paraId="6549A813" w14:textId="77777777" w:rsidTr="003021BA">
        <w:trPr>
          <w:trHeight w:val="1164"/>
        </w:trPr>
        <w:tc>
          <w:tcPr>
            <w:tcW w:w="4678" w:type="dxa"/>
            <w:hideMark/>
          </w:tcPr>
          <w:p w14:paraId="1AC8DAFF" w14:textId="2E4A0DE7" w:rsidR="00D73C21" w:rsidRPr="00281F3B" w:rsidRDefault="00D73C21" w:rsidP="006E1631">
            <w:pPr>
              <w:pStyle w:val="ListParagraph"/>
              <w:numPr>
                <w:ilvl w:val="0"/>
                <w:numId w:val="216"/>
              </w:numPr>
              <w:spacing w:line="276" w:lineRule="auto"/>
              <w:rPr>
                <w:rFonts w:ascii="Bookman Old Style" w:hAnsi="Bookman Old Style"/>
                <w:bCs/>
                <w:sz w:val="22"/>
                <w:szCs w:val="22"/>
                <w:lang w:eastAsia="id-ID"/>
              </w:rPr>
            </w:pPr>
            <w:r w:rsidRPr="00281F3B">
              <w:rPr>
                <w:rFonts w:ascii="Bookman Old Style" w:hAnsi="Bookman Old Style"/>
                <w:bCs/>
                <w:sz w:val="22"/>
                <w:szCs w:val="22"/>
                <w:lang w:eastAsia="id-ID"/>
              </w:rPr>
              <w:t xml:space="preserve">Kegiatan atau Pemberian Fasilitas </w:t>
            </w:r>
            <w:r w:rsidR="007E6578" w:rsidRPr="00281F3B">
              <w:rPr>
                <w:rFonts w:ascii="Bookman Old Style" w:hAnsi="Bookman Old Style"/>
                <w:bCs/>
                <w:sz w:val="22"/>
                <w:szCs w:val="22"/>
                <w:lang w:eastAsia="id-ID"/>
              </w:rPr>
              <w:t xml:space="preserve">Pembiayaan </w:t>
            </w:r>
            <w:r w:rsidRPr="00281F3B">
              <w:rPr>
                <w:rFonts w:ascii="Bookman Old Style" w:hAnsi="Bookman Old Style"/>
                <w:bCs/>
                <w:sz w:val="22"/>
                <w:szCs w:val="22"/>
                <w:lang w:eastAsia="id-ID"/>
              </w:rPr>
              <w:t xml:space="preserve">Lain yang Berkaitan dengan Pembiayaan Infrastruktur </w:t>
            </w:r>
            <w:r w:rsidR="00B53E2E" w:rsidRPr="00281F3B">
              <w:rPr>
                <w:rFonts w:ascii="Bookman Old Style" w:hAnsi="Bookman Old Style"/>
                <w:bCs/>
                <w:sz w:val="22"/>
                <w:szCs w:val="22"/>
                <w:lang w:eastAsia="id-ID"/>
              </w:rPr>
              <w:t>setelah memperoleh Persetujuan Otoritas Jasa Keuangan</w:t>
            </w:r>
          </w:p>
        </w:tc>
        <w:tc>
          <w:tcPr>
            <w:tcW w:w="1134" w:type="dxa"/>
          </w:tcPr>
          <w:p w14:paraId="26861F09"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206" w:type="dxa"/>
          </w:tcPr>
          <w:p w14:paraId="0261712B"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375" w:type="dxa"/>
          </w:tcPr>
          <w:p w14:paraId="6F3F2A60" w14:textId="77777777" w:rsidR="00D73C21" w:rsidRPr="00281F3B" w:rsidRDefault="00D73C21" w:rsidP="003021BA">
            <w:pPr>
              <w:spacing w:line="276" w:lineRule="auto"/>
              <w:jc w:val="center"/>
              <w:rPr>
                <w:rFonts w:ascii="Bookman Old Style" w:hAnsi="Bookman Old Style"/>
                <w:bCs/>
                <w:sz w:val="22"/>
                <w:szCs w:val="22"/>
                <w:lang w:val="id-ID" w:eastAsia="id-ID"/>
              </w:rPr>
            </w:pPr>
          </w:p>
        </w:tc>
      </w:tr>
      <w:tr w:rsidR="00281F3B" w:rsidRPr="00281F3B" w14:paraId="4239330F" w14:textId="77777777" w:rsidTr="003021BA">
        <w:trPr>
          <w:trHeight w:val="1164"/>
        </w:trPr>
        <w:tc>
          <w:tcPr>
            <w:tcW w:w="4678" w:type="dxa"/>
          </w:tcPr>
          <w:p w14:paraId="55C1D3C4" w14:textId="0F8D09DD" w:rsidR="00D73C21" w:rsidRPr="00281F3B" w:rsidRDefault="00D73C21" w:rsidP="006E1631">
            <w:pPr>
              <w:pStyle w:val="ListParagraph"/>
              <w:numPr>
                <w:ilvl w:val="0"/>
                <w:numId w:val="216"/>
              </w:numPr>
              <w:spacing w:line="276" w:lineRule="auto"/>
              <w:rPr>
                <w:rFonts w:ascii="Bookman Old Style" w:hAnsi="Bookman Old Style"/>
                <w:bCs/>
                <w:sz w:val="22"/>
                <w:szCs w:val="22"/>
                <w:lang w:eastAsia="id-ID"/>
              </w:rPr>
            </w:pPr>
            <w:r w:rsidRPr="00281F3B">
              <w:rPr>
                <w:rFonts w:ascii="Bookman Old Style" w:hAnsi="Bookman Old Style"/>
                <w:bCs/>
                <w:sz w:val="22"/>
                <w:szCs w:val="22"/>
                <w:lang w:eastAsia="id-ID"/>
              </w:rPr>
              <w:t>Kegiatan atau Pemberian Fasilitas</w:t>
            </w:r>
            <w:r w:rsidR="007E6578" w:rsidRPr="00281F3B">
              <w:rPr>
                <w:rFonts w:ascii="Bookman Old Style" w:hAnsi="Bookman Old Style"/>
                <w:bCs/>
                <w:sz w:val="22"/>
                <w:szCs w:val="22"/>
                <w:lang w:eastAsia="id-ID"/>
              </w:rPr>
              <w:t xml:space="preserve"> Pembiayaan</w:t>
            </w:r>
            <w:r w:rsidRPr="00281F3B">
              <w:rPr>
                <w:rFonts w:ascii="Bookman Old Style" w:hAnsi="Bookman Old Style"/>
                <w:bCs/>
                <w:sz w:val="22"/>
                <w:szCs w:val="22"/>
                <w:lang w:eastAsia="id-ID"/>
              </w:rPr>
              <w:t xml:space="preserve"> Lain yang Tidak Berkaitan dengan Pembiayaan Infrastruktur </w:t>
            </w:r>
            <w:r w:rsidR="00B53E2E" w:rsidRPr="00281F3B">
              <w:rPr>
                <w:rFonts w:ascii="Bookman Old Style" w:hAnsi="Bookman Old Style"/>
                <w:bCs/>
                <w:sz w:val="22"/>
                <w:szCs w:val="22"/>
                <w:lang w:eastAsia="id-ID"/>
              </w:rPr>
              <w:t>Berdasarkan Penugasan Pemerintah</w:t>
            </w:r>
          </w:p>
        </w:tc>
        <w:tc>
          <w:tcPr>
            <w:tcW w:w="1134" w:type="dxa"/>
          </w:tcPr>
          <w:p w14:paraId="07E5F181"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206" w:type="dxa"/>
          </w:tcPr>
          <w:p w14:paraId="1B6E998A"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375" w:type="dxa"/>
          </w:tcPr>
          <w:p w14:paraId="7D04F508" w14:textId="77777777" w:rsidR="00D73C21" w:rsidRPr="00281F3B" w:rsidRDefault="00D73C21" w:rsidP="003021BA">
            <w:pPr>
              <w:spacing w:line="276" w:lineRule="auto"/>
              <w:jc w:val="center"/>
              <w:rPr>
                <w:rFonts w:ascii="Bookman Old Style" w:hAnsi="Bookman Old Style"/>
                <w:bCs/>
                <w:sz w:val="22"/>
                <w:szCs w:val="22"/>
                <w:lang w:val="id-ID" w:eastAsia="id-ID"/>
              </w:rPr>
            </w:pPr>
          </w:p>
        </w:tc>
      </w:tr>
      <w:tr w:rsidR="00281F3B" w:rsidRPr="00281F3B" w14:paraId="17428026" w14:textId="77777777" w:rsidTr="002B7AC6">
        <w:trPr>
          <w:trHeight w:val="300"/>
        </w:trPr>
        <w:tc>
          <w:tcPr>
            <w:tcW w:w="4678" w:type="dxa"/>
            <w:hideMark/>
          </w:tcPr>
          <w:p w14:paraId="75529313" w14:textId="77777777" w:rsidR="002B7AC6" w:rsidRPr="00281F3B" w:rsidRDefault="002B7AC6" w:rsidP="006E1631">
            <w:pPr>
              <w:pStyle w:val="ListParagraph"/>
              <w:numPr>
                <w:ilvl w:val="4"/>
                <w:numId w:val="88"/>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dari Kegiatan Usaha Lain</w:t>
            </w:r>
          </w:p>
        </w:tc>
        <w:tc>
          <w:tcPr>
            <w:tcW w:w="1134" w:type="dxa"/>
          </w:tcPr>
          <w:p w14:paraId="7BE13EAD"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0B2E7FF1"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1EEF53A"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1F5D8F8D" w14:textId="77777777" w:rsidTr="005E2B04">
        <w:trPr>
          <w:trHeight w:val="407"/>
        </w:trPr>
        <w:tc>
          <w:tcPr>
            <w:tcW w:w="4678" w:type="dxa"/>
            <w:hideMark/>
          </w:tcPr>
          <w:p w14:paraId="6D3AEF9E" w14:textId="09C0B7EE" w:rsidR="00520016" w:rsidRPr="00281F3B" w:rsidRDefault="002B7AC6" w:rsidP="006E1631">
            <w:pPr>
              <w:pStyle w:val="ListParagraph"/>
              <w:numPr>
                <w:ilvl w:val="4"/>
                <w:numId w:val="90"/>
              </w:numPr>
              <w:tabs>
                <w:tab w:val="clear" w:pos="3960"/>
              </w:tabs>
              <w:spacing w:line="276" w:lineRule="auto"/>
              <w:ind w:left="1429" w:hanging="357"/>
              <w:rPr>
                <w:rFonts w:ascii="Bookman Old Style" w:hAnsi="Bookman Old Style"/>
                <w:bCs/>
                <w:sz w:val="22"/>
                <w:szCs w:val="22"/>
                <w:lang w:val="en-ID"/>
              </w:rPr>
            </w:pPr>
            <w:r w:rsidRPr="00281F3B">
              <w:rPr>
                <w:rFonts w:ascii="Bookman Old Style" w:hAnsi="Bookman Old Style"/>
                <w:bCs/>
                <w:sz w:val="22"/>
                <w:szCs w:val="22"/>
                <w:lang w:val="id-ID" w:eastAsia="id-ID"/>
              </w:rPr>
              <w:t xml:space="preserve">Pendapatan dari </w:t>
            </w:r>
            <w:r w:rsidR="0038423C" w:rsidRPr="00281F3B">
              <w:rPr>
                <w:rFonts w:ascii="Bookman Old Style" w:hAnsi="Bookman Old Style"/>
                <w:bCs/>
                <w:sz w:val="22"/>
                <w:szCs w:val="22"/>
                <w:lang w:val="en-ID"/>
              </w:rPr>
              <w:t>Pemberian Dukungan Kredit</w:t>
            </w:r>
            <w:r w:rsidR="00E43B38" w:rsidRPr="00281F3B">
              <w:rPr>
                <w:rFonts w:ascii="Bookman Old Style" w:hAnsi="Bookman Old Style"/>
                <w:bCs/>
                <w:sz w:val="22"/>
                <w:szCs w:val="22"/>
                <w:lang w:val="en-ID"/>
              </w:rPr>
              <w:t>/</w:t>
            </w:r>
            <w:r w:rsidR="00E43B38" w:rsidRPr="00281F3B">
              <w:rPr>
                <w:rFonts w:ascii="Bookman Old Style" w:hAnsi="Bookman Old Style"/>
                <w:bCs/>
                <w:sz w:val="22"/>
                <w:szCs w:val="22"/>
              </w:rPr>
              <w:t>Pembiayaan</w:t>
            </w:r>
          </w:p>
        </w:tc>
        <w:tc>
          <w:tcPr>
            <w:tcW w:w="1134" w:type="dxa"/>
          </w:tcPr>
          <w:p w14:paraId="09077AFC"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7F05CF50"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CEF31FE"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3963C841" w14:textId="77777777" w:rsidTr="002B7AC6">
        <w:trPr>
          <w:trHeight w:val="300"/>
        </w:trPr>
        <w:tc>
          <w:tcPr>
            <w:tcW w:w="4678" w:type="dxa"/>
            <w:hideMark/>
          </w:tcPr>
          <w:p w14:paraId="6358E97D" w14:textId="6972D281" w:rsidR="00520016" w:rsidRPr="00281F3B" w:rsidRDefault="002B7AC6" w:rsidP="006E1631">
            <w:pPr>
              <w:pStyle w:val="ListParagraph"/>
              <w:numPr>
                <w:ilvl w:val="4"/>
                <w:numId w:val="90"/>
              </w:numPr>
              <w:tabs>
                <w:tab w:val="clear" w:pos="3960"/>
              </w:tabs>
              <w:spacing w:line="276" w:lineRule="auto"/>
              <w:ind w:left="1429" w:hanging="357"/>
              <w:rPr>
                <w:rFonts w:ascii="Bookman Old Style" w:hAnsi="Bookman Old Style"/>
                <w:bCs/>
                <w:sz w:val="22"/>
                <w:szCs w:val="22"/>
                <w:lang w:val="en-ID"/>
              </w:rPr>
            </w:pPr>
            <w:r w:rsidRPr="00281F3B">
              <w:rPr>
                <w:rFonts w:ascii="Bookman Old Style" w:hAnsi="Bookman Old Style"/>
                <w:bCs/>
                <w:sz w:val="22"/>
                <w:szCs w:val="22"/>
                <w:lang w:val="id-ID" w:eastAsia="id-ID"/>
              </w:rPr>
              <w:t xml:space="preserve">Pendapatan dari </w:t>
            </w:r>
            <w:r w:rsidR="0038423C" w:rsidRPr="00281F3B">
              <w:rPr>
                <w:rFonts w:ascii="Bookman Old Style" w:hAnsi="Bookman Old Style"/>
                <w:bCs/>
                <w:sz w:val="22"/>
                <w:szCs w:val="22"/>
                <w:lang w:val="en-ID"/>
              </w:rPr>
              <w:t>Pemberian Jasa Konsultasi</w:t>
            </w:r>
          </w:p>
        </w:tc>
        <w:tc>
          <w:tcPr>
            <w:tcW w:w="1134" w:type="dxa"/>
          </w:tcPr>
          <w:p w14:paraId="6502555F"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25920C1C"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6EE7458B"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59DD1D4" w14:textId="77777777" w:rsidTr="00D73C21">
        <w:trPr>
          <w:trHeight w:val="432"/>
        </w:trPr>
        <w:tc>
          <w:tcPr>
            <w:tcW w:w="4678" w:type="dxa"/>
          </w:tcPr>
          <w:p w14:paraId="5ED2B189" w14:textId="11401CAA" w:rsidR="00D73C21" w:rsidRPr="00281F3B" w:rsidRDefault="00D73C21" w:rsidP="006E1631">
            <w:pPr>
              <w:pStyle w:val="ListParagraph"/>
              <w:numPr>
                <w:ilvl w:val="4"/>
                <w:numId w:val="90"/>
              </w:numPr>
              <w:tabs>
                <w:tab w:val="clear" w:pos="3960"/>
              </w:tabs>
              <w:spacing w:line="276" w:lineRule="auto"/>
              <w:ind w:left="1429" w:hanging="357"/>
              <w:rPr>
                <w:rFonts w:ascii="Bookman Old Style" w:hAnsi="Bookman Old Style"/>
                <w:bCs/>
                <w:sz w:val="22"/>
                <w:szCs w:val="22"/>
                <w:lang w:val="en-ID"/>
              </w:rPr>
            </w:pPr>
            <w:r w:rsidRPr="00281F3B">
              <w:rPr>
                <w:rFonts w:ascii="Bookman Old Style" w:hAnsi="Bookman Old Style"/>
                <w:bCs/>
                <w:sz w:val="22"/>
                <w:szCs w:val="22"/>
                <w:lang w:val="id-ID" w:eastAsia="id-ID"/>
              </w:rPr>
              <w:t xml:space="preserve">Pendapatan </w:t>
            </w:r>
            <w:r w:rsidR="0038423C" w:rsidRPr="00281F3B">
              <w:rPr>
                <w:rFonts w:ascii="Bookman Old Style" w:hAnsi="Bookman Old Style"/>
                <w:bCs/>
                <w:sz w:val="22"/>
                <w:szCs w:val="22"/>
                <w:lang w:eastAsia="id-ID"/>
              </w:rPr>
              <w:t xml:space="preserve">Dividen </w:t>
            </w:r>
            <w:r w:rsidRPr="00281F3B">
              <w:rPr>
                <w:rFonts w:ascii="Bookman Old Style" w:hAnsi="Bookman Old Style"/>
                <w:bCs/>
                <w:sz w:val="22"/>
                <w:szCs w:val="22"/>
                <w:lang w:val="id-ID" w:eastAsia="id-ID"/>
              </w:rPr>
              <w:t>dari</w:t>
            </w:r>
            <w:r w:rsidRPr="00281F3B">
              <w:rPr>
                <w:rFonts w:ascii="Bookman Old Style" w:hAnsi="Bookman Old Style"/>
                <w:bCs/>
                <w:sz w:val="22"/>
                <w:szCs w:val="22"/>
                <w:lang w:eastAsia="id-ID"/>
              </w:rPr>
              <w:t xml:space="preserve"> </w:t>
            </w:r>
            <w:r w:rsidR="0038423C" w:rsidRPr="00281F3B">
              <w:rPr>
                <w:rFonts w:ascii="Bookman Old Style" w:hAnsi="Bookman Old Style"/>
                <w:bCs/>
                <w:sz w:val="22"/>
                <w:szCs w:val="22"/>
                <w:lang w:val="en-ID"/>
              </w:rPr>
              <w:t>Penyertaan Modal</w:t>
            </w:r>
          </w:p>
        </w:tc>
        <w:tc>
          <w:tcPr>
            <w:tcW w:w="1134" w:type="dxa"/>
          </w:tcPr>
          <w:p w14:paraId="53F1C529"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206" w:type="dxa"/>
          </w:tcPr>
          <w:p w14:paraId="7D25A16A" w14:textId="77777777" w:rsidR="00D73C21" w:rsidRPr="00281F3B" w:rsidRDefault="00D73C21" w:rsidP="003021BA">
            <w:pPr>
              <w:spacing w:line="276" w:lineRule="auto"/>
              <w:jc w:val="center"/>
              <w:rPr>
                <w:rFonts w:ascii="Bookman Old Style" w:hAnsi="Bookman Old Style"/>
                <w:bCs/>
                <w:sz w:val="22"/>
                <w:szCs w:val="22"/>
                <w:lang w:val="id-ID" w:eastAsia="id-ID"/>
              </w:rPr>
            </w:pPr>
          </w:p>
        </w:tc>
        <w:tc>
          <w:tcPr>
            <w:tcW w:w="1375" w:type="dxa"/>
          </w:tcPr>
          <w:p w14:paraId="27AE5273" w14:textId="77777777" w:rsidR="00D73C21" w:rsidRPr="00281F3B" w:rsidRDefault="00D73C21" w:rsidP="003021BA">
            <w:pPr>
              <w:spacing w:line="276" w:lineRule="auto"/>
              <w:jc w:val="center"/>
              <w:rPr>
                <w:rFonts w:ascii="Bookman Old Style" w:hAnsi="Bookman Old Style"/>
                <w:bCs/>
                <w:sz w:val="22"/>
                <w:szCs w:val="22"/>
                <w:lang w:val="id-ID" w:eastAsia="id-ID"/>
              </w:rPr>
            </w:pPr>
          </w:p>
        </w:tc>
      </w:tr>
      <w:tr w:rsidR="00281F3B" w:rsidRPr="00281F3B" w14:paraId="5B41653C" w14:textId="77777777" w:rsidTr="003021BA">
        <w:trPr>
          <w:trHeight w:val="1164"/>
        </w:trPr>
        <w:tc>
          <w:tcPr>
            <w:tcW w:w="4678" w:type="dxa"/>
            <w:hideMark/>
          </w:tcPr>
          <w:p w14:paraId="6D5EAEF9" w14:textId="46C478A4" w:rsidR="002B0AB2" w:rsidRPr="00281F3B" w:rsidRDefault="00D73C21" w:rsidP="006E1631">
            <w:pPr>
              <w:pStyle w:val="ListParagraph"/>
              <w:numPr>
                <w:ilvl w:val="4"/>
                <w:numId w:val="90"/>
              </w:numPr>
              <w:tabs>
                <w:tab w:val="clear" w:pos="3960"/>
              </w:tabs>
              <w:spacing w:line="276" w:lineRule="auto"/>
              <w:ind w:left="1429" w:hanging="357"/>
              <w:rPr>
                <w:rFonts w:ascii="Bookman Old Style" w:hAnsi="Bookman Old Style"/>
                <w:bCs/>
                <w:sz w:val="22"/>
                <w:szCs w:val="22"/>
                <w:lang w:val="en-ID" w:eastAsia="id-ID"/>
              </w:rPr>
            </w:pPr>
            <w:r w:rsidRPr="00281F3B">
              <w:rPr>
                <w:rFonts w:ascii="Bookman Old Style" w:hAnsi="Bookman Old Style"/>
                <w:bCs/>
                <w:sz w:val="22"/>
                <w:szCs w:val="22"/>
                <w:lang w:val="id-ID" w:eastAsia="id-ID"/>
              </w:rPr>
              <w:t xml:space="preserve">Pendapatan dari </w:t>
            </w:r>
            <w:r w:rsidR="0038423C" w:rsidRPr="00281F3B">
              <w:rPr>
                <w:rFonts w:ascii="Bookman Old Style" w:hAnsi="Bookman Old Style"/>
                <w:bCs/>
                <w:sz w:val="22"/>
                <w:szCs w:val="22"/>
                <w:lang w:val="en-ID" w:eastAsia="id-ID"/>
              </w:rPr>
              <w:t xml:space="preserve">Upaya Mencarikan Pasar Swap </w:t>
            </w:r>
            <w:r w:rsidRPr="00281F3B">
              <w:rPr>
                <w:rFonts w:ascii="Bookman Old Style" w:hAnsi="Bookman Old Style"/>
                <w:bCs/>
                <w:sz w:val="22"/>
                <w:szCs w:val="22"/>
                <w:lang w:val="en-ID" w:eastAsia="id-ID"/>
              </w:rPr>
              <w:t xml:space="preserve">yang </w:t>
            </w:r>
            <w:r w:rsidR="0038423C" w:rsidRPr="00281F3B">
              <w:rPr>
                <w:rFonts w:ascii="Bookman Old Style" w:hAnsi="Bookman Old Style"/>
                <w:bCs/>
                <w:sz w:val="22"/>
                <w:szCs w:val="22"/>
                <w:lang w:val="en-ID" w:eastAsia="id-ID"/>
              </w:rPr>
              <w:t xml:space="preserve">Berkaitan </w:t>
            </w:r>
            <w:r w:rsidRPr="00281F3B">
              <w:rPr>
                <w:rFonts w:ascii="Bookman Old Style" w:hAnsi="Bookman Old Style"/>
                <w:bCs/>
                <w:sz w:val="22"/>
                <w:szCs w:val="22"/>
                <w:lang w:val="en-ID" w:eastAsia="id-ID"/>
              </w:rPr>
              <w:t>dengan Pembiayaan Infrastruktur</w:t>
            </w:r>
          </w:p>
        </w:tc>
        <w:tc>
          <w:tcPr>
            <w:tcW w:w="1134" w:type="dxa"/>
          </w:tcPr>
          <w:p w14:paraId="646B8562" w14:textId="77777777" w:rsidR="002B0AB2" w:rsidRPr="00281F3B" w:rsidRDefault="002B0AB2" w:rsidP="003021BA">
            <w:pPr>
              <w:spacing w:line="276" w:lineRule="auto"/>
              <w:jc w:val="center"/>
              <w:rPr>
                <w:rFonts w:ascii="Bookman Old Style" w:hAnsi="Bookman Old Style"/>
                <w:bCs/>
                <w:sz w:val="22"/>
                <w:szCs w:val="22"/>
                <w:lang w:val="id-ID" w:eastAsia="id-ID"/>
              </w:rPr>
            </w:pPr>
          </w:p>
        </w:tc>
        <w:tc>
          <w:tcPr>
            <w:tcW w:w="1206" w:type="dxa"/>
          </w:tcPr>
          <w:p w14:paraId="0BE8F56B" w14:textId="77777777" w:rsidR="002B0AB2" w:rsidRPr="00281F3B" w:rsidRDefault="002B0AB2" w:rsidP="003021BA">
            <w:pPr>
              <w:spacing w:line="276" w:lineRule="auto"/>
              <w:jc w:val="center"/>
              <w:rPr>
                <w:rFonts w:ascii="Bookman Old Style" w:hAnsi="Bookman Old Style"/>
                <w:bCs/>
                <w:sz w:val="22"/>
                <w:szCs w:val="22"/>
                <w:lang w:val="id-ID" w:eastAsia="id-ID"/>
              </w:rPr>
            </w:pPr>
          </w:p>
        </w:tc>
        <w:tc>
          <w:tcPr>
            <w:tcW w:w="1375" w:type="dxa"/>
          </w:tcPr>
          <w:p w14:paraId="031BC42B" w14:textId="77777777" w:rsidR="002B0AB2" w:rsidRPr="00281F3B" w:rsidRDefault="002B0AB2" w:rsidP="003021BA">
            <w:pPr>
              <w:spacing w:line="276" w:lineRule="auto"/>
              <w:jc w:val="center"/>
              <w:rPr>
                <w:rFonts w:ascii="Bookman Old Style" w:hAnsi="Bookman Old Style"/>
                <w:bCs/>
                <w:sz w:val="22"/>
                <w:szCs w:val="22"/>
                <w:lang w:val="id-ID" w:eastAsia="id-ID"/>
              </w:rPr>
            </w:pPr>
          </w:p>
        </w:tc>
      </w:tr>
      <w:tr w:rsidR="00281F3B" w:rsidRPr="00281F3B" w14:paraId="2AD15FCB" w14:textId="77777777" w:rsidTr="002B7AC6">
        <w:trPr>
          <w:trHeight w:val="300"/>
        </w:trPr>
        <w:tc>
          <w:tcPr>
            <w:tcW w:w="4678" w:type="dxa"/>
            <w:hideMark/>
          </w:tcPr>
          <w:p w14:paraId="09266FD7" w14:textId="6FF6ACB1" w:rsidR="002B7AC6" w:rsidRPr="00281F3B" w:rsidRDefault="002B7AC6" w:rsidP="006E1631">
            <w:pPr>
              <w:pStyle w:val="ListParagraph"/>
              <w:numPr>
                <w:ilvl w:val="4"/>
                <w:numId w:val="88"/>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Pendapatan Operasional Lain </w:t>
            </w:r>
            <w:r w:rsidR="00C55002" w:rsidRPr="00281F3B">
              <w:rPr>
                <w:rFonts w:ascii="Bookman Old Style" w:hAnsi="Bookman Old Style"/>
                <w:bCs/>
                <w:sz w:val="22"/>
                <w:szCs w:val="22"/>
                <w:lang w:eastAsia="id-ID"/>
              </w:rPr>
              <w:t>t</w:t>
            </w:r>
            <w:r w:rsidRPr="00281F3B">
              <w:rPr>
                <w:rFonts w:ascii="Bookman Old Style" w:hAnsi="Bookman Old Style"/>
                <w:bCs/>
                <w:sz w:val="22"/>
                <w:szCs w:val="22"/>
                <w:lang w:val="id-ID" w:eastAsia="id-ID"/>
              </w:rPr>
              <w:t>erkait Pembiayaan</w:t>
            </w:r>
          </w:p>
        </w:tc>
        <w:tc>
          <w:tcPr>
            <w:tcW w:w="1134" w:type="dxa"/>
          </w:tcPr>
          <w:p w14:paraId="229D4B9F"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076AD54D"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885A9D7"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3BB0E8D3" w14:textId="77777777" w:rsidTr="002B7AC6">
        <w:trPr>
          <w:trHeight w:val="300"/>
        </w:trPr>
        <w:tc>
          <w:tcPr>
            <w:tcW w:w="4678" w:type="dxa"/>
            <w:hideMark/>
          </w:tcPr>
          <w:p w14:paraId="3D54BB8C" w14:textId="77777777" w:rsidR="002B7AC6" w:rsidRPr="00281F3B" w:rsidRDefault="002B7AC6" w:rsidP="006E1631">
            <w:pPr>
              <w:pStyle w:val="ListParagraph"/>
              <w:numPr>
                <w:ilvl w:val="4"/>
                <w:numId w:val="217"/>
              </w:numPr>
              <w:tabs>
                <w:tab w:val="clear" w:pos="3960"/>
              </w:tabs>
              <w:spacing w:line="276" w:lineRule="auto"/>
              <w:ind w:left="1429" w:hanging="357"/>
              <w:rPr>
                <w:rFonts w:ascii="Bookman Old Style" w:hAnsi="Bookman Old Style"/>
                <w:bCs/>
                <w:sz w:val="22"/>
                <w:szCs w:val="22"/>
                <w:lang w:val="en-ID" w:eastAsia="id-ID"/>
              </w:rPr>
            </w:pPr>
            <w:r w:rsidRPr="00281F3B">
              <w:rPr>
                <w:rFonts w:ascii="Bookman Old Style" w:hAnsi="Bookman Old Style"/>
                <w:bCs/>
                <w:sz w:val="22"/>
                <w:szCs w:val="22"/>
                <w:lang w:val="en-ID" w:eastAsia="id-ID"/>
              </w:rPr>
              <w:t>Pendapatan Administrasi</w:t>
            </w:r>
          </w:p>
        </w:tc>
        <w:tc>
          <w:tcPr>
            <w:tcW w:w="1134" w:type="dxa"/>
          </w:tcPr>
          <w:p w14:paraId="76ABCAA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78ACFAC"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634DD352"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83F1B5B" w14:textId="77777777" w:rsidTr="002B7AC6">
        <w:trPr>
          <w:trHeight w:val="300"/>
        </w:trPr>
        <w:tc>
          <w:tcPr>
            <w:tcW w:w="4678" w:type="dxa"/>
            <w:hideMark/>
          </w:tcPr>
          <w:p w14:paraId="0CE0C00C" w14:textId="77777777" w:rsidR="002B7AC6" w:rsidRPr="00281F3B" w:rsidRDefault="002B7AC6" w:rsidP="006E1631">
            <w:pPr>
              <w:pStyle w:val="ListParagraph"/>
              <w:numPr>
                <w:ilvl w:val="4"/>
                <w:numId w:val="217"/>
              </w:numPr>
              <w:tabs>
                <w:tab w:val="clear" w:pos="3960"/>
              </w:tabs>
              <w:spacing w:line="276" w:lineRule="auto"/>
              <w:ind w:left="1429" w:hanging="357"/>
              <w:rPr>
                <w:rFonts w:ascii="Bookman Old Style" w:hAnsi="Bookman Old Style"/>
                <w:bCs/>
                <w:sz w:val="22"/>
                <w:szCs w:val="22"/>
                <w:lang w:val="en-ID" w:eastAsia="id-ID"/>
              </w:rPr>
            </w:pPr>
            <w:r w:rsidRPr="00281F3B">
              <w:rPr>
                <w:rFonts w:ascii="Bookman Old Style" w:hAnsi="Bookman Old Style"/>
                <w:bCs/>
                <w:sz w:val="22"/>
                <w:szCs w:val="22"/>
                <w:lang w:val="en-ID" w:eastAsia="id-ID"/>
              </w:rPr>
              <w:t>Pendapatan Provisi</w:t>
            </w:r>
          </w:p>
        </w:tc>
        <w:tc>
          <w:tcPr>
            <w:tcW w:w="1134" w:type="dxa"/>
          </w:tcPr>
          <w:p w14:paraId="25343439"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5EC43A75"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9038CD9"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3330C163" w14:textId="77777777" w:rsidTr="002B7AC6">
        <w:trPr>
          <w:trHeight w:val="300"/>
        </w:trPr>
        <w:tc>
          <w:tcPr>
            <w:tcW w:w="4678" w:type="dxa"/>
            <w:hideMark/>
          </w:tcPr>
          <w:p w14:paraId="78092036" w14:textId="52AF21AC" w:rsidR="002B7AC6" w:rsidRPr="00281F3B" w:rsidRDefault="002B7AC6" w:rsidP="006E1631">
            <w:pPr>
              <w:pStyle w:val="ListParagraph"/>
              <w:numPr>
                <w:ilvl w:val="4"/>
                <w:numId w:val="217"/>
              </w:numPr>
              <w:tabs>
                <w:tab w:val="clear" w:pos="3960"/>
              </w:tabs>
              <w:spacing w:line="276" w:lineRule="auto"/>
              <w:ind w:left="1429" w:hanging="357"/>
              <w:rPr>
                <w:rFonts w:ascii="Bookman Old Style" w:hAnsi="Bookman Old Style"/>
                <w:bCs/>
                <w:sz w:val="22"/>
                <w:szCs w:val="22"/>
                <w:lang w:val="en-ID" w:eastAsia="id-ID"/>
              </w:rPr>
            </w:pPr>
            <w:r w:rsidRPr="00281F3B">
              <w:rPr>
                <w:rFonts w:ascii="Bookman Old Style" w:hAnsi="Bookman Old Style"/>
                <w:bCs/>
                <w:sz w:val="22"/>
                <w:szCs w:val="22"/>
                <w:lang w:val="en-ID" w:eastAsia="id-ID"/>
              </w:rPr>
              <w:t>Pendapatan Denda</w:t>
            </w:r>
            <w:r w:rsidR="00E43B38" w:rsidRPr="00281F3B">
              <w:rPr>
                <w:rFonts w:ascii="Bookman Old Style" w:hAnsi="Bookman Old Style"/>
                <w:bCs/>
                <w:sz w:val="22"/>
                <w:szCs w:val="22"/>
                <w:lang w:val="en-ID" w:eastAsia="id-ID"/>
              </w:rPr>
              <w:t>/Ganti Ru</w:t>
            </w:r>
            <w:r w:rsidR="00FB2ACF" w:rsidRPr="00281F3B">
              <w:rPr>
                <w:rFonts w:ascii="Bookman Old Style" w:hAnsi="Bookman Old Style"/>
                <w:bCs/>
                <w:sz w:val="22"/>
                <w:szCs w:val="22"/>
                <w:lang w:val="en-ID" w:eastAsia="id-ID"/>
              </w:rPr>
              <w:t>g</w:t>
            </w:r>
            <w:r w:rsidR="00E43B38" w:rsidRPr="00281F3B">
              <w:rPr>
                <w:rFonts w:ascii="Bookman Old Style" w:hAnsi="Bookman Old Style"/>
                <w:bCs/>
                <w:sz w:val="22"/>
                <w:szCs w:val="22"/>
                <w:lang w:val="en-ID" w:eastAsia="id-ID"/>
              </w:rPr>
              <w:t>i (</w:t>
            </w:r>
            <w:r w:rsidR="00E43B38" w:rsidRPr="00281F3B">
              <w:rPr>
                <w:rFonts w:ascii="Bookman Old Style" w:hAnsi="Bookman Old Style"/>
                <w:bCs/>
                <w:i/>
                <w:iCs/>
                <w:sz w:val="22"/>
                <w:szCs w:val="22"/>
                <w:lang w:val="en-ID" w:eastAsia="id-ID"/>
              </w:rPr>
              <w:t>Ta’zir</w:t>
            </w:r>
            <w:r w:rsidR="00E43B38" w:rsidRPr="00281F3B">
              <w:rPr>
                <w:rFonts w:ascii="Bookman Old Style" w:hAnsi="Bookman Old Style"/>
                <w:bCs/>
                <w:sz w:val="22"/>
                <w:szCs w:val="22"/>
                <w:lang w:val="en-ID" w:eastAsia="id-ID"/>
              </w:rPr>
              <w:t>)</w:t>
            </w:r>
          </w:p>
        </w:tc>
        <w:tc>
          <w:tcPr>
            <w:tcW w:w="1134" w:type="dxa"/>
          </w:tcPr>
          <w:p w14:paraId="1125B3A0"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6E68CC47"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4571A0C0"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55AEE771" w14:textId="77777777" w:rsidTr="002B7AC6">
        <w:trPr>
          <w:trHeight w:val="289"/>
        </w:trPr>
        <w:tc>
          <w:tcPr>
            <w:tcW w:w="4678" w:type="dxa"/>
            <w:hideMark/>
          </w:tcPr>
          <w:p w14:paraId="7077D26C" w14:textId="40068DE0" w:rsidR="002B7AC6" w:rsidRPr="00281F3B" w:rsidRDefault="002B7AC6" w:rsidP="006E1631">
            <w:pPr>
              <w:pStyle w:val="ListParagraph"/>
              <w:numPr>
                <w:ilvl w:val="4"/>
                <w:numId w:val="217"/>
              </w:numPr>
              <w:tabs>
                <w:tab w:val="clear" w:pos="3960"/>
              </w:tabs>
              <w:spacing w:line="276" w:lineRule="auto"/>
              <w:ind w:left="1429" w:hanging="357"/>
              <w:rPr>
                <w:rFonts w:ascii="Bookman Old Style" w:hAnsi="Bookman Old Style"/>
                <w:bCs/>
                <w:sz w:val="22"/>
                <w:szCs w:val="22"/>
                <w:lang w:val="en-ID" w:eastAsia="id-ID"/>
              </w:rPr>
            </w:pPr>
            <w:r w:rsidRPr="00281F3B">
              <w:rPr>
                <w:rFonts w:ascii="Bookman Old Style" w:hAnsi="Bookman Old Style"/>
                <w:bCs/>
                <w:sz w:val="22"/>
                <w:szCs w:val="22"/>
                <w:lang w:val="en-ID" w:eastAsia="id-ID"/>
              </w:rPr>
              <w:t xml:space="preserve">Pendapatan Operasional Lain </w:t>
            </w:r>
            <w:r w:rsidR="004706D4" w:rsidRPr="00281F3B">
              <w:rPr>
                <w:rFonts w:ascii="Bookman Old Style" w:hAnsi="Bookman Old Style"/>
                <w:bCs/>
                <w:sz w:val="22"/>
                <w:szCs w:val="22"/>
                <w:lang w:val="en-ID" w:eastAsia="id-ID"/>
              </w:rPr>
              <w:t>t</w:t>
            </w:r>
            <w:r w:rsidRPr="00281F3B">
              <w:rPr>
                <w:rFonts w:ascii="Bookman Old Style" w:hAnsi="Bookman Old Style"/>
                <w:bCs/>
                <w:sz w:val="22"/>
                <w:szCs w:val="22"/>
                <w:lang w:val="en-ID" w:eastAsia="id-ID"/>
              </w:rPr>
              <w:t xml:space="preserve">erkait </w:t>
            </w:r>
            <w:r w:rsidR="00C55002" w:rsidRPr="00281F3B">
              <w:rPr>
                <w:rFonts w:ascii="Bookman Old Style" w:hAnsi="Bookman Old Style"/>
                <w:bCs/>
                <w:sz w:val="22"/>
                <w:szCs w:val="22"/>
                <w:lang w:val="en-ID" w:eastAsia="id-ID"/>
              </w:rPr>
              <w:t>Pembiayaan</w:t>
            </w:r>
            <w:r w:rsidRPr="00281F3B">
              <w:rPr>
                <w:rFonts w:ascii="Bookman Old Style" w:hAnsi="Bookman Old Style"/>
                <w:bCs/>
                <w:sz w:val="22"/>
                <w:szCs w:val="22"/>
                <w:lang w:val="en-ID" w:eastAsia="id-ID"/>
              </w:rPr>
              <w:t xml:space="preserve"> Lainnya</w:t>
            </w:r>
          </w:p>
        </w:tc>
        <w:tc>
          <w:tcPr>
            <w:tcW w:w="1134" w:type="dxa"/>
          </w:tcPr>
          <w:p w14:paraId="58835264" w14:textId="77777777" w:rsidR="002B7AC6" w:rsidRPr="00281F3B" w:rsidRDefault="002B7AC6" w:rsidP="00907A7B">
            <w:pPr>
              <w:spacing w:line="276" w:lineRule="auto"/>
              <w:rPr>
                <w:rFonts w:ascii="Bookman Old Style" w:hAnsi="Bookman Old Style"/>
                <w:bCs/>
                <w:sz w:val="22"/>
                <w:szCs w:val="22"/>
                <w:lang w:val="id-ID" w:eastAsia="id-ID"/>
              </w:rPr>
            </w:pPr>
          </w:p>
          <w:p w14:paraId="3FD062CF" w14:textId="179F621B" w:rsidR="00664DAE" w:rsidRPr="00281F3B" w:rsidRDefault="00664DAE" w:rsidP="00907A7B">
            <w:pPr>
              <w:spacing w:line="276" w:lineRule="auto"/>
              <w:rPr>
                <w:rFonts w:ascii="Bookman Old Style" w:hAnsi="Bookman Old Style"/>
                <w:bCs/>
                <w:sz w:val="22"/>
                <w:szCs w:val="22"/>
                <w:lang w:val="id-ID" w:eastAsia="id-ID"/>
              </w:rPr>
            </w:pPr>
          </w:p>
        </w:tc>
        <w:tc>
          <w:tcPr>
            <w:tcW w:w="1206" w:type="dxa"/>
          </w:tcPr>
          <w:p w14:paraId="386B767E"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0DAD8AB5"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4C0639D7" w14:textId="77777777" w:rsidTr="002B7AC6">
        <w:trPr>
          <w:trHeight w:val="289"/>
        </w:trPr>
        <w:tc>
          <w:tcPr>
            <w:tcW w:w="4678" w:type="dxa"/>
            <w:hideMark/>
          </w:tcPr>
          <w:p w14:paraId="31F1C1E7" w14:textId="77777777" w:rsidR="002B7AC6" w:rsidRPr="00281F3B" w:rsidRDefault="002B7AC6" w:rsidP="006E1631">
            <w:pPr>
              <w:pStyle w:val="ListParagraph"/>
              <w:numPr>
                <w:ilvl w:val="4"/>
                <w:numId w:val="88"/>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Operasional Lainnya</w:t>
            </w:r>
          </w:p>
        </w:tc>
        <w:tc>
          <w:tcPr>
            <w:tcW w:w="1134" w:type="dxa"/>
          </w:tcPr>
          <w:p w14:paraId="22A88B51"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6F5787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021A74FA"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23D6D5E6" w14:textId="77777777" w:rsidTr="002B7AC6">
        <w:trPr>
          <w:trHeight w:val="289"/>
        </w:trPr>
        <w:tc>
          <w:tcPr>
            <w:tcW w:w="4678" w:type="dxa"/>
            <w:hideMark/>
          </w:tcPr>
          <w:p w14:paraId="25E5CE97" w14:textId="77777777" w:rsidR="002B7AC6" w:rsidRPr="00281F3B" w:rsidRDefault="002B7AC6" w:rsidP="006E1631">
            <w:pPr>
              <w:pStyle w:val="ListParagraph"/>
              <w:numPr>
                <w:ilvl w:val="3"/>
                <w:numId w:val="88"/>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Non Operasional</w:t>
            </w:r>
          </w:p>
        </w:tc>
        <w:tc>
          <w:tcPr>
            <w:tcW w:w="1134" w:type="dxa"/>
          </w:tcPr>
          <w:p w14:paraId="7C334D65"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572D1406"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77661F97"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45BC6450" w14:textId="77777777" w:rsidTr="002B7AC6">
        <w:trPr>
          <w:trHeight w:val="289"/>
        </w:trPr>
        <w:tc>
          <w:tcPr>
            <w:tcW w:w="4678" w:type="dxa"/>
            <w:hideMark/>
          </w:tcPr>
          <w:p w14:paraId="03D89DB8" w14:textId="2DE7C334" w:rsidR="002B7AC6" w:rsidRPr="00281F3B" w:rsidRDefault="002B7AC6" w:rsidP="006E1631">
            <w:pPr>
              <w:pStyle w:val="ListParagraph"/>
              <w:numPr>
                <w:ilvl w:val="4"/>
                <w:numId w:val="88"/>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Bunga/Jasa Giro</w:t>
            </w:r>
            <w:r w:rsidR="00D448D1" w:rsidRPr="00281F3B">
              <w:rPr>
                <w:rFonts w:ascii="Bookman Old Style" w:hAnsi="Bookman Old Style"/>
                <w:bCs/>
                <w:sz w:val="22"/>
                <w:szCs w:val="22"/>
                <w:lang w:eastAsia="id-ID"/>
              </w:rPr>
              <w:t>/Ujrah/Bagi Hasil</w:t>
            </w:r>
            <w:r w:rsidRPr="00281F3B">
              <w:rPr>
                <w:rFonts w:ascii="Bookman Old Style" w:hAnsi="Bookman Old Style"/>
                <w:bCs/>
                <w:sz w:val="22"/>
                <w:szCs w:val="22"/>
                <w:lang w:val="id-ID" w:eastAsia="id-ID"/>
              </w:rPr>
              <w:t xml:space="preserve"> </w:t>
            </w:r>
          </w:p>
        </w:tc>
        <w:tc>
          <w:tcPr>
            <w:tcW w:w="1134" w:type="dxa"/>
          </w:tcPr>
          <w:p w14:paraId="2827420F"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051E055B"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6BC0279B"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998CC27" w14:textId="77777777" w:rsidTr="002B7AC6">
        <w:trPr>
          <w:trHeight w:val="289"/>
        </w:trPr>
        <w:tc>
          <w:tcPr>
            <w:tcW w:w="4678" w:type="dxa"/>
            <w:hideMark/>
          </w:tcPr>
          <w:p w14:paraId="67612667" w14:textId="34E83DE1" w:rsidR="00317F37" w:rsidRPr="00281F3B" w:rsidRDefault="002B7AC6" w:rsidP="006E1631">
            <w:pPr>
              <w:pStyle w:val="ListParagraph"/>
              <w:numPr>
                <w:ilvl w:val="4"/>
                <w:numId w:val="88"/>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Pendapatan Non Operasional Lainnya</w:t>
            </w:r>
          </w:p>
        </w:tc>
        <w:tc>
          <w:tcPr>
            <w:tcW w:w="1134" w:type="dxa"/>
          </w:tcPr>
          <w:p w14:paraId="150B395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6AA3F5CE"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F19BDF2"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6B282F1" w14:textId="77777777" w:rsidTr="002B7AC6">
        <w:trPr>
          <w:trHeight w:val="289"/>
        </w:trPr>
        <w:tc>
          <w:tcPr>
            <w:tcW w:w="4678" w:type="dxa"/>
            <w:hideMark/>
          </w:tcPr>
          <w:p w14:paraId="45DCA279" w14:textId="77777777" w:rsidR="002B7AC6" w:rsidRPr="00281F3B" w:rsidRDefault="002B7AC6"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w:t>
            </w:r>
          </w:p>
        </w:tc>
        <w:tc>
          <w:tcPr>
            <w:tcW w:w="1134" w:type="dxa"/>
          </w:tcPr>
          <w:p w14:paraId="3C51DF8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2BF973F8"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BE2CBD6"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50FF0B70" w14:textId="77777777" w:rsidTr="002B7AC6">
        <w:trPr>
          <w:trHeight w:val="300"/>
        </w:trPr>
        <w:tc>
          <w:tcPr>
            <w:tcW w:w="4678" w:type="dxa"/>
            <w:hideMark/>
          </w:tcPr>
          <w:p w14:paraId="69564C36" w14:textId="77777777" w:rsidR="002B7AC6" w:rsidRPr="00281F3B" w:rsidRDefault="002B7AC6" w:rsidP="006E1631">
            <w:pPr>
              <w:pStyle w:val="ListParagraph"/>
              <w:numPr>
                <w:ilvl w:val="3"/>
                <w:numId w:val="94"/>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Operasional </w:t>
            </w:r>
          </w:p>
        </w:tc>
        <w:tc>
          <w:tcPr>
            <w:tcW w:w="1134" w:type="dxa"/>
          </w:tcPr>
          <w:p w14:paraId="2EB6ACB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10C3D40"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3D967B25"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5E398471" w14:textId="77777777" w:rsidTr="002B7AC6">
        <w:trPr>
          <w:trHeight w:val="300"/>
        </w:trPr>
        <w:tc>
          <w:tcPr>
            <w:tcW w:w="4678" w:type="dxa"/>
            <w:hideMark/>
          </w:tcPr>
          <w:p w14:paraId="6366AF16" w14:textId="7D57A026"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Bunga</w:t>
            </w:r>
            <w:r w:rsidR="00617096" w:rsidRPr="00281F3B">
              <w:rPr>
                <w:rFonts w:ascii="Bookman Old Style" w:hAnsi="Bookman Old Style"/>
                <w:bCs/>
                <w:sz w:val="22"/>
                <w:szCs w:val="22"/>
                <w:lang w:eastAsia="id-ID"/>
              </w:rPr>
              <w:t>,</w:t>
            </w:r>
            <w:r w:rsidRPr="00281F3B">
              <w:rPr>
                <w:rFonts w:ascii="Bookman Old Style" w:hAnsi="Bookman Old Style"/>
                <w:bCs/>
                <w:sz w:val="22"/>
                <w:szCs w:val="22"/>
                <w:lang w:val="id-ID" w:eastAsia="id-ID"/>
              </w:rPr>
              <w:t xml:space="preserve"> </w:t>
            </w:r>
            <w:r w:rsidR="005A02B1" w:rsidRPr="00281F3B">
              <w:rPr>
                <w:rFonts w:ascii="Bookman Old Style" w:hAnsi="Bookman Old Style"/>
                <w:bCs/>
                <w:sz w:val="22"/>
                <w:szCs w:val="22"/>
                <w:lang w:val="id-ID" w:eastAsia="id-ID"/>
              </w:rPr>
              <w:t>Imbal</w:t>
            </w:r>
            <w:r w:rsidRPr="00281F3B">
              <w:rPr>
                <w:rFonts w:ascii="Bookman Old Style" w:hAnsi="Bookman Old Style"/>
                <w:bCs/>
                <w:sz w:val="22"/>
                <w:szCs w:val="22"/>
                <w:lang w:val="id-ID" w:eastAsia="id-ID"/>
              </w:rPr>
              <w:t xml:space="preserve"> Hasil</w:t>
            </w:r>
            <w:r w:rsidR="00617096" w:rsidRPr="00281F3B">
              <w:rPr>
                <w:rFonts w:ascii="Bookman Old Style" w:hAnsi="Bookman Old Style"/>
                <w:bCs/>
                <w:sz w:val="22"/>
                <w:szCs w:val="22"/>
                <w:lang w:eastAsia="id-ID"/>
              </w:rPr>
              <w:t xml:space="preserve">, Provisi, </w:t>
            </w:r>
            <w:r w:rsidR="00617096" w:rsidRPr="00281F3B">
              <w:rPr>
                <w:rFonts w:ascii="Bookman Old Style" w:hAnsi="Bookman Old Style"/>
                <w:bCs/>
                <w:sz w:val="22"/>
                <w:szCs w:val="22"/>
                <w:lang w:val="id-ID" w:eastAsia="id-ID"/>
              </w:rPr>
              <w:t>dan</w:t>
            </w:r>
            <w:r w:rsidR="00617096" w:rsidRPr="00281F3B">
              <w:rPr>
                <w:rFonts w:ascii="Bookman Old Style" w:hAnsi="Bookman Old Style"/>
                <w:bCs/>
                <w:sz w:val="22"/>
                <w:szCs w:val="22"/>
                <w:lang w:eastAsia="id-ID"/>
              </w:rPr>
              <w:t xml:space="preserve"> </w:t>
            </w:r>
            <w:r w:rsidR="00617096" w:rsidRPr="00281F3B">
              <w:rPr>
                <w:rFonts w:ascii="Bookman Old Style" w:hAnsi="Bookman Old Style"/>
                <w:bCs/>
                <w:i/>
                <w:iCs/>
                <w:sz w:val="22"/>
                <w:szCs w:val="22"/>
                <w:lang w:eastAsia="id-ID"/>
              </w:rPr>
              <w:t>Fee</w:t>
            </w:r>
          </w:p>
        </w:tc>
        <w:tc>
          <w:tcPr>
            <w:tcW w:w="1134" w:type="dxa"/>
          </w:tcPr>
          <w:p w14:paraId="7557D24E"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452BE91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40999016"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1CC16DF4" w14:textId="77777777" w:rsidTr="002B7AC6">
        <w:trPr>
          <w:trHeight w:val="300"/>
        </w:trPr>
        <w:tc>
          <w:tcPr>
            <w:tcW w:w="4678" w:type="dxa"/>
            <w:hideMark/>
          </w:tcPr>
          <w:p w14:paraId="5F9AC4D5" w14:textId="77777777" w:rsidR="002B7AC6" w:rsidRPr="00281F3B" w:rsidRDefault="002B7AC6" w:rsidP="006E1631">
            <w:pPr>
              <w:pStyle w:val="ListParagraph"/>
              <w:numPr>
                <w:ilvl w:val="4"/>
                <w:numId w:val="95"/>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Bunga dari Pinjaman yang Diterima</w:t>
            </w:r>
          </w:p>
        </w:tc>
        <w:tc>
          <w:tcPr>
            <w:tcW w:w="1134" w:type="dxa"/>
          </w:tcPr>
          <w:p w14:paraId="4F7DFAC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2F0B084D"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554A418C"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22A29A79" w14:textId="77777777" w:rsidTr="002B7AC6">
        <w:trPr>
          <w:trHeight w:val="300"/>
        </w:trPr>
        <w:tc>
          <w:tcPr>
            <w:tcW w:w="4678" w:type="dxa"/>
            <w:hideMark/>
          </w:tcPr>
          <w:p w14:paraId="43A3F82A" w14:textId="38ADEAE9" w:rsidR="002B7AC6" w:rsidRPr="00281F3B" w:rsidRDefault="002B7AC6" w:rsidP="006E1631">
            <w:pPr>
              <w:pStyle w:val="ListParagraph"/>
              <w:numPr>
                <w:ilvl w:val="4"/>
                <w:numId w:val="95"/>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Bunga dari Surat Berharga yang Diterbitkan</w:t>
            </w:r>
          </w:p>
        </w:tc>
        <w:tc>
          <w:tcPr>
            <w:tcW w:w="1134" w:type="dxa"/>
          </w:tcPr>
          <w:p w14:paraId="04744AE3"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7C69A1F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7B771662"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52F8E39" w14:textId="77777777" w:rsidTr="002B7AC6">
        <w:trPr>
          <w:trHeight w:val="300"/>
        </w:trPr>
        <w:tc>
          <w:tcPr>
            <w:tcW w:w="4678" w:type="dxa"/>
          </w:tcPr>
          <w:p w14:paraId="530CEAF3" w14:textId="25AA492B" w:rsidR="002B7AC6" w:rsidRPr="00281F3B" w:rsidRDefault="002B7AC6" w:rsidP="006E1631">
            <w:pPr>
              <w:pStyle w:val="ListParagraph"/>
              <w:numPr>
                <w:ilvl w:val="4"/>
                <w:numId w:val="95"/>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w:t>
            </w:r>
            <w:r w:rsidR="005233F3" w:rsidRPr="00281F3B">
              <w:rPr>
                <w:rFonts w:ascii="Bookman Old Style" w:hAnsi="Bookman Old Style"/>
                <w:bCs/>
                <w:sz w:val="22"/>
                <w:szCs w:val="22"/>
                <w:lang w:eastAsia="id-ID"/>
              </w:rPr>
              <w:t>Ujrah/</w:t>
            </w:r>
            <w:r w:rsidR="005A02B1" w:rsidRPr="00281F3B">
              <w:rPr>
                <w:rFonts w:ascii="Bookman Old Style" w:hAnsi="Bookman Old Style"/>
                <w:bCs/>
                <w:sz w:val="22"/>
                <w:szCs w:val="22"/>
                <w:lang w:val="id-ID" w:eastAsia="id-ID"/>
              </w:rPr>
              <w:t>Imbal</w:t>
            </w:r>
            <w:r w:rsidRPr="00281F3B">
              <w:rPr>
                <w:rFonts w:ascii="Bookman Old Style" w:hAnsi="Bookman Old Style"/>
                <w:bCs/>
                <w:sz w:val="22"/>
                <w:szCs w:val="22"/>
                <w:lang w:val="id-ID" w:eastAsia="id-ID"/>
              </w:rPr>
              <w:t xml:space="preserve"> Hasil atas Pendanaan yang Diterim</w:t>
            </w:r>
            <w:r w:rsidR="005D6EA4" w:rsidRPr="00281F3B">
              <w:rPr>
                <w:rFonts w:ascii="Bookman Old Style" w:hAnsi="Bookman Old Style"/>
                <w:bCs/>
                <w:sz w:val="22"/>
                <w:szCs w:val="22"/>
                <w:lang w:val="id-ID" w:eastAsia="id-ID"/>
              </w:rPr>
              <w:t>a Berdasarkan Prinsip Syariah</w:t>
            </w:r>
          </w:p>
        </w:tc>
        <w:tc>
          <w:tcPr>
            <w:tcW w:w="1134" w:type="dxa"/>
          </w:tcPr>
          <w:p w14:paraId="319E41B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1F4B263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10558E2"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2FA9C2C" w14:textId="77777777" w:rsidTr="00081C49">
        <w:trPr>
          <w:trHeight w:val="300"/>
        </w:trPr>
        <w:tc>
          <w:tcPr>
            <w:tcW w:w="4678" w:type="dxa"/>
          </w:tcPr>
          <w:p w14:paraId="2C8552D1" w14:textId="77777777" w:rsidR="00765FC7" w:rsidRPr="00281F3B" w:rsidRDefault="00765FC7" w:rsidP="006E1631">
            <w:pPr>
              <w:pStyle w:val="ListParagraph"/>
              <w:numPr>
                <w:ilvl w:val="4"/>
                <w:numId w:val="95"/>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eastAsia="id-ID"/>
              </w:rPr>
              <w:t xml:space="preserve">Beban Provisi dan </w:t>
            </w:r>
            <w:r w:rsidRPr="00281F3B">
              <w:rPr>
                <w:rFonts w:ascii="Bookman Old Style" w:hAnsi="Bookman Old Style"/>
                <w:bCs/>
                <w:i/>
                <w:iCs/>
                <w:sz w:val="22"/>
                <w:szCs w:val="22"/>
                <w:lang w:eastAsia="id-ID"/>
              </w:rPr>
              <w:t>Fee</w:t>
            </w:r>
          </w:p>
        </w:tc>
        <w:tc>
          <w:tcPr>
            <w:tcW w:w="1134" w:type="dxa"/>
          </w:tcPr>
          <w:p w14:paraId="11C6D3AD" w14:textId="77777777" w:rsidR="00765FC7" w:rsidRPr="00281F3B" w:rsidRDefault="00765FC7" w:rsidP="00081C49">
            <w:pPr>
              <w:spacing w:line="276" w:lineRule="auto"/>
              <w:jc w:val="center"/>
              <w:rPr>
                <w:rFonts w:ascii="Bookman Old Style" w:hAnsi="Bookman Old Style"/>
                <w:bCs/>
                <w:sz w:val="22"/>
                <w:szCs w:val="22"/>
                <w:lang w:val="id-ID" w:eastAsia="id-ID"/>
              </w:rPr>
            </w:pPr>
          </w:p>
        </w:tc>
        <w:tc>
          <w:tcPr>
            <w:tcW w:w="1206" w:type="dxa"/>
          </w:tcPr>
          <w:p w14:paraId="13B34CB9" w14:textId="77777777" w:rsidR="00765FC7" w:rsidRPr="00281F3B" w:rsidRDefault="00765FC7" w:rsidP="00081C49">
            <w:pPr>
              <w:spacing w:line="276" w:lineRule="auto"/>
              <w:jc w:val="center"/>
              <w:rPr>
                <w:rFonts w:ascii="Bookman Old Style" w:hAnsi="Bookman Old Style"/>
                <w:bCs/>
                <w:sz w:val="22"/>
                <w:szCs w:val="22"/>
                <w:lang w:val="id-ID" w:eastAsia="id-ID"/>
              </w:rPr>
            </w:pPr>
          </w:p>
        </w:tc>
        <w:tc>
          <w:tcPr>
            <w:tcW w:w="1375" w:type="dxa"/>
          </w:tcPr>
          <w:p w14:paraId="60930383" w14:textId="77777777" w:rsidR="00765FC7" w:rsidRPr="00281F3B" w:rsidRDefault="00765FC7" w:rsidP="00081C49">
            <w:pPr>
              <w:spacing w:line="276" w:lineRule="auto"/>
              <w:jc w:val="center"/>
              <w:rPr>
                <w:rFonts w:ascii="Bookman Old Style" w:hAnsi="Bookman Old Style"/>
                <w:bCs/>
                <w:sz w:val="22"/>
                <w:szCs w:val="22"/>
                <w:lang w:val="id-ID" w:eastAsia="id-ID"/>
              </w:rPr>
            </w:pPr>
          </w:p>
        </w:tc>
      </w:tr>
      <w:tr w:rsidR="00281F3B" w:rsidRPr="00281F3B" w14:paraId="0109A11D" w14:textId="77777777" w:rsidTr="002B7AC6">
        <w:trPr>
          <w:trHeight w:val="300"/>
        </w:trPr>
        <w:tc>
          <w:tcPr>
            <w:tcW w:w="4678" w:type="dxa"/>
            <w:hideMark/>
          </w:tcPr>
          <w:p w14:paraId="6C6FFC6B" w14:textId="60C22375" w:rsidR="00821E7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Premi</w:t>
            </w:r>
            <w:r w:rsidR="000650A0" w:rsidRPr="00281F3B">
              <w:rPr>
                <w:rFonts w:ascii="Bookman Old Style" w:hAnsi="Bookman Old Style"/>
                <w:bCs/>
                <w:sz w:val="22"/>
                <w:szCs w:val="22"/>
                <w:lang w:val="en-ID" w:eastAsia="id-ID"/>
              </w:rPr>
              <w:t xml:space="preserve"> </w:t>
            </w:r>
            <w:r w:rsidRPr="00281F3B">
              <w:rPr>
                <w:rFonts w:ascii="Bookman Old Style" w:hAnsi="Bookman Old Style"/>
                <w:bCs/>
                <w:sz w:val="22"/>
                <w:szCs w:val="22"/>
                <w:lang w:val="id-ID" w:eastAsia="id-ID"/>
              </w:rPr>
              <w:t xml:space="preserve">atas Transaksi </w:t>
            </w:r>
            <w:r w:rsidRPr="00281F3B">
              <w:rPr>
                <w:rFonts w:ascii="Bookman Old Style" w:hAnsi="Bookman Old Style"/>
                <w:bCs/>
                <w:i/>
                <w:sz w:val="22"/>
                <w:szCs w:val="22"/>
                <w:lang w:val="id-ID" w:eastAsia="id-ID"/>
              </w:rPr>
              <w:t>Swap</w:t>
            </w:r>
          </w:p>
        </w:tc>
        <w:tc>
          <w:tcPr>
            <w:tcW w:w="1134" w:type="dxa"/>
          </w:tcPr>
          <w:p w14:paraId="1F337B4D"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150DF82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53F53546"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F1D9E2D" w14:textId="77777777" w:rsidTr="002B7AC6">
        <w:trPr>
          <w:trHeight w:val="300"/>
        </w:trPr>
        <w:tc>
          <w:tcPr>
            <w:tcW w:w="4678" w:type="dxa"/>
            <w:hideMark/>
          </w:tcPr>
          <w:p w14:paraId="5D80783B"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Tenaga Kerja</w:t>
            </w:r>
          </w:p>
        </w:tc>
        <w:tc>
          <w:tcPr>
            <w:tcW w:w="1134" w:type="dxa"/>
          </w:tcPr>
          <w:p w14:paraId="24916273" w14:textId="328AE3D1"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787AA8A5"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4A4BE1A"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27301230" w14:textId="77777777" w:rsidTr="002B7AC6">
        <w:trPr>
          <w:trHeight w:val="300"/>
        </w:trPr>
        <w:tc>
          <w:tcPr>
            <w:tcW w:w="4678" w:type="dxa"/>
            <w:hideMark/>
          </w:tcPr>
          <w:p w14:paraId="7E49D6B2" w14:textId="77777777" w:rsidR="002B7AC6" w:rsidRPr="00281F3B" w:rsidRDefault="002B7AC6" w:rsidP="006E1631">
            <w:pPr>
              <w:pStyle w:val="ListParagraph"/>
              <w:numPr>
                <w:ilvl w:val="4"/>
                <w:numId w:val="96"/>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Gaji, Upah, dan Tunjangan</w:t>
            </w:r>
          </w:p>
        </w:tc>
        <w:tc>
          <w:tcPr>
            <w:tcW w:w="1134" w:type="dxa"/>
          </w:tcPr>
          <w:p w14:paraId="71BE6D43"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172944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3AE77A1"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7BE670A5" w14:textId="77777777" w:rsidTr="002B7AC6">
        <w:trPr>
          <w:trHeight w:val="300"/>
        </w:trPr>
        <w:tc>
          <w:tcPr>
            <w:tcW w:w="4678" w:type="dxa"/>
            <w:hideMark/>
          </w:tcPr>
          <w:p w14:paraId="7A3685D7" w14:textId="77777777" w:rsidR="002B7AC6" w:rsidRPr="00281F3B" w:rsidRDefault="002B7AC6" w:rsidP="006E1631">
            <w:pPr>
              <w:pStyle w:val="ListParagraph"/>
              <w:numPr>
                <w:ilvl w:val="4"/>
                <w:numId w:val="96"/>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Pengembangan dan Pelatihan Tenaga Kerja</w:t>
            </w:r>
          </w:p>
        </w:tc>
        <w:tc>
          <w:tcPr>
            <w:tcW w:w="1134" w:type="dxa"/>
          </w:tcPr>
          <w:p w14:paraId="18B9711C"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1D34F725"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3FA1438"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16D5D669" w14:textId="77777777" w:rsidTr="002B7AC6">
        <w:trPr>
          <w:trHeight w:val="300"/>
        </w:trPr>
        <w:tc>
          <w:tcPr>
            <w:tcW w:w="4678" w:type="dxa"/>
            <w:hideMark/>
          </w:tcPr>
          <w:p w14:paraId="527C7502" w14:textId="77777777" w:rsidR="002B7AC6" w:rsidRPr="00281F3B" w:rsidRDefault="002B7AC6" w:rsidP="006E1631">
            <w:pPr>
              <w:pStyle w:val="ListParagraph"/>
              <w:numPr>
                <w:ilvl w:val="4"/>
                <w:numId w:val="96"/>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Tenaga Kerja Lainnya</w:t>
            </w:r>
          </w:p>
        </w:tc>
        <w:tc>
          <w:tcPr>
            <w:tcW w:w="1134" w:type="dxa"/>
          </w:tcPr>
          <w:p w14:paraId="0BA1AC5D"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545E2F1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3C40A3B9"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BB9F1AE" w14:textId="77777777" w:rsidTr="002B7AC6">
        <w:trPr>
          <w:trHeight w:val="300"/>
        </w:trPr>
        <w:tc>
          <w:tcPr>
            <w:tcW w:w="4678" w:type="dxa"/>
            <w:hideMark/>
          </w:tcPr>
          <w:p w14:paraId="248F4AB2"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Pemasaran</w:t>
            </w:r>
          </w:p>
        </w:tc>
        <w:tc>
          <w:tcPr>
            <w:tcW w:w="1134" w:type="dxa"/>
          </w:tcPr>
          <w:p w14:paraId="28314C4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06473F4B"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7653E660"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5B8296EC" w14:textId="77777777" w:rsidTr="002B7AC6">
        <w:trPr>
          <w:trHeight w:val="300"/>
        </w:trPr>
        <w:tc>
          <w:tcPr>
            <w:tcW w:w="4678" w:type="dxa"/>
            <w:hideMark/>
          </w:tcPr>
          <w:p w14:paraId="77795CFA"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Penyisihan/Penyusutan</w:t>
            </w:r>
          </w:p>
        </w:tc>
        <w:tc>
          <w:tcPr>
            <w:tcW w:w="1134" w:type="dxa"/>
          </w:tcPr>
          <w:p w14:paraId="05F0C89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014B7CA8"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47F9F6EC"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553CE05" w14:textId="77777777" w:rsidTr="002B7AC6">
        <w:trPr>
          <w:trHeight w:val="300"/>
        </w:trPr>
        <w:tc>
          <w:tcPr>
            <w:tcW w:w="4678" w:type="dxa"/>
            <w:hideMark/>
          </w:tcPr>
          <w:p w14:paraId="3BE4C336" w14:textId="56EC8E1E" w:rsidR="002B7AC6" w:rsidRPr="00281F3B" w:rsidRDefault="002B7AC6" w:rsidP="006E1631">
            <w:pPr>
              <w:pStyle w:val="ListParagraph"/>
              <w:numPr>
                <w:ilvl w:val="4"/>
                <w:numId w:val="101"/>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00617096" w:rsidRPr="00281F3B">
              <w:rPr>
                <w:rFonts w:ascii="Bookman Old Style" w:hAnsi="Bookman Old Style"/>
                <w:bCs/>
                <w:sz w:val="22"/>
                <w:szCs w:val="22"/>
                <w:lang w:eastAsia="id-ID"/>
              </w:rPr>
              <w:t xml:space="preserve">Piutang </w:t>
            </w:r>
            <w:r w:rsidRPr="00281F3B">
              <w:rPr>
                <w:rFonts w:ascii="Bookman Old Style" w:hAnsi="Bookman Old Style"/>
                <w:bCs/>
                <w:sz w:val="22"/>
                <w:szCs w:val="22"/>
                <w:lang w:val="id-ID" w:eastAsia="id-ID"/>
              </w:rPr>
              <w:t>Pembiayaan</w:t>
            </w:r>
          </w:p>
        </w:tc>
        <w:tc>
          <w:tcPr>
            <w:tcW w:w="1134" w:type="dxa"/>
          </w:tcPr>
          <w:p w14:paraId="5221C289"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7430EC6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3E9A461"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C8193AE" w14:textId="77777777" w:rsidTr="002B7AC6">
        <w:trPr>
          <w:trHeight w:val="600"/>
        </w:trPr>
        <w:tc>
          <w:tcPr>
            <w:tcW w:w="4678" w:type="dxa"/>
            <w:hideMark/>
          </w:tcPr>
          <w:p w14:paraId="7B1352CE" w14:textId="3406F07E" w:rsidR="002B7AC6" w:rsidRPr="00281F3B" w:rsidRDefault="002B7AC6" w:rsidP="006E1631">
            <w:pPr>
              <w:pStyle w:val="ListParagraph"/>
              <w:numPr>
                <w:ilvl w:val="0"/>
                <w:numId w:val="91"/>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sz w:val="22"/>
                <w:szCs w:val="22"/>
                <w:lang w:val="en-ID"/>
              </w:rPr>
              <w:t>Piutang Pembiayaan</w:t>
            </w:r>
            <w:r w:rsidR="001D18AD" w:rsidRPr="00281F3B">
              <w:rPr>
                <w:rFonts w:ascii="Bookman Old Style" w:hAnsi="Bookman Old Style"/>
                <w:sz w:val="22"/>
                <w:szCs w:val="22"/>
              </w:rPr>
              <w:t xml:space="preserve"> </w:t>
            </w:r>
            <w:r w:rsidR="001D18AD" w:rsidRPr="00281F3B">
              <w:rPr>
                <w:rFonts w:ascii="Bookman Old Style" w:hAnsi="Bookman Old Style"/>
                <w:sz w:val="22"/>
                <w:szCs w:val="22"/>
                <w:lang w:val="en-ID" w:eastAsia="id-ID"/>
              </w:rPr>
              <w:t>Pemberian Pinjaman Langsung (</w:t>
            </w:r>
            <w:r w:rsidR="001D18AD" w:rsidRPr="00281F3B">
              <w:rPr>
                <w:rFonts w:ascii="Bookman Old Style" w:hAnsi="Bookman Old Style"/>
                <w:i/>
                <w:iCs/>
                <w:sz w:val="22"/>
                <w:szCs w:val="22"/>
                <w:lang w:val="en-ID" w:eastAsia="id-ID"/>
              </w:rPr>
              <w:t>Direct Lending</w:t>
            </w:r>
            <w:r w:rsidR="001D18AD" w:rsidRPr="00281F3B">
              <w:rPr>
                <w:rFonts w:ascii="Bookman Old Style" w:hAnsi="Bookman Old Style"/>
                <w:sz w:val="22"/>
                <w:szCs w:val="22"/>
                <w:lang w:val="en-ID" w:eastAsia="id-ID"/>
              </w:rPr>
              <w:t>) untuk Pembiayaan Infrastruktur</w:t>
            </w:r>
          </w:p>
        </w:tc>
        <w:tc>
          <w:tcPr>
            <w:tcW w:w="1134" w:type="dxa"/>
          </w:tcPr>
          <w:p w14:paraId="2F5CA37F"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0FF8FFF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5E7FEBAF"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27396401" w14:textId="77777777" w:rsidTr="00A376D2">
        <w:trPr>
          <w:trHeight w:val="77"/>
        </w:trPr>
        <w:tc>
          <w:tcPr>
            <w:tcW w:w="4678" w:type="dxa"/>
            <w:hideMark/>
          </w:tcPr>
          <w:p w14:paraId="420B64C2" w14:textId="5C8DCD0A" w:rsidR="002B7AC6" w:rsidRPr="00281F3B" w:rsidRDefault="002B7AC6" w:rsidP="006E1631">
            <w:pPr>
              <w:pStyle w:val="ListParagraph"/>
              <w:numPr>
                <w:ilvl w:val="0"/>
                <w:numId w:val="91"/>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sz w:val="22"/>
                <w:szCs w:val="22"/>
                <w:lang w:val="en-ID"/>
              </w:rPr>
              <w:t>Piutang Pembiayaan</w:t>
            </w:r>
            <w:r w:rsidR="001D18AD" w:rsidRPr="00281F3B">
              <w:rPr>
                <w:rFonts w:ascii="Bookman Old Style" w:hAnsi="Bookman Old Style"/>
                <w:sz w:val="22"/>
                <w:szCs w:val="22"/>
              </w:rPr>
              <w:t xml:space="preserve"> </w:t>
            </w:r>
            <w:r w:rsidR="001D18AD" w:rsidRPr="00281F3B">
              <w:rPr>
                <w:rFonts w:ascii="Bookman Old Style" w:hAnsi="Bookman Old Style"/>
                <w:i/>
                <w:iCs/>
                <w:sz w:val="22"/>
                <w:szCs w:val="22"/>
                <w:lang w:val="en-ID" w:eastAsia="id-ID"/>
              </w:rPr>
              <w:t>Refinancing</w:t>
            </w:r>
            <w:r w:rsidR="001D18AD" w:rsidRPr="00281F3B">
              <w:rPr>
                <w:rFonts w:ascii="Bookman Old Style" w:hAnsi="Bookman Old Style"/>
                <w:sz w:val="22"/>
                <w:szCs w:val="22"/>
                <w:lang w:val="en-ID" w:eastAsia="id-ID"/>
              </w:rPr>
              <w:t xml:space="preserve"> atas Infrastruktur yang Telah Dibiayai Pihak Lain</w:t>
            </w:r>
          </w:p>
        </w:tc>
        <w:tc>
          <w:tcPr>
            <w:tcW w:w="1134" w:type="dxa"/>
          </w:tcPr>
          <w:p w14:paraId="4A254BB4"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13D62171"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18CDB8DB"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200E00A3" w14:textId="77777777" w:rsidTr="002B7AC6">
        <w:trPr>
          <w:trHeight w:val="123"/>
        </w:trPr>
        <w:tc>
          <w:tcPr>
            <w:tcW w:w="4678" w:type="dxa"/>
            <w:hideMark/>
          </w:tcPr>
          <w:p w14:paraId="5FBE47EA" w14:textId="49C79097" w:rsidR="002B7AC6" w:rsidRPr="00281F3B" w:rsidRDefault="002B7AC6" w:rsidP="006E1631">
            <w:pPr>
              <w:pStyle w:val="ListParagraph"/>
              <w:numPr>
                <w:ilvl w:val="0"/>
                <w:numId w:val="91"/>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sz w:val="22"/>
                <w:szCs w:val="22"/>
                <w:lang w:val="en-ID"/>
              </w:rPr>
              <w:t>Piutang Pembiayaan</w:t>
            </w:r>
            <w:r w:rsidR="001D18AD" w:rsidRPr="00281F3B">
              <w:rPr>
                <w:rFonts w:ascii="Bookman Old Style" w:hAnsi="Bookman Old Style"/>
                <w:sz w:val="22"/>
                <w:szCs w:val="22"/>
              </w:rPr>
              <w:t xml:space="preserve"> </w:t>
            </w:r>
            <w:r w:rsidR="001D18AD" w:rsidRPr="00281F3B">
              <w:rPr>
                <w:rFonts w:ascii="Bookman Old Style" w:hAnsi="Bookman Old Style"/>
                <w:sz w:val="22"/>
                <w:szCs w:val="22"/>
                <w:lang w:val="en-ID" w:eastAsia="id-ID"/>
              </w:rPr>
              <w:t>Pemberian Pembiayaan Subordinasi yang Berkaitan dengan Pembiayaan Infrastruktur</w:t>
            </w:r>
          </w:p>
        </w:tc>
        <w:tc>
          <w:tcPr>
            <w:tcW w:w="1134" w:type="dxa"/>
          </w:tcPr>
          <w:p w14:paraId="21D9B5C6"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81F37A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0A61F5D"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545F785C" w14:textId="77777777" w:rsidTr="002B7AC6">
        <w:trPr>
          <w:trHeight w:val="123"/>
        </w:trPr>
        <w:tc>
          <w:tcPr>
            <w:tcW w:w="4678" w:type="dxa"/>
          </w:tcPr>
          <w:p w14:paraId="49FBB037" w14:textId="607B0737" w:rsidR="001D18AD" w:rsidRPr="00281F3B" w:rsidRDefault="001D18AD" w:rsidP="006E1631">
            <w:pPr>
              <w:pStyle w:val="ListParagraph"/>
              <w:numPr>
                <w:ilvl w:val="0"/>
                <w:numId w:val="91"/>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Pr="00281F3B">
              <w:rPr>
                <w:rFonts w:ascii="Bookman Old Style" w:hAnsi="Bookman Old Style"/>
                <w:sz w:val="22"/>
                <w:szCs w:val="22"/>
                <w:lang w:val="id-ID" w:eastAsia="id-ID"/>
              </w:rPr>
              <w:t xml:space="preserve">Kegiatan atau Pemberian Fasilitas </w:t>
            </w:r>
            <w:r w:rsidR="00664DAE" w:rsidRPr="00281F3B">
              <w:rPr>
                <w:rFonts w:ascii="Bookman Old Style" w:hAnsi="Bookman Old Style"/>
                <w:sz w:val="22"/>
                <w:szCs w:val="22"/>
                <w:lang w:eastAsia="id-ID"/>
              </w:rPr>
              <w:t xml:space="preserve">Pembiayaan </w:t>
            </w:r>
            <w:r w:rsidRPr="00281F3B">
              <w:rPr>
                <w:rFonts w:ascii="Bookman Old Style" w:hAnsi="Bookman Old Style"/>
                <w:sz w:val="22"/>
                <w:szCs w:val="22"/>
                <w:lang w:val="id-ID" w:eastAsia="id-ID"/>
              </w:rPr>
              <w:t xml:space="preserve">Lain yang </w:t>
            </w:r>
            <w:r w:rsidRPr="00281F3B">
              <w:rPr>
                <w:rFonts w:ascii="Bookman Old Style" w:hAnsi="Bookman Old Style"/>
                <w:sz w:val="22"/>
                <w:szCs w:val="22"/>
                <w:lang w:val="en-ID" w:eastAsia="id-ID"/>
              </w:rPr>
              <w:t>Berkaitan</w:t>
            </w:r>
            <w:r w:rsidRPr="00281F3B">
              <w:rPr>
                <w:rFonts w:ascii="Bookman Old Style" w:hAnsi="Bookman Old Style"/>
                <w:sz w:val="22"/>
                <w:szCs w:val="22"/>
                <w:lang w:val="id-ID" w:eastAsia="id-ID"/>
              </w:rPr>
              <w:t xml:space="preserve"> dengan Pembiayaan Infrastruktur Setelah Memperoleh Persetujuan Otoritas Jasa Keuangan</w:t>
            </w:r>
          </w:p>
        </w:tc>
        <w:tc>
          <w:tcPr>
            <w:tcW w:w="1134" w:type="dxa"/>
          </w:tcPr>
          <w:p w14:paraId="57A403FF" w14:textId="77777777" w:rsidR="001D18AD" w:rsidRPr="00281F3B" w:rsidRDefault="001D18AD" w:rsidP="00907A7B">
            <w:pPr>
              <w:spacing w:line="276" w:lineRule="auto"/>
              <w:jc w:val="center"/>
              <w:rPr>
                <w:rFonts w:ascii="Bookman Old Style" w:hAnsi="Bookman Old Style"/>
                <w:bCs/>
                <w:sz w:val="22"/>
                <w:szCs w:val="22"/>
                <w:lang w:val="id-ID" w:eastAsia="id-ID"/>
              </w:rPr>
            </w:pPr>
          </w:p>
        </w:tc>
        <w:tc>
          <w:tcPr>
            <w:tcW w:w="1206" w:type="dxa"/>
          </w:tcPr>
          <w:p w14:paraId="4A3A3B8E" w14:textId="77777777" w:rsidR="001D18AD" w:rsidRPr="00281F3B" w:rsidRDefault="001D18AD" w:rsidP="00907A7B">
            <w:pPr>
              <w:spacing w:line="276" w:lineRule="auto"/>
              <w:jc w:val="center"/>
              <w:rPr>
                <w:rFonts w:ascii="Bookman Old Style" w:hAnsi="Bookman Old Style"/>
                <w:bCs/>
                <w:sz w:val="22"/>
                <w:szCs w:val="22"/>
                <w:lang w:val="id-ID" w:eastAsia="id-ID"/>
              </w:rPr>
            </w:pPr>
          </w:p>
        </w:tc>
        <w:tc>
          <w:tcPr>
            <w:tcW w:w="1375" w:type="dxa"/>
          </w:tcPr>
          <w:p w14:paraId="370BA255" w14:textId="77777777" w:rsidR="001D18AD" w:rsidRPr="00281F3B" w:rsidRDefault="001D18AD" w:rsidP="00907A7B">
            <w:pPr>
              <w:spacing w:line="276" w:lineRule="auto"/>
              <w:jc w:val="center"/>
              <w:rPr>
                <w:rFonts w:ascii="Bookman Old Style" w:hAnsi="Bookman Old Style"/>
                <w:bCs/>
                <w:sz w:val="22"/>
                <w:szCs w:val="22"/>
                <w:lang w:val="id-ID" w:eastAsia="id-ID"/>
              </w:rPr>
            </w:pPr>
          </w:p>
        </w:tc>
      </w:tr>
      <w:tr w:rsidR="00281F3B" w:rsidRPr="00281F3B" w14:paraId="44B32A5C" w14:textId="77777777" w:rsidTr="002B7AC6">
        <w:trPr>
          <w:trHeight w:val="123"/>
        </w:trPr>
        <w:tc>
          <w:tcPr>
            <w:tcW w:w="4678" w:type="dxa"/>
          </w:tcPr>
          <w:p w14:paraId="0F59B5D1" w14:textId="75C1E900" w:rsidR="001D18AD" w:rsidRPr="00281F3B" w:rsidRDefault="001D18AD" w:rsidP="006E1631">
            <w:pPr>
              <w:pStyle w:val="ListParagraph"/>
              <w:numPr>
                <w:ilvl w:val="0"/>
                <w:numId w:val="91"/>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Pr="00281F3B">
              <w:rPr>
                <w:rFonts w:ascii="Bookman Old Style" w:hAnsi="Bookman Old Style"/>
                <w:sz w:val="22"/>
                <w:szCs w:val="22"/>
                <w:lang w:val="en-ID"/>
              </w:rPr>
              <w:t>Piutang Pembiayaan</w:t>
            </w:r>
            <w:r w:rsidRPr="00281F3B">
              <w:rPr>
                <w:rFonts w:ascii="Bookman Old Style" w:hAnsi="Bookman Old Style"/>
                <w:sz w:val="22"/>
                <w:szCs w:val="22"/>
              </w:rPr>
              <w:t xml:space="preserve"> </w:t>
            </w:r>
            <w:r w:rsidRPr="00281F3B">
              <w:rPr>
                <w:rFonts w:ascii="Bookman Old Style" w:hAnsi="Bookman Old Style"/>
                <w:sz w:val="22"/>
                <w:szCs w:val="22"/>
                <w:lang w:val="id-ID" w:eastAsia="id-ID"/>
              </w:rPr>
              <w:t xml:space="preserve">Kegiatan atau Pemberian Fasilitas </w:t>
            </w:r>
            <w:r w:rsidR="00664DAE" w:rsidRPr="00281F3B">
              <w:rPr>
                <w:rFonts w:ascii="Bookman Old Style" w:hAnsi="Bookman Old Style"/>
                <w:sz w:val="22"/>
                <w:szCs w:val="22"/>
                <w:lang w:eastAsia="id-ID"/>
              </w:rPr>
              <w:t>Pembiayaan</w:t>
            </w:r>
            <w:r w:rsidR="00664DAE" w:rsidRPr="00281F3B">
              <w:rPr>
                <w:rFonts w:ascii="Bookman Old Style" w:hAnsi="Bookman Old Style"/>
                <w:sz w:val="22"/>
                <w:szCs w:val="22"/>
                <w:lang w:val="id-ID" w:eastAsia="id-ID"/>
              </w:rPr>
              <w:t xml:space="preserve"> </w:t>
            </w:r>
            <w:r w:rsidRPr="00281F3B">
              <w:rPr>
                <w:rFonts w:ascii="Bookman Old Style" w:hAnsi="Bookman Old Style"/>
                <w:sz w:val="22"/>
                <w:szCs w:val="22"/>
                <w:lang w:val="id-ID" w:eastAsia="id-ID"/>
              </w:rPr>
              <w:t>Lain yang Tidak Berkaitan dengan Pembiayaan Infrastruktur</w:t>
            </w:r>
            <w:r w:rsidRPr="00281F3B">
              <w:rPr>
                <w:rFonts w:ascii="Bookman Old Style" w:hAnsi="Bookman Old Style"/>
                <w:sz w:val="22"/>
                <w:szCs w:val="22"/>
                <w:lang w:eastAsia="id-ID"/>
              </w:rPr>
              <w:t xml:space="preserve"> </w:t>
            </w:r>
            <w:r w:rsidRPr="00281F3B">
              <w:rPr>
                <w:rFonts w:ascii="Bookman Old Style" w:hAnsi="Bookman Old Style"/>
                <w:sz w:val="22"/>
                <w:szCs w:val="22"/>
                <w:lang w:val="id-ID" w:eastAsia="id-ID"/>
              </w:rPr>
              <w:t>Berdasarkan Penugasan Pemerintah</w:t>
            </w:r>
          </w:p>
        </w:tc>
        <w:tc>
          <w:tcPr>
            <w:tcW w:w="1134" w:type="dxa"/>
          </w:tcPr>
          <w:p w14:paraId="7FA0DAA1" w14:textId="77777777" w:rsidR="001D18AD" w:rsidRPr="00281F3B" w:rsidRDefault="001D18AD" w:rsidP="00907A7B">
            <w:pPr>
              <w:spacing w:line="276" w:lineRule="auto"/>
              <w:jc w:val="center"/>
              <w:rPr>
                <w:rFonts w:ascii="Bookman Old Style" w:hAnsi="Bookman Old Style"/>
                <w:bCs/>
                <w:sz w:val="22"/>
                <w:szCs w:val="22"/>
                <w:lang w:val="id-ID" w:eastAsia="id-ID"/>
              </w:rPr>
            </w:pPr>
          </w:p>
        </w:tc>
        <w:tc>
          <w:tcPr>
            <w:tcW w:w="1206" w:type="dxa"/>
          </w:tcPr>
          <w:p w14:paraId="58F04C2C" w14:textId="77777777" w:rsidR="001D18AD" w:rsidRPr="00281F3B" w:rsidRDefault="001D18AD" w:rsidP="00907A7B">
            <w:pPr>
              <w:spacing w:line="276" w:lineRule="auto"/>
              <w:jc w:val="center"/>
              <w:rPr>
                <w:rFonts w:ascii="Bookman Old Style" w:hAnsi="Bookman Old Style"/>
                <w:bCs/>
                <w:sz w:val="22"/>
                <w:szCs w:val="22"/>
                <w:lang w:val="id-ID" w:eastAsia="id-ID"/>
              </w:rPr>
            </w:pPr>
          </w:p>
        </w:tc>
        <w:tc>
          <w:tcPr>
            <w:tcW w:w="1375" w:type="dxa"/>
          </w:tcPr>
          <w:p w14:paraId="15A70D3A" w14:textId="77777777" w:rsidR="001D18AD" w:rsidRPr="00281F3B" w:rsidRDefault="001D18AD" w:rsidP="00907A7B">
            <w:pPr>
              <w:spacing w:line="276" w:lineRule="auto"/>
              <w:jc w:val="center"/>
              <w:rPr>
                <w:rFonts w:ascii="Bookman Old Style" w:hAnsi="Bookman Old Style"/>
                <w:bCs/>
                <w:sz w:val="22"/>
                <w:szCs w:val="22"/>
                <w:lang w:val="id-ID" w:eastAsia="id-ID"/>
              </w:rPr>
            </w:pPr>
          </w:p>
        </w:tc>
      </w:tr>
      <w:tr w:rsidR="00281F3B" w:rsidRPr="00281F3B" w14:paraId="50795419" w14:textId="77777777" w:rsidTr="001D18AD">
        <w:trPr>
          <w:trHeight w:val="113"/>
        </w:trPr>
        <w:tc>
          <w:tcPr>
            <w:tcW w:w="4678" w:type="dxa"/>
          </w:tcPr>
          <w:p w14:paraId="543B3C7D" w14:textId="6CC6B942" w:rsidR="002B7AC6" w:rsidRPr="00281F3B" w:rsidRDefault="002B7AC6" w:rsidP="006E1631">
            <w:pPr>
              <w:pStyle w:val="ListParagraph"/>
              <w:numPr>
                <w:ilvl w:val="4"/>
                <w:numId w:val="101"/>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bCs/>
                <w:sz w:val="22"/>
                <w:szCs w:val="22"/>
                <w:lang w:val="en-ID" w:eastAsia="id-ID"/>
              </w:rPr>
              <w:t>Piutang Pembiayaan</w:t>
            </w:r>
            <w:r w:rsidR="001D18AD" w:rsidRPr="00281F3B">
              <w:rPr>
                <w:rFonts w:ascii="Bookman Old Style" w:hAnsi="Bookman Old Style"/>
                <w:bCs/>
                <w:sz w:val="22"/>
                <w:szCs w:val="22"/>
                <w:lang w:val="id-ID" w:eastAsia="id-ID"/>
              </w:rPr>
              <w:t xml:space="preserve"> </w:t>
            </w:r>
            <w:r w:rsidRPr="00281F3B">
              <w:rPr>
                <w:rFonts w:ascii="Bookman Old Style" w:hAnsi="Bookman Old Style"/>
                <w:bCs/>
                <w:sz w:val="22"/>
                <w:szCs w:val="22"/>
                <w:lang w:val="id-ID" w:eastAsia="id-ID"/>
              </w:rPr>
              <w:t>Berdasarkan Prinsip Syariah</w:t>
            </w:r>
          </w:p>
        </w:tc>
        <w:tc>
          <w:tcPr>
            <w:tcW w:w="1134" w:type="dxa"/>
          </w:tcPr>
          <w:p w14:paraId="7F8C67FD"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487E5A48"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325A6249"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374AB7A1" w14:textId="77777777" w:rsidTr="002B7AC6">
        <w:trPr>
          <w:trHeight w:val="600"/>
        </w:trPr>
        <w:tc>
          <w:tcPr>
            <w:tcW w:w="4678" w:type="dxa"/>
          </w:tcPr>
          <w:p w14:paraId="599C2B28" w14:textId="5588880F" w:rsidR="002B7AC6" w:rsidRPr="00281F3B" w:rsidRDefault="002B7AC6" w:rsidP="006E1631">
            <w:pPr>
              <w:pStyle w:val="ListParagraph"/>
              <w:numPr>
                <w:ilvl w:val="0"/>
                <w:numId w:val="183"/>
              </w:numPr>
              <w:spacing w:line="276" w:lineRule="auto"/>
              <w:ind w:left="1786" w:hanging="357"/>
              <w:contextualSpacing w:val="0"/>
              <w:rPr>
                <w:rStyle w:val="CommentReference"/>
                <w:rFonts w:ascii="Bookman Old Style" w:hAnsi="Bookman Old Style"/>
                <w:sz w:val="22"/>
                <w:szCs w:val="22"/>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bCs/>
                <w:sz w:val="22"/>
                <w:szCs w:val="22"/>
                <w:lang w:val="en-ID" w:eastAsia="id-ID"/>
              </w:rPr>
              <w:t>Piutang Pembiayaan</w:t>
            </w:r>
            <w:r w:rsidR="001D18AD" w:rsidRPr="00281F3B">
              <w:rPr>
                <w:rFonts w:ascii="Bookman Old Style" w:hAnsi="Bookman Old Style"/>
                <w:bCs/>
                <w:sz w:val="22"/>
                <w:szCs w:val="22"/>
                <w:lang w:eastAsia="id-ID"/>
              </w:rPr>
              <w:t xml:space="preserve"> </w:t>
            </w:r>
            <w:r w:rsidR="001D18AD" w:rsidRPr="00281F3B">
              <w:rPr>
                <w:rFonts w:ascii="Bookman Old Style" w:hAnsi="Bookman Old Style"/>
                <w:bCs/>
                <w:sz w:val="22"/>
                <w:szCs w:val="22"/>
                <w:lang w:val="en-ID" w:eastAsia="id-ID"/>
              </w:rPr>
              <w:t xml:space="preserve">Pemberian </w:t>
            </w:r>
            <w:r w:rsidR="00D422BC" w:rsidRPr="00281F3B">
              <w:rPr>
                <w:rFonts w:ascii="Bookman Old Style" w:hAnsi="Bookman Old Style"/>
                <w:bCs/>
                <w:sz w:val="22"/>
                <w:szCs w:val="22"/>
                <w:lang w:val="en-ID" w:eastAsia="id-ID"/>
              </w:rPr>
              <w:t>Pembiayaan</w:t>
            </w:r>
            <w:r w:rsidR="001D18AD" w:rsidRPr="00281F3B">
              <w:rPr>
                <w:rFonts w:ascii="Bookman Old Style" w:hAnsi="Bookman Old Style"/>
                <w:bCs/>
                <w:sz w:val="22"/>
                <w:szCs w:val="22"/>
                <w:lang w:val="en-ID" w:eastAsia="id-ID"/>
              </w:rPr>
              <w:t xml:space="preserve"> Langsung (</w:t>
            </w:r>
            <w:r w:rsidR="001D18AD" w:rsidRPr="00281F3B">
              <w:rPr>
                <w:rFonts w:ascii="Bookman Old Style" w:hAnsi="Bookman Old Style"/>
                <w:bCs/>
                <w:i/>
                <w:iCs/>
                <w:sz w:val="22"/>
                <w:szCs w:val="22"/>
                <w:lang w:val="en-ID" w:eastAsia="id-ID"/>
              </w:rPr>
              <w:t>Direct Lending</w:t>
            </w:r>
            <w:r w:rsidR="001D18AD" w:rsidRPr="00281F3B">
              <w:rPr>
                <w:rFonts w:ascii="Bookman Old Style" w:hAnsi="Bookman Old Style"/>
                <w:bCs/>
                <w:sz w:val="22"/>
                <w:szCs w:val="22"/>
                <w:lang w:val="en-ID" w:eastAsia="id-ID"/>
              </w:rPr>
              <w:t>) untuk Pembiayaan Infrastruktur</w:t>
            </w:r>
            <w:r w:rsidR="001D18AD" w:rsidRPr="00281F3B">
              <w:rPr>
                <w:rFonts w:ascii="Bookman Old Style" w:hAnsi="Bookman Old Style"/>
                <w:bCs/>
                <w:sz w:val="22"/>
                <w:szCs w:val="22"/>
                <w:lang w:val="id-ID" w:eastAsia="id-ID"/>
              </w:rPr>
              <w:t xml:space="preserve"> Berdasarkan Prinsip Syariah</w:t>
            </w:r>
          </w:p>
        </w:tc>
        <w:tc>
          <w:tcPr>
            <w:tcW w:w="1134" w:type="dxa"/>
          </w:tcPr>
          <w:p w14:paraId="573082D5"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7B181565"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65F9B2BC"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4996DC0D" w14:textId="77777777" w:rsidTr="00B51843">
        <w:trPr>
          <w:trHeight w:val="71"/>
        </w:trPr>
        <w:tc>
          <w:tcPr>
            <w:tcW w:w="4678" w:type="dxa"/>
          </w:tcPr>
          <w:p w14:paraId="48737374" w14:textId="59331A84" w:rsidR="002B7AC6" w:rsidRPr="00281F3B" w:rsidRDefault="002B7AC6" w:rsidP="006E1631">
            <w:pPr>
              <w:pStyle w:val="ListParagraph"/>
              <w:numPr>
                <w:ilvl w:val="0"/>
                <w:numId w:val="183"/>
              </w:numPr>
              <w:spacing w:line="276" w:lineRule="auto"/>
              <w:ind w:left="1786" w:hanging="357"/>
              <w:contextualSpacing w:val="0"/>
              <w:rPr>
                <w:rStyle w:val="CommentReference"/>
                <w:rFonts w:ascii="Bookman Old Style" w:hAnsi="Bookman Old Style"/>
                <w:sz w:val="22"/>
                <w:szCs w:val="22"/>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bCs/>
                <w:sz w:val="22"/>
                <w:szCs w:val="22"/>
                <w:lang w:val="en-ID" w:eastAsia="id-ID"/>
              </w:rPr>
              <w:t>Piutang Pembiayaan</w:t>
            </w:r>
            <w:r w:rsidR="001D18AD" w:rsidRPr="00281F3B">
              <w:rPr>
                <w:rFonts w:ascii="Bookman Old Style" w:hAnsi="Bookman Old Style"/>
                <w:bCs/>
                <w:i/>
                <w:iCs/>
                <w:sz w:val="22"/>
                <w:szCs w:val="22"/>
                <w:lang w:val="en-ID" w:eastAsia="id-ID"/>
              </w:rPr>
              <w:t xml:space="preserve"> Refinancing</w:t>
            </w:r>
            <w:r w:rsidR="001D18AD" w:rsidRPr="00281F3B">
              <w:rPr>
                <w:rFonts w:ascii="Bookman Old Style" w:hAnsi="Bookman Old Style"/>
                <w:bCs/>
                <w:sz w:val="22"/>
                <w:szCs w:val="22"/>
                <w:lang w:val="en-ID" w:eastAsia="id-ID"/>
              </w:rPr>
              <w:t xml:space="preserve"> atas Infrastruktur yang Telah Dibiayai Pihak Lain </w:t>
            </w:r>
            <w:r w:rsidR="001D18AD" w:rsidRPr="00281F3B">
              <w:rPr>
                <w:rFonts w:ascii="Bookman Old Style" w:hAnsi="Bookman Old Style"/>
                <w:bCs/>
                <w:sz w:val="22"/>
                <w:szCs w:val="22"/>
                <w:lang w:val="id-ID" w:eastAsia="id-ID"/>
              </w:rPr>
              <w:t>Berdasarkan Prinsip Syariah</w:t>
            </w:r>
          </w:p>
        </w:tc>
        <w:tc>
          <w:tcPr>
            <w:tcW w:w="1134" w:type="dxa"/>
          </w:tcPr>
          <w:p w14:paraId="10210C6D"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5EE6588F"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45E0512C"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595066AD" w14:textId="77777777" w:rsidTr="002B7AC6">
        <w:trPr>
          <w:trHeight w:val="600"/>
        </w:trPr>
        <w:tc>
          <w:tcPr>
            <w:tcW w:w="4678" w:type="dxa"/>
          </w:tcPr>
          <w:p w14:paraId="3B84BB1C" w14:textId="69B9F5EC" w:rsidR="002B7AC6" w:rsidRPr="00281F3B" w:rsidRDefault="002B7AC6" w:rsidP="006E1631">
            <w:pPr>
              <w:pStyle w:val="ListParagraph"/>
              <w:numPr>
                <w:ilvl w:val="0"/>
                <w:numId w:val="183"/>
              </w:numPr>
              <w:spacing w:line="276" w:lineRule="auto"/>
              <w:ind w:left="1786" w:hanging="357"/>
              <w:contextualSpacing w:val="0"/>
              <w:rPr>
                <w:rStyle w:val="CommentReference"/>
                <w:rFonts w:ascii="Bookman Old Style" w:hAnsi="Bookman Old Style"/>
                <w:sz w:val="22"/>
                <w:szCs w:val="22"/>
              </w:rPr>
            </w:pPr>
            <w:r w:rsidRPr="00281F3B">
              <w:rPr>
                <w:rFonts w:ascii="Bookman Old Style" w:hAnsi="Bookman Old Style"/>
                <w:bCs/>
                <w:sz w:val="22"/>
                <w:szCs w:val="22"/>
                <w:lang w:val="id-ID" w:eastAsia="id-ID"/>
              </w:rPr>
              <w:t xml:space="preserve">Beban Penyisihan Penghapusan </w:t>
            </w:r>
            <w:r w:rsidR="001D18AD" w:rsidRPr="00281F3B">
              <w:rPr>
                <w:rFonts w:ascii="Bookman Old Style" w:hAnsi="Bookman Old Style"/>
                <w:bCs/>
                <w:sz w:val="22"/>
                <w:szCs w:val="22"/>
                <w:lang w:val="en-ID" w:eastAsia="id-ID"/>
              </w:rPr>
              <w:t xml:space="preserve">Piutang Pembiayaan Pemberian Pembiayaan Subordinasi yang Berkaitan dengan Pembiayaan Infrastruktur </w:t>
            </w:r>
            <w:r w:rsidR="001D18AD" w:rsidRPr="00281F3B">
              <w:rPr>
                <w:rFonts w:ascii="Bookman Old Style" w:hAnsi="Bookman Old Style"/>
                <w:bCs/>
                <w:sz w:val="22"/>
                <w:szCs w:val="22"/>
                <w:lang w:val="id-ID" w:eastAsia="id-ID"/>
              </w:rPr>
              <w:t>Berdasarkan Prinsip Syariah</w:t>
            </w:r>
          </w:p>
        </w:tc>
        <w:tc>
          <w:tcPr>
            <w:tcW w:w="1134" w:type="dxa"/>
          </w:tcPr>
          <w:p w14:paraId="6E0AF996"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3615D638"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7EC7FD61"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18574837" w14:textId="77777777" w:rsidTr="002B7AC6">
        <w:trPr>
          <w:trHeight w:val="600"/>
        </w:trPr>
        <w:tc>
          <w:tcPr>
            <w:tcW w:w="4678" w:type="dxa"/>
          </w:tcPr>
          <w:p w14:paraId="434798E0" w14:textId="4E07BC32" w:rsidR="001D18AD" w:rsidRPr="00281F3B" w:rsidRDefault="001D18AD" w:rsidP="006E1631">
            <w:pPr>
              <w:pStyle w:val="ListParagraph"/>
              <w:numPr>
                <w:ilvl w:val="0"/>
                <w:numId w:val="183"/>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Penyisihan Penghapusan</w:t>
            </w:r>
            <w:r w:rsidRPr="00281F3B">
              <w:rPr>
                <w:rFonts w:ascii="Bookman Old Style" w:hAnsi="Bookman Old Style"/>
                <w:sz w:val="24"/>
                <w:szCs w:val="24"/>
                <w:lang w:val="en-ID"/>
              </w:rPr>
              <w:t xml:space="preserve"> </w:t>
            </w:r>
            <w:r w:rsidRPr="00281F3B">
              <w:rPr>
                <w:rFonts w:ascii="Bookman Old Style" w:hAnsi="Bookman Old Style"/>
                <w:bCs/>
                <w:sz w:val="22"/>
                <w:szCs w:val="22"/>
                <w:lang w:val="en-ID" w:eastAsia="id-ID"/>
              </w:rPr>
              <w:t>Piutang Pembiayaan</w:t>
            </w:r>
            <w:r w:rsidRPr="00281F3B">
              <w:rPr>
                <w:rFonts w:ascii="Bookman Old Style" w:hAnsi="Bookman Old Style"/>
                <w:bCs/>
                <w:i/>
                <w:iCs/>
                <w:sz w:val="22"/>
                <w:szCs w:val="22"/>
                <w:lang w:val="en-ID" w:eastAsia="id-ID"/>
              </w:rPr>
              <w:t xml:space="preserve"> </w:t>
            </w:r>
            <w:r w:rsidRPr="00281F3B">
              <w:rPr>
                <w:rFonts w:ascii="Bookman Old Style" w:hAnsi="Bookman Old Style"/>
                <w:bCs/>
                <w:sz w:val="22"/>
                <w:szCs w:val="22"/>
                <w:lang w:val="id-ID" w:eastAsia="id-ID"/>
              </w:rPr>
              <w:t xml:space="preserve">Kegiatan atau Pemberian Fasilitas </w:t>
            </w:r>
            <w:r w:rsidR="00664DAE" w:rsidRPr="00281F3B">
              <w:rPr>
                <w:rFonts w:ascii="Bookman Old Style" w:hAnsi="Bookman Old Style"/>
                <w:sz w:val="22"/>
                <w:szCs w:val="22"/>
                <w:lang w:eastAsia="id-ID"/>
              </w:rPr>
              <w:t>Pembiayaan</w:t>
            </w:r>
            <w:r w:rsidR="00664DAE" w:rsidRPr="00281F3B">
              <w:rPr>
                <w:rFonts w:ascii="Bookman Old Style" w:hAnsi="Bookman Old Style"/>
                <w:bCs/>
                <w:sz w:val="22"/>
                <w:szCs w:val="22"/>
                <w:lang w:val="id-ID" w:eastAsia="id-ID"/>
              </w:rPr>
              <w:t xml:space="preserve"> </w:t>
            </w:r>
            <w:r w:rsidRPr="00281F3B">
              <w:rPr>
                <w:rFonts w:ascii="Bookman Old Style" w:hAnsi="Bookman Old Style"/>
                <w:bCs/>
                <w:sz w:val="22"/>
                <w:szCs w:val="22"/>
                <w:lang w:val="id-ID" w:eastAsia="id-ID"/>
              </w:rPr>
              <w:t xml:space="preserve">Lain yang </w:t>
            </w:r>
            <w:r w:rsidRPr="00281F3B">
              <w:rPr>
                <w:rFonts w:ascii="Bookman Old Style" w:hAnsi="Bookman Old Style"/>
                <w:bCs/>
                <w:sz w:val="22"/>
                <w:szCs w:val="22"/>
                <w:lang w:val="en-ID" w:eastAsia="id-ID"/>
              </w:rPr>
              <w:t>Berkaitan</w:t>
            </w:r>
            <w:r w:rsidRPr="00281F3B">
              <w:rPr>
                <w:rFonts w:ascii="Bookman Old Style" w:hAnsi="Bookman Old Style"/>
                <w:bCs/>
                <w:sz w:val="22"/>
                <w:szCs w:val="22"/>
                <w:lang w:val="id-ID" w:eastAsia="id-ID"/>
              </w:rPr>
              <w:t xml:space="preserve"> dengan Pembiayaan Infrastruktur Setelah Memperoleh Persetujuan Otoritas Jasa Keuangan Berdasarkan Prinsip Syariah</w:t>
            </w:r>
          </w:p>
        </w:tc>
        <w:tc>
          <w:tcPr>
            <w:tcW w:w="1134" w:type="dxa"/>
          </w:tcPr>
          <w:p w14:paraId="2CC0A4DD" w14:textId="77777777" w:rsidR="001D18AD" w:rsidRPr="00281F3B" w:rsidRDefault="001D18AD" w:rsidP="00907A7B">
            <w:pPr>
              <w:spacing w:line="276" w:lineRule="auto"/>
              <w:rPr>
                <w:rFonts w:ascii="Bookman Old Style" w:hAnsi="Bookman Old Style"/>
                <w:bCs/>
                <w:sz w:val="22"/>
                <w:szCs w:val="22"/>
                <w:lang w:val="id-ID" w:eastAsia="id-ID"/>
              </w:rPr>
            </w:pPr>
          </w:p>
        </w:tc>
        <w:tc>
          <w:tcPr>
            <w:tcW w:w="1206" w:type="dxa"/>
          </w:tcPr>
          <w:p w14:paraId="758183CE" w14:textId="77777777" w:rsidR="001D18AD" w:rsidRPr="00281F3B" w:rsidRDefault="001D18AD" w:rsidP="00907A7B">
            <w:pPr>
              <w:spacing w:line="276" w:lineRule="auto"/>
              <w:rPr>
                <w:rFonts w:ascii="Bookman Old Style" w:hAnsi="Bookman Old Style"/>
                <w:bCs/>
                <w:sz w:val="22"/>
                <w:szCs w:val="22"/>
                <w:lang w:val="id-ID" w:eastAsia="id-ID"/>
              </w:rPr>
            </w:pPr>
          </w:p>
        </w:tc>
        <w:tc>
          <w:tcPr>
            <w:tcW w:w="1375" w:type="dxa"/>
          </w:tcPr>
          <w:p w14:paraId="04AA67A8" w14:textId="77777777" w:rsidR="001D18AD" w:rsidRPr="00281F3B" w:rsidRDefault="001D18AD" w:rsidP="00907A7B">
            <w:pPr>
              <w:spacing w:line="276" w:lineRule="auto"/>
              <w:rPr>
                <w:rFonts w:ascii="Bookman Old Style" w:hAnsi="Bookman Old Style"/>
                <w:bCs/>
                <w:sz w:val="22"/>
                <w:szCs w:val="22"/>
                <w:lang w:val="id-ID" w:eastAsia="id-ID"/>
              </w:rPr>
            </w:pPr>
          </w:p>
        </w:tc>
      </w:tr>
      <w:tr w:rsidR="00281F3B" w:rsidRPr="00281F3B" w14:paraId="0DE23E50" w14:textId="77777777" w:rsidTr="001D18AD">
        <w:trPr>
          <w:trHeight w:val="70"/>
        </w:trPr>
        <w:tc>
          <w:tcPr>
            <w:tcW w:w="4678" w:type="dxa"/>
          </w:tcPr>
          <w:p w14:paraId="6468D479" w14:textId="1CF5D733" w:rsidR="001D18AD" w:rsidRPr="00281F3B" w:rsidRDefault="001D18AD" w:rsidP="006E1631">
            <w:pPr>
              <w:pStyle w:val="ListParagraph"/>
              <w:numPr>
                <w:ilvl w:val="0"/>
                <w:numId w:val="183"/>
              </w:numPr>
              <w:spacing w:line="276" w:lineRule="auto"/>
              <w:ind w:left="1786"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Penyisihan Penghapusan</w:t>
            </w:r>
            <w:r w:rsidRPr="00281F3B">
              <w:rPr>
                <w:rFonts w:ascii="Bookman Old Style" w:hAnsi="Bookman Old Style"/>
                <w:sz w:val="24"/>
                <w:szCs w:val="24"/>
                <w:lang w:val="en-ID"/>
              </w:rPr>
              <w:t xml:space="preserve"> </w:t>
            </w:r>
            <w:r w:rsidRPr="00281F3B">
              <w:rPr>
                <w:rFonts w:ascii="Bookman Old Style" w:hAnsi="Bookman Old Style"/>
                <w:bCs/>
                <w:sz w:val="22"/>
                <w:szCs w:val="22"/>
                <w:lang w:val="en-ID" w:eastAsia="id-ID"/>
              </w:rPr>
              <w:t xml:space="preserve">Piutang Pembiayaan </w:t>
            </w:r>
            <w:r w:rsidRPr="00281F3B">
              <w:rPr>
                <w:rFonts w:ascii="Bookman Old Style" w:hAnsi="Bookman Old Style"/>
                <w:bCs/>
                <w:sz w:val="22"/>
                <w:szCs w:val="22"/>
                <w:lang w:val="id-ID" w:eastAsia="id-ID"/>
              </w:rPr>
              <w:t xml:space="preserve">Kegiatan atau Pemberian Fasilitas </w:t>
            </w:r>
            <w:r w:rsidR="00664DAE" w:rsidRPr="00281F3B">
              <w:rPr>
                <w:rFonts w:ascii="Bookman Old Style" w:hAnsi="Bookman Old Style"/>
                <w:sz w:val="22"/>
                <w:szCs w:val="22"/>
                <w:lang w:eastAsia="id-ID"/>
              </w:rPr>
              <w:t>Pembiayaan</w:t>
            </w:r>
            <w:r w:rsidR="00664DAE" w:rsidRPr="00281F3B">
              <w:rPr>
                <w:rFonts w:ascii="Bookman Old Style" w:hAnsi="Bookman Old Style"/>
                <w:bCs/>
                <w:sz w:val="22"/>
                <w:szCs w:val="22"/>
                <w:lang w:val="id-ID" w:eastAsia="id-ID"/>
              </w:rPr>
              <w:t xml:space="preserve"> </w:t>
            </w:r>
            <w:r w:rsidRPr="00281F3B">
              <w:rPr>
                <w:rFonts w:ascii="Bookman Old Style" w:hAnsi="Bookman Old Style"/>
                <w:bCs/>
                <w:sz w:val="22"/>
                <w:szCs w:val="22"/>
                <w:lang w:val="id-ID" w:eastAsia="id-ID"/>
              </w:rPr>
              <w:t>Lain yang Tidak Berkaitan dengan Pembiayaan Infrastruktur</w:t>
            </w:r>
            <w:r w:rsidRPr="00281F3B">
              <w:rPr>
                <w:rFonts w:ascii="Bookman Old Style" w:hAnsi="Bookman Old Style"/>
                <w:bCs/>
                <w:sz w:val="22"/>
                <w:szCs w:val="22"/>
                <w:lang w:eastAsia="id-ID"/>
              </w:rPr>
              <w:t xml:space="preserve"> </w:t>
            </w:r>
            <w:r w:rsidRPr="00281F3B">
              <w:rPr>
                <w:rFonts w:ascii="Bookman Old Style" w:hAnsi="Bookman Old Style"/>
                <w:bCs/>
                <w:sz w:val="22"/>
                <w:szCs w:val="22"/>
                <w:lang w:val="id-ID" w:eastAsia="id-ID"/>
              </w:rPr>
              <w:t>Berdasarkan Penugasan Pemerintah Berdasarkan Prinsip Syariah</w:t>
            </w:r>
            <w:r w:rsidR="00664DAE" w:rsidRPr="00281F3B">
              <w:rPr>
                <w:rFonts w:ascii="Bookman Old Style" w:hAnsi="Bookman Old Style"/>
                <w:bCs/>
                <w:sz w:val="22"/>
                <w:szCs w:val="22"/>
                <w:lang w:eastAsia="id-ID"/>
              </w:rPr>
              <w:t xml:space="preserve">  </w:t>
            </w:r>
          </w:p>
        </w:tc>
        <w:tc>
          <w:tcPr>
            <w:tcW w:w="1134" w:type="dxa"/>
          </w:tcPr>
          <w:p w14:paraId="24AC0126" w14:textId="77777777" w:rsidR="001D18AD" w:rsidRPr="00281F3B" w:rsidRDefault="001D18AD" w:rsidP="00907A7B">
            <w:pPr>
              <w:spacing w:line="276" w:lineRule="auto"/>
              <w:rPr>
                <w:rFonts w:ascii="Bookman Old Style" w:hAnsi="Bookman Old Style"/>
                <w:bCs/>
                <w:sz w:val="22"/>
                <w:szCs w:val="22"/>
                <w:lang w:val="id-ID" w:eastAsia="id-ID"/>
              </w:rPr>
            </w:pPr>
          </w:p>
        </w:tc>
        <w:tc>
          <w:tcPr>
            <w:tcW w:w="1206" w:type="dxa"/>
          </w:tcPr>
          <w:p w14:paraId="75B4C473" w14:textId="77777777" w:rsidR="001D18AD" w:rsidRPr="00281F3B" w:rsidRDefault="001D18AD" w:rsidP="00907A7B">
            <w:pPr>
              <w:spacing w:line="276" w:lineRule="auto"/>
              <w:rPr>
                <w:rFonts w:ascii="Bookman Old Style" w:hAnsi="Bookman Old Style"/>
                <w:bCs/>
                <w:sz w:val="22"/>
                <w:szCs w:val="22"/>
                <w:lang w:val="id-ID" w:eastAsia="id-ID"/>
              </w:rPr>
            </w:pPr>
          </w:p>
        </w:tc>
        <w:tc>
          <w:tcPr>
            <w:tcW w:w="1375" w:type="dxa"/>
          </w:tcPr>
          <w:p w14:paraId="32E17214" w14:textId="77777777" w:rsidR="001D18AD" w:rsidRPr="00281F3B" w:rsidRDefault="001D18AD" w:rsidP="00907A7B">
            <w:pPr>
              <w:spacing w:line="276" w:lineRule="auto"/>
              <w:rPr>
                <w:rFonts w:ascii="Bookman Old Style" w:hAnsi="Bookman Old Style"/>
                <w:bCs/>
                <w:sz w:val="22"/>
                <w:szCs w:val="22"/>
                <w:lang w:val="id-ID" w:eastAsia="id-ID"/>
              </w:rPr>
            </w:pPr>
          </w:p>
        </w:tc>
      </w:tr>
      <w:tr w:rsidR="00281F3B" w:rsidRPr="00281F3B" w14:paraId="1DC65DD4" w14:textId="77777777" w:rsidTr="002B7AC6">
        <w:trPr>
          <w:trHeight w:val="300"/>
        </w:trPr>
        <w:tc>
          <w:tcPr>
            <w:tcW w:w="4678" w:type="dxa"/>
            <w:hideMark/>
          </w:tcPr>
          <w:p w14:paraId="7C7FDF2C" w14:textId="13F16D3D" w:rsidR="002B7AC6" w:rsidRPr="00281F3B" w:rsidRDefault="002B7AC6" w:rsidP="006E1631">
            <w:pPr>
              <w:pStyle w:val="ListParagraph"/>
              <w:numPr>
                <w:ilvl w:val="4"/>
                <w:numId w:val="101"/>
              </w:numPr>
              <w:tabs>
                <w:tab w:val="clear" w:pos="3960"/>
              </w:tabs>
              <w:spacing w:line="276" w:lineRule="auto"/>
              <w:ind w:left="1429"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Penyusutan A</w:t>
            </w:r>
            <w:r w:rsidR="005D6EA4" w:rsidRPr="00281F3B">
              <w:rPr>
                <w:rFonts w:ascii="Bookman Old Style" w:hAnsi="Bookman Old Style"/>
                <w:bCs/>
                <w:sz w:val="22"/>
                <w:szCs w:val="22"/>
                <w:lang w:val="id-ID" w:eastAsia="id-ID"/>
              </w:rPr>
              <w:t>set Tetap dan Inventaris</w:t>
            </w:r>
          </w:p>
        </w:tc>
        <w:tc>
          <w:tcPr>
            <w:tcW w:w="1134" w:type="dxa"/>
          </w:tcPr>
          <w:p w14:paraId="50A1A381"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640A63E7"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7DA77F2A"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F55B262" w14:textId="77777777" w:rsidTr="002B7AC6">
        <w:trPr>
          <w:trHeight w:val="300"/>
        </w:trPr>
        <w:tc>
          <w:tcPr>
            <w:tcW w:w="4678" w:type="dxa"/>
            <w:hideMark/>
          </w:tcPr>
          <w:p w14:paraId="5E0A5353"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Sewa</w:t>
            </w:r>
          </w:p>
        </w:tc>
        <w:tc>
          <w:tcPr>
            <w:tcW w:w="1134" w:type="dxa"/>
          </w:tcPr>
          <w:p w14:paraId="4D2B71AA"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16B470C9"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23578352"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0345386D" w14:textId="77777777" w:rsidTr="002B7AC6">
        <w:trPr>
          <w:trHeight w:val="300"/>
        </w:trPr>
        <w:tc>
          <w:tcPr>
            <w:tcW w:w="4678" w:type="dxa"/>
            <w:hideMark/>
          </w:tcPr>
          <w:p w14:paraId="45A95263"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Pemeliharaan dan Perbaikan</w:t>
            </w:r>
          </w:p>
        </w:tc>
        <w:tc>
          <w:tcPr>
            <w:tcW w:w="1134" w:type="dxa"/>
          </w:tcPr>
          <w:p w14:paraId="0BCA7251"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70903270"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66EBE88C"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7C52AA88" w14:textId="77777777" w:rsidTr="002B7AC6">
        <w:trPr>
          <w:trHeight w:val="300"/>
        </w:trPr>
        <w:tc>
          <w:tcPr>
            <w:tcW w:w="4678" w:type="dxa"/>
            <w:hideMark/>
          </w:tcPr>
          <w:p w14:paraId="119260DA"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Administrasi dan Umum</w:t>
            </w:r>
          </w:p>
        </w:tc>
        <w:tc>
          <w:tcPr>
            <w:tcW w:w="1134" w:type="dxa"/>
          </w:tcPr>
          <w:p w14:paraId="379A47F7"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34C7A520"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6A1680A8"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001D9D68" w14:textId="77777777" w:rsidTr="002B7AC6">
        <w:trPr>
          <w:trHeight w:val="300"/>
        </w:trPr>
        <w:tc>
          <w:tcPr>
            <w:tcW w:w="4678" w:type="dxa"/>
            <w:hideMark/>
          </w:tcPr>
          <w:p w14:paraId="0A652D21" w14:textId="77777777" w:rsidR="002B7AC6" w:rsidRPr="00281F3B" w:rsidRDefault="002B7AC6" w:rsidP="006E1631">
            <w:pPr>
              <w:pStyle w:val="ListParagraph"/>
              <w:numPr>
                <w:ilvl w:val="4"/>
                <w:numId w:val="94"/>
              </w:numPr>
              <w:tabs>
                <w:tab w:val="clear" w:pos="3960"/>
              </w:tabs>
              <w:spacing w:line="276" w:lineRule="auto"/>
              <w:ind w:left="1071"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Operasional Lainnya</w:t>
            </w:r>
          </w:p>
        </w:tc>
        <w:tc>
          <w:tcPr>
            <w:tcW w:w="1134" w:type="dxa"/>
          </w:tcPr>
          <w:p w14:paraId="6680F911"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7CDFF636"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36F56B2E"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3189608C" w14:textId="77777777" w:rsidTr="002B7AC6">
        <w:trPr>
          <w:trHeight w:val="300"/>
        </w:trPr>
        <w:tc>
          <w:tcPr>
            <w:tcW w:w="4678" w:type="dxa"/>
            <w:hideMark/>
          </w:tcPr>
          <w:p w14:paraId="0B2C3C28" w14:textId="77777777" w:rsidR="002B7AC6" w:rsidRPr="00281F3B" w:rsidRDefault="002B7AC6" w:rsidP="006E1631">
            <w:pPr>
              <w:pStyle w:val="ListParagraph"/>
              <w:numPr>
                <w:ilvl w:val="3"/>
                <w:numId w:val="94"/>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Beban Non Operasional</w:t>
            </w:r>
          </w:p>
        </w:tc>
        <w:tc>
          <w:tcPr>
            <w:tcW w:w="1134" w:type="dxa"/>
          </w:tcPr>
          <w:p w14:paraId="3B0C85CD"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6A75E553"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47EB863B"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4E6EB5DF" w14:textId="77777777" w:rsidTr="002B7AC6">
        <w:trPr>
          <w:trHeight w:val="300"/>
        </w:trPr>
        <w:tc>
          <w:tcPr>
            <w:tcW w:w="4678" w:type="dxa"/>
            <w:hideMark/>
          </w:tcPr>
          <w:p w14:paraId="7E49AFE6" w14:textId="5679D860" w:rsidR="002B7AC6" w:rsidRPr="00281F3B" w:rsidRDefault="002B7AC6"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LABA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RUGI</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SEBELUM PAJAK</w:t>
            </w:r>
          </w:p>
        </w:tc>
        <w:tc>
          <w:tcPr>
            <w:tcW w:w="1134" w:type="dxa"/>
          </w:tcPr>
          <w:p w14:paraId="6BEE10F9"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270E1B91"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63444DEF"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5A97D3A7" w14:textId="77777777" w:rsidTr="002B7AC6">
        <w:trPr>
          <w:trHeight w:val="300"/>
        </w:trPr>
        <w:tc>
          <w:tcPr>
            <w:tcW w:w="4678" w:type="dxa"/>
            <w:hideMark/>
          </w:tcPr>
          <w:p w14:paraId="08440302" w14:textId="77777777" w:rsidR="002B7AC6" w:rsidRPr="00281F3B" w:rsidRDefault="002B7AC6"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TAKSIRAN PAJAK PENGHASILAN</w:t>
            </w:r>
          </w:p>
        </w:tc>
        <w:tc>
          <w:tcPr>
            <w:tcW w:w="1134" w:type="dxa"/>
          </w:tcPr>
          <w:p w14:paraId="343412C8"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4CC15F31" w14:textId="77777777" w:rsidR="002B7AC6" w:rsidRPr="00281F3B" w:rsidRDefault="002B7AC6" w:rsidP="00907A7B">
            <w:pPr>
              <w:spacing w:line="276" w:lineRule="auto"/>
              <w:rPr>
                <w:rFonts w:ascii="Bookman Old Style" w:hAnsi="Bookman Old Style"/>
                <w:bCs/>
                <w:sz w:val="22"/>
                <w:szCs w:val="22"/>
                <w:lang w:val="id-ID" w:eastAsia="id-ID"/>
              </w:rPr>
            </w:pPr>
          </w:p>
        </w:tc>
        <w:tc>
          <w:tcPr>
            <w:tcW w:w="1375" w:type="dxa"/>
          </w:tcPr>
          <w:p w14:paraId="316DC127" w14:textId="77777777" w:rsidR="002B7AC6" w:rsidRPr="00281F3B" w:rsidRDefault="002B7AC6" w:rsidP="00907A7B">
            <w:pPr>
              <w:spacing w:line="276" w:lineRule="auto"/>
              <w:rPr>
                <w:rFonts w:ascii="Bookman Old Style" w:hAnsi="Bookman Old Style"/>
                <w:bCs/>
                <w:sz w:val="22"/>
                <w:szCs w:val="22"/>
                <w:lang w:val="id-ID" w:eastAsia="id-ID"/>
              </w:rPr>
            </w:pPr>
          </w:p>
        </w:tc>
      </w:tr>
      <w:tr w:rsidR="00281F3B" w:rsidRPr="00281F3B" w14:paraId="760C460D" w14:textId="77777777" w:rsidTr="002102EB">
        <w:trPr>
          <w:trHeight w:val="85"/>
        </w:trPr>
        <w:tc>
          <w:tcPr>
            <w:tcW w:w="4678" w:type="dxa"/>
            <w:hideMark/>
          </w:tcPr>
          <w:p w14:paraId="0D9F8962" w14:textId="77777777" w:rsidR="002B7AC6" w:rsidRPr="00281F3B" w:rsidRDefault="002B7AC6" w:rsidP="006E1631">
            <w:pPr>
              <w:pStyle w:val="ListParagraph"/>
              <w:numPr>
                <w:ilvl w:val="3"/>
                <w:numId w:val="93"/>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Pajak Tahun Berjalan</w:t>
            </w:r>
          </w:p>
        </w:tc>
        <w:tc>
          <w:tcPr>
            <w:tcW w:w="1134" w:type="dxa"/>
          </w:tcPr>
          <w:p w14:paraId="3C6634A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37FF4336"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56C24635"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7751F73D" w14:textId="77777777" w:rsidTr="002B7AC6">
        <w:trPr>
          <w:trHeight w:val="300"/>
        </w:trPr>
        <w:tc>
          <w:tcPr>
            <w:tcW w:w="4678" w:type="dxa"/>
            <w:hideMark/>
          </w:tcPr>
          <w:p w14:paraId="4FE86904" w14:textId="035C4808" w:rsidR="002B7AC6" w:rsidRPr="00281F3B" w:rsidRDefault="002B7AC6" w:rsidP="006E1631">
            <w:pPr>
              <w:pStyle w:val="ListParagraph"/>
              <w:numPr>
                <w:ilvl w:val="3"/>
                <w:numId w:val="93"/>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Pendapatan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Beban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Pajak Tangguhan</w:t>
            </w:r>
          </w:p>
        </w:tc>
        <w:tc>
          <w:tcPr>
            <w:tcW w:w="1134" w:type="dxa"/>
          </w:tcPr>
          <w:p w14:paraId="2211A7E1"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1A622C05"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433F8805"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974D9BF" w14:textId="77777777" w:rsidTr="002B7AC6">
        <w:trPr>
          <w:trHeight w:val="300"/>
        </w:trPr>
        <w:tc>
          <w:tcPr>
            <w:tcW w:w="4678" w:type="dxa"/>
            <w:hideMark/>
          </w:tcPr>
          <w:p w14:paraId="1E86CDAF" w14:textId="7D920421" w:rsidR="002B7AC6" w:rsidRPr="00281F3B" w:rsidRDefault="002B7AC6"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LABA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RUGI</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BERSIH SETELAH PAJAK</w:t>
            </w:r>
          </w:p>
        </w:tc>
        <w:tc>
          <w:tcPr>
            <w:tcW w:w="1134" w:type="dxa"/>
          </w:tcPr>
          <w:p w14:paraId="348D630E"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2F1DD792"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6E3BA75"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081402B1" w14:textId="77777777" w:rsidTr="002B7AC6">
        <w:trPr>
          <w:trHeight w:val="300"/>
        </w:trPr>
        <w:tc>
          <w:tcPr>
            <w:tcW w:w="4678" w:type="dxa"/>
            <w:hideMark/>
          </w:tcPr>
          <w:p w14:paraId="62D2338D" w14:textId="7BA27198" w:rsidR="002B7AC6" w:rsidRPr="00281F3B" w:rsidRDefault="002B7AC6"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KEUNTUNGAN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KERUGIAN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PENDAPATAN KOMPREHENSIF LAINNYA PERIODE BERJALAN</w:t>
            </w:r>
          </w:p>
        </w:tc>
        <w:tc>
          <w:tcPr>
            <w:tcW w:w="1134" w:type="dxa"/>
          </w:tcPr>
          <w:p w14:paraId="351086C8"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560F8956"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D148A8D"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509160C" w14:textId="77777777" w:rsidTr="002B7AC6">
        <w:trPr>
          <w:trHeight w:val="300"/>
        </w:trPr>
        <w:tc>
          <w:tcPr>
            <w:tcW w:w="4678" w:type="dxa"/>
            <w:hideMark/>
          </w:tcPr>
          <w:p w14:paraId="02B7EE03" w14:textId="16EE55C7" w:rsidR="002B7AC6" w:rsidRPr="00281F3B" w:rsidRDefault="002B7AC6" w:rsidP="006E1631">
            <w:pPr>
              <w:pStyle w:val="ListParagraph"/>
              <w:numPr>
                <w:ilvl w:val="3"/>
                <w:numId w:val="92"/>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Keuntungan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Kerugian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Akibat Perubahan dalam Surplus Revaluasi Aset Tetap</w:t>
            </w:r>
          </w:p>
        </w:tc>
        <w:tc>
          <w:tcPr>
            <w:tcW w:w="1134" w:type="dxa"/>
          </w:tcPr>
          <w:p w14:paraId="653294EC"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6088058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5D496DE0"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294173BB" w14:textId="77777777" w:rsidTr="002B7AC6">
        <w:trPr>
          <w:trHeight w:val="300"/>
        </w:trPr>
        <w:tc>
          <w:tcPr>
            <w:tcW w:w="4678" w:type="dxa"/>
            <w:hideMark/>
          </w:tcPr>
          <w:p w14:paraId="289FA4E0" w14:textId="77777777" w:rsidR="002B7AC6" w:rsidRPr="00281F3B" w:rsidRDefault="002B7AC6" w:rsidP="006E1631">
            <w:pPr>
              <w:pStyle w:val="ListParagraph"/>
              <w:numPr>
                <w:ilvl w:val="3"/>
                <w:numId w:val="92"/>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Selisih Kurs Karena Penjabaran Laporan Keuangan dalam Mata Uang Asing</w:t>
            </w:r>
          </w:p>
        </w:tc>
        <w:tc>
          <w:tcPr>
            <w:tcW w:w="1134" w:type="dxa"/>
          </w:tcPr>
          <w:p w14:paraId="0F84E90A"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78ECD8EE"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314B1A6C"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8213CC3" w14:textId="77777777" w:rsidTr="003021BA">
        <w:trPr>
          <w:trHeight w:val="254"/>
        </w:trPr>
        <w:tc>
          <w:tcPr>
            <w:tcW w:w="4678" w:type="dxa"/>
            <w:hideMark/>
          </w:tcPr>
          <w:p w14:paraId="4F01A63F" w14:textId="2CA6696F" w:rsidR="002B7AC6" w:rsidRPr="00281F3B" w:rsidRDefault="002B7AC6" w:rsidP="006E1631">
            <w:pPr>
              <w:pStyle w:val="ListParagraph"/>
              <w:numPr>
                <w:ilvl w:val="3"/>
                <w:numId w:val="92"/>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Keuntungan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Kerugian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Akibat Pengukuran Kembali Aset Keuangan Tersedia untuk Dijual</w:t>
            </w:r>
          </w:p>
        </w:tc>
        <w:tc>
          <w:tcPr>
            <w:tcW w:w="1134" w:type="dxa"/>
          </w:tcPr>
          <w:p w14:paraId="0D53AC83"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206" w:type="dxa"/>
          </w:tcPr>
          <w:p w14:paraId="5E0DC719"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519BFC0C"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16F1BC08" w14:textId="77777777" w:rsidTr="002B7AC6">
        <w:trPr>
          <w:trHeight w:val="600"/>
        </w:trPr>
        <w:tc>
          <w:tcPr>
            <w:tcW w:w="4678" w:type="dxa"/>
            <w:hideMark/>
          </w:tcPr>
          <w:p w14:paraId="5E24EDF6" w14:textId="15C0810C" w:rsidR="002B7AC6" w:rsidRPr="00281F3B" w:rsidRDefault="002B7AC6" w:rsidP="006E1631">
            <w:pPr>
              <w:pStyle w:val="ListParagraph"/>
              <w:numPr>
                <w:ilvl w:val="3"/>
                <w:numId w:val="92"/>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Keuntungan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Kerugian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Akibat Bagian Efektif Instrumen Keuangan Lindung Nilai dalam Rangka Lindung Nilai Arus Kas</w:t>
            </w:r>
          </w:p>
        </w:tc>
        <w:tc>
          <w:tcPr>
            <w:tcW w:w="1134" w:type="dxa"/>
          </w:tcPr>
          <w:p w14:paraId="49C9F080"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631C3B2F"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4D176E5D"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6F7750B1" w14:textId="77777777" w:rsidTr="002B7AC6">
        <w:trPr>
          <w:trHeight w:val="600"/>
        </w:trPr>
        <w:tc>
          <w:tcPr>
            <w:tcW w:w="4678" w:type="dxa"/>
            <w:hideMark/>
          </w:tcPr>
          <w:p w14:paraId="52C73501" w14:textId="0814F646" w:rsidR="002B7AC6" w:rsidRPr="00281F3B" w:rsidRDefault="002B7AC6" w:rsidP="006E1631">
            <w:pPr>
              <w:pStyle w:val="ListParagraph"/>
              <w:numPr>
                <w:ilvl w:val="3"/>
                <w:numId w:val="92"/>
              </w:numPr>
              <w:tabs>
                <w:tab w:val="clear" w:pos="3240"/>
              </w:tabs>
              <w:spacing w:line="276" w:lineRule="auto"/>
              <w:ind w:left="714"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Keuntungan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Kerugian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atas Komponen Ekuitas Lainnya Sesuai Prinsip Standar Akuntansi Keuangan</w:t>
            </w:r>
          </w:p>
        </w:tc>
        <w:tc>
          <w:tcPr>
            <w:tcW w:w="1134" w:type="dxa"/>
          </w:tcPr>
          <w:p w14:paraId="3F4946BF" w14:textId="77777777" w:rsidR="002B7AC6" w:rsidRPr="00281F3B" w:rsidRDefault="002B7AC6" w:rsidP="00907A7B">
            <w:pPr>
              <w:spacing w:line="276" w:lineRule="auto"/>
              <w:rPr>
                <w:rFonts w:ascii="Bookman Old Style" w:hAnsi="Bookman Old Style"/>
                <w:bCs/>
                <w:sz w:val="22"/>
                <w:szCs w:val="22"/>
                <w:lang w:val="id-ID" w:eastAsia="id-ID"/>
              </w:rPr>
            </w:pPr>
          </w:p>
        </w:tc>
        <w:tc>
          <w:tcPr>
            <w:tcW w:w="1206" w:type="dxa"/>
          </w:tcPr>
          <w:p w14:paraId="792BEFFD" w14:textId="77777777" w:rsidR="002B7AC6" w:rsidRPr="00281F3B" w:rsidRDefault="002B7AC6" w:rsidP="00907A7B">
            <w:pPr>
              <w:spacing w:line="276" w:lineRule="auto"/>
              <w:jc w:val="center"/>
              <w:rPr>
                <w:rFonts w:ascii="Bookman Old Style" w:hAnsi="Bookman Old Style"/>
                <w:bCs/>
                <w:sz w:val="22"/>
                <w:szCs w:val="22"/>
                <w:lang w:val="id-ID" w:eastAsia="id-ID"/>
              </w:rPr>
            </w:pPr>
          </w:p>
        </w:tc>
        <w:tc>
          <w:tcPr>
            <w:tcW w:w="1375" w:type="dxa"/>
          </w:tcPr>
          <w:p w14:paraId="25A2BE9D" w14:textId="77777777" w:rsidR="002B7AC6" w:rsidRPr="00281F3B" w:rsidRDefault="002B7AC6" w:rsidP="00907A7B">
            <w:pPr>
              <w:spacing w:line="276" w:lineRule="auto"/>
              <w:jc w:val="center"/>
              <w:rPr>
                <w:rFonts w:ascii="Bookman Old Style" w:hAnsi="Bookman Old Style"/>
                <w:bCs/>
                <w:sz w:val="22"/>
                <w:szCs w:val="22"/>
                <w:lang w:val="id-ID" w:eastAsia="id-ID"/>
              </w:rPr>
            </w:pPr>
          </w:p>
        </w:tc>
      </w:tr>
      <w:tr w:rsidR="00281F3B" w:rsidRPr="00281F3B" w14:paraId="5B0DF67A" w14:textId="77777777" w:rsidTr="002B7AC6">
        <w:trPr>
          <w:trHeight w:val="300"/>
        </w:trPr>
        <w:tc>
          <w:tcPr>
            <w:tcW w:w="4678" w:type="dxa"/>
            <w:hideMark/>
          </w:tcPr>
          <w:p w14:paraId="4F5F9754" w14:textId="3DFAA109" w:rsidR="003021BA" w:rsidRPr="00281F3B" w:rsidRDefault="003021BA" w:rsidP="006E1631">
            <w:pPr>
              <w:pStyle w:val="ListParagraph"/>
              <w:numPr>
                <w:ilvl w:val="3"/>
                <w:numId w:val="87"/>
              </w:numPr>
              <w:spacing w:line="276" w:lineRule="auto"/>
              <w:ind w:left="357" w:hanging="357"/>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LABA (RUGI) BERSIH KOMPREHENSIF TAHUN BERJALAN</w:t>
            </w:r>
          </w:p>
        </w:tc>
        <w:tc>
          <w:tcPr>
            <w:tcW w:w="1134" w:type="dxa"/>
          </w:tcPr>
          <w:p w14:paraId="213D4344" w14:textId="77777777" w:rsidR="003021BA" w:rsidRPr="00281F3B" w:rsidRDefault="003021BA" w:rsidP="003021BA">
            <w:pPr>
              <w:spacing w:line="276" w:lineRule="auto"/>
              <w:rPr>
                <w:rFonts w:ascii="Bookman Old Style" w:hAnsi="Bookman Old Style"/>
                <w:bCs/>
                <w:sz w:val="22"/>
                <w:szCs w:val="22"/>
                <w:lang w:val="id-ID" w:eastAsia="id-ID"/>
              </w:rPr>
            </w:pPr>
          </w:p>
        </w:tc>
        <w:tc>
          <w:tcPr>
            <w:tcW w:w="1206" w:type="dxa"/>
          </w:tcPr>
          <w:p w14:paraId="464A41B3" w14:textId="542BBD5F" w:rsidR="003021BA" w:rsidRPr="00281F3B" w:rsidRDefault="003021BA" w:rsidP="003021BA">
            <w:pPr>
              <w:spacing w:line="276" w:lineRule="auto"/>
              <w:rPr>
                <w:rFonts w:ascii="Bookman Old Style" w:hAnsi="Bookman Old Style"/>
                <w:bCs/>
                <w:sz w:val="22"/>
                <w:szCs w:val="22"/>
                <w:lang w:val="id-ID" w:eastAsia="id-ID"/>
              </w:rPr>
            </w:pPr>
          </w:p>
        </w:tc>
        <w:tc>
          <w:tcPr>
            <w:tcW w:w="1375" w:type="dxa"/>
          </w:tcPr>
          <w:p w14:paraId="29C73A22" w14:textId="77777777" w:rsidR="003021BA" w:rsidRPr="00281F3B" w:rsidRDefault="003021BA" w:rsidP="003021BA">
            <w:pPr>
              <w:spacing w:line="276" w:lineRule="auto"/>
              <w:jc w:val="center"/>
              <w:rPr>
                <w:rFonts w:ascii="Bookman Old Style" w:hAnsi="Bookman Old Style"/>
                <w:bCs/>
                <w:sz w:val="22"/>
                <w:szCs w:val="22"/>
                <w:lang w:val="id-ID" w:eastAsia="id-ID"/>
              </w:rPr>
            </w:pPr>
          </w:p>
        </w:tc>
      </w:tr>
    </w:tbl>
    <w:p w14:paraId="1A3457F8" w14:textId="5E1B0D27" w:rsidR="0086676A" w:rsidRPr="00281F3B" w:rsidRDefault="0086676A" w:rsidP="00907A7B">
      <w:pPr>
        <w:spacing w:line="360" w:lineRule="auto"/>
        <w:rPr>
          <w:rFonts w:ascii="Bookman Old Style" w:hAnsi="Bookman Old Style"/>
          <w:noProof/>
          <w:sz w:val="24"/>
          <w:szCs w:val="24"/>
          <w:u w:val="single"/>
          <w:lang w:val="id-ID"/>
        </w:rPr>
      </w:pPr>
      <w:r w:rsidRPr="00281F3B">
        <w:rPr>
          <w:rFonts w:ascii="Bookman Old Style" w:hAnsi="Bookman Old Style"/>
          <w:noProof/>
          <w:szCs w:val="24"/>
          <w:u w:val="single"/>
        </w:rPr>
        <w:br w:type="page"/>
      </w:r>
    </w:p>
    <w:p w14:paraId="14D2649E" w14:textId="598E3514" w:rsidR="00CD0509" w:rsidRPr="00281F3B" w:rsidRDefault="00CD0509" w:rsidP="006E1631">
      <w:pPr>
        <w:pStyle w:val="Heading2"/>
        <w:numPr>
          <w:ilvl w:val="2"/>
          <w:numId w:val="101"/>
        </w:numPr>
        <w:spacing w:before="0"/>
        <w:ind w:left="1134" w:hanging="567"/>
        <w:jc w:val="both"/>
        <w:rPr>
          <w:rFonts w:ascii="Bookman Old Style" w:hAnsi="Bookman Old Style"/>
          <w:noProof/>
          <w:szCs w:val="24"/>
        </w:rPr>
      </w:pPr>
      <w:r w:rsidRPr="00281F3B">
        <w:rPr>
          <w:rFonts w:ascii="Bookman Old Style" w:hAnsi="Bookman Old Style"/>
          <w:noProof/>
          <w:szCs w:val="24"/>
        </w:rPr>
        <w:t xml:space="preserve">PENJELASAN </w:t>
      </w:r>
      <w:r w:rsidR="000064D9" w:rsidRPr="00281F3B">
        <w:rPr>
          <w:rFonts w:ascii="Bookman Old Style" w:hAnsi="Bookman Old Style"/>
          <w:noProof/>
          <w:szCs w:val="24"/>
          <w:lang w:val="fr-BE"/>
        </w:rPr>
        <w:t>FORMULIR 1200</w:t>
      </w:r>
      <w:r w:rsidR="000064D9" w:rsidRPr="00281F3B">
        <w:rPr>
          <w:rFonts w:ascii="Bookman Old Style" w:hAnsi="Bookman Old Style"/>
          <w:noProof/>
          <w:szCs w:val="24"/>
          <w:lang w:val="en-US"/>
        </w:rPr>
        <w:t xml:space="preserve"> </w:t>
      </w:r>
      <w:r w:rsidR="004A2F06" w:rsidRPr="00281F3B">
        <w:rPr>
          <w:rFonts w:ascii="Bookman Old Style" w:hAnsi="Bookman Old Style"/>
          <w:noProof/>
          <w:szCs w:val="24"/>
        </w:rPr>
        <w:t>(</w:t>
      </w:r>
      <w:bookmarkEnd w:id="37"/>
      <w:bookmarkEnd w:id="38"/>
      <w:r w:rsidR="003F290A" w:rsidRPr="00281F3B">
        <w:rPr>
          <w:rFonts w:ascii="Bookman Old Style" w:hAnsi="Bookman Old Style"/>
          <w:noProof/>
          <w:szCs w:val="24"/>
          <w:lang w:val="fr-BE"/>
        </w:rPr>
        <w:t xml:space="preserve">LAPORAN LABA RUGI </w:t>
      </w:r>
      <w:r w:rsidR="003F290A" w:rsidRPr="00281F3B">
        <w:rPr>
          <w:rFonts w:ascii="Bookman Old Style" w:hAnsi="Bookman Old Style"/>
          <w:noProof/>
          <w:szCs w:val="24"/>
          <w:lang w:val="en-US"/>
        </w:rPr>
        <w:t xml:space="preserve">DAN PENGHASILAN </w:t>
      </w:r>
      <w:r w:rsidR="003F290A" w:rsidRPr="00281F3B">
        <w:rPr>
          <w:rFonts w:ascii="Bookman Old Style" w:hAnsi="Bookman Old Style"/>
          <w:noProof/>
          <w:szCs w:val="24"/>
          <w:lang w:val="fr-BE"/>
        </w:rPr>
        <w:t>KOMPREHENSIF</w:t>
      </w:r>
      <w:r w:rsidR="003F290A" w:rsidRPr="00281F3B">
        <w:rPr>
          <w:rFonts w:ascii="Bookman Old Style" w:hAnsi="Bookman Old Style"/>
          <w:noProof/>
          <w:szCs w:val="24"/>
          <w:lang w:val="en-US"/>
        </w:rPr>
        <w:t xml:space="preserve"> LAIN</w:t>
      </w:r>
      <w:r w:rsidR="004A2F06" w:rsidRPr="00281F3B">
        <w:rPr>
          <w:rFonts w:ascii="Bookman Old Style" w:hAnsi="Bookman Old Style"/>
          <w:noProof/>
          <w:szCs w:val="24"/>
        </w:rPr>
        <w:t>)</w:t>
      </w:r>
      <w:r w:rsidRPr="00281F3B">
        <w:rPr>
          <w:rFonts w:ascii="Bookman Old Style" w:hAnsi="Bookman Old Style"/>
          <w:noProof/>
          <w:szCs w:val="24"/>
        </w:rPr>
        <w:t xml:space="preserve"> </w:t>
      </w:r>
    </w:p>
    <w:p w14:paraId="666ABDDD" w14:textId="3BE92F5D" w:rsidR="00CD0509" w:rsidRPr="00281F3B" w:rsidRDefault="003F290A" w:rsidP="00907A7B">
      <w:pPr>
        <w:pStyle w:val="BodyText"/>
        <w:spacing w:after="0"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rPr>
        <w:t>Formulir 1200</w:t>
      </w:r>
      <w:r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Laporan Laba</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fr-BE"/>
        </w:rPr>
        <w:t xml:space="preserve">Rugi </w:t>
      </w:r>
      <w:r w:rsidRPr="00281F3B">
        <w:rPr>
          <w:rFonts w:ascii="Bookman Old Style" w:hAnsi="Bookman Old Style"/>
          <w:noProof/>
          <w:sz w:val="24"/>
          <w:szCs w:val="24"/>
          <w:lang w:val="id-ID"/>
        </w:rPr>
        <w:t>dan Penghasilan Komprehensif Lain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mencakup laporan yang mencantumkan angka kumulatif sejak awal tahun buku Perusahaan </w:t>
      </w:r>
      <w:r w:rsidR="003021BA" w:rsidRPr="00281F3B">
        <w:rPr>
          <w:rFonts w:ascii="Bookman Old Style" w:hAnsi="Bookman Old Style"/>
          <w:noProof/>
          <w:sz w:val="24"/>
          <w:szCs w:val="24"/>
          <w:lang w:val="en-ID"/>
        </w:rPr>
        <w:t>Pembiayaan Infrastruktur</w:t>
      </w:r>
      <w:r w:rsidR="003021BA"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sampai dengan tanggal laporan.</w:t>
      </w:r>
    </w:p>
    <w:p w14:paraId="2802B788" w14:textId="4FD672C7" w:rsidR="00CD0509" w:rsidRPr="00281F3B" w:rsidRDefault="00CD0509"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Adapun tata cara pengisian laporan laba rugi komprehensif dirinci sebagai berikut:</w:t>
      </w:r>
    </w:p>
    <w:p w14:paraId="0B4793A2" w14:textId="77777777" w:rsidR="00CD0509" w:rsidRPr="00281F3B" w:rsidRDefault="00CD0509" w:rsidP="006E1631">
      <w:pPr>
        <w:pStyle w:val="ListParagraph"/>
        <w:numPr>
          <w:ilvl w:val="2"/>
          <w:numId w:val="89"/>
        </w:numPr>
        <w:spacing w:line="360" w:lineRule="auto"/>
        <w:ind w:left="1701" w:hanging="567"/>
        <w:contextualSpacing w:val="0"/>
        <w:rPr>
          <w:rFonts w:ascii="Bookman Old Style" w:hAnsi="Bookman Old Style"/>
          <w:sz w:val="24"/>
          <w:szCs w:val="24"/>
        </w:rPr>
      </w:pPr>
      <w:bookmarkStart w:id="39" w:name="_Toc288124159"/>
      <w:bookmarkStart w:id="40" w:name="_Toc292213489"/>
      <w:bookmarkStart w:id="41" w:name="_Toc293556819"/>
      <w:bookmarkStart w:id="42" w:name="_Toc295727311"/>
      <w:r w:rsidRPr="00281F3B">
        <w:rPr>
          <w:rFonts w:ascii="Bookman Old Style" w:hAnsi="Bookman Old Style"/>
          <w:sz w:val="24"/>
          <w:szCs w:val="24"/>
        </w:rPr>
        <w:t>PENDAPATAN</w:t>
      </w:r>
      <w:bookmarkEnd w:id="39"/>
      <w:bookmarkEnd w:id="40"/>
      <w:bookmarkEnd w:id="41"/>
      <w:bookmarkEnd w:id="42"/>
    </w:p>
    <w:p w14:paraId="53F75C4E" w14:textId="77777777" w:rsidR="00CD0509" w:rsidRPr="00281F3B" w:rsidRDefault="00CD0509" w:rsidP="006E1631">
      <w:pPr>
        <w:numPr>
          <w:ilvl w:val="0"/>
          <w:numId w:val="86"/>
        </w:numPr>
        <w:tabs>
          <w:tab w:val="clear" w:pos="72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Pendapatan Operasional</w:t>
      </w:r>
    </w:p>
    <w:p w14:paraId="539D0DDA" w14:textId="601F8154" w:rsidR="00CD0509" w:rsidRPr="00281F3B" w:rsidRDefault="00CD0509"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semua pendapatan dari kegiatan utama Perusahaan </w:t>
      </w:r>
      <w:r w:rsidR="003021BA" w:rsidRPr="00281F3B">
        <w:rPr>
          <w:rFonts w:ascii="Bookman Old Style" w:hAnsi="Bookman Old Style"/>
          <w:noProof/>
          <w:sz w:val="24"/>
          <w:szCs w:val="24"/>
          <w:lang w:val="en-ID"/>
        </w:rPr>
        <w:t>Pembiayaan Infrastruktur</w:t>
      </w:r>
      <w:r w:rsidR="00D448D1" w:rsidRPr="00281F3B">
        <w:rPr>
          <w:rFonts w:ascii="Bookman Old Style" w:hAnsi="Bookman Old Style"/>
          <w:noProof/>
          <w:sz w:val="24"/>
          <w:szCs w:val="24"/>
          <w:lang w:val="en-ID"/>
        </w:rPr>
        <w:t xml:space="preserve"> pelapor</w:t>
      </w:r>
      <w:r w:rsidRPr="00281F3B">
        <w:rPr>
          <w:rFonts w:ascii="Bookman Old Style" w:hAnsi="Bookman Old Style"/>
          <w:noProof/>
          <w:sz w:val="24"/>
          <w:szCs w:val="24"/>
          <w:lang w:val="id-ID"/>
        </w:rPr>
        <w:t>.</w:t>
      </w:r>
    </w:p>
    <w:p w14:paraId="4B294527" w14:textId="25F7DD04"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noProof/>
          <w:sz w:val="24"/>
          <w:szCs w:val="24"/>
          <w:lang w:val="id-ID"/>
        </w:rPr>
      </w:pPr>
      <w:r w:rsidRPr="00281F3B">
        <w:rPr>
          <w:rFonts w:ascii="Bookman Old Style" w:hAnsi="Bookman Old Style"/>
          <w:bCs/>
          <w:sz w:val="24"/>
          <w:szCs w:val="24"/>
          <w:lang w:val="id-ID" w:eastAsia="id-ID"/>
        </w:rPr>
        <w:t>Pendapatan dari Kegiatan Operasi</w:t>
      </w:r>
    </w:p>
    <w:p w14:paraId="4BCC8F83" w14:textId="7D786C37" w:rsidR="00E45BCD" w:rsidRPr="00281F3B" w:rsidRDefault="00E45BCD"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bCs/>
          <w:noProof/>
          <w:sz w:val="24"/>
          <w:szCs w:val="24"/>
          <w:lang w:val="id-ID"/>
        </w:rPr>
        <w:t xml:space="preserve">Pendapatan </w:t>
      </w:r>
      <w:r w:rsidRPr="00281F3B">
        <w:rPr>
          <w:rFonts w:ascii="Bookman Old Style" w:hAnsi="Bookman Old Style"/>
          <w:bCs/>
          <w:noProof/>
          <w:sz w:val="24"/>
          <w:szCs w:val="24"/>
        </w:rPr>
        <w:t>Bunga</w:t>
      </w:r>
      <w:r w:rsidR="001B3680" w:rsidRPr="00281F3B">
        <w:rPr>
          <w:rFonts w:ascii="Bookman Old Style" w:hAnsi="Bookman Old Style"/>
          <w:bCs/>
          <w:noProof/>
          <w:sz w:val="24"/>
          <w:szCs w:val="24"/>
        </w:rPr>
        <w:t xml:space="preserve"> </w:t>
      </w:r>
      <w:r w:rsidRPr="00281F3B">
        <w:rPr>
          <w:rFonts w:ascii="Bookman Old Style" w:hAnsi="Bookman Old Style"/>
          <w:bCs/>
          <w:noProof/>
          <w:sz w:val="24"/>
          <w:szCs w:val="24"/>
        </w:rPr>
        <w:t>Pinjaman</w:t>
      </w:r>
      <w:r w:rsidRPr="00281F3B">
        <w:rPr>
          <w:rFonts w:ascii="Bookman Old Style" w:hAnsi="Bookman Old Style"/>
          <w:bCs/>
          <w:noProof/>
          <w:sz w:val="24"/>
          <w:szCs w:val="24"/>
          <w:lang w:val="id-ID"/>
        </w:rPr>
        <w:t xml:space="preserve"> </w:t>
      </w:r>
      <w:r w:rsidRPr="00281F3B">
        <w:rPr>
          <w:rFonts w:ascii="Bookman Old Style" w:hAnsi="Bookman Old Style"/>
          <w:bCs/>
          <w:noProof/>
          <w:sz w:val="24"/>
          <w:szCs w:val="24"/>
        </w:rPr>
        <w:t>yang Diberikan</w:t>
      </w:r>
    </w:p>
    <w:p w14:paraId="094EC4A9" w14:textId="4479962A" w:rsidR="00CD0509" w:rsidRPr="00281F3B" w:rsidRDefault="00CD0509" w:rsidP="00E45BCD">
      <w:pPr>
        <w:tabs>
          <w:tab w:val="left" w:pos="2835"/>
        </w:tabs>
        <w:spacing w:line="360" w:lineRule="auto"/>
        <w:ind w:left="3402"/>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semua pendapatan </w:t>
      </w:r>
      <w:r w:rsidR="00F936B6" w:rsidRPr="00281F3B">
        <w:rPr>
          <w:rFonts w:ascii="Bookman Old Style" w:hAnsi="Bookman Old Style"/>
          <w:noProof/>
          <w:sz w:val="24"/>
          <w:szCs w:val="24"/>
          <w:lang w:val="id-ID"/>
        </w:rPr>
        <w:t>bunga</w:t>
      </w:r>
      <w:r w:rsidR="00B64C65"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yang diperoleh Perusahaan </w:t>
      </w:r>
      <w:r w:rsidR="003021BA" w:rsidRPr="00281F3B">
        <w:rPr>
          <w:rFonts w:ascii="Bookman Old Style" w:hAnsi="Bookman Old Style"/>
          <w:noProof/>
          <w:sz w:val="24"/>
          <w:szCs w:val="24"/>
          <w:lang w:val="en-ID"/>
        </w:rPr>
        <w:t>Pembiayaan Infrastruktur</w:t>
      </w:r>
      <w:r w:rsidR="003021BA" w:rsidRPr="00281F3B">
        <w:rPr>
          <w:rFonts w:ascii="Bookman Old Style" w:hAnsi="Bookman Old Style"/>
          <w:noProof/>
          <w:sz w:val="24"/>
          <w:szCs w:val="24"/>
          <w:lang w:val="id-ID"/>
        </w:rPr>
        <w:t xml:space="preserve"> </w:t>
      </w:r>
      <w:r w:rsidR="009E4FC7" w:rsidRPr="00281F3B">
        <w:rPr>
          <w:rFonts w:ascii="Bookman Old Style" w:hAnsi="Bookman Old Style"/>
          <w:noProof/>
          <w:sz w:val="24"/>
          <w:szCs w:val="24"/>
        </w:rPr>
        <w:t xml:space="preserve">pelapor </w:t>
      </w:r>
      <w:r w:rsidRPr="00281F3B">
        <w:rPr>
          <w:rFonts w:ascii="Bookman Old Style" w:hAnsi="Bookman Old Style"/>
          <w:noProof/>
          <w:sz w:val="24"/>
          <w:szCs w:val="24"/>
          <w:lang w:val="id-ID"/>
        </w:rPr>
        <w:t xml:space="preserve">dari kegiatan </w:t>
      </w:r>
      <w:r w:rsidR="003021BA" w:rsidRPr="00281F3B">
        <w:rPr>
          <w:rFonts w:ascii="Bookman Old Style" w:hAnsi="Bookman Old Style"/>
          <w:noProof/>
          <w:sz w:val="24"/>
          <w:szCs w:val="24"/>
          <w:lang w:val="en-ID"/>
        </w:rPr>
        <w:t>pemberian pinjaman langsung (</w:t>
      </w:r>
      <w:r w:rsidR="003021BA" w:rsidRPr="00281F3B">
        <w:rPr>
          <w:rFonts w:ascii="Bookman Old Style" w:hAnsi="Bookman Old Style"/>
          <w:i/>
          <w:iCs/>
          <w:noProof/>
          <w:sz w:val="24"/>
          <w:szCs w:val="24"/>
          <w:lang w:val="en-ID"/>
        </w:rPr>
        <w:t>direct lending</w:t>
      </w:r>
      <w:r w:rsidR="003021BA" w:rsidRPr="00281F3B">
        <w:rPr>
          <w:rFonts w:ascii="Bookman Old Style" w:hAnsi="Bookman Old Style"/>
          <w:noProof/>
          <w:sz w:val="24"/>
          <w:szCs w:val="24"/>
          <w:lang w:val="en-ID"/>
        </w:rPr>
        <w:t>) untuk pembiayaan infrastruktur</w:t>
      </w:r>
      <w:r w:rsidR="003F290A" w:rsidRPr="00281F3B">
        <w:rPr>
          <w:rFonts w:ascii="Bookman Old Style" w:hAnsi="Bookman Old Style"/>
          <w:noProof/>
          <w:sz w:val="24"/>
          <w:szCs w:val="24"/>
          <w:lang w:val="id-ID"/>
        </w:rPr>
        <w:t xml:space="preserve">, </w:t>
      </w:r>
      <w:r w:rsidR="003021BA" w:rsidRPr="00281F3B">
        <w:rPr>
          <w:rFonts w:ascii="Bookman Old Style" w:hAnsi="Bookman Old Style"/>
          <w:i/>
          <w:iCs/>
          <w:noProof/>
          <w:sz w:val="24"/>
          <w:szCs w:val="24"/>
          <w:lang w:val="en-ID"/>
        </w:rPr>
        <w:t>refinancing</w:t>
      </w:r>
      <w:r w:rsidR="003021BA" w:rsidRPr="00281F3B">
        <w:rPr>
          <w:rFonts w:ascii="Bookman Old Style" w:hAnsi="Bookman Old Style"/>
          <w:noProof/>
          <w:sz w:val="24"/>
          <w:szCs w:val="24"/>
          <w:lang w:val="en-ID"/>
        </w:rPr>
        <w:t xml:space="preserve"> atas infrastruktur yang telah dibiayai pihak lain</w:t>
      </w:r>
      <w:r w:rsidR="003F290A" w:rsidRPr="00281F3B">
        <w:rPr>
          <w:rFonts w:ascii="Bookman Old Style" w:hAnsi="Bookman Old Style"/>
          <w:noProof/>
          <w:sz w:val="24"/>
          <w:szCs w:val="24"/>
          <w:lang w:val="id-ID"/>
        </w:rPr>
        <w:t xml:space="preserve">, </w:t>
      </w:r>
      <w:r w:rsidR="003021BA" w:rsidRPr="00281F3B">
        <w:rPr>
          <w:rFonts w:ascii="Bookman Old Style" w:hAnsi="Bookman Old Style"/>
          <w:noProof/>
          <w:sz w:val="24"/>
          <w:szCs w:val="24"/>
          <w:lang w:val="en-ID"/>
        </w:rPr>
        <w:t>pemberian pembiayaan subordinasi yang berkaitan dengan pembiayaan infrastruktur</w:t>
      </w:r>
      <w:r w:rsidR="003F290A" w:rsidRPr="00281F3B">
        <w:rPr>
          <w:rFonts w:ascii="Bookman Old Style" w:hAnsi="Bookman Old Style"/>
          <w:noProof/>
          <w:sz w:val="24"/>
          <w:szCs w:val="24"/>
          <w:lang w:val="id-ID"/>
        </w:rPr>
        <w:t xml:space="preserve">, </w:t>
      </w:r>
      <w:r w:rsidR="003021BA" w:rsidRPr="00281F3B">
        <w:rPr>
          <w:rFonts w:ascii="Bookman Old Style" w:hAnsi="Bookman Old Style"/>
          <w:noProof/>
          <w:sz w:val="24"/>
          <w:szCs w:val="24"/>
          <w:lang w:val="id-ID"/>
        </w:rPr>
        <w:t xml:space="preserve">kegiatan atau pemberian fasilitas </w:t>
      </w:r>
      <w:r w:rsidR="00B64C65" w:rsidRPr="00281F3B">
        <w:rPr>
          <w:rFonts w:ascii="Bookman Old Style" w:hAnsi="Bookman Old Style"/>
          <w:noProof/>
          <w:sz w:val="24"/>
          <w:szCs w:val="24"/>
        </w:rPr>
        <w:t xml:space="preserve">pembiayaan </w:t>
      </w:r>
      <w:r w:rsidR="003021BA" w:rsidRPr="00281F3B">
        <w:rPr>
          <w:rFonts w:ascii="Bookman Old Style" w:hAnsi="Bookman Old Style"/>
          <w:noProof/>
          <w:sz w:val="24"/>
          <w:szCs w:val="24"/>
          <w:lang w:val="id-ID"/>
        </w:rPr>
        <w:t xml:space="preserve">lain yang </w:t>
      </w:r>
      <w:r w:rsidR="003021BA" w:rsidRPr="00281F3B">
        <w:rPr>
          <w:rFonts w:ascii="Bookman Old Style" w:hAnsi="Bookman Old Style"/>
          <w:noProof/>
          <w:sz w:val="24"/>
          <w:szCs w:val="24"/>
          <w:lang w:val="en-ID"/>
        </w:rPr>
        <w:t>berkaitan</w:t>
      </w:r>
      <w:r w:rsidR="003021BA" w:rsidRPr="00281F3B">
        <w:rPr>
          <w:rFonts w:ascii="Bookman Old Style" w:hAnsi="Bookman Old Style"/>
          <w:noProof/>
          <w:sz w:val="24"/>
          <w:szCs w:val="24"/>
          <w:lang w:val="id-ID"/>
        </w:rPr>
        <w:t xml:space="preserve"> dengan pembiayaan infrastruktur setelah memperoleh persetujuan Otoritas Jasa Keuangan</w:t>
      </w:r>
      <w:r w:rsidR="003021BA" w:rsidRPr="00281F3B">
        <w:rPr>
          <w:rFonts w:ascii="Bookman Old Style" w:hAnsi="Bookman Old Style"/>
          <w:noProof/>
          <w:sz w:val="24"/>
          <w:szCs w:val="24"/>
        </w:rPr>
        <w:t>,</w:t>
      </w:r>
      <w:r w:rsidR="003021BA" w:rsidRPr="00281F3B">
        <w:rPr>
          <w:rFonts w:ascii="Bookman Old Style" w:hAnsi="Bookman Old Style"/>
          <w:noProof/>
          <w:sz w:val="24"/>
          <w:szCs w:val="24"/>
          <w:lang w:val="id-ID"/>
        </w:rPr>
        <w:t xml:space="preserve"> </w:t>
      </w:r>
      <w:r w:rsidR="003F290A" w:rsidRPr="00281F3B">
        <w:rPr>
          <w:rFonts w:ascii="Bookman Old Style" w:hAnsi="Bookman Old Style"/>
          <w:noProof/>
          <w:sz w:val="24"/>
          <w:szCs w:val="24"/>
          <w:lang w:val="id-ID"/>
        </w:rPr>
        <w:t xml:space="preserve">dan </w:t>
      </w:r>
      <w:r w:rsidR="003021BA" w:rsidRPr="00281F3B">
        <w:rPr>
          <w:rFonts w:ascii="Bookman Old Style" w:hAnsi="Bookman Old Style"/>
          <w:noProof/>
          <w:sz w:val="24"/>
          <w:szCs w:val="24"/>
          <w:lang w:val="id-ID"/>
        </w:rPr>
        <w:t xml:space="preserve">kegiatan atau pemberian fasilitas </w:t>
      </w:r>
      <w:r w:rsidR="00B64C65" w:rsidRPr="00281F3B">
        <w:rPr>
          <w:rFonts w:ascii="Bookman Old Style" w:hAnsi="Bookman Old Style"/>
          <w:noProof/>
          <w:sz w:val="24"/>
          <w:szCs w:val="24"/>
        </w:rPr>
        <w:t xml:space="preserve">pembiayaan </w:t>
      </w:r>
      <w:r w:rsidR="003021BA" w:rsidRPr="00281F3B">
        <w:rPr>
          <w:rFonts w:ascii="Bookman Old Style" w:hAnsi="Bookman Old Style"/>
          <w:noProof/>
          <w:sz w:val="24"/>
          <w:szCs w:val="24"/>
          <w:lang w:val="id-ID"/>
        </w:rPr>
        <w:t>lain yang tidak berkaitan dengan pembiayaan infrastruktur</w:t>
      </w:r>
      <w:r w:rsidR="003021BA" w:rsidRPr="00281F3B">
        <w:rPr>
          <w:rFonts w:ascii="Bookman Old Style" w:hAnsi="Bookman Old Style"/>
          <w:noProof/>
          <w:sz w:val="24"/>
          <w:szCs w:val="24"/>
        </w:rPr>
        <w:t xml:space="preserve"> </w:t>
      </w:r>
      <w:r w:rsidR="003021BA" w:rsidRPr="00281F3B">
        <w:rPr>
          <w:rFonts w:ascii="Bookman Old Style" w:hAnsi="Bookman Old Style"/>
          <w:noProof/>
          <w:sz w:val="24"/>
          <w:szCs w:val="24"/>
          <w:lang w:val="id-ID"/>
        </w:rPr>
        <w:t>berdasarkan penugasan pemerintah</w:t>
      </w:r>
      <w:r w:rsidRPr="00281F3B">
        <w:rPr>
          <w:rFonts w:ascii="Bookman Old Style" w:hAnsi="Bookman Old Style"/>
          <w:noProof/>
          <w:sz w:val="24"/>
          <w:szCs w:val="24"/>
          <w:lang w:val="id-ID"/>
        </w:rPr>
        <w:t>.</w:t>
      </w:r>
    </w:p>
    <w:p w14:paraId="2DDB328E" w14:textId="77CAC9E5" w:rsidR="00CD0509" w:rsidRPr="00281F3B" w:rsidRDefault="00083E78" w:rsidP="006E1631">
      <w:pPr>
        <w:pStyle w:val="ListParagraph"/>
        <w:numPr>
          <w:ilvl w:val="7"/>
          <w:numId w:val="218"/>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sz w:val="24"/>
          <w:szCs w:val="24"/>
          <w:lang w:val="en-ID" w:eastAsia="id-ID"/>
        </w:rPr>
        <w:t>Pemberian Pinjaman Langsung (</w:t>
      </w:r>
      <w:r w:rsidRPr="00281F3B">
        <w:rPr>
          <w:rFonts w:ascii="Bookman Old Style" w:hAnsi="Bookman Old Style"/>
          <w:i/>
          <w:iCs/>
          <w:sz w:val="24"/>
          <w:szCs w:val="24"/>
          <w:lang w:val="en-ID" w:eastAsia="id-ID"/>
        </w:rPr>
        <w:t>Direct Lending</w:t>
      </w:r>
      <w:r w:rsidRPr="00281F3B">
        <w:rPr>
          <w:rFonts w:ascii="Bookman Old Style" w:hAnsi="Bookman Old Style"/>
          <w:sz w:val="24"/>
          <w:szCs w:val="24"/>
          <w:lang w:val="en-ID" w:eastAsia="id-ID"/>
        </w:rPr>
        <w:t>) untuk Pembiayaan Infrastruktur</w:t>
      </w:r>
    </w:p>
    <w:p w14:paraId="4D2F3D0A" w14:textId="1DAD0420" w:rsidR="00CD0509" w:rsidRPr="00281F3B" w:rsidRDefault="00CD0509" w:rsidP="00E45BCD">
      <w:pPr>
        <w:pStyle w:val="ListParagraph"/>
        <w:tabs>
          <w:tab w:val="left" w:pos="1890"/>
        </w:tabs>
        <w:spacing w:line="360" w:lineRule="auto"/>
        <w:ind w:left="3969"/>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diisi </w:t>
      </w:r>
      <w:r w:rsidR="00F936B6" w:rsidRPr="00281F3B">
        <w:rPr>
          <w:rFonts w:ascii="Bookman Old Style" w:hAnsi="Bookman Old Style"/>
          <w:bCs/>
          <w:sz w:val="24"/>
          <w:szCs w:val="24"/>
          <w:lang w:val="id-ID" w:eastAsia="id-ID"/>
        </w:rPr>
        <w:t>pendapatan</w:t>
      </w:r>
      <w:r w:rsidRPr="00281F3B">
        <w:rPr>
          <w:rFonts w:ascii="Bookman Old Style" w:hAnsi="Bookman Old Style"/>
          <w:bCs/>
          <w:sz w:val="24"/>
          <w:szCs w:val="24"/>
          <w:lang w:val="id-ID" w:eastAsia="id-ID"/>
        </w:rPr>
        <w:t xml:space="preserve"> </w:t>
      </w:r>
      <w:r w:rsidR="00B51843" w:rsidRPr="00281F3B">
        <w:rPr>
          <w:rFonts w:ascii="Bookman Old Style" w:hAnsi="Bookman Old Style"/>
          <w:noProof/>
          <w:sz w:val="24"/>
          <w:szCs w:val="24"/>
          <w:lang w:val="id-ID"/>
        </w:rPr>
        <w:t>bunga</w:t>
      </w:r>
      <w:r w:rsidR="0051566B" w:rsidRPr="00281F3B">
        <w:rPr>
          <w:rFonts w:ascii="Bookman Old Style" w:hAnsi="Bookman Old Style"/>
          <w:noProof/>
          <w:sz w:val="24"/>
          <w:szCs w:val="24"/>
        </w:rPr>
        <w:t xml:space="preserve"> </w:t>
      </w:r>
      <w:r w:rsidR="00794372" w:rsidRPr="00281F3B">
        <w:rPr>
          <w:rFonts w:ascii="Bookman Old Style" w:hAnsi="Bookman Old Style"/>
          <w:bCs/>
          <w:sz w:val="24"/>
          <w:szCs w:val="24"/>
          <w:lang w:val="id-ID" w:eastAsia="id-ID"/>
        </w:rPr>
        <w:t xml:space="preserve">yang diterima oleh Perusahaan </w:t>
      </w:r>
      <w:r w:rsidR="00E45BCD" w:rsidRPr="00281F3B">
        <w:rPr>
          <w:rFonts w:ascii="Bookman Old Style" w:hAnsi="Bookman Old Style"/>
          <w:noProof/>
          <w:sz w:val="24"/>
          <w:szCs w:val="24"/>
          <w:lang w:val="en-ID"/>
        </w:rPr>
        <w:t>Pembiayaan Infrastruktur</w:t>
      </w:r>
      <w:r w:rsidR="00794372" w:rsidRPr="00281F3B">
        <w:rPr>
          <w:rFonts w:ascii="Bookman Old Style" w:hAnsi="Bookman Old Style"/>
          <w:bCs/>
          <w:sz w:val="24"/>
          <w:szCs w:val="24"/>
          <w:lang w:val="id-ID" w:eastAsia="id-ID"/>
        </w:rPr>
        <w:t xml:space="preserve"> pelapor </w:t>
      </w:r>
      <w:r w:rsidRPr="00281F3B">
        <w:rPr>
          <w:rFonts w:ascii="Bookman Old Style" w:hAnsi="Bookman Old Style"/>
          <w:bCs/>
          <w:sz w:val="24"/>
          <w:szCs w:val="24"/>
          <w:lang w:val="id-ID" w:eastAsia="id-ID"/>
        </w:rPr>
        <w:t xml:space="preserve">atas kegiatan </w:t>
      </w:r>
      <w:r w:rsidR="00E45BCD" w:rsidRPr="00281F3B">
        <w:rPr>
          <w:rFonts w:ascii="Bookman Old Style" w:hAnsi="Bookman Old Style"/>
          <w:noProof/>
          <w:sz w:val="24"/>
          <w:szCs w:val="24"/>
          <w:lang w:val="en-ID"/>
        </w:rPr>
        <w:t>pemberian pinjaman langsung (</w:t>
      </w:r>
      <w:r w:rsidR="00E45BCD" w:rsidRPr="00281F3B">
        <w:rPr>
          <w:rFonts w:ascii="Bookman Old Style" w:hAnsi="Bookman Old Style"/>
          <w:i/>
          <w:iCs/>
          <w:noProof/>
          <w:sz w:val="24"/>
          <w:szCs w:val="24"/>
          <w:lang w:val="en-ID"/>
        </w:rPr>
        <w:t>direct lending</w:t>
      </w:r>
      <w:r w:rsidR="00E45BCD" w:rsidRPr="00281F3B">
        <w:rPr>
          <w:rFonts w:ascii="Bookman Old Style" w:hAnsi="Bookman Old Style"/>
          <w:noProof/>
          <w:sz w:val="24"/>
          <w:szCs w:val="24"/>
          <w:lang w:val="en-ID"/>
        </w:rPr>
        <w:t>) untuk pembiayaan infrastruktur</w:t>
      </w:r>
      <w:r w:rsidRPr="00281F3B">
        <w:rPr>
          <w:rFonts w:ascii="Bookman Old Style" w:hAnsi="Bookman Old Style"/>
          <w:bCs/>
          <w:sz w:val="24"/>
          <w:szCs w:val="24"/>
          <w:lang w:val="id-ID" w:eastAsia="id-ID"/>
        </w:rPr>
        <w:t>.</w:t>
      </w:r>
    </w:p>
    <w:p w14:paraId="40B2E716" w14:textId="2A581B2C" w:rsidR="00E45BCD" w:rsidRPr="00281F3B" w:rsidRDefault="00E45BCD" w:rsidP="00E45BCD">
      <w:pPr>
        <w:pStyle w:val="ListParagraph"/>
        <w:tabs>
          <w:tab w:val="left" w:pos="1890"/>
        </w:tabs>
        <w:spacing w:line="360" w:lineRule="auto"/>
        <w:ind w:left="3969"/>
        <w:contextualSpacing w:val="0"/>
        <w:jc w:val="both"/>
        <w:rPr>
          <w:rFonts w:ascii="Bookman Old Style" w:hAnsi="Bookman Old Style"/>
          <w:bCs/>
          <w:sz w:val="24"/>
          <w:szCs w:val="24"/>
          <w:lang w:val="id-ID" w:eastAsia="id-ID"/>
        </w:rPr>
      </w:pPr>
    </w:p>
    <w:p w14:paraId="11173B35" w14:textId="77777777" w:rsidR="00E45BCD" w:rsidRPr="00281F3B" w:rsidRDefault="00E45BCD" w:rsidP="00E45BCD">
      <w:pPr>
        <w:pStyle w:val="ListParagraph"/>
        <w:tabs>
          <w:tab w:val="left" w:pos="1890"/>
        </w:tabs>
        <w:spacing w:line="360" w:lineRule="auto"/>
        <w:ind w:left="3969"/>
        <w:contextualSpacing w:val="0"/>
        <w:jc w:val="both"/>
        <w:rPr>
          <w:rFonts w:ascii="Bookman Old Style" w:hAnsi="Bookman Old Style"/>
          <w:noProof/>
          <w:sz w:val="24"/>
          <w:szCs w:val="24"/>
          <w:lang w:val="id-ID"/>
        </w:rPr>
      </w:pPr>
    </w:p>
    <w:p w14:paraId="6B28C0E1" w14:textId="6696BC14" w:rsidR="0015367C" w:rsidRPr="00281F3B" w:rsidRDefault="00083E78" w:rsidP="006E1631">
      <w:pPr>
        <w:pStyle w:val="ListParagraph"/>
        <w:numPr>
          <w:ilvl w:val="7"/>
          <w:numId w:val="218"/>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i/>
          <w:iCs/>
          <w:noProof/>
          <w:sz w:val="24"/>
          <w:szCs w:val="24"/>
          <w:lang w:val="en-ID"/>
        </w:rPr>
        <w:t>Refinancing</w:t>
      </w:r>
      <w:r w:rsidRPr="00281F3B">
        <w:rPr>
          <w:rFonts w:ascii="Bookman Old Style" w:hAnsi="Bookman Old Style"/>
          <w:noProof/>
          <w:sz w:val="24"/>
          <w:szCs w:val="24"/>
          <w:lang w:val="en-ID"/>
        </w:rPr>
        <w:t xml:space="preserve"> atas Infrastruktur yang Telah Dibiayai Pihak Lain</w:t>
      </w:r>
    </w:p>
    <w:p w14:paraId="3FD44857" w14:textId="1690FB59" w:rsidR="0015367C" w:rsidRPr="00281F3B" w:rsidRDefault="00E45BCD" w:rsidP="00E45BCD">
      <w:pPr>
        <w:pStyle w:val="ListParagraph"/>
        <w:tabs>
          <w:tab w:val="left" w:pos="1890"/>
        </w:tabs>
        <w:spacing w:line="360" w:lineRule="auto"/>
        <w:ind w:left="3969"/>
        <w:contextualSpacing w:val="0"/>
        <w:jc w:val="both"/>
        <w:rPr>
          <w:rFonts w:ascii="Bookman Old Style" w:hAnsi="Bookman Old Style"/>
          <w:noProof/>
          <w:sz w:val="24"/>
          <w:szCs w:val="24"/>
          <w:lang w:val="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bunga</w:t>
      </w:r>
      <w:r w:rsidR="00B51843" w:rsidRPr="00281F3B">
        <w:rPr>
          <w:rFonts w:ascii="Bookman Old Style" w:hAnsi="Bookman Old Style"/>
          <w:noProof/>
          <w:sz w:val="24"/>
          <w:szCs w:val="24"/>
        </w:rPr>
        <w:t xml:space="preserve"> </w:t>
      </w:r>
      <w:r w:rsidRPr="00281F3B">
        <w:rPr>
          <w:rFonts w:ascii="Bookman Old Style" w:hAnsi="Bookman Old Style"/>
          <w:bCs/>
          <w:sz w:val="24"/>
          <w:szCs w:val="24"/>
          <w:lang w:val="id-ID" w:eastAsia="id-ID"/>
        </w:rPr>
        <w:t xml:space="preserve">yang diterima oleh Perusahaan </w:t>
      </w:r>
      <w:r w:rsidRPr="00281F3B">
        <w:rPr>
          <w:rFonts w:ascii="Bookman Old Style" w:hAnsi="Bookman Old Style"/>
          <w:noProof/>
          <w:sz w:val="24"/>
          <w:szCs w:val="24"/>
          <w:lang w:val="en-ID"/>
        </w:rPr>
        <w:t>Pembiayaan Infrastruktur</w:t>
      </w:r>
      <w:r w:rsidRPr="00281F3B">
        <w:rPr>
          <w:rFonts w:ascii="Bookman Old Style" w:hAnsi="Bookman Old Style"/>
          <w:bCs/>
          <w:sz w:val="24"/>
          <w:szCs w:val="24"/>
          <w:lang w:val="id-ID" w:eastAsia="id-ID"/>
        </w:rPr>
        <w:t xml:space="preserve"> pelapor </w:t>
      </w:r>
      <w:r w:rsidRPr="00281F3B">
        <w:rPr>
          <w:rFonts w:ascii="Bookman Old Style" w:hAnsi="Bookman Old Style"/>
          <w:bCs/>
          <w:sz w:val="24"/>
          <w:szCs w:val="24"/>
          <w:lang w:eastAsia="id-ID"/>
        </w:rPr>
        <w:t>dari</w:t>
      </w:r>
      <w:r w:rsidRPr="00281F3B">
        <w:rPr>
          <w:rFonts w:ascii="Bookman Old Style" w:hAnsi="Bookman Old Style"/>
          <w:bCs/>
          <w:sz w:val="24"/>
          <w:szCs w:val="24"/>
          <w:lang w:val="id-ID" w:eastAsia="id-ID"/>
        </w:rPr>
        <w:t xml:space="preserve"> kegiatan </w:t>
      </w:r>
      <w:r w:rsidRPr="00281F3B">
        <w:rPr>
          <w:rFonts w:ascii="Bookman Old Style" w:hAnsi="Bookman Old Style"/>
          <w:i/>
          <w:iCs/>
          <w:noProof/>
          <w:sz w:val="24"/>
          <w:szCs w:val="24"/>
          <w:lang w:val="en-ID"/>
        </w:rPr>
        <w:t>refinancing</w:t>
      </w:r>
      <w:r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bCs/>
          <w:sz w:val="24"/>
          <w:szCs w:val="24"/>
          <w:lang w:val="id-ID" w:eastAsia="id-ID"/>
        </w:rPr>
        <w:t>.</w:t>
      </w:r>
      <w:r w:rsidR="00417391" w:rsidRPr="00281F3B">
        <w:rPr>
          <w:rFonts w:ascii="Bookman Old Style" w:hAnsi="Bookman Old Style"/>
          <w:i/>
          <w:noProof/>
          <w:sz w:val="24"/>
          <w:szCs w:val="24"/>
          <w:lang w:val="id-ID"/>
        </w:rPr>
        <w:t xml:space="preserve"> </w:t>
      </w:r>
    </w:p>
    <w:p w14:paraId="28457F1A" w14:textId="20DEB5E0" w:rsidR="00CD0509" w:rsidRPr="00281F3B" w:rsidRDefault="00083E78" w:rsidP="006E1631">
      <w:pPr>
        <w:pStyle w:val="ListParagraph"/>
        <w:numPr>
          <w:ilvl w:val="7"/>
          <w:numId w:val="218"/>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en-ID"/>
        </w:rPr>
        <w:t>Pemberian Pembiayaan Subordinasi yang Berkaitan dengan Pembiayaan Infrastruktur</w:t>
      </w:r>
    </w:p>
    <w:p w14:paraId="0D29D374" w14:textId="53075043" w:rsidR="00CD0509" w:rsidRPr="00281F3B" w:rsidRDefault="00E45BCD" w:rsidP="00E45BCD">
      <w:pPr>
        <w:pStyle w:val="ListParagraph"/>
        <w:tabs>
          <w:tab w:val="left" w:pos="1890"/>
        </w:tabs>
        <w:spacing w:line="360" w:lineRule="auto"/>
        <w:ind w:left="3969"/>
        <w:contextualSpacing w:val="0"/>
        <w:jc w:val="both"/>
        <w:rPr>
          <w:rFonts w:ascii="Bookman Old Style" w:hAnsi="Bookman Old Style"/>
          <w:noProof/>
          <w:sz w:val="24"/>
          <w:szCs w:val="24"/>
          <w:lang w:val="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bunga</w:t>
      </w:r>
      <w:r w:rsidR="00B51843" w:rsidRPr="00281F3B">
        <w:rPr>
          <w:rFonts w:ascii="Bookman Old Style" w:hAnsi="Bookman Old Style"/>
          <w:noProof/>
          <w:sz w:val="24"/>
          <w:szCs w:val="24"/>
        </w:rPr>
        <w:t xml:space="preserve"> </w:t>
      </w:r>
      <w:r w:rsidRPr="00281F3B">
        <w:rPr>
          <w:rFonts w:ascii="Bookman Old Style" w:hAnsi="Bookman Old Style"/>
          <w:bCs/>
          <w:sz w:val="24"/>
          <w:szCs w:val="24"/>
          <w:lang w:val="id-ID" w:eastAsia="id-ID"/>
        </w:rPr>
        <w:t xml:space="preserve">yang diterima oleh Perusahaan </w:t>
      </w:r>
      <w:r w:rsidRPr="00281F3B">
        <w:rPr>
          <w:rFonts w:ascii="Bookman Old Style" w:hAnsi="Bookman Old Style"/>
          <w:noProof/>
          <w:sz w:val="24"/>
          <w:szCs w:val="24"/>
          <w:lang w:val="en-ID"/>
        </w:rPr>
        <w:t>Pembiayaan Infrastruktur</w:t>
      </w:r>
      <w:r w:rsidRPr="00281F3B">
        <w:rPr>
          <w:rFonts w:ascii="Bookman Old Style" w:hAnsi="Bookman Old Style"/>
          <w:bCs/>
          <w:sz w:val="24"/>
          <w:szCs w:val="24"/>
          <w:lang w:val="id-ID" w:eastAsia="id-ID"/>
        </w:rPr>
        <w:t xml:space="preserve"> pelapor </w:t>
      </w:r>
      <w:r w:rsidRPr="00281F3B">
        <w:rPr>
          <w:rFonts w:ascii="Bookman Old Style" w:hAnsi="Bookman Old Style"/>
          <w:bCs/>
          <w:sz w:val="24"/>
          <w:szCs w:val="24"/>
          <w:lang w:eastAsia="id-ID"/>
        </w:rPr>
        <w:t>dari</w:t>
      </w:r>
      <w:r w:rsidRPr="00281F3B">
        <w:rPr>
          <w:rFonts w:ascii="Bookman Old Style" w:hAnsi="Bookman Old Style"/>
          <w:bCs/>
          <w:sz w:val="24"/>
          <w:szCs w:val="24"/>
          <w:lang w:val="id-ID" w:eastAsia="id-ID"/>
        </w:rPr>
        <w:t xml:space="preserve"> </w:t>
      </w:r>
      <w:r w:rsidR="003F290A" w:rsidRPr="00281F3B">
        <w:rPr>
          <w:rFonts w:ascii="Bookman Old Style" w:hAnsi="Bookman Old Style"/>
          <w:bCs/>
          <w:sz w:val="24"/>
          <w:szCs w:val="24"/>
          <w:lang w:val="id-ID" w:eastAsia="id-ID"/>
        </w:rPr>
        <w:t xml:space="preserve">kegiatan </w:t>
      </w:r>
      <w:r w:rsidRPr="00281F3B">
        <w:rPr>
          <w:rFonts w:ascii="Bookman Old Style" w:hAnsi="Bookman Old Style"/>
          <w:noProof/>
          <w:sz w:val="24"/>
          <w:szCs w:val="24"/>
          <w:lang w:val="en-ID"/>
        </w:rPr>
        <w:t>pemberian pembiayaan subordinasi yang berkaitan dengan pembiayaan infrastruktur</w:t>
      </w:r>
      <w:r w:rsidR="00945E93" w:rsidRPr="00281F3B">
        <w:rPr>
          <w:rFonts w:ascii="Bookman Old Style" w:hAnsi="Bookman Old Style"/>
          <w:bCs/>
          <w:sz w:val="24"/>
          <w:szCs w:val="24"/>
          <w:lang w:val="id-ID" w:eastAsia="id-ID"/>
        </w:rPr>
        <w:t>.</w:t>
      </w:r>
    </w:p>
    <w:p w14:paraId="18A1B5CD" w14:textId="1C98DF76" w:rsidR="00CD0509" w:rsidRPr="00281F3B" w:rsidRDefault="00E45BCD" w:rsidP="006E1631">
      <w:pPr>
        <w:pStyle w:val="ListParagraph"/>
        <w:numPr>
          <w:ilvl w:val="7"/>
          <w:numId w:val="218"/>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bCs/>
          <w:sz w:val="24"/>
          <w:szCs w:val="24"/>
          <w:lang w:eastAsia="id-ID"/>
        </w:rPr>
        <w:t>Kegiatan atau Pemberian Fasilitas</w:t>
      </w:r>
      <w:r w:rsidR="0051566B" w:rsidRPr="00281F3B">
        <w:rPr>
          <w:rFonts w:ascii="Bookman Old Style" w:hAnsi="Bookman Old Style"/>
          <w:bCs/>
          <w:sz w:val="24"/>
          <w:szCs w:val="24"/>
          <w:lang w:eastAsia="id-ID"/>
        </w:rPr>
        <w:t xml:space="preserve"> Pembiayaan</w:t>
      </w:r>
      <w:r w:rsidRPr="00281F3B">
        <w:rPr>
          <w:rFonts w:ascii="Bookman Old Style" w:hAnsi="Bookman Old Style"/>
          <w:bCs/>
          <w:sz w:val="24"/>
          <w:szCs w:val="24"/>
          <w:lang w:eastAsia="id-ID"/>
        </w:rPr>
        <w:t xml:space="preserve"> Lain yang Berkaitan dengan Pembiayaan Infrastruktur</w:t>
      </w:r>
      <w:r w:rsidR="00B53E2E" w:rsidRPr="00281F3B">
        <w:rPr>
          <w:rFonts w:ascii="Bookman Old Style" w:hAnsi="Bookman Old Style"/>
          <w:bCs/>
          <w:sz w:val="24"/>
          <w:szCs w:val="24"/>
          <w:lang w:eastAsia="id-ID"/>
        </w:rPr>
        <w:t xml:space="preserve"> Setelah Memperoleh Persetujuan Otoritas Jasa Keuangan</w:t>
      </w:r>
    </w:p>
    <w:p w14:paraId="0EC836D8" w14:textId="6B5316EF" w:rsidR="00CD0509" w:rsidRPr="00281F3B" w:rsidRDefault="00E45BCD" w:rsidP="00E45BCD">
      <w:pPr>
        <w:pStyle w:val="ListParagraph"/>
        <w:tabs>
          <w:tab w:val="left" w:pos="1890"/>
        </w:tabs>
        <w:spacing w:line="360" w:lineRule="auto"/>
        <w:ind w:left="3969"/>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bunga</w:t>
      </w:r>
      <w:r w:rsidR="00B51843" w:rsidRPr="00281F3B">
        <w:rPr>
          <w:rFonts w:ascii="Bookman Old Style" w:hAnsi="Bookman Old Style"/>
          <w:noProof/>
          <w:sz w:val="24"/>
          <w:szCs w:val="24"/>
        </w:rPr>
        <w:t xml:space="preserve"> </w:t>
      </w:r>
      <w:r w:rsidRPr="00281F3B">
        <w:rPr>
          <w:rFonts w:ascii="Bookman Old Style" w:hAnsi="Bookman Old Style"/>
          <w:bCs/>
          <w:sz w:val="24"/>
          <w:szCs w:val="24"/>
          <w:lang w:val="id-ID" w:eastAsia="id-ID"/>
        </w:rPr>
        <w:t xml:space="preserve">yang diterima oleh Perusahaan </w:t>
      </w:r>
      <w:r w:rsidRPr="00281F3B">
        <w:rPr>
          <w:rFonts w:ascii="Bookman Old Style" w:hAnsi="Bookman Old Style"/>
          <w:noProof/>
          <w:sz w:val="24"/>
          <w:szCs w:val="24"/>
          <w:lang w:val="en-ID"/>
        </w:rPr>
        <w:t>Pembiayaan Infrastruktur</w:t>
      </w:r>
      <w:r w:rsidRPr="00281F3B">
        <w:rPr>
          <w:rFonts w:ascii="Bookman Old Style" w:hAnsi="Bookman Old Style"/>
          <w:bCs/>
          <w:sz w:val="24"/>
          <w:szCs w:val="24"/>
          <w:lang w:val="id-ID" w:eastAsia="id-ID"/>
        </w:rPr>
        <w:t xml:space="preserve"> pelapor </w:t>
      </w:r>
      <w:r w:rsidRPr="00281F3B">
        <w:rPr>
          <w:rFonts w:ascii="Bookman Old Style" w:hAnsi="Bookman Old Style"/>
          <w:bCs/>
          <w:sz w:val="24"/>
          <w:szCs w:val="24"/>
          <w:lang w:eastAsia="id-ID"/>
        </w:rPr>
        <w:t>dari</w:t>
      </w:r>
      <w:r w:rsidRPr="00281F3B">
        <w:rPr>
          <w:rFonts w:ascii="Bookman Old Style" w:hAnsi="Bookman Old Style"/>
          <w:bCs/>
          <w:sz w:val="24"/>
          <w:szCs w:val="24"/>
          <w:lang w:val="id-ID" w:eastAsia="id-ID"/>
        </w:rPr>
        <w:t xml:space="preserve"> </w:t>
      </w:r>
      <w:r w:rsidRPr="00281F3B">
        <w:rPr>
          <w:rFonts w:ascii="Bookman Old Style" w:hAnsi="Bookman Old Style"/>
          <w:noProof/>
          <w:sz w:val="24"/>
          <w:szCs w:val="24"/>
          <w:lang w:val="id-ID"/>
        </w:rPr>
        <w:t xml:space="preserve">kegiatan atau pemberian fasilitas </w:t>
      </w:r>
      <w:r w:rsidR="0051566B"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 xml:space="preserve">lain yang </w:t>
      </w:r>
      <w:r w:rsidRPr="00281F3B">
        <w:rPr>
          <w:rFonts w:ascii="Bookman Old Style" w:hAnsi="Bookman Old Style"/>
          <w:noProof/>
          <w:sz w:val="24"/>
          <w:szCs w:val="24"/>
          <w:lang w:val="en-ID"/>
        </w:rPr>
        <w:t>berkaitan</w:t>
      </w:r>
      <w:r w:rsidRPr="00281F3B">
        <w:rPr>
          <w:rFonts w:ascii="Bookman Old Style" w:hAnsi="Bookman Old Style"/>
          <w:noProof/>
          <w:sz w:val="24"/>
          <w:szCs w:val="24"/>
          <w:lang w:val="id-ID"/>
        </w:rPr>
        <w:t xml:space="preserve"> dengan pembiayaan infrastruktur setelah memperoleh persetujuan Otoritas Jasa Keuangan</w:t>
      </w:r>
      <w:r w:rsidRPr="00281F3B">
        <w:rPr>
          <w:rFonts w:ascii="Bookman Old Style" w:hAnsi="Bookman Old Style"/>
          <w:bCs/>
          <w:sz w:val="24"/>
          <w:szCs w:val="24"/>
          <w:lang w:val="id-ID" w:eastAsia="id-ID"/>
        </w:rPr>
        <w:t>.</w:t>
      </w:r>
    </w:p>
    <w:p w14:paraId="0832941D" w14:textId="786766C6" w:rsidR="00945E93" w:rsidRPr="00281F3B" w:rsidRDefault="00E45BCD" w:rsidP="006E1631">
      <w:pPr>
        <w:pStyle w:val="ListParagraph"/>
        <w:numPr>
          <w:ilvl w:val="7"/>
          <w:numId w:val="218"/>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bCs/>
          <w:sz w:val="24"/>
          <w:szCs w:val="24"/>
          <w:lang w:eastAsia="id-ID"/>
        </w:rPr>
        <w:t xml:space="preserve">Kegiatan atau Pemberian Fasilitas </w:t>
      </w:r>
      <w:r w:rsidR="0051566B"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eastAsia="id-ID"/>
        </w:rPr>
        <w:t>Lain yang Tidak Berkaitan dengan Pembiayaan Infrastruktur</w:t>
      </w:r>
      <w:r w:rsidR="00B53E2E" w:rsidRPr="00281F3B">
        <w:rPr>
          <w:rFonts w:ascii="Bookman Old Style" w:hAnsi="Bookman Old Style"/>
          <w:bCs/>
          <w:sz w:val="24"/>
          <w:szCs w:val="24"/>
          <w:lang w:eastAsia="id-ID"/>
        </w:rPr>
        <w:t xml:space="preserve"> Berdasarkan Penugasan Pemerintah</w:t>
      </w:r>
    </w:p>
    <w:p w14:paraId="5ECAD83C" w14:textId="7D4271D3" w:rsidR="00CD0509" w:rsidRPr="00281F3B" w:rsidRDefault="00E45BCD" w:rsidP="00E45BCD">
      <w:pPr>
        <w:pStyle w:val="ListParagraph"/>
        <w:tabs>
          <w:tab w:val="left" w:pos="1890"/>
        </w:tabs>
        <w:spacing w:line="360" w:lineRule="auto"/>
        <w:ind w:left="3969"/>
        <w:contextualSpacing w:val="0"/>
        <w:jc w:val="both"/>
        <w:rPr>
          <w:rFonts w:ascii="Bookman Old Style" w:hAnsi="Bookman Old Style"/>
          <w:bCs/>
          <w:sz w:val="24"/>
          <w:szCs w:val="24"/>
          <w:lang w:eastAsia="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bunga</w:t>
      </w:r>
      <w:r w:rsidR="00B51843" w:rsidRPr="00281F3B">
        <w:rPr>
          <w:rFonts w:ascii="Bookman Old Style" w:hAnsi="Bookman Old Style"/>
          <w:noProof/>
          <w:sz w:val="24"/>
          <w:szCs w:val="24"/>
        </w:rPr>
        <w:t xml:space="preserve"> </w:t>
      </w:r>
      <w:r w:rsidRPr="00281F3B">
        <w:rPr>
          <w:rFonts w:ascii="Bookman Old Style" w:hAnsi="Bookman Old Style"/>
          <w:bCs/>
          <w:sz w:val="24"/>
          <w:szCs w:val="24"/>
          <w:lang w:val="id-ID" w:eastAsia="id-ID"/>
        </w:rPr>
        <w:t xml:space="preserve">yang diterima oleh Perusahaan </w:t>
      </w:r>
      <w:r w:rsidRPr="00281F3B">
        <w:rPr>
          <w:rFonts w:ascii="Bookman Old Style" w:hAnsi="Bookman Old Style"/>
          <w:noProof/>
          <w:sz w:val="24"/>
          <w:szCs w:val="24"/>
          <w:lang w:val="en-ID"/>
        </w:rPr>
        <w:t>Pembiayaan Infrastruktur</w:t>
      </w:r>
      <w:r w:rsidRPr="00281F3B">
        <w:rPr>
          <w:rFonts w:ascii="Bookman Old Style" w:hAnsi="Bookman Old Style"/>
          <w:bCs/>
          <w:sz w:val="24"/>
          <w:szCs w:val="24"/>
          <w:lang w:val="id-ID" w:eastAsia="id-ID"/>
        </w:rPr>
        <w:t xml:space="preserve"> pelapor </w:t>
      </w:r>
      <w:r w:rsidRPr="00281F3B">
        <w:rPr>
          <w:rFonts w:ascii="Bookman Old Style" w:hAnsi="Bookman Old Style"/>
          <w:bCs/>
          <w:sz w:val="24"/>
          <w:szCs w:val="24"/>
          <w:lang w:eastAsia="id-ID"/>
        </w:rPr>
        <w:t>dari</w:t>
      </w:r>
      <w:r w:rsidRPr="00281F3B">
        <w:rPr>
          <w:rFonts w:ascii="Bookman Old Style" w:hAnsi="Bookman Old Style"/>
          <w:bCs/>
          <w:sz w:val="24"/>
          <w:szCs w:val="24"/>
          <w:lang w:val="id-ID" w:eastAsia="id-ID"/>
        </w:rPr>
        <w:t xml:space="preserve"> </w:t>
      </w:r>
      <w:r w:rsidRPr="00281F3B">
        <w:rPr>
          <w:rFonts w:ascii="Bookman Old Style" w:hAnsi="Bookman Old Style"/>
          <w:noProof/>
          <w:sz w:val="24"/>
          <w:szCs w:val="24"/>
          <w:lang w:val="id-ID"/>
        </w:rPr>
        <w:t xml:space="preserve">kegiatan atau pemberian fasilitas </w:t>
      </w:r>
      <w:r w:rsidR="0051566B" w:rsidRPr="00281F3B">
        <w:rPr>
          <w:rFonts w:ascii="Bookman Old Style" w:hAnsi="Bookman Old Style"/>
          <w:noProof/>
          <w:sz w:val="24"/>
          <w:szCs w:val="24"/>
        </w:rPr>
        <w:t xml:space="preserve">pembiayaan </w:t>
      </w:r>
      <w:r w:rsidRPr="00281F3B">
        <w:rPr>
          <w:rFonts w:ascii="Bookman Old Style" w:hAnsi="Bookman Old Style"/>
          <w:noProof/>
          <w:sz w:val="24"/>
          <w:szCs w:val="24"/>
          <w:lang w:val="id-ID"/>
        </w:rPr>
        <w:t>lain yang tidak berkaitan dengan pembiayaan infrastruktur</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berdasarkan penugasan pemerintah</w:t>
      </w:r>
      <w:r w:rsidRPr="00281F3B">
        <w:rPr>
          <w:rFonts w:ascii="Bookman Old Style" w:hAnsi="Bookman Old Style"/>
          <w:bCs/>
          <w:sz w:val="24"/>
          <w:szCs w:val="24"/>
          <w:lang w:val="id-ID" w:eastAsia="id-ID"/>
        </w:rPr>
        <w:t>.</w:t>
      </w:r>
      <w:r w:rsidR="0051566B" w:rsidRPr="00281F3B">
        <w:rPr>
          <w:rFonts w:ascii="Bookman Old Style" w:hAnsi="Bookman Old Style"/>
          <w:bCs/>
          <w:sz w:val="24"/>
          <w:szCs w:val="24"/>
          <w:lang w:eastAsia="id-ID"/>
        </w:rPr>
        <w:t xml:space="preserve">  </w:t>
      </w:r>
    </w:p>
    <w:p w14:paraId="03BFEF91" w14:textId="10C5AEE5" w:rsidR="00833E8D" w:rsidRPr="00281F3B" w:rsidRDefault="00833E8D"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noProof/>
          <w:sz w:val="24"/>
          <w:szCs w:val="24"/>
          <w:lang w:val="id-ID"/>
        </w:rPr>
        <w:t>Pendapatan</w:t>
      </w:r>
      <w:r w:rsidRPr="00281F3B">
        <w:rPr>
          <w:rFonts w:ascii="Bookman Old Style" w:hAnsi="Bookman Old Style"/>
          <w:bCs/>
          <w:sz w:val="24"/>
          <w:szCs w:val="24"/>
          <w:lang w:val="id-ID" w:eastAsia="id-ID"/>
        </w:rPr>
        <w:t xml:space="preserve"> </w:t>
      </w:r>
      <w:r w:rsidR="00243DAB" w:rsidRPr="00281F3B">
        <w:rPr>
          <w:rFonts w:ascii="Bookman Old Style" w:hAnsi="Bookman Old Style"/>
          <w:bCs/>
          <w:sz w:val="24"/>
          <w:szCs w:val="24"/>
          <w:lang w:eastAsia="id-ID"/>
        </w:rPr>
        <w:t>Pembiayaan</w:t>
      </w:r>
      <w:r w:rsidR="009E4FC7" w:rsidRPr="00281F3B">
        <w:rPr>
          <w:rFonts w:ascii="Bookman Old Style" w:hAnsi="Bookman Old Style"/>
          <w:bCs/>
          <w:sz w:val="24"/>
          <w:szCs w:val="24"/>
          <w:lang w:val="id-ID" w:eastAsia="id-ID"/>
        </w:rPr>
        <w:t xml:space="preserve"> </w:t>
      </w:r>
      <w:r w:rsidR="009E4FC7" w:rsidRPr="00281F3B">
        <w:rPr>
          <w:rFonts w:ascii="Bookman Old Style" w:hAnsi="Bookman Old Style"/>
          <w:bCs/>
          <w:sz w:val="24"/>
          <w:szCs w:val="24"/>
          <w:lang w:eastAsia="id-ID"/>
        </w:rPr>
        <w:t>yang Diberikan</w:t>
      </w:r>
      <w:r w:rsidR="009E4FC7" w:rsidRPr="00281F3B">
        <w:rPr>
          <w:rFonts w:ascii="Bookman Old Style" w:hAnsi="Bookman Old Style"/>
          <w:bCs/>
          <w:sz w:val="24"/>
          <w:szCs w:val="24"/>
          <w:lang w:val="id-ID" w:eastAsia="id-ID"/>
        </w:rPr>
        <w:t xml:space="preserve"> </w:t>
      </w:r>
      <w:r w:rsidR="003F290A" w:rsidRPr="00281F3B">
        <w:rPr>
          <w:rFonts w:ascii="Bookman Old Style" w:hAnsi="Bookman Old Style"/>
          <w:bCs/>
          <w:sz w:val="24"/>
          <w:szCs w:val="24"/>
          <w:lang w:val="id-ID" w:eastAsia="id-ID"/>
        </w:rPr>
        <w:t xml:space="preserve">Berdasarkan </w:t>
      </w:r>
      <w:r w:rsidRPr="00281F3B">
        <w:rPr>
          <w:rFonts w:ascii="Bookman Old Style" w:hAnsi="Bookman Old Style"/>
          <w:bCs/>
          <w:sz w:val="24"/>
          <w:szCs w:val="24"/>
          <w:lang w:val="id-ID" w:eastAsia="id-ID"/>
        </w:rPr>
        <w:t>Prinsip Syariah</w:t>
      </w:r>
      <w:r w:rsidR="00243DAB" w:rsidRPr="00281F3B">
        <w:rPr>
          <w:rFonts w:ascii="Bookman Old Style" w:hAnsi="Bookman Old Style"/>
          <w:bCs/>
          <w:sz w:val="24"/>
          <w:szCs w:val="24"/>
          <w:lang w:eastAsia="id-ID"/>
        </w:rPr>
        <w:t xml:space="preserve">  </w:t>
      </w:r>
    </w:p>
    <w:p w14:paraId="51DC41F4" w14:textId="1D154B43" w:rsidR="00FA00C5" w:rsidRPr="00281F3B" w:rsidRDefault="00FA00C5" w:rsidP="00E45BCD">
      <w:pPr>
        <w:pStyle w:val="ListParagraph"/>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semua pendapatan </w:t>
      </w:r>
      <w:r w:rsidR="00FB2ACF" w:rsidRPr="00281F3B">
        <w:rPr>
          <w:rFonts w:ascii="Bookman Old Style" w:hAnsi="Bookman Old Style"/>
          <w:noProof/>
          <w:sz w:val="24"/>
          <w:szCs w:val="24"/>
        </w:rPr>
        <w:t>margin/ujrah/</w:t>
      </w:r>
      <w:r w:rsidRPr="00281F3B">
        <w:rPr>
          <w:rFonts w:ascii="Bookman Old Style" w:hAnsi="Bookman Old Style"/>
          <w:noProof/>
          <w:sz w:val="24"/>
          <w:szCs w:val="24"/>
          <w:lang w:val="id-ID"/>
        </w:rPr>
        <w:t>bagi hasil yang diperoleh UUS</w:t>
      </w:r>
      <w:r w:rsidR="00A66A1F" w:rsidRPr="00281F3B">
        <w:rPr>
          <w:rFonts w:ascii="Bookman Old Style" w:hAnsi="Bookman Old Style"/>
          <w:noProof/>
          <w:sz w:val="24"/>
          <w:szCs w:val="24"/>
          <w:lang w:val="id-ID"/>
        </w:rPr>
        <w:t xml:space="preserve"> dari</w:t>
      </w:r>
      <w:r w:rsidRPr="00281F3B">
        <w:rPr>
          <w:rFonts w:ascii="Bookman Old Style" w:hAnsi="Bookman Old Style"/>
          <w:noProof/>
          <w:sz w:val="24"/>
          <w:szCs w:val="24"/>
          <w:lang w:val="id-ID"/>
        </w:rPr>
        <w:t xml:space="preserve"> Perusahaan </w:t>
      </w:r>
      <w:r w:rsidR="009E4FC7" w:rsidRPr="00281F3B">
        <w:rPr>
          <w:rFonts w:ascii="Bookman Old Style" w:hAnsi="Bookman Old Style"/>
          <w:noProof/>
          <w:sz w:val="24"/>
          <w:szCs w:val="24"/>
          <w:lang w:val="en-ID"/>
        </w:rPr>
        <w:t>Pembiayaan Infrastruktur</w:t>
      </w:r>
      <w:r w:rsidR="009E4FC7" w:rsidRPr="00281F3B">
        <w:rPr>
          <w:rFonts w:ascii="Bookman Old Style" w:hAnsi="Bookman Old Style"/>
          <w:noProof/>
          <w:sz w:val="24"/>
          <w:szCs w:val="24"/>
          <w:lang w:val="id-ID"/>
        </w:rPr>
        <w:t xml:space="preserve"> </w:t>
      </w:r>
      <w:r w:rsidR="009E4FC7" w:rsidRPr="00281F3B">
        <w:rPr>
          <w:rFonts w:ascii="Bookman Old Style" w:hAnsi="Bookman Old Style"/>
          <w:noProof/>
          <w:sz w:val="24"/>
          <w:szCs w:val="24"/>
        </w:rPr>
        <w:t xml:space="preserve">pelapor </w:t>
      </w:r>
      <w:r w:rsidR="009E4FC7" w:rsidRPr="00281F3B">
        <w:rPr>
          <w:rFonts w:ascii="Bookman Old Style" w:hAnsi="Bookman Old Style"/>
          <w:noProof/>
          <w:sz w:val="24"/>
          <w:szCs w:val="24"/>
          <w:lang w:val="id-ID"/>
        </w:rPr>
        <w:t xml:space="preserve">dari kegiatan </w:t>
      </w:r>
      <w:r w:rsidR="009E4FC7" w:rsidRPr="00281F3B">
        <w:rPr>
          <w:rFonts w:ascii="Bookman Old Style" w:hAnsi="Bookman Old Style"/>
          <w:noProof/>
          <w:sz w:val="24"/>
          <w:szCs w:val="24"/>
          <w:lang w:val="en-ID"/>
        </w:rPr>
        <w:t xml:space="preserve">pemberian </w:t>
      </w:r>
      <w:r w:rsidR="001B1630" w:rsidRPr="00281F3B">
        <w:rPr>
          <w:rFonts w:ascii="Bookman Old Style" w:hAnsi="Bookman Old Style"/>
          <w:noProof/>
          <w:sz w:val="24"/>
          <w:szCs w:val="24"/>
          <w:lang w:val="en-ID"/>
        </w:rPr>
        <w:t>pembiayaan</w:t>
      </w:r>
      <w:r w:rsidR="009E4FC7" w:rsidRPr="00281F3B">
        <w:rPr>
          <w:rFonts w:ascii="Bookman Old Style" w:hAnsi="Bookman Old Style"/>
          <w:noProof/>
          <w:sz w:val="24"/>
          <w:szCs w:val="24"/>
          <w:lang w:val="en-ID"/>
        </w:rPr>
        <w:t xml:space="preserve"> langsung (</w:t>
      </w:r>
      <w:r w:rsidR="009E4FC7" w:rsidRPr="00281F3B">
        <w:rPr>
          <w:rFonts w:ascii="Bookman Old Style" w:hAnsi="Bookman Old Style"/>
          <w:i/>
          <w:iCs/>
          <w:noProof/>
          <w:sz w:val="24"/>
          <w:szCs w:val="24"/>
          <w:lang w:val="en-ID"/>
        </w:rPr>
        <w:t>direct lending</w:t>
      </w:r>
      <w:r w:rsidR="009E4FC7" w:rsidRPr="00281F3B">
        <w:rPr>
          <w:rFonts w:ascii="Bookman Old Style" w:hAnsi="Bookman Old Style"/>
          <w:noProof/>
          <w:sz w:val="24"/>
          <w:szCs w:val="24"/>
          <w:lang w:val="en-ID"/>
        </w:rPr>
        <w:t>) untuk pembiayaan infrastruktur</w:t>
      </w:r>
      <w:r w:rsidR="009E4FC7" w:rsidRPr="00281F3B">
        <w:rPr>
          <w:rFonts w:ascii="Bookman Old Style" w:hAnsi="Bookman Old Style"/>
          <w:noProof/>
          <w:sz w:val="24"/>
          <w:szCs w:val="24"/>
          <w:lang w:val="id-ID"/>
        </w:rPr>
        <w:t xml:space="preserve">, </w:t>
      </w:r>
      <w:r w:rsidR="009E4FC7" w:rsidRPr="00281F3B">
        <w:rPr>
          <w:rFonts w:ascii="Bookman Old Style" w:hAnsi="Bookman Old Style"/>
          <w:i/>
          <w:iCs/>
          <w:noProof/>
          <w:sz w:val="24"/>
          <w:szCs w:val="24"/>
          <w:lang w:val="en-ID"/>
        </w:rPr>
        <w:t>refinancing</w:t>
      </w:r>
      <w:r w:rsidR="009E4FC7" w:rsidRPr="00281F3B">
        <w:rPr>
          <w:rFonts w:ascii="Bookman Old Style" w:hAnsi="Bookman Old Style"/>
          <w:noProof/>
          <w:sz w:val="24"/>
          <w:szCs w:val="24"/>
          <w:lang w:val="en-ID"/>
        </w:rPr>
        <w:t xml:space="preserve"> atas infrastruktur yang telah dibiayai pihak lain</w:t>
      </w:r>
      <w:r w:rsidR="009E4FC7" w:rsidRPr="00281F3B">
        <w:rPr>
          <w:rFonts w:ascii="Bookman Old Style" w:hAnsi="Bookman Old Style"/>
          <w:noProof/>
          <w:sz w:val="24"/>
          <w:szCs w:val="24"/>
          <w:lang w:val="id-ID"/>
        </w:rPr>
        <w:t xml:space="preserve">, </w:t>
      </w:r>
      <w:r w:rsidR="009E4FC7" w:rsidRPr="00281F3B">
        <w:rPr>
          <w:rFonts w:ascii="Bookman Old Style" w:hAnsi="Bookman Old Style"/>
          <w:noProof/>
          <w:sz w:val="24"/>
          <w:szCs w:val="24"/>
          <w:lang w:val="en-ID"/>
        </w:rPr>
        <w:t>pemberian pembiayaan subordinasi yang berkaitan dengan pembiayaan infrastruktur</w:t>
      </w:r>
      <w:r w:rsidR="009E4FC7" w:rsidRPr="00281F3B">
        <w:rPr>
          <w:rFonts w:ascii="Bookman Old Style" w:hAnsi="Bookman Old Style"/>
          <w:noProof/>
          <w:sz w:val="24"/>
          <w:szCs w:val="24"/>
          <w:lang w:val="id-ID"/>
        </w:rPr>
        <w:t>, kegiatan atau pemberian fasilitas</w:t>
      </w:r>
      <w:r w:rsidR="001B1630" w:rsidRPr="00281F3B">
        <w:rPr>
          <w:rFonts w:ascii="Bookman Old Style" w:hAnsi="Bookman Old Style"/>
          <w:noProof/>
          <w:sz w:val="24"/>
          <w:szCs w:val="24"/>
        </w:rPr>
        <w:t xml:space="preserve"> pembiayaan</w:t>
      </w:r>
      <w:r w:rsidR="009E4FC7" w:rsidRPr="00281F3B">
        <w:rPr>
          <w:rFonts w:ascii="Bookman Old Style" w:hAnsi="Bookman Old Style"/>
          <w:noProof/>
          <w:sz w:val="24"/>
          <w:szCs w:val="24"/>
          <w:lang w:val="id-ID"/>
        </w:rPr>
        <w:t xml:space="preserve"> lain yang </w:t>
      </w:r>
      <w:r w:rsidR="009E4FC7" w:rsidRPr="00281F3B">
        <w:rPr>
          <w:rFonts w:ascii="Bookman Old Style" w:hAnsi="Bookman Old Style"/>
          <w:noProof/>
          <w:sz w:val="24"/>
          <w:szCs w:val="24"/>
          <w:lang w:val="en-ID"/>
        </w:rPr>
        <w:t>berkaitan</w:t>
      </w:r>
      <w:r w:rsidR="009E4FC7" w:rsidRPr="00281F3B">
        <w:rPr>
          <w:rFonts w:ascii="Bookman Old Style" w:hAnsi="Bookman Old Style"/>
          <w:noProof/>
          <w:sz w:val="24"/>
          <w:szCs w:val="24"/>
          <w:lang w:val="id-ID"/>
        </w:rPr>
        <w:t xml:space="preserve"> dengan pembiayaan infrastruktur setelah memperoleh persetujuan Otoritas Jasa Keuangan</w:t>
      </w:r>
      <w:r w:rsidR="009E4FC7" w:rsidRPr="00281F3B">
        <w:rPr>
          <w:rFonts w:ascii="Bookman Old Style" w:hAnsi="Bookman Old Style"/>
          <w:noProof/>
          <w:sz w:val="24"/>
          <w:szCs w:val="24"/>
        </w:rPr>
        <w:t>,</w:t>
      </w:r>
      <w:r w:rsidR="009E4FC7" w:rsidRPr="00281F3B">
        <w:rPr>
          <w:rFonts w:ascii="Bookman Old Style" w:hAnsi="Bookman Old Style"/>
          <w:noProof/>
          <w:sz w:val="24"/>
          <w:szCs w:val="24"/>
          <w:lang w:val="id-ID"/>
        </w:rPr>
        <w:t xml:space="preserve"> dan kegiatan atau pemberian fasilitas </w:t>
      </w:r>
      <w:r w:rsidR="001B1630" w:rsidRPr="00281F3B">
        <w:rPr>
          <w:rFonts w:ascii="Bookman Old Style" w:hAnsi="Bookman Old Style"/>
          <w:noProof/>
          <w:sz w:val="24"/>
          <w:szCs w:val="24"/>
        </w:rPr>
        <w:t xml:space="preserve">pembiayaan </w:t>
      </w:r>
      <w:r w:rsidR="009E4FC7" w:rsidRPr="00281F3B">
        <w:rPr>
          <w:rFonts w:ascii="Bookman Old Style" w:hAnsi="Bookman Old Style"/>
          <w:noProof/>
          <w:sz w:val="24"/>
          <w:szCs w:val="24"/>
          <w:lang w:val="id-ID"/>
        </w:rPr>
        <w:t>lain yang tidak berkaitan dengan pembiayaan infrastruktur</w:t>
      </w:r>
      <w:r w:rsidR="009E4FC7" w:rsidRPr="00281F3B">
        <w:rPr>
          <w:rFonts w:ascii="Bookman Old Style" w:hAnsi="Bookman Old Style"/>
          <w:noProof/>
          <w:sz w:val="24"/>
          <w:szCs w:val="24"/>
        </w:rPr>
        <w:t xml:space="preserve"> </w:t>
      </w:r>
      <w:r w:rsidR="009E4FC7" w:rsidRPr="00281F3B">
        <w:rPr>
          <w:rFonts w:ascii="Bookman Old Style" w:hAnsi="Bookman Old Style"/>
          <w:noProof/>
          <w:sz w:val="24"/>
          <w:szCs w:val="24"/>
          <w:lang w:val="id-ID"/>
        </w:rPr>
        <w:t>berdasarkan penugasan pemerintah</w:t>
      </w:r>
      <w:r w:rsidR="009E4FC7" w:rsidRPr="00281F3B">
        <w:rPr>
          <w:rFonts w:ascii="Bookman Old Style" w:hAnsi="Bookman Old Style"/>
          <w:noProof/>
          <w:sz w:val="24"/>
          <w:szCs w:val="24"/>
        </w:rPr>
        <w:t xml:space="preserve"> yang dilakukan berdasarkan Prinsip Syariah</w:t>
      </w:r>
      <w:r w:rsidR="003F290A" w:rsidRPr="00281F3B">
        <w:rPr>
          <w:rFonts w:ascii="Bookman Old Style" w:hAnsi="Bookman Old Style"/>
          <w:noProof/>
          <w:sz w:val="24"/>
          <w:szCs w:val="24"/>
          <w:lang w:val="id-ID"/>
        </w:rPr>
        <w:t>.</w:t>
      </w:r>
    </w:p>
    <w:p w14:paraId="0214F761" w14:textId="1B18220A" w:rsidR="00833E8D" w:rsidRPr="00281F3B" w:rsidRDefault="001B1630" w:rsidP="006E1631">
      <w:pPr>
        <w:pStyle w:val="ListParagraph"/>
        <w:numPr>
          <w:ilvl w:val="7"/>
          <w:numId w:val="219"/>
        </w:numPr>
        <w:tabs>
          <w:tab w:val="left" w:pos="1890"/>
        </w:tabs>
        <w:adjustRightInd w:val="0"/>
        <w:spacing w:line="360" w:lineRule="auto"/>
        <w:ind w:left="3969" w:hanging="567"/>
        <w:contextualSpacing w:val="0"/>
        <w:jc w:val="both"/>
        <w:rPr>
          <w:rFonts w:ascii="Bookman Old Style" w:hAnsi="Bookman Old Style"/>
          <w:noProof/>
          <w:sz w:val="28"/>
          <w:szCs w:val="28"/>
          <w:lang w:val="id-ID"/>
        </w:rPr>
      </w:pPr>
      <w:r w:rsidRPr="00281F3B">
        <w:rPr>
          <w:rFonts w:ascii="Bookman Old Style" w:hAnsi="Bookman Old Style"/>
          <w:bCs/>
          <w:sz w:val="24"/>
          <w:szCs w:val="24"/>
          <w:lang w:eastAsia="id-ID"/>
        </w:rPr>
        <w:t>Pemberian Pembiayaan</w:t>
      </w:r>
      <w:r w:rsidR="009E4FC7" w:rsidRPr="00281F3B">
        <w:rPr>
          <w:rFonts w:ascii="Bookman Old Style" w:hAnsi="Bookman Old Style"/>
          <w:bCs/>
          <w:sz w:val="24"/>
          <w:szCs w:val="24"/>
          <w:lang w:val="id-ID" w:eastAsia="id-ID"/>
        </w:rPr>
        <w:t xml:space="preserve"> Langsung (</w:t>
      </w:r>
      <w:r w:rsidR="009E4FC7" w:rsidRPr="00281F3B">
        <w:rPr>
          <w:rFonts w:ascii="Bookman Old Style" w:hAnsi="Bookman Old Style"/>
          <w:bCs/>
          <w:i/>
          <w:iCs/>
          <w:sz w:val="24"/>
          <w:szCs w:val="24"/>
          <w:lang w:val="id-ID" w:eastAsia="id-ID"/>
        </w:rPr>
        <w:t>Direct Lending</w:t>
      </w:r>
      <w:r w:rsidR="009E4FC7" w:rsidRPr="00281F3B">
        <w:rPr>
          <w:rFonts w:ascii="Bookman Old Style" w:hAnsi="Bookman Old Style"/>
          <w:bCs/>
          <w:sz w:val="24"/>
          <w:szCs w:val="24"/>
          <w:lang w:val="id-ID" w:eastAsia="id-ID"/>
        </w:rPr>
        <w:t>)</w:t>
      </w:r>
      <w:r w:rsidRPr="00281F3B">
        <w:rPr>
          <w:rFonts w:ascii="Bookman Old Style" w:hAnsi="Bookman Old Style"/>
          <w:bCs/>
          <w:sz w:val="24"/>
          <w:szCs w:val="24"/>
          <w:lang w:eastAsia="id-ID"/>
        </w:rPr>
        <w:t xml:space="preserve"> </w:t>
      </w:r>
      <w:r w:rsidRPr="00281F3B">
        <w:rPr>
          <w:rFonts w:ascii="Bookman Old Style" w:hAnsi="Bookman Old Style"/>
          <w:sz w:val="24"/>
          <w:szCs w:val="24"/>
          <w:lang w:val="en-ID" w:eastAsia="id-ID"/>
        </w:rPr>
        <w:t>untuk Pembiayaan Infrastruktur</w:t>
      </w:r>
    </w:p>
    <w:p w14:paraId="7962FC78" w14:textId="668A57A8" w:rsidR="00833E8D" w:rsidRPr="00281F3B" w:rsidRDefault="00833E8D" w:rsidP="009E4FC7">
      <w:pPr>
        <w:pStyle w:val="ListParagraph"/>
        <w:tabs>
          <w:tab w:val="left" w:pos="1890"/>
        </w:tabs>
        <w:spacing w:line="360" w:lineRule="auto"/>
        <w:ind w:left="3969"/>
        <w:contextualSpacing w:val="0"/>
        <w:jc w:val="both"/>
        <w:rPr>
          <w:rFonts w:ascii="Bookman Old Style" w:hAnsi="Bookman Old Style"/>
          <w:noProof/>
          <w:sz w:val="24"/>
          <w:szCs w:val="24"/>
          <w:lang w:val="id-ID"/>
        </w:rPr>
      </w:pPr>
      <w:r w:rsidRPr="00281F3B">
        <w:rPr>
          <w:rFonts w:ascii="Bookman Old Style" w:hAnsi="Bookman Old Style"/>
          <w:bCs/>
          <w:sz w:val="24"/>
          <w:szCs w:val="24"/>
          <w:lang w:val="id-ID" w:eastAsia="id-ID"/>
        </w:rPr>
        <w:t xml:space="preserve">Pos ini diisi pendapatan </w:t>
      </w:r>
      <w:r w:rsidR="00FB2ACF" w:rsidRPr="00281F3B">
        <w:rPr>
          <w:rFonts w:ascii="Bookman Old Style" w:hAnsi="Bookman Old Style"/>
          <w:bCs/>
          <w:sz w:val="24"/>
          <w:szCs w:val="24"/>
          <w:lang w:eastAsia="id-ID"/>
        </w:rPr>
        <w:t>margin/</w:t>
      </w:r>
      <w:r w:rsidR="00FB2ACF" w:rsidRPr="00281F3B">
        <w:rPr>
          <w:rFonts w:ascii="Bookman Old Style" w:hAnsi="Bookman Old Style"/>
          <w:noProof/>
          <w:sz w:val="24"/>
          <w:szCs w:val="24"/>
          <w:lang w:val="id-ID"/>
        </w:rPr>
        <w:t xml:space="preserve">bagi hasil </w:t>
      </w:r>
      <w:r w:rsidR="00FB2ACF" w:rsidRPr="00281F3B">
        <w:rPr>
          <w:rFonts w:ascii="Bookman Old Style" w:hAnsi="Bookman Old Style"/>
          <w:noProof/>
          <w:sz w:val="24"/>
          <w:szCs w:val="24"/>
        </w:rPr>
        <w:t xml:space="preserve">berdasarkan pembiayaan dengan menggunakan akad </w:t>
      </w:r>
      <w:r w:rsidR="00FB2ACF" w:rsidRPr="00281F3B">
        <w:rPr>
          <w:rFonts w:ascii="Bookman Old Style" w:hAnsi="Bookman Old Style"/>
          <w:i/>
          <w:noProof/>
          <w:sz w:val="24"/>
          <w:szCs w:val="24"/>
        </w:rPr>
        <w:t>murabahah</w:t>
      </w:r>
      <w:r w:rsidR="00FB2ACF" w:rsidRPr="00281F3B">
        <w:rPr>
          <w:rFonts w:ascii="Bookman Old Style" w:hAnsi="Bookman Old Style"/>
          <w:noProof/>
          <w:sz w:val="24"/>
          <w:szCs w:val="24"/>
        </w:rPr>
        <w:t xml:space="preserve">, </w:t>
      </w:r>
      <w:r w:rsidR="00FB2ACF" w:rsidRPr="00281F3B">
        <w:rPr>
          <w:rFonts w:ascii="Bookman Old Style" w:hAnsi="Bookman Old Style"/>
          <w:i/>
          <w:noProof/>
          <w:sz w:val="24"/>
          <w:szCs w:val="24"/>
        </w:rPr>
        <w:t>mudharabah</w:t>
      </w:r>
      <w:r w:rsidR="00FB2ACF" w:rsidRPr="00281F3B">
        <w:rPr>
          <w:rFonts w:ascii="Bookman Old Style" w:hAnsi="Bookman Old Style"/>
          <w:noProof/>
          <w:sz w:val="24"/>
          <w:szCs w:val="24"/>
        </w:rPr>
        <w:t xml:space="preserve">, </w:t>
      </w:r>
      <w:r w:rsidR="00FB2ACF" w:rsidRPr="00281F3B">
        <w:rPr>
          <w:rFonts w:ascii="Bookman Old Style" w:hAnsi="Bookman Old Style"/>
          <w:i/>
          <w:noProof/>
          <w:sz w:val="24"/>
          <w:szCs w:val="24"/>
        </w:rPr>
        <w:t>musyarakah</w:t>
      </w:r>
      <w:r w:rsidR="00FB2ACF" w:rsidRPr="00281F3B">
        <w:rPr>
          <w:rFonts w:ascii="Bookman Old Style" w:hAnsi="Bookman Old Style"/>
          <w:noProof/>
          <w:sz w:val="24"/>
          <w:szCs w:val="24"/>
        </w:rPr>
        <w:t>, dan akad lainnya</w:t>
      </w:r>
      <w:r w:rsidR="00FB2ACF" w:rsidRPr="00281F3B">
        <w:rPr>
          <w:rFonts w:ascii="Bookman Old Style" w:hAnsi="Bookman Old Style"/>
          <w:bCs/>
          <w:sz w:val="24"/>
          <w:szCs w:val="24"/>
          <w:lang w:val="id-ID" w:eastAsia="id-ID"/>
        </w:rPr>
        <w:t xml:space="preserve"> </w:t>
      </w:r>
      <w:r w:rsidRPr="00281F3B">
        <w:rPr>
          <w:rFonts w:ascii="Bookman Old Style" w:hAnsi="Bookman Old Style"/>
          <w:bCs/>
          <w:sz w:val="24"/>
          <w:szCs w:val="24"/>
          <w:lang w:val="id-ID" w:eastAsia="id-ID"/>
        </w:rPr>
        <w:t xml:space="preserve">yang diterima oleh UUS </w:t>
      </w:r>
      <w:r w:rsidR="00A66A1F" w:rsidRPr="00281F3B">
        <w:rPr>
          <w:rFonts w:ascii="Bookman Old Style" w:hAnsi="Bookman Old Style"/>
          <w:noProof/>
          <w:sz w:val="24"/>
          <w:szCs w:val="24"/>
          <w:lang w:val="id-ID"/>
        </w:rPr>
        <w:t xml:space="preserve">dari </w:t>
      </w:r>
      <w:r w:rsidR="009E4FC7" w:rsidRPr="00281F3B">
        <w:rPr>
          <w:rFonts w:ascii="Bookman Old Style" w:hAnsi="Bookman Old Style"/>
          <w:bCs/>
          <w:sz w:val="24"/>
          <w:szCs w:val="24"/>
          <w:lang w:val="id-ID" w:eastAsia="id-ID"/>
        </w:rPr>
        <w:t xml:space="preserve">Perusahaan </w:t>
      </w:r>
      <w:r w:rsidR="009E4FC7" w:rsidRPr="00281F3B">
        <w:rPr>
          <w:rFonts w:ascii="Bookman Old Style" w:hAnsi="Bookman Old Style"/>
          <w:noProof/>
          <w:sz w:val="24"/>
          <w:szCs w:val="24"/>
          <w:lang w:val="en-ID"/>
        </w:rPr>
        <w:t>Pembiayaan Infrastruktur</w:t>
      </w:r>
      <w:r w:rsidR="009E4FC7" w:rsidRPr="00281F3B">
        <w:rPr>
          <w:rFonts w:ascii="Bookman Old Style" w:hAnsi="Bookman Old Style"/>
          <w:bCs/>
          <w:sz w:val="24"/>
          <w:szCs w:val="24"/>
          <w:lang w:val="id-ID" w:eastAsia="id-ID"/>
        </w:rPr>
        <w:t xml:space="preserve"> pelapor atas kegiatan </w:t>
      </w:r>
      <w:r w:rsidR="009E4FC7" w:rsidRPr="00281F3B">
        <w:rPr>
          <w:rFonts w:ascii="Bookman Old Style" w:hAnsi="Bookman Old Style"/>
          <w:noProof/>
          <w:sz w:val="24"/>
          <w:szCs w:val="24"/>
          <w:lang w:val="en-ID"/>
        </w:rPr>
        <w:t xml:space="preserve">pemberian </w:t>
      </w:r>
      <w:r w:rsidR="001B1630" w:rsidRPr="00281F3B">
        <w:rPr>
          <w:rFonts w:ascii="Bookman Old Style" w:hAnsi="Bookman Old Style"/>
          <w:noProof/>
          <w:sz w:val="24"/>
          <w:szCs w:val="24"/>
          <w:lang w:val="en-ID"/>
        </w:rPr>
        <w:t>pembiayaan</w:t>
      </w:r>
      <w:r w:rsidR="009E4FC7" w:rsidRPr="00281F3B">
        <w:rPr>
          <w:rFonts w:ascii="Bookman Old Style" w:hAnsi="Bookman Old Style"/>
          <w:noProof/>
          <w:sz w:val="24"/>
          <w:szCs w:val="24"/>
          <w:lang w:val="en-ID"/>
        </w:rPr>
        <w:t xml:space="preserve"> langsung (</w:t>
      </w:r>
      <w:r w:rsidR="009E4FC7" w:rsidRPr="00281F3B">
        <w:rPr>
          <w:rFonts w:ascii="Bookman Old Style" w:hAnsi="Bookman Old Style"/>
          <w:i/>
          <w:iCs/>
          <w:noProof/>
          <w:sz w:val="24"/>
          <w:szCs w:val="24"/>
          <w:lang w:val="en-ID"/>
        </w:rPr>
        <w:t>direct lending</w:t>
      </w:r>
      <w:r w:rsidR="009E4FC7" w:rsidRPr="00281F3B">
        <w:rPr>
          <w:rFonts w:ascii="Bookman Old Style" w:hAnsi="Bookman Old Style"/>
          <w:noProof/>
          <w:sz w:val="24"/>
          <w:szCs w:val="24"/>
          <w:lang w:val="en-ID"/>
        </w:rPr>
        <w:t>) untuk pembiayaan infrastruktur</w:t>
      </w:r>
      <w:r w:rsidRPr="00281F3B">
        <w:rPr>
          <w:rFonts w:ascii="Bookman Old Style" w:hAnsi="Bookman Old Style"/>
          <w:bCs/>
          <w:sz w:val="24"/>
          <w:szCs w:val="24"/>
          <w:lang w:val="id-ID" w:eastAsia="id-ID"/>
        </w:rPr>
        <w:t>.</w:t>
      </w:r>
    </w:p>
    <w:p w14:paraId="657C80F1" w14:textId="3EBA1987" w:rsidR="00833E8D" w:rsidRPr="00281F3B" w:rsidRDefault="009E4FC7" w:rsidP="006E1631">
      <w:pPr>
        <w:pStyle w:val="ListParagraph"/>
        <w:numPr>
          <w:ilvl w:val="7"/>
          <w:numId w:val="219"/>
        </w:numPr>
        <w:tabs>
          <w:tab w:val="left" w:pos="1890"/>
        </w:tabs>
        <w:adjustRightInd w:val="0"/>
        <w:spacing w:line="360" w:lineRule="auto"/>
        <w:ind w:left="3969" w:hanging="567"/>
        <w:contextualSpacing w:val="0"/>
        <w:jc w:val="both"/>
        <w:rPr>
          <w:rFonts w:ascii="Bookman Old Style" w:hAnsi="Bookman Old Style"/>
          <w:noProof/>
          <w:sz w:val="28"/>
          <w:szCs w:val="28"/>
          <w:lang w:val="id-ID"/>
        </w:rPr>
      </w:pPr>
      <w:r w:rsidRPr="00281F3B">
        <w:rPr>
          <w:rFonts w:ascii="Bookman Old Style" w:hAnsi="Bookman Old Style"/>
          <w:bCs/>
          <w:i/>
          <w:iCs/>
          <w:sz w:val="24"/>
          <w:szCs w:val="24"/>
          <w:lang w:val="id-ID" w:eastAsia="id-ID"/>
        </w:rPr>
        <w:t>Refinancing</w:t>
      </w:r>
      <w:r w:rsidR="001B1630" w:rsidRPr="00281F3B">
        <w:rPr>
          <w:rFonts w:ascii="Bookman Old Style" w:hAnsi="Bookman Old Style"/>
          <w:bCs/>
          <w:i/>
          <w:iCs/>
          <w:sz w:val="24"/>
          <w:szCs w:val="24"/>
          <w:lang w:eastAsia="id-ID"/>
        </w:rPr>
        <w:t xml:space="preserve"> </w:t>
      </w:r>
      <w:r w:rsidR="001B1630" w:rsidRPr="00281F3B">
        <w:rPr>
          <w:rFonts w:ascii="Bookman Old Style" w:hAnsi="Bookman Old Style"/>
          <w:sz w:val="24"/>
          <w:szCs w:val="24"/>
          <w:lang w:val="en-ID" w:eastAsia="id-ID"/>
        </w:rPr>
        <w:t>atas Infrastruktur yang Telah Dibiayai Pihak Lain</w:t>
      </w:r>
    </w:p>
    <w:p w14:paraId="746B81BA" w14:textId="1DF6DA36" w:rsidR="00833E8D" w:rsidRPr="00281F3B" w:rsidRDefault="00833E8D" w:rsidP="009E4FC7">
      <w:pPr>
        <w:pStyle w:val="ListParagraph"/>
        <w:tabs>
          <w:tab w:val="left" w:pos="1890"/>
        </w:tabs>
        <w:spacing w:line="360" w:lineRule="auto"/>
        <w:ind w:left="3969"/>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pendapatan </w:t>
      </w:r>
      <w:r w:rsidR="00FB2ACF" w:rsidRPr="00281F3B">
        <w:rPr>
          <w:rFonts w:ascii="Bookman Old Style" w:hAnsi="Bookman Old Style"/>
          <w:noProof/>
          <w:sz w:val="24"/>
          <w:szCs w:val="24"/>
        </w:rPr>
        <w:t>ujrah/</w:t>
      </w:r>
      <w:r w:rsidR="00FB2ACF" w:rsidRPr="00281F3B">
        <w:rPr>
          <w:rFonts w:ascii="Bookman Old Style" w:hAnsi="Bookman Old Style"/>
          <w:noProof/>
          <w:sz w:val="24"/>
          <w:szCs w:val="24"/>
          <w:lang w:val="id-ID"/>
        </w:rPr>
        <w:t xml:space="preserve">bagi hasil </w:t>
      </w:r>
      <w:r w:rsidR="00FB2ACF" w:rsidRPr="00281F3B">
        <w:rPr>
          <w:rFonts w:ascii="Bookman Old Style" w:hAnsi="Bookman Old Style"/>
          <w:noProof/>
          <w:sz w:val="24"/>
          <w:szCs w:val="24"/>
        </w:rPr>
        <w:t xml:space="preserve">berdasarkan pembiayaan dengan menggunakan akad </w:t>
      </w:r>
      <w:r w:rsidR="00FB2ACF" w:rsidRPr="00281F3B">
        <w:rPr>
          <w:rFonts w:ascii="Bookman Old Style" w:hAnsi="Bookman Old Style"/>
          <w:i/>
          <w:noProof/>
          <w:sz w:val="24"/>
          <w:szCs w:val="24"/>
        </w:rPr>
        <w:t>ijarah, IMBT, MMQ</w:t>
      </w:r>
      <w:r w:rsidR="00FB2ACF" w:rsidRPr="00281F3B">
        <w:rPr>
          <w:rFonts w:ascii="Bookman Old Style" w:hAnsi="Bookman Old Style"/>
          <w:noProof/>
          <w:sz w:val="24"/>
          <w:szCs w:val="24"/>
        </w:rPr>
        <w:t>, dan akad lainnya</w:t>
      </w:r>
      <w:r w:rsidR="00FB2ACF"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w:t>
      </w:r>
      <w:r w:rsidR="009E4FC7" w:rsidRPr="00281F3B">
        <w:rPr>
          <w:rFonts w:ascii="Bookman Old Style" w:hAnsi="Bookman Old Style"/>
          <w:bCs/>
          <w:sz w:val="24"/>
          <w:szCs w:val="24"/>
          <w:lang w:val="id-ID" w:eastAsia="id-ID"/>
        </w:rPr>
        <w:t xml:space="preserve">diterima </w:t>
      </w:r>
      <w:r w:rsidRPr="00281F3B">
        <w:rPr>
          <w:rFonts w:ascii="Bookman Old Style" w:hAnsi="Bookman Old Style"/>
          <w:noProof/>
          <w:sz w:val="24"/>
          <w:szCs w:val="24"/>
          <w:lang w:val="id-ID"/>
        </w:rPr>
        <w:t xml:space="preserve">oleh UUS </w:t>
      </w:r>
      <w:r w:rsidR="00A66A1F" w:rsidRPr="00281F3B">
        <w:rPr>
          <w:rFonts w:ascii="Bookman Old Style" w:hAnsi="Bookman Old Style"/>
          <w:noProof/>
          <w:sz w:val="24"/>
          <w:szCs w:val="24"/>
          <w:lang w:val="id-ID"/>
        </w:rPr>
        <w:t xml:space="preserve">dari </w:t>
      </w:r>
      <w:r w:rsidRPr="00281F3B">
        <w:rPr>
          <w:rFonts w:ascii="Bookman Old Style" w:hAnsi="Bookman Old Style"/>
          <w:noProof/>
          <w:sz w:val="24"/>
          <w:szCs w:val="24"/>
          <w:lang w:val="id-ID"/>
        </w:rPr>
        <w:t xml:space="preserve">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bCs/>
          <w:sz w:val="24"/>
          <w:szCs w:val="24"/>
          <w:lang w:val="id-ID" w:eastAsia="id-ID"/>
        </w:rPr>
        <w:t xml:space="preserve"> pelapor </w:t>
      </w:r>
      <w:r w:rsidR="00642466" w:rsidRPr="00281F3B">
        <w:rPr>
          <w:rFonts w:ascii="Bookman Old Style" w:hAnsi="Bookman Old Style"/>
          <w:bCs/>
          <w:sz w:val="24"/>
          <w:szCs w:val="24"/>
          <w:lang w:eastAsia="id-ID"/>
        </w:rPr>
        <w:t>dari</w:t>
      </w:r>
      <w:r w:rsidR="00642466" w:rsidRPr="00281F3B">
        <w:rPr>
          <w:rFonts w:ascii="Bookman Old Style" w:hAnsi="Bookman Old Style"/>
          <w:bCs/>
          <w:sz w:val="24"/>
          <w:szCs w:val="24"/>
          <w:lang w:val="id-ID" w:eastAsia="id-ID"/>
        </w:rPr>
        <w:t xml:space="preserve"> kegiatan </w:t>
      </w:r>
      <w:r w:rsidR="00642466" w:rsidRPr="00281F3B">
        <w:rPr>
          <w:rFonts w:ascii="Bookman Old Style" w:hAnsi="Bookman Old Style"/>
          <w:i/>
          <w:iCs/>
          <w:noProof/>
          <w:sz w:val="24"/>
          <w:szCs w:val="24"/>
          <w:lang w:val="en-ID"/>
        </w:rPr>
        <w:t>refinancing</w:t>
      </w:r>
      <w:r w:rsidR="00642466"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noProof/>
          <w:sz w:val="24"/>
          <w:szCs w:val="24"/>
          <w:lang w:val="id-ID"/>
        </w:rPr>
        <w:t>.</w:t>
      </w:r>
      <w:r w:rsidRPr="00281F3B">
        <w:rPr>
          <w:rFonts w:ascii="Bookman Old Style" w:hAnsi="Bookman Old Style"/>
          <w:i/>
          <w:noProof/>
          <w:sz w:val="24"/>
          <w:szCs w:val="24"/>
          <w:lang w:val="id-ID"/>
        </w:rPr>
        <w:t xml:space="preserve"> </w:t>
      </w:r>
    </w:p>
    <w:p w14:paraId="5B5CB727" w14:textId="0237B68D" w:rsidR="00833E8D" w:rsidRPr="00281F3B" w:rsidRDefault="001B1630" w:rsidP="006E1631">
      <w:pPr>
        <w:pStyle w:val="ListParagraph"/>
        <w:numPr>
          <w:ilvl w:val="7"/>
          <w:numId w:val="219"/>
        </w:numPr>
        <w:tabs>
          <w:tab w:val="left" w:pos="1890"/>
        </w:tabs>
        <w:adjustRightInd w:val="0"/>
        <w:spacing w:line="360" w:lineRule="auto"/>
        <w:ind w:left="3969" w:hanging="567"/>
        <w:contextualSpacing w:val="0"/>
        <w:jc w:val="both"/>
        <w:rPr>
          <w:rFonts w:ascii="Bookman Old Style" w:hAnsi="Bookman Old Style"/>
          <w:noProof/>
          <w:sz w:val="28"/>
          <w:szCs w:val="28"/>
          <w:lang w:val="id-ID"/>
        </w:rPr>
      </w:pPr>
      <w:r w:rsidRPr="00281F3B">
        <w:rPr>
          <w:rFonts w:ascii="Bookman Old Style" w:hAnsi="Bookman Old Style"/>
          <w:bCs/>
          <w:sz w:val="24"/>
          <w:szCs w:val="24"/>
          <w:lang w:eastAsia="id-ID"/>
        </w:rPr>
        <w:t xml:space="preserve">Pemberian </w:t>
      </w:r>
      <w:r w:rsidR="00642466" w:rsidRPr="00281F3B">
        <w:rPr>
          <w:rFonts w:ascii="Bookman Old Style" w:hAnsi="Bookman Old Style"/>
          <w:bCs/>
          <w:sz w:val="24"/>
          <w:szCs w:val="24"/>
          <w:lang w:val="id-ID" w:eastAsia="id-ID"/>
        </w:rPr>
        <w:t>Pembiayaan Subordinasi</w:t>
      </w:r>
      <w:r w:rsidRPr="00281F3B">
        <w:rPr>
          <w:rFonts w:ascii="Bookman Old Style" w:hAnsi="Bookman Old Style"/>
          <w:bCs/>
          <w:sz w:val="24"/>
          <w:szCs w:val="24"/>
          <w:lang w:eastAsia="id-ID"/>
        </w:rPr>
        <w:t xml:space="preserve"> </w:t>
      </w:r>
      <w:r w:rsidRPr="00281F3B">
        <w:rPr>
          <w:rFonts w:ascii="Bookman Old Style" w:hAnsi="Bookman Old Style"/>
          <w:sz w:val="24"/>
          <w:szCs w:val="24"/>
          <w:lang w:val="en-ID" w:eastAsia="id-ID"/>
        </w:rPr>
        <w:t>yang Berkaitan dengan Pembiayaan Infrastruktur</w:t>
      </w:r>
    </w:p>
    <w:p w14:paraId="0EEB334E" w14:textId="2E62F82B" w:rsidR="00833E8D" w:rsidRPr="00281F3B" w:rsidRDefault="00833E8D" w:rsidP="009E4FC7">
      <w:pPr>
        <w:pStyle w:val="ListParagraph"/>
        <w:tabs>
          <w:tab w:val="left" w:pos="1890"/>
        </w:tabs>
        <w:spacing w:line="360" w:lineRule="auto"/>
        <w:ind w:left="3969"/>
        <w:contextualSpacing w:val="0"/>
        <w:jc w:val="both"/>
        <w:rPr>
          <w:rFonts w:ascii="Bookman Old Style" w:hAnsi="Bookman Old Style"/>
          <w:noProof/>
          <w:sz w:val="24"/>
          <w:szCs w:val="24"/>
          <w:lang w:val="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 xml:space="preserve">bagi hasil </w:t>
      </w:r>
      <w:r w:rsidR="00642466" w:rsidRPr="00281F3B">
        <w:rPr>
          <w:rFonts w:ascii="Bookman Old Style" w:hAnsi="Bookman Old Style"/>
          <w:noProof/>
          <w:sz w:val="24"/>
          <w:szCs w:val="24"/>
          <w:lang w:val="id-ID"/>
        </w:rPr>
        <w:t xml:space="preserve">yang </w:t>
      </w:r>
      <w:r w:rsidR="00642466" w:rsidRPr="00281F3B">
        <w:rPr>
          <w:rFonts w:ascii="Bookman Old Style" w:hAnsi="Bookman Old Style"/>
          <w:bCs/>
          <w:sz w:val="24"/>
          <w:szCs w:val="24"/>
          <w:lang w:val="id-ID" w:eastAsia="id-ID"/>
        </w:rPr>
        <w:t xml:space="preserve">diterima </w:t>
      </w:r>
      <w:r w:rsidR="00642466" w:rsidRPr="00281F3B">
        <w:rPr>
          <w:rFonts w:ascii="Bookman Old Style" w:hAnsi="Bookman Old Style"/>
          <w:noProof/>
          <w:sz w:val="24"/>
          <w:szCs w:val="24"/>
          <w:lang w:val="id-ID"/>
        </w:rPr>
        <w:t>oleh</w:t>
      </w:r>
      <w:r w:rsidR="001465BC" w:rsidRPr="00281F3B">
        <w:rPr>
          <w:rFonts w:ascii="Bookman Old Style" w:hAnsi="Bookman Old Style"/>
          <w:bCs/>
          <w:sz w:val="24"/>
          <w:szCs w:val="24"/>
          <w:lang w:val="id-ID" w:eastAsia="id-ID"/>
        </w:rPr>
        <w:t xml:space="preserve"> UUS </w:t>
      </w:r>
      <w:r w:rsidR="005E2B04" w:rsidRPr="00281F3B">
        <w:rPr>
          <w:rFonts w:ascii="Bookman Old Style" w:hAnsi="Bookman Old Style"/>
          <w:noProof/>
          <w:sz w:val="24"/>
          <w:szCs w:val="24"/>
          <w:lang w:val="id-ID"/>
        </w:rPr>
        <w:t xml:space="preserve">dari </w:t>
      </w:r>
      <w:r w:rsidR="001465BC" w:rsidRPr="00281F3B">
        <w:rPr>
          <w:rFonts w:ascii="Bookman Old Style" w:hAnsi="Bookman Old Style"/>
          <w:bCs/>
          <w:sz w:val="24"/>
          <w:szCs w:val="24"/>
          <w:lang w:val="id-ID" w:eastAsia="id-ID"/>
        </w:rPr>
        <w:t xml:space="preserve">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bCs/>
          <w:sz w:val="24"/>
          <w:szCs w:val="24"/>
          <w:lang w:val="id-ID" w:eastAsia="id-ID"/>
        </w:rPr>
        <w:t xml:space="preserve"> pelapor </w:t>
      </w:r>
      <w:r w:rsidR="00642466" w:rsidRPr="00281F3B">
        <w:rPr>
          <w:rFonts w:ascii="Bookman Old Style" w:hAnsi="Bookman Old Style"/>
          <w:bCs/>
          <w:sz w:val="24"/>
          <w:szCs w:val="24"/>
          <w:lang w:eastAsia="id-ID"/>
        </w:rPr>
        <w:t>dari</w:t>
      </w:r>
      <w:r w:rsidR="00642466" w:rsidRPr="00281F3B">
        <w:rPr>
          <w:rFonts w:ascii="Bookman Old Style" w:hAnsi="Bookman Old Style"/>
          <w:bCs/>
          <w:sz w:val="24"/>
          <w:szCs w:val="24"/>
          <w:lang w:val="id-ID" w:eastAsia="id-ID"/>
        </w:rPr>
        <w:t xml:space="preserve"> kegiatan </w:t>
      </w:r>
      <w:r w:rsidR="00642466" w:rsidRPr="00281F3B">
        <w:rPr>
          <w:rFonts w:ascii="Bookman Old Style" w:hAnsi="Bookman Old Style"/>
          <w:noProof/>
          <w:sz w:val="24"/>
          <w:szCs w:val="24"/>
          <w:lang w:val="en-ID"/>
        </w:rPr>
        <w:t>pemberian pembiayaan subordinasi yang berkaitan dengan pembiayaan infrastruktur</w:t>
      </w:r>
      <w:r w:rsidRPr="00281F3B">
        <w:rPr>
          <w:rFonts w:ascii="Bookman Old Style" w:hAnsi="Bookman Old Style"/>
          <w:bCs/>
          <w:sz w:val="24"/>
          <w:szCs w:val="24"/>
          <w:lang w:val="id-ID" w:eastAsia="id-ID"/>
        </w:rPr>
        <w:t>.</w:t>
      </w:r>
    </w:p>
    <w:p w14:paraId="701BEC88" w14:textId="73311539" w:rsidR="00833E8D" w:rsidRPr="00281F3B" w:rsidRDefault="00642466" w:rsidP="006E1631">
      <w:pPr>
        <w:pStyle w:val="ListParagraph"/>
        <w:numPr>
          <w:ilvl w:val="7"/>
          <w:numId w:val="219"/>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bCs/>
          <w:sz w:val="24"/>
          <w:szCs w:val="24"/>
          <w:lang w:eastAsia="id-ID"/>
        </w:rPr>
        <w:t xml:space="preserve">Kegiatan atau Pemberian Fasilitas </w:t>
      </w:r>
      <w:r w:rsidR="001B1630"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eastAsia="id-ID"/>
        </w:rPr>
        <w:t>Lain yang Berkaitan dengan Pembiayaan Infrastruktur</w:t>
      </w:r>
      <w:r w:rsidR="00B53E2E" w:rsidRPr="00281F3B">
        <w:t xml:space="preserve"> </w:t>
      </w:r>
      <w:r w:rsidR="00B53E2E" w:rsidRPr="00281F3B">
        <w:rPr>
          <w:rFonts w:ascii="Bookman Old Style" w:hAnsi="Bookman Old Style"/>
          <w:bCs/>
          <w:sz w:val="24"/>
          <w:szCs w:val="24"/>
          <w:lang w:eastAsia="id-ID"/>
        </w:rPr>
        <w:t>setelah memperoleh persetujuan Otoritas Jasa Keuangan</w:t>
      </w:r>
    </w:p>
    <w:p w14:paraId="7A4E1C42" w14:textId="175B54DD" w:rsidR="00833E8D" w:rsidRPr="00281F3B" w:rsidRDefault="00833E8D" w:rsidP="009E4FC7">
      <w:pPr>
        <w:pStyle w:val="ListParagraph"/>
        <w:tabs>
          <w:tab w:val="left" w:pos="1890"/>
        </w:tabs>
        <w:spacing w:line="360" w:lineRule="auto"/>
        <w:ind w:left="3969"/>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 xml:space="preserve">bagi hasil </w:t>
      </w:r>
      <w:r w:rsidR="00642466" w:rsidRPr="00281F3B">
        <w:rPr>
          <w:rFonts w:ascii="Bookman Old Style" w:hAnsi="Bookman Old Style"/>
          <w:noProof/>
          <w:sz w:val="24"/>
          <w:szCs w:val="24"/>
          <w:lang w:val="id-ID"/>
        </w:rPr>
        <w:t xml:space="preserve">yang </w:t>
      </w:r>
      <w:r w:rsidR="00642466" w:rsidRPr="00281F3B">
        <w:rPr>
          <w:rFonts w:ascii="Bookman Old Style" w:hAnsi="Bookman Old Style"/>
          <w:bCs/>
          <w:sz w:val="24"/>
          <w:szCs w:val="24"/>
          <w:lang w:val="id-ID" w:eastAsia="id-ID"/>
        </w:rPr>
        <w:t xml:space="preserve">diterima </w:t>
      </w:r>
      <w:r w:rsidR="00642466" w:rsidRPr="00281F3B">
        <w:rPr>
          <w:rFonts w:ascii="Bookman Old Style" w:hAnsi="Bookman Old Style"/>
          <w:noProof/>
          <w:sz w:val="24"/>
          <w:szCs w:val="24"/>
          <w:lang w:val="id-ID"/>
        </w:rPr>
        <w:t>oleh</w:t>
      </w:r>
      <w:r w:rsidR="00642466" w:rsidRPr="00281F3B">
        <w:rPr>
          <w:rFonts w:ascii="Bookman Old Style" w:hAnsi="Bookman Old Style"/>
          <w:bCs/>
          <w:sz w:val="24"/>
          <w:szCs w:val="24"/>
          <w:lang w:val="id-ID" w:eastAsia="id-ID"/>
        </w:rPr>
        <w:t xml:space="preserve"> </w:t>
      </w:r>
      <w:r w:rsidR="001465BC" w:rsidRPr="00281F3B">
        <w:rPr>
          <w:rFonts w:ascii="Bookman Old Style" w:hAnsi="Bookman Old Style"/>
          <w:bCs/>
          <w:sz w:val="24"/>
          <w:szCs w:val="24"/>
          <w:lang w:val="id-ID" w:eastAsia="id-ID"/>
        </w:rPr>
        <w:t>UUS</w:t>
      </w:r>
      <w:r w:rsidR="005E2B04" w:rsidRPr="00281F3B">
        <w:rPr>
          <w:rFonts w:ascii="Bookman Old Style" w:hAnsi="Bookman Old Style"/>
          <w:noProof/>
          <w:sz w:val="24"/>
          <w:szCs w:val="24"/>
          <w:lang w:val="id-ID"/>
        </w:rPr>
        <w:t xml:space="preserve"> dari</w:t>
      </w:r>
      <w:r w:rsidR="001465BC" w:rsidRPr="00281F3B">
        <w:rPr>
          <w:rFonts w:ascii="Bookman Old Style" w:hAnsi="Bookman Old Style"/>
          <w:bCs/>
          <w:sz w:val="24"/>
          <w:szCs w:val="24"/>
          <w:lang w:val="id-ID" w:eastAsia="id-ID"/>
        </w:rPr>
        <w:t xml:space="preserve"> 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bCs/>
          <w:sz w:val="24"/>
          <w:szCs w:val="24"/>
          <w:lang w:val="id-ID" w:eastAsia="id-ID"/>
        </w:rPr>
        <w:t xml:space="preserve"> pelapor </w:t>
      </w:r>
      <w:r w:rsidR="00642466" w:rsidRPr="00281F3B">
        <w:rPr>
          <w:rFonts w:ascii="Bookman Old Style" w:hAnsi="Bookman Old Style"/>
          <w:bCs/>
          <w:sz w:val="24"/>
          <w:szCs w:val="24"/>
          <w:lang w:eastAsia="id-ID"/>
        </w:rPr>
        <w:t>dari</w:t>
      </w:r>
      <w:r w:rsidR="00642466" w:rsidRPr="00281F3B">
        <w:rPr>
          <w:rFonts w:ascii="Bookman Old Style" w:hAnsi="Bookman Old Style"/>
          <w:bCs/>
          <w:sz w:val="24"/>
          <w:szCs w:val="24"/>
          <w:lang w:val="id-ID" w:eastAsia="id-ID"/>
        </w:rPr>
        <w:t xml:space="preserve"> </w:t>
      </w:r>
      <w:r w:rsidR="00642466" w:rsidRPr="00281F3B">
        <w:rPr>
          <w:rFonts w:ascii="Bookman Old Style" w:hAnsi="Bookman Old Style"/>
          <w:noProof/>
          <w:sz w:val="24"/>
          <w:szCs w:val="24"/>
          <w:lang w:val="id-ID"/>
        </w:rPr>
        <w:t xml:space="preserve">kegiatan atau pemberian fasilitas </w:t>
      </w:r>
      <w:r w:rsidR="001B1630" w:rsidRPr="00281F3B">
        <w:rPr>
          <w:rFonts w:ascii="Bookman Old Style" w:hAnsi="Bookman Old Style"/>
          <w:noProof/>
          <w:sz w:val="24"/>
          <w:szCs w:val="24"/>
        </w:rPr>
        <w:t xml:space="preserve">pembiayaan </w:t>
      </w:r>
      <w:r w:rsidR="00642466" w:rsidRPr="00281F3B">
        <w:rPr>
          <w:rFonts w:ascii="Bookman Old Style" w:hAnsi="Bookman Old Style"/>
          <w:noProof/>
          <w:sz w:val="24"/>
          <w:szCs w:val="24"/>
          <w:lang w:val="id-ID"/>
        </w:rPr>
        <w:t xml:space="preserve">lain yang </w:t>
      </w:r>
      <w:r w:rsidR="00642466" w:rsidRPr="00281F3B">
        <w:rPr>
          <w:rFonts w:ascii="Bookman Old Style" w:hAnsi="Bookman Old Style"/>
          <w:noProof/>
          <w:sz w:val="24"/>
          <w:szCs w:val="24"/>
          <w:lang w:val="en-ID"/>
        </w:rPr>
        <w:t>berkaitan</w:t>
      </w:r>
      <w:r w:rsidR="00642466" w:rsidRPr="00281F3B">
        <w:rPr>
          <w:rFonts w:ascii="Bookman Old Style" w:hAnsi="Bookman Old Style"/>
          <w:noProof/>
          <w:sz w:val="24"/>
          <w:szCs w:val="24"/>
          <w:lang w:val="id-ID"/>
        </w:rPr>
        <w:t xml:space="preserve"> dengan pembiayaan infrastruktur setelah memperoleh persetujuan Otoritas Jasa Keuangan</w:t>
      </w:r>
      <w:r w:rsidR="002034F3" w:rsidRPr="00281F3B">
        <w:rPr>
          <w:rFonts w:ascii="Bookman Old Style" w:hAnsi="Bookman Old Style"/>
          <w:bCs/>
          <w:sz w:val="24"/>
          <w:szCs w:val="24"/>
          <w:lang w:val="id-ID" w:eastAsia="id-ID"/>
        </w:rPr>
        <w:t>.</w:t>
      </w:r>
    </w:p>
    <w:p w14:paraId="219EFDC0" w14:textId="561284A2" w:rsidR="00833E8D" w:rsidRPr="00281F3B" w:rsidRDefault="00642466" w:rsidP="006E1631">
      <w:pPr>
        <w:pStyle w:val="ListParagraph"/>
        <w:numPr>
          <w:ilvl w:val="7"/>
          <w:numId w:val="219"/>
        </w:numPr>
        <w:tabs>
          <w:tab w:val="left" w:pos="1890"/>
        </w:tabs>
        <w:adjustRightInd w:val="0"/>
        <w:spacing w:line="360" w:lineRule="auto"/>
        <w:ind w:left="3969" w:hanging="567"/>
        <w:contextualSpacing w:val="0"/>
        <w:jc w:val="both"/>
        <w:rPr>
          <w:rFonts w:ascii="Bookman Old Style" w:hAnsi="Bookman Old Style"/>
          <w:noProof/>
          <w:sz w:val="24"/>
          <w:szCs w:val="24"/>
          <w:lang w:val="id-ID"/>
        </w:rPr>
      </w:pPr>
      <w:r w:rsidRPr="00281F3B">
        <w:rPr>
          <w:rFonts w:ascii="Bookman Old Style" w:hAnsi="Bookman Old Style"/>
          <w:bCs/>
          <w:sz w:val="24"/>
          <w:szCs w:val="24"/>
          <w:lang w:eastAsia="id-ID"/>
        </w:rPr>
        <w:t>Kegiatan atau Pemberian Fasilitas</w:t>
      </w:r>
      <w:r w:rsidR="001B1630" w:rsidRPr="00281F3B">
        <w:rPr>
          <w:rFonts w:ascii="Bookman Old Style" w:hAnsi="Bookman Old Style"/>
          <w:bCs/>
          <w:sz w:val="24"/>
          <w:szCs w:val="24"/>
          <w:lang w:eastAsia="id-ID"/>
        </w:rPr>
        <w:t xml:space="preserve"> Pembiayaan</w:t>
      </w:r>
      <w:r w:rsidRPr="00281F3B">
        <w:rPr>
          <w:rFonts w:ascii="Bookman Old Style" w:hAnsi="Bookman Old Style"/>
          <w:bCs/>
          <w:sz w:val="24"/>
          <w:szCs w:val="24"/>
          <w:lang w:eastAsia="id-ID"/>
        </w:rPr>
        <w:t xml:space="preserve"> Lain yang Tidak Berkaitan dengan Pembiayaan Infrastruktur</w:t>
      </w:r>
      <w:r w:rsidR="00833E8D" w:rsidRPr="00281F3B">
        <w:rPr>
          <w:rFonts w:ascii="Bookman Old Style" w:hAnsi="Bookman Old Style"/>
          <w:bCs/>
          <w:sz w:val="24"/>
          <w:szCs w:val="24"/>
          <w:lang w:val="id-ID" w:eastAsia="id-ID"/>
        </w:rPr>
        <w:t xml:space="preserve"> </w:t>
      </w:r>
      <w:r w:rsidR="00B53E2E" w:rsidRPr="00281F3B">
        <w:rPr>
          <w:rFonts w:ascii="Bookman Old Style" w:hAnsi="Bookman Old Style"/>
          <w:bCs/>
          <w:sz w:val="24"/>
          <w:szCs w:val="24"/>
          <w:lang w:eastAsia="id-ID"/>
        </w:rPr>
        <w:t>Berdasarkan Penugasan Pemerintah</w:t>
      </w:r>
    </w:p>
    <w:p w14:paraId="75564711" w14:textId="74BBE94F" w:rsidR="00833E8D" w:rsidRPr="00281F3B" w:rsidRDefault="00833E8D" w:rsidP="009E4FC7">
      <w:pPr>
        <w:tabs>
          <w:tab w:val="left" w:pos="1890"/>
        </w:tabs>
        <w:spacing w:line="360" w:lineRule="auto"/>
        <w:ind w:left="3969"/>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diisi pendapatan </w:t>
      </w:r>
      <w:r w:rsidR="00B51843" w:rsidRPr="00281F3B">
        <w:rPr>
          <w:rFonts w:ascii="Bookman Old Style" w:hAnsi="Bookman Old Style"/>
          <w:noProof/>
          <w:sz w:val="24"/>
          <w:szCs w:val="24"/>
          <w:lang w:val="id-ID"/>
        </w:rPr>
        <w:t xml:space="preserve">bagi hasil </w:t>
      </w:r>
      <w:r w:rsidR="00642466" w:rsidRPr="00281F3B">
        <w:rPr>
          <w:rFonts w:ascii="Bookman Old Style" w:hAnsi="Bookman Old Style"/>
          <w:noProof/>
          <w:sz w:val="24"/>
          <w:szCs w:val="24"/>
          <w:lang w:val="id-ID"/>
        </w:rPr>
        <w:t xml:space="preserve">yang </w:t>
      </w:r>
      <w:r w:rsidR="00642466" w:rsidRPr="00281F3B">
        <w:rPr>
          <w:rFonts w:ascii="Bookman Old Style" w:hAnsi="Bookman Old Style"/>
          <w:bCs/>
          <w:sz w:val="24"/>
          <w:szCs w:val="24"/>
          <w:lang w:val="id-ID" w:eastAsia="id-ID"/>
        </w:rPr>
        <w:t xml:space="preserve">diterima </w:t>
      </w:r>
      <w:r w:rsidR="00642466" w:rsidRPr="00281F3B">
        <w:rPr>
          <w:rFonts w:ascii="Bookman Old Style" w:hAnsi="Bookman Old Style"/>
          <w:noProof/>
          <w:sz w:val="24"/>
          <w:szCs w:val="24"/>
          <w:lang w:val="id-ID"/>
        </w:rPr>
        <w:t>oleh</w:t>
      </w:r>
      <w:r w:rsidR="00642466" w:rsidRPr="00281F3B">
        <w:rPr>
          <w:rFonts w:ascii="Bookman Old Style" w:hAnsi="Bookman Old Style"/>
          <w:bCs/>
          <w:sz w:val="24"/>
          <w:szCs w:val="24"/>
          <w:lang w:val="id-ID" w:eastAsia="id-ID"/>
        </w:rPr>
        <w:t xml:space="preserve"> </w:t>
      </w:r>
      <w:r w:rsidR="001465BC" w:rsidRPr="00281F3B">
        <w:rPr>
          <w:rFonts w:ascii="Bookman Old Style" w:hAnsi="Bookman Old Style"/>
          <w:bCs/>
          <w:sz w:val="24"/>
          <w:szCs w:val="24"/>
          <w:lang w:val="id-ID" w:eastAsia="id-ID"/>
        </w:rPr>
        <w:t>UUS</w:t>
      </w:r>
      <w:r w:rsidR="005E2B04" w:rsidRPr="00281F3B">
        <w:rPr>
          <w:rFonts w:ascii="Bookman Old Style" w:hAnsi="Bookman Old Style"/>
          <w:noProof/>
          <w:sz w:val="24"/>
          <w:szCs w:val="24"/>
          <w:lang w:val="id-ID"/>
        </w:rPr>
        <w:t xml:space="preserve"> dari</w:t>
      </w:r>
      <w:r w:rsidR="001465BC" w:rsidRPr="00281F3B">
        <w:rPr>
          <w:rFonts w:ascii="Bookman Old Style" w:hAnsi="Bookman Old Style"/>
          <w:bCs/>
          <w:sz w:val="24"/>
          <w:szCs w:val="24"/>
          <w:lang w:val="id-ID" w:eastAsia="id-ID"/>
        </w:rPr>
        <w:t xml:space="preserve"> 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bCs/>
          <w:sz w:val="24"/>
          <w:szCs w:val="24"/>
          <w:lang w:val="id-ID" w:eastAsia="id-ID"/>
        </w:rPr>
        <w:t xml:space="preserve"> pelapor </w:t>
      </w:r>
      <w:r w:rsidR="00642466" w:rsidRPr="00281F3B">
        <w:rPr>
          <w:rFonts w:ascii="Bookman Old Style" w:hAnsi="Bookman Old Style"/>
          <w:bCs/>
          <w:sz w:val="24"/>
          <w:szCs w:val="24"/>
          <w:lang w:eastAsia="id-ID"/>
        </w:rPr>
        <w:t>dari</w:t>
      </w:r>
      <w:r w:rsidR="00642466" w:rsidRPr="00281F3B">
        <w:rPr>
          <w:rFonts w:ascii="Bookman Old Style" w:hAnsi="Bookman Old Style"/>
          <w:bCs/>
          <w:sz w:val="24"/>
          <w:szCs w:val="24"/>
          <w:lang w:val="id-ID" w:eastAsia="id-ID"/>
        </w:rPr>
        <w:t xml:space="preserve"> </w:t>
      </w:r>
      <w:r w:rsidR="00642466" w:rsidRPr="00281F3B">
        <w:rPr>
          <w:rFonts w:ascii="Bookman Old Style" w:hAnsi="Bookman Old Style"/>
          <w:noProof/>
          <w:sz w:val="24"/>
          <w:szCs w:val="24"/>
          <w:lang w:val="id-ID"/>
        </w:rPr>
        <w:t xml:space="preserve">kegiatan atau pemberian fasilitas </w:t>
      </w:r>
      <w:r w:rsidR="001B1630" w:rsidRPr="00281F3B">
        <w:rPr>
          <w:rFonts w:ascii="Bookman Old Style" w:hAnsi="Bookman Old Style"/>
          <w:noProof/>
          <w:sz w:val="24"/>
          <w:szCs w:val="24"/>
        </w:rPr>
        <w:t xml:space="preserve">pembiayaan </w:t>
      </w:r>
      <w:r w:rsidR="00642466" w:rsidRPr="00281F3B">
        <w:rPr>
          <w:rFonts w:ascii="Bookman Old Style" w:hAnsi="Bookman Old Style"/>
          <w:noProof/>
          <w:sz w:val="24"/>
          <w:szCs w:val="24"/>
          <w:lang w:val="id-ID"/>
        </w:rPr>
        <w:t>lain yang tidak berkaitan dengan pembiayaan infrastruktur</w:t>
      </w:r>
      <w:r w:rsidR="00642466" w:rsidRPr="00281F3B">
        <w:rPr>
          <w:rFonts w:ascii="Bookman Old Style" w:hAnsi="Bookman Old Style"/>
          <w:noProof/>
          <w:sz w:val="24"/>
          <w:szCs w:val="24"/>
        </w:rPr>
        <w:t xml:space="preserve"> </w:t>
      </w:r>
      <w:r w:rsidR="00642466" w:rsidRPr="00281F3B">
        <w:rPr>
          <w:rFonts w:ascii="Bookman Old Style" w:hAnsi="Bookman Old Style"/>
          <w:noProof/>
          <w:sz w:val="24"/>
          <w:szCs w:val="24"/>
          <w:lang w:val="id-ID"/>
        </w:rPr>
        <w:t>berdasarkan penugasan pemerintah</w:t>
      </w:r>
      <w:r w:rsidRPr="00281F3B">
        <w:rPr>
          <w:rFonts w:ascii="Bookman Old Style" w:hAnsi="Bookman Old Style"/>
          <w:bCs/>
          <w:sz w:val="24"/>
          <w:szCs w:val="24"/>
          <w:lang w:val="id-ID" w:eastAsia="id-ID"/>
        </w:rPr>
        <w:t>.</w:t>
      </w:r>
      <w:r w:rsidR="001465BC" w:rsidRPr="00281F3B">
        <w:rPr>
          <w:rFonts w:ascii="Bookman Old Style" w:hAnsi="Bookman Old Style"/>
          <w:bCs/>
          <w:sz w:val="24"/>
          <w:szCs w:val="24"/>
          <w:lang w:val="id-ID" w:eastAsia="id-ID"/>
        </w:rPr>
        <w:t xml:space="preserve"> </w:t>
      </w:r>
    </w:p>
    <w:p w14:paraId="2294859F" w14:textId="59E1BD2F"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Pendapatan dari Kegiatan Usaha Lain</w:t>
      </w:r>
      <w:r w:rsidR="001B1630" w:rsidRPr="00281F3B">
        <w:rPr>
          <w:rFonts w:ascii="Bookman Old Style" w:hAnsi="Bookman Old Style"/>
          <w:bCs/>
          <w:sz w:val="24"/>
          <w:szCs w:val="24"/>
          <w:lang w:eastAsia="id-ID"/>
        </w:rPr>
        <w:t xml:space="preserve">  </w:t>
      </w:r>
    </w:p>
    <w:p w14:paraId="36D6F05E" w14:textId="1962BF63" w:rsidR="00CD0509" w:rsidRPr="00281F3B" w:rsidRDefault="00CD0509" w:rsidP="00907A7B">
      <w:pPr>
        <w:tabs>
          <w:tab w:val="left" w:pos="1890"/>
        </w:tabs>
        <w:spacing w:line="360" w:lineRule="auto"/>
        <w:ind w:left="2835"/>
        <w:jc w:val="both"/>
        <w:rPr>
          <w:rFonts w:ascii="Bookman Old Style" w:hAnsi="Bookman Old Style"/>
          <w:bCs/>
          <w:sz w:val="24"/>
          <w:szCs w:val="24"/>
          <w:lang w:val="id-ID" w:eastAsia="id-ID"/>
        </w:rPr>
      </w:pPr>
      <w:r w:rsidRPr="00281F3B">
        <w:rPr>
          <w:rFonts w:ascii="Bookman Old Style" w:hAnsi="Bookman Old Style"/>
          <w:noProof/>
          <w:sz w:val="24"/>
          <w:szCs w:val="24"/>
          <w:lang w:val="id-ID"/>
        </w:rPr>
        <w:t xml:space="preserve">Pos ini mencakup semua pendapatan dari kegiatan usaha lain </w:t>
      </w:r>
      <w:r w:rsidR="00642466" w:rsidRPr="00281F3B">
        <w:rPr>
          <w:rFonts w:ascii="Bookman Old Style" w:hAnsi="Bookman Old Style"/>
          <w:noProof/>
          <w:sz w:val="24"/>
          <w:szCs w:val="24"/>
          <w:lang w:val="id-ID"/>
        </w:rPr>
        <w:t xml:space="preserve">yang diperoleh 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noProof/>
          <w:sz w:val="24"/>
          <w:szCs w:val="24"/>
          <w:lang w:val="id-ID"/>
        </w:rPr>
        <w:t xml:space="preserve"> pelapor</w:t>
      </w:r>
      <w:r w:rsidRPr="00281F3B">
        <w:rPr>
          <w:rFonts w:ascii="Bookman Old Style" w:hAnsi="Bookman Old Style"/>
          <w:noProof/>
          <w:sz w:val="24"/>
          <w:szCs w:val="24"/>
          <w:lang w:val="id-ID"/>
        </w:rPr>
        <w:t>.</w:t>
      </w:r>
    </w:p>
    <w:p w14:paraId="6ED00430" w14:textId="6DB78114" w:rsidR="00CD0509" w:rsidRPr="00281F3B" w:rsidRDefault="00642466"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Pendapatan dari </w:t>
      </w:r>
      <w:r w:rsidRPr="00281F3B">
        <w:rPr>
          <w:rFonts w:ascii="Bookman Old Style" w:hAnsi="Bookman Old Style"/>
          <w:bCs/>
          <w:sz w:val="24"/>
          <w:szCs w:val="24"/>
          <w:lang w:val="en-ID" w:eastAsia="id-ID"/>
        </w:rPr>
        <w:t>Pemberian Dukungan Kredit</w:t>
      </w:r>
      <w:r w:rsidR="00FB2ACF" w:rsidRPr="00281F3B">
        <w:rPr>
          <w:rFonts w:ascii="Bookman Old Style" w:hAnsi="Bookman Old Style"/>
          <w:bCs/>
          <w:sz w:val="24"/>
          <w:szCs w:val="24"/>
          <w:lang w:val="en-ID" w:eastAsia="id-ID"/>
        </w:rPr>
        <w:t>/Pembiayaan</w:t>
      </w:r>
    </w:p>
    <w:p w14:paraId="3D3D8E90" w14:textId="7B10CBAD" w:rsidR="00CD0509" w:rsidRPr="00281F3B" w:rsidRDefault="00CD0509" w:rsidP="00907A7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semua pendapatan yang diperoleh 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noProof/>
          <w:sz w:val="24"/>
          <w:szCs w:val="24"/>
          <w:lang w:val="id-ID"/>
        </w:rPr>
        <w:t xml:space="preserve"> </w:t>
      </w:r>
      <w:r w:rsidR="005E2B04"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dari </w:t>
      </w:r>
      <w:r w:rsidR="00F91D5F" w:rsidRPr="00281F3B">
        <w:rPr>
          <w:rFonts w:ascii="Bookman Old Style" w:hAnsi="Bookman Old Style"/>
          <w:noProof/>
          <w:sz w:val="24"/>
          <w:szCs w:val="24"/>
          <w:lang w:val="id-ID"/>
        </w:rPr>
        <w:t xml:space="preserve">kegiatan </w:t>
      </w:r>
      <w:r w:rsidR="00642466" w:rsidRPr="00281F3B">
        <w:rPr>
          <w:rFonts w:ascii="Bookman Old Style" w:hAnsi="Bookman Old Style"/>
          <w:bCs/>
          <w:sz w:val="24"/>
          <w:szCs w:val="24"/>
          <w:lang w:val="en-ID" w:eastAsia="id-ID"/>
        </w:rPr>
        <w:t>pemberian dukungan kredit</w:t>
      </w:r>
      <w:r w:rsidR="00FB2ACF" w:rsidRPr="00281F3B">
        <w:rPr>
          <w:rFonts w:ascii="Bookman Old Style" w:hAnsi="Bookman Old Style"/>
          <w:bCs/>
          <w:sz w:val="24"/>
          <w:szCs w:val="24"/>
          <w:lang w:val="en-ID" w:eastAsia="id-ID"/>
        </w:rPr>
        <w:t>/pembiayaan</w:t>
      </w:r>
      <w:r w:rsidRPr="00281F3B">
        <w:rPr>
          <w:rFonts w:ascii="Bookman Old Style" w:hAnsi="Bookman Old Style"/>
          <w:noProof/>
          <w:sz w:val="24"/>
          <w:szCs w:val="24"/>
          <w:lang w:val="id-ID"/>
        </w:rPr>
        <w:t>.</w:t>
      </w:r>
    </w:p>
    <w:p w14:paraId="7D92FE27" w14:textId="1A33F2BE" w:rsidR="00CD0509" w:rsidRPr="00281F3B" w:rsidRDefault="00642466"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Pendapatan dari </w:t>
      </w:r>
      <w:r w:rsidRPr="00281F3B">
        <w:rPr>
          <w:rFonts w:ascii="Bookman Old Style" w:hAnsi="Bookman Old Style"/>
          <w:bCs/>
          <w:sz w:val="24"/>
          <w:szCs w:val="24"/>
          <w:lang w:val="en-ID" w:eastAsia="id-ID"/>
        </w:rPr>
        <w:t>Pemberian Jasa Konsultasi</w:t>
      </w:r>
      <w:r w:rsidR="003D2709" w:rsidRPr="00281F3B">
        <w:rPr>
          <w:rFonts w:ascii="Bookman Old Style" w:hAnsi="Bookman Old Style"/>
          <w:bCs/>
          <w:sz w:val="24"/>
          <w:szCs w:val="24"/>
          <w:lang w:val="id-ID" w:eastAsia="id-ID"/>
        </w:rPr>
        <w:t xml:space="preserve"> </w:t>
      </w:r>
    </w:p>
    <w:p w14:paraId="600066D8" w14:textId="0B079C1F" w:rsidR="0059088E" w:rsidRPr="00281F3B" w:rsidRDefault="00CD0509" w:rsidP="00907A7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semua pendapatan yang diperoleh Perusahaan </w:t>
      </w:r>
      <w:r w:rsidR="00642466" w:rsidRPr="00281F3B">
        <w:rPr>
          <w:rFonts w:ascii="Bookman Old Style" w:hAnsi="Bookman Old Style"/>
          <w:noProof/>
          <w:sz w:val="24"/>
          <w:szCs w:val="24"/>
          <w:lang w:val="en-ID"/>
        </w:rPr>
        <w:t>Pembiayaan Infrastruktur</w:t>
      </w:r>
      <w:r w:rsidR="00642466" w:rsidRPr="00281F3B">
        <w:rPr>
          <w:rFonts w:ascii="Bookman Old Style" w:hAnsi="Bookman Old Style"/>
          <w:noProof/>
          <w:sz w:val="24"/>
          <w:szCs w:val="24"/>
          <w:lang w:val="id-ID"/>
        </w:rPr>
        <w:t xml:space="preserve"> </w:t>
      </w:r>
      <w:r w:rsidR="005E2B04"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dari </w:t>
      </w:r>
      <w:r w:rsidR="00642466" w:rsidRPr="00281F3B">
        <w:rPr>
          <w:rFonts w:ascii="Bookman Old Style" w:hAnsi="Bookman Old Style"/>
          <w:noProof/>
          <w:sz w:val="24"/>
          <w:szCs w:val="24"/>
          <w:lang w:val="id-ID"/>
        </w:rPr>
        <w:t xml:space="preserve">kegiatan </w:t>
      </w:r>
      <w:r w:rsidR="00642466" w:rsidRPr="00281F3B">
        <w:rPr>
          <w:rFonts w:ascii="Bookman Old Style" w:hAnsi="Bookman Old Style"/>
          <w:bCs/>
          <w:noProof/>
          <w:sz w:val="24"/>
          <w:szCs w:val="24"/>
          <w:lang w:val="id-ID"/>
        </w:rPr>
        <w:t xml:space="preserve">pendapatan dari </w:t>
      </w:r>
      <w:r w:rsidR="00642466" w:rsidRPr="00281F3B">
        <w:rPr>
          <w:rFonts w:ascii="Bookman Old Style" w:hAnsi="Bookman Old Style"/>
          <w:bCs/>
          <w:noProof/>
          <w:sz w:val="24"/>
          <w:szCs w:val="24"/>
          <w:lang w:val="en-ID"/>
        </w:rPr>
        <w:t>pemberian jasa konsultasi</w:t>
      </w:r>
      <w:r w:rsidR="001A1F56" w:rsidRPr="00281F3B">
        <w:rPr>
          <w:rFonts w:ascii="Bookman Old Style" w:hAnsi="Bookman Old Style"/>
          <w:noProof/>
          <w:sz w:val="24"/>
          <w:szCs w:val="24"/>
          <w:lang w:val="id-ID"/>
        </w:rPr>
        <w:t>.</w:t>
      </w:r>
    </w:p>
    <w:p w14:paraId="3DFD1A64" w14:textId="3E648CCC" w:rsidR="00642466" w:rsidRPr="00281F3B" w:rsidRDefault="00642466"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bCs/>
          <w:noProof/>
          <w:sz w:val="24"/>
          <w:szCs w:val="24"/>
          <w:lang w:val="id-ID"/>
        </w:rPr>
        <w:t xml:space="preserve">Pendapatan </w:t>
      </w:r>
      <w:r w:rsidRPr="00281F3B">
        <w:rPr>
          <w:rFonts w:ascii="Bookman Old Style" w:hAnsi="Bookman Old Style"/>
          <w:bCs/>
          <w:noProof/>
          <w:sz w:val="24"/>
          <w:szCs w:val="24"/>
        </w:rPr>
        <w:t xml:space="preserve">Dividen </w:t>
      </w:r>
      <w:r w:rsidRPr="00281F3B">
        <w:rPr>
          <w:rFonts w:ascii="Bookman Old Style" w:hAnsi="Bookman Old Style"/>
          <w:bCs/>
          <w:noProof/>
          <w:sz w:val="24"/>
          <w:szCs w:val="24"/>
          <w:lang w:val="id-ID"/>
        </w:rPr>
        <w:t>dari</w:t>
      </w:r>
      <w:r w:rsidRPr="00281F3B">
        <w:rPr>
          <w:rFonts w:ascii="Bookman Old Style" w:hAnsi="Bookman Old Style"/>
          <w:bCs/>
          <w:noProof/>
          <w:sz w:val="24"/>
          <w:szCs w:val="24"/>
        </w:rPr>
        <w:t xml:space="preserve"> </w:t>
      </w:r>
      <w:r w:rsidRPr="00281F3B">
        <w:rPr>
          <w:rFonts w:ascii="Bookman Old Style" w:hAnsi="Bookman Old Style"/>
          <w:bCs/>
          <w:noProof/>
          <w:sz w:val="24"/>
          <w:szCs w:val="24"/>
          <w:lang w:val="en-ID"/>
        </w:rPr>
        <w:t>Penyertaan Modal</w:t>
      </w:r>
    </w:p>
    <w:p w14:paraId="327A47F3" w14:textId="4A9A557F" w:rsidR="00642466" w:rsidRPr="00281F3B" w:rsidRDefault="00642466" w:rsidP="00642466">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semua pendapatan</w:t>
      </w:r>
      <w:r w:rsidRPr="00281F3B">
        <w:rPr>
          <w:rFonts w:ascii="Bookman Old Style" w:hAnsi="Bookman Old Style"/>
          <w:noProof/>
          <w:sz w:val="24"/>
          <w:szCs w:val="24"/>
        </w:rPr>
        <w:t xml:space="preserve"> berupa dividen</w:t>
      </w:r>
      <w:r w:rsidRPr="00281F3B">
        <w:rPr>
          <w:rFonts w:ascii="Bookman Old Style" w:hAnsi="Bookman Old Style"/>
          <w:noProof/>
          <w:sz w:val="24"/>
          <w:szCs w:val="24"/>
          <w:lang w:val="id-ID"/>
        </w:rPr>
        <w:t xml:space="preserve"> yang diperoleh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dari kegiatan </w:t>
      </w:r>
      <w:r w:rsidR="00D36D9F" w:rsidRPr="00281F3B">
        <w:rPr>
          <w:rFonts w:ascii="Bookman Old Style" w:hAnsi="Bookman Old Style"/>
          <w:bCs/>
          <w:noProof/>
          <w:sz w:val="24"/>
          <w:szCs w:val="24"/>
          <w:lang w:val="en-ID"/>
        </w:rPr>
        <w:t>penyertaan modal</w:t>
      </w:r>
      <w:r w:rsidR="00D36D9F" w:rsidRPr="00281F3B">
        <w:rPr>
          <w:rFonts w:ascii="Bookman Old Style" w:hAnsi="Bookman Old Style"/>
          <w:noProof/>
          <w:sz w:val="24"/>
          <w:szCs w:val="24"/>
          <w:lang w:val="id-ID"/>
        </w:rPr>
        <w:t>.</w:t>
      </w:r>
    </w:p>
    <w:p w14:paraId="35632971" w14:textId="1DCEBA23" w:rsidR="00642466" w:rsidRPr="00281F3B" w:rsidRDefault="00642466"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noProof/>
          <w:sz w:val="24"/>
          <w:szCs w:val="24"/>
          <w:lang w:val="id-ID"/>
        </w:rPr>
      </w:pPr>
      <w:r w:rsidRPr="00281F3B">
        <w:rPr>
          <w:rFonts w:ascii="Bookman Old Style" w:hAnsi="Bookman Old Style"/>
          <w:bCs/>
          <w:noProof/>
          <w:sz w:val="24"/>
          <w:szCs w:val="24"/>
          <w:lang w:val="id-ID"/>
        </w:rPr>
        <w:t xml:space="preserve">Pendapatan dari </w:t>
      </w:r>
      <w:r w:rsidRPr="00281F3B">
        <w:rPr>
          <w:rFonts w:ascii="Bookman Old Style" w:hAnsi="Bookman Old Style"/>
          <w:bCs/>
          <w:noProof/>
          <w:sz w:val="24"/>
          <w:szCs w:val="24"/>
          <w:lang w:val="en-ID"/>
        </w:rPr>
        <w:t>Upaya Mencarikan Pasar Swap yang Berkaitan dengan Pembiayaan Infrastruktur</w:t>
      </w:r>
    </w:p>
    <w:p w14:paraId="1EC791C1" w14:textId="15D35D98" w:rsidR="00D36D9F" w:rsidRPr="00281F3B" w:rsidRDefault="00D36D9F" w:rsidP="00D36D9F">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semua pendapatan</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yang diperoleh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dari kegiatan </w:t>
      </w:r>
      <w:r w:rsidRPr="00281F3B">
        <w:rPr>
          <w:rFonts w:ascii="Bookman Old Style" w:hAnsi="Bookman Old Style"/>
          <w:bCs/>
          <w:noProof/>
          <w:sz w:val="24"/>
          <w:szCs w:val="24"/>
          <w:lang w:val="en-ID"/>
        </w:rPr>
        <w:t>upaya mencarikan pasar swap yang berkaitan dengan pembiayaan infrastruktur</w:t>
      </w:r>
      <w:r w:rsidRPr="00281F3B">
        <w:rPr>
          <w:rFonts w:ascii="Bookman Old Style" w:hAnsi="Bookman Old Style"/>
          <w:noProof/>
          <w:sz w:val="24"/>
          <w:szCs w:val="24"/>
          <w:lang w:val="id-ID"/>
        </w:rPr>
        <w:t>.</w:t>
      </w:r>
    </w:p>
    <w:p w14:paraId="5E6B8364" w14:textId="1BF3C6F3" w:rsidR="00CD0509" w:rsidRPr="00281F3B" w:rsidRDefault="00945E93" w:rsidP="006E1631">
      <w:pPr>
        <w:numPr>
          <w:ilvl w:val="1"/>
          <w:numId w:val="86"/>
        </w:numPr>
        <w:tabs>
          <w:tab w:val="clear" w:pos="1140"/>
          <w:tab w:val="left" w:pos="1890"/>
        </w:tabs>
        <w:spacing w:line="360" w:lineRule="auto"/>
        <w:ind w:left="2835" w:hanging="567"/>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Pendapatan </w:t>
      </w:r>
      <w:r w:rsidR="005A6359" w:rsidRPr="00281F3B">
        <w:rPr>
          <w:rFonts w:ascii="Bookman Old Style" w:hAnsi="Bookman Old Style"/>
          <w:bCs/>
          <w:sz w:val="24"/>
          <w:szCs w:val="24"/>
          <w:lang w:val="id-ID" w:eastAsia="id-ID"/>
        </w:rPr>
        <w:t>Operasional Lain terkait Pembiayaan</w:t>
      </w:r>
    </w:p>
    <w:p w14:paraId="3596C270" w14:textId="596A04E4" w:rsidR="00CD0509" w:rsidRPr="00281F3B" w:rsidRDefault="00CD0509" w:rsidP="00D72E4B">
      <w:pPr>
        <w:tabs>
          <w:tab w:val="left" w:pos="1890"/>
        </w:tabs>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w:t>
      </w:r>
      <w:r w:rsidR="00D72E4B" w:rsidRPr="00281F3B">
        <w:rPr>
          <w:rFonts w:ascii="Bookman Old Style" w:hAnsi="Bookman Old Style"/>
          <w:noProof/>
          <w:sz w:val="24"/>
          <w:szCs w:val="24"/>
          <w:lang w:val="id-ID"/>
        </w:rPr>
        <w:t xml:space="preserve">pendapatan operasional lain </w:t>
      </w:r>
      <w:r w:rsidRPr="00281F3B">
        <w:rPr>
          <w:rFonts w:ascii="Bookman Old Style" w:hAnsi="Bookman Old Style"/>
          <w:noProof/>
          <w:sz w:val="24"/>
          <w:szCs w:val="24"/>
          <w:lang w:val="id-ID"/>
        </w:rPr>
        <w:t xml:space="preserve">terkait kegiatan </w:t>
      </w:r>
      <w:r w:rsidRPr="00281F3B">
        <w:rPr>
          <w:rFonts w:ascii="Bookman Old Style" w:hAnsi="Bookman Old Style"/>
          <w:bCs/>
          <w:sz w:val="24"/>
          <w:szCs w:val="24"/>
          <w:lang w:val="id-ID" w:eastAsia="id-ID"/>
        </w:rPr>
        <w:t>usaha</w:t>
      </w:r>
      <w:r w:rsidRPr="00281F3B">
        <w:rPr>
          <w:rFonts w:ascii="Bookman Old Style" w:hAnsi="Bookman Old Style"/>
          <w:noProof/>
          <w:sz w:val="24"/>
          <w:szCs w:val="24"/>
          <w:lang w:val="id-ID"/>
        </w:rPr>
        <w:t xml:space="preserve"> Perusahaan </w:t>
      </w:r>
      <w:r w:rsidR="00D72E4B" w:rsidRPr="00281F3B">
        <w:rPr>
          <w:rFonts w:ascii="Bookman Old Style" w:hAnsi="Bookman Old Style"/>
          <w:noProof/>
          <w:sz w:val="24"/>
          <w:szCs w:val="24"/>
          <w:lang w:val="en-ID"/>
        </w:rPr>
        <w:t>Pembiayaan Infrastruktur</w:t>
      </w:r>
      <w:r w:rsidR="00D72E4B"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antara lain pendapatan administrasi, pendapatan provi</w:t>
      </w:r>
      <w:r w:rsidR="002730B6" w:rsidRPr="00281F3B">
        <w:rPr>
          <w:rFonts w:ascii="Bookman Old Style" w:hAnsi="Bookman Old Style"/>
          <w:noProof/>
          <w:sz w:val="24"/>
          <w:szCs w:val="24"/>
          <w:lang w:val="id-ID"/>
        </w:rPr>
        <w:t>si, pendapatan denda</w:t>
      </w:r>
      <w:r w:rsidRPr="00281F3B">
        <w:rPr>
          <w:rFonts w:ascii="Bookman Old Style" w:hAnsi="Bookman Old Style"/>
          <w:noProof/>
          <w:sz w:val="24"/>
          <w:szCs w:val="24"/>
          <w:lang w:val="id-ID"/>
        </w:rPr>
        <w:t xml:space="preserve">, dan pendapatan operasional lain terkait </w:t>
      </w:r>
      <w:r w:rsidR="00D72E4B" w:rsidRPr="00281F3B">
        <w:rPr>
          <w:rFonts w:ascii="Bookman Old Style" w:hAnsi="Bookman Old Style"/>
          <w:noProof/>
          <w:sz w:val="24"/>
          <w:szCs w:val="24"/>
        </w:rPr>
        <w:t>pembiayaan</w:t>
      </w:r>
      <w:r w:rsidRPr="00281F3B">
        <w:rPr>
          <w:rFonts w:ascii="Bookman Old Style" w:hAnsi="Bookman Old Style"/>
          <w:noProof/>
          <w:sz w:val="24"/>
          <w:szCs w:val="24"/>
          <w:lang w:val="id-ID"/>
        </w:rPr>
        <w:t xml:space="preserve"> lainnya.</w:t>
      </w:r>
    </w:p>
    <w:p w14:paraId="73AE0991" w14:textId="77777777" w:rsidR="00CD0509" w:rsidRPr="00281F3B" w:rsidRDefault="00CD0509"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Pendapatan </w:t>
      </w:r>
      <w:r w:rsidRPr="00281F3B">
        <w:rPr>
          <w:rFonts w:ascii="Bookman Old Style" w:hAnsi="Bookman Old Style"/>
          <w:bCs/>
          <w:noProof/>
          <w:sz w:val="24"/>
          <w:szCs w:val="24"/>
          <w:lang w:val="id-ID"/>
        </w:rPr>
        <w:t>Administrasi</w:t>
      </w:r>
    </w:p>
    <w:p w14:paraId="2626FD9B" w14:textId="77F68F6E" w:rsidR="00E42891" w:rsidRPr="00281F3B" w:rsidRDefault="00CD0509" w:rsidP="00D72E4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biaya yang dibebankan ke </w:t>
      </w:r>
      <w:r w:rsidR="00E3259B" w:rsidRPr="00281F3B">
        <w:rPr>
          <w:rFonts w:ascii="Bookman Old Style" w:hAnsi="Bookman Old Style"/>
          <w:noProof/>
          <w:sz w:val="24"/>
          <w:szCs w:val="24"/>
          <w:lang w:val="id-ID"/>
        </w:rPr>
        <w:t>debitur</w:t>
      </w:r>
      <w:r w:rsidR="00AD53B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atas penggunaan fasilitas </w:t>
      </w:r>
      <w:r w:rsidR="00D72E4B" w:rsidRPr="00281F3B">
        <w:rPr>
          <w:rFonts w:ascii="Bookman Old Style" w:hAnsi="Bookman Old Style"/>
          <w:noProof/>
          <w:sz w:val="24"/>
          <w:szCs w:val="24"/>
        </w:rPr>
        <w:t>pembiayaan</w:t>
      </w:r>
      <w:r w:rsidR="00D72E4B"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dari Perusahaan </w:t>
      </w:r>
      <w:r w:rsidR="00D72E4B" w:rsidRPr="00281F3B">
        <w:rPr>
          <w:rFonts w:ascii="Bookman Old Style" w:hAnsi="Bookman Old Style"/>
          <w:noProof/>
          <w:sz w:val="24"/>
          <w:szCs w:val="24"/>
          <w:lang w:val="en-ID"/>
        </w:rPr>
        <w:t>Pembiayaan Infrastruktur</w:t>
      </w:r>
      <w:r w:rsidR="00D72E4B" w:rsidRPr="00281F3B">
        <w:rPr>
          <w:rFonts w:ascii="Bookman Old Style" w:hAnsi="Bookman Old Style"/>
          <w:noProof/>
          <w:sz w:val="24"/>
          <w:szCs w:val="24"/>
          <w:lang w:val="id-ID"/>
        </w:rPr>
        <w:t xml:space="preserve"> </w:t>
      </w:r>
      <w:r w:rsidR="00821E76"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24BAF79C" w14:textId="77777777" w:rsidR="00CD0509" w:rsidRPr="00281F3B" w:rsidRDefault="00CD0509"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Pendapatan Provisi</w:t>
      </w:r>
    </w:p>
    <w:p w14:paraId="33B9DEE2" w14:textId="48E96D5D" w:rsidR="00CD0509" w:rsidRPr="00281F3B" w:rsidRDefault="00CD0509" w:rsidP="00D72E4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biaya provisi yang dibebankan ke </w:t>
      </w:r>
      <w:r w:rsidR="00FD0D4D" w:rsidRPr="00281F3B">
        <w:rPr>
          <w:rFonts w:ascii="Bookman Old Style" w:hAnsi="Bookman Old Style"/>
          <w:noProof/>
          <w:sz w:val="24"/>
          <w:szCs w:val="24"/>
          <w:lang w:val="id-ID"/>
        </w:rPr>
        <w:t>debitur</w:t>
      </w:r>
      <w:r w:rsidRPr="00281F3B">
        <w:rPr>
          <w:rFonts w:ascii="Bookman Old Style" w:hAnsi="Bookman Old Style"/>
          <w:noProof/>
          <w:sz w:val="24"/>
          <w:szCs w:val="24"/>
          <w:lang w:val="id-ID"/>
        </w:rPr>
        <w:t>.</w:t>
      </w:r>
    </w:p>
    <w:p w14:paraId="7CA85B51" w14:textId="46823F2C" w:rsidR="00CD0509" w:rsidRPr="00281F3B" w:rsidRDefault="00CD0509"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Pendapatan Denda</w:t>
      </w:r>
      <w:r w:rsidR="00B01CAC" w:rsidRPr="00281F3B">
        <w:rPr>
          <w:rFonts w:ascii="Bookman Old Style" w:hAnsi="Bookman Old Style"/>
          <w:bCs/>
          <w:sz w:val="24"/>
          <w:szCs w:val="24"/>
          <w:lang w:eastAsia="id-ID"/>
        </w:rPr>
        <w:t>/</w:t>
      </w:r>
      <w:r w:rsidR="00B01CAC" w:rsidRPr="00281F3B">
        <w:rPr>
          <w:rFonts w:ascii="Bookman Old Style" w:hAnsi="Bookman Old Style"/>
          <w:bCs/>
          <w:sz w:val="24"/>
          <w:szCs w:val="24"/>
          <w:lang w:val="en-ID" w:eastAsia="id-ID"/>
        </w:rPr>
        <w:t>Ganti Rugi (</w:t>
      </w:r>
      <w:r w:rsidR="00B01CAC" w:rsidRPr="00281F3B">
        <w:rPr>
          <w:rFonts w:ascii="Bookman Old Style" w:hAnsi="Bookman Old Style"/>
          <w:bCs/>
          <w:i/>
          <w:iCs/>
          <w:sz w:val="24"/>
          <w:szCs w:val="24"/>
          <w:lang w:val="en-ID" w:eastAsia="id-ID"/>
        </w:rPr>
        <w:t>Ta’zir</w:t>
      </w:r>
      <w:r w:rsidR="00B01CAC" w:rsidRPr="00281F3B">
        <w:rPr>
          <w:rFonts w:ascii="Bookman Old Style" w:hAnsi="Bookman Old Style"/>
          <w:bCs/>
          <w:sz w:val="24"/>
          <w:szCs w:val="24"/>
          <w:lang w:val="en-ID" w:eastAsia="id-ID"/>
        </w:rPr>
        <w:t>)</w:t>
      </w:r>
    </w:p>
    <w:p w14:paraId="61C41CBF" w14:textId="57B696F6" w:rsidR="00CD0509" w:rsidRPr="00281F3B" w:rsidRDefault="00CD0509" w:rsidP="00D72E4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w:t>
      </w:r>
      <w:r w:rsidRPr="00281F3B">
        <w:rPr>
          <w:rFonts w:ascii="Bookman Old Style" w:hAnsi="Bookman Old Style"/>
          <w:noProof/>
          <w:sz w:val="24"/>
          <w:szCs w:val="24"/>
          <w:lang w:val="id-ID"/>
        </w:rPr>
        <w:t>mencakup</w:t>
      </w:r>
      <w:r w:rsidRPr="00281F3B">
        <w:rPr>
          <w:rFonts w:ascii="Bookman Old Style" w:hAnsi="Bookman Old Style"/>
          <w:bCs/>
          <w:sz w:val="24"/>
          <w:szCs w:val="24"/>
          <w:lang w:val="id-ID" w:eastAsia="id-ID"/>
        </w:rPr>
        <w:t xml:space="preserve"> biaya denda</w:t>
      </w:r>
      <w:r w:rsidR="00B01CAC" w:rsidRPr="00281F3B">
        <w:rPr>
          <w:rFonts w:ascii="Bookman Old Style" w:hAnsi="Bookman Old Style"/>
          <w:bCs/>
          <w:sz w:val="24"/>
          <w:szCs w:val="24"/>
          <w:lang w:eastAsia="id-ID"/>
        </w:rPr>
        <w:t>/</w:t>
      </w:r>
      <w:r w:rsidR="00B01CAC" w:rsidRPr="00281F3B">
        <w:rPr>
          <w:rFonts w:ascii="Bookman Old Style" w:hAnsi="Bookman Old Style"/>
          <w:bCs/>
          <w:sz w:val="24"/>
          <w:szCs w:val="24"/>
          <w:lang w:val="en-ID" w:eastAsia="id-ID"/>
        </w:rPr>
        <w:t>ganti rugi (</w:t>
      </w:r>
      <w:r w:rsidR="00B01CAC" w:rsidRPr="00281F3B">
        <w:rPr>
          <w:rFonts w:ascii="Bookman Old Style" w:hAnsi="Bookman Old Style"/>
          <w:bCs/>
          <w:i/>
          <w:iCs/>
          <w:sz w:val="24"/>
          <w:szCs w:val="24"/>
          <w:lang w:val="en-ID" w:eastAsia="id-ID"/>
        </w:rPr>
        <w:t>ta’zir</w:t>
      </w:r>
      <w:r w:rsidR="00B01CAC" w:rsidRPr="00281F3B">
        <w:rPr>
          <w:rFonts w:ascii="Bookman Old Style" w:hAnsi="Bookman Old Style"/>
          <w:bCs/>
          <w:sz w:val="24"/>
          <w:szCs w:val="24"/>
          <w:lang w:val="en-ID" w:eastAsia="id-ID"/>
        </w:rPr>
        <w:t>)</w:t>
      </w:r>
      <w:r w:rsidR="00B01CAC" w:rsidRPr="00281F3B">
        <w:rPr>
          <w:rFonts w:ascii="Bookman Old Style" w:hAnsi="Bookman Old Style"/>
          <w:bCs/>
          <w:sz w:val="24"/>
          <w:szCs w:val="24"/>
          <w:lang w:val="id-ID" w:eastAsia="id-ID"/>
        </w:rPr>
        <w:t xml:space="preserve"> </w:t>
      </w:r>
      <w:r w:rsidRPr="00281F3B">
        <w:rPr>
          <w:rFonts w:ascii="Bookman Old Style" w:hAnsi="Bookman Old Style"/>
          <w:bCs/>
          <w:sz w:val="24"/>
          <w:szCs w:val="24"/>
          <w:lang w:val="id-ID" w:eastAsia="id-ID"/>
        </w:rPr>
        <w:t xml:space="preserve">yang dibebankan ke debitur. </w:t>
      </w:r>
    </w:p>
    <w:p w14:paraId="787DEF6D" w14:textId="3D0F78F3" w:rsidR="00CD0509" w:rsidRPr="00281F3B" w:rsidRDefault="00CD0509"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Pendapatan Operasional Lain </w:t>
      </w:r>
      <w:r w:rsidR="004706D4" w:rsidRPr="00281F3B">
        <w:rPr>
          <w:rFonts w:ascii="Bookman Old Style" w:hAnsi="Bookman Old Style"/>
          <w:bCs/>
          <w:sz w:val="24"/>
          <w:szCs w:val="24"/>
          <w:lang w:eastAsia="id-ID"/>
        </w:rPr>
        <w:t>t</w:t>
      </w:r>
      <w:r w:rsidRPr="00281F3B">
        <w:rPr>
          <w:rFonts w:ascii="Bookman Old Style" w:hAnsi="Bookman Old Style"/>
          <w:bCs/>
          <w:sz w:val="24"/>
          <w:szCs w:val="24"/>
          <w:lang w:val="id-ID" w:eastAsia="id-ID"/>
        </w:rPr>
        <w:t xml:space="preserve">erkait </w:t>
      </w:r>
      <w:r w:rsidR="004706D4" w:rsidRPr="00281F3B">
        <w:rPr>
          <w:rFonts w:ascii="Bookman Old Style" w:hAnsi="Bookman Old Style"/>
          <w:noProof/>
          <w:sz w:val="24"/>
          <w:szCs w:val="24"/>
        </w:rPr>
        <w:t>Pembiayaan</w:t>
      </w:r>
      <w:r w:rsidRPr="00281F3B">
        <w:rPr>
          <w:rFonts w:ascii="Bookman Old Style" w:hAnsi="Bookman Old Style"/>
          <w:noProof/>
          <w:sz w:val="24"/>
          <w:szCs w:val="24"/>
          <w:lang w:val="id-ID"/>
        </w:rPr>
        <w:t xml:space="preserve"> </w:t>
      </w:r>
      <w:r w:rsidRPr="00281F3B">
        <w:rPr>
          <w:rFonts w:ascii="Bookman Old Style" w:hAnsi="Bookman Old Style"/>
          <w:bCs/>
          <w:sz w:val="24"/>
          <w:szCs w:val="24"/>
          <w:lang w:val="id-ID" w:eastAsia="id-ID"/>
        </w:rPr>
        <w:t>Lainnya</w:t>
      </w:r>
    </w:p>
    <w:p w14:paraId="12571399" w14:textId="02C2C4BD" w:rsidR="00CD0509" w:rsidRPr="00281F3B" w:rsidRDefault="00CD0509" w:rsidP="00D72E4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pendapatan yang diterima atas kegiatan operasional lain terkait </w:t>
      </w:r>
      <w:r w:rsidR="004706D4" w:rsidRPr="00281F3B">
        <w:rPr>
          <w:rFonts w:ascii="Bookman Old Style" w:hAnsi="Bookman Old Style"/>
          <w:noProof/>
          <w:sz w:val="24"/>
          <w:szCs w:val="24"/>
        </w:rPr>
        <w:t>pembiayaan</w:t>
      </w:r>
      <w:r w:rsidRPr="00281F3B">
        <w:rPr>
          <w:rFonts w:ascii="Bookman Old Style" w:hAnsi="Bookman Old Style"/>
          <w:noProof/>
          <w:sz w:val="24"/>
          <w:szCs w:val="24"/>
          <w:lang w:val="id-ID"/>
        </w:rPr>
        <w:t xml:space="preserve"> lainnya yang diterima Perusahaan </w:t>
      </w:r>
      <w:r w:rsidR="004706D4" w:rsidRPr="00281F3B">
        <w:rPr>
          <w:rFonts w:ascii="Bookman Old Style" w:hAnsi="Bookman Old Style"/>
          <w:noProof/>
          <w:sz w:val="24"/>
          <w:szCs w:val="24"/>
          <w:lang w:val="en-ID"/>
        </w:rPr>
        <w:t>Pembiayaan Infrastruktur</w:t>
      </w:r>
      <w:r w:rsidR="004706D4" w:rsidRPr="00281F3B">
        <w:rPr>
          <w:rFonts w:ascii="Bookman Old Style" w:hAnsi="Bookman Old Style"/>
          <w:noProof/>
          <w:sz w:val="24"/>
          <w:szCs w:val="24"/>
          <w:lang w:val="id-ID"/>
        </w:rPr>
        <w:t xml:space="preserve"> </w:t>
      </w:r>
      <w:r w:rsidR="008A2FB3" w:rsidRPr="00281F3B">
        <w:rPr>
          <w:rFonts w:ascii="Bookman Old Style" w:hAnsi="Bookman Old Style"/>
          <w:noProof/>
          <w:sz w:val="24"/>
          <w:szCs w:val="24"/>
        </w:rPr>
        <w:t>pelapor</w:t>
      </w:r>
      <w:r w:rsidRPr="00281F3B">
        <w:rPr>
          <w:rFonts w:ascii="Bookman Old Style" w:hAnsi="Bookman Old Style"/>
          <w:noProof/>
          <w:sz w:val="24"/>
          <w:szCs w:val="24"/>
          <w:lang w:val="id-ID"/>
        </w:rPr>
        <w:t>.</w:t>
      </w:r>
    </w:p>
    <w:p w14:paraId="319796BF" w14:textId="77777777" w:rsidR="00CD0509" w:rsidRPr="00281F3B" w:rsidRDefault="00CD0509" w:rsidP="006E1631">
      <w:pPr>
        <w:numPr>
          <w:ilvl w:val="1"/>
          <w:numId w:val="86"/>
        </w:numPr>
        <w:tabs>
          <w:tab w:val="clear" w:pos="1140"/>
          <w:tab w:val="left" w:pos="1890"/>
        </w:tabs>
        <w:spacing w:line="360" w:lineRule="auto"/>
        <w:ind w:left="2835" w:hanging="567"/>
        <w:jc w:val="both"/>
        <w:rPr>
          <w:rFonts w:ascii="Bookman Old Style" w:hAnsi="Bookman Old Style"/>
          <w:noProof/>
          <w:sz w:val="24"/>
          <w:szCs w:val="24"/>
          <w:lang w:val="id-ID"/>
        </w:rPr>
      </w:pPr>
      <w:r w:rsidRPr="00281F3B">
        <w:rPr>
          <w:rFonts w:ascii="Bookman Old Style" w:hAnsi="Bookman Old Style"/>
          <w:bCs/>
          <w:sz w:val="24"/>
          <w:szCs w:val="24"/>
          <w:lang w:val="id-ID" w:eastAsia="id-ID"/>
        </w:rPr>
        <w:t>Pendapatan</w:t>
      </w:r>
      <w:r w:rsidRPr="00281F3B">
        <w:rPr>
          <w:rFonts w:ascii="Bookman Old Style" w:hAnsi="Bookman Old Style"/>
          <w:noProof/>
          <w:sz w:val="24"/>
          <w:szCs w:val="24"/>
          <w:lang w:val="id-ID"/>
        </w:rPr>
        <w:t xml:space="preserve"> Operasional Lainnya</w:t>
      </w:r>
    </w:p>
    <w:p w14:paraId="1F7EDFC7" w14:textId="1D563D07" w:rsidR="00CD0509" w:rsidRPr="00281F3B" w:rsidRDefault="00CD0509" w:rsidP="004706D4">
      <w:pPr>
        <w:tabs>
          <w:tab w:val="left" w:pos="1890"/>
        </w:tabs>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pendapatan operasional lainnya yang diterima Perusahaan </w:t>
      </w:r>
      <w:r w:rsidR="004706D4" w:rsidRPr="00281F3B">
        <w:rPr>
          <w:rFonts w:ascii="Bookman Old Style" w:hAnsi="Bookman Old Style"/>
          <w:noProof/>
          <w:sz w:val="24"/>
          <w:szCs w:val="24"/>
          <w:lang w:val="en-ID"/>
        </w:rPr>
        <w:t>Pembiayaan Infrastruktur</w:t>
      </w:r>
      <w:r w:rsidR="004706D4" w:rsidRPr="00281F3B">
        <w:rPr>
          <w:rFonts w:ascii="Bookman Old Style" w:hAnsi="Bookman Old Style"/>
          <w:noProof/>
          <w:sz w:val="24"/>
          <w:szCs w:val="24"/>
          <w:lang w:val="id-ID"/>
        </w:rPr>
        <w:t xml:space="preserve"> </w:t>
      </w:r>
      <w:r w:rsidR="00821E76"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selain pada pos </w:t>
      </w:r>
      <w:r w:rsidR="004706D4" w:rsidRPr="00281F3B">
        <w:rPr>
          <w:rFonts w:ascii="Bookman Old Style" w:hAnsi="Bookman Old Style"/>
          <w:noProof/>
          <w:sz w:val="24"/>
          <w:szCs w:val="24"/>
        </w:rPr>
        <w:t>a, b,</w:t>
      </w:r>
      <w:r w:rsidRPr="00281F3B">
        <w:rPr>
          <w:rFonts w:ascii="Bookman Old Style" w:hAnsi="Bookman Old Style"/>
          <w:noProof/>
          <w:sz w:val="24"/>
          <w:szCs w:val="24"/>
          <w:lang w:val="id-ID"/>
        </w:rPr>
        <w:t xml:space="preserve"> dan </w:t>
      </w:r>
      <w:r w:rsidR="004706D4" w:rsidRPr="00281F3B">
        <w:rPr>
          <w:rFonts w:ascii="Bookman Old Style" w:hAnsi="Bookman Old Style"/>
          <w:noProof/>
          <w:sz w:val="24"/>
          <w:szCs w:val="24"/>
        </w:rPr>
        <w:t>c</w:t>
      </w:r>
      <w:r w:rsidRPr="00281F3B">
        <w:rPr>
          <w:rFonts w:ascii="Bookman Old Style" w:hAnsi="Bookman Old Style"/>
          <w:noProof/>
          <w:sz w:val="24"/>
          <w:szCs w:val="24"/>
          <w:lang w:val="id-ID"/>
        </w:rPr>
        <w:t xml:space="preserve"> di atas. </w:t>
      </w:r>
    </w:p>
    <w:p w14:paraId="0F3903A3" w14:textId="0460F084" w:rsidR="00CD0509" w:rsidRPr="00281F3B" w:rsidRDefault="00CD0509" w:rsidP="006E1631">
      <w:pPr>
        <w:numPr>
          <w:ilvl w:val="0"/>
          <w:numId w:val="86"/>
        </w:numPr>
        <w:tabs>
          <w:tab w:val="clear" w:pos="72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Pendapatan Non</w:t>
      </w:r>
      <w:r w:rsidR="00FB04B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Operasional</w:t>
      </w:r>
    </w:p>
    <w:p w14:paraId="194D5045" w14:textId="34EB8135" w:rsidR="00CD0509" w:rsidRPr="00281F3B" w:rsidRDefault="00CD0509" w:rsidP="00907A7B">
      <w:pPr>
        <w:spacing w:line="360" w:lineRule="auto"/>
        <w:ind w:left="2268"/>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pendapatan dari kegiatan selain kegiatan utama Perusahaan </w:t>
      </w:r>
      <w:r w:rsidR="004706D4" w:rsidRPr="00281F3B">
        <w:rPr>
          <w:rFonts w:ascii="Bookman Old Style" w:hAnsi="Bookman Old Style"/>
          <w:noProof/>
          <w:sz w:val="24"/>
          <w:szCs w:val="24"/>
          <w:lang w:val="en-ID"/>
        </w:rPr>
        <w:t>Pembiayaan Infrastruktur</w:t>
      </w:r>
      <w:r w:rsidR="004706D4"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460D288E" w14:textId="150EDE2E" w:rsidR="00CD0509" w:rsidRPr="00281F3B" w:rsidRDefault="00CD0509" w:rsidP="00907A7B">
      <w:pPr>
        <w:spacing w:line="360" w:lineRule="auto"/>
        <w:ind w:left="2268"/>
        <w:rPr>
          <w:rFonts w:ascii="Bookman Old Style" w:hAnsi="Bookman Old Style"/>
          <w:noProof/>
          <w:sz w:val="24"/>
          <w:szCs w:val="24"/>
        </w:rPr>
      </w:pPr>
      <w:r w:rsidRPr="00281F3B">
        <w:rPr>
          <w:rFonts w:ascii="Bookman Old Style" w:hAnsi="Bookman Old Style"/>
          <w:noProof/>
          <w:sz w:val="24"/>
          <w:szCs w:val="24"/>
          <w:lang w:val="id-ID"/>
        </w:rPr>
        <w:t>a.</w:t>
      </w:r>
      <w:r w:rsidRPr="00281F3B">
        <w:rPr>
          <w:rFonts w:ascii="Bookman Old Style" w:hAnsi="Bookman Old Style"/>
          <w:noProof/>
          <w:sz w:val="24"/>
          <w:szCs w:val="24"/>
          <w:lang w:val="id-ID"/>
        </w:rPr>
        <w:tab/>
        <w:t xml:space="preserve">Pendapatan </w:t>
      </w:r>
      <w:r w:rsidR="00945E93" w:rsidRPr="00281F3B">
        <w:rPr>
          <w:rFonts w:ascii="Bookman Old Style" w:hAnsi="Bookman Old Style"/>
          <w:noProof/>
          <w:sz w:val="24"/>
          <w:szCs w:val="24"/>
          <w:lang w:val="id-ID"/>
        </w:rPr>
        <w:t>Bunga</w:t>
      </w:r>
      <w:r w:rsidR="008178B2" w:rsidRPr="00281F3B">
        <w:rPr>
          <w:rFonts w:ascii="Bookman Old Style" w:hAnsi="Bookman Old Style"/>
          <w:noProof/>
          <w:sz w:val="24"/>
          <w:szCs w:val="24"/>
          <w:lang w:val="id-ID"/>
        </w:rPr>
        <w:t>/Jasa Giro</w:t>
      </w:r>
      <w:r w:rsidR="001F6151" w:rsidRPr="00281F3B">
        <w:rPr>
          <w:rFonts w:ascii="Bookman Old Style" w:hAnsi="Bookman Old Style"/>
          <w:noProof/>
          <w:sz w:val="24"/>
          <w:szCs w:val="24"/>
        </w:rPr>
        <w:t>/</w:t>
      </w:r>
      <w:r w:rsidR="001F6151" w:rsidRPr="00281F3B">
        <w:rPr>
          <w:rFonts w:ascii="Bookman Old Style" w:hAnsi="Bookman Old Style"/>
          <w:bCs/>
          <w:noProof/>
          <w:sz w:val="24"/>
          <w:szCs w:val="24"/>
        </w:rPr>
        <w:t>Ujrah/Bagi Hasil</w:t>
      </w:r>
    </w:p>
    <w:p w14:paraId="01D99FFD" w14:textId="2C070331" w:rsidR="00CD0509" w:rsidRPr="00281F3B" w:rsidRDefault="00CD0509" w:rsidP="00907A7B">
      <w:pPr>
        <w:tabs>
          <w:tab w:val="left" w:pos="1890"/>
        </w:tabs>
        <w:spacing w:line="360" w:lineRule="auto"/>
        <w:ind w:left="288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pendapatan </w:t>
      </w:r>
      <w:r w:rsidR="00945E93" w:rsidRPr="00281F3B">
        <w:rPr>
          <w:rFonts w:ascii="Bookman Old Style" w:hAnsi="Bookman Old Style"/>
          <w:noProof/>
          <w:sz w:val="24"/>
          <w:szCs w:val="24"/>
          <w:lang w:val="id-ID"/>
        </w:rPr>
        <w:t>bunga</w:t>
      </w:r>
      <w:r w:rsidR="008178B2" w:rsidRPr="00281F3B">
        <w:rPr>
          <w:rFonts w:ascii="Bookman Old Style" w:hAnsi="Bookman Old Style"/>
          <w:noProof/>
          <w:sz w:val="24"/>
          <w:szCs w:val="24"/>
          <w:lang w:val="id-ID"/>
        </w:rPr>
        <w:t>/</w:t>
      </w:r>
      <w:r w:rsidR="00047413" w:rsidRPr="00281F3B">
        <w:rPr>
          <w:rFonts w:ascii="Bookman Old Style" w:hAnsi="Bookman Old Style"/>
          <w:noProof/>
          <w:sz w:val="24"/>
          <w:szCs w:val="24"/>
          <w:lang w:val="id-ID"/>
        </w:rPr>
        <w:t>j</w:t>
      </w:r>
      <w:r w:rsidR="008178B2" w:rsidRPr="00281F3B">
        <w:rPr>
          <w:rFonts w:ascii="Bookman Old Style" w:hAnsi="Bookman Old Style"/>
          <w:noProof/>
          <w:sz w:val="24"/>
          <w:szCs w:val="24"/>
          <w:lang w:val="id-ID"/>
        </w:rPr>
        <w:t xml:space="preserve">asa </w:t>
      </w:r>
      <w:r w:rsidR="00BD0812" w:rsidRPr="00281F3B">
        <w:rPr>
          <w:rFonts w:ascii="Bookman Old Style" w:hAnsi="Bookman Old Style"/>
          <w:noProof/>
          <w:sz w:val="24"/>
          <w:szCs w:val="24"/>
          <w:lang w:val="id-ID"/>
        </w:rPr>
        <w:t>giro</w:t>
      </w:r>
      <w:r w:rsidR="001F6151" w:rsidRPr="00281F3B">
        <w:rPr>
          <w:rFonts w:ascii="Bookman Old Style" w:hAnsi="Bookman Old Style"/>
          <w:noProof/>
          <w:sz w:val="24"/>
          <w:szCs w:val="24"/>
        </w:rPr>
        <w:t>/</w:t>
      </w:r>
      <w:r w:rsidR="001F6151" w:rsidRPr="00281F3B">
        <w:rPr>
          <w:rFonts w:ascii="Bookman Old Style" w:hAnsi="Bookman Old Style"/>
          <w:bCs/>
          <w:noProof/>
          <w:sz w:val="24"/>
          <w:szCs w:val="24"/>
        </w:rPr>
        <w:t>ujrah/bagi hasil</w:t>
      </w:r>
      <w:r w:rsidR="001F615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dalam rupiah dan valas dari penempatan yang dilakukan oleh Perusahaan </w:t>
      </w:r>
      <w:r w:rsidR="004706D4" w:rsidRPr="00281F3B">
        <w:rPr>
          <w:rFonts w:ascii="Bookman Old Style" w:hAnsi="Bookman Old Style"/>
          <w:noProof/>
          <w:sz w:val="24"/>
          <w:szCs w:val="24"/>
          <w:lang w:val="en-ID"/>
        </w:rPr>
        <w:t>Pembiayaan Infrastruktur</w:t>
      </w:r>
      <w:r w:rsidR="004706D4"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dalam bentuk </w:t>
      </w:r>
      <w:r w:rsidR="00BD0812" w:rsidRPr="00281F3B">
        <w:rPr>
          <w:rFonts w:ascii="Bookman Old Style" w:hAnsi="Bookman Old Style"/>
          <w:noProof/>
          <w:sz w:val="24"/>
          <w:szCs w:val="24"/>
          <w:lang w:val="id-ID"/>
        </w:rPr>
        <w:t xml:space="preserve">aset </w:t>
      </w:r>
      <w:r w:rsidRPr="00281F3B">
        <w:rPr>
          <w:rFonts w:ascii="Bookman Old Style" w:hAnsi="Bookman Old Style"/>
          <w:noProof/>
          <w:sz w:val="24"/>
          <w:szCs w:val="24"/>
          <w:lang w:val="id-ID"/>
        </w:rPr>
        <w:t>lancar misalnya gir</w:t>
      </w:r>
      <w:r w:rsidR="003C7E70" w:rsidRPr="00281F3B">
        <w:rPr>
          <w:rFonts w:ascii="Bookman Old Style" w:hAnsi="Bookman Old Style"/>
          <w:noProof/>
          <w:sz w:val="24"/>
          <w:szCs w:val="24"/>
          <w:lang w:val="id-ID"/>
        </w:rPr>
        <w:t xml:space="preserve">o, tabungan, dan deposito pada </w:t>
      </w:r>
      <w:r w:rsidR="00BD0812" w:rsidRPr="00281F3B">
        <w:rPr>
          <w:rFonts w:ascii="Bookman Old Style" w:hAnsi="Bookman Old Style"/>
          <w:noProof/>
          <w:sz w:val="24"/>
          <w:szCs w:val="24"/>
          <w:lang w:val="id-ID"/>
        </w:rPr>
        <w:t>bank</w:t>
      </w:r>
      <w:r w:rsidRPr="00281F3B">
        <w:rPr>
          <w:rFonts w:ascii="Bookman Old Style" w:hAnsi="Bookman Old Style"/>
          <w:noProof/>
          <w:sz w:val="24"/>
          <w:szCs w:val="24"/>
          <w:lang w:val="id-ID"/>
        </w:rPr>
        <w:t>.</w:t>
      </w:r>
    </w:p>
    <w:p w14:paraId="14DB5C91" w14:textId="77777777" w:rsidR="00CD0509" w:rsidRPr="00281F3B" w:rsidRDefault="00CD0509" w:rsidP="00907A7B">
      <w:pPr>
        <w:spacing w:line="360" w:lineRule="auto"/>
        <w:ind w:left="2268"/>
        <w:rPr>
          <w:rFonts w:ascii="Bookman Old Style" w:hAnsi="Bookman Old Style"/>
          <w:noProof/>
          <w:sz w:val="24"/>
          <w:szCs w:val="24"/>
          <w:lang w:val="id-ID"/>
        </w:rPr>
      </w:pPr>
      <w:r w:rsidRPr="00281F3B">
        <w:rPr>
          <w:rFonts w:ascii="Bookman Old Style" w:hAnsi="Bookman Old Style"/>
          <w:noProof/>
          <w:sz w:val="24"/>
          <w:szCs w:val="24"/>
          <w:lang w:val="id-ID"/>
        </w:rPr>
        <w:t>b.</w:t>
      </w:r>
      <w:r w:rsidRPr="00281F3B">
        <w:rPr>
          <w:rFonts w:ascii="Bookman Old Style" w:hAnsi="Bookman Old Style"/>
          <w:noProof/>
          <w:sz w:val="24"/>
          <w:szCs w:val="24"/>
          <w:lang w:val="id-ID"/>
        </w:rPr>
        <w:tab/>
        <w:t>Pendapatan Non Operasional Lainnya</w:t>
      </w:r>
    </w:p>
    <w:p w14:paraId="3E7AEE3C" w14:textId="0AD34A7B" w:rsidR="00CD0509" w:rsidRPr="00281F3B" w:rsidRDefault="00CD0509" w:rsidP="00907A7B">
      <w:pPr>
        <w:tabs>
          <w:tab w:val="left" w:pos="1890"/>
        </w:tabs>
        <w:spacing w:line="360" w:lineRule="auto"/>
        <w:ind w:left="288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pendapatan non operasional selain pendapatan </w:t>
      </w:r>
      <w:r w:rsidR="00945E93" w:rsidRPr="00281F3B">
        <w:rPr>
          <w:rFonts w:ascii="Bookman Old Style" w:hAnsi="Bookman Old Style"/>
          <w:noProof/>
          <w:sz w:val="24"/>
          <w:szCs w:val="24"/>
          <w:lang w:val="id-ID"/>
        </w:rPr>
        <w:t>bunga</w:t>
      </w:r>
      <w:r w:rsidR="00605DAF" w:rsidRPr="00281F3B">
        <w:rPr>
          <w:rFonts w:ascii="Bookman Old Style" w:hAnsi="Bookman Old Style"/>
          <w:noProof/>
          <w:sz w:val="24"/>
          <w:szCs w:val="24"/>
        </w:rPr>
        <w:t>,</w:t>
      </w:r>
      <w:r w:rsidRPr="00281F3B">
        <w:rPr>
          <w:rFonts w:ascii="Bookman Old Style" w:hAnsi="Bookman Old Style"/>
          <w:noProof/>
          <w:sz w:val="24"/>
          <w:szCs w:val="24"/>
          <w:lang w:val="id-ID"/>
        </w:rPr>
        <w:t xml:space="preserve"> jasa giro</w:t>
      </w:r>
      <w:r w:rsidR="00605DAF" w:rsidRPr="00281F3B">
        <w:rPr>
          <w:rFonts w:ascii="Bookman Old Style" w:hAnsi="Bookman Old Style"/>
          <w:noProof/>
          <w:sz w:val="24"/>
          <w:szCs w:val="24"/>
        </w:rPr>
        <w:t>,</w:t>
      </w:r>
      <w:r w:rsidR="00605DAF" w:rsidRPr="00281F3B">
        <w:rPr>
          <w:rFonts w:ascii="Bookman Old Style" w:hAnsi="Bookman Old Style"/>
          <w:bCs/>
          <w:noProof/>
          <w:sz w:val="24"/>
          <w:szCs w:val="24"/>
        </w:rPr>
        <w:t xml:space="preserve"> </w:t>
      </w:r>
      <w:r w:rsidR="00605DAF" w:rsidRPr="00281F3B">
        <w:rPr>
          <w:rFonts w:ascii="Bookman Old Style" w:hAnsi="Bookman Old Style"/>
          <w:noProof/>
          <w:sz w:val="24"/>
          <w:szCs w:val="24"/>
          <w:lang w:val="id-ID"/>
        </w:rPr>
        <w:t xml:space="preserve">dan </w:t>
      </w:r>
      <w:r w:rsidR="00605DAF" w:rsidRPr="00281F3B">
        <w:rPr>
          <w:rFonts w:ascii="Bookman Old Style" w:hAnsi="Bookman Old Style"/>
          <w:bCs/>
          <w:noProof/>
          <w:sz w:val="24"/>
          <w:szCs w:val="24"/>
        </w:rPr>
        <w:t>ujrah/bagi hasil</w:t>
      </w:r>
      <w:r w:rsidRPr="00281F3B">
        <w:rPr>
          <w:rFonts w:ascii="Bookman Old Style" w:hAnsi="Bookman Old Style"/>
          <w:noProof/>
          <w:sz w:val="24"/>
          <w:szCs w:val="24"/>
          <w:lang w:val="id-ID"/>
        </w:rPr>
        <w:t>.</w:t>
      </w:r>
    </w:p>
    <w:p w14:paraId="129AF37E" w14:textId="0FD1AE96" w:rsidR="00CD0509" w:rsidRPr="00281F3B" w:rsidRDefault="00CD0509" w:rsidP="006E1631">
      <w:pPr>
        <w:pStyle w:val="ListParagraph"/>
        <w:numPr>
          <w:ilvl w:val="2"/>
          <w:numId w:val="89"/>
        </w:numPr>
        <w:shd w:val="clear" w:color="auto" w:fill="FFFFFF" w:themeFill="background1"/>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BEBAN</w:t>
      </w:r>
    </w:p>
    <w:p w14:paraId="5D7BE923" w14:textId="2CB5A291" w:rsidR="00CD0509" w:rsidRPr="00281F3B" w:rsidRDefault="00CD0509" w:rsidP="006E1631">
      <w:pPr>
        <w:numPr>
          <w:ilvl w:val="0"/>
          <w:numId w:val="97"/>
        </w:numPr>
        <w:tabs>
          <w:tab w:val="clear" w:pos="2061"/>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Beban Operasional</w:t>
      </w:r>
    </w:p>
    <w:p w14:paraId="75ABBEAD" w14:textId="181F74B2" w:rsidR="00CD0509" w:rsidRPr="00281F3B" w:rsidRDefault="00CD0509"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biaya yang timbul dari kegiatan operasional Perusahaan </w:t>
      </w:r>
      <w:r w:rsidR="00765FC7" w:rsidRPr="00281F3B">
        <w:rPr>
          <w:rFonts w:ascii="Bookman Old Style" w:hAnsi="Bookman Old Style"/>
          <w:noProof/>
          <w:sz w:val="24"/>
          <w:szCs w:val="24"/>
          <w:lang w:val="en-ID"/>
        </w:rPr>
        <w:t>Pembiayaan Infrastruktur</w:t>
      </w:r>
      <w:r w:rsidR="00765FC7"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58BEE051" w14:textId="0693A4B1"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w:t>
      </w:r>
      <w:r w:rsidR="006A45BE" w:rsidRPr="00281F3B">
        <w:rPr>
          <w:rFonts w:ascii="Bookman Old Style" w:hAnsi="Bookman Old Style"/>
          <w:bCs/>
          <w:sz w:val="24"/>
          <w:szCs w:val="24"/>
          <w:lang w:val="id-ID" w:eastAsia="id-ID"/>
        </w:rPr>
        <w:t>Bunga</w:t>
      </w:r>
      <w:r w:rsidR="00765FC7" w:rsidRPr="00281F3B">
        <w:rPr>
          <w:rFonts w:ascii="Bookman Old Style" w:hAnsi="Bookman Old Style"/>
          <w:bCs/>
          <w:sz w:val="24"/>
          <w:szCs w:val="24"/>
          <w:lang w:eastAsia="id-ID"/>
        </w:rPr>
        <w:t>,</w:t>
      </w:r>
      <w:r w:rsidR="000559C3" w:rsidRPr="00281F3B">
        <w:rPr>
          <w:rFonts w:ascii="Bookman Old Style" w:hAnsi="Bookman Old Style"/>
          <w:bCs/>
          <w:sz w:val="24"/>
          <w:szCs w:val="24"/>
          <w:lang w:val="id-ID" w:eastAsia="id-ID"/>
        </w:rPr>
        <w:t xml:space="preserve"> </w:t>
      </w:r>
      <w:r w:rsidR="005A02B1" w:rsidRPr="00281F3B">
        <w:rPr>
          <w:rFonts w:ascii="Bookman Old Style" w:hAnsi="Bookman Old Style"/>
          <w:bCs/>
          <w:sz w:val="24"/>
          <w:szCs w:val="24"/>
          <w:lang w:val="id-ID" w:eastAsia="id-ID"/>
        </w:rPr>
        <w:t>Imbal</w:t>
      </w:r>
      <w:r w:rsidR="005D6EA4" w:rsidRPr="00281F3B">
        <w:rPr>
          <w:rFonts w:ascii="Bookman Old Style" w:hAnsi="Bookman Old Style"/>
          <w:bCs/>
          <w:sz w:val="24"/>
          <w:szCs w:val="24"/>
          <w:lang w:val="id-ID" w:eastAsia="id-ID"/>
        </w:rPr>
        <w:t xml:space="preserve"> Hasil</w:t>
      </w:r>
      <w:r w:rsidR="00765FC7" w:rsidRPr="00281F3B">
        <w:rPr>
          <w:rFonts w:ascii="Bookman Old Style" w:hAnsi="Bookman Old Style"/>
          <w:bCs/>
          <w:sz w:val="24"/>
          <w:szCs w:val="24"/>
          <w:lang w:eastAsia="id-ID"/>
        </w:rPr>
        <w:t xml:space="preserve">, Provisi, </w:t>
      </w:r>
      <w:r w:rsidR="00765FC7" w:rsidRPr="00281F3B">
        <w:rPr>
          <w:rFonts w:ascii="Bookman Old Style" w:hAnsi="Bookman Old Style"/>
          <w:bCs/>
          <w:sz w:val="24"/>
          <w:szCs w:val="24"/>
          <w:lang w:val="id-ID" w:eastAsia="id-ID"/>
        </w:rPr>
        <w:t>dan</w:t>
      </w:r>
      <w:r w:rsidR="00765FC7" w:rsidRPr="00281F3B">
        <w:rPr>
          <w:rFonts w:ascii="Bookman Old Style" w:hAnsi="Bookman Old Style"/>
          <w:bCs/>
          <w:sz w:val="24"/>
          <w:szCs w:val="24"/>
          <w:lang w:eastAsia="id-ID"/>
        </w:rPr>
        <w:t xml:space="preserve"> </w:t>
      </w:r>
      <w:r w:rsidR="00765FC7" w:rsidRPr="00281F3B">
        <w:rPr>
          <w:rFonts w:ascii="Bookman Old Style" w:hAnsi="Bookman Old Style"/>
          <w:bCs/>
          <w:i/>
          <w:iCs/>
          <w:sz w:val="24"/>
          <w:szCs w:val="24"/>
          <w:lang w:eastAsia="id-ID"/>
        </w:rPr>
        <w:t>Fee</w:t>
      </w:r>
    </w:p>
    <w:p w14:paraId="64247249" w14:textId="3A814207" w:rsidR="00CD0509" w:rsidRPr="00281F3B" w:rsidRDefault="00CD0509"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w:t>
      </w:r>
      <w:r w:rsidR="003C7E70" w:rsidRPr="00281F3B">
        <w:rPr>
          <w:rFonts w:ascii="Bookman Old Style" w:hAnsi="Bookman Old Style"/>
          <w:bCs/>
          <w:sz w:val="24"/>
          <w:szCs w:val="24"/>
          <w:lang w:val="id-ID" w:eastAsia="id-ID"/>
        </w:rPr>
        <w:t>Bunga</w:t>
      </w:r>
      <w:r w:rsidRPr="00281F3B">
        <w:rPr>
          <w:rFonts w:ascii="Bookman Old Style" w:hAnsi="Bookman Old Style"/>
          <w:bCs/>
          <w:sz w:val="24"/>
          <w:szCs w:val="24"/>
          <w:lang w:val="id-ID" w:eastAsia="id-ID"/>
        </w:rPr>
        <w:t xml:space="preserve"> dari Pinjaman yang Diterima</w:t>
      </w:r>
    </w:p>
    <w:p w14:paraId="65413A0D" w14:textId="1A9140A1" w:rsidR="00CD0509" w:rsidRPr="00281F3B" w:rsidRDefault="00CD0509" w:rsidP="00907A7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281F3B">
        <w:rPr>
          <w:rFonts w:ascii="Bookman Old Style" w:hAnsi="Bookman Old Style"/>
          <w:noProof/>
          <w:sz w:val="24"/>
          <w:szCs w:val="24"/>
          <w:lang w:val="id-ID"/>
        </w:rPr>
        <w:t xml:space="preserve">Pos ini mencakup biaya </w:t>
      </w:r>
      <w:r w:rsidR="003C7E70" w:rsidRPr="00281F3B">
        <w:rPr>
          <w:rFonts w:ascii="Bookman Old Style" w:hAnsi="Bookman Old Style"/>
          <w:noProof/>
          <w:sz w:val="24"/>
          <w:szCs w:val="24"/>
          <w:lang w:val="id-ID"/>
        </w:rPr>
        <w:t>bunga</w:t>
      </w:r>
      <w:r w:rsidRPr="00281F3B">
        <w:rPr>
          <w:rFonts w:ascii="Bookman Old Style" w:hAnsi="Bookman Old Style"/>
          <w:noProof/>
          <w:sz w:val="24"/>
          <w:szCs w:val="24"/>
          <w:lang w:val="id-ID"/>
        </w:rPr>
        <w:t xml:space="preserve"> dari pinjaman</w:t>
      </w:r>
      <w:r w:rsidR="00BD081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yang diterima.</w:t>
      </w:r>
    </w:p>
    <w:p w14:paraId="2FA854F7" w14:textId="02CA4936" w:rsidR="00FD0D4D" w:rsidRPr="00281F3B" w:rsidRDefault="00FD0D4D"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Bunga dari Surat Berharga yang Diterbitkan</w:t>
      </w:r>
    </w:p>
    <w:p w14:paraId="133A04CD" w14:textId="25675950" w:rsidR="00CD0509" w:rsidRPr="00281F3B" w:rsidRDefault="00CD0509" w:rsidP="00907A7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mencakup biaya </w:t>
      </w:r>
      <w:r w:rsidR="003C7E70" w:rsidRPr="00281F3B">
        <w:rPr>
          <w:rFonts w:ascii="Bookman Old Style" w:hAnsi="Bookman Old Style"/>
          <w:bCs/>
          <w:sz w:val="24"/>
          <w:szCs w:val="24"/>
          <w:lang w:val="id-ID" w:eastAsia="id-ID"/>
        </w:rPr>
        <w:t>bunga</w:t>
      </w:r>
      <w:r w:rsidRPr="00281F3B">
        <w:rPr>
          <w:rFonts w:ascii="Bookman Old Style" w:hAnsi="Bookman Old Style"/>
          <w:bCs/>
          <w:sz w:val="24"/>
          <w:szCs w:val="24"/>
          <w:lang w:val="id-ID" w:eastAsia="id-ID"/>
        </w:rPr>
        <w:t xml:space="preserve"> dari surat berharga yang diterbitkan.</w:t>
      </w:r>
    </w:p>
    <w:p w14:paraId="1B1C5FA2" w14:textId="0B10138A" w:rsidR="007C00CE" w:rsidRPr="00281F3B" w:rsidRDefault="007C00CE"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w:t>
      </w:r>
      <w:r w:rsidR="005233F3" w:rsidRPr="00281F3B">
        <w:rPr>
          <w:rFonts w:ascii="Bookman Old Style" w:hAnsi="Bookman Old Style"/>
          <w:bCs/>
          <w:sz w:val="24"/>
          <w:szCs w:val="24"/>
          <w:lang w:eastAsia="id-ID"/>
        </w:rPr>
        <w:t>Ujrah/</w:t>
      </w:r>
      <w:r w:rsidR="005A02B1" w:rsidRPr="00281F3B">
        <w:rPr>
          <w:rFonts w:ascii="Bookman Old Style" w:hAnsi="Bookman Old Style"/>
          <w:bCs/>
          <w:sz w:val="24"/>
          <w:szCs w:val="24"/>
          <w:lang w:val="id-ID" w:eastAsia="id-ID"/>
        </w:rPr>
        <w:t>Imbal</w:t>
      </w:r>
      <w:r w:rsidR="002B2566" w:rsidRPr="00281F3B">
        <w:rPr>
          <w:rFonts w:ascii="Bookman Old Style" w:hAnsi="Bookman Old Style"/>
          <w:bCs/>
          <w:sz w:val="24"/>
          <w:szCs w:val="24"/>
          <w:lang w:val="id-ID" w:eastAsia="id-ID"/>
        </w:rPr>
        <w:t xml:space="preserve"> Hasil </w:t>
      </w:r>
      <w:r w:rsidRPr="00281F3B">
        <w:rPr>
          <w:rFonts w:ascii="Bookman Old Style" w:hAnsi="Bookman Old Style"/>
          <w:bCs/>
          <w:sz w:val="24"/>
          <w:szCs w:val="24"/>
          <w:lang w:val="id-ID" w:eastAsia="id-ID"/>
        </w:rPr>
        <w:t xml:space="preserve">atas </w:t>
      </w:r>
      <w:r w:rsidR="00BD440B" w:rsidRPr="00281F3B">
        <w:rPr>
          <w:rFonts w:ascii="Bookman Old Style" w:hAnsi="Bookman Old Style"/>
          <w:bCs/>
          <w:sz w:val="24"/>
          <w:szCs w:val="24"/>
          <w:lang w:val="id-ID" w:eastAsia="id-ID"/>
        </w:rPr>
        <w:t xml:space="preserve">Pendanaan </w:t>
      </w:r>
      <w:r w:rsidRPr="00281F3B">
        <w:rPr>
          <w:rFonts w:ascii="Bookman Old Style" w:hAnsi="Bookman Old Style"/>
          <w:bCs/>
          <w:sz w:val="24"/>
          <w:szCs w:val="24"/>
          <w:lang w:val="id-ID" w:eastAsia="id-ID"/>
        </w:rPr>
        <w:t xml:space="preserve">yang </w:t>
      </w:r>
      <w:r w:rsidR="002B2566" w:rsidRPr="00281F3B">
        <w:rPr>
          <w:rFonts w:ascii="Bookman Old Style" w:hAnsi="Bookman Old Style"/>
          <w:bCs/>
          <w:sz w:val="24"/>
          <w:szCs w:val="24"/>
          <w:lang w:val="id-ID" w:eastAsia="id-ID"/>
        </w:rPr>
        <w:t xml:space="preserve">Diterima Berdasarkan </w:t>
      </w:r>
      <w:r w:rsidR="005D6EA4" w:rsidRPr="00281F3B">
        <w:rPr>
          <w:rFonts w:ascii="Bookman Old Style" w:hAnsi="Bookman Old Style"/>
          <w:bCs/>
          <w:sz w:val="24"/>
          <w:szCs w:val="24"/>
          <w:lang w:val="id-ID" w:eastAsia="id-ID"/>
        </w:rPr>
        <w:t>Prinsip Syariah</w:t>
      </w:r>
    </w:p>
    <w:p w14:paraId="13B216CE" w14:textId="64EA5D0D" w:rsidR="00B51843" w:rsidRPr="00281F3B" w:rsidRDefault="007C00CE" w:rsidP="00D2560C">
      <w:pPr>
        <w:pStyle w:val="ListParagraph"/>
        <w:tabs>
          <w:tab w:val="left" w:pos="1890"/>
        </w:tabs>
        <w:spacing w:line="360" w:lineRule="auto"/>
        <w:ind w:left="3402" w:firstLine="18"/>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mencakup biaya </w:t>
      </w:r>
      <w:r w:rsidR="005A02B1" w:rsidRPr="00281F3B">
        <w:rPr>
          <w:rFonts w:ascii="Bookman Old Style" w:hAnsi="Bookman Old Style"/>
          <w:bCs/>
          <w:sz w:val="24"/>
          <w:szCs w:val="24"/>
          <w:lang w:val="id-ID" w:eastAsia="id-ID"/>
        </w:rPr>
        <w:t>imbal</w:t>
      </w:r>
      <w:r w:rsidRPr="00281F3B">
        <w:rPr>
          <w:rFonts w:ascii="Bookman Old Style" w:hAnsi="Bookman Old Style"/>
          <w:bCs/>
          <w:sz w:val="24"/>
          <w:szCs w:val="24"/>
          <w:lang w:val="id-ID" w:eastAsia="id-ID"/>
        </w:rPr>
        <w:t xml:space="preserve"> hasil dari pendanaan yang diterima</w:t>
      </w:r>
      <w:r w:rsidR="0082288C" w:rsidRPr="00281F3B">
        <w:rPr>
          <w:rFonts w:ascii="Bookman Old Style" w:hAnsi="Bookman Old Style"/>
          <w:bCs/>
          <w:sz w:val="24"/>
          <w:szCs w:val="24"/>
          <w:lang w:val="id-ID" w:eastAsia="id-ID"/>
        </w:rPr>
        <w:t xml:space="preserve"> berdasarkan </w:t>
      </w:r>
      <w:r w:rsidR="002B2566" w:rsidRPr="00281F3B">
        <w:rPr>
          <w:rFonts w:ascii="Bookman Old Style" w:hAnsi="Bookman Old Style"/>
          <w:bCs/>
          <w:sz w:val="24"/>
          <w:szCs w:val="24"/>
          <w:lang w:val="id-ID" w:eastAsia="id-ID"/>
        </w:rPr>
        <w:t>prinsip syariah</w:t>
      </w:r>
      <w:r w:rsidRPr="00281F3B">
        <w:rPr>
          <w:rFonts w:ascii="Bookman Old Style" w:hAnsi="Bookman Old Style"/>
          <w:bCs/>
          <w:sz w:val="24"/>
          <w:szCs w:val="24"/>
          <w:lang w:val="id-ID" w:eastAsia="id-ID"/>
        </w:rPr>
        <w:t>.</w:t>
      </w:r>
    </w:p>
    <w:p w14:paraId="10808108" w14:textId="63365CB9" w:rsidR="00765FC7" w:rsidRPr="00281F3B" w:rsidRDefault="00765FC7" w:rsidP="006E1631">
      <w:pPr>
        <w:pStyle w:val="ListParagraph"/>
        <w:numPr>
          <w:ilvl w:val="2"/>
          <w:numId w:val="86"/>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eastAsia="id-ID"/>
        </w:rPr>
        <w:t xml:space="preserve">Beban Provisi dan </w:t>
      </w:r>
      <w:r w:rsidRPr="00281F3B">
        <w:rPr>
          <w:rFonts w:ascii="Bookman Old Style" w:hAnsi="Bookman Old Style"/>
          <w:bCs/>
          <w:i/>
          <w:iCs/>
          <w:sz w:val="24"/>
          <w:szCs w:val="24"/>
          <w:lang w:eastAsia="id-ID"/>
        </w:rPr>
        <w:t>Fee</w:t>
      </w:r>
    </w:p>
    <w:p w14:paraId="3790100E" w14:textId="7545C7B6" w:rsidR="00765FC7" w:rsidRPr="00281F3B" w:rsidRDefault="00765FC7" w:rsidP="00765FC7">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mencakup biaya </w:t>
      </w:r>
      <w:r w:rsidRPr="00281F3B">
        <w:rPr>
          <w:rFonts w:ascii="Bookman Old Style" w:hAnsi="Bookman Old Style"/>
          <w:bCs/>
          <w:sz w:val="24"/>
          <w:szCs w:val="24"/>
          <w:lang w:eastAsia="id-ID"/>
        </w:rPr>
        <w:t xml:space="preserve">provisi dan </w:t>
      </w:r>
      <w:r w:rsidRPr="00281F3B">
        <w:rPr>
          <w:rFonts w:ascii="Bookman Old Style" w:hAnsi="Bookman Old Style"/>
          <w:bCs/>
          <w:i/>
          <w:iCs/>
          <w:sz w:val="24"/>
          <w:szCs w:val="24"/>
          <w:lang w:eastAsia="id-ID"/>
        </w:rPr>
        <w:t>fee</w:t>
      </w:r>
      <w:r w:rsidRPr="00281F3B">
        <w:rPr>
          <w:rFonts w:ascii="Bookman Old Style" w:hAnsi="Bookman Old Style"/>
          <w:bCs/>
          <w:sz w:val="24"/>
          <w:szCs w:val="24"/>
          <w:lang w:val="id-ID" w:eastAsia="id-ID"/>
        </w:rPr>
        <w:t xml:space="preserve"> dari </w:t>
      </w:r>
      <w:r w:rsidRPr="00281F3B">
        <w:rPr>
          <w:rFonts w:ascii="Bookman Old Style" w:hAnsi="Bookman Old Style"/>
          <w:noProof/>
          <w:sz w:val="24"/>
          <w:szCs w:val="24"/>
          <w:lang w:val="id-ID"/>
        </w:rPr>
        <w:t>pinjaman</w:t>
      </w:r>
      <w:r w:rsidRPr="00281F3B">
        <w:rPr>
          <w:rFonts w:ascii="Bookman Old Style" w:hAnsi="Bookman Old Style"/>
          <w:noProof/>
          <w:sz w:val="24"/>
          <w:szCs w:val="24"/>
        </w:rPr>
        <w:t>/pendanaan</w:t>
      </w:r>
      <w:r w:rsidRPr="00281F3B">
        <w:rPr>
          <w:rFonts w:ascii="Bookman Old Style" w:hAnsi="Bookman Old Style"/>
          <w:noProof/>
          <w:sz w:val="24"/>
          <w:szCs w:val="24"/>
          <w:lang w:val="id-ID"/>
        </w:rPr>
        <w:t xml:space="preserve"> yang diterima</w:t>
      </w:r>
      <w:r w:rsidRPr="00281F3B">
        <w:rPr>
          <w:rFonts w:ascii="Bookman Old Style" w:hAnsi="Bookman Old Style"/>
          <w:bCs/>
          <w:sz w:val="24"/>
          <w:szCs w:val="24"/>
          <w:lang w:val="id-ID" w:eastAsia="id-ID"/>
        </w:rPr>
        <w:t>.</w:t>
      </w:r>
    </w:p>
    <w:p w14:paraId="33D6F0CF" w14:textId="43A356B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Premi </w:t>
      </w:r>
      <w:r w:rsidR="002B2566" w:rsidRPr="00281F3B">
        <w:rPr>
          <w:rFonts w:ascii="Bookman Old Style" w:hAnsi="Bookman Old Style"/>
          <w:bCs/>
          <w:sz w:val="24"/>
          <w:szCs w:val="24"/>
          <w:lang w:val="id-ID" w:eastAsia="id-ID"/>
        </w:rPr>
        <w:t xml:space="preserve">atas </w:t>
      </w:r>
      <w:r w:rsidRPr="00281F3B">
        <w:rPr>
          <w:rFonts w:ascii="Bookman Old Style" w:hAnsi="Bookman Old Style"/>
          <w:bCs/>
          <w:sz w:val="24"/>
          <w:szCs w:val="24"/>
          <w:lang w:val="id-ID" w:eastAsia="id-ID"/>
        </w:rPr>
        <w:t xml:space="preserve">Transaksi </w:t>
      </w:r>
      <w:r w:rsidRPr="00281F3B">
        <w:rPr>
          <w:rFonts w:ascii="Bookman Old Style" w:hAnsi="Bookman Old Style"/>
          <w:bCs/>
          <w:i/>
          <w:sz w:val="24"/>
          <w:szCs w:val="24"/>
          <w:lang w:val="id-ID" w:eastAsia="id-ID"/>
        </w:rPr>
        <w:t>Swap</w:t>
      </w:r>
    </w:p>
    <w:p w14:paraId="57E101DA" w14:textId="77777777" w:rsidR="00CD0509" w:rsidRPr="00281F3B" w:rsidRDefault="00CD0509" w:rsidP="00907A7B">
      <w:pPr>
        <w:tabs>
          <w:tab w:val="left" w:pos="1890"/>
        </w:tabs>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beban yang dibayarkan dalam rangka transaksi </w:t>
      </w:r>
      <w:r w:rsidRPr="00281F3B">
        <w:rPr>
          <w:rFonts w:ascii="Bookman Old Style" w:hAnsi="Bookman Old Style"/>
          <w:i/>
          <w:noProof/>
          <w:sz w:val="24"/>
          <w:szCs w:val="24"/>
          <w:lang w:val="id-ID"/>
        </w:rPr>
        <w:t>swap.</w:t>
      </w:r>
    </w:p>
    <w:p w14:paraId="7A19332E" w14:textId="7777777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Tenaga Kerja</w:t>
      </w:r>
    </w:p>
    <w:p w14:paraId="33CD6ACA" w14:textId="77777777" w:rsidR="00CD0509" w:rsidRPr="00281F3B" w:rsidRDefault="00CD0509" w:rsidP="006E1631">
      <w:pPr>
        <w:pStyle w:val="ListParagraph"/>
        <w:numPr>
          <w:ilvl w:val="2"/>
          <w:numId w:val="98"/>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Gaji, Upah, dan Tunjangan</w:t>
      </w:r>
    </w:p>
    <w:p w14:paraId="6A86A39E" w14:textId="4B0E6602" w:rsidR="00CD0509" w:rsidRPr="00281F3B" w:rsidRDefault="00CD0509" w:rsidP="00907A7B">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mencakup beban gaji pokok, upah, beserta tunjangan-tunjangan yang dibayarkan kepada </w:t>
      </w:r>
      <w:r w:rsidR="00821E76" w:rsidRPr="00281F3B">
        <w:rPr>
          <w:rFonts w:ascii="Bookman Old Style" w:hAnsi="Bookman Old Style"/>
          <w:noProof/>
          <w:szCs w:val="24"/>
          <w:lang w:val="en-ID"/>
        </w:rPr>
        <w:t>anggota Dewan Komisaris</w:t>
      </w:r>
      <w:r w:rsidR="00821E76" w:rsidRPr="00281F3B">
        <w:rPr>
          <w:rFonts w:ascii="Bookman Old Style" w:hAnsi="Bookman Old Style"/>
          <w:noProof/>
          <w:szCs w:val="24"/>
          <w:lang w:val="id-ID"/>
        </w:rPr>
        <w:t>,</w:t>
      </w:r>
      <w:r w:rsidR="00821E76" w:rsidRPr="00281F3B">
        <w:rPr>
          <w:rFonts w:ascii="Bookman Old Style" w:hAnsi="Bookman Old Style"/>
          <w:noProof/>
          <w:szCs w:val="24"/>
          <w:lang w:val="en-ID"/>
        </w:rPr>
        <w:t xml:space="preserve"> </w:t>
      </w:r>
      <w:r w:rsidRPr="00281F3B">
        <w:rPr>
          <w:rFonts w:ascii="Bookman Old Style" w:hAnsi="Bookman Old Style"/>
          <w:noProof/>
          <w:szCs w:val="24"/>
          <w:lang w:val="id-ID"/>
        </w:rPr>
        <w:t xml:space="preserve">anggota </w:t>
      </w:r>
      <w:r w:rsidR="00DF7CFE" w:rsidRPr="00281F3B">
        <w:rPr>
          <w:rFonts w:ascii="Bookman Old Style" w:hAnsi="Bookman Old Style"/>
          <w:noProof/>
          <w:szCs w:val="24"/>
          <w:lang w:val="id-ID"/>
        </w:rPr>
        <w:t>Direksi</w:t>
      </w:r>
      <w:r w:rsidR="0099204B" w:rsidRPr="00281F3B">
        <w:rPr>
          <w:rFonts w:ascii="Bookman Old Style" w:hAnsi="Bookman Old Style"/>
          <w:noProof/>
          <w:szCs w:val="24"/>
          <w:lang w:val="en-ID"/>
        </w:rPr>
        <w:t xml:space="preserve">, </w:t>
      </w:r>
      <w:r w:rsidRPr="00281F3B">
        <w:rPr>
          <w:rFonts w:ascii="Bookman Old Style" w:hAnsi="Bookman Old Style"/>
          <w:noProof/>
          <w:szCs w:val="24"/>
          <w:lang w:val="id-ID"/>
        </w:rPr>
        <w:t>karyawan</w:t>
      </w:r>
      <w:r w:rsidR="00821E76" w:rsidRPr="00281F3B">
        <w:rPr>
          <w:rFonts w:ascii="Bookman Old Style" w:hAnsi="Bookman Old Style"/>
          <w:noProof/>
          <w:szCs w:val="24"/>
          <w:lang w:val="id-ID"/>
        </w:rPr>
        <w:t>, dan/atau anggota dewan pengawas syariah</w:t>
      </w:r>
      <w:r w:rsidRPr="00281F3B">
        <w:rPr>
          <w:rFonts w:ascii="Bookman Old Style" w:hAnsi="Bookman Old Style"/>
          <w:noProof/>
          <w:szCs w:val="24"/>
          <w:lang w:val="id-ID"/>
        </w:rPr>
        <w:t xml:space="preserve"> Perusahaan </w:t>
      </w:r>
      <w:r w:rsidR="00765FC7" w:rsidRPr="00281F3B">
        <w:rPr>
          <w:rFonts w:ascii="Bookman Old Style" w:hAnsi="Bookman Old Style"/>
          <w:noProof/>
          <w:szCs w:val="24"/>
          <w:lang w:val="en-ID"/>
        </w:rPr>
        <w:t>Pembiayaan Infrastruktur</w:t>
      </w:r>
      <w:r w:rsidR="00765FC7" w:rsidRPr="00281F3B">
        <w:rPr>
          <w:rFonts w:ascii="Bookman Old Style" w:hAnsi="Bookman Old Style"/>
          <w:noProof/>
          <w:szCs w:val="24"/>
          <w:lang w:val="id-ID"/>
        </w:rPr>
        <w:t xml:space="preserve"> </w:t>
      </w:r>
      <w:r w:rsidRPr="00281F3B">
        <w:rPr>
          <w:rFonts w:ascii="Bookman Old Style" w:hAnsi="Bookman Old Style"/>
          <w:noProof/>
          <w:szCs w:val="24"/>
          <w:lang w:val="id-ID"/>
        </w:rPr>
        <w:t>pelapor yang berstatus pegawai tetap maupun tidak tetap, sebelum dikurangi dengan pajak penghasilan dan potongan-potongan. Termasuk pula dalam subpos ini adalah honorarium, uang lembur, dan perawatan kesejahteraan.</w:t>
      </w:r>
    </w:p>
    <w:p w14:paraId="4A3FD53D" w14:textId="77777777" w:rsidR="00CD0509" w:rsidRPr="00281F3B" w:rsidRDefault="00CD0509" w:rsidP="006E1631">
      <w:pPr>
        <w:pStyle w:val="ListParagraph"/>
        <w:numPr>
          <w:ilvl w:val="2"/>
          <w:numId w:val="98"/>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Pengembangan dan Pelatihan Tenaga Kerja</w:t>
      </w:r>
    </w:p>
    <w:p w14:paraId="0DE47422" w14:textId="0CADAA67" w:rsidR="00CD0509" w:rsidRPr="00281F3B" w:rsidRDefault="00CD0509" w:rsidP="00907A7B">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mencakup beban yang dikeluarkan Perusahaan </w:t>
      </w:r>
      <w:r w:rsidR="00765FC7" w:rsidRPr="00281F3B">
        <w:rPr>
          <w:rFonts w:ascii="Bookman Old Style" w:hAnsi="Bookman Old Style"/>
          <w:noProof/>
          <w:szCs w:val="24"/>
          <w:lang w:val="en-ID"/>
        </w:rPr>
        <w:t>Pembiayaan Infrastruktur</w:t>
      </w:r>
      <w:r w:rsidR="00765FC7" w:rsidRPr="00281F3B">
        <w:rPr>
          <w:rFonts w:ascii="Bookman Old Style" w:hAnsi="Bookman Old Style"/>
          <w:noProof/>
          <w:szCs w:val="24"/>
          <w:lang w:val="id-ID"/>
        </w:rPr>
        <w:t xml:space="preserve"> </w:t>
      </w:r>
      <w:r w:rsidR="00F01F3A" w:rsidRPr="00281F3B">
        <w:rPr>
          <w:rFonts w:ascii="Bookman Old Style" w:hAnsi="Bookman Old Style"/>
          <w:noProof/>
          <w:szCs w:val="24"/>
          <w:lang w:val="id-ID"/>
        </w:rPr>
        <w:t xml:space="preserve">pelapor </w:t>
      </w:r>
      <w:r w:rsidRPr="00281F3B">
        <w:rPr>
          <w:rFonts w:ascii="Bookman Old Style" w:hAnsi="Bookman Old Style"/>
          <w:noProof/>
          <w:szCs w:val="24"/>
          <w:lang w:val="id-ID"/>
        </w:rPr>
        <w:t>untuk pengembangan dan pelatihan tenaga kerja.</w:t>
      </w:r>
    </w:p>
    <w:p w14:paraId="1047F035" w14:textId="77777777" w:rsidR="00CD0509" w:rsidRPr="00281F3B" w:rsidRDefault="00CD0509" w:rsidP="006E1631">
      <w:pPr>
        <w:pStyle w:val="ListParagraph"/>
        <w:numPr>
          <w:ilvl w:val="2"/>
          <w:numId w:val="98"/>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Tenaga Kerja Lainnya</w:t>
      </w:r>
    </w:p>
    <w:p w14:paraId="699D81D8" w14:textId="4ACA5F69" w:rsidR="00907A7B" w:rsidRPr="00281F3B" w:rsidRDefault="00CD0509" w:rsidP="00765FC7">
      <w:pPr>
        <w:pStyle w:val="BodyTextIndent2"/>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mencakup beban yang dikeluarkan Perusahaan </w:t>
      </w:r>
      <w:r w:rsidR="00765FC7" w:rsidRPr="00281F3B">
        <w:rPr>
          <w:rFonts w:ascii="Bookman Old Style" w:hAnsi="Bookman Old Style"/>
          <w:noProof/>
          <w:szCs w:val="24"/>
          <w:lang w:val="en-ID"/>
        </w:rPr>
        <w:t>Pembiayaan Infrastruktur</w:t>
      </w:r>
      <w:r w:rsidR="00765FC7" w:rsidRPr="00281F3B">
        <w:rPr>
          <w:rFonts w:ascii="Bookman Old Style" w:hAnsi="Bookman Old Style"/>
          <w:noProof/>
          <w:szCs w:val="24"/>
          <w:lang w:val="id-ID"/>
        </w:rPr>
        <w:t xml:space="preserve"> </w:t>
      </w:r>
      <w:r w:rsidR="00F01F3A" w:rsidRPr="00281F3B">
        <w:rPr>
          <w:rFonts w:ascii="Bookman Old Style" w:hAnsi="Bookman Old Style"/>
          <w:noProof/>
          <w:szCs w:val="24"/>
          <w:lang w:val="id-ID"/>
        </w:rPr>
        <w:t xml:space="preserve">pelapor </w:t>
      </w:r>
      <w:r w:rsidRPr="00281F3B">
        <w:rPr>
          <w:rFonts w:ascii="Bookman Old Style" w:hAnsi="Bookman Old Style"/>
          <w:noProof/>
          <w:szCs w:val="24"/>
          <w:lang w:val="id-ID"/>
        </w:rPr>
        <w:t>terkait tenaga kerja selain yang termasuk dalam subpos gaji, upah, dan tunjangan dan pengembangan pelatihan tenaga kerja.</w:t>
      </w:r>
    </w:p>
    <w:p w14:paraId="74EB6FC7" w14:textId="7777777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Pemasaran</w:t>
      </w:r>
    </w:p>
    <w:p w14:paraId="072C1BC2" w14:textId="0C03D911" w:rsidR="00CD0509" w:rsidRPr="00281F3B" w:rsidRDefault="00CD0509"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beban yang dikeluarkan Perusahaan </w:t>
      </w:r>
      <w:r w:rsidR="00765FC7" w:rsidRPr="00281F3B">
        <w:rPr>
          <w:rFonts w:ascii="Bookman Old Style" w:hAnsi="Bookman Old Style"/>
          <w:noProof/>
          <w:sz w:val="24"/>
          <w:szCs w:val="24"/>
          <w:lang w:val="en-ID"/>
        </w:rPr>
        <w:t>Pembiayaan Infrastruktur</w:t>
      </w:r>
      <w:r w:rsidR="00765FC7" w:rsidRPr="00281F3B">
        <w:rPr>
          <w:rFonts w:ascii="Bookman Old Style" w:hAnsi="Bookman Old Style"/>
          <w:noProof/>
          <w:sz w:val="24"/>
          <w:szCs w:val="24"/>
          <w:lang w:val="id-ID"/>
        </w:rPr>
        <w:t xml:space="preserve"> </w:t>
      </w:r>
      <w:r w:rsidR="00F01F3A"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terkait kegiatan pemasaran yang dilakukan</w:t>
      </w:r>
      <w:r w:rsidR="00E25E6B" w:rsidRPr="00281F3B">
        <w:rPr>
          <w:rFonts w:ascii="Bookman Old Style" w:hAnsi="Bookman Old Style"/>
          <w:noProof/>
          <w:sz w:val="24"/>
          <w:szCs w:val="24"/>
          <w:lang w:val="id-ID"/>
        </w:rPr>
        <w:t>.</w:t>
      </w:r>
    </w:p>
    <w:p w14:paraId="6AC8CD1C" w14:textId="4A9318E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Penyisihan/Penyusutan</w:t>
      </w:r>
    </w:p>
    <w:p w14:paraId="3471907A" w14:textId="5263178D" w:rsidR="00CD0509" w:rsidRPr="00281F3B" w:rsidRDefault="00CD0509" w:rsidP="006E1631">
      <w:pPr>
        <w:pStyle w:val="ListParagraph"/>
        <w:numPr>
          <w:ilvl w:val="2"/>
          <w:numId w:val="220"/>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081C49" w:rsidRPr="00281F3B">
        <w:rPr>
          <w:rFonts w:ascii="Bookman Old Style" w:hAnsi="Bookman Old Style"/>
          <w:bCs/>
          <w:sz w:val="24"/>
          <w:szCs w:val="24"/>
          <w:lang w:eastAsia="id-ID"/>
        </w:rPr>
        <w:t>Piutang</w:t>
      </w:r>
      <w:r w:rsidRPr="00281F3B">
        <w:rPr>
          <w:rFonts w:ascii="Bookman Old Style" w:hAnsi="Bookman Old Style"/>
          <w:bCs/>
          <w:sz w:val="24"/>
          <w:szCs w:val="24"/>
          <w:lang w:val="id-ID" w:eastAsia="id-ID"/>
        </w:rPr>
        <w:t xml:space="preserve"> Pembiayaan </w:t>
      </w:r>
    </w:p>
    <w:p w14:paraId="03C061FB" w14:textId="7BA34B51" w:rsidR="00CD0509" w:rsidRPr="00281F3B" w:rsidRDefault="00CD0509" w:rsidP="00907A7B">
      <w:pPr>
        <w:pStyle w:val="BodyTextIndent"/>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mencakup biaya </w:t>
      </w:r>
      <w:r w:rsidR="00525C79" w:rsidRPr="00281F3B">
        <w:rPr>
          <w:rFonts w:ascii="Bookman Old Style" w:hAnsi="Bookman Old Style"/>
          <w:bCs/>
          <w:szCs w:val="24"/>
          <w:lang w:val="id-ID" w:eastAsia="id-ID"/>
        </w:rPr>
        <w:t xml:space="preserve">penyisihan </w:t>
      </w:r>
      <w:r w:rsidR="002B2566" w:rsidRPr="00281F3B">
        <w:rPr>
          <w:rFonts w:ascii="Bookman Old Style" w:hAnsi="Bookman Old Style"/>
          <w:bCs/>
          <w:szCs w:val="24"/>
          <w:lang w:val="id-ID" w:eastAsia="id-ID"/>
        </w:rPr>
        <w:t xml:space="preserve">penghapusan </w:t>
      </w:r>
      <w:r w:rsidR="00081C49" w:rsidRPr="00281F3B">
        <w:rPr>
          <w:rFonts w:ascii="Bookman Old Style" w:hAnsi="Bookman Old Style"/>
          <w:bCs/>
          <w:szCs w:val="24"/>
          <w:lang w:eastAsia="id-ID"/>
        </w:rPr>
        <w:t>piutang</w:t>
      </w:r>
      <w:r w:rsidR="002B2566" w:rsidRPr="00281F3B">
        <w:rPr>
          <w:rFonts w:ascii="Bookman Old Style" w:hAnsi="Bookman Old Style"/>
          <w:bCs/>
          <w:szCs w:val="24"/>
          <w:lang w:val="id-ID" w:eastAsia="id-ID"/>
        </w:rPr>
        <w:t xml:space="preserve"> pembiayaan</w:t>
      </w:r>
      <w:r w:rsidR="00525C79" w:rsidRPr="00281F3B">
        <w:rPr>
          <w:rFonts w:ascii="Bookman Old Style" w:hAnsi="Bookman Old Style"/>
          <w:noProof/>
          <w:szCs w:val="24"/>
          <w:lang w:val="id-ID"/>
        </w:rPr>
        <w:t xml:space="preserve"> </w:t>
      </w:r>
      <w:r w:rsidR="00FE78DF" w:rsidRPr="00281F3B">
        <w:rPr>
          <w:rFonts w:ascii="Bookman Old Style" w:hAnsi="Bookman Old Style"/>
          <w:bCs/>
          <w:szCs w:val="24"/>
          <w:lang w:val="id-ID" w:eastAsia="id-ID"/>
        </w:rPr>
        <w:t xml:space="preserve">yang dilakukan </w:t>
      </w:r>
      <w:r w:rsidRPr="00281F3B">
        <w:rPr>
          <w:rFonts w:ascii="Bookman Old Style" w:hAnsi="Bookman Old Style"/>
          <w:bCs/>
          <w:szCs w:val="24"/>
          <w:lang w:val="id-ID" w:eastAsia="id-ID"/>
        </w:rPr>
        <w:t xml:space="preserve">Perusahaan </w:t>
      </w:r>
      <w:r w:rsidR="00081C49" w:rsidRPr="00281F3B">
        <w:rPr>
          <w:rFonts w:ascii="Bookman Old Style" w:hAnsi="Bookman Old Style"/>
          <w:bCs/>
          <w:szCs w:val="24"/>
          <w:lang w:val="en-ID" w:eastAsia="id-ID"/>
        </w:rPr>
        <w:t>Pembiayaan Infrastruktur</w:t>
      </w:r>
      <w:r w:rsidR="00081C49" w:rsidRPr="00281F3B">
        <w:rPr>
          <w:rFonts w:ascii="Bookman Old Style" w:hAnsi="Bookman Old Style"/>
          <w:bCs/>
          <w:szCs w:val="24"/>
          <w:lang w:val="id-ID" w:eastAsia="id-ID"/>
        </w:rPr>
        <w:t xml:space="preserve"> </w:t>
      </w:r>
      <w:r w:rsidR="00F01F3A" w:rsidRPr="00281F3B">
        <w:rPr>
          <w:rFonts w:ascii="Bookman Old Style" w:hAnsi="Bookman Old Style"/>
          <w:noProof/>
          <w:szCs w:val="24"/>
          <w:lang w:val="id-ID"/>
        </w:rPr>
        <w:t>pelapor</w:t>
      </w:r>
      <w:r w:rsidRPr="00281F3B">
        <w:rPr>
          <w:rFonts w:ascii="Bookman Old Style" w:hAnsi="Bookman Old Style"/>
          <w:noProof/>
          <w:szCs w:val="24"/>
          <w:lang w:val="id-ID"/>
        </w:rPr>
        <w:t>.</w:t>
      </w:r>
    </w:p>
    <w:p w14:paraId="7D86D29A" w14:textId="2D94FA8F" w:rsidR="00CD0509" w:rsidRPr="00281F3B" w:rsidRDefault="00CD0509" w:rsidP="006E1631">
      <w:pPr>
        <w:pStyle w:val="ListParagraph"/>
        <w:numPr>
          <w:ilvl w:val="4"/>
          <w:numId w:val="89"/>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081C49" w:rsidRPr="00281F3B">
        <w:rPr>
          <w:rFonts w:ascii="Bookman Old Style" w:hAnsi="Bookman Old Style"/>
          <w:bCs/>
          <w:sz w:val="24"/>
          <w:szCs w:val="24"/>
          <w:lang w:val="en-ID" w:eastAsia="id-ID"/>
        </w:rPr>
        <w:t>Piutang Pembiayaan</w:t>
      </w:r>
      <w:r w:rsidR="00081C49" w:rsidRPr="00281F3B">
        <w:rPr>
          <w:rFonts w:ascii="Bookman Old Style" w:hAnsi="Bookman Old Style"/>
          <w:bCs/>
          <w:sz w:val="24"/>
          <w:szCs w:val="24"/>
          <w:lang w:eastAsia="id-ID"/>
        </w:rPr>
        <w:t xml:space="preserve"> </w:t>
      </w:r>
      <w:r w:rsidR="00081C49" w:rsidRPr="00281F3B">
        <w:rPr>
          <w:rFonts w:ascii="Bookman Old Style" w:hAnsi="Bookman Old Style"/>
          <w:bCs/>
          <w:sz w:val="24"/>
          <w:szCs w:val="24"/>
          <w:lang w:val="en-ID" w:eastAsia="id-ID"/>
        </w:rPr>
        <w:t>Pemberian Pinjaman Langsung (</w:t>
      </w:r>
      <w:r w:rsidR="00081C49" w:rsidRPr="00281F3B">
        <w:rPr>
          <w:rFonts w:ascii="Bookman Old Style" w:hAnsi="Bookman Old Style"/>
          <w:bCs/>
          <w:i/>
          <w:iCs/>
          <w:sz w:val="24"/>
          <w:szCs w:val="24"/>
          <w:lang w:val="en-ID" w:eastAsia="id-ID"/>
        </w:rPr>
        <w:t>Direct Lending</w:t>
      </w:r>
      <w:r w:rsidR="00081C49" w:rsidRPr="00281F3B">
        <w:rPr>
          <w:rFonts w:ascii="Bookman Old Style" w:hAnsi="Bookman Old Style"/>
          <w:bCs/>
          <w:sz w:val="24"/>
          <w:szCs w:val="24"/>
          <w:lang w:val="en-ID" w:eastAsia="id-ID"/>
        </w:rPr>
        <w:t>) untuk Pembiayaan Infrastruktur</w:t>
      </w:r>
    </w:p>
    <w:p w14:paraId="384A4978" w14:textId="741550DF" w:rsidR="00CD0509" w:rsidRPr="00281F3B" w:rsidRDefault="00CD0509" w:rsidP="00907A7B">
      <w:pPr>
        <w:pStyle w:val="BodyTextIndent"/>
        <w:spacing w:line="360" w:lineRule="auto"/>
        <w:ind w:left="3969"/>
        <w:rPr>
          <w:rFonts w:ascii="Bookman Old Style" w:hAnsi="Bookman Old Style"/>
          <w:noProof/>
          <w:szCs w:val="24"/>
          <w:lang w:val="id-ID"/>
        </w:rPr>
      </w:pPr>
      <w:r w:rsidRPr="00281F3B">
        <w:rPr>
          <w:rFonts w:ascii="Bookman Old Style" w:hAnsi="Bookman Old Style"/>
          <w:noProof/>
          <w:szCs w:val="24"/>
          <w:lang w:val="id-ID"/>
        </w:rPr>
        <w:t xml:space="preserve">Pos ini mencakup biaya </w:t>
      </w:r>
      <w:r w:rsidR="009C14C9" w:rsidRPr="00281F3B">
        <w:rPr>
          <w:rFonts w:ascii="Bookman Old Style" w:hAnsi="Bookman Old Style"/>
          <w:bCs/>
          <w:noProof/>
          <w:szCs w:val="24"/>
          <w:lang w:val="id-ID"/>
        </w:rPr>
        <w:t xml:space="preserve">penyisihan </w:t>
      </w:r>
      <w:r w:rsidR="002B2566" w:rsidRPr="00281F3B">
        <w:rPr>
          <w:rFonts w:ascii="Bookman Old Style" w:hAnsi="Bookman Old Style"/>
          <w:noProof/>
          <w:szCs w:val="24"/>
          <w:lang w:val="id-ID"/>
        </w:rPr>
        <w:t xml:space="preserve">penghapusan </w:t>
      </w:r>
      <w:r w:rsidR="00081C49" w:rsidRPr="00281F3B">
        <w:rPr>
          <w:rFonts w:ascii="Bookman Old Style" w:hAnsi="Bookman Old Style"/>
          <w:noProof/>
          <w:szCs w:val="24"/>
          <w:lang w:val="en-ID"/>
        </w:rPr>
        <w:t>piutang pembiayaan</w:t>
      </w:r>
      <w:r w:rsidR="00081C49" w:rsidRPr="00281F3B">
        <w:rPr>
          <w:rFonts w:ascii="Bookman Old Style" w:hAnsi="Bookman Old Style"/>
          <w:noProof/>
          <w:szCs w:val="24"/>
        </w:rPr>
        <w:t xml:space="preserve"> </w:t>
      </w:r>
      <w:r w:rsidR="00081C49" w:rsidRPr="00281F3B">
        <w:rPr>
          <w:rFonts w:ascii="Bookman Old Style" w:hAnsi="Bookman Old Style"/>
          <w:noProof/>
          <w:szCs w:val="24"/>
          <w:lang w:val="en-ID"/>
        </w:rPr>
        <w:t>pemberian pinjaman langsung (</w:t>
      </w:r>
      <w:r w:rsidR="00081C49" w:rsidRPr="00281F3B">
        <w:rPr>
          <w:rFonts w:ascii="Bookman Old Style" w:hAnsi="Bookman Old Style"/>
          <w:i/>
          <w:iCs/>
          <w:noProof/>
          <w:szCs w:val="24"/>
          <w:lang w:val="en-ID"/>
        </w:rPr>
        <w:t>direct lending</w:t>
      </w:r>
      <w:r w:rsidR="00081C49" w:rsidRPr="00281F3B">
        <w:rPr>
          <w:rFonts w:ascii="Bookman Old Style" w:hAnsi="Bookman Old Style"/>
          <w:noProof/>
          <w:szCs w:val="24"/>
          <w:lang w:val="en-ID"/>
        </w:rPr>
        <w:t>) untuk pembiayaan infrastruktur</w:t>
      </w:r>
      <w:r w:rsidR="002B2566" w:rsidRPr="00281F3B">
        <w:rPr>
          <w:rFonts w:ascii="Bookman Old Style" w:hAnsi="Bookman Old Style"/>
          <w:noProof/>
          <w:szCs w:val="24"/>
          <w:lang w:val="id-ID"/>
        </w:rPr>
        <w:t>.</w:t>
      </w:r>
    </w:p>
    <w:p w14:paraId="14F14D40" w14:textId="43494F44" w:rsidR="00CD0509" w:rsidRPr="00281F3B" w:rsidRDefault="00CD0509" w:rsidP="006E1631">
      <w:pPr>
        <w:pStyle w:val="ListParagraph"/>
        <w:numPr>
          <w:ilvl w:val="4"/>
          <w:numId w:val="89"/>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081C49" w:rsidRPr="00281F3B">
        <w:rPr>
          <w:rFonts w:ascii="Bookman Old Style" w:hAnsi="Bookman Old Style"/>
          <w:bCs/>
          <w:sz w:val="24"/>
          <w:szCs w:val="24"/>
          <w:lang w:val="en-ID" w:eastAsia="id-ID"/>
        </w:rPr>
        <w:t>Piutang Pembiayaan</w:t>
      </w:r>
      <w:r w:rsidR="00081C49" w:rsidRPr="00281F3B">
        <w:rPr>
          <w:rFonts w:ascii="Bookman Old Style" w:hAnsi="Bookman Old Style"/>
          <w:bCs/>
          <w:sz w:val="24"/>
          <w:szCs w:val="24"/>
          <w:lang w:eastAsia="id-ID"/>
        </w:rPr>
        <w:t xml:space="preserve"> </w:t>
      </w:r>
      <w:r w:rsidR="00081C49" w:rsidRPr="00281F3B">
        <w:rPr>
          <w:rFonts w:ascii="Bookman Old Style" w:hAnsi="Bookman Old Style"/>
          <w:bCs/>
          <w:i/>
          <w:iCs/>
          <w:sz w:val="24"/>
          <w:szCs w:val="24"/>
          <w:lang w:val="en-ID" w:eastAsia="id-ID"/>
        </w:rPr>
        <w:t>Refinancing</w:t>
      </w:r>
      <w:r w:rsidR="00081C49" w:rsidRPr="00281F3B">
        <w:rPr>
          <w:rFonts w:ascii="Bookman Old Style" w:hAnsi="Bookman Old Style"/>
          <w:bCs/>
          <w:sz w:val="24"/>
          <w:szCs w:val="24"/>
          <w:lang w:val="en-ID" w:eastAsia="id-ID"/>
        </w:rPr>
        <w:t xml:space="preserve"> atas Infrastruktur yang Telah Dibiayai Pihak Lain</w:t>
      </w:r>
    </w:p>
    <w:p w14:paraId="082D3CC3" w14:textId="76B2009A" w:rsidR="00CD0509" w:rsidRPr="00281F3B" w:rsidRDefault="00CD0509" w:rsidP="00907A7B">
      <w:pPr>
        <w:pStyle w:val="BodyTextIndent"/>
        <w:spacing w:line="360" w:lineRule="auto"/>
        <w:ind w:left="3969"/>
        <w:rPr>
          <w:rFonts w:ascii="Bookman Old Style" w:hAnsi="Bookman Old Style"/>
          <w:bCs/>
          <w:szCs w:val="24"/>
          <w:lang w:val="id-ID" w:eastAsia="id-ID"/>
        </w:rPr>
      </w:pPr>
      <w:r w:rsidRPr="00281F3B">
        <w:rPr>
          <w:rFonts w:ascii="Bookman Old Style" w:hAnsi="Bookman Old Style"/>
          <w:bCs/>
          <w:szCs w:val="24"/>
          <w:lang w:val="id-ID" w:eastAsia="id-ID"/>
        </w:rPr>
        <w:t xml:space="preserve">Pos ini mencakup biaya </w:t>
      </w:r>
      <w:r w:rsidR="009C14C9" w:rsidRPr="00281F3B">
        <w:rPr>
          <w:rFonts w:ascii="Bookman Old Style" w:hAnsi="Bookman Old Style"/>
          <w:bCs/>
          <w:szCs w:val="24"/>
          <w:lang w:val="id-ID" w:eastAsia="id-ID"/>
        </w:rPr>
        <w:t xml:space="preserve">penyisihan </w:t>
      </w:r>
      <w:r w:rsidR="002B2566" w:rsidRPr="00281F3B">
        <w:rPr>
          <w:rFonts w:ascii="Bookman Old Style" w:hAnsi="Bookman Old Style"/>
          <w:bCs/>
          <w:szCs w:val="24"/>
          <w:lang w:val="id-ID" w:eastAsia="id-ID"/>
        </w:rPr>
        <w:t xml:space="preserve">penghapusan </w:t>
      </w:r>
      <w:r w:rsidR="00081C49" w:rsidRPr="00281F3B">
        <w:rPr>
          <w:rFonts w:ascii="Bookman Old Style" w:hAnsi="Bookman Old Style"/>
          <w:bCs/>
          <w:szCs w:val="24"/>
          <w:lang w:val="en-ID" w:eastAsia="id-ID"/>
        </w:rPr>
        <w:t>piutang pembiayaan</w:t>
      </w:r>
      <w:r w:rsidR="00081C49" w:rsidRPr="00281F3B">
        <w:rPr>
          <w:rFonts w:ascii="Bookman Old Style" w:hAnsi="Bookman Old Style"/>
          <w:bCs/>
          <w:szCs w:val="24"/>
          <w:lang w:eastAsia="id-ID"/>
        </w:rPr>
        <w:t xml:space="preserve"> </w:t>
      </w:r>
      <w:r w:rsidR="00081C49" w:rsidRPr="00281F3B">
        <w:rPr>
          <w:rFonts w:ascii="Bookman Old Style" w:hAnsi="Bookman Old Style"/>
          <w:bCs/>
          <w:i/>
          <w:iCs/>
          <w:szCs w:val="24"/>
          <w:lang w:val="en-ID" w:eastAsia="id-ID"/>
        </w:rPr>
        <w:t>refinancing</w:t>
      </w:r>
      <w:r w:rsidR="00081C49" w:rsidRPr="00281F3B">
        <w:rPr>
          <w:rFonts w:ascii="Bookman Old Style" w:hAnsi="Bookman Old Style"/>
          <w:bCs/>
          <w:szCs w:val="24"/>
          <w:lang w:val="en-ID" w:eastAsia="id-ID"/>
        </w:rPr>
        <w:t xml:space="preserve"> atas infrastruktur yang telah dibiayai pihak lain</w:t>
      </w:r>
      <w:r w:rsidR="002B2566" w:rsidRPr="00281F3B">
        <w:rPr>
          <w:rFonts w:ascii="Bookman Old Style" w:hAnsi="Bookman Old Style"/>
          <w:bCs/>
          <w:szCs w:val="24"/>
          <w:lang w:val="id-ID" w:eastAsia="id-ID"/>
        </w:rPr>
        <w:t>.</w:t>
      </w:r>
    </w:p>
    <w:p w14:paraId="46909415" w14:textId="4E24A266" w:rsidR="00CD0509" w:rsidRPr="00281F3B" w:rsidRDefault="00CD0509" w:rsidP="006E1631">
      <w:pPr>
        <w:pStyle w:val="ListParagraph"/>
        <w:numPr>
          <w:ilvl w:val="4"/>
          <w:numId w:val="89"/>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081C49" w:rsidRPr="00281F3B">
        <w:rPr>
          <w:rFonts w:ascii="Bookman Old Style" w:hAnsi="Bookman Old Style"/>
          <w:bCs/>
          <w:sz w:val="24"/>
          <w:szCs w:val="24"/>
          <w:lang w:val="en-ID" w:eastAsia="id-ID"/>
        </w:rPr>
        <w:t>Piutang Pembiayaan</w:t>
      </w:r>
      <w:r w:rsidR="00081C49" w:rsidRPr="00281F3B">
        <w:rPr>
          <w:rFonts w:ascii="Bookman Old Style" w:hAnsi="Bookman Old Style"/>
          <w:bCs/>
          <w:sz w:val="24"/>
          <w:szCs w:val="24"/>
          <w:lang w:eastAsia="id-ID"/>
        </w:rPr>
        <w:t xml:space="preserve"> </w:t>
      </w:r>
      <w:r w:rsidR="00081C49" w:rsidRPr="00281F3B">
        <w:rPr>
          <w:rFonts w:ascii="Bookman Old Style" w:hAnsi="Bookman Old Style"/>
          <w:bCs/>
          <w:sz w:val="24"/>
          <w:szCs w:val="24"/>
          <w:lang w:val="en-ID" w:eastAsia="id-ID"/>
        </w:rPr>
        <w:t>Pemberian Pembiayaan Subordinasi yang Berkaitan dengan Pembiayaan Infrastruktur</w:t>
      </w:r>
    </w:p>
    <w:p w14:paraId="338DBB60" w14:textId="6EC1E92E" w:rsidR="00CD0509" w:rsidRPr="00281F3B" w:rsidRDefault="00CD0509" w:rsidP="00907A7B">
      <w:pPr>
        <w:pStyle w:val="BodyTextIndent"/>
        <w:spacing w:line="360" w:lineRule="auto"/>
        <w:ind w:left="3969"/>
        <w:rPr>
          <w:rFonts w:ascii="Bookman Old Style" w:hAnsi="Bookman Old Style"/>
          <w:bCs/>
          <w:szCs w:val="24"/>
          <w:lang w:val="id-ID" w:eastAsia="id-ID"/>
        </w:rPr>
      </w:pPr>
      <w:r w:rsidRPr="00281F3B">
        <w:rPr>
          <w:rFonts w:ascii="Bookman Old Style" w:hAnsi="Bookman Old Style"/>
          <w:bCs/>
          <w:szCs w:val="24"/>
          <w:lang w:val="id-ID" w:eastAsia="id-ID"/>
        </w:rPr>
        <w:t xml:space="preserve">Pos </w:t>
      </w:r>
      <w:r w:rsidR="00081C49" w:rsidRPr="00281F3B">
        <w:rPr>
          <w:rFonts w:ascii="Bookman Old Style" w:hAnsi="Bookman Old Style"/>
          <w:bCs/>
          <w:szCs w:val="24"/>
          <w:lang w:val="id-ID" w:eastAsia="id-ID"/>
        </w:rPr>
        <w:t xml:space="preserve">ini mencakup biaya </w:t>
      </w:r>
      <w:r w:rsidR="009C14C9" w:rsidRPr="00281F3B">
        <w:rPr>
          <w:rFonts w:ascii="Bookman Old Style" w:hAnsi="Bookman Old Style"/>
          <w:bCs/>
          <w:szCs w:val="24"/>
          <w:lang w:val="id-ID" w:eastAsia="id-ID"/>
        </w:rPr>
        <w:t xml:space="preserve">penyisihan </w:t>
      </w:r>
      <w:r w:rsidR="00081C49" w:rsidRPr="00281F3B">
        <w:rPr>
          <w:rFonts w:ascii="Bookman Old Style" w:hAnsi="Bookman Old Style"/>
          <w:bCs/>
          <w:szCs w:val="24"/>
          <w:lang w:val="id-ID" w:eastAsia="id-ID"/>
        </w:rPr>
        <w:t xml:space="preserve">penghapusan </w:t>
      </w:r>
      <w:r w:rsidR="00081C49" w:rsidRPr="00281F3B">
        <w:rPr>
          <w:rFonts w:ascii="Bookman Old Style" w:hAnsi="Bookman Old Style"/>
          <w:bCs/>
          <w:szCs w:val="24"/>
          <w:lang w:val="en-ID" w:eastAsia="id-ID"/>
        </w:rPr>
        <w:t>piutang pembiayaan</w:t>
      </w:r>
      <w:r w:rsidR="00081C49" w:rsidRPr="00281F3B">
        <w:rPr>
          <w:rFonts w:ascii="Bookman Old Style" w:hAnsi="Bookman Old Style"/>
          <w:bCs/>
          <w:szCs w:val="24"/>
          <w:lang w:eastAsia="id-ID"/>
        </w:rPr>
        <w:t xml:space="preserve"> </w:t>
      </w:r>
      <w:r w:rsidR="00081C49" w:rsidRPr="00281F3B">
        <w:rPr>
          <w:rFonts w:ascii="Bookman Old Style" w:hAnsi="Bookman Old Style"/>
          <w:bCs/>
          <w:szCs w:val="24"/>
          <w:lang w:val="en-ID" w:eastAsia="id-ID"/>
        </w:rPr>
        <w:t>pemberian pembiayaan subordinasi yang berkaitan dengan pembiayaan infrastruktur</w:t>
      </w:r>
      <w:r w:rsidRPr="00281F3B">
        <w:rPr>
          <w:rFonts w:ascii="Bookman Old Style" w:hAnsi="Bookman Old Style"/>
          <w:bCs/>
          <w:szCs w:val="24"/>
          <w:lang w:val="id-ID" w:eastAsia="id-ID"/>
        </w:rPr>
        <w:t>.</w:t>
      </w:r>
    </w:p>
    <w:p w14:paraId="5EB73801" w14:textId="5A27A7F2" w:rsidR="00081C49" w:rsidRPr="00281F3B" w:rsidRDefault="00081C49" w:rsidP="006E1631">
      <w:pPr>
        <w:pStyle w:val="ListParagraph"/>
        <w:numPr>
          <w:ilvl w:val="4"/>
          <w:numId w:val="89"/>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Penyisihan Penghapusan Piutang Pembiayaan Kegiatan atau Pemberian Fasilitas</w:t>
      </w:r>
      <w:r w:rsidR="00D422BC" w:rsidRPr="00281F3B">
        <w:rPr>
          <w:rFonts w:ascii="Bookman Old Style" w:hAnsi="Bookman Old Style"/>
          <w:bCs/>
          <w:sz w:val="24"/>
          <w:szCs w:val="24"/>
          <w:lang w:eastAsia="id-ID"/>
        </w:rPr>
        <w:t xml:space="preserve"> Pembiayaan</w:t>
      </w:r>
      <w:r w:rsidRPr="00281F3B">
        <w:rPr>
          <w:rFonts w:ascii="Bookman Old Style" w:hAnsi="Bookman Old Style"/>
          <w:bCs/>
          <w:sz w:val="24"/>
          <w:szCs w:val="24"/>
          <w:lang w:val="id-ID" w:eastAsia="id-ID"/>
        </w:rPr>
        <w:t xml:space="preserve"> Lain yang Berkaitan dengan Pembiayaan Infrastruktur Setelah Memperoleh Persetujuan Otoritas Jasa Keuangan</w:t>
      </w:r>
    </w:p>
    <w:p w14:paraId="2AD77D9F" w14:textId="3A213BBC" w:rsidR="00081C49" w:rsidRPr="00281F3B" w:rsidRDefault="00081C49" w:rsidP="00081C49">
      <w:pPr>
        <w:pStyle w:val="ListParagraph"/>
        <w:spacing w:line="360" w:lineRule="auto"/>
        <w:ind w:left="3969"/>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mencakup biaya </w:t>
      </w:r>
      <w:r w:rsidR="009C14C9" w:rsidRPr="00281F3B">
        <w:rPr>
          <w:rFonts w:ascii="Bookman Old Style" w:hAnsi="Bookman Old Style"/>
          <w:bCs/>
          <w:sz w:val="24"/>
          <w:szCs w:val="24"/>
          <w:lang w:val="id-ID" w:eastAsia="id-ID"/>
        </w:rPr>
        <w:t xml:space="preserve">penyisihan </w:t>
      </w:r>
      <w:r w:rsidRPr="00281F3B">
        <w:rPr>
          <w:rFonts w:ascii="Bookman Old Style" w:hAnsi="Bookman Old Style"/>
          <w:bCs/>
          <w:sz w:val="24"/>
          <w:szCs w:val="24"/>
          <w:lang w:val="id-ID" w:eastAsia="id-ID"/>
        </w:rPr>
        <w:t xml:space="preserve">penghapusan piutang pembiayaan kegiatan atau pemberian fasilitas </w:t>
      </w:r>
      <w:r w:rsidR="00D422BC"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val="id-ID" w:eastAsia="id-ID"/>
        </w:rPr>
        <w:t>lain yang berkaitan dengan pembiayaan infrastruktur setelah memperoleh persetujuan Otoritas Jasa Keuangan.</w:t>
      </w:r>
    </w:p>
    <w:p w14:paraId="7C112D3C" w14:textId="52CF7377" w:rsidR="00081C49" w:rsidRPr="00281F3B" w:rsidRDefault="00081C49" w:rsidP="006E1631">
      <w:pPr>
        <w:pStyle w:val="ListParagraph"/>
        <w:numPr>
          <w:ilvl w:val="4"/>
          <w:numId w:val="89"/>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Pr="00281F3B">
        <w:rPr>
          <w:rFonts w:ascii="Bookman Old Style" w:hAnsi="Bookman Old Style"/>
          <w:bCs/>
          <w:sz w:val="24"/>
          <w:szCs w:val="24"/>
          <w:lang w:val="en-ID" w:eastAsia="id-ID"/>
        </w:rPr>
        <w:t>Piutang Pembiayaan</w:t>
      </w:r>
      <w:r w:rsidRPr="00281F3B">
        <w:rPr>
          <w:rFonts w:ascii="Bookman Old Style" w:hAnsi="Bookman Old Style"/>
          <w:bCs/>
          <w:sz w:val="24"/>
          <w:szCs w:val="24"/>
          <w:lang w:eastAsia="id-ID"/>
        </w:rPr>
        <w:t xml:space="preserve"> </w:t>
      </w:r>
      <w:r w:rsidRPr="00281F3B">
        <w:rPr>
          <w:rFonts w:ascii="Bookman Old Style" w:hAnsi="Bookman Old Style"/>
          <w:bCs/>
          <w:sz w:val="24"/>
          <w:szCs w:val="24"/>
          <w:lang w:val="id-ID" w:eastAsia="id-ID"/>
        </w:rPr>
        <w:t xml:space="preserve">Kegiatan atau Pemberian Fasilitas </w:t>
      </w:r>
      <w:r w:rsidR="00D422BC"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val="id-ID" w:eastAsia="id-ID"/>
        </w:rPr>
        <w:t>Lain yang Tidak Berkaitan dengan Pembiayaan Infrastruktur</w:t>
      </w:r>
      <w:r w:rsidRPr="00281F3B">
        <w:rPr>
          <w:rFonts w:ascii="Bookman Old Style" w:hAnsi="Bookman Old Style"/>
          <w:bCs/>
          <w:sz w:val="24"/>
          <w:szCs w:val="24"/>
          <w:lang w:eastAsia="id-ID"/>
        </w:rPr>
        <w:t xml:space="preserve"> </w:t>
      </w:r>
      <w:r w:rsidRPr="00281F3B">
        <w:rPr>
          <w:rFonts w:ascii="Bookman Old Style" w:hAnsi="Bookman Old Style"/>
          <w:bCs/>
          <w:sz w:val="24"/>
          <w:szCs w:val="24"/>
          <w:lang w:val="id-ID" w:eastAsia="id-ID"/>
        </w:rPr>
        <w:t>Berdasarkan Penugasan Pemerintah</w:t>
      </w:r>
    </w:p>
    <w:p w14:paraId="58176689" w14:textId="6E15E877" w:rsidR="00081C49" w:rsidRPr="00281F3B" w:rsidRDefault="00081C49" w:rsidP="00081C49">
      <w:pPr>
        <w:pStyle w:val="ListParagraph"/>
        <w:spacing w:line="360" w:lineRule="auto"/>
        <w:ind w:left="3969"/>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Pos ini mencakup biaya</w:t>
      </w:r>
      <w:r w:rsidR="009C14C9" w:rsidRPr="00281F3B">
        <w:rPr>
          <w:rFonts w:ascii="Bookman Old Style" w:hAnsi="Bookman Old Style"/>
          <w:bCs/>
          <w:szCs w:val="24"/>
          <w:lang w:val="id-ID" w:eastAsia="id-ID"/>
        </w:rPr>
        <w:t xml:space="preserve"> </w:t>
      </w:r>
      <w:r w:rsidR="009C14C9" w:rsidRPr="00281F3B">
        <w:rPr>
          <w:rFonts w:ascii="Bookman Old Style" w:hAnsi="Bookman Old Style"/>
          <w:bCs/>
          <w:sz w:val="24"/>
          <w:szCs w:val="24"/>
          <w:lang w:val="id-ID" w:eastAsia="id-ID"/>
        </w:rPr>
        <w:t>penyisihan</w:t>
      </w:r>
      <w:r w:rsidRPr="00281F3B">
        <w:rPr>
          <w:rFonts w:ascii="Bookman Old Style" w:hAnsi="Bookman Old Style"/>
          <w:bCs/>
          <w:sz w:val="24"/>
          <w:szCs w:val="24"/>
          <w:lang w:val="id-ID" w:eastAsia="id-ID"/>
        </w:rPr>
        <w:t xml:space="preserve"> penghapusan piutang pembiayaan kegiatan atau pemberian fasilitas </w:t>
      </w:r>
      <w:r w:rsidR="00D422BC"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val="id-ID" w:eastAsia="id-ID"/>
        </w:rPr>
        <w:t>lain yang tidak berkaitan dengan pembiayaan infrastruktur</w:t>
      </w:r>
      <w:r w:rsidRPr="00281F3B">
        <w:rPr>
          <w:rFonts w:ascii="Bookman Old Style" w:hAnsi="Bookman Old Style"/>
          <w:bCs/>
          <w:sz w:val="24"/>
          <w:szCs w:val="24"/>
          <w:lang w:eastAsia="id-ID"/>
        </w:rPr>
        <w:t xml:space="preserve"> </w:t>
      </w:r>
      <w:r w:rsidRPr="00281F3B">
        <w:rPr>
          <w:rFonts w:ascii="Bookman Old Style" w:hAnsi="Bookman Old Style"/>
          <w:bCs/>
          <w:sz w:val="24"/>
          <w:szCs w:val="24"/>
          <w:lang w:val="id-ID" w:eastAsia="id-ID"/>
        </w:rPr>
        <w:t>berdasarkan penugasan pemerintah.</w:t>
      </w:r>
    </w:p>
    <w:p w14:paraId="102C9B64" w14:textId="271C6B6B" w:rsidR="00E25E6B" w:rsidRPr="00281F3B" w:rsidRDefault="00E25E6B" w:rsidP="006E1631">
      <w:pPr>
        <w:pStyle w:val="ListParagraph"/>
        <w:numPr>
          <w:ilvl w:val="2"/>
          <w:numId w:val="220"/>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081C49" w:rsidRPr="00281F3B">
        <w:rPr>
          <w:rFonts w:ascii="Bookman Old Style" w:hAnsi="Bookman Old Style"/>
          <w:bCs/>
          <w:sz w:val="24"/>
          <w:szCs w:val="24"/>
          <w:lang w:val="en-ID" w:eastAsia="id-ID"/>
        </w:rPr>
        <w:t>Piutang Pembiayaan</w:t>
      </w:r>
      <w:r w:rsidRPr="00281F3B">
        <w:rPr>
          <w:rFonts w:ascii="Bookman Old Style" w:hAnsi="Bookman Old Style"/>
          <w:bCs/>
          <w:sz w:val="24"/>
          <w:szCs w:val="24"/>
          <w:lang w:val="id-ID" w:eastAsia="id-ID"/>
        </w:rPr>
        <w:t xml:space="preserve"> </w:t>
      </w:r>
      <w:r w:rsidR="00081C49" w:rsidRPr="00281F3B">
        <w:rPr>
          <w:rFonts w:ascii="Bookman Old Style" w:hAnsi="Bookman Old Style"/>
          <w:bCs/>
          <w:sz w:val="24"/>
          <w:szCs w:val="24"/>
          <w:lang w:val="id-ID" w:eastAsia="id-ID"/>
        </w:rPr>
        <w:t>B</w:t>
      </w:r>
      <w:r w:rsidRPr="00281F3B">
        <w:rPr>
          <w:rFonts w:ascii="Bookman Old Style" w:hAnsi="Bookman Old Style"/>
          <w:bCs/>
          <w:sz w:val="24"/>
          <w:szCs w:val="24"/>
          <w:lang w:val="id-ID" w:eastAsia="id-ID"/>
        </w:rPr>
        <w:t xml:space="preserve">erdasarkan Prinsip Syariah </w:t>
      </w:r>
    </w:p>
    <w:p w14:paraId="06F9D6C7" w14:textId="55AE63E6" w:rsidR="00FE78DF" w:rsidRPr="00281F3B" w:rsidRDefault="00FE78DF" w:rsidP="00907A7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Pos ini mencakup biaya </w:t>
      </w:r>
      <w:r w:rsidR="009C14C9" w:rsidRPr="00281F3B">
        <w:rPr>
          <w:rFonts w:ascii="Bookman Old Style" w:hAnsi="Bookman Old Style"/>
          <w:bCs/>
          <w:sz w:val="24"/>
          <w:szCs w:val="24"/>
          <w:lang w:val="id-ID" w:eastAsia="id-ID"/>
        </w:rPr>
        <w:t xml:space="preserve">penyisihan </w:t>
      </w:r>
      <w:r w:rsidRPr="00281F3B">
        <w:rPr>
          <w:rFonts w:ascii="Bookman Old Style" w:hAnsi="Bookman Old Style"/>
          <w:bCs/>
          <w:sz w:val="24"/>
          <w:szCs w:val="24"/>
          <w:lang w:val="id-ID" w:eastAsia="id-ID"/>
        </w:rPr>
        <w:t xml:space="preserve">penghapusan </w:t>
      </w:r>
      <w:r w:rsidR="009C14C9" w:rsidRPr="00281F3B">
        <w:rPr>
          <w:rFonts w:ascii="Bookman Old Style" w:hAnsi="Bookman Old Style"/>
          <w:bCs/>
          <w:sz w:val="24"/>
          <w:szCs w:val="24"/>
          <w:lang w:val="en-ID" w:eastAsia="id-ID"/>
        </w:rPr>
        <w:t>piutang pembiayaan</w:t>
      </w:r>
      <w:r w:rsidRPr="00281F3B">
        <w:rPr>
          <w:rFonts w:ascii="Bookman Old Style" w:hAnsi="Bookman Old Style"/>
          <w:bCs/>
          <w:sz w:val="24"/>
          <w:szCs w:val="24"/>
          <w:lang w:val="id-ID" w:eastAsia="id-ID"/>
        </w:rPr>
        <w:t xml:space="preserve"> berdasarkan prinsip syariah yang dilakukan UUS </w:t>
      </w:r>
      <w:r w:rsidR="00F01F3A" w:rsidRPr="00281F3B">
        <w:rPr>
          <w:rFonts w:ascii="Bookman Old Style" w:hAnsi="Bookman Old Style"/>
          <w:bCs/>
          <w:sz w:val="24"/>
          <w:szCs w:val="24"/>
          <w:lang w:val="id-ID" w:eastAsia="id-ID"/>
        </w:rPr>
        <w:t xml:space="preserve">dari </w:t>
      </w:r>
      <w:r w:rsidRPr="00281F3B">
        <w:rPr>
          <w:rFonts w:ascii="Bookman Old Style" w:hAnsi="Bookman Old Style"/>
          <w:bCs/>
          <w:sz w:val="24"/>
          <w:szCs w:val="24"/>
          <w:lang w:val="id-ID" w:eastAsia="id-ID"/>
        </w:rPr>
        <w:t xml:space="preserve">Perusahaan </w:t>
      </w:r>
      <w:r w:rsidR="009C14C9" w:rsidRPr="00281F3B">
        <w:rPr>
          <w:rFonts w:ascii="Bookman Old Style" w:hAnsi="Bookman Old Style"/>
          <w:bCs/>
          <w:sz w:val="24"/>
          <w:szCs w:val="24"/>
          <w:lang w:val="id-ID" w:eastAsia="id-ID"/>
        </w:rPr>
        <w:t>Pembiayaan Infrastruktur</w:t>
      </w:r>
      <w:r w:rsidR="009C14C9" w:rsidRPr="00281F3B">
        <w:rPr>
          <w:rFonts w:ascii="Bookman Old Style" w:hAnsi="Bookman Old Style"/>
          <w:bCs/>
          <w:sz w:val="24"/>
          <w:szCs w:val="24"/>
          <w:lang w:eastAsia="id-ID"/>
        </w:rPr>
        <w:t xml:space="preserve"> </w:t>
      </w:r>
      <w:r w:rsidRPr="00281F3B">
        <w:rPr>
          <w:rFonts w:ascii="Bookman Old Style" w:hAnsi="Bookman Old Style"/>
          <w:bCs/>
          <w:sz w:val="24"/>
          <w:szCs w:val="24"/>
          <w:lang w:val="id-ID" w:eastAsia="id-ID"/>
        </w:rPr>
        <w:t>pelapor.</w:t>
      </w:r>
    </w:p>
    <w:p w14:paraId="0D473298" w14:textId="58CA0546" w:rsidR="00E25E6B" w:rsidRPr="00281F3B" w:rsidRDefault="00E25E6B" w:rsidP="006E1631">
      <w:pPr>
        <w:pStyle w:val="ListParagraph"/>
        <w:numPr>
          <w:ilvl w:val="0"/>
          <w:numId w:val="187"/>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9C14C9" w:rsidRPr="00281F3B">
        <w:rPr>
          <w:rFonts w:ascii="Bookman Old Style" w:hAnsi="Bookman Old Style"/>
          <w:bCs/>
          <w:sz w:val="24"/>
          <w:szCs w:val="24"/>
          <w:lang w:val="en-ID" w:eastAsia="id-ID"/>
        </w:rPr>
        <w:t xml:space="preserve">Pemberian </w:t>
      </w:r>
      <w:r w:rsidR="00D422BC" w:rsidRPr="00281F3B">
        <w:rPr>
          <w:rFonts w:ascii="Bookman Old Style" w:hAnsi="Bookman Old Style"/>
          <w:bCs/>
          <w:sz w:val="24"/>
          <w:szCs w:val="24"/>
          <w:lang w:val="en-ID" w:eastAsia="id-ID"/>
        </w:rPr>
        <w:t>Pembiayaan</w:t>
      </w:r>
      <w:r w:rsidR="009C14C9" w:rsidRPr="00281F3B">
        <w:rPr>
          <w:rFonts w:ascii="Bookman Old Style" w:hAnsi="Bookman Old Style"/>
          <w:bCs/>
          <w:sz w:val="24"/>
          <w:szCs w:val="24"/>
          <w:lang w:val="en-ID" w:eastAsia="id-ID"/>
        </w:rPr>
        <w:t xml:space="preserve"> Langsung (</w:t>
      </w:r>
      <w:r w:rsidR="009C14C9" w:rsidRPr="00281F3B">
        <w:rPr>
          <w:rFonts w:ascii="Bookman Old Style" w:hAnsi="Bookman Old Style"/>
          <w:bCs/>
          <w:i/>
          <w:iCs/>
          <w:sz w:val="24"/>
          <w:szCs w:val="24"/>
          <w:lang w:val="en-ID" w:eastAsia="id-ID"/>
        </w:rPr>
        <w:t>Direct Lending</w:t>
      </w:r>
      <w:r w:rsidR="009C14C9" w:rsidRPr="00281F3B">
        <w:rPr>
          <w:rFonts w:ascii="Bookman Old Style" w:hAnsi="Bookman Old Style"/>
          <w:bCs/>
          <w:sz w:val="24"/>
          <w:szCs w:val="24"/>
          <w:lang w:val="en-ID" w:eastAsia="id-ID"/>
        </w:rPr>
        <w:t>) untuk Pembiayaan Infrastruktur</w:t>
      </w:r>
      <w:r w:rsidR="009C14C9" w:rsidRPr="00281F3B">
        <w:rPr>
          <w:rFonts w:ascii="Bookman Old Style" w:hAnsi="Bookman Old Style"/>
          <w:bCs/>
          <w:sz w:val="24"/>
          <w:szCs w:val="24"/>
          <w:lang w:val="id-ID" w:eastAsia="id-ID"/>
        </w:rPr>
        <w:t xml:space="preserve"> Berdasarkan Prinsip Syariah</w:t>
      </w:r>
    </w:p>
    <w:p w14:paraId="4C92959B" w14:textId="214E9C6C" w:rsidR="00D956E9" w:rsidRPr="00281F3B" w:rsidRDefault="00D956E9" w:rsidP="00907A7B">
      <w:pPr>
        <w:pStyle w:val="BodyTextIndent"/>
        <w:spacing w:line="360" w:lineRule="auto"/>
        <w:ind w:left="3969"/>
        <w:rPr>
          <w:rFonts w:ascii="Bookman Old Style" w:hAnsi="Bookman Old Style"/>
          <w:noProof/>
          <w:szCs w:val="24"/>
          <w:lang w:val="id-ID"/>
        </w:rPr>
      </w:pPr>
      <w:r w:rsidRPr="00281F3B">
        <w:rPr>
          <w:rFonts w:ascii="Bookman Old Style" w:hAnsi="Bookman Old Style"/>
          <w:noProof/>
          <w:szCs w:val="24"/>
          <w:lang w:val="id-ID"/>
        </w:rPr>
        <w:t xml:space="preserve">Pos ini mencakup biaya </w:t>
      </w:r>
      <w:r w:rsidR="009C14C9" w:rsidRPr="00281F3B">
        <w:rPr>
          <w:rFonts w:ascii="Bookman Old Style" w:hAnsi="Bookman Old Style"/>
          <w:bCs/>
          <w:noProof/>
          <w:szCs w:val="24"/>
          <w:lang w:val="id-ID"/>
        </w:rPr>
        <w:t xml:space="preserve">penyisihan </w:t>
      </w:r>
      <w:r w:rsidR="001F7B5B" w:rsidRPr="00281F3B">
        <w:rPr>
          <w:rFonts w:ascii="Bookman Old Style" w:hAnsi="Bookman Old Style"/>
          <w:noProof/>
          <w:szCs w:val="24"/>
          <w:lang w:val="id-ID"/>
        </w:rPr>
        <w:t xml:space="preserve">penghapusan </w:t>
      </w:r>
      <w:r w:rsidR="009C14C9" w:rsidRPr="00281F3B">
        <w:rPr>
          <w:rFonts w:ascii="Bookman Old Style" w:hAnsi="Bookman Old Style"/>
          <w:bCs/>
          <w:noProof/>
          <w:szCs w:val="24"/>
          <w:lang w:val="en-ID"/>
        </w:rPr>
        <w:t xml:space="preserve">pemberian </w:t>
      </w:r>
      <w:r w:rsidR="00565F55" w:rsidRPr="00281F3B">
        <w:rPr>
          <w:rFonts w:ascii="Bookman Old Style" w:hAnsi="Bookman Old Style"/>
          <w:bCs/>
          <w:noProof/>
          <w:szCs w:val="24"/>
          <w:lang w:val="en-ID"/>
        </w:rPr>
        <w:t>pembiayaan</w:t>
      </w:r>
      <w:r w:rsidR="009C14C9" w:rsidRPr="00281F3B">
        <w:rPr>
          <w:rFonts w:ascii="Bookman Old Style" w:hAnsi="Bookman Old Style"/>
          <w:bCs/>
          <w:noProof/>
          <w:szCs w:val="24"/>
          <w:lang w:val="en-ID"/>
        </w:rPr>
        <w:t xml:space="preserve"> langsung (</w:t>
      </w:r>
      <w:r w:rsidR="009C14C9" w:rsidRPr="00281F3B">
        <w:rPr>
          <w:rFonts w:ascii="Bookman Old Style" w:hAnsi="Bookman Old Style"/>
          <w:bCs/>
          <w:i/>
          <w:iCs/>
          <w:noProof/>
          <w:szCs w:val="24"/>
          <w:lang w:val="en-ID"/>
        </w:rPr>
        <w:t>direct lending</w:t>
      </w:r>
      <w:r w:rsidR="009C14C9" w:rsidRPr="00281F3B">
        <w:rPr>
          <w:rFonts w:ascii="Bookman Old Style" w:hAnsi="Bookman Old Style"/>
          <w:bCs/>
          <w:noProof/>
          <w:szCs w:val="24"/>
          <w:lang w:val="en-ID"/>
        </w:rPr>
        <w:t>) untuk pembiayaan infrastruktur</w:t>
      </w:r>
      <w:r w:rsidR="009C14C9" w:rsidRPr="00281F3B">
        <w:rPr>
          <w:rFonts w:ascii="Bookman Old Style" w:hAnsi="Bookman Old Style"/>
          <w:bCs/>
          <w:noProof/>
          <w:szCs w:val="24"/>
          <w:lang w:val="id-ID"/>
        </w:rPr>
        <w:t xml:space="preserve"> berdasarkan prinsip syariah</w:t>
      </w:r>
      <w:r w:rsidR="001F7B5B" w:rsidRPr="00281F3B">
        <w:rPr>
          <w:rFonts w:ascii="Bookman Old Style" w:hAnsi="Bookman Old Style"/>
          <w:noProof/>
          <w:szCs w:val="24"/>
          <w:lang w:val="id-ID"/>
        </w:rPr>
        <w:t>.</w:t>
      </w:r>
    </w:p>
    <w:p w14:paraId="525E6D31" w14:textId="2DBF7F08" w:rsidR="00E25E6B" w:rsidRPr="00281F3B" w:rsidRDefault="008F2515" w:rsidP="006E1631">
      <w:pPr>
        <w:pStyle w:val="ListParagraph"/>
        <w:numPr>
          <w:ilvl w:val="0"/>
          <w:numId w:val="187"/>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w:t>
      </w:r>
      <w:r w:rsidR="009C14C9" w:rsidRPr="00281F3B">
        <w:rPr>
          <w:rFonts w:ascii="Bookman Old Style" w:hAnsi="Bookman Old Style"/>
          <w:bCs/>
          <w:sz w:val="24"/>
          <w:szCs w:val="24"/>
          <w:lang w:val="id-ID" w:eastAsia="id-ID"/>
        </w:rPr>
        <w:t xml:space="preserve">Penghapusan </w:t>
      </w:r>
      <w:r w:rsidR="009C14C9" w:rsidRPr="00281F3B">
        <w:rPr>
          <w:rFonts w:ascii="Bookman Old Style" w:hAnsi="Bookman Old Style"/>
          <w:bCs/>
          <w:sz w:val="24"/>
          <w:szCs w:val="24"/>
          <w:lang w:val="en-ID" w:eastAsia="id-ID"/>
        </w:rPr>
        <w:t>Piutang Pembiayaan</w:t>
      </w:r>
      <w:r w:rsidR="009C14C9" w:rsidRPr="00281F3B">
        <w:rPr>
          <w:rFonts w:ascii="Bookman Old Style" w:hAnsi="Bookman Old Style"/>
          <w:bCs/>
          <w:i/>
          <w:iCs/>
          <w:sz w:val="24"/>
          <w:szCs w:val="24"/>
          <w:lang w:val="en-ID" w:eastAsia="id-ID"/>
        </w:rPr>
        <w:t xml:space="preserve"> Refinancing</w:t>
      </w:r>
      <w:r w:rsidR="009C14C9" w:rsidRPr="00281F3B">
        <w:rPr>
          <w:rFonts w:ascii="Bookman Old Style" w:hAnsi="Bookman Old Style"/>
          <w:bCs/>
          <w:sz w:val="24"/>
          <w:szCs w:val="24"/>
          <w:lang w:val="en-ID" w:eastAsia="id-ID"/>
        </w:rPr>
        <w:t xml:space="preserve"> atas Infrastruktur yang Telah Dibiayai Pihak Lain </w:t>
      </w:r>
      <w:r w:rsidR="009C14C9" w:rsidRPr="00281F3B">
        <w:rPr>
          <w:rFonts w:ascii="Bookman Old Style" w:hAnsi="Bookman Old Style"/>
          <w:bCs/>
          <w:sz w:val="24"/>
          <w:szCs w:val="24"/>
          <w:lang w:val="id-ID" w:eastAsia="id-ID"/>
        </w:rPr>
        <w:t>Berdasarkan Prinsip Syariah</w:t>
      </w:r>
      <w:r w:rsidRPr="00281F3B">
        <w:rPr>
          <w:rFonts w:ascii="Bookman Old Style" w:hAnsi="Bookman Old Style"/>
          <w:bCs/>
          <w:sz w:val="24"/>
          <w:szCs w:val="24"/>
          <w:lang w:val="id-ID" w:eastAsia="id-ID"/>
        </w:rPr>
        <w:t xml:space="preserve"> </w:t>
      </w:r>
    </w:p>
    <w:p w14:paraId="7F2479D0" w14:textId="7CD7715B" w:rsidR="00D956E9" w:rsidRPr="00281F3B" w:rsidRDefault="00D956E9" w:rsidP="00907A7B">
      <w:pPr>
        <w:pStyle w:val="BodyTextIndent"/>
        <w:spacing w:line="360" w:lineRule="auto"/>
        <w:ind w:left="3969"/>
        <w:rPr>
          <w:rFonts w:ascii="Bookman Old Style" w:hAnsi="Bookman Old Style"/>
          <w:bCs/>
          <w:szCs w:val="24"/>
          <w:lang w:val="id-ID" w:eastAsia="id-ID"/>
        </w:rPr>
      </w:pPr>
      <w:r w:rsidRPr="00281F3B">
        <w:rPr>
          <w:rFonts w:ascii="Bookman Old Style" w:hAnsi="Bookman Old Style"/>
          <w:bCs/>
          <w:szCs w:val="24"/>
          <w:lang w:val="id-ID" w:eastAsia="id-ID"/>
        </w:rPr>
        <w:t xml:space="preserve">Pos ini mencakup biaya </w:t>
      </w:r>
      <w:r w:rsidR="009C14C9" w:rsidRPr="00281F3B">
        <w:rPr>
          <w:rFonts w:ascii="Bookman Old Style" w:hAnsi="Bookman Old Style"/>
          <w:bCs/>
          <w:szCs w:val="24"/>
          <w:lang w:val="id-ID" w:eastAsia="id-ID"/>
        </w:rPr>
        <w:t xml:space="preserve">penyisihan penghapusan </w:t>
      </w:r>
      <w:r w:rsidR="009C14C9" w:rsidRPr="00281F3B">
        <w:rPr>
          <w:rFonts w:ascii="Bookman Old Style" w:hAnsi="Bookman Old Style"/>
          <w:bCs/>
          <w:szCs w:val="24"/>
          <w:lang w:val="en-ID" w:eastAsia="id-ID"/>
        </w:rPr>
        <w:t>piutang pembiayaan</w:t>
      </w:r>
      <w:r w:rsidR="009C14C9" w:rsidRPr="00281F3B">
        <w:rPr>
          <w:rFonts w:ascii="Bookman Old Style" w:hAnsi="Bookman Old Style"/>
          <w:bCs/>
          <w:i/>
          <w:iCs/>
          <w:szCs w:val="24"/>
          <w:lang w:val="en-ID" w:eastAsia="id-ID"/>
        </w:rPr>
        <w:t xml:space="preserve"> refinancing</w:t>
      </w:r>
      <w:r w:rsidR="009C14C9" w:rsidRPr="00281F3B">
        <w:rPr>
          <w:rFonts w:ascii="Bookman Old Style" w:hAnsi="Bookman Old Style"/>
          <w:bCs/>
          <w:szCs w:val="24"/>
          <w:lang w:val="en-ID" w:eastAsia="id-ID"/>
        </w:rPr>
        <w:t xml:space="preserve"> atas infrastruktur yang telah dibiayai pihak lain </w:t>
      </w:r>
      <w:r w:rsidR="009C14C9" w:rsidRPr="00281F3B">
        <w:rPr>
          <w:rFonts w:ascii="Bookman Old Style" w:hAnsi="Bookman Old Style"/>
          <w:bCs/>
          <w:szCs w:val="24"/>
          <w:lang w:val="id-ID" w:eastAsia="id-ID"/>
        </w:rPr>
        <w:t>berdasarkan prinsip syariah.</w:t>
      </w:r>
    </w:p>
    <w:p w14:paraId="7024BD85" w14:textId="4C87951F" w:rsidR="00B51843" w:rsidRPr="00281F3B" w:rsidRDefault="00B51843" w:rsidP="00907A7B">
      <w:pPr>
        <w:pStyle w:val="BodyTextIndent"/>
        <w:spacing w:line="360" w:lineRule="auto"/>
        <w:ind w:left="3969"/>
        <w:rPr>
          <w:rFonts w:ascii="Bookman Old Style" w:hAnsi="Bookman Old Style"/>
          <w:bCs/>
          <w:szCs w:val="24"/>
          <w:lang w:val="id-ID" w:eastAsia="id-ID"/>
        </w:rPr>
      </w:pPr>
    </w:p>
    <w:p w14:paraId="08709F35" w14:textId="639858AB" w:rsidR="00B51843" w:rsidRPr="00281F3B" w:rsidRDefault="00B51843" w:rsidP="00907A7B">
      <w:pPr>
        <w:pStyle w:val="BodyTextIndent"/>
        <w:spacing w:line="360" w:lineRule="auto"/>
        <w:ind w:left="3969"/>
        <w:rPr>
          <w:rFonts w:ascii="Bookman Old Style" w:hAnsi="Bookman Old Style"/>
          <w:bCs/>
          <w:szCs w:val="24"/>
          <w:lang w:val="id-ID" w:eastAsia="id-ID"/>
        </w:rPr>
      </w:pPr>
    </w:p>
    <w:p w14:paraId="668E7C99" w14:textId="034EE9AE" w:rsidR="00B51843" w:rsidRPr="00281F3B" w:rsidRDefault="00B51843" w:rsidP="00907A7B">
      <w:pPr>
        <w:pStyle w:val="BodyTextIndent"/>
        <w:spacing w:line="360" w:lineRule="auto"/>
        <w:ind w:left="3969"/>
        <w:rPr>
          <w:rFonts w:ascii="Bookman Old Style" w:hAnsi="Bookman Old Style"/>
          <w:bCs/>
          <w:szCs w:val="24"/>
          <w:lang w:val="id-ID" w:eastAsia="id-ID"/>
        </w:rPr>
      </w:pPr>
    </w:p>
    <w:p w14:paraId="05676180" w14:textId="77777777" w:rsidR="00B51843" w:rsidRPr="00281F3B" w:rsidRDefault="00B51843" w:rsidP="00907A7B">
      <w:pPr>
        <w:pStyle w:val="BodyTextIndent"/>
        <w:spacing w:line="360" w:lineRule="auto"/>
        <w:ind w:left="3969"/>
        <w:rPr>
          <w:rFonts w:ascii="Bookman Old Style" w:hAnsi="Bookman Old Style"/>
          <w:bCs/>
          <w:szCs w:val="24"/>
          <w:lang w:val="id-ID" w:eastAsia="id-ID"/>
        </w:rPr>
      </w:pPr>
    </w:p>
    <w:p w14:paraId="744CC84B" w14:textId="3FA7CA8E" w:rsidR="00D956E9" w:rsidRPr="00281F3B" w:rsidRDefault="00D956E9" w:rsidP="006E1631">
      <w:pPr>
        <w:pStyle w:val="ListParagraph"/>
        <w:numPr>
          <w:ilvl w:val="0"/>
          <w:numId w:val="187"/>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009C14C9" w:rsidRPr="00281F3B">
        <w:rPr>
          <w:rFonts w:ascii="Bookman Old Style" w:hAnsi="Bookman Old Style"/>
          <w:bCs/>
          <w:sz w:val="24"/>
          <w:szCs w:val="24"/>
          <w:lang w:val="en-ID" w:eastAsia="id-ID"/>
        </w:rPr>
        <w:t xml:space="preserve">Piutang Pembiayaan Pemberian Pembiayaan Subordinasi yang Berkaitan dengan Pembiayaan Infrastruktur </w:t>
      </w:r>
      <w:r w:rsidR="009C14C9" w:rsidRPr="00281F3B">
        <w:rPr>
          <w:rFonts w:ascii="Bookman Old Style" w:hAnsi="Bookman Old Style"/>
          <w:bCs/>
          <w:sz w:val="24"/>
          <w:szCs w:val="24"/>
          <w:lang w:val="id-ID" w:eastAsia="id-ID"/>
        </w:rPr>
        <w:t>Berdasarkan Prinsip Syariah</w:t>
      </w:r>
    </w:p>
    <w:p w14:paraId="615B8C83" w14:textId="7F8C4B98" w:rsidR="001C76B9" w:rsidRPr="00281F3B" w:rsidRDefault="001C76B9" w:rsidP="00907A7B">
      <w:pPr>
        <w:pStyle w:val="BodyTextIndent"/>
        <w:spacing w:line="360" w:lineRule="auto"/>
        <w:ind w:left="3969"/>
        <w:rPr>
          <w:rFonts w:ascii="Bookman Old Style" w:hAnsi="Bookman Old Style"/>
          <w:bCs/>
          <w:szCs w:val="24"/>
          <w:lang w:val="id-ID" w:eastAsia="id-ID"/>
        </w:rPr>
      </w:pPr>
      <w:r w:rsidRPr="00281F3B">
        <w:rPr>
          <w:rFonts w:ascii="Bookman Old Style" w:hAnsi="Bookman Old Style"/>
          <w:bCs/>
          <w:szCs w:val="24"/>
          <w:lang w:val="id-ID" w:eastAsia="id-ID"/>
        </w:rPr>
        <w:t xml:space="preserve">Pos ini mencakup biaya </w:t>
      </w:r>
      <w:r w:rsidR="009C14C9" w:rsidRPr="00281F3B">
        <w:rPr>
          <w:rFonts w:ascii="Bookman Old Style" w:hAnsi="Bookman Old Style"/>
          <w:bCs/>
          <w:szCs w:val="24"/>
          <w:lang w:val="id-ID" w:eastAsia="id-ID"/>
        </w:rPr>
        <w:t xml:space="preserve">penyisihan </w:t>
      </w:r>
      <w:r w:rsidR="001F7B5B" w:rsidRPr="00281F3B">
        <w:rPr>
          <w:rFonts w:ascii="Bookman Old Style" w:hAnsi="Bookman Old Style"/>
          <w:bCs/>
          <w:szCs w:val="24"/>
          <w:lang w:val="id-ID" w:eastAsia="id-ID"/>
        </w:rPr>
        <w:t xml:space="preserve">penghapusan </w:t>
      </w:r>
      <w:r w:rsidR="009C14C9" w:rsidRPr="00281F3B">
        <w:rPr>
          <w:rFonts w:ascii="Bookman Old Style" w:hAnsi="Bookman Old Style"/>
          <w:bCs/>
          <w:szCs w:val="24"/>
          <w:lang w:val="en-ID" w:eastAsia="id-ID"/>
        </w:rPr>
        <w:t xml:space="preserve">piutang pembiayaan pemberian pembiayaan subordinasi yang berkaitan dengan pembiayaan infrastruktur </w:t>
      </w:r>
      <w:r w:rsidR="009C14C9" w:rsidRPr="00281F3B">
        <w:rPr>
          <w:rFonts w:ascii="Bookman Old Style" w:hAnsi="Bookman Old Style"/>
          <w:bCs/>
          <w:szCs w:val="24"/>
          <w:lang w:val="id-ID" w:eastAsia="id-ID"/>
        </w:rPr>
        <w:t>berdasarkan prinsip syariah</w:t>
      </w:r>
      <w:r w:rsidR="005D6EA4" w:rsidRPr="00281F3B">
        <w:rPr>
          <w:rFonts w:ascii="Bookman Old Style" w:hAnsi="Bookman Old Style"/>
          <w:bCs/>
          <w:szCs w:val="24"/>
          <w:lang w:val="id-ID" w:eastAsia="id-ID"/>
        </w:rPr>
        <w:t>.</w:t>
      </w:r>
    </w:p>
    <w:p w14:paraId="764EC2F7" w14:textId="725F4645" w:rsidR="00491ABC" w:rsidRPr="00281F3B" w:rsidRDefault="00491ABC" w:rsidP="006E1631">
      <w:pPr>
        <w:pStyle w:val="ListParagraph"/>
        <w:numPr>
          <w:ilvl w:val="0"/>
          <w:numId w:val="187"/>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Piutang Pembiayaan Kegiatan atau Pemberian Fasilitas </w:t>
      </w:r>
      <w:r w:rsidR="00565F55"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val="id-ID" w:eastAsia="id-ID"/>
        </w:rPr>
        <w:t>Lain yang Berkaitan dengan Pembiayaan Infrastruktur Setelah Memperoleh Persetujuan Otoritas Jasa Keuangan Berdasarkan Prinsip Syariah</w:t>
      </w:r>
    </w:p>
    <w:p w14:paraId="469A668E" w14:textId="6D8C7ECA" w:rsidR="00491ABC" w:rsidRPr="00281F3B" w:rsidRDefault="00491ABC" w:rsidP="00491ABC">
      <w:pPr>
        <w:pStyle w:val="ListParagraph"/>
        <w:spacing w:line="360" w:lineRule="auto"/>
        <w:ind w:left="3969"/>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Pos ini mencakup biaya penyisihan penghapusan piutang pembiayaan kegiatan atau pemberian fasilitas</w:t>
      </w:r>
      <w:r w:rsidR="00565F55" w:rsidRPr="00281F3B">
        <w:rPr>
          <w:rFonts w:ascii="Bookman Old Style" w:hAnsi="Bookman Old Style"/>
          <w:bCs/>
          <w:sz w:val="24"/>
          <w:szCs w:val="24"/>
          <w:lang w:eastAsia="id-ID"/>
        </w:rPr>
        <w:t xml:space="preserve"> pembiayaan</w:t>
      </w:r>
      <w:r w:rsidRPr="00281F3B">
        <w:rPr>
          <w:rFonts w:ascii="Bookman Old Style" w:hAnsi="Bookman Old Style"/>
          <w:bCs/>
          <w:sz w:val="24"/>
          <w:szCs w:val="24"/>
          <w:lang w:val="id-ID" w:eastAsia="id-ID"/>
        </w:rPr>
        <w:t xml:space="preserve"> lain yang berkaitan dengan pembiayaan infrastruktur setelah memperoleh persetujuan Otoritas Jasa Keuangan</w:t>
      </w:r>
      <w:r w:rsidRPr="00281F3B">
        <w:rPr>
          <w:rFonts w:ascii="Bookman Old Style" w:hAnsi="Bookman Old Style"/>
          <w:bCs/>
          <w:szCs w:val="24"/>
          <w:lang w:val="id-ID" w:eastAsia="id-ID"/>
        </w:rPr>
        <w:t xml:space="preserve"> </w:t>
      </w:r>
      <w:r w:rsidRPr="00281F3B">
        <w:rPr>
          <w:rFonts w:ascii="Bookman Old Style" w:hAnsi="Bookman Old Style"/>
          <w:bCs/>
          <w:sz w:val="24"/>
          <w:szCs w:val="24"/>
          <w:lang w:val="id-ID" w:eastAsia="id-ID"/>
        </w:rPr>
        <w:t>berdasarkan prinsip syariah.</w:t>
      </w:r>
    </w:p>
    <w:p w14:paraId="2C5D33EC" w14:textId="370088B6" w:rsidR="00491ABC" w:rsidRPr="00281F3B" w:rsidRDefault="00491ABC" w:rsidP="006E1631">
      <w:pPr>
        <w:pStyle w:val="ListParagraph"/>
        <w:numPr>
          <w:ilvl w:val="0"/>
          <w:numId w:val="187"/>
        </w:numPr>
        <w:spacing w:line="360" w:lineRule="auto"/>
        <w:ind w:left="3969"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 xml:space="preserve">Beban Penyisihan Penghapusan </w:t>
      </w:r>
      <w:r w:rsidRPr="00281F3B">
        <w:rPr>
          <w:rFonts w:ascii="Bookman Old Style" w:hAnsi="Bookman Old Style"/>
          <w:bCs/>
          <w:sz w:val="24"/>
          <w:szCs w:val="24"/>
          <w:lang w:val="en-ID" w:eastAsia="id-ID"/>
        </w:rPr>
        <w:t>Piutang Pembiayaan</w:t>
      </w:r>
      <w:r w:rsidRPr="00281F3B">
        <w:rPr>
          <w:rFonts w:ascii="Bookman Old Style" w:hAnsi="Bookman Old Style"/>
          <w:bCs/>
          <w:sz w:val="24"/>
          <w:szCs w:val="24"/>
          <w:lang w:eastAsia="id-ID"/>
        </w:rPr>
        <w:t xml:space="preserve"> </w:t>
      </w:r>
      <w:r w:rsidRPr="00281F3B">
        <w:rPr>
          <w:rFonts w:ascii="Bookman Old Style" w:hAnsi="Bookman Old Style"/>
          <w:bCs/>
          <w:sz w:val="24"/>
          <w:szCs w:val="24"/>
          <w:lang w:val="id-ID" w:eastAsia="id-ID"/>
        </w:rPr>
        <w:t xml:space="preserve">Kegiatan atau Pemberian Fasilitas </w:t>
      </w:r>
      <w:r w:rsidR="00565F55" w:rsidRPr="00281F3B">
        <w:rPr>
          <w:rFonts w:ascii="Bookman Old Style" w:hAnsi="Bookman Old Style"/>
          <w:bCs/>
          <w:sz w:val="24"/>
          <w:szCs w:val="24"/>
          <w:lang w:eastAsia="id-ID"/>
        </w:rPr>
        <w:t xml:space="preserve">Pembiayaan </w:t>
      </w:r>
      <w:r w:rsidRPr="00281F3B">
        <w:rPr>
          <w:rFonts w:ascii="Bookman Old Style" w:hAnsi="Bookman Old Style"/>
          <w:bCs/>
          <w:sz w:val="24"/>
          <w:szCs w:val="24"/>
          <w:lang w:val="id-ID" w:eastAsia="id-ID"/>
        </w:rPr>
        <w:t>Lain yang Tidak Berkaitan dengan Pembiayaan Infrastruktur</w:t>
      </w:r>
      <w:r w:rsidRPr="00281F3B">
        <w:rPr>
          <w:rFonts w:ascii="Bookman Old Style" w:hAnsi="Bookman Old Style"/>
          <w:bCs/>
          <w:sz w:val="24"/>
          <w:szCs w:val="24"/>
          <w:lang w:eastAsia="id-ID"/>
        </w:rPr>
        <w:t xml:space="preserve"> </w:t>
      </w:r>
      <w:r w:rsidRPr="00281F3B">
        <w:rPr>
          <w:rFonts w:ascii="Bookman Old Style" w:hAnsi="Bookman Old Style"/>
          <w:bCs/>
          <w:sz w:val="24"/>
          <w:szCs w:val="24"/>
          <w:lang w:val="id-ID" w:eastAsia="id-ID"/>
        </w:rPr>
        <w:t>Berdasarkan Penugasan Pemerintah Berdasarkan Prinsip Syariah</w:t>
      </w:r>
    </w:p>
    <w:p w14:paraId="443D0F56" w14:textId="724877FA" w:rsidR="00491ABC" w:rsidRPr="00281F3B" w:rsidRDefault="00491ABC" w:rsidP="00491ABC">
      <w:pPr>
        <w:pStyle w:val="BodyTextIndent"/>
        <w:spacing w:line="360" w:lineRule="auto"/>
        <w:ind w:left="3969"/>
        <w:rPr>
          <w:rFonts w:ascii="Bookman Old Style" w:hAnsi="Bookman Old Style"/>
          <w:bCs/>
          <w:sz w:val="32"/>
          <w:szCs w:val="24"/>
          <w:lang w:val="id-ID" w:eastAsia="id-ID"/>
        </w:rPr>
      </w:pPr>
      <w:r w:rsidRPr="00281F3B">
        <w:rPr>
          <w:rFonts w:ascii="Bookman Old Style" w:hAnsi="Bookman Old Style"/>
          <w:bCs/>
          <w:szCs w:val="24"/>
          <w:lang w:val="id-ID" w:eastAsia="id-ID"/>
        </w:rPr>
        <w:t xml:space="preserve">Pos ini mencakup biaya penyisihan penghapusan piutang pembiayaan kegiatan atau pemberian fasilitas </w:t>
      </w:r>
      <w:r w:rsidR="00565F55" w:rsidRPr="00281F3B">
        <w:rPr>
          <w:rFonts w:ascii="Bookman Old Style" w:hAnsi="Bookman Old Style"/>
          <w:bCs/>
          <w:szCs w:val="24"/>
          <w:lang w:eastAsia="id-ID"/>
        </w:rPr>
        <w:t xml:space="preserve">pembiayaan </w:t>
      </w:r>
      <w:r w:rsidRPr="00281F3B">
        <w:rPr>
          <w:rFonts w:ascii="Bookman Old Style" w:hAnsi="Bookman Old Style"/>
          <w:bCs/>
          <w:szCs w:val="24"/>
          <w:lang w:val="id-ID" w:eastAsia="id-ID"/>
        </w:rPr>
        <w:t>lain yang tidak berkaitan dengan pembiayaan infrastruktur</w:t>
      </w:r>
      <w:r w:rsidRPr="00281F3B">
        <w:rPr>
          <w:rFonts w:ascii="Bookman Old Style" w:hAnsi="Bookman Old Style"/>
          <w:bCs/>
          <w:szCs w:val="24"/>
          <w:lang w:eastAsia="id-ID"/>
        </w:rPr>
        <w:t xml:space="preserve"> </w:t>
      </w:r>
      <w:r w:rsidRPr="00281F3B">
        <w:rPr>
          <w:rFonts w:ascii="Bookman Old Style" w:hAnsi="Bookman Old Style"/>
          <w:bCs/>
          <w:szCs w:val="24"/>
          <w:lang w:val="id-ID" w:eastAsia="id-ID"/>
        </w:rPr>
        <w:t>berdasarkan penugasan pemerintah</w:t>
      </w:r>
      <w:r w:rsidRPr="00281F3B">
        <w:rPr>
          <w:rFonts w:ascii="Bookman Old Style" w:hAnsi="Bookman Old Style"/>
          <w:bCs/>
          <w:sz w:val="20"/>
          <w:szCs w:val="24"/>
          <w:lang w:val="id-ID" w:eastAsia="id-ID"/>
        </w:rPr>
        <w:t xml:space="preserve"> </w:t>
      </w:r>
      <w:r w:rsidRPr="00281F3B">
        <w:rPr>
          <w:rFonts w:ascii="Bookman Old Style" w:hAnsi="Bookman Old Style"/>
          <w:bCs/>
          <w:szCs w:val="24"/>
          <w:lang w:val="id-ID" w:eastAsia="id-ID"/>
        </w:rPr>
        <w:t>berdasarkan prinsip syariah.</w:t>
      </w:r>
    </w:p>
    <w:p w14:paraId="5F5A323B" w14:textId="77777777" w:rsidR="00CD0509" w:rsidRPr="00281F3B" w:rsidRDefault="00CD0509" w:rsidP="006E1631">
      <w:pPr>
        <w:pStyle w:val="ListParagraph"/>
        <w:numPr>
          <w:ilvl w:val="2"/>
          <w:numId w:val="220"/>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Penyusutan Aset Tetap dan Inventaris</w:t>
      </w:r>
    </w:p>
    <w:p w14:paraId="2245F1E7" w14:textId="45B3904A" w:rsidR="00CD0509" w:rsidRPr="00281F3B" w:rsidRDefault="00CD0509" w:rsidP="00907A7B">
      <w:pPr>
        <w:pStyle w:val="BodyTextIndent"/>
        <w:spacing w:line="360" w:lineRule="auto"/>
        <w:ind w:left="3402"/>
        <w:rPr>
          <w:rFonts w:ascii="Bookman Old Style" w:hAnsi="Bookman Old Style"/>
          <w:noProof/>
          <w:szCs w:val="24"/>
          <w:lang w:val="id-ID"/>
        </w:rPr>
      </w:pPr>
      <w:r w:rsidRPr="00281F3B">
        <w:rPr>
          <w:rFonts w:ascii="Bookman Old Style" w:hAnsi="Bookman Old Style"/>
          <w:noProof/>
          <w:szCs w:val="24"/>
          <w:lang w:val="id-ID"/>
        </w:rPr>
        <w:t xml:space="preserve">Pos ini mencakup biaya </w:t>
      </w:r>
      <w:r w:rsidR="001F7B5B" w:rsidRPr="00281F3B">
        <w:rPr>
          <w:rFonts w:ascii="Bookman Old Style" w:hAnsi="Bookman Old Style"/>
          <w:bCs/>
          <w:szCs w:val="24"/>
          <w:lang w:val="id-ID" w:eastAsia="id-ID"/>
        </w:rPr>
        <w:t>penyusutan aset tetap dan inventaris</w:t>
      </w:r>
      <w:r w:rsidR="001F7B5B" w:rsidRPr="00281F3B">
        <w:rPr>
          <w:rFonts w:ascii="Bookman Old Style" w:hAnsi="Bookman Old Style"/>
          <w:noProof/>
          <w:szCs w:val="24"/>
          <w:lang w:val="id-ID"/>
        </w:rPr>
        <w:t xml:space="preserve">. </w:t>
      </w:r>
    </w:p>
    <w:p w14:paraId="705DF70B" w14:textId="7777777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Sewa</w:t>
      </w:r>
    </w:p>
    <w:p w14:paraId="5FDB4FD0" w14:textId="7CE76C45" w:rsidR="00CD0509" w:rsidRPr="00281F3B" w:rsidRDefault="00CD0509" w:rsidP="00907A7B">
      <w:pPr>
        <w:pStyle w:val="BodyTextIndent"/>
        <w:spacing w:line="360" w:lineRule="auto"/>
        <w:ind w:left="2835"/>
        <w:rPr>
          <w:rFonts w:ascii="Bookman Old Style" w:hAnsi="Bookman Old Style"/>
          <w:noProof/>
          <w:szCs w:val="24"/>
        </w:rPr>
      </w:pPr>
      <w:r w:rsidRPr="00281F3B">
        <w:rPr>
          <w:rFonts w:ascii="Bookman Old Style" w:hAnsi="Bookman Old Style"/>
          <w:noProof/>
          <w:szCs w:val="24"/>
          <w:lang w:val="id-ID"/>
        </w:rPr>
        <w:t xml:space="preserve">Pos ini berisi semua biaya sewa </w:t>
      </w:r>
      <w:r w:rsidR="00FF00D6" w:rsidRPr="00281F3B">
        <w:rPr>
          <w:rFonts w:ascii="Bookman Old Style" w:hAnsi="Bookman Old Style"/>
          <w:noProof/>
          <w:szCs w:val="24"/>
          <w:lang w:val="id-ID"/>
        </w:rPr>
        <w:t xml:space="preserve">yang dibayarkan oleh </w:t>
      </w:r>
      <w:r w:rsidR="00727326" w:rsidRPr="00281F3B">
        <w:rPr>
          <w:rFonts w:ascii="Bookman Old Style" w:hAnsi="Bookman Old Style"/>
          <w:noProof/>
          <w:szCs w:val="24"/>
          <w:lang w:val="id-ID"/>
        </w:rPr>
        <w:t xml:space="preserve">Perusahaan </w:t>
      </w:r>
      <w:r w:rsidR="00491ABC" w:rsidRPr="00281F3B">
        <w:rPr>
          <w:rFonts w:ascii="Bookman Old Style" w:hAnsi="Bookman Old Style"/>
          <w:bCs/>
          <w:noProof/>
          <w:szCs w:val="24"/>
          <w:lang w:val="id-ID"/>
        </w:rPr>
        <w:t>Pembiayaan Infrastruktur</w:t>
      </w:r>
      <w:r w:rsidR="00491ABC" w:rsidRPr="00281F3B">
        <w:rPr>
          <w:rFonts w:ascii="Bookman Old Style" w:hAnsi="Bookman Old Style"/>
          <w:bCs/>
          <w:noProof/>
          <w:szCs w:val="24"/>
        </w:rPr>
        <w:t xml:space="preserve"> </w:t>
      </w:r>
      <w:r w:rsidR="00FF00D6" w:rsidRPr="00281F3B">
        <w:rPr>
          <w:rFonts w:ascii="Bookman Old Style" w:hAnsi="Bookman Old Style"/>
          <w:noProof/>
          <w:szCs w:val="24"/>
          <w:lang w:val="id-ID"/>
        </w:rPr>
        <w:t>pelapor, misalnya sewa kantor, sewa rumah</w:t>
      </w:r>
      <w:r w:rsidR="00B907CF" w:rsidRPr="00281F3B">
        <w:rPr>
          <w:rFonts w:ascii="Bookman Old Style" w:hAnsi="Bookman Old Style"/>
          <w:noProof/>
          <w:szCs w:val="24"/>
          <w:lang w:val="id-ID"/>
        </w:rPr>
        <w:t xml:space="preserve"> atau </w:t>
      </w:r>
      <w:r w:rsidR="00FF00D6" w:rsidRPr="00281F3B">
        <w:rPr>
          <w:rFonts w:ascii="Bookman Old Style" w:hAnsi="Bookman Old Style"/>
          <w:noProof/>
          <w:szCs w:val="24"/>
          <w:lang w:val="id-ID"/>
        </w:rPr>
        <w:t>gedung</w:t>
      </w:r>
      <w:r w:rsidR="00E42891" w:rsidRPr="00281F3B">
        <w:rPr>
          <w:rFonts w:ascii="Bookman Old Style" w:hAnsi="Bookman Old Style"/>
          <w:noProof/>
          <w:szCs w:val="24"/>
          <w:lang w:val="id-ID"/>
        </w:rPr>
        <w:t>,</w:t>
      </w:r>
      <w:r w:rsidR="00FF00D6" w:rsidRPr="00281F3B">
        <w:rPr>
          <w:rFonts w:ascii="Bookman Old Style" w:hAnsi="Bookman Old Style"/>
          <w:noProof/>
          <w:szCs w:val="24"/>
          <w:lang w:val="id-ID"/>
        </w:rPr>
        <w:t xml:space="preserve"> dan sewa alat-alat</w:t>
      </w:r>
      <w:r w:rsidRPr="00281F3B">
        <w:rPr>
          <w:rFonts w:ascii="Bookman Old Style" w:hAnsi="Bookman Old Style"/>
          <w:noProof/>
          <w:szCs w:val="24"/>
          <w:lang w:val="id-ID"/>
        </w:rPr>
        <w:t xml:space="preserve">. </w:t>
      </w:r>
      <w:r w:rsidR="00565F55" w:rsidRPr="00281F3B">
        <w:rPr>
          <w:rFonts w:ascii="Bookman Old Style" w:hAnsi="Bookman Old Style"/>
          <w:noProof/>
          <w:szCs w:val="24"/>
        </w:rPr>
        <w:t xml:space="preserve">  </w:t>
      </w:r>
    </w:p>
    <w:p w14:paraId="7B91D146" w14:textId="7777777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Pemeliharaan dan Perbaikan</w:t>
      </w:r>
    </w:p>
    <w:p w14:paraId="24166E28" w14:textId="6DD336F3" w:rsidR="00CD0509" w:rsidRPr="00281F3B" w:rsidRDefault="00CD0509" w:rsidP="00907A7B">
      <w:pPr>
        <w:pStyle w:val="BodyTextIndent"/>
        <w:spacing w:line="360" w:lineRule="auto"/>
        <w:ind w:left="2835"/>
        <w:rPr>
          <w:rFonts w:ascii="Bookman Old Style" w:hAnsi="Bookman Old Style"/>
          <w:noProof/>
          <w:szCs w:val="24"/>
          <w:lang w:val="en-ID"/>
        </w:rPr>
      </w:pPr>
      <w:r w:rsidRPr="00281F3B">
        <w:rPr>
          <w:rFonts w:ascii="Bookman Old Style" w:hAnsi="Bookman Old Style"/>
          <w:noProof/>
          <w:szCs w:val="24"/>
          <w:lang w:val="id-ID"/>
        </w:rPr>
        <w:t xml:space="preserve">Pos ini mencakup biaya yang dikeluarkan oleh Perusahaan </w:t>
      </w:r>
      <w:r w:rsidR="00491ABC" w:rsidRPr="00281F3B">
        <w:rPr>
          <w:rFonts w:ascii="Bookman Old Style" w:hAnsi="Bookman Old Style"/>
          <w:bCs/>
          <w:noProof/>
          <w:szCs w:val="24"/>
          <w:lang w:val="id-ID"/>
        </w:rPr>
        <w:t>Pembiayaan Infrastruktur</w:t>
      </w:r>
      <w:r w:rsidR="00491ABC" w:rsidRPr="00281F3B">
        <w:rPr>
          <w:rFonts w:ascii="Bookman Old Style" w:hAnsi="Bookman Old Style"/>
          <w:bCs/>
          <w:noProof/>
          <w:szCs w:val="24"/>
        </w:rPr>
        <w:t xml:space="preserve"> </w:t>
      </w:r>
      <w:r w:rsidRPr="00281F3B">
        <w:rPr>
          <w:rFonts w:ascii="Bookman Old Style" w:hAnsi="Bookman Old Style"/>
          <w:noProof/>
          <w:szCs w:val="24"/>
          <w:lang w:val="id-ID"/>
        </w:rPr>
        <w:t>pelapor untuk pemeliharaan dan</w:t>
      </w:r>
      <w:r w:rsidR="008D73C7" w:rsidRPr="00281F3B">
        <w:rPr>
          <w:rFonts w:ascii="Bookman Old Style" w:hAnsi="Bookman Old Style"/>
          <w:noProof/>
          <w:szCs w:val="24"/>
          <w:lang w:val="id-ID"/>
        </w:rPr>
        <w:t>/</w:t>
      </w:r>
      <w:r w:rsidRPr="00281F3B">
        <w:rPr>
          <w:rFonts w:ascii="Bookman Old Style" w:hAnsi="Bookman Old Style"/>
          <w:noProof/>
          <w:szCs w:val="24"/>
          <w:lang w:val="id-ID"/>
        </w:rPr>
        <w:t>atau perbaikan aset tetap, inventaris kantor, dan lain-lain.</w:t>
      </w:r>
    </w:p>
    <w:p w14:paraId="0B8CB499" w14:textId="7777777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Administrasi dan Umum</w:t>
      </w:r>
    </w:p>
    <w:p w14:paraId="2FF910AC" w14:textId="27B735B8" w:rsidR="00CD0509" w:rsidRPr="00281F3B" w:rsidRDefault="00CD0509" w:rsidP="00907A7B">
      <w:pPr>
        <w:pStyle w:val="BodyTextIndent"/>
        <w:spacing w:line="360" w:lineRule="auto"/>
        <w:ind w:left="2835"/>
        <w:rPr>
          <w:rFonts w:ascii="Bookman Old Style" w:hAnsi="Bookman Old Style"/>
          <w:noProof/>
          <w:szCs w:val="24"/>
          <w:lang w:val="id-ID"/>
        </w:rPr>
      </w:pPr>
      <w:r w:rsidRPr="00281F3B">
        <w:rPr>
          <w:rFonts w:ascii="Bookman Old Style" w:hAnsi="Bookman Old Style"/>
          <w:noProof/>
          <w:szCs w:val="24"/>
          <w:lang w:val="id-ID"/>
        </w:rPr>
        <w:t>Pos ini mencakup biaya untuk pemakaian barang</w:t>
      </w:r>
      <w:r w:rsidR="000650A0" w:rsidRPr="00281F3B">
        <w:rPr>
          <w:rFonts w:ascii="Bookman Old Style" w:hAnsi="Bookman Old Style"/>
          <w:noProof/>
          <w:szCs w:val="24"/>
          <w:lang w:val="en-ID"/>
        </w:rPr>
        <w:t xml:space="preserve"> </w:t>
      </w:r>
      <w:r w:rsidR="00F01F3A" w:rsidRPr="00281F3B">
        <w:rPr>
          <w:rFonts w:ascii="Bookman Old Style" w:hAnsi="Bookman Old Style"/>
          <w:noProof/>
          <w:szCs w:val="24"/>
          <w:lang w:val="id-ID"/>
        </w:rPr>
        <w:t xml:space="preserve">atau </w:t>
      </w:r>
      <w:r w:rsidRPr="00281F3B">
        <w:rPr>
          <w:rFonts w:ascii="Bookman Old Style" w:hAnsi="Bookman Old Style"/>
          <w:noProof/>
          <w:szCs w:val="24"/>
          <w:lang w:val="id-ID"/>
        </w:rPr>
        <w:t>jasa, seperti biaya penerangan, air, telepon, telegram, dan alat-alat kantor.</w:t>
      </w:r>
    </w:p>
    <w:p w14:paraId="01016E14" w14:textId="77777777" w:rsidR="00CD0509" w:rsidRPr="00281F3B" w:rsidRDefault="00CD0509" w:rsidP="006E1631">
      <w:pPr>
        <w:numPr>
          <w:ilvl w:val="1"/>
          <w:numId w:val="86"/>
        </w:numPr>
        <w:tabs>
          <w:tab w:val="clear" w:pos="1140"/>
          <w:tab w:val="left" w:pos="1890"/>
        </w:tabs>
        <w:spacing w:line="360" w:lineRule="auto"/>
        <w:ind w:left="2835" w:hanging="567"/>
        <w:rPr>
          <w:rFonts w:ascii="Bookman Old Style" w:hAnsi="Bookman Old Style"/>
          <w:bCs/>
          <w:sz w:val="24"/>
          <w:szCs w:val="24"/>
          <w:lang w:val="id-ID" w:eastAsia="id-ID"/>
        </w:rPr>
      </w:pPr>
      <w:r w:rsidRPr="00281F3B">
        <w:rPr>
          <w:rFonts w:ascii="Bookman Old Style" w:hAnsi="Bookman Old Style"/>
          <w:bCs/>
          <w:sz w:val="24"/>
          <w:szCs w:val="24"/>
          <w:lang w:val="id-ID" w:eastAsia="id-ID"/>
        </w:rPr>
        <w:t>Beban Operasional Lainnya</w:t>
      </w:r>
    </w:p>
    <w:p w14:paraId="2EE8B5B5" w14:textId="28115D40" w:rsidR="00CD0509" w:rsidRPr="00281F3B" w:rsidRDefault="00CD0509" w:rsidP="00907A7B">
      <w:pPr>
        <w:tabs>
          <w:tab w:val="left" w:pos="1890"/>
        </w:tabs>
        <w:spacing w:line="360" w:lineRule="auto"/>
        <w:ind w:left="2835"/>
        <w:jc w:val="both"/>
        <w:rPr>
          <w:rFonts w:ascii="Bookman Old Style" w:hAnsi="Bookman Old Style"/>
          <w:bCs/>
          <w:sz w:val="24"/>
          <w:szCs w:val="24"/>
          <w:lang w:val="id-ID" w:eastAsia="id-ID"/>
        </w:rPr>
      </w:pPr>
      <w:r w:rsidRPr="00281F3B">
        <w:rPr>
          <w:rFonts w:ascii="Bookman Old Style" w:hAnsi="Bookman Old Style"/>
          <w:noProof/>
          <w:sz w:val="24"/>
          <w:szCs w:val="24"/>
          <w:lang w:val="id-ID"/>
        </w:rPr>
        <w:t xml:space="preserve">Pos ini mencakup biaya selain dari </w:t>
      </w:r>
      <w:r w:rsidR="00491ABC" w:rsidRPr="00281F3B">
        <w:rPr>
          <w:rFonts w:ascii="Bookman Old Style" w:hAnsi="Bookman Old Style"/>
          <w:noProof/>
          <w:sz w:val="24"/>
          <w:szCs w:val="24"/>
          <w:lang w:val="id-ID"/>
        </w:rPr>
        <w:t xml:space="preserve">pos huruf a sampai dengan huruf </w:t>
      </w:r>
      <w:r w:rsidR="00E52B15" w:rsidRPr="00281F3B">
        <w:rPr>
          <w:rFonts w:ascii="Bookman Old Style" w:hAnsi="Bookman Old Style"/>
          <w:noProof/>
          <w:sz w:val="24"/>
          <w:szCs w:val="24"/>
        </w:rPr>
        <w:t>h</w:t>
      </w:r>
      <w:r w:rsidRPr="00281F3B">
        <w:rPr>
          <w:rFonts w:ascii="Bookman Old Style" w:hAnsi="Bookman Old Style"/>
          <w:noProof/>
          <w:sz w:val="24"/>
          <w:szCs w:val="24"/>
          <w:lang w:val="id-ID"/>
        </w:rPr>
        <w:t>.</w:t>
      </w:r>
    </w:p>
    <w:p w14:paraId="308F9C53" w14:textId="080BCA68" w:rsidR="00CD0509" w:rsidRPr="00281F3B" w:rsidRDefault="00CD0509" w:rsidP="006E1631">
      <w:pPr>
        <w:numPr>
          <w:ilvl w:val="0"/>
          <w:numId w:val="97"/>
        </w:numPr>
        <w:tabs>
          <w:tab w:val="clear" w:pos="2061"/>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Beban Non</w:t>
      </w:r>
      <w:r w:rsidR="00342FCF"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Operasional</w:t>
      </w:r>
    </w:p>
    <w:p w14:paraId="106CEAA5" w14:textId="2468C4C4" w:rsidR="00CD0509" w:rsidRPr="00281F3B" w:rsidRDefault="00CD0509"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beban yang dikeluarkan oleh Perusahaan </w:t>
      </w:r>
      <w:r w:rsidR="00491ABC" w:rsidRPr="00281F3B">
        <w:rPr>
          <w:rFonts w:ascii="Bookman Old Style" w:hAnsi="Bookman Old Style"/>
          <w:bCs/>
          <w:noProof/>
          <w:sz w:val="24"/>
          <w:szCs w:val="24"/>
          <w:lang w:val="id-ID"/>
        </w:rPr>
        <w:t>Pembiayaan Infrastruktur</w:t>
      </w:r>
      <w:r w:rsidR="00491ABC" w:rsidRPr="00281F3B">
        <w:rPr>
          <w:rFonts w:ascii="Bookman Old Style" w:hAnsi="Bookman Old Style"/>
          <w:bCs/>
          <w:noProof/>
          <w:sz w:val="24"/>
          <w:szCs w:val="24"/>
        </w:rPr>
        <w:t xml:space="preserve"> </w:t>
      </w:r>
      <w:r w:rsidRPr="00281F3B">
        <w:rPr>
          <w:rFonts w:ascii="Bookman Old Style" w:hAnsi="Bookman Old Style"/>
          <w:noProof/>
          <w:sz w:val="24"/>
          <w:szCs w:val="24"/>
          <w:lang w:val="id-ID"/>
        </w:rPr>
        <w:t xml:space="preserve">pelapor selain untuk kegiatan utama Perusahaan </w:t>
      </w:r>
      <w:r w:rsidR="00491ABC" w:rsidRPr="00281F3B">
        <w:rPr>
          <w:rFonts w:ascii="Bookman Old Style" w:hAnsi="Bookman Old Style"/>
          <w:bCs/>
          <w:noProof/>
          <w:sz w:val="24"/>
          <w:szCs w:val="24"/>
          <w:lang w:val="id-ID"/>
        </w:rPr>
        <w:t>Pembiayaan Infrastruktur</w:t>
      </w:r>
      <w:r w:rsidR="00491ABC" w:rsidRPr="00281F3B">
        <w:rPr>
          <w:rFonts w:ascii="Bookman Old Style" w:hAnsi="Bookman Old Style"/>
          <w:bCs/>
          <w:noProof/>
          <w:sz w:val="24"/>
          <w:szCs w:val="24"/>
        </w:rPr>
        <w:t xml:space="preserve"> </w:t>
      </w:r>
      <w:r w:rsidR="00F01F3A"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w:t>
      </w:r>
    </w:p>
    <w:p w14:paraId="3D72668A" w14:textId="462E190C" w:rsidR="00CD0509" w:rsidRPr="00281F3B" w:rsidRDefault="00CD0509" w:rsidP="006E1631">
      <w:pPr>
        <w:pStyle w:val="ListParagraph"/>
        <w:numPr>
          <w:ilvl w:val="2"/>
          <w:numId w:val="89"/>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 xml:space="preserve">LABA </w:t>
      </w:r>
      <w:r w:rsidR="004A2F06" w:rsidRPr="00281F3B">
        <w:rPr>
          <w:rFonts w:ascii="Bookman Old Style" w:hAnsi="Bookman Old Style"/>
          <w:sz w:val="24"/>
          <w:szCs w:val="24"/>
        </w:rPr>
        <w:t>(</w:t>
      </w:r>
      <w:r w:rsidRPr="00281F3B">
        <w:rPr>
          <w:rFonts w:ascii="Bookman Old Style" w:hAnsi="Bookman Old Style"/>
          <w:sz w:val="24"/>
          <w:szCs w:val="24"/>
        </w:rPr>
        <w:t>RUGI</w:t>
      </w:r>
      <w:r w:rsidR="004A2F06" w:rsidRPr="00281F3B">
        <w:rPr>
          <w:rFonts w:ascii="Bookman Old Style" w:hAnsi="Bookman Old Style"/>
          <w:sz w:val="24"/>
          <w:szCs w:val="24"/>
        </w:rPr>
        <w:t>)</w:t>
      </w:r>
      <w:r w:rsidRPr="00281F3B">
        <w:rPr>
          <w:rFonts w:ascii="Bookman Old Style" w:hAnsi="Bookman Old Style"/>
          <w:sz w:val="24"/>
          <w:szCs w:val="24"/>
        </w:rPr>
        <w:t xml:space="preserve"> SEBELUM PAJAK</w:t>
      </w:r>
    </w:p>
    <w:p w14:paraId="68D48CDE" w14:textId="18B6B67B" w:rsidR="00CD0509" w:rsidRPr="00281F3B" w:rsidRDefault="00CD0509"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jumlah pendapatan dikurangi jumlah beban Perusahaan </w:t>
      </w:r>
      <w:r w:rsidR="00491ABC" w:rsidRPr="00281F3B">
        <w:rPr>
          <w:rFonts w:ascii="Bookman Old Style" w:hAnsi="Bookman Old Style"/>
          <w:bCs/>
          <w:noProof/>
          <w:sz w:val="24"/>
          <w:szCs w:val="24"/>
          <w:lang w:val="id-ID"/>
        </w:rPr>
        <w:t>Pembiayaan Infrastruktur</w:t>
      </w:r>
      <w:r w:rsidR="00491ABC" w:rsidRPr="00281F3B">
        <w:rPr>
          <w:rFonts w:ascii="Bookman Old Style" w:hAnsi="Bookman Old Style"/>
          <w:bCs/>
          <w:noProof/>
          <w:sz w:val="24"/>
          <w:szCs w:val="24"/>
        </w:rPr>
        <w:t xml:space="preserve"> </w:t>
      </w:r>
      <w:r w:rsidRPr="00281F3B">
        <w:rPr>
          <w:rFonts w:ascii="Bookman Old Style" w:hAnsi="Bookman Old Style"/>
          <w:noProof/>
          <w:sz w:val="24"/>
          <w:szCs w:val="24"/>
          <w:lang w:val="id-ID"/>
        </w:rPr>
        <w:t>pelapor sebelum dikurangi dengan pajak.</w:t>
      </w:r>
    </w:p>
    <w:p w14:paraId="3D2D02CE" w14:textId="77777777" w:rsidR="00CD0509" w:rsidRPr="00281F3B" w:rsidRDefault="00CD0509" w:rsidP="006E1631">
      <w:pPr>
        <w:pStyle w:val="ListParagraph"/>
        <w:numPr>
          <w:ilvl w:val="2"/>
          <w:numId w:val="89"/>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TAKSIRAN PAJAK PENGHASILAN</w:t>
      </w:r>
    </w:p>
    <w:p w14:paraId="02D170BB" w14:textId="77777777" w:rsidR="00CD0509" w:rsidRPr="00281F3B" w:rsidRDefault="00CD0509" w:rsidP="006E1631">
      <w:pPr>
        <w:numPr>
          <w:ilvl w:val="0"/>
          <w:numId w:val="99"/>
        </w:numPr>
        <w:tabs>
          <w:tab w:val="clear" w:pos="2061"/>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Pajak Tahun Berjalan</w:t>
      </w:r>
    </w:p>
    <w:p w14:paraId="37DE6BE2" w14:textId="77777777" w:rsidR="00CD0509" w:rsidRPr="00281F3B" w:rsidRDefault="00CD0509"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 taksiran beban pajak penghasilan yang dihitung secara progresif dari laba periode tahun berjalan sampai dengan tanggal laporan.</w:t>
      </w:r>
    </w:p>
    <w:p w14:paraId="6ADD8E8C" w14:textId="67B10E2D" w:rsidR="00CD0509" w:rsidRPr="00281F3B" w:rsidRDefault="00CD0509" w:rsidP="006E1631">
      <w:pPr>
        <w:numPr>
          <w:ilvl w:val="0"/>
          <w:numId w:val="99"/>
        </w:numPr>
        <w:tabs>
          <w:tab w:val="clear" w:pos="2061"/>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Pendapatan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Beban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Pajak Tangguhan</w:t>
      </w:r>
    </w:p>
    <w:p w14:paraId="50B292B6" w14:textId="6A142233" w:rsidR="00CD0509" w:rsidRPr="00281F3B" w:rsidRDefault="00CD0509"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besarnya pendapatan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beban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pajak tangguhan terkait dengan besarnya aset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liabilitas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pajak tangguhan yang diakui untuk periode tahun berjalan sampai dengan tanggal laporan.</w:t>
      </w:r>
    </w:p>
    <w:p w14:paraId="2170DFED" w14:textId="024B56C0" w:rsidR="00B51843" w:rsidRPr="00281F3B" w:rsidRDefault="00B51843" w:rsidP="00907A7B">
      <w:pPr>
        <w:spacing w:line="360" w:lineRule="auto"/>
        <w:ind w:left="2268"/>
        <w:jc w:val="both"/>
        <w:rPr>
          <w:rFonts w:ascii="Bookman Old Style" w:hAnsi="Bookman Old Style"/>
          <w:noProof/>
          <w:sz w:val="24"/>
          <w:szCs w:val="24"/>
          <w:lang w:val="id-ID"/>
        </w:rPr>
      </w:pPr>
    </w:p>
    <w:p w14:paraId="1F4BBA73" w14:textId="77777777" w:rsidR="00B51843" w:rsidRPr="00281F3B" w:rsidRDefault="00B51843" w:rsidP="00907A7B">
      <w:pPr>
        <w:spacing w:line="360" w:lineRule="auto"/>
        <w:ind w:left="2268"/>
        <w:jc w:val="both"/>
        <w:rPr>
          <w:rFonts w:ascii="Bookman Old Style" w:hAnsi="Bookman Old Style"/>
          <w:noProof/>
          <w:sz w:val="24"/>
          <w:szCs w:val="24"/>
          <w:lang w:val="id-ID"/>
        </w:rPr>
      </w:pPr>
    </w:p>
    <w:p w14:paraId="6DB321B6" w14:textId="342FEBCB" w:rsidR="00CD0509" w:rsidRPr="00281F3B" w:rsidRDefault="00CD0509" w:rsidP="006E1631">
      <w:pPr>
        <w:pStyle w:val="ListParagraph"/>
        <w:numPr>
          <w:ilvl w:val="2"/>
          <w:numId w:val="89"/>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 xml:space="preserve">LABA </w:t>
      </w:r>
      <w:r w:rsidR="004A2F06" w:rsidRPr="00281F3B">
        <w:rPr>
          <w:rFonts w:ascii="Bookman Old Style" w:hAnsi="Bookman Old Style"/>
          <w:sz w:val="24"/>
          <w:szCs w:val="24"/>
        </w:rPr>
        <w:t>(</w:t>
      </w:r>
      <w:r w:rsidRPr="00281F3B">
        <w:rPr>
          <w:rFonts w:ascii="Bookman Old Style" w:hAnsi="Bookman Old Style"/>
          <w:sz w:val="24"/>
          <w:szCs w:val="24"/>
        </w:rPr>
        <w:t>RUGI</w:t>
      </w:r>
      <w:r w:rsidR="004A2F06" w:rsidRPr="00281F3B">
        <w:rPr>
          <w:rFonts w:ascii="Bookman Old Style" w:hAnsi="Bookman Old Style"/>
          <w:sz w:val="24"/>
          <w:szCs w:val="24"/>
        </w:rPr>
        <w:t>)</w:t>
      </w:r>
      <w:r w:rsidRPr="00281F3B">
        <w:rPr>
          <w:rFonts w:ascii="Bookman Old Style" w:hAnsi="Bookman Old Style"/>
          <w:sz w:val="24"/>
          <w:szCs w:val="24"/>
        </w:rPr>
        <w:t xml:space="preserve"> BERSIH SETELAH PAJAK</w:t>
      </w:r>
    </w:p>
    <w:p w14:paraId="0C213BE8" w14:textId="7B504559" w:rsidR="00CD0509" w:rsidRPr="00281F3B" w:rsidRDefault="00CD0509"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laba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rugi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setelah dikurangi taksiran pajak penghasilan yang meliputi pajak tahun berjalan dan pendapatan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beban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pajak tangguhan yang diakui untuk periode tahun berjalan sampai dengan tanggal laporan.</w:t>
      </w:r>
    </w:p>
    <w:p w14:paraId="7203DF43" w14:textId="6A207F1A" w:rsidR="00CD0509" w:rsidRPr="00281F3B" w:rsidRDefault="00CD0509" w:rsidP="006E1631">
      <w:pPr>
        <w:pStyle w:val="ListParagraph"/>
        <w:widowControl w:val="0"/>
        <w:numPr>
          <w:ilvl w:val="2"/>
          <w:numId w:val="89"/>
        </w:numPr>
        <w:spacing w:line="360" w:lineRule="auto"/>
        <w:ind w:left="1701" w:hanging="567"/>
        <w:contextualSpacing w:val="0"/>
        <w:jc w:val="both"/>
        <w:rPr>
          <w:rFonts w:ascii="Bookman Old Style" w:hAnsi="Bookman Old Style"/>
          <w:bCs/>
          <w:sz w:val="24"/>
          <w:szCs w:val="24"/>
          <w:lang w:val="id-ID" w:eastAsia="id-ID"/>
        </w:rPr>
      </w:pPr>
      <w:r w:rsidRPr="00281F3B">
        <w:rPr>
          <w:rFonts w:ascii="Bookman Old Style" w:hAnsi="Bookman Old Style"/>
          <w:sz w:val="24"/>
          <w:szCs w:val="24"/>
        </w:rPr>
        <w:t xml:space="preserve">KEUNTUNGAN </w:t>
      </w:r>
      <w:r w:rsidR="004A2F06" w:rsidRPr="00281F3B">
        <w:rPr>
          <w:rFonts w:ascii="Bookman Old Style" w:hAnsi="Bookman Old Style"/>
          <w:sz w:val="24"/>
          <w:szCs w:val="24"/>
        </w:rPr>
        <w:t>(</w:t>
      </w:r>
      <w:r w:rsidRPr="00281F3B">
        <w:rPr>
          <w:rFonts w:ascii="Bookman Old Style" w:hAnsi="Bookman Old Style"/>
          <w:sz w:val="24"/>
          <w:szCs w:val="24"/>
        </w:rPr>
        <w:t>KERUGIAN</w:t>
      </w:r>
      <w:r w:rsidR="004A2F06" w:rsidRPr="00281F3B">
        <w:rPr>
          <w:rFonts w:ascii="Bookman Old Style" w:hAnsi="Bookman Old Style"/>
          <w:sz w:val="24"/>
          <w:szCs w:val="24"/>
        </w:rPr>
        <w:t>)</w:t>
      </w:r>
      <w:r w:rsidRPr="00281F3B">
        <w:rPr>
          <w:rFonts w:ascii="Bookman Old Style" w:hAnsi="Bookman Old Style"/>
          <w:sz w:val="24"/>
          <w:szCs w:val="24"/>
        </w:rPr>
        <w:t xml:space="preserve"> PENDAPATAN</w:t>
      </w:r>
      <w:r w:rsidRPr="00281F3B">
        <w:rPr>
          <w:rFonts w:ascii="Bookman Old Style" w:hAnsi="Bookman Old Style"/>
          <w:bCs/>
          <w:sz w:val="24"/>
          <w:szCs w:val="24"/>
          <w:lang w:val="id-ID" w:eastAsia="id-ID"/>
        </w:rPr>
        <w:t xml:space="preserve"> KOMPREHENSIF LAINNYA </w:t>
      </w:r>
      <w:r w:rsidR="00AE269D" w:rsidRPr="00281F3B">
        <w:rPr>
          <w:rFonts w:ascii="Bookman Old Style" w:hAnsi="Bookman Old Style"/>
          <w:bCs/>
          <w:sz w:val="24"/>
          <w:szCs w:val="24"/>
          <w:lang w:val="id-ID" w:eastAsia="id-ID"/>
        </w:rPr>
        <w:t>PERIODE</w:t>
      </w:r>
      <w:r w:rsidRPr="00281F3B">
        <w:rPr>
          <w:rFonts w:ascii="Bookman Old Style" w:hAnsi="Bookman Old Style"/>
          <w:bCs/>
          <w:sz w:val="24"/>
          <w:szCs w:val="24"/>
          <w:lang w:val="id-ID" w:eastAsia="id-ID"/>
        </w:rPr>
        <w:t xml:space="preserve"> BERJALAN</w:t>
      </w:r>
    </w:p>
    <w:p w14:paraId="7CF5A248" w14:textId="3CB42BA1" w:rsidR="00E42891" w:rsidRPr="00281F3B" w:rsidRDefault="00CD0509" w:rsidP="00491ABC">
      <w:pPr>
        <w:pStyle w:val="Heading4"/>
        <w:keepNext w:val="0"/>
        <w:widowControl w:val="0"/>
        <w:spacing w:before="0" w:after="0" w:line="360" w:lineRule="auto"/>
        <w:ind w:left="1701"/>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mencakup keuntungan </w:t>
      </w:r>
      <w:r w:rsidR="004A2F06" w:rsidRPr="00281F3B">
        <w:rPr>
          <w:rFonts w:ascii="Bookman Old Style" w:hAnsi="Bookman Old Style"/>
          <w:b w:val="0"/>
          <w:noProof/>
          <w:sz w:val="24"/>
          <w:szCs w:val="24"/>
          <w:lang w:val="id-ID"/>
        </w:rPr>
        <w:t>(</w:t>
      </w:r>
      <w:r w:rsidRPr="00281F3B">
        <w:rPr>
          <w:rFonts w:ascii="Bookman Old Style" w:hAnsi="Bookman Old Style"/>
          <w:b w:val="0"/>
          <w:noProof/>
          <w:sz w:val="24"/>
          <w:szCs w:val="24"/>
          <w:lang w:val="id-ID"/>
        </w:rPr>
        <w:t>kerugian</w:t>
      </w:r>
      <w:r w:rsidR="004A2F06" w:rsidRPr="00281F3B">
        <w:rPr>
          <w:rFonts w:ascii="Bookman Old Style" w:hAnsi="Bookman Old Style"/>
          <w:b w:val="0"/>
          <w:noProof/>
          <w:sz w:val="24"/>
          <w:szCs w:val="24"/>
          <w:lang w:val="id-ID"/>
        </w:rPr>
        <w:t>)</w:t>
      </w:r>
      <w:r w:rsidRPr="00281F3B">
        <w:rPr>
          <w:rFonts w:ascii="Bookman Old Style" w:hAnsi="Bookman Old Style"/>
          <w:b w:val="0"/>
          <w:noProof/>
          <w:sz w:val="24"/>
          <w:szCs w:val="24"/>
          <w:lang w:val="id-ID"/>
        </w:rPr>
        <w:t xml:space="preserve"> pendapatan komprehensif lainnya </w:t>
      </w:r>
      <w:r w:rsidR="004A2F06" w:rsidRPr="00281F3B">
        <w:rPr>
          <w:rFonts w:ascii="Bookman Old Style" w:hAnsi="Bookman Old Style"/>
          <w:b w:val="0"/>
          <w:noProof/>
          <w:sz w:val="24"/>
          <w:szCs w:val="24"/>
          <w:lang w:val="id-ID"/>
        </w:rPr>
        <w:t>(</w:t>
      </w:r>
      <w:r w:rsidRPr="00281F3B">
        <w:rPr>
          <w:rFonts w:ascii="Bookman Old Style" w:hAnsi="Bookman Old Style"/>
          <w:b w:val="0"/>
          <w:i/>
          <w:noProof/>
          <w:sz w:val="24"/>
          <w:szCs w:val="24"/>
          <w:lang w:val="id-ID"/>
        </w:rPr>
        <w:t>other comprehensive income/OCI</w:t>
      </w:r>
      <w:r w:rsidR="004A2F06" w:rsidRPr="00281F3B">
        <w:rPr>
          <w:rFonts w:ascii="Bookman Old Style" w:hAnsi="Bookman Old Style"/>
          <w:b w:val="0"/>
          <w:noProof/>
          <w:sz w:val="24"/>
          <w:szCs w:val="24"/>
          <w:lang w:val="id-ID"/>
        </w:rPr>
        <w:t>)</w:t>
      </w:r>
      <w:r w:rsidRPr="00281F3B">
        <w:rPr>
          <w:rFonts w:ascii="Bookman Old Style" w:hAnsi="Bookman Old Style"/>
          <w:b w:val="0"/>
          <w:noProof/>
          <w:sz w:val="24"/>
          <w:szCs w:val="24"/>
          <w:lang w:val="id-ID"/>
        </w:rPr>
        <w:t xml:space="preserve"> oleh Perusahaan </w:t>
      </w:r>
      <w:r w:rsidR="00491ABC" w:rsidRPr="00281F3B">
        <w:rPr>
          <w:rFonts w:ascii="Bookman Old Style" w:hAnsi="Bookman Old Style"/>
          <w:b w:val="0"/>
          <w:noProof/>
          <w:sz w:val="24"/>
          <w:szCs w:val="24"/>
          <w:lang w:val="id-ID"/>
        </w:rPr>
        <w:t>Pembiayaan Infrastruktur</w:t>
      </w:r>
      <w:r w:rsidR="00491ABC" w:rsidRPr="00281F3B">
        <w:rPr>
          <w:rFonts w:ascii="Bookman Old Style" w:hAnsi="Bookman Old Style"/>
          <w:b w:val="0"/>
          <w:noProof/>
          <w:sz w:val="24"/>
          <w:szCs w:val="24"/>
        </w:rPr>
        <w:t xml:space="preserve"> </w:t>
      </w:r>
      <w:r w:rsidRPr="00281F3B">
        <w:rPr>
          <w:rFonts w:ascii="Bookman Old Style" w:hAnsi="Bookman Old Style"/>
          <w:b w:val="0"/>
          <w:noProof/>
          <w:sz w:val="24"/>
          <w:szCs w:val="24"/>
          <w:lang w:val="id-ID"/>
        </w:rPr>
        <w:t>pelapor selama periode akuntansi, mulai dari awal tahun sampai dengan tanggal laporan.</w:t>
      </w:r>
    </w:p>
    <w:p w14:paraId="1D7E9848" w14:textId="0DA26F12" w:rsidR="00CD0509" w:rsidRPr="00281F3B" w:rsidRDefault="00CD0509" w:rsidP="006E1631">
      <w:pPr>
        <w:widowControl w:val="0"/>
        <w:numPr>
          <w:ilvl w:val="0"/>
          <w:numId w:val="100"/>
        </w:numPr>
        <w:tabs>
          <w:tab w:val="clear" w:pos="2061"/>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Perubahan dalam Surplus Revaluasi Aset Tetap</w:t>
      </w:r>
    </w:p>
    <w:p w14:paraId="1CA4B8DB" w14:textId="2858A64E" w:rsidR="00CD0509" w:rsidRPr="00281F3B" w:rsidRDefault="00CD0509" w:rsidP="00E42891">
      <w:pPr>
        <w:widowControl w:val="0"/>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w:t>
      </w:r>
      <w:r w:rsidRPr="00281F3B">
        <w:rPr>
          <w:rFonts w:ascii="Bookman Old Style" w:hAnsi="Bookman Old Style"/>
          <w:noProof/>
          <w:sz w:val="24"/>
          <w:szCs w:val="24"/>
        </w:rPr>
        <w:t xml:space="preserve">besarnya keuntungan </w:t>
      </w:r>
      <w:r w:rsidRPr="00281F3B">
        <w:rPr>
          <w:rFonts w:ascii="Bookman Old Style" w:hAnsi="Bookman Old Style"/>
          <w:noProof/>
          <w:sz w:val="24"/>
          <w:szCs w:val="24"/>
          <w:lang w:val="id-ID"/>
        </w:rPr>
        <w:t xml:space="preserve">atau kerugian </w:t>
      </w:r>
      <w:r w:rsidRPr="00281F3B">
        <w:rPr>
          <w:rFonts w:ascii="Bookman Old Style" w:hAnsi="Bookman Old Style"/>
          <w:noProof/>
          <w:sz w:val="24"/>
          <w:szCs w:val="24"/>
        </w:rPr>
        <w:t xml:space="preserve">bersih terkait dengan </w:t>
      </w:r>
      <w:r w:rsidRPr="00281F3B">
        <w:rPr>
          <w:rFonts w:ascii="Bookman Old Style" w:hAnsi="Bookman Old Style"/>
          <w:noProof/>
          <w:sz w:val="24"/>
          <w:szCs w:val="24"/>
          <w:lang w:val="id-ID"/>
        </w:rPr>
        <w:t>revaluasi aset tetap</w:t>
      </w:r>
      <w:r w:rsidRPr="00281F3B">
        <w:rPr>
          <w:rFonts w:ascii="Bookman Old Style" w:hAnsi="Bookman Old Style"/>
          <w:noProof/>
          <w:sz w:val="24"/>
          <w:szCs w:val="24"/>
        </w:rPr>
        <w:t xml:space="preserve"> yang diakui untuk periode tahun berjalan sampai dengan tanggal laporan. Pos ini disajikan di laporan laba rugi berdasarkan kompensasi </w:t>
      </w:r>
      <w:r w:rsidR="004A2F06" w:rsidRPr="00281F3B">
        <w:rPr>
          <w:rFonts w:ascii="Bookman Old Style" w:hAnsi="Bookman Old Style"/>
          <w:noProof/>
          <w:sz w:val="24"/>
          <w:szCs w:val="24"/>
        </w:rPr>
        <w:t>(</w:t>
      </w:r>
      <w:r w:rsidRPr="00281F3B">
        <w:rPr>
          <w:rFonts w:ascii="Bookman Old Style" w:hAnsi="Bookman Old Style"/>
          <w:i/>
          <w:noProof/>
          <w:sz w:val="24"/>
          <w:szCs w:val="24"/>
        </w:rPr>
        <w:t>offset</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dengan pos </w:t>
      </w:r>
      <w:r w:rsidRPr="00281F3B">
        <w:rPr>
          <w:rFonts w:ascii="Bookman Old Style" w:hAnsi="Bookman Old Style"/>
          <w:noProof/>
          <w:sz w:val="24"/>
          <w:szCs w:val="24"/>
          <w:lang w:val="id-ID"/>
        </w:rPr>
        <w:t>k</w:t>
      </w:r>
      <w:r w:rsidRPr="00281F3B">
        <w:rPr>
          <w:rFonts w:ascii="Bookman Old Style" w:hAnsi="Bookman Old Style"/>
          <w:noProof/>
          <w:sz w:val="24"/>
          <w:szCs w:val="24"/>
        </w:rPr>
        <w:t>erugian</w:t>
      </w:r>
      <w:r w:rsidRPr="00281F3B">
        <w:rPr>
          <w:rFonts w:ascii="Bookman Old Style" w:hAnsi="Bookman Old Style"/>
          <w:noProof/>
          <w:sz w:val="24"/>
          <w:szCs w:val="24"/>
          <w:lang w:val="id-ID"/>
        </w:rPr>
        <w:t>.</w:t>
      </w:r>
    </w:p>
    <w:p w14:paraId="765473F6" w14:textId="77777777" w:rsidR="00CD0509" w:rsidRPr="00281F3B" w:rsidRDefault="00CD0509" w:rsidP="006E1631">
      <w:pPr>
        <w:widowControl w:val="0"/>
        <w:numPr>
          <w:ilvl w:val="0"/>
          <w:numId w:val="100"/>
        </w:numPr>
        <w:tabs>
          <w:tab w:val="clear" w:pos="2061"/>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Selisih Kurs Karena Penjabaran Laporan Keuangan dalam Mata Uang Asing</w:t>
      </w:r>
    </w:p>
    <w:p w14:paraId="20F18C5F" w14:textId="111F3DE8" w:rsidR="00CD0509" w:rsidRPr="00281F3B" w:rsidRDefault="00CD0509" w:rsidP="00E42891">
      <w:pPr>
        <w:widowControl w:val="0"/>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rPr>
        <w:t xml:space="preserve">Pos ini mencakup besarnya keuntungan atau kerugian bersih terkait dengan selisih kurs penjabaran laporan keuangan dalam mata uang asing yang diakui untuk periode tahun berjalan sampai dengan tanggal laporan. Pos ini disajikan di laporan laba rugi berdasarkan kompensasi </w:t>
      </w:r>
      <w:r w:rsidR="004A2F06" w:rsidRPr="00281F3B">
        <w:rPr>
          <w:rFonts w:ascii="Bookman Old Style" w:hAnsi="Bookman Old Style"/>
          <w:noProof/>
          <w:sz w:val="24"/>
          <w:szCs w:val="24"/>
        </w:rPr>
        <w:t>(</w:t>
      </w:r>
      <w:r w:rsidRPr="00281F3B">
        <w:rPr>
          <w:rFonts w:ascii="Bookman Old Style" w:hAnsi="Bookman Old Style"/>
          <w:i/>
          <w:iCs/>
          <w:noProof/>
          <w:sz w:val="24"/>
          <w:szCs w:val="24"/>
        </w:rPr>
        <w:t>offset</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dengan pos kerugian</w:t>
      </w:r>
      <w:r w:rsidRPr="00281F3B">
        <w:rPr>
          <w:rFonts w:ascii="Bookman Old Style" w:hAnsi="Bookman Old Style"/>
          <w:noProof/>
          <w:sz w:val="24"/>
          <w:szCs w:val="24"/>
          <w:lang w:val="id-ID"/>
        </w:rPr>
        <w:t>.</w:t>
      </w:r>
    </w:p>
    <w:p w14:paraId="6DA2D07B" w14:textId="0DCFAB10" w:rsidR="00CD0509" w:rsidRPr="00281F3B" w:rsidRDefault="00CD0509" w:rsidP="006E1631">
      <w:pPr>
        <w:widowControl w:val="0"/>
        <w:numPr>
          <w:ilvl w:val="0"/>
          <w:numId w:val="100"/>
        </w:numPr>
        <w:tabs>
          <w:tab w:val="clear" w:pos="2061"/>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Pengukuran Kembali Aset Keuangan Tersedia </w:t>
      </w:r>
      <w:r w:rsidR="00915EA9" w:rsidRPr="00281F3B">
        <w:rPr>
          <w:rFonts w:ascii="Bookman Old Style" w:hAnsi="Bookman Old Style"/>
          <w:noProof/>
          <w:sz w:val="24"/>
          <w:szCs w:val="24"/>
          <w:lang w:val="id-ID"/>
        </w:rPr>
        <w:t xml:space="preserve">untuk </w:t>
      </w:r>
      <w:r w:rsidRPr="00281F3B">
        <w:rPr>
          <w:rFonts w:ascii="Bookman Old Style" w:hAnsi="Bookman Old Style"/>
          <w:noProof/>
          <w:sz w:val="24"/>
          <w:szCs w:val="24"/>
          <w:lang w:val="id-ID"/>
        </w:rPr>
        <w:t>Dijual</w:t>
      </w:r>
    </w:p>
    <w:p w14:paraId="1A24F2D3" w14:textId="373C982F" w:rsidR="00CD0509" w:rsidRPr="00281F3B" w:rsidRDefault="00CD0509" w:rsidP="00E42891">
      <w:pPr>
        <w:widowControl w:val="0"/>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rPr>
        <w:t xml:space="preserve">Pos ini mencakup besarnya keuntungan atau kerugian bersih terkait dengan aset keuangan tersedia untuk dijual yang diakui untuk periode tahun berjalan sampai dengan tanggal laporan. Pos ini disajikan di laporan laba rugi berdasarkan kompensasi </w:t>
      </w:r>
      <w:r w:rsidR="004A2F06" w:rsidRPr="00281F3B">
        <w:rPr>
          <w:rFonts w:ascii="Bookman Old Style" w:hAnsi="Bookman Old Style"/>
          <w:noProof/>
          <w:sz w:val="24"/>
          <w:szCs w:val="24"/>
        </w:rPr>
        <w:t>(</w:t>
      </w:r>
      <w:r w:rsidRPr="00281F3B">
        <w:rPr>
          <w:rFonts w:ascii="Bookman Old Style" w:hAnsi="Bookman Old Style"/>
          <w:i/>
          <w:iCs/>
          <w:noProof/>
          <w:sz w:val="24"/>
          <w:szCs w:val="24"/>
        </w:rPr>
        <w:t>offset</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dengan pos kerugian.</w:t>
      </w:r>
    </w:p>
    <w:p w14:paraId="2AA71BB7" w14:textId="67DF10BF" w:rsidR="00B51843" w:rsidRPr="00281F3B" w:rsidRDefault="00B51843" w:rsidP="00E42891">
      <w:pPr>
        <w:widowControl w:val="0"/>
        <w:spacing w:line="360" w:lineRule="auto"/>
        <w:ind w:left="2268"/>
        <w:jc w:val="both"/>
        <w:rPr>
          <w:rFonts w:ascii="Bookman Old Style" w:hAnsi="Bookman Old Style"/>
          <w:noProof/>
          <w:sz w:val="24"/>
          <w:szCs w:val="24"/>
        </w:rPr>
      </w:pPr>
    </w:p>
    <w:p w14:paraId="73926459" w14:textId="522098ED" w:rsidR="00B51843" w:rsidRPr="00281F3B" w:rsidRDefault="00B51843" w:rsidP="00E42891">
      <w:pPr>
        <w:widowControl w:val="0"/>
        <w:spacing w:line="360" w:lineRule="auto"/>
        <w:ind w:left="2268"/>
        <w:jc w:val="both"/>
        <w:rPr>
          <w:rFonts w:ascii="Bookman Old Style" w:hAnsi="Bookman Old Style"/>
          <w:noProof/>
          <w:sz w:val="24"/>
          <w:szCs w:val="24"/>
        </w:rPr>
      </w:pPr>
    </w:p>
    <w:p w14:paraId="479799D5" w14:textId="77777777" w:rsidR="00B51843" w:rsidRPr="00281F3B" w:rsidRDefault="00B51843" w:rsidP="00E42891">
      <w:pPr>
        <w:widowControl w:val="0"/>
        <w:spacing w:line="360" w:lineRule="auto"/>
        <w:ind w:left="2268"/>
        <w:jc w:val="both"/>
        <w:rPr>
          <w:rFonts w:ascii="Bookman Old Style" w:hAnsi="Bookman Old Style"/>
          <w:noProof/>
          <w:sz w:val="24"/>
          <w:szCs w:val="24"/>
        </w:rPr>
      </w:pPr>
    </w:p>
    <w:p w14:paraId="1684511C" w14:textId="283DB446" w:rsidR="00CD0509" w:rsidRPr="00281F3B" w:rsidRDefault="00CD0509" w:rsidP="006E1631">
      <w:pPr>
        <w:widowControl w:val="0"/>
        <w:numPr>
          <w:ilvl w:val="0"/>
          <w:numId w:val="100"/>
        </w:numPr>
        <w:tabs>
          <w:tab w:val="clear" w:pos="2061"/>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Akibat Bagian Efektif Instrumen Keuangan Lindung Nilai </w:t>
      </w:r>
      <w:r w:rsidR="00915EA9" w:rsidRPr="00281F3B">
        <w:rPr>
          <w:rFonts w:ascii="Bookman Old Style" w:hAnsi="Bookman Old Style"/>
          <w:noProof/>
          <w:sz w:val="24"/>
          <w:szCs w:val="24"/>
          <w:lang w:val="id-ID"/>
        </w:rPr>
        <w:t xml:space="preserve">dalam </w:t>
      </w:r>
      <w:r w:rsidRPr="00281F3B">
        <w:rPr>
          <w:rFonts w:ascii="Bookman Old Style" w:hAnsi="Bookman Old Style"/>
          <w:noProof/>
          <w:sz w:val="24"/>
          <w:szCs w:val="24"/>
          <w:lang w:val="id-ID"/>
        </w:rPr>
        <w:t>Rangka Lindung Nilai Arus Kas</w:t>
      </w:r>
    </w:p>
    <w:p w14:paraId="6D286B72" w14:textId="59A750B2" w:rsidR="00CD0509" w:rsidRPr="00281F3B" w:rsidRDefault="00CD0509" w:rsidP="00E42891">
      <w:pPr>
        <w:widowControl w:val="0"/>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rPr>
        <w:t xml:space="preserve">Pos ini mencakup besarnya keuntungan atau kerugian bersih terkait dengan lindung nilai arus kas yang diakui untuk periode tahun berjalan sampai dengan tanggal laporan. Pos ini disajikan di laporan laba rugi berdasarkan kompensasi </w:t>
      </w:r>
      <w:r w:rsidR="004A2F06" w:rsidRPr="00281F3B">
        <w:rPr>
          <w:rFonts w:ascii="Bookman Old Style" w:hAnsi="Bookman Old Style"/>
          <w:noProof/>
          <w:sz w:val="24"/>
          <w:szCs w:val="24"/>
        </w:rPr>
        <w:t>(</w:t>
      </w:r>
      <w:r w:rsidRPr="00281F3B">
        <w:rPr>
          <w:rFonts w:ascii="Bookman Old Style" w:hAnsi="Bookman Old Style"/>
          <w:i/>
          <w:iCs/>
          <w:noProof/>
          <w:sz w:val="24"/>
          <w:szCs w:val="24"/>
        </w:rPr>
        <w:t>offset</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dengan pos kerugian.</w:t>
      </w:r>
    </w:p>
    <w:p w14:paraId="42AEF12B" w14:textId="20E7C0A1" w:rsidR="00CD0509" w:rsidRPr="00281F3B" w:rsidRDefault="00CD0509" w:rsidP="006E1631">
      <w:pPr>
        <w:widowControl w:val="0"/>
        <w:numPr>
          <w:ilvl w:val="0"/>
          <w:numId w:val="100"/>
        </w:numPr>
        <w:tabs>
          <w:tab w:val="clear" w:pos="2061"/>
        </w:tabs>
        <w:spacing w:line="360" w:lineRule="auto"/>
        <w:ind w:left="2268" w:hanging="567"/>
        <w:jc w:val="both"/>
        <w:rPr>
          <w:rFonts w:ascii="Bookman Old Style" w:hAnsi="Bookman Old Style"/>
          <w:bCs/>
          <w:sz w:val="24"/>
          <w:szCs w:val="24"/>
          <w:lang w:val="id-ID" w:eastAsia="id-ID"/>
        </w:rPr>
      </w:pPr>
      <w:r w:rsidRPr="00281F3B">
        <w:rPr>
          <w:rFonts w:ascii="Bookman Old Style" w:hAnsi="Bookman Old Style"/>
          <w:noProof/>
          <w:sz w:val="24"/>
          <w:szCs w:val="24"/>
          <w:lang w:val="id-ID"/>
        </w:rPr>
        <w:t xml:space="preserve">Keuntungan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Kerugian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r w:rsidR="00915EA9" w:rsidRPr="00281F3B">
        <w:rPr>
          <w:rFonts w:ascii="Bookman Old Style" w:hAnsi="Bookman Old Style"/>
          <w:noProof/>
          <w:sz w:val="24"/>
          <w:szCs w:val="24"/>
          <w:lang w:val="id-ID"/>
        </w:rPr>
        <w:t xml:space="preserve">atas </w:t>
      </w:r>
      <w:r w:rsidRPr="00281F3B">
        <w:rPr>
          <w:rFonts w:ascii="Bookman Old Style" w:hAnsi="Bookman Old Style"/>
          <w:noProof/>
          <w:sz w:val="24"/>
          <w:szCs w:val="24"/>
          <w:lang w:val="id-ID"/>
        </w:rPr>
        <w:t>Komponen Ekuitas Lainnya Sesuai Prinsip Standar Akuntansi</w:t>
      </w:r>
      <w:r w:rsidRPr="00281F3B">
        <w:rPr>
          <w:rFonts w:ascii="Bookman Old Style" w:hAnsi="Bookman Old Style"/>
          <w:bCs/>
          <w:sz w:val="24"/>
          <w:szCs w:val="24"/>
          <w:lang w:val="id-ID" w:eastAsia="id-ID"/>
        </w:rPr>
        <w:t xml:space="preserve"> Keuangan</w:t>
      </w:r>
    </w:p>
    <w:p w14:paraId="07E85144" w14:textId="7346F229" w:rsidR="00491ABC" w:rsidRPr="00281F3B" w:rsidRDefault="00CD0509" w:rsidP="00491ABC">
      <w:pPr>
        <w:widowControl w:val="0"/>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rPr>
        <w:t xml:space="preserve">Pos ini mencakup besarnya keuntungan atau kerugian bersih selain dari pos 1 sampai dengan pos </w:t>
      </w:r>
      <w:r w:rsidR="00FB178C" w:rsidRPr="00281F3B">
        <w:rPr>
          <w:rFonts w:ascii="Bookman Old Style" w:hAnsi="Bookman Old Style"/>
          <w:strike/>
          <w:noProof/>
          <w:sz w:val="24"/>
          <w:szCs w:val="24"/>
        </w:rPr>
        <w:t>8</w:t>
      </w:r>
      <w:r w:rsidR="004176CD" w:rsidRPr="00281F3B">
        <w:rPr>
          <w:rFonts w:ascii="Bookman Old Style" w:hAnsi="Bookman Old Style"/>
          <w:noProof/>
          <w:sz w:val="24"/>
          <w:szCs w:val="24"/>
        </w:rPr>
        <w:t>4</w:t>
      </w:r>
      <w:r w:rsidRPr="00281F3B">
        <w:rPr>
          <w:rFonts w:ascii="Bookman Old Style" w:hAnsi="Bookman Old Style"/>
          <w:noProof/>
          <w:sz w:val="24"/>
          <w:szCs w:val="24"/>
        </w:rPr>
        <w:t xml:space="preserve">. Pos ini disajikan di laporan laba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rugi</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berdasarkan kompensasi </w:t>
      </w:r>
      <w:r w:rsidR="004A2F06" w:rsidRPr="00281F3B">
        <w:rPr>
          <w:rFonts w:ascii="Bookman Old Style" w:hAnsi="Bookman Old Style"/>
          <w:noProof/>
          <w:sz w:val="24"/>
          <w:szCs w:val="24"/>
        </w:rPr>
        <w:t>(</w:t>
      </w:r>
      <w:r w:rsidRPr="00281F3B">
        <w:rPr>
          <w:rFonts w:ascii="Bookman Old Style" w:hAnsi="Bookman Old Style"/>
          <w:i/>
          <w:iCs/>
          <w:noProof/>
          <w:sz w:val="24"/>
          <w:szCs w:val="24"/>
        </w:rPr>
        <w:t>offset</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dengan pos kerugian</w:t>
      </w:r>
      <w:r w:rsidR="00491ABC" w:rsidRPr="00281F3B">
        <w:rPr>
          <w:rFonts w:ascii="Bookman Old Style" w:hAnsi="Bookman Old Style"/>
          <w:noProof/>
          <w:sz w:val="24"/>
          <w:szCs w:val="24"/>
          <w:lang w:val="id-ID"/>
        </w:rPr>
        <w:t>.</w:t>
      </w:r>
    </w:p>
    <w:p w14:paraId="2F7D7340" w14:textId="3904B36A" w:rsidR="00CD0509" w:rsidRPr="00281F3B" w:rsidRDefault="00CD0509" w:rsidP="006E1631">
      <w:pPr>
        <w:pStyle w:val="ListParagraph"/>
        <w:widowControl w:val="0"/>
        <w:numPr>
          <w:ilvl w:val="2"/>
          <w:numId w:val="89"/>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 xml:space="preserve">LABA </w:t>
      </w:r>
      <w:r w:rsidR="004A2F06" w:rsidRPr="00281F3B">
        <w:rPr>
          <w:rFonts w:ascii="Bookman Old Style" w:hAnsi="Bookman Old Style"/>
          <w:sz w:val="24"/>
          <w:szCs w:val="24"/>
        </w:rPr>
        <w:t>(</w:t>
      </w:r>
      <w:r w:rsidRPr="00281F3B">
        <w:rPr>
          <w:rFonts w:ascii="Bookman Old Style" w:hAnsi="Bookman Old Style"/>
          <w:sz w:val="24"/>
          <w:szCs w:val="24"/>
        </w:rPr>
        <w:t>RUGI</w:t>
      </w:r>
      <w:r w:rsidR="004A2F06" w:rsidRPr="00281F3B">
        <w:rPr>
          <w:rFonts w:ascii="Bookman Old Style" w:hAnsi="Bookman Old Style"/>
          <w:sz w:val="24"/>
          <w:szCs w:val="24"/>
        </w:rPr>
        <w:t>)</w:t>
      </w:r>
      <w:r w:rsidRPr="00281F3B">
        <w:rPr>
          <w:rFonts w:ascii="Bookman Old Style" w:hAnsi="Bookman Old Style"/>
          <w:sz w:val="24"/>
          <w:szCs w:val="24"/>
        </w:rPr>
        <w:t xml:space="preserve"> BERSIH KOMPREHENSIF TAHUN BERJALAN</w:t>
      </w:r>
    </w:p>
    <w:p w14:paraId="7AB63742" w14:textId="1DA205BE" w:rsidR="00E86059" w:rsidRPr="00281F3B" w:rsidRDefault="00CD0509" w:rsidP="00E42891">
      <w:pPr>
        <w:widowControl w:val="0"/>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rPr>
        <w:t xml:space="preserve">Pos ini mencakup nilai laba </w:t>
      </w:r>
      <w:r w:rsidR="004A2F06" w:rsidRPr="00281F3B">
        <w:rPr>
          <w:rFonts w:ascii="Bookman Old Style" w:hAnsi="Bookman Old Style"/>
          <w:noProof/>
          <w:sz w:val="24"/>
          <w:szCs w:val="24"/>
        </w:rPr>
        <w:t>(</w:t>
      </w:r>
      <w:r w:rsidRPr="00281F3B">
        <w:rPr>
          <w:rFonts w:ascii="Bookman Old Style" w:hAnsi="Bookman Old Style"/>
          <w:noProof/>
          <w:sz w:val="24"/>
          <w:szCs w:val="24"/>
        </w:rPr>
        <w:t>rugi</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bersih setelah pajak ditambah keuntungan </w:t>
      </w:r>
      <w:r w:rsidR="004A2F06" w:rsidRPr="00281F3B">
        <w:rPr>
          <w:rFonts w:ascii="Bookman Old Style" w:hAnsi="Bookman Old Style"/>
          <w:noProof/>
          <w:sz w:val="24"/>
          <w:szCs w:val="24"/>
        </w:rPr>
        <w:t>(</w:t>
      </w:r>
      <w:r w:rsidRPr="00281F3B">
        <w:rPr>
          <w:rFonts w:ascii="Bookman Old Style" w:hAnsi="Bookman Old Style"/>
          <w:noProof/>
          <w:sz w:val="24"/>
          <w:szCs w:val="24"/>
        </w:rPr>
        <w:t>kerugian</w:t>
      </w:r>
      <w:r w:rsidR="004A2F06" w:rsidRPr="00281F3B">
        <w:rPr>
          <w:rFonts w:ascii="Bookman Old Style" w:hAnsi="Bookman Old Style"/>
          <w:noProof/>
          <w:sz w:val="24"/>
          <w:szCs w:val="24"/>
        </w:rPr>
        <w:t>)</w:t>
      </w:r>
      <w:r w:rsidRPr="00281F3B">
        <w:rPr>
          <w:rFonts w:ascii="Bookman Old Style" w:hAnsi="Bookman Old Style"/>
          <w:noProof/>
          <w:sz w:val="24"/>
          <w:szCs w:val="24"/>
        </w:rPr>
        <w:t xml:space="preserve"> pendapatan komprehensif lainnya.</w:t>
      </w:r>
    </w:p>
    <w:p w14:paraId="3B72D344" w14:textId="77777777" w:rsidR="00E86059" w:rsidRPr="00281F3B" w:rsidRDefault="00E86059" w:rsidP="00907A7B">
      <w:pPr>
        <w:spacing w:line="360" w:lineRule="auto"/>
        <w:ind w:left="1701"/>
        <w:jc w:val="both"/>
        <w:rPr>
          <w:rFonts w:ascii="Bookman Old Style" w:hAnsi="Bookman Old Style"/>
          <w:noProof/>
          <w:sz w:val="24"/>
          <w:szCs w:val="24"/>
        </w:rPr>
      </w:pPr>
    </w:p>
    <w:p w14:paraId="2B67A2E0" w14:textId="2BDD0D37" w:rsidR="00C17795" w:rsidRPr="00281F3B" w:rsidRDefault="00C17795" w:rsidP="00907A7B">
      <w:pPr>
        <w:spacing w:line="360" w:lineRule="auto"/>
        <w:rPr>
          <w:rFonts w:ascii="Bookman Old Style" w:hAnsi="Bookman Old Style"/>
          <w:noProof/>
          <w:sz w:val="24"/>
          <w:szCs w:val="24"/>
          <w:lang w:val="id-ID"/>
        </w:rPr>
      </w:pPr>
      <w:bookmarkStart w:id="43" w:name="_Toc288124177"/>
      <w:bookmarkStart w:id="44" w:name="_Toc293556837"/>
    </w:p>
    <w:p w14:paraId="64BEEDF6" w14:textId="77777777" w:rsidR="00727326" w:rsidRPr="00281F3B" w:rsidRDefault="00727326" w:rsidP="00907A7B">
      <w:pPr>
        <w:spacing w:line="360" w:lineRule="auto"/>
        <w:rPr>
          <w:rFonts w:ascii="Bookman Old Style" w:hAnsi="Bookman Old Style"/>
          <w:noProof/>
          <w:sz w:val="24"/>
          <w:szCs w:val="24"/>
          <w:lang w:val="id-ID"/>
        </w:rPr>
      </w:pPr>
      <w:r w:rsidRPr="00281F3B">
        <w:rPr>
          <w:rFonts w:ascii="Bookman Old Style" w:hAnsi="Bookman Old Style"/>
          <w:noProof/>
          <w:szCs w:val="24"/>
          <w:lang w:val="id-ID"/>
        </w:rPr>
        <w:br w:type="page"/>
      </w:r>
    </w:p>
    <w:p w14:paraId="3BDBFA8A" w14:textId="5A5E84CF" w:rsidR="00E86059" w:rsidRPr="00281F3B" w:rsidRDefault="00E86059" w:rsidP="001A5959">
      <w:pPr>
        <w:pStyle w:val="Heading1"/>
        <w:numPr>
          <w:ilvl w:val="0"/>
          <w:numId w:val="43"/>
        </w:numPr>
        <w:spacing w:line="360" w:lineRule="auto"/>
        <w:ind w:left="567" w:hanging="567"/>
        <w:rPr>
          <w:rFonts w:ascii="Bookman Old Style" w:hAnsi="Bookman Old Style"/>
          <w:noProof/>
          <w:szCs w:val="24"/>
          <w:lang w:val="id-ID"/>
        </w:rPr>
      </w:pPr>
      <w:r w:rsidRPr="00281F3B">
        <w:rPr>
          <w:rFonts w:ascii="Bookman Old Style" w:hAnsi="Bookman Old Style"/>
          <w:noProof/>
          <w:szCs w:val="24"/>
          <w:lang w:val="id-ID"/>
        </w:rPr>
        <w:t>FORMULIR 1300: LAPORAN ARUS KAS</w:t>
      </w:r>
      <w:bookmarkEnd w:id="43"/>
      <w:bookmarkEnd w:id="44"/>
    </w:p>
    <w:p w14:paraId="012753AF" w14:textId="35A02559" w:rsidR="00E86059" w:rsidRPr="00281F3B" w:rsidRDefault="00E86059" w:rsidP="006E1631">
      <w:pPr>
        <w:pStyle w:val="ListParagraph"/>
        <w:numPr>
          <w:ilvl w:val="3"/>
          <w:numId w:val="106"/>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A376D2" w:rsidRPr="00281F3B">
        <w:rPr>
          <w:rFonts w:ascii="Bookman Old Style" w:hAnsi="Bookman Old Style"/>
          <w:sz w:val="24"/>
          <w:szCs w:val="24"/>
          <w:lang w:val="id-ID"/>
        </w:rPr>
        <w:t xml:space="preserve"> </w:t>
      </w:r>
      <w:r w:rsidR="00A376D2" w:rsidRPr="00281F3B">
        <w:rPr>
          <w:rFonts w:ascii="Bookman Old Style" w:hAnsi="Bookman Old Style"/>
          <w:sz w:val="24"/>
          <w:szCs w:val="24"/>
          <w:lang w:val="fr-BE"/>
        </w:rPr>
        <w:t xml:space="preserve">1300 </w:t>
      </w:r>
      <w:r w:rsidR="004A2F06" w:rsidRPr="00281F3B">
        <w:rPr>
          <w:rFonts w:ascii="Bookman Old Style" w:hAnsi="Bookman Old Style"/>
          <w:sz w:val="24"/>
          <w:szCs w:val="24"/>
          <w:lang w:val="id-ID"/>
        </w:rPr>
        <w:t>(</w:t>
      </w:r>
      <w:r w:rsidR="00A376D2" w:rsidRPr="00281F3B">
        <w:rPr>
          <w:rFonts w:ascii="Bookman Old Style" w:hAnsi="Bookman Old Style"/>
          <w:sz w:val="24"/>
          <w:szCs w:val="24"/>
          <w:lang w:val="fr-BE"/>
        </w:rPr>
        <w:t>LAPORAN ARUS KAS</w:t>
      </w:r>
      <w:r w:rsidR="004A2F06" w:rsidRPr="00281F3B">
        <w:rPr>
          <w:rFonts w:ascii="Bookman Old Style" w:hAnsi="Bookman Old Style"/>
          <w:sz w:val="24"/>
          <w:szCs w:val="24"/>
          <w:lang w:val="id-ID"/>
        </w:rPr>
        <w:t>)</w:t>
      </w:r>
    </w:p>
    <w:p w14:paraId="5CC201FE" w14:textId="50B55A16" w:rsidR="00E86059" w:rsidRPr="00281F3B" w:rsidRDefault="00E86059" w:rsidP="00907A7B">
      <w:pPr>
        <w:pStyle w:val="ListParagraph"/>
        <w:spacing w:line="360" w:lineRule="auto"/>
        <w:ind w:left="1134"/>
        <w:contextualSpacing w:val="0"/>
        <w:jc w:val="both"/>
        <w:rPr>
          <w:rFonts w:ascii="Bookman Old Style" w:hAnsi="Bookman Old Style"/>
          <w:sz w:val="24"/>
          <w:szCs w:val="24"/>
          <w:lang w:val="id-ID"/>
        </w:rPr>
      </w:pPr>
      <w:r w:rsidRPr="00281F3B">
        <w:rPr>
          <w:rFonts w:ascii="Bookman Old Style" w:hAnsi="Bookman Old Style"/>
          <w:noProof/>
          <w:sz w:val="24"/>
          <w:szCs w:val="24"/>
          <w:lang w:val="fr-BE"/>
        </w:rPr>
        <w:t xml:space="preserve">Formulir 1300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Laporan Arus Kas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 xml:space="preserve"> disusun sesuai format sebagai berikut: </w:t>
      </w:r>
      <w:r w:rsidR="00E52B15" w:rsidRPr="00281F3B">
        <w:rPr>
          <w:rFonts w:ascii="Bookman Old Style" w:hAnsi="Bookman Old Style"/>
          <w:noProof/>
          <w:sz w:val="24"/>
          <w:szCs w:val="24"/>
          <w:lang w:val="fr-BE"/>
        </w:rPr>
        <w:t xml:space="preserve">  </w:t>
      </w:r>
      <w:r w:rsidR="009776F6" w:rsidRPr="00281F3B">
        <w:rPr>
          <w:rFonts w:ascii="Bookman Old Style" w:hAnsi="Bookman Old Style"/>
          <w:noProof/>
          <w:sz w:val="24"/>
          <w:szCs w:val="24"/>
          <w:lang w:val="fr-BE"/>
        </w:rPr>
        <w:t xml:space="preserve">  </w:t>
      </w:r>
    </w:p>
    <w:tbl>
      <w:tblPr>
        <w:tblW w:w="84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425"/>
        <w:gridCol w:w="3950"/>
        <w:gridCol w:w="900"/>
        <w:gridCol w:w="900"/>
        <w:gridCol w:w="1177"/>
      </w:tblGrid>
      <w:tr w:rsidR="00281F3B" w:rsidRPr="00281F3B" w14:paraId="307BF1F6" w14:textId="77777777" w:rsidTr="007212A1">
        <w:trPr>
          <w:trHeight w:val="357"/>
          <w:tblHeader/>
        </w:trPr>
        <w:tc>
          <w:tcPr>
            <w:tcW w:w="5481" w:type="dxa"/>
            <w:gridSpan w:val="4"/>
            <w:tcBorders>
              <w:bottom w:val="single" w:sz="4" w:space="0" w:color="auto"/>
            </w:tcBorders>
            <w:shd w:val="clear" w:color="000000" w:fill="BFBFBF"/>
            <w:vAlign w:val="center"/>
          </w:tcPr>
          <w:p w14:paraId="5BA271A7" w14:textId="4BF398CE" w:rsidR="00E86059" w:rsidRPr="00281F3B" w:rsidRDefault="00E86059" w:rsidP="00907A7B">
            <w:pPr>
              <w:spacing w:line="276"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Pos-</w:t>
            </w:r>
            <w:r w:rsidR="0035213A" w:rsidRPr="00281F3B">
              <w:rPr>
                <w:rFonts w:ascii="Bookman Old Style" w:hAnsi="Bookman Old Style"/>
                <w:bCs/>
                <w:sz w:val="22"/>
                <w:szCs w:val="22"/>
                <w:lang w:val="id-ID" w:eastAsia="id-ID"/>
              </w:rPr>
              <w:t>Pos</w:t>
            </w:r>
          </w:p>
        </w:tc>
        <w:tc>
          <w:tcPr>
            <w:tcW w:w="900" w:type="dxa"/>
            <w:shd w:val="clear" w:color="000000" w:fill="BFBFBF"/>
            <w:noWrap/>
            <w:vAlign w:val="center"/>
            <w:hideMark/>
          </w:tcPr>
          <w:p w14:paraId="01EF039D" w14:textId="77777777" w:rsidR="00E86059" w:rsidRPr="00281F3B" w:rsidRDefault="00E86059" w:rsidP="00907A7B">
            <w:pPr>
              <w:spacing w:line="276"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Rp</w:t>
            </w:r>
          </w:p>
        </w:tc>
        <w:tc>
          <w:tcPr>
            <w:tcW w:w="900" w:type="dxa"/>
            <w:shd w:val="clear" w:color="000000" w:fill="BFBFBF"/>
            <w:noWrap/>
            <w:vAlign w:val="center"/>
            <w:hideMark/>
          </w:tcPr>
          <w:p w14:paraId="496A5FBF" w14:textId="77777777" w:rsidR="00E86059" w:rsidRPr="00281F3B" w:rsidRDefault="00E86059" w:rsidP="00907A7B">
            <w:pPr>
              <w:spacing w:line="276"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Valas</w:t>
            </w:r>
          </w:p>
        </w:tc>
        <w:tc>
          <w:tcPr>
            <w:tcW w:w="1177" w:type="dxa"/>
            <w:tcBorders>
              <w:bottom w:val="single" w:sz="4" w:space="0" w:color="auto"/>
              <w:right w:val="single" w:sz="4" w:space="0" w:color="auto"/>
            </w:tcBorders>
            <w:shd w:val="clear" w:color="000000" w:fill="BFBFBF"/>
            <w:noWrap/>
            <w:vAlign w:val="center"/>
            <w:hideMark/>
          </w:tcPr>
          <w:p w14:paraId="10E807B2" w14:textId="77777777" w:rsidR="00E86059" w:rsidRPr="00281F3B" w:rsidRDefault="00E86059" w:rsidP="00907A7B">
            <w:pPr>
              <w:spacing w:line="276"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Jumlah</w:t>
            </w:r>
          </w:p>
        </w:tc>
      </w:tr>
      <w:tr w:rsidR="00281F3B" w:rsidRPr="00281F3B" w14:paraId="310E8CD1" w14:textId="77777777" w:rsidTr="00B032C4">
        <w:trPr>
          <w:trHeight w:val="300"/>
        </w:trPr>
        <w:tc>
          <w:tcPr>
            <w:tcW w:w="539" w:type="dxa"/>
            <w:tcBorders>
              <w:bottom w:val="single" w:sz="4" w:space="0" w:color="auto"/>
              <w:right w:val="nil"/>
            </w:tcBorders>
          </w:tcPr>
          <w:p w14:paraId="1DFE29FC"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tcBorders>
          </w:tcPr>
          <w:p w14:paraId="3A9D6431" w14:textId="449D7F9B"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w:t>
            </w:r>
            <w:r w:rsidR="00C17795" w:rsidRPr="00281F3B">
              <w:rPr>
                <w:rFonts w:ascii="Bookman Old Style" w:hAnsi="Bookman Old Style"/>
                <w:bCs/>
                <w:sz w:val="22"/>
                <w:szCs w:val="22"/>
                <w:lang w:val="id-ID" w:eastAsia="id-ID"/>
              </w:rPr>
              <w:t xml:space="preserve">Bersih </w:t>
            </w:r>
            <w:r w:rsidRPr="00281F3B">
              <w:rPr>
                <w:rFonts w:ascii="Bookman Old Style" w:hAnsi="Bookman Old Style"/>
                <w:bCs/>
                <w:sz w:val="22"/>
                <w:szCs w:val="22"/>
                <w:lang w:val="id-ID" w:eastAsia="id-ID"/>
              </w:rPr>
              <w:t>dari Kegiatan Operasi</w:t>
            </w:r>
          </w:p>
        </w:tc>
        <w:tc>
          <w:tcPr>
            <w:tcW w:w="900" w:type="dxa"/>
            <w:shd w:val="clear" w:color="auto" w:fill="auto"/>
            <w:noWrap/>
            <w:vAlign w:val="bottom"/>
            <w:hideMark/>
          </w:tcPr>
          <w:p w14:paraId="431975C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42C751AB"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394DDD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AD011CD" w14:textId="77777777" w:rsidTr="00B032C4">
        <w:trPr>
          <w:trHeight w:val="300"/>
        </w:trPr>
        <w:tc>
          <w:tcPr>
            <w:tcW w:w="539" w:type="dxa"/>
            <w:tcBorders>
              <w:bottom w:val="single" w:sz="4" w:space="0" w:color="auto"/>
              <w:right w:val="nil"/>
            </w:tcBorders>
          </w:tcPr>
          <w:p w14:paraId="163D0B5D"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3EE9B5AB" w14:textId="77777777" w:rsidR="00E86059" w:rsidRPr="00281F3B" w:rsidRDefault="00E86059" w:rsidP="006E1631">
            <w:pPr>
              <w:pStyle w:val="ListParagraph"/>
              <w:numPr>
                <w:ilvl w:val="0"/>
                <w:numId w:val="108"/>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26EB3485" w14:textId="77777777" w:rsidR="00E86059" w:rsidRPr="00281F3B" w:rsidRDefault="00E86059" w:rsidP="00B20537">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Masuk dari Kegiatan Operasi</w:t>
            </w:r>
          </w:p>
        </w:tc>
        <w:tc>
          <w:tcPr>
            <w:tcW w:w="900" w:type="dxa"/>
            <w:shd w:val="clear" w:color="auto" w:fill="auto"/>
            <w:noWrap/>
            <w:vAlign w:val="bottom"/>
            <w:hideMark/>
          </w:tcPr>
          <w:p w14:paraId="284A8C2A"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4EEFE36D"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63F4A0F7"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7088CAA8" w14:textId="77777777" w:rsidTr="00B032C4">
        <w:trPr>
          <w:trHeight w:val="300"/>
        </w:trPr>
        <w:tc>
          <w:tcPr>
            <w:tcW w:w="539" w:type="dxa"/>
            <w:tcBorders>
              <w:bottom w:val="single" w:sz="4" w:space="0" w:color="auto"/>
              <w:right w:val="nil"/>
            </w:tcBorders>
          </w:tcPr>
          <w:p w14:paraId="5B47B8C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9891CFC"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4C29D633" w14:textId="77777777" w:rsidR="00E86059" w:rsidRPr="00281F3B" w:rsidRDefault="00E86059"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vAlign w:val="center"/>
            <w:hideMark/>
          </w:tcPr>
          <w:p w14:paraId="7C0B3685" w14:textId="1F1506D3"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Masuk dari </w:t>
            </w:r>
            <w:r w:rsidR="00B51843" w:rsidRPr="00281F3B">
              <w:rPr>
                <w:rFonts w:ascii="Bookman Old Style" w:hAnsi="Bookman Old Style"/>
                <w:sz w:val="22"/>
                <w:szCs w:val="22"/>
                <w:lang w:val="en-ID" w:eastAsia="id-ID"/>
              </w:rPr>
              <w:t>Pemberian Pinjaman Langsung (</w:t>
            </w:r>
            <w:r w:rsidR="00B51843" w:rsidRPr="00281F3B">
              <w:rPr>
                <w:rFonts w:ascii="Bookman Old Style" w:hAnsi="Bookman Old Style"/>
                <w:i/>
                <w:iCs/>
                <w:sz w:val="22"/>
                <w:szCs w:val="22"/>
                <w:lang w:val="en-ID" w:eastAsia="id-ID"/>
              </w:rPr>
              <w:t>Direct Lending</w:t>
            </w:r>
            <w:r w:rsidR="00B51843" w:rsidRPr="00281F3B">
              <w:rPr>
                <w:rFonts w:ascii="Bookman Old Style" w:hAnsi="Bookman Old Style"/>
                <w:sz w:val="22"/>
                <w:szCs w:val="22"/>
                <w:lang w:val="en-ID" w:eastAsia="id-ID"/>
              </w:rPr>
              <w:t>) untuk Pembiayaan Infrastruktur</w:t>
            </w:r>
          </w:p>
        </w:tc>
        <w:tc>
          <w:tcPr>
            <w:tcW w:w="900" w:type="dxa"/>
            <w:shd w:val="clear" w:color="auto" w:fill="auto"/>
            <w:noWrap/>
            <w:vAlign w:val="bottom"/>
            <w:hideMark/>
          </w:tcPr>
          <w:p w14:paraId="55377DE8"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4CE61535"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1C8699F"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CDC00DA" w14:textId="77777777" w:rsidTr="00B032C4">
        <w:trPr>
          <w:trHeight w:val="300"/>
        </w:trPr>
        <w:tc>
          <w:tcPr>
            <w:tcW w:w="539" w:type="dxa"/>
            <w:tcBorders>
              <w:bottom w:val="single" w:sz="4" w:space="0" w:color="auto"/>
              <w:right w:val="nil"/>
            </w:tcBorders>
          </w:tcPr>
          <w:p w14:paraId="4AD37D53"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E7BC16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CB6731D" w14:textId="77777777" w:rsidR="00E86059" w:rsidRPr="00281F3B" w:rsidRDefault="00E86059"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E6B074F" w14:textId="7E313DD8"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Masuk dari </w:t>
            </w:r>
            <w:r w:rsidR="00D548E8" w:rsidRPr="00281F3B">
              <w:rPr>
                <w:rFonts w:ascii="Bookman Old Style" w:hAnsi="Bookman Old Style"/>
                <w:bCs/>
                <w:i/>
                <w:iCs/>
                <w:sz w:val="22"/>
                <w:szCs w:val="22"/>
                <w:lang w:val="id-ID" w:eastAsia="id-ID"/>
              </w:rPr>
              <w:t>Refinancing</w:t>
            </w:r>
            <w:r w:rsidR="00B51843" w:rsidRPr="00281F3B">
              <w:rPr>
                <w:rFonts w:ascii="Bookman Old Style" w:hAnsi="Bookman Old Style"/>
                <w:sz w:val="22"/>
                <w:szCs w:val="22"/>
                <w:lang w:val="en-ID" w:eastAsia="id-ID"/>
              </w:rPr>
              <w:t xml:space="preserve"> atas Infrastruktur yang Telah Dibiayai Pihak Lain</w:t>
            </w:r>
          </w:p>
        </w:tc>
        <w:tc>
          <w:tcPr>
            <w:tcW w:w="900" w:type="dxa"/>
            <w:shd w:val="clear" w:color="auto" w:fill="auto"/>
            <w:noWrap/>
            <w:vAlign w:val="bottom"/>
          </w:tcPr>
          <w:p w14:paraId="4B04517E"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FB728E9"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0A96031"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7F1E646" w14:textId="77777777" w:rsidTr="00B032C4">
        <w:trPr>
          <w:trHeight w:val="300"/>
        </w:trPr>
        <w:tc>
          <w:tcPr>
            <w:tcW w:w="539" w:type="dxa"/>
            <w:tcBorders>
              <w:bottom w:val="single" w:sz="4" w:space="0" w:color="auto"/>
              <w:right w:val="nil"/>
            </w:tcBorders>
          </w:tcPr>
          <w:p w14:paraId="4F19AF3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763D34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BAD4620" w14:textId="77777777" w:rsidR="00E86059" w:rsidRPr="00281F3B" w:rsidRDefault="00E86059"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16812B8" w14:textId="3F893F7E"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Masuk dari </w:t>
            </w:r>
            <w:r w:rsidR="00E24EEB" w:rsidRPr="00281F3B">
              <w:rPr>
                <w:rFonts w:ascii="Bookman Old Style" w:hAnsi="Bookman Old Style"/>
                <w:sz w:val="22"/>
                <w:szCs w:val="22"/>
                <w:lang w:val="en-ID" w:eastAsia="id-ID"/>
              </w:rPr>
              <w:t>Pemberian Pembiayaan Subordinasi yang Berkaitan dengan Pembiayaan Infrastruktur</w:t>
            </w:r>
          </w:p>
        </w:tc>
        <w:tc>
          <w:tcPr>
            <w:tcW w:w="900" w:type="dxa"/>
            <w:shd w:val="clear" w:color="auto" w:fill="auto"/>
            <w:noWrap/>
            <w:vAlign w:val="bottom"/>
          </w:tcPr>
          <w:p w14:paraId="10A2CF33"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0F38D67"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A847E66"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17990986" w14:textId="77777777" w:rsidTr="00B032C4">
        <w:trPr>
          <w:trHeight w:val="300"/>
        </w:trPr>
        <w:tc>
          <w:tcPr>
            <w:tcW w:w="539" w:type="dxa"/>
            <w:tcBorders>
              <w:bottom w:val="single" w:sz="4" w:space="0" w:color="auto"/>
              <w:right w:val="nil"/>
            </w:tcBorders>
          </w:tcPr>
          <w:p w14:paraId="561BCF63"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3EFFF8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2929B8FA" w14:textId="77777777" w:rsidR="00E86059" w:rsidRPr="00281F3B" w:rsidRDefault="00E86059"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40AA22BE" w14:textId="28B86361"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Masuk dari </w:t>
            </w:r>
            <w:r w:rsidR="00D548E8" w:rsidRPr="00281F3B">
              <w:rPr>
                <w:rFonts w:ascii="Bookman Old Style" w:hAnsi="Bookman Old Style"/>
                <w:bCs/>
                <w:sz w:val="22"/>
                <w:szCs w:val="22"/>
                <w:lang w:eastAsia="id-ID"/>
              </w:rPr>
              <w:t xml:space="preserve">Kegiatan atau Pemberian Fasilitas </w:t>
            </w:r>
            <w:r w:rsidR="002000E6" w:rsidRPr="00281F3B">
              <w:rPr>
                <w:rFonts w:ascii="Bookman Old Style" w:hAnsi="Bookman Old Style"/>
                <w:bCs/>
                <w:sz w:val="22"/>
                <w:szCs w:val="22"/>
                <w:lang w:eastAsia="id-ID"/>
              </w:rPr>
              <w:t xml:space="preserve">Pembiayaan </w:t>
            </w:r>
            <w:r w:rsidR="00D548E8" w:rsidRPr="00281F3B">
              <w:rPr>
                <w:rFonts w:ascii="Bookman Old Style" w:hAnsi="Bookman Old Style"/>
                <w:bCs/>
                <w:sz w:val="22"/>
                <w:szCs w:val="22"/>
                <w:lang w:eastAsia="id-ID"/>
              </w:rPr>
              <w:t>Lain yang Berkaitan dengan Pembiayaan Infrastruktur</w:t>
            </w:r>
            <w:r w:rsidR="00B53E2E" w:rsidRPr="00281F3B">
              <w:rPr>
                <w:rFonts w:ascii="Bookman Old Style" w:hAnsi="Bookman Old Style"/>
                <w:bCs/>
                <w:sz w:val="22"/>
                <w:szCs w:val="22"/>
                <w:lang w:eastAsia="id-ID"/>
              </w:rPr>
              <w:t xml:space="preserve"> Setelah Memperoleh Persetujuan Otoritas Jasa Keuangan</w:t>
            </w:r>
          </w:p>
        </w:tc>
        <w:tc>
          <w:tcPr>
            <w:tcW w:w="900" w:type="dxa"/>
            <w:shd w:val="clear" w:color="auto" w:fill="auto"/>
            <w:noWrap/>
            <w:vAlign w:val="bottom"/>
          </w:tcPr>
          <w:p w14:paraId="5A039748"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6CF9134"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74024EE1"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4C2EB156" w14:textId="77777777" w:rsidTr="00B032C4">
        <w:trPr>
          <w:trHeight w:val="300"/>
        </w:trPr>
        <w:tc>
          <w:tcPr>
            <w:tcW w:w="539" w:type="dxa"/>
            <w:tcBorders>
              <w:bottom w:val="single" w:sz="4" w:space="0" w:color="auto"/>
              <w:right w:val="nil"/>
            </w:tcBorders>
          </w:tcPr>
          <w:p w14:paraId="4400994A" w14:textId="77777777" w:rsidR="00D548E8" w:rsidRPr="00281F3B" w:rsidRDefault="00D548E8"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60582B9" w14:textId="77777777" w:rsidR="00D548E8" w:rsidRPr="00281F3B" w:rsidRDefault="00D548E8"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C74E10C" w14:textId="77777777" w:rsidR="00D548E8" w:rsidRPr="00281F3B" w:rsidRDefault="00D548E8"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AEA9481" w14:textId="5DA0CD42" w:rsidR="00D548E8" w:rsidRPr="00281F3B" w:rsidRDefault="00D548E8" w:rsidP="00907A7B">
            <w:pPr>
              <w:spacing w:line="276" w:lineRule="auto"/>
              <w:rPr>
                <w:rFonts w:ascii="Bookman Old Style" w:hAnsi="Bookman Old Style"/>
                <w:noProof/>
                <w:sz w:val="22"/>
                <w:szCs w:val="24"/>
                <w:lang w:val="id-ID"/>
              </w:rPr>
            </w:pPr>
            <w:r w:rsidRPr="00281F3B">
              <w:rPr>
                <w:rFonts w:ascii="Bookman Old Style" w:hAnsi="Bookman Old Style"/>
                <w:bCs/>
                <w:noProof/>
                <w:sz w:val="22"/>
                <w:szCs w:val="24"/>
                <w:lang w:val="id-ID"/>
              </w:rPr>
              <w:t xml:space="preserve">Arus Kas Masuk dari </w:t>
            </w:r>
            <w:r w:rsidRPr="00281F3B">
              <w:rPr>
                <w:rFonts w:ascii="Bookman Old Style" w:hAnsi="Bookman Old Style"/>
                <w:bCs/>
                <w:noProof/>
                <w:sz w:val="22"/>
                <w:szCs w:val="24"/>
              </w:rPr>
              <w:t>Kegiatan atau Pemberian Fasilitas</w:t>
            </w:r>
            <w:r w:rsidR="005558D3" w:rsidRPr="00281F3B">
              <w:rPr>
                <w:rFonts w:ascii="Bookman Old Style" w:hAnsi="Bookman Old Style"/>
                <w:bCs/>
                <w:noProof/>
                <w:sz w:val="22"/>
                <w:szCs w:val="24"/>
              </w:rPr>
              <w:t xml:space="preserve"> Pembiayaan</w:t>
            </w:r>
            <w:r w:rsidRPr="00281F3B">
              <w:rPr>
                <w:rFonts w:ascii="Bookman Old Style" w:hAnsi="Bookman Old Style"/>
                <w:bCs/>
                <w:noProof/>
                <w:sz w:val="22"/>
                <w:szCs w:val="24"/>
              </w:rPr>
              <w:t xml:space="preserve"> Lain yang Tidak Berkaitan dengan Pembiayaan Infrastruktur</w:t>
            </w:r>
            <w:r w:rsidR="00B53E2E" w:rsidRPr="00281F3B">
              <w:t xml:space="preserve"> </w:t>
            </w:r>
            <w:r w:rsidR="00B53E2E" w:rsidRPr="00281F3B">
              <w:rPr>
                <w:rFonts w:ascii="Bookman Old Style" w:hAnsi="Bookman Old Style"/>
                <w:bCs/>
                <w:noProof/>
                <w:sz w:val="22"/>
                <w:szCs w:val="24"/>
              </w:rPr>
              <w:t>Berdasarkan Penugasan Pemerintah</w:t>
            </w:r>
          </w:p>
        </w:tc>
        <w:tc>
          <w:tcPr>
            <w:tcW w:w="900" w:type="dxa"/>
            <w:shd w:val="clear" w:color="auto" w:fill="auto"/>
            <w:noWrap/>
            <w:vAlign w:val="bottom"/>
          </w:tcPr>
          <w:p w14:paraId="044FD82F" w14:textId="77777777" w:rsidR="00D548E8" w:rsidRPr="00281F3B" w:rsidRDefault="00D548E8"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62522D9" w14:textId="77777777" w:rsidR="00D548E8" w:rsidRPr="00281F3B" w:rsidRDefault="00D548E8"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9B692E8" w14:textId="77777777" w:rsidR="00D548E8" w:rsidRPr="00281F3B" w:rsidRDefault="00D548E8" w:rsidP="00907A7B">
            <w:pPr>
              <w:spacing w:line="276" w:lineRule="auto"/>
              <w:rPr>
                <w:rFonts w:ascii="Bookman Old Style" w:hAnsi="Bookman Old Style"/>
                <w:sz w:val="22"/>
                <w:szCs w:val="22"/>
                <w:lang w:val="id-ID" w:eastAsia="id-ID"/>
              </w:rPr>
            </w:pPr>
          </w:p>
        </w:tc>
      </w:tr>
      <w:tr w:rsidR="00281F3B" w:rsidRPr="00281F3B" w14:paraId="43F0A0AB" w14:textId="77777777" w:rsidTr="00B032C4">
        <w:trPr>
          <w:trHeight w:val="300"/>
        </w:trPr>
        <w:tc>
          <w:tcPr>
            <w:tcW w:w="539" w:type="dxa"/>
            <w:tcBorders>
              <w:bottom w:val="single" w:sz="4" w:space="0" w:color="auto"/>
              <w:right w:val="nil"/>
            </w:tcBorders>
          </w:tcPr>
          <w:p w14:paraId="7B8805FF" w14:textId="77777777" w:rsidR="002468DE" w:rsidRPr="00281F3B" w:rsidRDefault="002468DE"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C5B025F" w14:textId="77777777" w:rsidR="002468DE" w:rsidRPr="00281F3B" w:rsidRDefault="002468DE"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A76BE5E" w14:textId="77777777" w:rsidR="002468DE" w:rsidRPr="00281F3B" w:rsidRDefault="002468DE"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7871FD67" w14:textId="05CC730F" w:rsidR="002468DE" w:rsidRPr="00281F3B" w:rsidRDefault="002468DE" w:rsidP="00907A7B">
            <w:pPr>
              <w:spacing w:line="276" w:lineRule="auto"/>
              <w:rPr>
                <w:rFonts w:ascii="Bookman Old Style" w:hAnsi="Bookman Old Style"/>
                <w:bCs/>
                <w:sz w:val="22"/>
                <w:szCs w:val="22"/>
                <w:lang w:val="id-ID" w:eastAsia="id-ID"/>
              </w:rPr>
            </w:pPr>
            <w:r w:rsidRPr="00281F3B">
              <w:rPr>
                <w:rFonts w:ascii="Bookman Old Style" w:hAnsi="Bookman Old Style"/>
                <w:noProof/>
                <w:sz w:val="22"/>
                <w:szCs w:val="24"/>
                <w:lang w:val="id-ID"/>
              </w:rPr>
              <w:t xml:space="preserve">Arus Kas Masuk dari Kegiatan </w:t>
            </w:r>
            <w:r w:rsidR="005558D3" w:rsidRPr="00281F3B">
              <w:rPr>
                <w:rFonts w:ascii="Bookman Old Style" w:hAnsi="Bookman Old Style"/>
                <w:bCs/>
                <w:noProof/>
                <w:sz w:val="22"/>
                <w:szCs w:val="24"/>
              </w:rPr>
              <w:t>Pembiayaan</w:t>
            </w:r>
            <w:r w:rsidR="00B20537" w:rsidRPr="00281F3B">
              <w:rPr>
                <w:rFonts w:ascii="Bookman Old Style" w:hAnsi="Bookman Old Style"/>
                <w:bCs/>
                <w:noProof/>
                <w:sz w:val="22"/>
                <w:szCs w:val="24"/>
                <w:lang w:val="id-ID"/>
              </w:rPr>
              <w:t xml:space="preserve"> </w:t>
            </w:r>
            <w:r w:rsidR="00B20537" w:rsidRPr="00281F3B">
              <w:rPr>
                <w:rFonts w:ascii="Bookman Old Style" w:hAnsi="Bookman Old Style"/>
                <w:bCs/>
                <w:noProof/>
                <w:sz w:val="22"/>
                <w:szCs w:val="24"/>
              </w:rPr>
              <w:t>yang Diberikan</w:t>
            </w:r>
            <w:r w:rsidR="00B20537" w:rsidRPr="00281F3B">
              <w:rPr>
                <w:rFonts w:ascii="Bookman Old Style" w:hAnsi="Bookman Old Style"/>
                <w:noProof/>
                <w:sz w:val="22"/>
                <w:szCs w:val="24"/>
                <w:lang w:val="id-ID"/>
              </w:rPr>
              <w:t xml:space="preserve"> </w:t>
            </w:r>
            <w:r w:rsidR="0038420B" w:rsidRPr="00281F3B">
              <w:rPr>
                <w:rFonts w:ascii="Bookman Old Style" w:hAnsi="Bookman Old Style"/>
                <w:noProof/>
                <w:sz w:val="22"/>
                <w:szCs w:val="24"/>
                <w:lang w:val="id-ID"/>
              </w:rPr>
              <w:t xml:space="preserve">Berdasarkan </w:t>
            </w:r>
            <w:r w:rsidRPr="00281F3B">
              <w:rPr>
                <w:rFonts w:ascii="Bookman Old Style" w:hAnsi="Bookman Old Style"/>
                <w:noProof/>
                <w:sz w:val="22"/>
                <w:szCs w:val="24"/>
                <w:lang w:val="id-ID"/>
              </w:rPr>
              <w:t>Prinsip Syariah</w:t>
            </w:r>
          </w:p>
        </w:tc>
        <w:tc>
          <w:tcPr>
            <w:tcW w:w="900" w:type="dxa"/>
            <w:shd w:val="clear" w:color="auto" w:fill="auto"/>
            <w:noWrap/>
            <w:vAlign w:val="bottom"/>
          </w:tcPr>
          <w:p w14:paraId="48134FC7" w14:textId="77777777" w:rsidR="002468DE" w:rsidRPr="00281F3B" w:rsidRDefault="002468DE"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7E86CC5" w14:textId="77777777" w:rsidR="002468DE" w:rsidRPr="00281F3B" w:rsidRDefault="002468DE"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AA1957D" w14:textId="77777777" w:rsidR="002468DE" w:rsidRPr="00281F3B" w:rsidRDefault="002468DE" w:rsidP="00907A7B">
            <w:pPr>
              <w:spacing w:line="276" w:lineRule="auto"/>
              <w:rPr>
                <w:rFonts w:ascii="Bookman Old Style" w:hAnsi="Bookman Old Style"/>
                <w:sz w:val="22"/>
                <w:szCs w:val="22"/>
                <w:lang w:val="id-ID" w:eastAsia="id-ID"/>
              </w:rPr>
            </w:pPr>
          </w:p>
        </w:tc>
      </w:tr>
      <w:tr w:rsidR="00281F3B" w:rsidRPr="00281F3B" w14:paraId="52E36705" w14:textId="77777777" w:rsidTr="00B032C4">
        <w:trPr>
          <w:trHeight w:val="300"/>
        </w:trPr>
        <w:tc>
          <w:tcPr>
            <w:tcW w:w="539" w:type="dxa"/>
            <w:tcBorders>
              <w:bottom w:val="single" w:sz="4" w:space="0" w:color="auto"/>
              <w:right w:val="nil"/>
            </w:tcBorders>
          </w:tcPr>
          <w:p w14:paraId="24A96B7F"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28DB48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153DDF5" w14:textId="77777777" w:rsidR="00E86059" w:rsidRPr="00281F3B" w:rsidRDefault="00E86059"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6976F950"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Masuk dari Kegiatan Usaha Lain</w:t>
            </w:r>
          </w:p>
        </w:tc>
        <w:tc>
          <w:tcPr>
            <w:tcW w:w="900" w:type="dxa"/>
            <w:shd w:val="clear" w:color="auto" w:fill="auto"/>
            <w:noWrap/>
            <w:vAlign w:val="bottom"/>
          </w:tcPr>
          <w:p w14:paraId="14474ED4"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EA7C98D"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5EBD1FB"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0271E706" w14:textId="77777777" w:rsidTr="00B032C4">
        <w:trPr>
          <w:trHeight w:val="300"/>
        </w:trPr>
        <w:tc>
          <w:tcPr>
            <w:tcW w:w="539" w:type="dxa"/>
            <w:tcBorders>
              <w:right w:val="nil"/>
            </w:tcBorders>
          </w:tcPr>
          <w:p w14:paraId="78F406AD"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44B10F36"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57A167E7" w14:textId="77777777" w:rsidR="00E86059" w:rsidRPr="00281F3B" w:rsidRDefault="00E86059" w:rsidP="00B20537">
            <w:pPr>
              <w:spacing w:line="276" w:lineRule="auto"/>
              <w:ind w:left="72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661BE83A" w14:textId="238128B0" w:rsidR="00E86059" w:rsidRPr="00281F3B" w:rsidRDefault="00E86059" w:rsidP="006E1631">
            <w:pPr>
              <w:pStyle w:val="ListParagraph"/>
              <w:numPr>
                <w:ilvl w:val="0"/>
                <w:numId w:val="114"/>
              </w:numPr>
              <w:spacing w:line="276" w:lineRule="auto"/>
              <w:ind w:left="344"/>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Arus Kas Masuk dari </w:t>
            </w:r>
            <w:r w:rsidR="00B20537" w:rsidRPr="00281F3B">
              <w:rPr>
                <w:rFonts w:ascii="Bookman Old Style" w:hAnsi="Bookman Old Style"/>
                <w:bCs/>
                <w:sz w:val="22"/>
                <w:szCs w:val="22"/>
                <w:lang w:val="en-ID" w:eastAsia="id-ID"/>
              </w:rPr>
              <w:t>Pemberian Dukungan Kredit</w:t>
            </w:r>
            <w:r w:rsidR="009C6AE1" w:rsidRPr="00281F3B">
              <w:rPr>
                <w:rFonts w:ascii="Bookman Old Style" w:hAnsi="Bookman Old Style"/>
                <w:bCs/>
                <w:sz w:val="22"/>
                <w:szCs w:val="22"/>
                <w:lang w:val="en-ID" w:eastAsia="id-ID"/>
              </w:rPr>
              <w:t>/</w:t>
            </w:r>
            <w:r w:rsidR="009C6AE1" w:rsidRPr="00281F3B">
              <w:rPr>
                <w:rFonts w:ascii="Bookman Old Style" w:hAnsi="Bookman Old Style"/>
                <w:bCs/>
                <w:sz w:val="22"/>
                <w:szCs w:val="22"/>
                <w:lang w:val="id-ID" w:eastAsia="id-ID"/>
              </w:rPr>
              <w:t>Pembiayaan</w:t>
            </w:r>
          </w:p>
        </w:tc>
        <w:tc>
          <w:tcPr>
            <w:tcW w:w="900" w:type="dxa"/>
            <w:shd w:val="clear" w:color="auto" w:fill="auto"/>
            <w:noWrap/>
            <w:vAlign w:val="bottom"/>
            <w:hideMark/>
          </w:tcPr>
          <w:p w14:paraId="57A8D4B5"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02F50337"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C891832"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5C3B180F" w14:textId="77777777" w:rsidTr="00B032C4">
        <w:trPr>
          <w:trHeight w:val="300"/>
        </w:trPr>
        <w:tc>
          <w:tcPr>
            <w:tcW w:w="539" w:type="dxa"/>
            <w:tcBorders>
              <w:right w:val="nil"/>
            </w:tcBorders>
          </w:tcPr>
          <w:p w14:paraId="66B885C5"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4FF0B4C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60543AEA" w14:textId="77777777" w:rsidR="00E86059" w:rsidRPr="00281F3B" w:rsidRDefault="00E86059" w:rsidP="00B20537">
            <w:pPr>
              <w:spacing w:line="276" w:lineRule="auto"/>
              <w:ind w:left="72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1A65102E" w14:textId="0160E6D3" w:rsidR="00E86059" w:rsidRPr="00281F3B" w:rsidRDefault="00E86059" w:rsidP="006E1631">
            <w:pPr>
              <w:pStyle w:val="ListParagraph"/>
              <w:numPr>
                <w:ilvl w:val="0"/>
                <w:numId w:val="114"/>
              </w:numPr>
              <w:spacing w:line="276" w:lineRule="auto"/>
              <w:ind w:left="344"/>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Arus Kas Masuk dari </w:t>
            </w:r>
            <w:r w:rsidR="00B20537" w:rsidRPr="00281F3B">
              <w:rPr>
                <w:rFonts w:ascii="Bookman Old Style" w:hAnsi="Bookman Old Style"/>
                <w:bCs/>
                <w:sz w:val="22"/>
                <w:szCs w:val="22"/>
                <w:lang w:val="en-ID" w:eastAsia="id-ID"/>
              </w:rPr>
              <w:t>Pemberian Jasa Konsultasi</w:t>
            </w:r>
          </w:p>
        </w:tc>
        <w:tc>
          <w:tcPr>
            <w:tcW w:w="900" w:type="dxa"/>
            <w:shd w:val="clear" w:color="auto" w:fill="auto"/>
            <w:noWrap/>
            <w:vAlign w:val="bottom"/>
            <w:hideMark/>
          </w:tcPr>
          <w:p w14:paraId="322A812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23A9000C"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25738827"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DF9FED0" w14:textId="77777777" w:rsidTr="00B032C4">
        <w:trPr>
          <w:trHeight w:val="300"/>
        </w:trPr>
        <w:tc>
          <w:tcPr>
            <w:tcW w:w="539" w:type="dxa"/>
            <w:tcBorders>
              <w:right w:val="nil"/>
            </w:tcBorders>
          </w:tcPr>
          <w:p w14:paraId="701D6AD6" w14:textId="77777777" w:rsidR="00B20537" w:rsidRPr="00281F3B" w:rsidRDefault="00B20537"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398943F" w14:textId="77777777" w:rsidR="00B20537" w:rsidRPr="00281F3B" w:rsidRDefault="00B20537"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F7BFC24" w14:textId="77777777" w:rsidR="00B20537" w:rsidRPr="00281F3B" w:rsidRDefault="00B20537" w:rsidP="00B20537">
            <w:pPr>
              <w:spacing w:line="276" w:lineRule="auto"/>
              <w:ind w:left="72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5284E750" w14:textId="0A9E3C1C" w:rsidR="00B20537" w:rsidRPr="00281F3B" w:rsidRDefault="00B20537" w:rsidP="006E1631">
            <w:pPr>
              <w:pStyle w:val="ListParagraph"/>
              <w:numPr>
                <w:ilvl w:val="0"/>
                <w:numId w:val="114"/>
              </w:numPr>
              <w:spacing w:line="276" w:lineRule="auto"/>
              <w:ind w:left="344"/>
              <w:contextualSpacing w:val="0"/>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Masuk dari </w:t>
            </w:r>
            <w:r w:rsidRPr="00281F3B">
              <w:rPr>
                <w:rFonts w:ascii="Bookman Old Style" w:hAnsi="Bookman Old Style"/>
                <w:bCs/>
                <w:sz w:val="22"/>
                <w:szCs w:val="22"/>
                <w:lang w:val="en-ID" w:eastAsia="id-ID"/>
              </w:rPr>
              <w:t>Upaya Mencarikan Pasar Swap yang Berkaitan dengan Pembiayaan Infrastruktur</w:t>
            </w:r>
          </w:p>
        </w:tc>
        <w:tc>
          <w:tcPr>
            <w:tcW w:w="900" w:type="dxa"/>
            <w:shd w:val="clear" w:color="auto" w:fill="auto"/>
            <w:noWrap/>
            <w:vAlign w:val="bottom"/>
          </w:tcPr>
          <w:p w14:paraId="4FAADA2D" w14:textId="77777777" w:rsidR="00B20537" w:rsidRPr="00281F3B" w:rsidRDefault="00B20537"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880E2B0" w14:textId="77777777" w:rsidR="00B20537" w:rsidRPr="00281F3B" w:rsidRDefault="00B20537"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3855AD2" w14:textId="77777777" w:rsidR="00B20537" w:rsidRPr="00281F3B" w:rsidRDefault="00B20537" w:rsidP="00907A7B">
            <w:pPr>
              <w:spacing w:line="276" w:lineRule="auto"/>
              <w:rPr>
                <w:rFonts w:ascii="Bookman Old Style" w:hAnsi="Bookman Old Style"/>
                <w:sz w:val="22"/>
                <w:szCs w:val="22"/>
                <w:lang w:val="id-ID" w:eastAsia="id-ID"/>
              </w:rPr>
            </w:pPr>
          </w:p>
        </w:tc>
      </w:tr>
      <w:tr w:rsidR="00281F3B" w:rsidRPr="00281F3B" w14:paraId="6548D5C7" w14:textId="77777777" w:rsidTr="00B032C4">
        <w:trPr>
          <w:trHeight w:val="300"/>
        </w:trPr>
        <w:tc>
          <w:tcPr>
            <w:tcW w:w="539" w:type="dxa"/>
            <w:tcBorders>
              <w:right w:val="nil"/>
            </w:tcBorders>
          </w:tcPr>
          <w:p w14:paraId="550B24E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279422D0"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9085E6D" w14:textId="77777777" w:rsidR="00E86059" w:rsidRPr="00281F3B" w:rsidRDefault="00E86059" w:rsidP="006E1631">
            <w:pPr>
              <w:pStyle w:val="ListParagraph"/>
              <w:numPr>
                <w:ilvl w:val="0"/>
                <w:numId w:val="111"/>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511B65C5"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Masuk dari Pendapatan Kegiatan Operasi Lainnya</w:t>
            </w:r>
          </w:p>
        </w:tc>
        <w:tc>
          <w:tcPr>
            <w:tcW w:w="900" w:type="dxa"/>
            <w:shd w:val="clear" w:color="auto" w:fill="auto"/>
            <w:noWrap/>
            <w:vAlign w:val="bottom"/>
          </w:tcPr>
          <w:p w14:paraId="231C1F3E"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8E75DDA"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F081CE2"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2ABC687E" w14:textId="77777777" w:rsidTr="00B032C4">
        <w:trPr>
          <w:trHeight w:val="300"/>
        </w:trPr>
        <w:tc>
          <w:tcPr>
            <w:tcW w:w="539" w:type="dxa"/>
            <w:tcBorders>
              <w:bottom w:val="single" w:sz="4" w:space="0" w:color="auto"/>
              <w:right w:val="nil"/>
            </w:tcBorders>
          </w:tcPr>
          <w:p w14:paraId="363E1EA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82B44C4" w14:textId="77777777" w:rsidR="00E86059" w:rsidRPr="00281F3B" w:rsidRDefault="00E86059" w:rsidP="006E1631">
            <w:pPr>
              <w:pStyle w:val="ListParagraph"/>
              <w:numPr>
                <w:ilvl w:val="0"/>
                <w:numId w:val="108"/>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7EF9C0FB"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Kegiatan Operasi</w:t>
            </w:r>
          </w:p>
        </w:tc>
        <w:tc>
          <w:tcPr>
            <w:tcW w:w="900" w:type="dxa"/>
            <w:shd w:val="clear" w:color="auto" w:fill="auto"/>
            <w:noWrap/>
            <w:vAlign w:val="bottom"/>
            <w:hideMark/>
          </w:tcPr>
          <w:p w14:paraId="4E6D5CB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548A91F3"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630DFD5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8D411F8" w14:textId="77777777" w:rsidTr="00B032C4">
        <w:trPr>
          <w:trHeight w:val="300"/>
        </w:trPr>
        <w:tc>
          <w:tcPr>
            <w:tcW w:w="539" w:type="dxa"/>
            <w:tcBorders>
              <w:bottom w:val="single" w:sz="4" w:space="0" w:color="auto"/>
              <w:right w:val="nil"/>
            </w:tcBorders>
          </w:tcPr>
          <w:p w14:paraId="19016F9C"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723723C"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5E25B56"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vAlign w:val="center"/>
            <w:hideMark/>
          </w:tcPr>
          <w:p w14:paraId="67D6CF87" w14:textId="2D681DDE"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Keluar untuk </w:t>
            </w:r>
            <w:r w:rsidR="00E24EEB" w:rsidRPr="00281F3B">
              <w:rPr>
                <w:rFonts w:ascii="Bookman Old Style" w:hAnsi="Bookman Old Style"/>
                <w:sz w:val="22"/>
                <w:szCs w:val="22"/>
                <w:lang w:val="en-ID" w:eastAsia="id-ID"/>
              </w:rPr>
              <w:t>Pemberian Pinjaman Langsung (</w:t>
            </w:r>
            <w:r w:rsidR="00E24EEB" w:rsidRPr="00281F3B">
              <w:rPr>
                <w:rFonts w:ascii="Bookman Old Style" w:hAnsi="Bookman Old Style"/>
                <w:i/>
                <w:iCs/>
                <w:sz w:val="22"/>
                <w:szCs w:val="22"/>
                <w:lang w:val="en-ID" w:eastAsia="id-ID"/>
              </w:rPr>
              <w:t>Direct Lending</w:t>
            </w:r>
            <w:r w:rsidR="00E24EEB" w:rsidRPr="00281F3B">
              <w:rPr>
                <w:rFonts w:ascii="Bookman Old Style" w:hAnsi="Bookman Old Style"/>
                <w:sz w:val="22"/>
                <w:szCs w:val="22"/>
                <w:lang w:val="en-ID" w:eastAsia="id-ID"/>
              </w:rPr>
              <w:t>) untuk Pembiayaan Infrastruktur</w:t>
            </w:r>
          </w:p>
        </w:tc>
        <w:tc>
          <w:tcPr>
            <w:tcW w:w="900" w:type="dxa"/>
            <w:shd w:val="clear" w:color="auto" w:fill="auto"/>
            <w:noWrap/>
            <w:vAlign w:val="bottom"/>
            <w:hideMark/>
          </w:tcPr>
          <w:p w14:paraId="36E44D5A"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6F78515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5D5095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184EED7" w14:textId="77777777" w:rsidTr="00B032C4">
        <w:trPr>
          <w:trHeight w:val="300"/>
        </w:trPr>
        <w:tc>
          <w:tcPr>
            <w:tcW w:w="539" w:type="dxa"/>
            <w:tcBorders>
              <w:bottom w:val="single" w:sz="4" w:space="0" w:color="auto"/>
              <w:right w:val="nil"/>
            </w:tcBorders>
          </w:tcPr>
          <w:p w14:paraId="4AC215F5"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2D1410E"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00B982E4"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67DF1F45" w14:textId="13F053E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Keluar untuk </w:t>
            </w:r>
            <w:r w:rsidR="00B20537" w:rsidRPr="00281F3B">
              <w:rPr>
                <w:rFonts w:ascii="Bookman Old Style" w:hAnsi="Bookman Old Style"/>
                <w:bCs/>
                <w:i/>
                <w:iCs/>
                <w:sz w:val="22"/>
                <w:szCs w:val="22"/>
                <w:lang w:val="id-ID" w:eastAsia="id-ID"/>
              </w:rPr>
              <w:t>Refinancing</w:t>
            </w:r>
            <w:r w:rsidR="00E24EEB" w:rsidRPr="00281F3B">
              <w:rPr>
                <w:rFonts w:ascii="Bookman Old Style" w:hAnsi="Bookman Old Style"/>
                <w:sz w:val="22"/>
                <w:szCs w:val="22"/>
                <w:lang w:val="en-ID" w:eastAsia="id-ID"/>
              </w:rPr>
              <w:t xml:space="preserve"> atas Infrastruktur yang Telah Dibiayai Pihak Lain</w:t>
            </w:r>
          </w:p>
        </w:tc>
        <w:tc>
          <w:tcPr>
            <w:tcW w:w="900" w:type="dxa"/>
            <w:shd w:val="clear" w:color="auto" w:fill="auto"/>
            <w:noWrap/>
            <w:vAlign w:val="bottom"/>
          </w:tcPr>
          <w:p w14:paraId="75BF8DFB"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0B6BB69"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D409446"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60FA21AB" w14:textId="77777777" w:rsidTr="00B032C4">
        <w:trPr>
          <w:trHeight w:val="300"/>
        </w:trPr>
        <w:tc>
          <w:tcPr>
            <w:tcW w:w="539" w:type="dxa"/>
            <w:tcBorders>
              <w:bottom w:val="single" w:sz="4" w:space="0" w:color="auto"/>
              <w:right w:val="nil"/>
            </w:tcBorders>
          </w:tcPr>
          <w:p w14:paraId="63CB646D"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CD89DE4"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D2DEF2B"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163D3F6E" w14:textId="13B226E3"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Keluar untuk </w:t>
            </w:r>
            <w:r w:rsidR="00E24EEB" w:rsidRPr="00281F3B">
              <w:rPr>
                <w:rFonts w:ascii="Bookman Old Style" w:hAnsi="Bookman Old Style"/>
                <w:sz w:val="22"/>
                <w:szCs w:val="22"/>
                <w:lang w:val="en-ID" w:eastAsia="id-ID"/>
              </w:rPr>
              <w:t>Pemberian Pembiayaan Subordinasi yang Berkaitan dengan Pembiayaan Infrastruktur</w:t>
            </w:r>
          </w:p>
        </w:tc>
        <w:tc>
          <w:tcPr>
            <w:tcW w:w="900" w:type="dxa"/>
            <w:shd w:val="clear" w:color="auto" w:fill="auto"/>
            <w:noWrap/>
            <w:vAlign w:val="bottom"/>
          </w:tcPr>
          <w:p w14:paraId="46B72DB6"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C617548"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1DD4703"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AD595CE" w14:textId="77777777" w:rsidTr="00B032C4">
        <w:trPr>
          <w:trHeight w:val="300"/>
        </w:trPr>
        <w:tc>
          <w:tcPr>
            <w:tcW w:w="539" w:type="dxa"/>
            <w:tcBorders>
              <w:bottom w:val="single" w:sz="4" w:space="0" w:color="auto"/>
              <w:right w:val="nil"/>
            </w:tcBorders>
          </w:tcPr>
          <w:p w14:paraId="76EA865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E2FD28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2BAC5DAF"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E92D7D9" w14:textId="4C574E5A"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Keluar untuk </w:t>
            </w:r>
            <w:r w:rsidR="00B20537" w:rsidRPr="00281F3B">
              <w:rPr>
                <w:rFonts w:ascii="Bookman Old Style" w:hAnsi="Bookman Old Style"/>
                <w:bCs/>
                <w:sz w:val="22"/>
                <w:szCs w:val="22"/>
                <w:lang w:eastAsia="id-ID"/>
              </w:rPr>
              <w:t xml:space="preserve">Kegiatan atau Pemberian Fasilitas </w:t>
            </w:r>
            <w:r w:rsidR="0044150A" w:rsidRPr="00281F3B">
              <w:rPr>
                <w:rFonts w:ascii="Bookman Old Style" w:hAnsi="Bookman Old Style"/>
                <w:bCs/>
                <w:sz w:val="22"/>
                <w:szCs w:val="22"/>
                <w:lang w:eastAsia="id-ID"/>
              </w:rPr>
              <w:t xml:space="preserve">pembiayaan </w:t>
            </w:r>
            <w:r w:rsidR="00B20537" w:rsidRPr="00281F3B">
              <w:rPr>
                <w:rFonts w:ascii="Bookman Old Style" w:hAnsi="Bookman Old Style"/>
                <w:bCs/>
                <w:sz w:val="22"/>
                <w:szCs w:val="22"/>
                <w:lang w:eastAsia="id-ID"/>
              </w:rPr>
              <w:t>Lain yang Berkaitan dengan Pembiayaan Infrastruktur</w:t>
            </w:r>
            <w:r w:rsidR="00B53E2E" w:rsidRPr="00281F3B">
              <w:t xml:space="preserve"> </w:t>
            </w:r>
            <w:r w:rsidR="00B53E2E" w:rsidRPr="00281F3B">
              <w:rPr>
                <w:rFonts w:ascii="Bookman Old Style" w:hAnsi="Bookman Old Style"/>
                <w:bCs/>
                <w:sz w:val="22"/>
                <w:szCs w:val="22"/>
                <w:lang w:eastAsia="id-ID"/>
              </w:rPr>
              <w:t>Setelah Memperoleh Persetujuan Otoritas Jasa Keuangan</w:t>
            </w:r>
          </w:p>
        </w:tc>
        <w:tc>
          <w:tcPr>
            <w:tcW w:w="900" w:type="dxa"/>
            <w:shd w:val="clear" w:color="auto" w:fill="auto"/>
            <w:noWrap/>
            <w:vAlign w:val="bottom"/>
          </w:tcPr>
          <w:p w14:paraId="326F4812"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22CA2C4"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56D3D4D"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A2DE3A1" w14:textId="77777777" w:rsidTr="00B032C4">
        <w:trPr>
          <w:trHeight w:val="300"/>
        </w:trPr>
        <w:tc>
          <w:tcPr>
            <w:tcW w:w="539" w:type="dxa"/>
            <w:tcBorders>
              <w:bottom w:val="single" w:sz="4" w:space="0" w:color="auto"/>
              <w:right w:val="nil"/>
            </w:tcBorders>
          </w:tcPr>
          <w:p w14:paraId="6B6A9E0C" w14:textId="77777777" w:rsidR="00B20537" w:rsidRPr="00281F3B" w:rsidRDefault="00B20537"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743E1BC8" w14:textId="77777777" w:rsidR="00B20537" w:rsidRPr="00281F3B" w:rsidRDefault="00B20537"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0DBCB761" w14:textId="77777777" w:rsidR="00B20537" w:rsidRPr="00281F3B" w:rsidRDefault="00B20537"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1BD3B11F" w14:textId="62AE14BB" w:rsidR="00B20537" w:rsidRPr="00281F3B" w:rsidRDefault="00B20537"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w:t>
            </w:r>
            <w:r w:rsidRPr="00281F3B">
              <w:rPr>
                <w:rFonts w:ascii="Bookman Old Style" w:hAnsi="Bookman Old Style"/>
                <w:bCs/>
                <w:sz w:val="22"/>
                <w:szCs w:val="22"/>
                <w:lang w:eastAsia="id-ID"/>
              </w:rPr>
              <w:t xml:space="preserve"> Kegiatan atau Pemberian Fasilitas</w:t>
            </w:r>
            <w:r w:rsidR="0044150A" w:rsidRPr="00281F3B">
              <w:rPr>
                <w:rFonts w:ascii="Bookman Old Style" w:hAnsi="Bookman Old Style"/>
                <w:bCs/>
                <w:sz w:val="22"/>
                <w:szCs w:val="22"/>
                <w:lang w:eastAsia="id-ID"/>
              </w:rPr>
              <w:t xml:space="preserve"> Pembiayaan</w:t>
            </w:r>
            <w:r w:rsidRPr="00281F3B">
              <w:rPr>
                <w:rFonts w:ascii="Bookman Old Style" w:hAnsi="Bookman Old Style"/>
                <w:bCs/>
                <w:sz w:val="22"/>
                <w:szCs w:val="22"/>
                <w:lang w:eastAsia="id-ID"/>
              </w:rPr>
              <w:t xml:space="preserve"> Lain yang Tidak Berkaitan dengan Pembiayaan Infrastruktur</w:t>
            </w:r>
            <w:r w:rsidR="00B53E2E" w:rsidRPr="00281F3B">
              <w:rPr>
                <w:rFonts w:ascii="Bookman Old Style" w:hAnsi="Bookman Old Style"/>
                <w:bCs/>
                <w:sz w:val="22"/>
                <w:szCs w:val="22"/>
                <w:lang w:eastAsia="id-ID"/>
              </w:rPr>
              <w:t xml:space="preserve"> Berdasarkan Penugasan Pemerintah</w:t>
            </w:r>
          </w:p>
        </w:tc>
        <w:tc>
          <w:tcPr>
            <w:tcW w:w="900" w:type="dxa"/>
            <w:shd w:val="clear" w:color="auto" w:fill="auto"/>
            <w:noWrap/>
            <w:vAlign w:val="bottom"/>
          </w:tcPr>
          <w:p w14:paraId="233EC489" w14:textId="77777777" w:rsidR="00B20537" w:rsidRPr="00281F3B" w:rsidRDefault="00B20537"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A06802E" w14:textId="77777777" w:rsidR="00B20537" w:rsidRPr="00281F3B" w:rsidRDefault="00B20537"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6703855" w14:textId="77777777" w:rsidR="00B20537" w:rsidRPr="00281F3B" w:rsidRDefault="00B20537" w:rsidP="00907A7B">
            <w:pPr>
              <w:spacing w:line="276" w:lineRule="auto"/>
              <w:rPr>
                <w:rFonts w:ascii="Bookman Old Style" w:hAnsi="Bookman Old Style"/>
                <w:sz w:val="22"/>
                <w:szCs w:val="22"/>
                <w:lang w:val="id-ID" w:eastAsia="id-ID"/>
              </w:rPr>
            </w:pPr>
          </w:p>
        </w:tc>
      </w:tr>
      <w:tr w:rsidR="00281F3B" w:rsidRPr="00281F3B" w14:paraId="528FFD03" w14:textId="77777777" w:rsidTr="00B032C4">
        <w:trPr>
          <w:trHeight w:val="300"/>
        </w:trPr>
        <w:tc>
          <w:tcPr>
            <w:tcW w:w="539" w:type="dxa"/>
            <w:tcBorders>
              <w:bottom w:val="single" w:sz="4" w:space="0" w:color="auto"/>
              <w:right w:val="nil"/>
            </w:tcBorders>
          </w:tcPr>
          <w:p w14:paraId="6214FF00" w14:textId="77777777" w:rsidR="002468DE" w:rsidRPr="00281F3B" w:rsidRDefault="002468DE"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A87866E" w14:textId="77777777" w:rsidR="002468DE" w:rsidRPr="00281F3B" w:rsidRDefault="002468DE"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C3D053A" w14:textId="77777777" w:rsidR="002468DE" w:rsidRPr="00281F3B" w:rsidRDefault="002468DE"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6BFE3EAF" w14:textId="2CD6940B" w:rsidR="002468DE" w:rsidRPr="00281F3B" w:rsidRDefault="002468DE" w:rsidP="00907A7B">
            <w:pPr>
              <w:spacing w:line="276" w:lineRule="auto"/>
              <w:rPr>
                <w:rFonts w:ascii="Bookman Old Style" w:hAnsi="Bookman Old Style"/>
                <w:bCs/>
                <w:sz w:val="22"/>
                <w:szCs w:val="22"/>
                <w:lang w:val="id-ID" w:eastAsia="id-ID"/>
              </w:rPr>
            </w:pPr>
            <w:r w:rsidRPr="00281F3B">
              <w:rPr>
                <w:rFonts w:ascii="Bookman Old Style" w:hAnsi="Bookman Old Style"/>
                <w:noProof/>
                <w:sz w:val="22"/>
                <w:szCs w:val="24"/>
                <w:lang w:val="id-ID"/>
              </w:rPr>
              <w:t xml:space="preserve">Arus Kas Keluar untuk Kegiatan </w:t>
            </w:r>
            <w:r w:rsidR="0044150A" w:rsidRPr="00281F3B">
              <w:rPr>
                <w:rFonts w:ascii="Bookman Old Style" w:hAnsi="Bookman Old Style"/>
                <w:noProof/>
                <w:sz w:val="22"/>
                <w:szCs w:val="24"/>
              </w:rPr>
              <w:t>Pembiayaan</w:t>
            </w:r>
            <w:r w:rsidR="00B20537" w:rsidRPr="00281F3B">
              <w:rPr>
                <w:rFonts w:ascii="Bookman Old Style" w:hAnsi="Bookman Old Style"/>
                <w:noProof/>
                <w:sz w:val="22"/>
                <w:szCs w:val="24"/>
                <w:lang w:val="id-ID"/>
              </w:rPr>
              <w:t xml:space="preserve"> yang Diberikan </w:t>
            </w:r>
            <w:r w:rsidR="0038420B" w:rsidRPr="00281F3B">
              <w:rPr>
                <w:rFonts w:ascii="Bookman Old Style" w:hAnsi="Bookman Old Style"/>
                <w:noProof/>
                <w:sz w:val="22"/>
                <w:szCs w:val="24"/>
                <w:lang w:val="id-ID"/>
              </w:rPr>
              <w:t xml:space="preserve">Berdasarkan </w:t>
            </w:r>
            <w:r w:rsidRPr="00281F3B">
              <w:rPr>
                <w:rFonts w:ascii="Bookman Old Style" w:hAnsi="Bookman Old Style"/>
                <w:noProof/>
                <w:sz w:val="22"/>
                <w:szCs w:val="24"/>
                <w:lang w:val="id-ID"/>
              </w:rPr>
              <w:t xml:space="preserve">Prinsip Syariah </w:t>
            </w:r>
          </w:p>
        </w:tc>
        <w:tc>
          <w:tcPr>
            <w:tcW w:w="900" w:type="dxa"/>
            <w:shd w:val="clear" w:color="auto" w:fill="auto"/>
            <w:noWrap/>
            <w:vAlign w:val="bottom"/>
          </w:tcPr>
          <w:p w14:paraId="13B7BDC2" w14:textId="77777777" w:rsidR="002468DE" w:rsidRPr="00281F3B" w:rsidRDefault="002468DE"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AF76A76" w14:textId="77777777" w:rsidR="002468DE" w:rsidRPr="00281F3B" w:rsidRDefault="002468DE"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0BBE012" w14:textId="77777777" w:rsidR="002468DE" w:rsidRPr="00281F3B" w:rsidRDefault="002468DE" w:rsidP="00907A7B">
            <w:pPr>
              <w:spacing w:line="276" w:lineRule="auto"/>
              <w:rPr>
                <w:rFonts w:ascii="Bookman Old Style" w:hAnsi="Bookman Old Style"/>
                <w:sz w:val="22"/>
                <w:szCs w:val="22"/>
                <w:lang w:val="id-ID" w:eastAsia="id-ID"/>
              </w:rPr>
            </w:pPr>
          </w:p>
        </w:tc>
      </w:tr>
      <w:tr w:rsidR="00281F3B" w:rsidRPr="00281F3B" w14:paraId="350C5BAB" w14:textId="77777777" w:rsidTr="00B032C4">
        <w:trPr>
          <w:trHeight w:val="300"/>
        </w:trPr>
        <w:tc>
          <w:tcPr>
            <w:tcW w:w="539" w:type="dxa"/>
            <w:tcBorders>
              <w:bottom w:val="single" w:sz="4" w:space="0" w:color="auto"/>
              <w:right w:val="nil"/>
            </w:tcBorders>
          </w:tcPr>
          <w:p w14:paraId="101A1A94"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47A544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4008162"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2707906"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Kegiatan Usaha Lain</w:t>
            </w:r>
          </w:p>
        </w:tc>
        <w:tc>
          <w:tcPr>
            <w:tcW w:w="900" w:type="dxa"/>
            <w:shd w:val="clear" w:color="auto" w:fill="auto"/>
            <w:noWrap/>
            <w:vAlign w:val="bottom"/>
          </w:tcPr>
          <w:p w14:paraId="3FDFAEBA"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33EDD5B"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DBE9FFC"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4081BCD1" w14:textId="77777777" w:rsidTr="00B032C4">
        <w:trPr>
          <w:trHeight w:val="300"/>
        </w:trPr>
        <w:tc>
          <w:tcPr>
            <w:tcW w:w="539" w:type="dxa"/>
            <w:tcBorders>
              <w:right w:val="nil"/>
            </w:tcBorders>
          </w:tcPr>
          <w:p w14:paraId="362586C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8B0BAC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0EFAB532" w14:textId="77777777" w:rsidR="00E86059" w:rsidRPr="00281F3B" w:rsidRDefault="00E86059" w:rsidP="00907A7B">
            <w:pPr>
              <w:spacing w:line="276" w:lineRule="auto"/>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43060286" w14:textId="1DB29CD9" w:rsidR="00E86059" w:rsidRPr="00281F3B" w:rsidRDefault="00E86059" w:rsidP="006E1631">
            <w:pPr>
              <w:pStyle w:val="ListParagraph"/>
              <w:numPr>
                <w:ilvl w:val="0"/>
                <w:numId w:val="117"/>
              </w:numPr>
              <w:spacing w:line="276" w:lineRule="auto"/>
              <w:ind w:left="31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Arus Kas </w:t>
            </w:r>
            <w:r w:rsidR="001840BF" w:rsidRPr="00281F3B">
              <w:rPr>
                <w:rFonts w:ascii="Bookman Old Style" w:hAnsi="Bookman Old Style"/>
                <w:sz w:val="22"/>
                <w:szCs w:val="22"/>
                <w:lang w:val="id-ID" w:eastAsia="id-ID"/>
              </w:rPr>
              <w:t xml:space="preserve">Keluar untuk </w:t>
            </w:r>
            <w:r w:rsidR="00B20537" w:rsidRPr="00281F3B">
              <w:rPr>
                <w:rFonts w:ascii="Bookman Old Style" w:hAnsi="Bookman Old Style"/>
                <w:bCs/>
                <w:sz w:val="22"/>
                <w:szCs w:val="22"/>
                <w:lang w:val="en-ID" w:eastAsia="id-ID"/>
              </w:rPr>
              <w:t>Pemberian Dukungan Kredit</w:t>
            </w:r>
            <w:r w:rsidR="009C6AE1" w:rsidRPr="00281F3B">
              <w:rPr>
                <w:rFonts w:ascii="Bookman Old Style" w:hAnsi="Bookman Old Style"/>
                <w:bCs/>
                <w:sz w:val="22"/>
                <w:szCs w:val="22"/>
                <w:lang w:val="en-ID" w:eastAsia="id-ID"/>
              </w:rPr>
              <w:t>/</w:t>
            </w:r>
            <w:r w:rsidR="009C6AE1" w:rsidRPr="00281F3B">
              <w:rPr>
                <w:rFonts w:ascii="Bookman Old Style" w:hAnsi="Bookman Old Style"/>
                <w:bCs/>
                <w:sz w:val="22"/>
                <w:szCs w:val="22"/>
                <w:lang w:val="id-ID" w:eastAsia="id-ID"/>
              </w:rPr>
              <w:t>Pembiayaan</w:t>
            </w:r>
          </w:p>
        </w:tc>
        <w:tc>
          <w:tcPr>
            <w:tcW w:w="900" w:type="dxa"/>
            <w:shd w:val="clear" w:color="auto" w:fill="auto"/>
            <w:noWrap/>
            <w:vAlign w:val="bottom"/>
            <w:hideMark/>
          </w:tcPr>
          <w:p w14:paraId="589BB3D5"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684ED475"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33983CA"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3B12E94" w14:textId="77777777" w:rsidTr="00B032C4">
        <w:trPr>
          <w:trHeight w:val="300"/>
        </w:trPr>
        <w:tc>
          <w:tcPr>
            <w:tcW w:w="539" w:type="dxa"/>
            <w:tcBorders>
              <w:right w:val="nil"/>
            </w:tcBorders>
          </w:tcPr>
          <w:p w14:paraId="4C356EFF"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8F01B02"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6E48E48E" w14:textId="77777777" w:rsidR="00E86059" w:rsidRPr="00281F3B" w:rsidRDefault="00E86059" w:rsidP="00907A7B">
            <w:pPr>
              <w:spacing w:line="276" w:lineRule="auto"/>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7D750AB4" w14:textId="301179BC" w:rsidR="00E86059" w:rsidRPr="00281F3B" w:rsidRDefault="00E86059" w:rsidP="006E1631">
            <w:pPr>
              <w:pStyle w:val="ListParagraph"/>
              <w:numPr>
                <w:ilvl w:val="0"/>
                <w:numId w:val="117"/>
              </w:numPr>
              <w:spacing w:line="276" w:lineRule="auto"/>
              <w:ind w:left="31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 xml:space="preserve">Arus Kas Keluar untuk </w:t>
            </w:r>
            <w:r w:rsidR="00B20537" w:rsidRPr="00281F3B">
              <w:rPr>
                <w:rFonts w:ascii="Bookman Old Style" w:hAnsi="Bookman Old Style"/>
                <w:bCs/>
                <w:sz w:val="22"/>
                <w:szCs w:val="22"/>
                <w:lang w:val="en-ID" w:eastAsia="id-ID"/>
              </w:rPr>
              <w:t>Pemberian Jasa Konsultasi</w:t>
            </w:r>
          </w:p>
        </w:tc>
        <w:tc>
          <w:tcPr>
            <w:tcW w:w="900" w:type="dxa"/>
            <w:shd w:val="clear" w:color="auto" w:fill="auto"/>
            <w:noWrap/>
            <w:vAlign w:val="bottom"/>
          </w:tcPr>
          <w:p w14:paraId="0E28839F"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34E115A"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4FC7214"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1A38283D" w14:textId="77777777" w:rsidTr="00B032C4">
        <w:trPr>
          <w:trHeight w:val="300"/>
        </w:trPr>
        <w:tc>
          <w:tcPr>
            <w:tcW w:w="539" w:type="dxa"/>
            <w:tcBorders>
              <w:right w:val="nil"/>
            </w:tcBorders>
          </w:tcPr>
          <w:p w14:paraId="731FDD9C" w14:textId="77777777" w:rsidR="00B20537" w:rsidRPr="00281F3B" w:rsidRDefault="00B20537"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28858C6E" w14:textId="77777777" w:rsidR="00B20537" w:rsidRPr="00281F3B" w:rsidRDefault="00B20537"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6691B06" w14:textId="77777777" w:rsidR="00B20537" w:rsidRPr="00281F3B" w:rsidRDefault="00B20537" w:rsidP="00907A7B">
            <w:pPr>
              <w:spacing w:line="276" w:lineRule="auto"/>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293E7E76" w14:textId="79FE89FD" w:rsidR="00B20537" w:rsidRPr="00281F3B" w:rsidRDefault="00B20537" w:rsidP="006E1631">
            <w:pPr>
              <w:pStyle w:val="ListParagraph"/>
              <w:numPr>
                <w:ilvl w:val="0"/>
                <w:numId w:val="117"/>
              </w:numPr>
              <w:spacing w:line="276" w:lineRule="auto"/>
              <w:ind w:left="317"/>
              <w:contextualSpacing w:val="0"/>
              <w:rPr>
                <w:rFonts w:ascii="Bookman Old Style" w:hAnsi="Bookman Old Style"/>
                <w:sz w:val="22"/>
                <w:szCs w:val="22"/>
                <w:lang w:val="id-ID" w:eastAsia="id-ID"/>
              </w:rPr>
            </w:pPr>
            <w:r w:rsidRPr="00281F3B">
              <w:rPr>
                <w:rFonts w:ascii="Bookman Old Style" w:hAnsi="Bookman Old Style"/>
                <w:sz w:val="22"/>
                <w:szCs w:val="22"/>
                <w:lang w:val="id-ID" w:eastAsia="id-ID"/>
              </w:rPr>
              <w:t>Arus Kas Keluar untuk</w:t>
            </w:r>
            <w:r w:rsidRPr="00281F3B">
              <w:rPr>
                <w:rFonts w:ascii="Bookman Old Style" w:hAnsi="Bookman Old Style"/>
                <w:bCs/>
                <w:sz w:val="22"/>
                <w:szCs w:val="22"/>
                <w:lang w:val="id-ID" w:eastAsia="id-ID"/>
              </w:rPr>
              <w:t xml:space="preserve"> </w:t>
            </w:r>
            <w:r w:rsidRPr="00281F3B">
              <w:rPr>
                <w:rFonts w:ascii="Bookman Old Style" w:hAnsi="Bookman Old Style"/>
                <w:bCs/>
                <w:sz w:val="22"/>
                <w:szCs w:val="22"/>
                <w:lang w:val="en-ID" w:eastAsia="id-ID"/>
              </w:rPr>
              <w:t>Upaya Mencarikan Pasar Swap yang Berkaitan dengan Pembiayaan Infrastruktur</w:t>
            </w:r>
          </w:p>
        </w:tc>
        <w:tc>
          <w:tcPr>
            <w:tcW w:w="900" w:type="dxa"/>
            <w:shd w:val="clear" w:color="auto" w:fill="auto"/>
            <w:noWrap/>
            <w:vAlign w:val="bottom"/>
          </w:tcPr>
          <w:p w14:paraId="5D864111" w14:textId="77777777" w:rsidR="00B20537" w:rsidRPr="00281F3B" w:rsidRDefault="00B20537"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27B1EF8" w14:textId="77777777" w:rsidR="00B20537" w:rsidRPr="00281F3B" w:rsidRDefault="00B20537"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85FB1E3" w14:textId="77777777" w:rsidR="00B20537" w:rsidRPr="00281F3B" w:rsidRDefault="00B20537" w:rsidP="00907A7B">
            <w:pPr>
              <w:spacing w:line="276" w:lineRule="auto"/>
              <w:rPr>
                <w:rFonts w:ascii="Bookman Old Style" w:hAnsi="Bookman Old Style"/>
                <w:sz w:val="22"/>
                <w:szCs w:val="22"/>
                <w:lang w:val="id-ID" w:eastAsia="id-ID"/>
              </w:rPr>
            </w:pPr>
          </w:p>
        </w:tc>
      </w:tr>
      <w:tr w:rsidR="00281F3B" w:rsidRPr="00281F3B" w14:paraId="5A661C00" w14:textId="77777777" w:rsidTr="00B032C4">
        <w:trPr>
          <w:trHeight w:val="300"/>
        </w:trPr>
        <w:tc>
          <w:tcPr>
            <w:tcW w:w="539" w:type="dxa"/>
            <w:tcBorders>
              <w:bottom w:val="single" w:sz="4" w:space="0" w:color="auto"/>
              <w:right w:val="nil"/>
            </w:tcBorders>
          </w:tcPr>
          <w:p w14:paraId="3F5497E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B54D60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0A3CB91"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6C571A3" w14:textId="55656CA8"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Pembayaran Bunga</w:t>
            </w:r>
            <w:r w:rsidR="009C6AE1" w:rsidRPr="00281F3B">
              <w:rPr>
                <w:rFonts w:ascii="Bookman Old Style" w:hAnsi="Bookman Old Style"/>
                <w:bCs/>
                <w:sz w:val="22"/>
                <w:szCs w:val="22"/>
                <w:lang w:eastAsia="id-ID"/>
              </w:rPr>
              <w:t>/Ujrah</w:t>
            </w:r>
            <w:r w:rsidR="0044150A" w:rsidRPr="00281F3B">
              <w:rPr>
                <w:rFonts w:ascii="Bookman Old Style" w:hAnsi="Bookman Old Style"/>
                <w:bCs/>
                <w:sz w:val="22"/>
                <w:szCs w:val="22"/>
                <w:lang w:eastAsia="id-ID"/>
              </w:rPr>
              <w:t>/</w:t>
            </w:r>
            <w:r w:rsidR="009C6AE1" w:rsidRPr="00281F3B">
              <w:rPr>
                <w:rFonts w:ascii="Bookman Old Style" w:hAnsi="Bookman Old Style"/>
                <w:bCs/>
                <w:sz w:val="22"/>
                <w:szCs w:val="22"/>
                <w:lang w:eastAsia="id-ID"/>
              </w:rPr>
              <w:t>Imbal Hasil</w:t>
            </w:r>
            <w:r w:rsidR="009C6AE1" w:rsidRPr="00281F3B">
              <w:rPr>
                <w:rFonts w:ascii="Bookman Old Style" w:hAnsi="Bookman Old Style"/>
                <w:bCs/>
                <w:sz w:val="22"/>
                <w:szCs w:val="22"/>
                <w:lang w:val="id-ID" w:eastAsia="id-ID"/>
              </w:rPr>
              <w:t xml:space="preserve"> </w:t>
            </w:r>
            <w:r w:rsidRPr="00281F3B">
              <w:rPr>
                <w:rFonts w:ascii="Bookman Old Style" w:hAnsi="Bookman Old Style"/>
                <w:bCs/>
                <w:sz w:val="22"/>
                <w:szCs w:val="22"/>
                <w:lang w:val="id-ID" w:eastAsia="id-ID"/>
              </w:rPr>
              <w:t>Operasional</w:t>
            </w:r>
          </w:p>
        </w:tc>
        <w:tc>
          <w:tcPr>
            <w:tcW w:w="900" w:type="dxa"/>
            <w:shd w:val="clear" w:color="auto" w:fill="auto"/>
            <w:noWrap/>
            <w:vAlign w:val="bottom"/>
          </w:tcPr>
          <w:p w14:paraId="6FA54CB5"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37CBB6F"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32F5895"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0B468249" w14:textId="77777777" w:rsidTr="00B032C4">
        <w:trPr>
          <w:trHeight w:val="300"/>
        </w:trPr>
        <w:tc>
          <w:tcPr>
            <w:tcW w:w="539" w:type="dxa"/>
            <w:tcBorders>
              <w:bottom w:val="single" w:sz="4" w:space="0" w:color="auto"/>
              <w:right w:val="nil"/>
            </w:tcBorders>
          </w:tcPr>
          <w:p w14:paraId="1A4D1DF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B837123"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C980E7A"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10703218"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Pembayaran Beban Umum dan Administrasi</w:t>
            </w:r>
          </w:p>
        </w:tc>
        <w:tc>
          <w:tcPr>
            <w:tcW w:w="900" w:type="dxa"/>
            <w:shd w:val="clear" w:color="auto" w:fill="auto"/>
            <w:noWrap/>
            <w:vAlign w:val="bottom"/>
          </w:tcPr>
          <w:p w14:paraId="3B3E790B"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6B668EB"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7EE3FBF9"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44AB6A8E" w14:textId="77777777" w:rsidTr="00B032C4">
        <w:trPr>
          <w:trHeight w:val="300"/>
        </w:trPr>
        <w:tc>
          <w:tcPr>
            <w:tcW w:w="539" w:type="dxa"/>
            <w:tcBorders>
              <w:bottom w:val="single" w:sz="4" w:space="0" w:color="auto"/>
              <w:right w:val="nil"/>
            </w:tcBorders>
          </w:tcPr>
          <w:p w14:paraId="2B00E3B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C2BC77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6908CC8"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427598FE"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Pembayaran Pajak Penghasilan</w:t>
            </w:r>
          </w:p>
        </w:tc>
        <w:tc>
          <w:tcPr>
            <w:tcW w:w="900" w:type="dxa"/>
            <w:shd w:val="clear" w:color="auto" w:fill="auto"/>
            <w:noWrap/>
            <w:vAlign w:val="bottom"/>
          </w:tcPr>
          <w:p w14:paraId="347B14ED"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0DE9AF7"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6EBF1E3"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012C1800" w14:textId="77777777" w:rsidTr="00B032C4">
        <w:trPr>
          <w:trHeight w:val="300"/>
        </w:trPr>
        <w:tc>
          <w:tcPr>
            <w:tcW w:w="539" w:type="dxa"/>
            <w:tcBorders>
              <w:bottom w:val="single" w:sz="4" w:space="0" w:color="auto"/>
              <w:right w:val="nil"/>
            </w:tcBorders>
          </w:tcPr>
          <w:p w14:paraId="06E0CD2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792B8AB0"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6747841" w14:textId="77777777" w:rsidR="00E86059" w:rsidRPr="00281F3B" w:rsidRDefault="00E86059" w:rsidP="006E1631">
            <w:pPr>
              <w:pStyle w:val="ListParagraph"/>
              <w:numPr>
                <w:ilvl w:val="0"/>
                <w:numId w:val="116"/>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D3601E6" w14:textId="04C56EE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Pembayaran Kegiatan Operasi Lainnya</w:t>
            </w:r>
          </w:p>
        </w:tc>
        <w:tc>
          <w:tcPr>
            <w:tcW w:w="900" w:type="dxa"/>
            <w:shd w:val="clear" w:color="auto" w:fill="auto"/>
            <w:noWrap/>
            <w:vAlign w:val="bottom"/>
          </w:tcPr>
          <w:p w14:paraId="6BF39571"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AB8F56D"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4AC4DA9"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63C6DF8" w14:textId="77777777" w:rsidTr="00B032C4">
        <w:trPr>
          <w:trHeight w:val="300"/>
        </w:trPr>
        <w:tc>
          <w:tcPr>
            <w:tcW w:w="539" w:type="dxa"/>
            <w:tcBorders>
              <w:right w:val="nil"/>
            </w:tcBorders>
          </w:tcPr>
          <w:p w14:paraId="13A1760B"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tcBorders>
          </w:tcPr>
          <w:p w14:paraId="343A46C2"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bersih dari Kegiatan Investasi</w:t>
            </w:r>
          </w:p>
        </w:tc>
        <w:tc>
          <w:tcPr>
            <w:tcW w:w="900" w:type="dxa"/>
            <w:shd w:val="clear" w:color="auto" w:fill="auto"/>
            <w:noWrap/>
            <w:vAlign w:val="bottom"/>
            <w:hideMark/>
          </w:tcPr>
          <w:p w14:paraId="3AB95FC0"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749B0DB8"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B6A409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535CB1C" w14:textId="77777777" w:rsidTr="00B032C4">
        <w:trPr>
          <w:trHeight w:val="300"/>
        </w:trPr>
        <w:tc>
          <w:tcPr>
            <w:tcW w:w="539" w:type="dxa"/>
            <w:tcBorders>
              <w:right w:val="nil"/>
            </w:tcBorders>
          </w:tcPr>
          <w:p w14:paraId="475394D7"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C81DC76" w14:textId="77777777" w:rsidR="00E86059" w:rsidRPr="00281F3B" w:rsidRDefault="00E86059" w:rsidP="006E1631">
            <w:pPr>
              <w:pStyle w:val="ListParagraph"/>
              <w:numPr>
                <w:ilvl w:val="0"/>
                <w:numId w:val="109"/>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4CF38B56"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Masuk dari Kegiatan Investasi</w:t>
            </w:r>
          </w:p>
        </w:tc>
        <w:tc>
          <w:tcPr>
            <w:tcW w:w="900" w:type="dxa"/>
            <w:shd w:val="clear" w:color="auto" w:fill="auto"/>
            <w:noWrap/>
            <w:vAlign w:val="bottom"/>
            <w:hideMark/>
          </w:tcPr>
          <w:p w14:paraId="36352E72"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31439AD7"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997F24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3F571A5" w14:textId="77777777" w:rsidTr="00B032C4">
        <w:trPr>
          <w:trHeight w:val="300"/>
        </w:trPr>
        <w:tc>
          <w:tcPr>
            <w:tcW w:w="539" w:type="dxa"/>
            <w:tcBorders>
              <w:right w:val="nil"/>
            </w:tcBorders>
          </w:tcPr>
          <w:p w14:paraId="1BBDB1B0"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7566F79"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9FF5A30" w14:textId="77777777" w:rsidR="00E86059" w:rsidRPr="00281F3B" w:rsidRDefault="00E86059" w:rsidP="006E1631">
            <w:pPr>
              <w:pStyle w:val="ListParagraph"/>
              <w:numPr>
                <w:ilvl w:val="0"/>
                <w:numId w:val="112"/>
              </w:numPr>
              <w:tabs>
                <w:tab w:val="clear" w:pos="1080"/>
                <w:tab w:val="num" w:pos="743"/>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hideMark/>
          </w:tcPr>
          <w:p w14:paraId="4433A620" w14:textId="08F6F749" w:rsidR="00E86059" w:rsidRPr="00281F3B" w:rsidRDefault="00E86059" w:rsidP="000E5434">
            <w:pPr>
              <w:spacing w:line="276" w:lineRule="auto"/>
              <w:rPr>
                <w:rFonts w:ascii="Bookman Old Style" w:hAnsi="Bookman Old Style"/>
                <w:bCs/>
                <w:sz w:val="22"/>
                <w:szCs w:val="22"/>
                <w:lang w:val="id-ID" w:eastAsia="id-ID"/>
              </w:rPr>
            </w:pPr>
            <w:r w:rsidRPr="00281F3B">
              <w:rPr>
                <w:rFonts w:ascii="Bookman Old Style" w:hAnsi="Bookman Old Style" w:cs="Calibri"/>
                <w:sz w:val="22"/>
                <w:szCs w:val="22"/>
              </w:rPr>
              <w:t xml:space="preserve">Arus Kas Masuk dari </w:t>
            </w:r>
            <w:r w:rsidR="00BE5510" w:rsidRPr="00281F3B">
              <w:rPr>
                <w:rFonts w:ascii="Bookman Old Style" w:hAnsi="Bookman Old Style" w:cs="Calibri"/>
                <w:sz w:val="22"/>
                <w:szCs w:val="22"/>
              </w:rPr>
              <w:t xml:space="preserve">Pelepasan </w:t>
            </w:r>
            <w:r w:rsidR="000E5434" w:rsidRPr="00281F3B">
              <w:rPr>
                <w:rFonts w:ascii="Bookman Old Style" w:hAnsi="Bookman Old Style" w:cs="Calibri"/>
                <w:sz w:val="22"/>
                <w:szCs w:val="22"/>
              </w:rPr>
              <w:t>Penyertaan Modal</w:t>
            </w:r>
          </w:p>
        </w:tc>
        <w:tc>
          <w:tcPr>
            <w:tcW w:w="900" w:type="dxa"/>
            <w:shd w:val="clear" w:color="auto" w:fill="auto"/>
            <w:noWrap/>
            <w:vAlign w:val="bottom"/>
            <w:hideMark/>
          </w:tcPr>
          <w:p w14:paraId="0C78E66E"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152CC468"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177975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4C851DD" w14:textId="77777777" w:rsidTr="00B032C4">
        <w:trPr>
          <w:trHeight w:val="300"/>
        </w:trPr>
        <w:tc>
          <w:tcPr>
            <w:tcW w:w="539" w:type="dxa"/>
            <w:tcBorders>
              <w:right w:val="nil"/>
            </w:tcBorders>
          </w:tcPr>
          <w:p w14:paraId="5D8E6AD7"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BA5AE9F"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5E28CE8B" w14:textId="77777777" w:rsidR="00E86059" w:rsidRPr="00281F3B" w:rsidRDefault="00E86059" w:rsidP="006E1631">
            <w:pPr>
              <w:pStyle w:val="ListParagraph"/>
              <w:numPr>
                <w:ilvl w:val="0"/>
                <w:numId w:val="112"/>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E88A0F5"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cs="Calibri"/>
                <w:sz w:val="22"/>
                <w:szCs w:val="22"/>
              </w:rPr>
              <w:t>Arus Kas Masuk dari Penjualan Tanah, Bangunan, dan Peralatan</w:t>
            </w:r>
          </w:p>
        </w:tc>
        <w:tc>
          <w:tcPr>
            <w:tcW w:w="900" w:type="dxa"/>
            <w:shd w:val="clear" w:color="auto" w:fill="auto"/>
            <w:noWrap/>
            <w:vAlign w:val="bottom"/>
          </w:tcPr>
          <w:p w14:paraId="3A93B783"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FF3F4A1"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CFCAEBC"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4983B2B6" w14:textId="77777777" w:rsidTr="00B032C4">
        <w:trPr>
          <w:trHeight w:val="300"/>
        </w:trPr>
        <w:tc>
          <w:tcPr>
            <w:tcW w:w="539" w:type="dxa"/>
            <w:tcBorders>
              <w:right w:val="nil"/>
            </w:tcBorders>
          </w:tcPr>
          <w:p w14:paraId="73F976E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44528FA6"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E5D9B2A" w14:textId="77777777" w:rsidR="00E86059" w:rsidRPr="00281F3B" w:rsidRDefault="00E86059" w:rsidP="006E1631">
            <w:pPr>
              <w:pStyle w:val="ListParagraph"/>
              <w:numPr>
                <w:ilvl w:val="0"/>
                <w:numId w:val="112"/>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8165526" w14:textId="29C640FE"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cs="Calibri"/>
                <w:sz w:val="22"/>
                <w:szCs w:val="22"/>
              </w:rPr>
              <w:t xml:space="preserve">Arus Kas Masuk dari Penjualan Surat Berharga </w:t>
            </w:r>
          </w:p>
        </w:tc>
        <w:tc>
          <w:tcPr>
            <w:tcW w:w="900" w:type="dxa"/>
            <w:shd w:val="clear" w:color="auto" w:fill="auto"/>
            <w:noWrap/>
            <w:vAlign w:val="bottom"/>
          </w:tcPr>
          <w:p w14:paraId="6BCD8A2A"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73A54A9"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3CEA459"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8C5BD9C" w14:textId="77777777" w:rsidTr="00B032C4">
        <w:trPr>
          <w:trHeight w:val="300"/>
        </w:trPr>
        <w:tc>
          <w:tcPr>
            <w:tcW w:w="539" w:type="dxa"/>
            <w:tcBorders>
              <w:right w:val="nil"/>
            </w:tcBorders>
          </w:tcPr>
          <w:p w14:paraId="5C6BDBC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0DBAEE6"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6D17136" w14:textId="77777777" w:rsidR="00E86059" w:rsidRPr="00281F3B" w:rsidRDefault="00E86059" w:rsidP="006E1631">
            <w:pPr>
              <w:pStyle w:val="ListParagraph"/>
              <w:numPr>
                <w:ilvl w:val="0"/>
                <w:numId w:val="112"/>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BF125A4"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cs="Calibri"/>
                <w:sz w:val="22"/>
                <w:szCs w:val="22"/>
              </w:rPr>
              <w:t>Arus Kas Masuk dari Dividen</w:t>
            </w:r>
          </w:p>
        </w:tc>
        <w:tc>
          <w:tcPr>
            <w:tcW w:w="900" w:type="dxa"/>
            <w:shd w:val="clear" w:color="auto" w:fill="auto"/>
            <w:noWrap/>
            <w:vAlign w:val="bottom"/>
          </w:tcPr>
          <w:p w14:paraId="4D3DFCB0"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E13CC4B"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89149B7"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91C4DBC" w14:textId="77777777" w:rsidTr="00B032C4">
        <w:trPr>
          <w:trHeight w:val="300"/>
        </w:trPr>
        <w:tc>
          <w:tcPr>
            <w:tcW w:w="539" w:type="dxa"/>
            <w:tcBorders>
              <w:right w:val="nil"/>
            </w:tcBorders>
          </w:tcPr>
          <w:p w14:paraId="1507D22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8150843"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09EAEF19" w14:textId="77777777" w:rsidR="00E86059" w:rsidRPr="00281F3B" w:rsidRDefault="00E86059" w:rsidP="006E1631">
            <w:pPr>
              <w:pStyle w:val="ListParagraph"/>
              <w:numPr>
                <w:ilvl w:val="0"/>
                <w:numId w:val="112"/>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14E3561F" w14:textId="2317EBF1"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cs="Calibri"/>
                <w:sz w:val="22"/>
                <w:szCs w:val="22"/>
              </w:rPr>
              <w:t>Arus Kas Masuk dari Penerimaan Bunga</w:t>
            </w:r>
            <w:r w:rsidR="009C6AE1" w:rsidRPr="00281F3B">
              <w:rPr>
                <w:rFonts w:ascii="Bookman Old Style" w:hAnsi="Bookman Old Style"/>
                <w:bCs/>
                <w:sz w:val="22"/>
                <w:szCs w:val="22"/>
                <w:lang w:eastAsia="id-ID"/>
              </w:rPr>
              <w:t>/Ujrah</w:t>
            </w:r>
            <w:r w:rsidR="00ED0ADD" w:rsidRPr="00281F3B">
              <w:rPr>
                <w:rFonts w:ascii="Bookman Old Style" w:hAnsi="Bookman Old Style" w:cs="Calibri"/>
                <w:sz w:val="22"/>
                <w:szCs w:val="22"/>
              </w:rPr>
              <w:t>/</w:t>
            </w:r>
            <w:r w:rsidR="009C6AE1" w:rsidRPr="00281F3B">
              <w:rPr>
                <w:rFonts w:ascii="Bookman Old Style" w:hAnsi="Bookman Old Style" w:cs="Calibri"/>
                <w:sz w:val="22"/>
                <w:szCs w:val="22"/>
              </w:rPr>
              <w:t xml:space="preserve">Imbal Hasil </w:t>
            </w:r>
            <w:r w:rsidRPr="00281F3B">
              <w:rPr>
                <w:rFonts w:ascii="Bookman Old Style" w:hAnsi="Bookman Old Style" w:cs="Calibri"/>
                <w:sz w:val="22"/>
                <w:szCs w:val="22"/>
              </w:rPr>
              <w:t>Kegiatan Investasi</w:t>
            </w:r>
          </w:p>
        </w:tc>
        <w:tc>
          <w:tcPr>
            <w:tcW w:w="900" w:type="dxa"/>
            <w:shd w:val="clear" w:color="auto" w:fill="auto"/>
            <w:noWrap/>
            <w:vAlign w:val="bottom"/>
          </w:tcPr>
          <w:p w14:paraId="706B940A"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A1B26FC"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EB38C5B"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29D766E5" w14:textId="77777777" w:rsidTr="00B032C4">
        <w:trPr>
          <w:trHeight w:val="300"/>
        </w:trPr>
        <w:tc>
          <w:tcPr>
            <w:tcW w:w="539" w:type="dxa"/>
            <w:tcBorders>
              <w:right w:val="nil"/>
            </w:tcBorders>
          </w:tcPr>
          <w:p w14:paraId="3E7E9A59"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19F41CA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44FB0D3A" w14:textId="77777777" w:rsidR="00E86059" w:rsidRPr="00281F3B" w:rsidRDefault="00E86059" w:rsidP="006E1631">
            <w:pPr>
              <w:pStyle w:val="ListParagraph"/>
              <w:numPr>
                <w:ilvl w:val="0"/>
                <w:numId w:val="112"/>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6E374182" w14:textId="799F3ECC"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cs="Calibri"/>
                <w:sz w:val="22"/>
                <w:szCs w:val="22"/>
              </w:rPr>
              <w:t>Arus Kas Masuk dari Kegiatan Investasi Lainnya</w:t>
            </w:r>
          </w:p>
        </w:tc>
        <w:tc>
          <w:tcPr>
            <w:tcW w:w="900" w:type="dxa"/>
            <w:shd w:val="clear" w:color="auto" w:fill="auto"/>
            <w:noWrap/>
            <w:vAlign w:val="bottom"/>
          </w:tcPr>
          <w:p w14:paraId="58D91774"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B65A777"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5D65068"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53E36E3B" w14:textId="77777777" w:rsidTr="00B032C4">
        <w:trPr>
          <w:trHeight w:val="300"/>
        </w:trPr>
        <w:tc>
          <w:tcPr>
            <w:tcW w:w="539" w:type="dxa"/>
            <w:tcBorders>
              <w:right w:val="nil"/>
            </w:tcBorders>
          </w:tcPr>
          <w:p w14:paraId="4793331C"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751CA3CB" w14:textId="77777777" w:rsidR="00E86059" w:rsidRPr="00281F3B" w:rsidRDefault="00E86059" w:rsidP="006E1631">
            <w:pPr>
              <w:pStyle w:val="ListParagraph"/>
              <w:numPr>
                <w:ilvl w:val="0"/>
                <w:numId w:val="109"/>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66C48ECA" w14:textId="6D6414CF"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Keluar </w:t>
            </w:r>
            <w:r w:rsidR="002E4E4E" w:rsidRPr="00281F3B">
              <w:rPr>
                <w:rFonts w:ascii="Bookman Old Style" w:hAnsi="Bookman Old Style"/>
                <w:bCs/>
                <w:sz w:val="22"/>
                <w:szCs w:val="22"/>
                <w:lang w:eastAsia="id-ID"/>
              </w:rPr>
              <w:t xml:space="preserve">untuk </w:t>
            </w:r>
            <w:r w:rsidRPr="00281F3B">
              <w:rPr>
                <w:rFonts w:ascii="Bookman Old Style" w:hAnsi="Bookman Old Style"/>
                <w:bCs/>
                <w:sz w:val="22"/>
                <w:szCs w:val="22"/>
                <w:lang w:val="id-ID" w:eastAsia="id-ID"/>
              </w:rPr>
              <w:t>Kegiatan Investasi</w:t>
            </w:r>
          </w:p>
        </w:tc>
        <w:tc>
          <w:tcPr>
            <w:tcW w:w="900" w:type="dxa"/>
            <w:shd w:val="clear" w:color="auto" w:fill="auto"/>
            <w:noWrap/>
            <w:vAlign w:val="bottom"/>
            <w:hideMark/>
          </w:tcPr>
          <w:p w14:paraId="1DA6D8E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24DB5FD2"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EF7CF9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C3721D6" w14:textId="77777777" w:rsidTr="00B032C4">
        <w:trPr>
          <w:trHeight w:val="300"/>
        </w:trPr>
        <w:tc>
          <w:tcPr>
            <w:tcW w:w="539" w:type="dxa"/>
            <w:tcBorders>
              <w:right w:val="nil"/>
            </w:tcBorders>
          </w:tcPr>
          <w:p w14:paraId="5708A4E0"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01A9FE3E"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18B5455" w14:textId="77777777" w:rsidR="00E86059" w:rsidRPr="00281F3B" w:rsidRDefault="00E86059" w:rsidP="006E1631">
            <w:pPr>
              <w:pStyle w:val="ListParagraph"/>
              <w:numPr>
                <w:ilvl w:val="0"/>
                <w:numId w:val="118"/>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092F297C" w14:textId="7130B2B8" w:rsidR="00E86059" w:rsidRPr="00281F3B" w:rsidRDefault="00E86059" w:rsidP="00907A7B">
            <w:pPr>
              <w:spacing w:line="276" w:lineRule="auto"/>
              <w:rPr>
                <w:rFonts w:ascii="Bookman Old Style" w:hAnsi="Bookman Old Style" w:cs="Calibri"/>
                <w:sz w:val="22"/>
                <w:szCs w:val="22"/>
              </w:rPr>
            </w:pPr>
            <w:r w:rsidRPr="00281F3B">
              <w:rPr>
                <w:rFonts w:ascii="Bookman Old Style" w:hAnsi="Bookman Old Style" w:cs="Calibri"/>
                <w:sz w:val="22"/>
                <w:szCs w:val="22"/>
              </w:rPr>
              <w:t xml:space="preserve">Arus Kas Keluar untuk </w:t>
            </w:r>
            <w:r w:rsidR="000E5434" w:rsidRPr="00281F3B">
              <w:rPr>
                <w:rFonts w:ascii="Bookman Old Style" w:hAnsi="Bookman Old Style" w:cs="Calibri"/>
                <w:sz w:val="22"/>
                <w:szCs w:val="22"/>
              </w:rPr>
              <w:t>Penyertaan Modal</w:t>
            </w:r>
          </w:p>
        </w:tc>
        <w:tc>
          <w:tcPr>
            <w:tcW w:w="900" w:type="dxa"/>
            <w:shd w:val="clear" w:color="auto" w:fill="auto"/>
            <w:noWrap/>
            <w:vAlign w:val="bottom"/>
          </w:tcPr>
          <w:p w14:paraId="71572893"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7BC87E3"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6B5EC4D"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23F5AE19" w14:textId="77777777" w:rsidTr="00B032C4">
        <w:trPr>
          <w:trHeight w:val="300"/>
        </w:trPr>
        <w:tc>
          <w:tcPr>
            <w:tcW w:w="539" w:type="dxa"/>
            <w:tcBorders>
              <w:right w:val="nil"/>
            </w:tcBorders>
          </w:tcPr>
          <w:p w14:paraId="05573E4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7EFD01D5"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4B3C32A0" w14:textId="77777777" w:rsidR="00E86059" w:rsidRPr="00281F3B" w:rsidRDefault="00E86059" w:rsidP="006E1631">
            <w:pPr>
              <w:pStyle w:val="ListParagraph"/>
              <w:numPr>
                <w:ilvl w:val="0"/>
                <w:numId w:val="118"/>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F6F13D7" w14:textId="77777777" w:rsidR="00E86059" w:rsidRPr="00281F3B" w:rsidRDefault="00E86059" w:rsidP="00907A7B">
            <w:pPr>
              <w:spacing w:line="276" w:lineRule="auto"/>
              <w:rPr>
                <w:rFonts w:ascii="Bookman Old Style" w:hAnsi="Bookman Old Style" w:cs="Calibri"/>
                <w:sz w:val="22"/>
                <w:szCs w:val="22"/>
              </w:rPr>
            </w:pPr>
            <w:r w:rsidRPr="00281F3B">
              <w:rPr>
                <w:rFonts w:ascii="Bookman Old Style" w:hAnsi="Bookman Old Style" w:cs="Calibri"/>
                <w:sz w:val="22"/>
                <w:szCs w:val="22"/>
              </w:rPr>
              <w:t>Arus Kas Keluar untuk Pembelian Tanah, Bangunan, dan Peralatan</w:t>
            </w:r>
          </w:p>
        </w:tc>
        <w:tc>
          <w:tcPr>
            <w:tcW w:w="900" w:type="dxa"/>
            <w:shd w:val="clear" w:color="auto" w:fill="auto"/>
            <w:noWrap/>
            <w:vAlign w:val="bottom"/>
          </w:tcPr>
          <w:p w14:paraId="435918A4"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C1316E1"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361A4A3"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CA3A17A" w14:textId="77777777" w:rsidTr="00B032C4">
        <w:trPr>
          <w:trHeight w:val="300"/>
        </w:trPr>
        <w:tc>
          <w:tcPr>
            <w:tcW w:w="539" w:type="dxa"/>
            <w:tcBorders>
              <w:right w:val="nil"/>
            </w:tcBorders>
          </w:tcPr>
          <w:p w14:paraId="2324C75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500B27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16CB7937" w14:textId="77777777" w:rsidR="00E86059" w:rsidRPr="00281F3B" w:rsidRDefault="00E86059" w:rsidP="006E1631">
            <w:pPr>
              <w:pStyle w:val="ListParagraph"/>
              <w:numPr>
                <w:ilvl w:val="0"/>
                <w:numId w:val="118"/>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16F601BC" w14:textId="35B82565" w:rsidR="00E86059" w:rsidRPr="00281F3B" w:rsidRDefault="00E86059" w:rsidP="00907A7B">
            <w:pPr>
              <w:spacing w:line="276" w:lineRule="auto"/>
              <w:rPr>
                <w:rFonts w:ascii="Bookman Old Style" w:hAnsi="Bookman Old Style" w:cs="Calibri"/>
                <w:sz w:val="22"/>
                <w:szCs w:val="22"/>
              </w:rPr>
            </w:pPr>
            <w:r w:rsidRPr="00281F3B">
              <w:rPr>
                <w:rFonts w:ascii="Bookman Old Style" w:hAnsi="Bookman Old Style" w:cs="Calibri"/>
                <w:sz w:val="22"/>
                <w:szCs w:val="22"/>
              </w:rPr>
              <w:t xml:space="preserve">Arus Kas Keluar untuk Perolehan Surat Berharga </w:t>
            </w:r>
          </w:p>
        </w:tc>
        <w:tc>
          <w:tcPr>
            <w:tcW w:w="900" w:type="dxa"/>
            <w:shd w:val="clear" w:color="auto" w:fill="auto"/>
            <w:noWrap/>
            <w:vAlign w:val="bottom"/>
          </w:tcPr>
          <w:p w14:paraId="76AD3919"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E746FF0"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3F72DC5"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0FB3720F" w14:textId="77777777" w:rsidTr="00B032C4">
        <w:trPr>
          <w:trHeight w:val="300"/>
        </w:trPr>
        <w:tc>
          <w:tcPr>
            <w:tcW w:w="539" w:type="dxa"/>
            <w:tcBorders>
              <w:right w:val="nil"/>
            </w:tcBorders>
          </w:tcPr>
          <w:p w14:paraId="005F7624"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944058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1955D64" w14:textId="77777777" w:rsidR="00E86059" w:rsidRPr="00281F3B" w:rsidRDefault="00E86059" w:rsidP="006E1631">
            <w:pPr>
              <w:pStyle w:val="ListParagraph"/>
              <w:numPr>
                <w:ilvl w:val="0"/>
                <w:numId w:val="118"/>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0A2CC0E3" w14:textId="7CA7F3D3" w:rsidR="00E86059" w:rsidRPr="00281F3B" w:rsidRDefault="00E86059" w:rsidP="00907A7B">
            <w:pPr>
              <w:spacing w:line="276" w:lineRule="auto"/>
              <w:rPr>
                <w:rFonts w:ascii="Bookman Old Style" w:hAnsi="Bookman Old Style" w:cs="Calibri"/>
                <w:sz w:val="22"/>
                <w:szCs w:val="22"/>
                <w:lang w:val="id-ID"/>
              </w:rPr>
            </w:pPr>
            <w:r w:rsidRPr="00281F3B">
              <w:rPr>
                <w:rFonts w:ascii="Bookman Old Style" w:hAnsi="Bookman Old Style" w:cs="Calibri"/>
                <w:sz w:val="22"/>
                <w:szCs w:val="22"/>
              </w:rPr>
              <w:t>Arus Kas Keluar untuk Kegiatan Investasi Lainnya</w:t>
            </w:r>
          </w:p>
        </w:tc>
        <w:tc>
          <w:tcPr>
            <w:tcW w:w="900" w:type="dxa"/>
            <w:shd w:val="clear" w:color="auto" w:fill="auto"/>
            <w:noWrap/>
            <w:vAlign w:val="bottom"/>
          </w:tcPr>
          <w:p w14:paraId="71F08C2B"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43E474E"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4425493"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2EACA5B7" w14:textId="77777777" w:rsidTr="00B032C4">
        <w:trPr>
          <w:trHeight w:val="300"/>
        </w:trPr>
        <w:tc>
          <w:tcPr>
            <w:tcW w:w="539" w:type="dxa"/>
            <w:tcBorders>
              <w:right w:val="nil"/>
            </w:tcBorders>
          </w:tcPr>
          <w:p w14:paraId="722B5714"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right w:val="single" w:sz="4" w:space="0" w:color="auto"/>
            </w:tcBorders>
          </w:tcPr>
          <w:p w14:paraId="03B88BDC" w14:textId="7B9DF24F"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Bersih </w:t>
            </w:r>
            <w:r w:rsidR="00650F6D" w:rsidRPr="00281F3B">
              <w:rPr>
                <w:rFonts w:ascii="Bookman Old Style" w:hAnsi="Bookman Old Style"/>
                <w:bCs/>
                <w:sz w:val="22"/>
                <w:szCs w:val="22"/>
                <w:lang w:val="id-ID" w:eastAsia="id-ID"/>
              </w:rPr>
              <w:t xml:space="preserve">dari </w:t>
            </w:r>
            <w:r w:rsidRPr="00281F3B">
              <w:rPr>
                <w:rFonts w:ascii="Bookman Old Style" w:hAnsi="Bookman Old Style"/>
                <w:bCs/>
                <w:sz w:val="22"/>
                <w:szCs w:val="22"/>
                <w:lang w:val="id-ID" w:eastAsia="id-ID"/>
              </w:rPr>
              <w:t xml:space="preserve">Kegiatan Pendanaan </w:t>
            </w:r>
          </w:p>
        </w:tc>
        <w:tc>
          <w:tcPr>
            <w:tcW w:w="900" w:type="dxa"/>
            <w:tcBorders>
              <w:left w:val="single" w:sz="4" w:space="0" w:color="auto"/>
            </w:tcBorders>
            <w:shd w:val="clear" w:color="auto" w:fill="auto"/>
            <w:noWrap/>
            <w:vAlign w:val="bottom"/>
            <w:hideMark/>
          </w:tcPr>
          <w:p w14:paraId="59DA387C"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23B5C46A"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F3CE868"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2DA2DDFA" w14:textId="77777777" w:rsidTr="00B032C4">
        <w:trPr>
          <w:trHeight w:val="300"/>
        </w:trPr>
        <w:tc>
          <w:tcPr>
            <w:tcW w:w="539" w:type="dxa"/>
            <w:tcBorders>
              <w:right w:val="nil"/>
            </w:tcBorders>
          </w:tcPr>
          <w:p w14:paraId="305E1F5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25E53FD9" w14:textId="77777777" w:rsidR="00E86059" w:rsidRPr="00281F3B" w:rsidRDefault="00E86059" w:rsidP="006E1631">
            <w:pPr>
              <w:pStyle w:val="ListParagraph"/>
              <w:numPr>
                <w:ilvl w:val="0"/>
                <w:numId w:val="110"/>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right w:val="single" w:sz="4" w:space="0" w:color="auto"/>
            </w:tcBorders>
            <w:vAlign w:val="center"/>
          </w:tcPr>
          <w:p w14:paraId="66CF293E" w14:textId="0CAF5D1A"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Arus Kas Masuk </w:t>
            </w:r>
            <w:r w:rsidR="00650F6D" w:rsidRPr="00281F3B">
              <w:rPr>
                <w:rFonts w:ascii="Bookman Old Style" w:hAnsi="Bookman Old Style"/>
                <w:bCs/>
                <w:sz w:val="22"/>
                <w:szCs w:val="22"/>
                <w:lang w:val="id-ID" w:eastAsia="id-ID"/>
              </w:rPr>
              <w:t xml:space="preserve">dari </w:t>
            </w:r>
            <w:r w:rsidR="005D6EA4" w:rsidRPr="00281F3B">
              <w:rPr>
                <w:rFonts w:ascii="Bookman Old Style" w:hAnsi="Bookman Old Style"/>
                <w:bCs/>
                <w:sz w:val="22"/>
                <w:szCs w:val="22"/>
                <w:lang w:val="id-ID" w:eastAsia="id-ID"/>
              </w:rPr>
              <w:t>Kegiatan Pendanaan</w:t>
            </w:r>
          </w:p>
        </w:tc>
        <w:tc>
          <w:tcPr>
            <w:tcW w:w="900" w:type="dxa"/>
            <w:tcBorders>
              <w:left w:val="single" w:sz="4" w:space="0" w:color="auto"/>
            </w:tcBorders>
            <w:shd w:val="clear" w:color="auto" w:fill="auto"/>
            <w:noWrap/>
            <w:vAlign w:val="bottom"/>
            <w:hideMark/>
          </w:tcPr>
          <w:p w14:paraId="346E1F5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7FB44090"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411DC1DC"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68796258" w14:textId="77777777" w:rsidTr="00B032C4">
        <w:trPr>
          <w:trHeight w:val="300"/>
        </w:trPr>
        <w:tc>
          <w:tcPr>
            <w:tcW w:w="539" w:type="dxa"/>
            <w:tcBorders>
              <w:right w:val="nil"/>
            </w:tcBorders>
          </w:tcPr>
          <w:p w14:paraId="5C2A9D7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9E8537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10D70FFE" w14:textId="77777777" w:rsidR="00E86059" w:rsidRPr="00281F3B" w:rsidRDefault="00E86059" w:rsidP="006E1631">
            <w:pPr>
              <w:pStyle w:val="ListParagraph"/>
              <w:numPr>
                <w:ilvl w:val="0"/>
                <w:numId w:val="113"/>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258D3E3E" w14:textId="4B0A0E0D"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sz w:val="22"/>
                <w:szCs w:val="22"/>
                <w:lang w:val="id-ID" w:eastAsia="id-ID"/>
              </w:rPr>
              <w:t xml:space="preserve">Arus Kas Masuk </w:t>
            </w:r>
            <w:r w:rsidR="00650F6D" w:rsidRPr="00281F3B">
              <w:rPr>
                <w:rFonts w:ascii="Bookman Old Style" w:hAnsi="Bookman Old Style"/>
                <w:sz w:val="22"/>
                <w:szCs w:val="22"/>
                <w:lang w:val="id-ID" w:eastAsia="id-ID"/>
              </w:rPr>
              <w:t xml:space="preserve">dari </w:t>
            </w:r>
            <w:r w:rsidRPr="00281F3B">
              <w:rPr>
                <w:rFonts w:ascii="Bookman Old Style" w:hAnsi="Bookman Old Style"/>
                <w:sz w:val="22"/>
                <w:szCs w:val="22"/>
                <w:lang w:val="fr-BE" w:eastAsia="id-ID"/>
              </w:rPr>
              <w:t xml:space="preserve">Pinjaman dan </w:t>
            </w:r>
            <w:r w:rsidRPr="00281F3B">
              <w:rPr>
                <w:rFonts w:ascii="Bookman Old Style" w:hAnsi="Bookman Old Style"/>
                <w:sz w:val="22"/>
                <w:szCs w:val="22"/>
                <w:lang w:val="id-ID" w:eastAsia="id-ID"/>
              </w:rPr>
              <w:t>Penerbitan Surat Berharga</w:t>
            </w:r>
          </w:p>
        </w:tc>
        <w:tc>
          <w:tcPr>
            <w:tcW w:w="900" w:type="dxa"/>
            <w:shd w:val="clear" w:color="auto" w:fill="auto"/>
            <w:noWrap/>
            <w:vAlign w:val="bottom"/>
            <w:hideMark/>
          </w:tcPr>
          <w:p w14:paraId="3699A87D"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3FE1A6B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4EC4A1A0"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134912F5" w14:textId="77777777" w:rsidTr="00650F6D">
        <w:trPr>
          <w:trHeight w:val="233"/>
        </w:trPr>
        <w:tc>
          <w:tcPr>
            <w:tcW w:w="539" w:type="dxa"/>
            <w:tcBorders>
              <w:right w:val="nil"/>
            </w:tcBorders>
          </w:tcPr>
          <w:p w14:paraId="13BEC767"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18F47072"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48A7777" w14:textId="77777777" w:rsidR="00E86059" w:rsidRPr="00281F3B" w:rsidRDefault="00E86059" w:rsidP="006E1631">
            <w:pPr>
              <w:pStyle w:val="ListParagraph"/>
              <w:numPr>
                <w:ilvl w:val="0"/>
                <w:numId w:val="113"/>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7F15F6F4"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Arus Kas Masuk dari Penerbitan Modal Saham</w:t>
            </w:r>
          </w:p>
        </w:tc>
        <w:tc>
          <w:tcPr>
            <w:tcW w:w="900" w:type="dxa"/>
            <w:shd w:val="clear" w:color="auto" w:fill="auto"/>
            <w:noWrap/>
            <w:vAlign w:val="bottom"/>
          </w:tcPr>
          <w:p w14:paraId="08AFF00C"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098A425"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ADE0A96"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057918F" w14:textId="77777777" w:rsidTr="00B032C4">
        <w:trPr>
          <w:trHeight w:val="300"/>
        </w:trPr>
        <w:tc>
          <w:tcPr>
            <w:tcW w:w="539" w:type="dxa"/>
            <w:tcBorders>
              <w:right w:val="nil"/>
            </w:tcBorders>
          </w:tcPr>
          <w:p w14:paraId="7568FB25"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777B8D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6FB20CB" w14:textId="77777777" w:rsidR="00E86059" w:rsidRPr="00281F3B" w:rsidRDefault="00E86059" w:rsidP="006E1631">
            <w:pPr>
              <w:pStyle w:val="ListParagraph"/>
              <w:numPr>
                <w:ilvl w:val="0"/>
                <w:numId w:val="113"/>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0B25DBEC"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Arus Kas Masuk dari Pendanaan Berdasarkan Prinsip Syariah</w:t>
            </w:r>
          </w:p>
        </w:tc>
        <w:tc>
          <w:tcPr>
            <w:tcW w:w="900" w:type="dxa"/>
            <w:shd w:val="clear" w:color="auto" w:fill="auto"/>
            <w:noWrap/>
            <w:vAlign w:val="bottom"/>
          </w:tcPr>
          <w:p w14:paraId="4672ADD9"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88431C1"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2757D60"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7B96A44E" w14:textId="77777777" w:rsidTr="00B032C4">
        <w:trPr>
          <w:trHeight w:val="300"/>
        </w:trPr>
        <w:tc>
          <w:tcPr>
            <w:tcW w:w="539" w:type="dxa"/>
            <w:tcBorders>
              <w:right w:val="nil"/>
            </w:tcBorders>
          </w:tcPr>
          <w:p w14:paraId="2A77F1F1"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6897FF8"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3FF29A1" w14:textId="77777777" w:rsidR="00E86059" w:rsidRPr="00281F3B" w:rsidRDefault="00E86059" w:rsidP="006E1631">
            <w:pPr>
              <w:pStyle w:val="ListParagraph"/>
              <w:numPr>
                <w:ilvl w:val="0"/>
                <w:numId w:val="113"/>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1EECEBD8"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Arus Kas Masuk dari Pendanaan Lainnya</w:t>
            </w:r>
          </w:p>
        </w:tc>
        <w:tc>
          <w:tcPr>
            <w:tcW w:w="900" w:type="dxa"/>
            <w:shd w:val="clear" w:color="auto" w:fill="auto"/>
            <w:noWrap/>
            <w:vAlign w:val="bottom"/>
          </w:tcPr>
          <w:p w14:paraId="022075BE"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251BD4F"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4D85DE4"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648CE395" w14:textId="77777777" w:rsidTr="00B032C4">
        <w:trPr>
          <w:trHeight w:val="300"/>
        </w:trPr>
        <w:tc>
          <w:tcPr>
            <w:tcW w:w="539" w:type="dxa"/>
            <w:tcBorders>
              <w:right w:val="nil"/>
            </w:tcBorders>
          </w:tcPr>
          <w:p w14:paraId="5D2A322E"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6D3F3A4" w14:textId="77777777" w:rsidR="00E86059" w:rsidRPr="00281F3B" w:rsidRDefault="00E86059" w:rsidP="006E1631">
            <w:pPr>
              <w:pStyle w:val="ListParagraph"/>
              <w:numPr>
                <w:ilvl w:val="0"/>
                <w:numId w:val="110"/>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right w:val="single" w:sz="4" w:space="0" w:color="auto"/>
            </w:tcBorders>
            <w:vAlign w:val="center"/>
          </w:tcPr>
          <w:p w14:paraId="7C36A7C0"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Arus Kas Keluar untuk Kegiatan Pendanaan</w:t>
            </w:r>
          </w:p>
        </w:tc>
        <w:tc>
          <w:tcPr>
            <w:tcW w:w="900" w:type="dxa"/>
            <w:tcBorders>
              <w:left w:val="single" w:sz="4" w:space="0" w:color="auto"/>
            </w:tcBorders>
            <w:shd w:val="clear" w:color="auto" w:fill="auto"/>
            <w:noWrap/>
            <w:vAlign w:val="bottom"/>
            <w:hideMark/>
          </w:tcPr>
          <w:p w14:paraId="57CE746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26544C7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B05474C"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379BC86C" w14:textId="77777777" w:rsidTr="00B032C4">
        <w:trPr>
          <w:trHeight w:val="300"/>
        </w:trPr>
        <w:tc>
          <w:tcPr>
            <w:tcW w:w="539" w:type="dxa"/>
            <w:tcBorders>
              <w:bottom w:val="single" w:sz="4" w:space="0" w:color="auto"/>
              <w:right w:val="nil"/>
            </w:tcBorders>
          </w:tcPr>
          <w:p w14:paraId="0C03B515"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54693F7"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FA71A15" w14:textId="77777777" w:rsidR="00E86059" w:rsidRPr="00281F3B" w:rsidRDefault="00E86059" w:rsidP="006E1631">
            <w:pPr>
              <w:pStyle w:val="ListParagraph"/>
              <w:numPr>
                <w:ilvl w:val="0"/>
                <w:numId w:val="125"/>
              </w:numPr>
              <w:tabs>
                <w:tab w:val="clear" w:pos="1080"/>
              </w:tabs>
              <w:spacing w:line="276" w:lineRule="auto"/>
              <w:ind w:left="317"/>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48A0900A" w14:textId="3C96E705"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sz w:val="22"/>
                <w:szCs w:val="22"/>
                <w:lang w:val="id-ID" w:eastAsia="id-ID"/>
              </w:rPr>
              <w:t xml:space="preserve">Arus Kas Keluar untuk Pembayaran Pokok Pinjaman dan Surat Berharga yang Diterbitkan </w:t>
            </w:r>
          </w:p>
        </w:tc>
        <w:tc>
          <w:tcPr>
            <w:tcW w:w="900" w:type="dxa"/>
            <w:shd w:val="clear" w:color="auto" w:fill="auto"/>
            <w:noWrap/>
            <w:vAlign w:val="bottom"/>
          </w:tcPr>
          <w:p w14:paraId="52C2A593"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056DF5B"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6FC36F90"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35B51425" w14:textId="77777777" w:rsidTr="00B032C4">
        <w:trPr>
          <w:trHeight w:val="300"/>
        </w:trPr>
        <w:tc>
          <w:tcPr>
            <w:tcW w:w="539" w:type="dxa"/>
            <w:tcBorders>
              <w:bottom w:val="single" w:sz="4" w:space="0" w:color="auto"/>
              <w:right w:val="nil"/>
            </w:tcBorders>
          </w:tcPr>
          <w:p w14:paraId="48BD6538" w14:textId="77777777" w:rsidR="00790484" w:rsidRPr="00281F3B" w:rsidRDefault="00790484"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4E0EF56" w14:textId="77777777" w:rsidR="00790484" w:rsidRPr="00281F3B" w:rsidRDefault="00790484"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44A6F7C" w14:textId="77777777" w:rsidR="00790484" w:rsidRPr="00281F3B" w:rsidRDefault="00790484" w:rsidP="006E1631">
            <w:pPr>
              <w:pStyle w:val="ListParagraph"/>
              <w:numPr>
                <w:ilvl w:val="0"/>
                <w:numId w:val="125"/>
              </w:numPr>
              <w:tabs>
                <w:tab w:val="clear" w:pos="1080"/>
              </w:tabs>
              <w:spacing w:line="276" w:lineRule="auto"/>
              <w:ind w:left="317"/>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16A3DF8F" w14:textId="49542160" w:rsidR="00790484" w:rsidRPr="00281F3B" w:rsidRDefault="00790484" w:rsidP="00907A7B">
            <w:pPr>
              <w:spacing w:line="276" w:lineRule="auto"/>
              <w:rPr>
                <w:rFonts w:ascii="Bookman Old Style" w:hAnsi="Bookman Old Style"/>
                <w:sz w:val="22"/>
                <w:szCs w:val="22"/>
                <w:lang w:eastAsia="id-ID"/>
              </w:rPr>
            </w:pPr>
            <w:r w:rsidRPr="00281F3B">
              <w:rPr>
                <w:rFonts w:ascii="Bookman Old Style" w:hAnsi="Bookman Old Style"/>
                <w:sz w:val="22"/>
                <w:szCs w:val="22"/>
                <w:lang w:val="id-ID" w:eastAsia="id-ID"/>
              </w:rPr>
              <w:t>Arus Kas Keluar untuk</w:t>
            </w:r>
            <w:r w:rsidRPr="00281F3B">
              <w:rPr>
                <w:rFonts w:ascii="Bookman Old Style" w:hAnsi="Bookman Old Style"/>
                <w:sz w:val="22"/>
                <w:szCs w:val="22"/>
                <w:lang w:eastAsia="id-ID"/>
              </w:rPr>
              <w:t xml:space="preserve"> </w:t>
            </w:r>
            <w:r w:rsidR="009F41EC" w:rsidRPr="00281F3B">
              <w:rPr>
                <w:rFonts w:ascii="Bookman Old Style" w:hAnsi="Bookman Old Style"/>
                <w:sz w:val="22"/>
                <w:szCs w:val="22"/>
                <w:lang w:eastAsia="id-ID"/>
              </w:rPr>
              <w:t xml:space="preserve">Pembayaran </w:t>
            </w:r>
            <w:r w:rsidRPr="00281F3B">
              <w:rPr>
                <w:rFonts w:ascii="Bookman Old Style" w:hAnsi="Bookman Old Style"/>
                <w:sz w:val="22"/>
                <w:szCs w:val="22"/>
                <w:lang w:eastAsia="id-ID"/>
              </w:rPr>
              <w:t xml:space="preserve">Bunga Pinjaman </w:t>
            </w:r>
            <w:r w:rsidRPr="00281F3B">
              <w:rPr>
                <w:rFonts w:ascii="Bookman Old Style" w:hAnsi="Bookman Old Style"/>
                <w:sz w:val="22"/>
                <w:szCs w:val="22"/>
                <w:lang w:val="id-ID" w:eastAsia="id-ID"/>
              </w:rPr>
              <w:t>dan Surat Berharga yang Diterbitkan</w:t>
            </w:r>
          </w:p>
        </w:tc>
        <w:tc>
          <w:tcPr>
            <w:tcW w:w="900" w:type="dxa"/>
            <w:shd w:val="clear" w:color="auto" w:fill="auto"/>
            <w:noWrap/>
            <w:vAlign w:val="bottom"/>
          </w:tcPr>
          <w:p w14:paraId="27C43FED" w14:textId="77777777" w:rsidR="00790484" w:rsidRPr="00281F3B" w:rsidRDefault="00790484"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ED52BCF" w14:textId="77777777" w:rsidR="00790484" w:rsidRPr="00281F3B" w:rsidRDefault="00790484"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2FE6D54" w14:textId="77777777" w:rsidR="00790484" w:rsidRPr="00281F3B" w:rsidRDefault="00790484" w:rsidP="00907A7B">
            <w:pPr>
              <w:spacing w:line="276" w:lineRule="auto"/>
              <w:rPr>
                <w:rFonts w:ascii="Bookman Old Style" w:hAnsi="Bookman Old Style"/>
                <w:sz w:val="22"/>
                <w:szCs w:val="22"/>
                <w:lang w:val="id-ID" w:eastAsia="id-ID"/>
              </w:rPr>
            </w:pPr>
          </w:p>
        </w:tc>
      </w:tr>
      <w:tr w:rsidR="00281F3B" w:rsidRPr="00281F3B" w14:paraId="7D86BE27" w14:textId="77777777" w:rsidTr="00B032C4">
        <w:trPr>
          <w:trHeight w:val="300"/>
        </w:trPr>
        <w:tc>
          <w:tcPr>
            <w:tcW w:w="539" w:type="dxa"/>
            <w:tcBorders>
              <w:bottom w:val="single" w:sz="4" w:space="0" w:color="auto"/>
              <w:right w:val="nil"/>
            </w:tcBorders>
          </w:tcPr>
          <w:p w14:paraId="6E649A4B"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4801EE4"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22DDD2E" w14:textId="77777777" w:rsidR="00E86059" w:rsidRPr="00281F3B" w:rsidRDefault="00E86059" w:rsidP="006E1631">
            <w:pPr>
              <w:pStyle w:val="ListParagraph"/>
              <w:numPr>
                <w:ilvl w:val="0"/>
                <w:numId w:val="125"/>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148B0B13" w14:textId="2F7780F0"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sz w:val="22"/>
                <w:szCs w:val="22"/>
                <w:lang w:val="id-ID" w:eastAsia="id-ID"/>
              </w:rPr>
              <w:t xml:space="preserve">Arus Kas Keluar untuk Penarikan Kembali Modal Perusahaan </w:t>
            </w:r>
            <w:r w:rsidR="004A2F06" w:rsidRPr="00281F3B">
              <w:rPr>
                <w:rFonts w:ascii="Bookman Old Style" w:hAnsi="Bookman Old Style"/>
                <w:sz w:val="22"/>
                <w:szCs w:val="22"/>
                <w:lang w:val="id-ID" w:eastAsia="id-ID"/>
              </w:rPr>
              <w:t>(</w:t>
            </w:r>
            <w:r w:rsidRPr="00281F3B">
              <w:rPr>
                <w:rFonts w:ascii="Bookman Old Style" w:hAnsi="Bookman Old Style"/>
                <w:i/>
                <w:sz w:val="22"/>
                <w:szCs w:val="22"/>
                <w:lang w:val="id-ID" w:eastAsia="id-ID"/>
              </w:rPr>
              <w:t>Treasury Stock</w:t>
            </w:r>
            <w:r w:rsidR="004A2F06" w:rsidRPr="00281F3B">
              <w:rPr>
                <w:rFonts w:ascii="Bookman Old Style" w:hAnsi="Bookman Old Style"/>
                <w:sz w:val="22"/>
                <w:szCs w:val="22"/>
                <w:lang w:val="id-ID" w:eastAsia="id-ID"/>
              </w:rPr>
              <w:t>)</w:t>
            </w:r>
          </w:p>
        </w:tc>
        <w:tc>
          <w:tcPr>
            <w:tcW w:w="900" w:type="dxa"/>
            <w:shd w:val="clear" w:color="auto" w:fill="auto"/>
            <w:noWrap/>
            <w:vAlign w:val="bottom"/>
            <w:hideMark/>
          </w:tcPr>
          <w:p w14:paraId="353497D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3DB1047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4B0442E2"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FE81632" w14:textId="77777777" w:rsidTr="00B032C4">
        <w:trPr>
          <w:trHeight w:val="300"/>
        </w:trPr>
        <w:tc>
          <w:tcPr>
            <w:tcW w:w="539" w:type="dxa"/>
            <w:tcBorders>
              <w:bottom w:val="single" w:sz="4" w:space="0" w:color="auto"/>
              <w:right w:val="nil"/>
            </w:tcBorders>
          </w:tcPr>
          <w:p w14:paraId="3539C725"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4999C5A"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40FEE3B" w14:textId="77777777" w:rsidR="00E86059" w:rsidRPr="00281F3B" w:rsidRDefault="00E86059" w:rsidP="006E1631">
            <w:pPr>
              <w:pStyle w:val="ListParagraph"/>
              <w:numPr>
                <w:ilvl w:val="0"/>
                <w:numId w:val="125"/>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4233167D" w14:textId="5EA97840"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sz w:val="22"/>
                <w:szCs w:val="22"/>
                <w:lang w:val="id-ID" w:eastAsia="id-ID"/>
              </w:rPr>
              <w:t xml:space="preserve">Arus Kas Keluar </w:t>
            </w:r>
            <w:r w:rsidR="00FE57B1" w:rsidRPr="00281F3B">
              <w:rPr>
                <w:rFonts w:ascii="Bookman Old Style" w:hAnsi="Bookman Old Style"/>
                <w:sz w:val="22"/>
                <w:szCs w:val="22"/>
                <w:lang w:val="id-ID" w:eastAsia="id-ID"/>
              </w:rPr>
              <w:t xml:space="preserve">untuk </w:t>
            </w:r>
            <w:r w:rsidRPr="00281F3B">
              <w:rPr>
                <w:rFonts w:ascii="Bookman Old Style" w:hAnsi="Bookman Old Style"/>
                <w:sz w:val="22"/>
                <w:szCs w:val="22"/>
                <w:lang w:val="id-ID" w:eastAsia="id-ID"/>
              </w:rPr>
              <w:t>Pembayaran Dividen</w:t>
            </w:r>
          </w:p>
        </w:tc>
        <w:tc>
          <w:tcPr>
            <w:tcW w:w="900" w:type="dxa"/>
            <w:shd w:val="clear" w:color="auto" w:fill="auto"/>
            <w:noWrap/>
            <w:vAlign w:val="bottom"/>
          </w:tcPr>
          <w:p w14:paraId="3CF29712"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19A6954"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BC7828C"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08E7CEC9" w14:textId="77777777" w:rsidTr="00B032C4">
        <w:trPr>
          <w:trHeight w:val="300"/>
        </w:trPr>
        <w:tc>
          <w:tcPr>
            <w:tcW w:w="539" w:type="dxa"/>
            <w:tcBorders>
              <w:bottom w:val="single" w:sz="4" w:space="0" w:color="auto"/>
              <w:right w:val="nil"/>
            </w:tcBorders>
          </w:tcPr>
          <w:p w14:paraId="55A82DC4"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FF09B7C"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C89B160" w14:textId="77777777" w:rsidR="00E86059" w:rsidRPr="00281F3B" w:rsidRDefault="00E86059" w:rsidP="006E1631">
            <w:pPr>
              <w:pStyle w:val="ListParagraph"/>
              <w:numPr>
                <w:ilvl w:val="0"/>
                <w:numId w:val="125"/>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096674BD"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sz w:val="22"/>
                <w:szCs w:val="22"/>
                <w:lang w:val="id-ID" w:eastAsia="id-ID"/>
              </w:rPr>
              <w:t>Arus Kas Keluar untuk Pendanaan Berdasarkan Prinsip Syariah</w:t>
            </w:r>
          </w:p>
        </w:tc>
        <w:tc>
          <w:tcPr>
            <w:tcW w:w="900" w:type="dxa"/>
            <w:shd w:val="clear" w:color="auto" w:fill="auto"/>
            <w:noWrap/>
            <w:vAlign w:val="bottom"/>
          </w:tcPr>
          <w:p w14:paraId="3A99275D"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087F72D"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B222B67"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156C52AC" w14:textId="77777777" w:rsidTr="00B032C4">
        <w:trPr>
          <w:trHeight w:val="300"/>
        </w:trPr>
        <w:tc>
          <w:tcPr>
            <w:tcW w:w="539" w:type="dxa"/>
            <w:tcBorders>
              <w:bottom w:val="single" w:sz="4" w:space="0" w:color="auto"/>
              <w:right w:val="nil"/>
            </w:tcBorders>
          </w:tcPr>
          <w:p w14:paraId="3FF4A99F"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81BFFDF" w14:textId="77777777" w:rsidR="00E86059" w:rsidRPr="00281F3B"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533CFF3" w14:textId="77777777" w:rsidR="00E86059" w:rsidRPr="00281F3B" w:rsidRDefault="00E86059" w:rsidP="006E1631">
            <w:pPr>
              <w:pStyle w:val="ListParagraph"/>
              <w:numPr>
                <w:ilvl w:val="0"/>
                <w:numId w:val="125"/>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3FBD711F" w14:textId="77777777"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sz w:val="22"/>
                <w:szCs w:val="22"/>
                <w:lang w:val="id-ID" w:eastAsia="id-ID"/>
              </w:rPr>
              <w:t>Arus Kas Keluar untuk Pendanaan Lainnya</w:t>
            </w:r>
          </w:p>
        </w:tc>
        <w:tc>
          <w:tcPr>
            <w:tcW w:w="900" w:type="dxa"/>
            <w:shd w:val="clear" w:color="auto" w:fill="auto"/>
            <w:noWrap/>
            <w:vAlign w:val="bottom"/>
          </w:tcPr>
          <w:p w14:paraId="61A995EA" w14:textId="77777777" w:rsidR="00E86059" w:rsidRPr="00281F3B"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1E9222D" w14:textId="77777777" w:rsidR="00E86059" w:rsidRPr="00281F3B"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7D0EEF7" w14:textId="77777777" w:rsidR="00E86059" w:rsidRPr="00281F3B" w:rsidRDefault="00E86059" w:rsidP="00907A7B">
            <w:pPr>
              <w:spacing w:line="276" w:lineRule="auto"/>
              <w:rPr>
                <w:rFonts w:ascii="Bookman Old Style" w:hAnsi="Bookman Old Style"/>
                <w:sz w:val="22"/>
                <w:szCs w:val="22"/>
                <w:lang w:val="id-ID" w:eastAsia="id-ID"/>
              </w:rPr>
            </w:pPr>
          </w:p>
        </w:tc>
      </w:tr>
      <w:tr w:rsidR="00281F3B" w:rsidRPr="00281F3B" w14:paraId="487B1FDA" w14:textId="77777777" w:rsidTr="00B032C4">
        <w:trPr>
          <w:trHeight w:val="300"/>
        </w:trPr>
        <w:tc>
          <w:tcPr>
            <w:tcW w:w="539" w:type="dxa"/>
            <w:tcBorders>
              <w:bottom w:val="single" w:sz="4" w:space="0" w:color="auto"/>
              <w:right w:val="nil"/>
            </w:tcBorders>
          </w:tcPr>
          <w:p w14:paraId="77AC5B42"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bottom w:val="single" w:sz="4" w:space="0" w:color="auto"/>
              <w:right w:val="single" w:sz="4" w:space="0" w:color="auto"/>
            </w:tcBorders>
          </w:tcPr>
          <w:p w14:paraId="2A35FDD2" w14:textId="37FB3889"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Surplus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Defisit</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w:t>
            </w:r>
            <w:r w:rsidR="00DE205A" w:rsidRPr="00281F3B">
              <w:rPr>
                <w:rFonts w:ascii="Bookman Old Style" w:hAnsi="Bookman Old Style"/>
                <w:bCs/>
                <w:sz w:val="22"/>
                <w:szCs w:val="22"/>
                <w:lang w:val="id-ID" w:eastAsia="id-ID"/>
              </w:rPr>
              <w:t xml:space="preserve">pada </w:t>
            </w:r>
            <w:r w:rsidRPr="00281F3B">
              <w:rPr>
                <w:rFonts w:ascii="Bookman Old Style" w:hAnsi="Bookman Old Style"/>
                <w:bCs/>
                <w:sz w:val="22"/>
                <w:szCs w:val="22"/>
                <w:lang w:val="id-ID" w:eastAsia="id-ID"/>
              </w:rPr>
              <w:t xml:space="preserve">Kas dan Setara Kas </w:t>
            </w:r>
            <w:r w:rsidR="00DE205A" w:rsidRPr="00281F3B">
              <w:rPr>
                <w:rFonts w:ascii="Bookman Old Style" w:hAnsi="Bookman Old Style"/>
                <w:bCs/>
                <w:sz w:val="22"/>
                <w:szCs w:val="22"/>
                <w:lang w:val="id-ID" w:eastAsia="id-ID"/>
              </w:rPr>
              <w:t xml:space="preserve">Akibat </w:t>
            </w:r>
            <w:r w:rsidRPr="00281F3B">
              <w:rPr>
                <w:rFonts w:ascii="Bookman Old Style" w:hAnsi="Bookman Old Style"/>
                <w:bCs/>
                <w:sz w:val="22"/>
                <w:szCs w:val="22"/>
                <w:lang w:val="id-ID" w:eastAsia="id-ID"/>
              </w:rPr>
              <w:t>Perubahan Kurs</w:t>
            </w:r>
          </w:p>
        </w:tc>
        <w:tc>
          <w:tcPr>
            <w:tcW w:w="900" w:type="dxa"/>
            <w:tcBorders>
              <w:left w:val="single" w:sz="4" w:space="0" w:color="auto"/>
            </w:tcBorders>
            <w:shd w:val="clear" w:color="auto" w:fill="auto"/>
            <w:noWrap/>
            <w:vAlign w:val="bottom"/>
            <w:hideMark/>
          </w:tcPr>
          <w:p w14:paraId="74572B17"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4F1D0E5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28BBD22F"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A3FDE0E" w14:textId="77777777" w:rsidTr="00B032C4">
        <w:trPr>
          <w:trHeight w:val="300"/>
        </w:trPr>
        <w:tc>
          <w:tcPr>
            <w:tcW w:w="539" w:type="dxa"/>
            <w:tcBorders>
              <w:top w:val="single" w:sz="4" w:space="0" w:color="auto"/>
              <w:bottom w:val="single" w:sz="4" w:space="0" w:color="auto"/>
              <w:right w:val="nil"/>
            </w:tcBorders>
          </w:tcPr>
          <w:p w14:paraId="3681D2AD"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top w:val="single" w:sz="4" w:space="0" w:color="auto"/>
              <w:left w:val="nil"/>
              <w:bottom w:val="single" w:sz="4" w:space="0" w:color="auto"/>
              <w:right w:val="single" w:sz="4" w:space="0" w:color="auto"/>
            </w:tcBorders>
          </w:tcPr>
          <w:p w14:paraId="2D7C0094" w14:textId="1F8F03DB"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Kenaikan </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Penurunan</w:t>
            </w:r>
            <w:r w:rsidR="004A2F06" w:rsidRPr="00281F3B">
              <w:rPr>
                <w:rFonts w:ascii="Bookman Old Style" w:hAnsi="Bookman Old Style"/>
                <w:bCs/>
                <w:sz w:val="22"/>
                <w:szCs w:val="22"/>
                <w:lang w:val="id-ID" w:eastAsia="id-ID"/>
              </w:rPr>
              <w:t>)</w:t>
            </w:r>
            <w:r w:rsidRPr="00281F3B">
              <w:rPr>
                <w:rFonts w:ascii="Bookman Old Style" w:hAnsi="Bookman Old Style"/>
                <w:bCs/>
                <w:sz w:val="22"/>
                <w:szCs w:val="22"/>
                <w:lang w:val="id-ID" w:eastAsia="id-ID"/>
              </w:rPr>
              <w:t xml:space="preserve"> Bersih Kas dan Setara Kas</w:t>
            </w:r>
          </w:p>
        </w:tc>
        <w:tc>
          <w:tcPr>
            <w:tcW w:w="900" w:type="dxa"/>
            <w:tcBorders>
              <w:left w:val="single" w:sz="4" w:space="0" w:color="auto"/>
            </w:tcBorders>
            <w:shd w:val="clear" w:color="auto" w:fill="auto"/>
            <w:noWrap/>
            <w:vAlign w:val="bottom"/>
            <w:hideMark/>
          </w:tcPr>
          <w:p w14:paraId="092EFD6B"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6ABCA89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629BB371"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281F3B" w:rsidRPr="00281F3B" w14:paraId="0303DC99" w14:textId="77777777" w:rsidTr="00B032C4">
        <w:trPr>
          <w:trHeight w:val="300"/>
        </w:trPr>
        <w:tc>
          <w:tcPr>
            <w:tcW w:w="539" w:type="dxa"/>
            <w:tcBorders>
              <w:top w:val="single" w:sz="4" w:space="0" w:color="auto"/>
              <w:bottom w:val="single" w:sz="4" w:space="0" w:color="auto"/>
              <w:right w:val="nil"/>
            </w:tcBorders>
          </w:tcPr>
          <w:p w14:paraId="4F36770F"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top w:val="single" w:sz="4" w:space="0" w:color="auto"/>
              <w:left w:val="nil"/>
              <w:bottom w:val="single" w:sz="4" w:space="0" w:color="auto"/>
              <w:right w:val="single" w:sz="4" w:space="0" w:color="auto"/>
            </w:tcBorders>
          </w:tcPr>
          <w:p w14:paraId="77824839" w14:textId="2D871606"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Kas </w:t>
            </w:r>
            <w:r w:rsidR="00DE205A" w:rsidRPr="00281F3B">
              <w:rPr>
                <w:rFonts w:ascii="Bookman Old Style" w:hAnsi="Bookman Old Style"/>
                <w:bCs/>
                <w:sz w:val="22"/>
                <w:szCs w:val="22"/>
                <w:lang w:val="id-ID" w:eastAsia="id-ID"/>
              </w:rPr>
              <w:t xml:space="preserve">dan </w:t>
            </w:r>
            <w:r w:rsidRPr="00281F3B">
              <w:rPr>
                <w:rFonts w:ascii="Bookman Old Style" w:hAnsi="Bookman Old Style"/>
                <w:bCs/>
                <w:sz w:val="22"/>
                <w:szCs w:val="22"/>
                <w:lang w:val="id-ID" w:eastAsia="id-ID"/>
              </w:rPr>
              <w:t xml:space="preserve">Setara Kas </w:t>
            </w:r>
            <w:r w:rsidR="00DE205A" w:rsidRPr="00281F3B">
              <w:rPr>
                <w:rFonts w:ascii="Bookman Old Style" w:hAnsi="Bookman Old Style"/>
                <w:bCs/>
                <w:sz w:val="22"/>
                <w:szCs w:val="22"/>
                <w:lang w:val="id-ID" w:eastAsia="id-ID"/>
              </w:rPr>
              <w:t xml:space="preserve">pada </w:t>
            </w:r>
            <w:r w:rsidRPr="00281F3B">
              <w:rPr>
                <w:rFonts w:ascii="Bookman Old Style" w:hAnsi="Bookman Old Style"/>
                <w:bCs/>
                <w:sz w:val="22"/>
                <w:szCs w:val="22"/>
                <w:lang w:val="id-ID" w:eastAsia="id-ID"/>
              </w:rPr>
              <w:t>Awal Periode</w:t>
            </w:r>
          </w:p>
        </w:tc>
        <w:tc>
          <w:tcPr>
            <w:tcW w:w="900" w:type="dxa"/>
            <w:tcBorders>
              <w:left w:val="single" w:sz="4" w:space="0" w:color="auto"/>
            </w:tcBorders>
            <w:shd w:val="clear" w:color="auto" w:fill="auto"/>
            <w:noWrap/>
            <w:vAlign w:val="bottom"/>
            <w:hideMark/>
          </w:tcPr>
          <w:p w14:paraId="5C19A160"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5E50C4A7"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5B952045"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r w:rsidR="000C7250" w:rsidRPr="00281F3B" w14:paraId="6EA5F50F" w14:textId="77777777" w:rsidTr="00B032C4">
        <w:trPr>
          <w:trHeight w:val="300"/>
        </w:trPr>
        <w:tc>
          <w:tcPr>
            <w:tcW w:w="539" w:type="dxa"/>
            <w:tcBorders>
              <w:top w:val="single" w:sz="4" w:space="0" w:color="auto"/>
              <w:right w:val="nil"/>
            </w:tcBorders>
          </w:tcPr>
          <w:p w14:paraId="463291C7" w14:textId="77777777" w:rsidR="00E86059" w:rsidRPr="00281F3B" w:rsidRDefault="00E86059" w:rsidP="006E1631">
            <w:pPr>
              <w:pStyle w:val="ListParagraph"/>
              <w:numPr>
                <w:ilvl w:val="0"/>
                <w:numId w:val="107"/>
              </w:numPr>
              <w:spacing w:line="276" w:lineRule="auto"/>
              <w:ind w:left="318"/>
              <w:contextualSpacing w:val="0"/>
              <w:rPr>
                <w:rFonts w:ascii="Bookman Old Style" w:hAnsi="Bookman Old Style"/>
                <w:bCs/>
                <w:sz w:val="22"/>
                <w:szCs w:val="22"/>
                <w:lang w:val="id-ID" w:eastAsia="id-ID"/>
              </w:rPr>
            </w:pPr>
          </w:p>
        </w:tc>
        <w:tc>
          <w:tcPr>
            <w:tcW w:w="4942" w:type="dxa"/>
            <w:gridSpan w:val="3"/>
            <w:tcBorders>
              <w:top w:val="single" w:sz="4" w:space="0" w:color="auto"/>
              <w:left w:val="nil"/>
              <w:right w:val="single" w:sz="4" w:space="0" w:color="auto"/>
            </w:tcBorders>
          </w:tcPr>
          <w:p w14:paraId="1D0F61FA" w14:textId="3B00109D" w:rsidR="00E86059" w:rsidRPr="00281F3B" w:rsidRDefault="00E86059" w:rsidP="00907A7B">
            <w:pPr>
              <w:spacing w:line="276" w:lineRule="auto"/>
              <w:rPr>
                <w:rFonts w:ascii="Bookman Old Style" w:hAnsi="Bookman Old Style"/>
                <w:bCs/>
                <w:sz w:val="22"/>
                <w:szCs w:val="22"/>
                <w:lang w:val="id-ID" w:eastAsia="id-ID"/>
              </w:rPr>
            </w:pPr>
            <w:r w:rsidRPr="00281F3B">
              <w:rPr>
                <w:rFonts w:ascii="Bookman Old Style" w:hAnsi="Bookman Old Style"/>
                <w:bCs/>
                <w:sz w:val="22"/>
                <w:szCs w:val="22"/>
                <w:lang w:val="id-ID" w:eastAsia="id-ID"/>
              </w:rPr>
              <w:t xml:space="preserve">Kas </w:t>
            </w:r>
            <w:r w:rsidR="00DE205A" w:rsidRPr="00281F3B">
              <w:rPr>
                <w:rFonts w:ascii="Bookman Old Style" w:hAnsi="Bookman Old Style"/>
                <w:bCs/>
                <w:sz w:val="22"/>
                <w:szCs w:val="22"/>
                <w:lang w:val="id-ID" w:eastAsia="id-ID"/>
              </w:rPr>
              <w:t xml:space="preserve">dan </w:t>
            </w:r>
            <w:r w:rsidRPr="00281F3B">
              <w:rPr>
                <w:rFonts w:ascii="Bookman Old Style" w:hAnsi="Bookman Old Style"/>
                <w:bCs/>
                <w:sz w:val="22"/>
                <w:szCs w:val="22"/>
                <w:lang w:val="id-ID" w:eastAsia="id-ID"/>
              </w:rPr>
              <w:t xml:space="preserve">Setara Kas </w:t>
            </w:r>
            <w:r w:rsidR="00DE205A" w:rsidRPr="00281F3B">
              <w:rPr>
                <w:rFonts w:ascii="Bookman Old Style" w:hAnsi="Bookman Old Style"/>
                <w:bCs/>
                <w:sz w:val="22"/>
                <w:szCs w:val="22"/>
                <w:lang w:val="id-ID" w:eastAsia="id-ID"/>
              </w:rPr>
              <w:t xml:space="preserve">pada </w:t>
            </w:r>
            <w:r w:rsidRPr="00281F3B">
              <w:rPr>
                <w:rFonts w:ascii="Bookman Old Style" w:hAnsi="Bookman Old Style"/>
                <w:bCs/>
                <w:sz w:val="22"/>
                <w:szCs w:val="22"/>
                <w:lang w:val="id-ID" w:eastAsia="id-ID"/>
              </w:rPr>
              <w:t>Akhir Periode</w:t>
            </w:r>
          </w:p>
        </w:tc>
        <w:tc>
          <w:tcPr>
            <w:tcW w:w="900" w:type="dxa"/>
            <w:tcBorders>
              <w:left w:val="single" w:sz="4" w:space="0" w:color="auto"/>
            </w:tcBorders>
            <w:shd w:val="clear" w:color="auto" w:fill="auto"/>
            <w:noWrap/>
            <w:vAlign w:val="bottom"/>
            <w:hideMark/>
          </w:tcPr>
          <w:p w14:paraId="722E86C3"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900" w:type="dxa"/>
            <w:shd w:val="clear" w:color="auto" w:fill="auto"/>
            <w:noWrap/>
            <w:vAlign w:val="bottom"/>
            <w:hideMark/>
          </w:tcPr>
          <w:p w14:paraId="7DF4E9F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7C07DC6" w14:textId="77777777" w:rsidR="00E86059" w:rsidRPr="00281F3B" w:rsidRDefault="00E86059" w:rsidP="00907A7B">
            <w:pPr>
              <w:spacing w:line="276"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bl>
    <w:p w14:paraId="6FB7425F" w14:textId="77777777" w:rsidR="00E86059" w:rsidRPr="00281F3B" w:rsidRDefault="00E86059" w:rsidP="00907A7B">
      <w:pPr>
        <w:spacing w:line="360" w:lineRule="auto"/>
      </w:pPr>
      <w:bookmarkStart w:id="45" w:name="_Toc288124178"/>
      <w:bookmarkStart w:id="46" w:name="_Toc293556838"/>
    </w:p>
    <w:p w14:paraId="647A3583" w14:textId="77777777" w:rsidR="00E86059" w:rsidRPr="00281F3B" w:rsidRDefault="00E86059" w:rsidP="00907A7B">
      <w:pPr>
        <w:spacing w:line="360" w:lineRule="auto"/>
      </w:pPr>
      <w:r w:rsidRPr="00281F3B">
        <w:br w:type="page"/>
      </w:r>
    </w:p>
    <w:p w14:paraId="3F63DE4C" w14:textId="5657311F" w:rsidR="00E86059" w:rsidRPr="00281F3B" w:rsidRDefault="00E86059" w:rsidP="006E1631">
      <w:pPr>
        <w:pStyle w:val="ListParagraph"/>
        <w:numPr>
          <w:ilvl w:val="3"/>
          <w:numId w:val="106"/>
        </w:numPr>
        <w:spacing w:line="360" w:lineRule="auto"/>
        <w:ind w:left="1134" w:hanging="567"/>
        <w:contextualSpacing w:val="0"/>
        <w:rPr>
          <w:rFonts w:ascii="Bookman Old Style" w:hAnsi="Bookman Old Style"/>
          <w:noProof/>
          <w:sz w:val="24"/>
          <w:szCs w:val="24"/>
        </w:rPr>
      </w:pPr>
      <w:r w:rsidRPr="00281F3B">
        <w:rPr>
          <w:rFonts w:ascii="Bookman Old Style" w:hAnsi="Bookman Old Style"/>
          <w:sz w:val="24"/>
          <w:szCs w:val="24"/>
          <w:lang w:val="id-ID"/>
        </w:rPr>
        <w:t>PENJELASAN</w:t>
      </w:r>
      <w:r w:rsidRPr="00281F3B">
        <w:rPr>
          <w:rFonts w:ascii="Bookman Old Style" w:hAnsi="Bookman Old Style"/>
          <w:noProof/>
          <w:sz w:val="24"/>
          <w:szCs w:val="24"/>
        </w:rPr>
        <w:t xml:space="preserve"> </w:t>
      </w:r>
      <w:bookmarkEnd w:id="45"/>
      <w:bookmarkEnd w:id="46"/>
      <w:r w:rsidR="00513699" w:rsidRPr="00281F3B">
        <w:rPr>
          <w:rFonts w:ascii="Bookman Old Style" w:hAnsi="Bookman Old Style"/>
          <w:noProof/>
          <w:sz w:val="24"/>
          <w:szCs w:val="24"/>
          <w:lang w:val="id-ID"/>
        </w:rPr>
        <w:t xml:space="preserve">FORMULIR 1300 </w:t>
      </w:r>
      <w:r w:rsidR="004A2F06" w:rsidRPr="00281F3B">
        <w:rPr>
          <w:rFonts w:ascii="Bookman Old Style" w:hAnsi="Bookman Old Style"/>
          <w:noProof/>
          <w:sz w:val="24"/>
          <w:szCs w:val="24"/>
          <w:lang w:val="id-ID"/>
        </w:rPr>
        <w:t>(</w:t>
      </w:r>
      <w:r w:rsidR="00513699" w:rsidRPr="00281F3B">
        <w:rPr>
          <w:rFonts w:ascii="Bookman Old Style" w:hAnsi="Bookman Old Style"/>
          <w:noProof/>
          <w:sz w:val="24"/>
          <w:szCs w:val="24"/>
        </w:rPr>
        <w:t>LAPORAN ARUS KAS</w:t>
      </w:r>
      <w:r w:rsidR="004A2F06" w:rsidRPr="00281F3B">
        <w:rPr>
          <w:rFonts w:ascii="Bookman Old Style" w:hAnsi="Bookman Old Style"/>
          <w:noProof/>
          <w:sz w:val="24"/>
          <w:szCs w:val="24"/>
          <w:lang w:val="id-ID"/>
        </w:rPr>
        <w:t>)</w:t>
      </w:r>
    </w:p>
    <w:p w14:paraId="7553DF2D" w14:textId="42CB68E7" w:rsidR="00E86059" w:rsidRPr="00281F3B" w:rsidRDefault="00513699"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Formulir 1300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Laporan Arus Kas</w:t>
      </w:r>
      <w:r w:rsidR="004A2F06" w:rsidRPr="00281F3B">
        <w:rPr>
          <w:rFonts w:ascii="Bookman Old Style" w:hAnsi="Bookman Old Style"/>
          <w:noProof/>
          <w:sz w:val="24"/>
          <w:szCs w:val="24"/>
          <w:lang w:val="id-ID"/>
        </w:rPr>
        <w:t>)</w:t>
      </w:r>
      <w:r w:rsidR="00E86059" w:rsidRPr="00281F3B">
        <w:rPr>
          <w:rFonts w:ascii="Bookman Old Style" w:hAnsi="Bookman Old Style"/>
          <w:noProof/>
          <w:sz w:val="24"/>
          <w:szCs w:val="24"/>
          <w:lang w:val="id-ID"/>
        </w:rPr>
        <w:t xml:space="preserve"> merupakan laporan keuangan yang menggunakan dasar pergerakan kas dalam penyusunannya. Semua pos yang ada dalam laporan arus kas dibuat dan dihitung berdasarkan keterlibatan kas dan setara kas di dalamnya dari awal tahun laporan sampai dengan tanggal laporan. Hal ini berlaku bagi pos penerimaan maupun pengeluaran. </w:t>
      </w:r>
    </w:p>
    <w:p w14:paraId="2DA5ABD2" w14:textId="49B3127C" w:rsidR="00E86059" w:rsidRPr="00281F3B" w:rsidRDefault="00E86059"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Pada kolom valas, arus kas dan setara kas dipisahkan berdasarkan kelompok transaksi yang memengaruhi giro Perusahaan </w:t>
      </w:r>
      <w:r w:rsidR="00790484" w:rsidRPr="00281F3B">
        <w:rPr>
          <w:rFonts w:ascii="Bookman Old Style" w:hAnsi="Bookman Old Style"/>
          <w:bCs/>
          <w:noProof/>
          <w:sz w:val="24"/>
          <w:szCs w:val="24"/>
          <w:lang w:val="id-ID"/>
        </w:rPr>
        <w:t>Pembiayaan Infrastruktur</w:t>
      </w:r>
      <w:r w:rsidR="00A376D2" w:rsidRPr="00281F3B">
        <w:rPr>
          <w:rFonts w:ascii="Bookman Old Style" w:hAnsi="Bookman Old Style"/>
          <w:noProof/>
          <w:sz w:val="24"/>
          <w:szCs w:val="24"/>
          <w:lang w:val="id-ID"/>
        </w:rPr>
        <w:t xml:space="preserve"> pelapor</w:t>
      </w:r>
      <w:r w:rsidRPr="00281F3B">
        <w:rPr>
          <w:rFonts w:ascii="Bookman Old Style" w:hAnsi="Bookman Old Style"/>
          <w:noProof/>
          <w:sz w:val="24"/>
          <w:szCs w:val="24"/>
          <w:lang w:val="id-ID"/>
        </w:rPr>
        <w:t xml:space="preserve"> pada bank luar negeri dan transaksi dengan pihak selain bank luar negeri.</w:t>
      </w:r>
    </w:p>
    <w:p w14:paraId="47BD7579" w14:textId="66D86AA9" w:rsidR="00E86059" w:rsidRPr="00281F3B" w:rsidRDefault="00E86059" w:rsidP="006E1631">
      <w:pPr>
        <w:pStyle w:val="ListParagraph"/>
        <w:numPr>
          <w:ilvl w:val="0"/>
          <w:numId w:val="170"/>
        </w:numPr>
        <w:spacing w:line="360" w:lineRule="auto"/>
        <w:ind w:left="1701" w:hanging="567"/>
        <w:contextualSpacing w:val="0"/>
        <w:rPr>
          <w:rFonts w:ascii="Bookman Old Style" w:hAnsi="Bookman Old Style"/>
          <w:sz w:val="24"/>
          <w:szCs w:val="24"/>
        </w:rPr>
      </w:pPr>
      <w:bookmarkStart w:id="47" w:name="_Toc288124179"/>
      <w:bookmarkStart w:id="48" w:name="_Toc292213509"/>
      <w:bookmarkStart w:id="49" w:name="_Toc293556839"/>
      <w:bookmarkStart w:id="50" w:name="_Toc295727331"/>
      <w:r w:rsidRPr="00281F3B">
        <w:rPr>
          <w:rFonts w:ascii="Bookman Old Style" w:hAnsi="Bookman Old Style"/>
          <w:sz w:val="24"/>
          <w:szCs w:val="24"/>
        </w:rPr>
        <w:t xml:space="preserve">Arus Kas Bersih </w:t>
      </w:r>
      <w:r w:rsidR="00C17795" w:rsidRPr="00281F3B">
        <w:rPr>
          <w:rFonts w:ascii="Bookman Old Style" w:hAnsi="Bookman Old Style"/>
          <w:sz w:val="24"/>
          <w:szCs w:val="24"/>
        </w:rPr>
        <w:t xml:space="preserve">dari </w:t>
      </w:r>
      <w:r w:rsidRPr="00281F3B">
        <w:rPr>
          <w:rFonts w:ascii="Bookman Old Style" w:hAnsi="Bookman Old Style"/>
          <w:sz w:val="24"/>
          <w:szCs w:val="24"/>
        </w:rPr>
        <w:t>Kegiatan Operasi</w:t>
      </w:r>
      <w:bookmarkEnd w:id="47"/>
      <w:bookmarkEnd w:id="48"/>
      <w:bookmarkEnd w:id="49"/>
      <w:bookmarkEnd w:id="50"/>
    </w:p>
    <w:p w14:paraId="4A508929" w14:textId="76474415" w:rsidR="00E86059" w:rsidRPr="00281F3B" w:rsidRDefault="00E86059" w:rsidP="006E1631">
      <w:pPr>
        <w:numPr>
          <w:ilvl w:val="0"/>
          <w:numId w:val="103"/>
        </w:numPr>
        <w:tabs>
          <w:tab w:val="left" w:pos="1170"/>
        </w:tabs>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Masuk </w:t>
      </w:r>
      <w:r w:rsidR="002D04BF" w:rsidRPr="00281F3B">
        <w:rPr>
          <w:rFonts w:ascii="Bookman Old Style" w:hAnsi="Bookman Old Style"/>
          <w:noProof/>
          <w:sz w:val="24"/>
          <w:szCs w:val="24"/>
          <w:lang w:val="id-ID"/>
        </w:rPr>
        <w:t xml:space="preserve">dari </w:t>
      </w:r>
      <w:r w:rsidRPr="00281F3B">
        <w:rPr>
          <w:rFonts w:ascii="Bookman Old Style" w:hAnsi="Bookman Old Style"/>
          <w:noProof/>
          <w:sz w:val="24"/>
          <w:szCs w:val="24"/>
          <w:lang w:val="id-ID"/>
        </w:rPr>
        <w:t>Kegiatan Operasi</w:t>
      </w:r>
    </w:p>
    <w:p w14:paraId="0EAABA72" w14:textId="0DEC929F" w:rsidR="00E86059" w:rsidRPr="00281F3B" w:rsidRDefault="00E86059"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2D04BF" w:rsidRPr="00281F3B">
        <w:rPr>
          <w:rFonts w:ascii="Bookman Old Style" w:hAnsi="Bookman Old Style"/>
          <w:b w:val="0"/>
          <w:noProof/>
          <w:sz w:val="24"/>
          <w:szCs w:val="24"/>
          <w:lang w:val="id-ID"/>
        </w:rPr>
        <w:t xml:space="preserve">dari </w:t>
      </w:r>
      <w:r w:rsidR="00083E78" w:rsidRPr="00281F3B">
        <w:rPr>
          <w:rFonts w:ascii="Bookman Old Style" w:hAnsi="Bookman Old Style"/>
          <w:b w:val="0"/>
          <w:noProof/>
          <w:sz w:val="24"/>
          <w:szCs w:val="24"/>
          <w:lang w:val="en-ID"/>
        </w:rPr>
        <w:t>Pemberian Pinjaman Langsung (</w:t>
      </w:r>
      <w:r w:rsidR="00083E78" w:rsidRPr="00281F3B">
        <w:rPr>
          <w:rFonts w:ascii="Bookman Old Style" w:hAnsi="Bookman Old Style"/>
          <w:b w:val="0"/>
          <w:i/>
          <w:iCs/>
          <w:noProof/>
          <w:sz w:val="24"/>
          <w:szCs w:val="24"/>
          <w:lang w:val="en-ID"/>
        </w:rPr>
        <w:t>Direct Lending</w:t>
      </w:r>
      <w:r w:rsidR="00083E78" w:rsidRPr="00281F3B">
        <w:rPr>
          <w:rFonts w:ascii="Bookman Old Style" w:hAnsi="Bookman Old Style"/>
          <w:b w:val="0"/>
          <w:noProof/>
          <w:sz w:val="24"/>
          <w:szCs w:val="24"/>
          <w:lang w:val="en-ID"/>
        </w:rPr>
        <w:t>) untuk Pembiayaan Infrastruktur</w:t>
      </w:r>
    </w:p>
    <w:p w14:paraId="46BF6501" w14:textId="4F2C8441" w:rsidR="00E86059" w:rsidRPr="00281F3B" w:rsidRDefault="00E86059"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yang berasal dari kegiatan </w:t>
      </w:r>
      <w:r w:rsidR="00790484" w:rsidRPr="00281F3B">
        <w:rPr>
          <w:rFonts w:ascii="Bookman Old Style" w:hAnsi="Bookman Old Style"/>
          <w:noProof/>
          <w:sz w:val="24"/>
          <w:szCs w:val="24"/>
          <w:lang w:val="id-ID"/>
        </w:rPr>
        <w:t>pinjaman langsung (</w:t>
      </w:r>
      <w:r w:rsidR="00790484" w:rsidRPr="00281F3B">
        <w:rPr>
          <w:rFonts w:ascii="Bookman Old Style" w:hAnsi="Bookman Old Style"/>
          <w:i/>
          <w:iCs/>
          <w:noProof/>
          <w:sz w:val="24"/>
          <w:szCs w:val="24"/>
          <w:lang w:val="id-ID"/>
        </w:rPr>
        <w:t>direct lending</w:t>
      </w:r>
      <w:r w:rsidR="00790484" w:rsidRPr="00281F3B">
        <w:rPr>
          <w:rFonts w:ascii="Bookman Old Style" w:hAnsi="Bookman Old Style"/>
          <w:noProof/>
          <w:sz w:val="24"/>
          <w:szCs w:val="24"/>
          <w:lang w:val="id-ID"/>
        </w:rPr>
        <w:t>)</w:t>
      </w:r>
      <w:r w:rsidRPr="00281F3B">
        <w:rPr>
          <w:rFonts w:ascii="Bookman Old Style" w:hAnsi="Bookman Old Style"/>
          <w:noProof/>
          <w:sz w:val="24"/>
          <w:szCs w:val="24"/>
          <w:lang w:val="id-ID"/>
        </w:rPr>
        <w:t>.</w:t>
      </w:r>
    </w:p>
    <w:p w14:paraId="3792BD0B" w14:textId="63B4C3CB" w:rsidR="00E86059" w:rsidRPr="00281F3B" w:rsidRDefault="00E86059"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dari </w:t>
      </w:r>
      <w:r w:rsidR="00083E78" w:rsidRPr="00281F3B">
        <w:rPr>
          <w:rFonts w:ascii="Bookman Old Style" w:hAnsi="Bookman Old Style"/>
          <w:b w:val="0"/>
          <w:i/>
          <w:iCs/>
          <w:noProof/>
          <w:sz w:val="24"/>
          <w:szCs w:val="24"/>
          <w:lang w:val="en-ID"/>
        </w:rPr>
        <w:t xml:space="preserve">Refinancing </w:t>
      </w:r>
      <w:r w:rsidR="00083E78" w:rsidRPr="00281F3B">
        <w:rPr>
          <w:rFonts w:ascii="Bookman Old Style" w:hAnsi="Bookman Old Style"/>
          <w:b w:val="0"/>
          <w:noProof/>
          <w:sz w:val="24"/>
          <w:szCs w:val="24"/>
          <w:lang w:val="en-ID"/>
        </w:rPr>
        <w:t>atas Infrastruktur yang Telah Dibiayai Pihak Lain</w:t>
      </w:r>
    </w:p>
    <w:p w14:paraId="136B1522" w14:textId="68BA6A54" w:rsidR="00E86059" w:rsidRPr="00281F3B" w:rsidRDefault="00E86059" w:rsidP="00790484">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yang berasal dari kegiatan </w:t>
      </w:r>
      <w:r w:rsidR="00083E78" w:rsidRPr="00281F3B">
        <w:rPr>
          <w:rFonts w:ascii="Bookman Old Style" w:hAnsi="Bookman Old Style"/>
          <w:i/>
          <w:iCs/>
          <w:noProof/>
          <w:sz w:val="24"/>
          <w:szCs w:val="24"/>
          <w:lang w:val="en-ID"/>
        </w:rPr>
        <w:t>refinancing</w:t>
      </w:r>
      <w:r w:rsidR="00083E78"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noProof/>
          <w:sz w:val="24"/>
          <w:szCs w:val="24"/>
          <w:lang w:val="id-ID"/>
        </w:rPr>
        <w:t xml:space="preserve">. </w:t>
      </w:r>
    </w:p>
    <w:p w14:paraId="0E166D6E" w14:textId="3A260D01" w:rsidR="00E86059" w:rsidRPr="00281F3B" w:rsidRDefault="00E86059"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dari </w:t>
      </w:r>
      <w:r w:rsidR="00083E78" w:rsidRPr="00281F3B">
        <w:rPr>
          <w:rFonts w:ascii="Bookman Old Style" w:hAnsi="Bookman Old Style"/>
          <w:b w:val="0"/>
          <w:noProof/>
          <w:sz w:val="24"/>
          <w:szCs w:val="24"/>
          <w:lang w:val="en-ID"/>
        </w:rPr>
        <w:t>Pemberian Pembiayaan Subordinasi yang Berkaitan dengan Pembiayaan Infrastruktur</w:t>
      </w:r>
    </w:p>
    <w:p w14:paraId="0D70D1A8" w14:textId="32623DCA" w:rsidR="00E86059" w:rsidRPr="00281F3B" w:rsidRDefault="00E86059"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yang berasal dari kegiatan </w:t>
      </w:r>
      <w:r w:rsidR="00083E78" w:rsidRPr="00281F3B">
        <w:rPr>
          <w:rFonts w:ascii="Bookman Old Style" w:hAnsi="Bookman Old Style"/>
          <w:noProof/>
          <w:sz w:val="24"/>
          <w:szCs w:val="24"/>
          <w:lang w:val="en-ID"/>
        </w:rPr>
        <w:t>pemberian pembiayaan subordinasi yang berkaitan dengan pembiayaan infrastruktur</w:t>
      </w:r>
      <w:r w:rsidRPr="00281F3B">
        <w:rPr>
          <w:rFonts w:ascii="Bookman Old Style" w:hAnsi="Bookman Old Style"/>
          <w:noProof/>
          <w:sz w:val="24"/>
          <w:szCs w:val="24"/>
          <w:lang w:val="id-ID"/>
        </w:rPr>
        <w:t xml:space="preserve">. </w:t>
      </w:r>
    </w:p>
    <w:p w14:paraId="3C27D274" w14:textId="642AF541" w:rsidR="00E86059" w:rsidRPr="00281F3B" w:rsidRDefault="00E86059"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dari Kegiatan </w:t>
      </w:r>
      <w:r w:rsidR="00790484" w:rsidRPr="00281F3B">
        <w:rPr>
          <w:rFonts w:ascii="Bookman Old Style" w:hAnsi="Bookman Old Style"/>
          <w:b w:val="0"/>
          <w:noProof/>
          <w:sz w:val="24"/>
          <w:szCs w:val="24"/>
        </w:rPr>
        <w:t xml:space="preserve">atau Pemberian Fasilitas </w:t>
      </w:r>
      <w:r w:rsidR="002000E6" w:rsidRPr="00281F3B">
        <w:rPr>
          <w:rFonts w:ascii="Bookman Old Style" w:hAnsi="Bookman Old Style"/>
          <w:b w:val="0"/>
          <w:noProof/>
          <w:sz w:val="24"/>
          <w:szCs w:val="24"/>
        </w:rPr>
        <w:t xml:space="preserve">Pembiayaan </w:t>
      </w:r>
      <w:r w:rsidR="00790484" w:rsidRPr="00281F3B">
        <w:rPr>
          <w:rFonts w:ascii="Bookman Old Style" w:hAnsi="Bookman Old Style"/>
          <w:b w:val="0"/>
          <w:noProof/>
          <w:sz w:val="24"/>
          <w:szCs w:val="24"/>
        </w:rPr>
        <w:t>Lain yang Berkaitan dengan Pembiayaan Infrastruktur</w:t>
      </w:r>
      <w:r w:rsidR="00B53E2E" w:rsidRPr="00281F3B">
        <w:rPr>
          <w:rFonts w:ascii="Bookman Old Style" w:hAnsi="Bookman Old Style"/>
          <w:b w:val="0"/>
          <w:noProof/>
          <w:sz w:val="24"/>
          <w:szCs w:val="24"/>
        </w:rPr>
        <w:t xml:space="preserve"> Setelah Memperoleh Persetujuan Otoritas Jasa Keuangan</w:t>
      </w:r>
    </w:p>
    <w:p w14:paraId="5EC17D5D" w14:textId="044BEB7B" w:rsidR="00E86059" w:rsidRPr="00281F3B" w:rsidRDefault="00E86059" w:rsidP="00907A7B">
      <w:pPr>
        <w:pStyle w:val="ListParagraph"/>
        <w:spacing w:line="360" w:lineRule="auto"/>
        <w:ind w:left="2835"/>
        <w:contextualSpacing w:val="0"/>
        <w:jc w:val="both"/>
        <w:rPr>
          <w:lang w:val="id-ID"/>
        </w:rPr>
      </w:pPr>
      <w:r w:rsidRPr="00281F3B">
        <w:rPr>
          <w:rFonts w:ascii="Bookman Old Style" w:hAnsi="Bookman Old Style"/>
          <w:noProof/>
          <w:sz w:val="24"/>
          <w:szCs w:val="24"/>
          <w:lang w:val="id-ID"/>
        </w:rPr>
        <w:t xml:space="preserve">Pos ini memuat semua penerimaan yang berasal dari kegiatan </w:t>
      </w:r>
      <w:r w:rsidR="00CA6C98" w:rsidRPr="00281F3B">
        <w:rPr>
          <w:rFonts w:ascii="Bookman Old Style" w:hAnsi="Bookman Old Style"/>
          <w:bCs/>
          <w:noProof/>
          <w:sz w:val="24"/>
          <w:szCs w:val="24"/>
        </w:rPr>
        <w:t xml:space="preserve">atau pemberian fasilitas </w:t>
      </w:r>
      <w:r w:rsidR="00D41D47" w:rsidRPr="00281F3B">
        <w:rPr>
          <w:rFonts w:ascii="Bookman Old Style" w:hAnsi="Bookman Old Style"/>
          <w:bCs/>
          <w:noProof/>
          <w:sz w:val="24"/>
          <w:szCs w:val="24"/>
        </w:rPr>
        <w:t xml:space="preserve">pembiayaan </w:t>
      </w:r>
      <w:r w:rsidR="00CA6C98" w:rsidRPr="00281F3B">
        <w:rPr>
          <w:rFonts w:ascii="Bookman Old Style" w:hAnsi="Bookman Old Style"/>
          <w:bCs/>
          <w:noProof/>
          <w:sz w:val="24"/>
          <w:szCs w:val="24"/>
        </w:rPr>
        <w:t>lain yang berkaitan dengan pembiayaan infrastruktur</w:t>
      </w:r>
      <w:r w:rsidR="00B53E2E" w:rsidRPr="00281F3B">
        <w:t xml:space="preserve"> </w:t>
      </w:r>
      <w:r w:rsidR="00B53E2E" w:rsidRPr="00281F3B">
        <w:rPr>
          <w:rFonts w:ascii="Bookman Old Style" w:hAnsi="Bookman Old Style"/>
          <w:bCs/>
          <w:noProof/>
          <w:sz w:val="24"/>
          <w:szCs w:val="24"/>
        </w:rPr>
        <w:t>setelah memperoleh persetujuan Otoritas Jasa Keuangan</w:t>
      </w:r>
      <w:r w:rsidRPr="00281F3B">
        <w:rPr>
          <w:rFonts w:ascii="Bookman Old Style" w:hAnsi="Bookman Old Style"/>
          <w:noProof/>
          <w:sz w:val="24"/>
          <w:szCs w:val="24"/>
          <w:lang w:val="id-ID"/>
        </w:rPr>
        <w:t>.</w:t>
      </w:r>
    </w:p>
    <w:p w14:paraId="6D77840C" w14:textId="03257B64" w:rsidR="00CA6C98" w:rsidRPr="00281F3B" w:rsidRDefault="00CA6C98"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dari Kegiatan </w:t>
      </w:r>
      <w:r w:rsidRPr="00281F3B">
        <w:rPr>
          <w:rFonts w:ascii="Bookman Old Style" w:hAnsi="Bookman Old Style"/>
          <w:b w:val="0"/>
          <w:noProof/>
          <w:sz w:val="24"/>
          <w:szCs w:val="24"/>
        </w:rPr>
        <w:t xml:space="preserve">atau Pemberian Fasilitas </w:t>
      </w:r>
      <w:r w:rsidR="005558D3" w:rsidRPr="00281F3B">
        <w:rPr>
          <w:rFonts w:ascii="Bookman Old Style" w:hAnsi="Bookman Old Style"/>
          <w:b w:val="0"/>
          <w:noProof/>
          <w:sz w:val="24"/>
          <w:szCs w:val="24"/>
        </w:rPr>
        <w:t xml:space="preserve">Pembiayaan </w:t>
      </w:r>
      <w:r w:rsidRPr="00281F3B">
        <w:rPr>
          <w:rFonts w:ascii="Bookman Old Style" w:hAnsi="Bookman Old Style"/>
          <w:b w:val="0"/>
          <w:noProof/>
          <w:sz w:val="24"/>
          <w:szCs w:val="24"/>
        </w:rPr>
        <w:t>Lain yang Tidak Berkaitan dengan Pembiayaan Infrastruktur</w:t>
      </w:r>
      <w:r w:rsidR="00B53E2E" w:rsidRPr="00281F3B">
        <w:rPr>
          <w:rFonts w:ascii="Bookman Old Style" w:hAnsi="Bookman Old Style"/>
          <w:b w:val="0"/>
          <w:noProof/>
          <w:sz w:val="24"/>
          <w:szCs w:val="24"/>
        </w:rPr>
        <w:t xml:space="preserve"> Berdasarkan Penugasan Pemerintah</w:t>
      </w:r>
    </w:p>
    <w:p w14:paraId="3943573E" w14:textId="4862991B" w:rsidR="00CA6C98" w:rsidRPr="00281F3B" w:rsidRDefault="00CA6C98" w:rsidP="00CA6C98">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yang berasal dari kegiatan </w:t>
      </w:r>
      <w:r w:rsidRPr="00281F3B">
        <w:rPr>
          <w:rFonts w:ascii="Bookman Old Style" w:hAnsi="Bookman Old Style"/>
          <w:bCs/>
          <w:noProof/>
          <w:sz w:val="24"/>
          <w:szCs w:val="24"/>
        </w:rPr>
        <w:t>atau Pemberian Fasilitas</w:t>
      </w:r>
      <w:r w:rsidR="005558D3" w:rsidRPr="00281F3B">
        <w:rPr>
          <w:rFonts w:ascii="Bookman Old Style" w:hAnsi="Bookman Old Style"/>
          <w:bCs/>
          <w:noProof/>
          <w:sz w:val="24"/>
          <w:szCs w:val="24"/>
        </w:rPr>
        <w:t xml:space="preserve"> Pembiayaan</w:t>
      </w:r>
      <w:r w:rsidRPr="00281F3B">
        <w:rPr>
          <w:rFonts w:ascii="Bookman Old Style" w:hAnsi="Bookman Old Style"/>
          <w:bCs/>
          <w:noProof/>
          <w:sz w:val="24"/>
          <w:szCs w:val="24"/>
        </w:rPr>
        <w:t xml:space="preserve"> Lain yang Tidak Berkaitan dengan Pembiayaan Infrastruktur</w:t>
      </w:r>
      <w:r w:rsidR="00B53E2E" w:rsidRPr="00281F3B">
        <w:t xml:space="preserve"> </w:t>
      </w:r>
      <w:r w:rsidR="00B53E2E" w:rsidRPr="00281F3B">
        <w:rPr>
          <w:rFonts w:ascii="Bookman Old Style" w:hAnsi="Bookman Old Style"/>
          <w:bCs/>
          <w:noProof/>
          <w:sz w:val="24"/>
          <w:szCs w:val="24"/>
        </w:rPr>
        <w:t>berdasarkan penugasan pemerintah</w:t>
      </w:r>
      <w:r w:rsidRPr="00281F3B">
        <w:rPr>
          <w:rFonts w:ascii="Bookman Old Style" w:hAnsi="Bookman Old Style"/>
          <w:noProof/>
          <w:sz w:val="24"/>
          <w:szCs w:val="24"/>
          <w:lang w:val="id-ID"/>
        </w:rPr>
        <w:t>.</w:t>
      </w:r>
    </w:p>
    <w:p w14:paraId="3394DDC7" w14:textId="0A8D5A8E" w:rsidR="003755B8" w:rsidRPr="00281F3B" w:rsidRDefault="003755B8"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dari Kegiatan </w:t>
      </w:r>
      <w:r w:rsidR="005558D3" w:rsidRPr="00281F3B">
        <w:rPr>
          <w:rFonts w:ascii="Bookman Old Style" w:hAnsi="Bookman Old Style"/>
          <w:b w:val="0"/>
          <w:noProof/>
          <w:sz w:val="24"/>
          <w:szCs w:val="24"/>
        </w:rPr>
        <w:t>Pembiayaan</w:t>
      </w:r>
      <w:r w:rsidR="00CA6C98" w:rsidRPr="00281F3B">
        <w:rPr>
          <w:rFonts w:ascii="Bookman Old Style" w:hAnsi="Bookman Old Style"/>
          <w:b w:val="0"/>
          <w:noProof/>
          <w:sz w:val="24"/>
          <w:szCs w:val="24"/>
          <w:lang w:val="id-ID"/>
        </w:rPr>
        <w:t xml:space="preserve"> </w:t>
      </w:r>
      <w:r w:rsidR="00CA6C98" w:rsidRPr="00281F3B">
        <w:rPr>
          <w:rFonts w:ascii="Bookman Old Style" w:hAnsi="Bookman Old Style"/>
          <w:b w:val="0"/>
          <w:noProof/>
          <w:sz w:val="24"/>
          <w:szCs w:val="24"/>
        </w:rPr>
        <w:t>yang Diberikan</w:t>
      </w:r>
      <w:r w:rsidR="00CA6C98" w:rsidRPr="00281F3B">
        <w:rPr>
          <w:rFonts w:ascii="Bookman Old Style" w:hAnsi="Bookman Old Style"/>
          <w:b w:val="0"/>
          <w:noProof/>
          <w:sz w:val="24"/>
          <w:szCs w:val="24"/>
          <w:lang w:val="id-ID"/>
        </w:rPr>
        <w:t xml:space="preserve"> Berdasarkan Prinsip Syariah</w:t>
      </w:r>
    </w:p>
    <w:p w14:paraId="4EBA4B22" w14:textId="6F286C5D" w:rsidR="003755B8" w:rsidRPr="00281F3B" w:rsidRDefault="00906B5B" w:rsidP="00907A7B">
      <w:pPr>
        <w:pStyle w:val="ListParagraph"/>
        <w:spacing w:line="360" w:lineRule="auto"/>
        <w:ind w:left="2835"/>
        <w:contextualSpacing w:val="0"/>
        <w:jc w:val="both"/>
        <w:rPr>
          <w:rFonts w:ascii="Bookman Old Style" w:hAnsi="Bookman Old Style"/>
          <w:sz w:val="24"/>
          <w:lang w:val="id-ID"/>
        </w:rPr>
      </w:pPr>
      <w:r w:rsidRPr="00281F3B">
        <w:rPr>
          <w:rFonts w:ascii="Bookman Old Style" w:hAnsi="Bookman Old Style"/>
          <w:sz w:val="24"/>
          <w:lang w:val="id-ID"/>
        </w:rPr>
        <w:t xml:space="preserve">Pos ini memuat semua penerimaan yang berasal dari kegiatan </w:t>
      </w:r>
      <w:r w:rsidR="005558D3" w:rsidRPr="00281F3B">
        <w:rPr>
          <w:rFonts w:ascii="Bookman Old Style" w:hAnsi="Bookman Old Style"/>
          <w:bCs/>
          <w:sz w:val="24"/>
        </w:rPr>
        <w:t>pembiayaan</w:t>
      </w:r>
      <w:r w:rsidR="00CA6C98" w:rsidRPr="00281F3B">
        <w:rPr>
          <w:rFonts w:ascii="Bookman Old Style" w:hAnsi="Bookman Old Style"/>
          <w:bCs/>
          <w:sz w:val="24"/>
          <w:lang w:val="id-ID"/>
        </w:rPr>
        <w:t xml:space="preserve"> </w:t>
      </w:r>
      <w:r w:rsidR="00CA6C98" w:rsidRPr="00281F3B">
        <w:rPr>
          <w:rFonts w:ascii="Bookman Old Style" w:hAnsi="Bookman Old Style"/>
          <w:bCs/>
          <w:sz w:val="24"/>
        </w:rPr>
        <w:t>yang diberikan</w:t>
      </w:r>
      <w:r w:rsidR="00CA6C98" w:rsidRPr="00281F3B">
        <w:rPr>
          <w:rFonts w:ascii="Bookman Old Style" w:hAnsi="Bookman Old Style"/>
          <w:sz w:val="24"/>
          <w:lang w:val="id-ID"/>
        </w:rPr>
        <w:t xml:space="preserve"> berdasarkan prinsip syariah</w:t>
      </w:r>
      <w:r w:rsidRPr="00281F3B">
        <w:rPr>
          <w:rFonts w:ascii="Bookman Old Style" w:hAnsi="Bookman Old Style"/>
          <w:sz w:val="24"/>
          <w:lang w:val="id-ID"/>
        </w:rPr>
        <w:t>, yang terdiri dari:</w:t>
      </w:r>
    </w:p>
    <w:p w14:paraId="5852A823" w14:textId="4722AACA" w:rsidR="00906B5B" w:rsidRPr="00281F3B" w:rsidRDefault="00083E78" w:rsidP="006E1631">
      <w:pPr>
        <w:pStyle w:val="ListParagraph"/>
        <w:numPr>
          <w:ilvl w:val="0"/>
          <w:numId w:val="153"/>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noProof/>
          <w:sz w:val="24"/>
          <w:szCs w:val="24"/>
          <w:lang w:val="en-ID"/>
        </w:rPr>
        <w:t xml:space="preserve">pemberian </w:t>
      </w:r>
      <w:r w:rsidR="005558D3" w:rsidRPr="00281F3B">
        <w:rPr>
          <w:rFonts w:ascii="Bookman Old Style" w:hAnsi="Bookman Old Style"/>
          <w:noProof/>
          <w:sz w:val="24"/>
          <w:szCs w:val="24"/>
          <w:lang w:val="en-ID"/>
        </w:rPr>
        <w:t>pembiayaan</w:t>
      </w:r>
      <w:r w:rsidRPr="00281F3B">
        <w:rPr>
          <w:rFonts w:ascii="Bookman Old Style" w:hAnsi="Bookman Old Style"/>
          <w:noProof/>
          <w:sz w:val="24"/>
          <w:szCs w:val="24"/>
          <w:lang w:val="en-ID"/>
        </w:rPr>
        <w:t xml:space="preserve"> langsung (</w:t>
      </w:r>
      <w:r w:rsidRPr="00281F3B">
        <w:rPr>
          <w:rFonts w:ascii="Bookman Old Style" w:hAnsi="Bookman Old Style"/>
          <w:i/>
          <w:iCs/>
          <w:noProof/>
          <w:sz w:val="24"/>
          <w:szCs w:val="24"/>
          <w:lang w:val="en-ID"/>
        </w:rPr>
        <w:t>direct lending</w:t>
      </w:r>
      <w:r w:rsidRPr="00281F3B">
        <w:rPr>
          <w:rFonts w:ascii="Bookman Old Style" w:hAnsi="Bookman Old Style"/>
          <w:noProof/>
          <w:sz w:val="24"/>
          <w:szCs w:val="24"/>
          <w:lang w:val="en-ID"/>
        </w:rPr>
        <w:t>) untuk pembiayaan infrastruktur</w:t>
      </w:r>
      <w:r w:rsidR="00CA6C98" w:rsidRPr="00281F3B">
        <w:rPr>
          <w:rFonts w:ascii="Bookman Old Style" w:hAnsi="Bookman Old Style"/>
          <w:sz w:val="24"/>
          <w:lang w:val="id-ID"/>
        </w:rPr>
        <w:t>;</w:t>
      </w:r>
    </w:p>
    <w:p w14:paraId="51B4BE56" w14:textId="66DDD5CC" w:rsidR="00906B5B" w:rsidRPr="00281F3B" w:rsidRDefault="00083E78" w:rsidP="006E1631">
      <w:pPr>
        <w:pStyle w:val="ListParagraph"/>
        <w:numPr>
          <w:ilvl w:val="0"/>
          <w:numId w:val="153"/>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i/>
          <w:iCs/>
          <w:noProof/>
          <w:sz w:val="24"/>
          <w:szCs w:val="24"/>
          <w:lang w:val="en-ID"/>
        </w:rPr>
        <w:t>refinancing</w:t>
      </w:r>
      <w:r w:rsidRPr="00281F3B">
        <w:rPr>
          <w:rFonts w:ascii="Bookman Old Style" w:hAnsi="Bookman Old Style"/>
          <w:noProof/>
          <w:sz w:val="24"/>
          <w:szCs w:val="24"/>
          <w:lang w:val="en-ID"/>
        </w:rPr>
        <w:t xml:space="preserve"> atas infrastruktur yang telah dibiayai pihak lain</w:t>
      </w:r>
      <w:r w:rsidR="00CA6C98" w:rsidRPr="00281F3B">
        <w:rPr>
          <w:rFonts w:ascii="Bookman Old Style" w:hAnsi="Bookman Old Style"/>
          <w:sz w:val="24"/>
          <w:lang w:val="id-ID"/>
        </w:rPr>
        <w:t>;</w:t>
      </w:r>
    </w:p>
    <w:p w14:paraId="7B99FAF4" w14:textId="4266CEC8" w:rsidR="00CA6C98" w:rsidRPr="00281F3B" w:rsidRDefault="00083E78" w:rsidP="006E1631">
      <w:pPr>
        <w:pStyle w:val="ListParagraph"/>
        <w:numPr>
          <w:ilvl w:val="0"/>
          <w:numId w:val="153"/>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noProof/>
          <w:sz w:val="24"/>
          <w:szCs w:val="24"/>
          <w:lang w:val="en-ID"/>
        </w:rPr>
        <w:t>pemberian pembiayaan subordinasi yang berkaitan dengan pembiayaan infrastruktur</w:t>
      </w:r>
      <w:r w:rsidR="00CA6C98" w:rsidRPr="00281F3B">
        <w:rPr>
          <w:rFonts w:ascii="Bookman Old Style" w:hAnsi="Bookman Old Style"/>
          <w:sz w:val="24"/>
          <w:lang w:val="id-ID"/>
        </w:rPr>
        <w:t xml:space="preserve">; </w:t>
      </w:r>
    </w:p>
    <w:p w14:paraId="17A05AD9" w14:textId="42894E96" w:rsidR="00906B5B" w:rsidRPr="00281F3B" w:rsidRDefault="00CA6C98" w:rsidP="006E1631">
      <w:pPr>
        <w:pStyle w:val="ListParagraph"/>
        <w:numPr>
          <w:ilvl w:val="0"/>
          <w:numId w:val="153"/>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bCs/>
          <w:sz w:val="24"/>
        </w:rPr>
        <w:t xml:space="preserve">kegiatan atau pemberian fasilitas </w:t>
      </w:r>
      <w:r w:rsidR="005558D3" w:rsidRPr="00281F3B">
        <w:rPr>
          <w:rFonts w:ascii="Bookman Old Style" w:hAnsi="Bookman Old Style"/>
          <w:bCs/>
          <w:sz w:val="24"/>
        </w:rPr>
        <w:t xml:space="preserve">pembiayaan </w:t>
      </w:r>
      <w:r w:rsidRPr="00281F3B">
        <w:rPr>
          <w:rFonts w:ascii="Bookman Old Style" w:hAnsi="Bookman Old Style"/>
          <w:bCs/>
          <w:sz w:val="24"/>
        </w:rPr>
        <w:t>lain yang berkaitan dengan pembiayaan infrastruktur</w:t>
      </w:r>
      <w:r w:rsidR="00B53E2E" w:rsidRPr="00281F3B">
        <w:rPr>
          <w:rFonts w:ascii="Bookman Old Style" w:hAnsi="Bookman Old Style"/>
          <w:bCs/>
          <w:sz w:val="24"/>
        </w:rPr>
        <w:t xml:space="preserve"> setelah memperoleh persetujuan Otoritas Jasa Keuangan</w:t>
      </w:r>
      <w:r w:rsidRPr="00281F3B">
        <w:rPr>
          <w:rFonts w:ascii="Bookman Old Style" w:hAnsi="Bookman Old Style"/>
          <w:bCs/>
          <w:sz w:val="24"/>
        </w:rPr>
        <w:t>;</w:t>
      </w:r>
      <w:r w:rsidRPr="00281F3B">
        <w:rPr>
          <w:rFonts w:ascii="Bookman Old Style" w:hAnsi="Bookman Old Style"/>
          <w:sz w:val="24"/>
          <w:lang w:val="id-ID"/>
        </w:rPr>
        <w:t xml:space="preserve"> dan/atau</w:t>
      </w:r>
    </w:p>
    <w:p w14:paraId="5FF15923" w14:textId="661A8DE1" w:rsidR="00906B5B" w:rsidRPr="00281F3B" w:rsidRDefault="00CA6C98" w:rsidP="006E1631">
      <w:pPr>
        <w:pStyle w:val="ListParagraph"/>
        <w:numPr>
          <w:ilvl w:val="0"/>
          <w:numId w:val="153"/>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bCs/>
          <w:sz w:val="24"/>
        </w:rPr>
        <w:t xml:space="preserve">kegiatan atau pemberian fasilitas </w:t>
      </w:r>
      <w:r w:rsidR="005558D3" w:rsidRPr="00281F3B">
        <w:rPr>
          <w:rFonts w:ascii="Bookman Old Style" w:hAnsi="Bookman Old Style"/>
          <w:bCs/>
          <w:sz w:val="24"/>
        </w:rPr>
        <w:t xml:space="preserve">pembiayaan </w:t>
      </w:r>
      <w:r w:rsidRPr="00281F3B">
        <w:rPr>
          <w:rFonts w:ascii="Bookman Old Style" w:hAnsi="Bookman Old Style"/>
          <w:bCs/>
          <w:sz w:val="24"/>
        </w:rPr>
        <w:t>lain yang tidak berkaitan dengan pembiayaan infrastruktur</w:t>
      </w:r>
      <w:r w:rsidR="00B53E2E" w:rsidRPr="00281F3B">
        <w:rPr>
          <w:rFonts w:ascii="Bookman Old Style" w:hAnsi="Bookman Old Style"/>
          <w:bCs/>
          <w:sz w:val="24"/>
        </w:rPr>
        <w:t xml:space="preserve"> berdasarkan penugasan pemerintah</w:t>
      </w:r>
      <w:r w:rsidR="00906B5B" w:rsidRPr="00281F3B">
        <w:rPr>
          <w:rFonts w:ascii="Bookman Old Style" w:hAnsi="Bookman Old Style"/>
          <w:sz w:val="24"/>
          <w:lang w:val="id-ID"/>
        </w:rPr>
        <w:t xml:space="preserve">. </w:t>
      </w:r>
    </w:p>
    <w:p w14:paraId="7A962401" w14:textId="77777777" w:rsidR="00E86059" w:rsidRPr="00281F3B" w:rsidRDefault="00E86059"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Masuk dari Kegiatan Usaha Lain</w:t>
      </w:r>
    </w:p>
    <w:p w14:paraId="543D21E8" w14:textId="3FFBC618" w:rsidR="00184810" w:rsidRPr="00281F3B" w:rsidRDefault="00E86059" w:rsidP="006E1631">
      <w:pPr>
        <w:numPr>
          <w:ilvl w:val="0"/>
          <w:numId w:val="102"/>
        </w:numPr>
        <w:spacing w:line="360" w:lineRule="auto"/>
        <w:ind w:left="3402"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Masuk dari </w:t>
      </w:r>
      <w:r w:rsidR="00CA6C98" w:rsidRPr="00281F3B">
        <w:rPr>
          <w:rFonts w:ascii="Bookman Old Style" w:hAnsi="Bookman Old Style"/>
          <w:bCs/>
          <w:noProof/>
          <w:sz w:val="24"/>
          <w:szCs w:val="24"/>
          <w:lang w:val="en-ID"/>
        </w:rPr>
        <w:t>Pemberian Dukungan Kredit</w:t>
      </w:r>
      <w:r w:rsidR="006C43A2" w:rsidRPr="00281F3B">
        <w:rPr>
          <w:rFonts w:ascii="Bookman Old Style" w:hAnsi="Bookman Old Style"/>
          <w:bCs/>
          <w:noProof/>
          <w:sz w:val="24"/>
          <w:szCs w:val="24"/>
          <w:lang w:val="en-ID"/>
        </w:rPr>
        <w:t>/</w:t>
      </w:r>
      <w:r w:rsidR="006C43A2" w:rsidRPr="00281F3B">
        <w:rPr>
          <w:rFonts w:ascii="Bookman Old Style" w:hAnsi="Bookman Old Style"/>
          <w:bCs/>
          <w:noProof/>
          <w:sz w:val="24"/>
          <w:szCs w:val="24"/>
          <w:lang w:val="id-ID"/>
        </w:rPr>
        <w:t>Pembiayaan</w:t>
      </w:r>
    </w:p>
    <w:p w14:paraId="53EA421E" w14:textId="63B67567" w:rsidR="00E86059" w:rsidRPr="00281F3B" w:rsidRDefault="00E86059" w:rsidP="00907A7B">
      <w:pPr>
        <w:spacing w:line="360" w:lineRule="auto"/>
        <w:ind w:left="3402"/>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yang berasal dari kegiatan </w:t>
      </w:r>
      <w:r w:rsidR="00CA6C98" w:rsidRPr="00281F3B">
        <w:rPr>
          <w:rFonts w:ascii="Bookman Old Style" w:hAnsi="Bookman Old Style"/>
          <w:bCs/>
          <w:noProof/>
          <w:sz w:val="24"/>
          <w:szCs w:val="24"/>
          <w:lang w:val="en-ID"/>
        </w:rPr>
        <w:t>pemberian dukungan kredit</w:t>
      </w:r>
      <w:r w:rsidR="006C43A2" w:rsidRPr="00281F3B">
        <w:rPr>
          <w:rFonts w:ascii="Bookman Old Style" w:hAnsi="Bookman Old Style"/>
          <w:bCs/>
          <w:noProof/>
          <w:sz w:val="24"/>
          <w:szCs w:val="24"/>
          <w:lang w:val="en-ID"/>
        </w:rPr>
        <w:t>/</w:t>
      </w:r>
      <w:r w:rsidR="006C43A2" w:rsidRPr="00281F3B">
        <w:rPr>
          <w:rFonts w:ascii="Bookman Old Style" w:hAnsi="Bookman Old Style"/>
          <w:bCs/>
          <w:noProof/>
          <w:sz w:val="24"/>
          <w:szCs w:val="24"/>
        </w:rPr>
        <w:t>p</w:t>
      </w:r>
      <w:r w:rsidR="006C43A2" w:rsidRPr="00281F3B">
        <w:rPr>
          <w:rFonts w:ascii="Bookman Old Style" w:hAnsi="Bookman Old Style"/>
          <w:bCs/>
          <w:noProof/>
          <w:sz w:val="24"/>
          <w:szCs w:val="24"/>
          <w:lang w:val="id-ID"/>
        </w:rPr>
        <w:t>embiayaan</w:t>
      </w:r>
      <w:r w:rsidRPr="00281F3B">
        <w:rPr>
          <w:rFonts w:ascii="Bookman Old Style" w:hAnsi="Bookman Old Style"/>
          <w:noProof/>
          <w:sz w:val="24"/>
          <w:szCs w:val="24"/>
          <w:lang w:val="id-ID"/>
        </w:rPr>
        <w:t>.</w:t>
      </w:r>
    </w:p>
    <w:p w14:paraId="5CF74BD8" w14:textId="420DA2E6" w:rsidR="00E86059" w:rsidRPr="00281F3B" w:rsidRDefault="00E86059" w:rsidP="006E1631">
      <w:pPr>
        <w:numPr>
          <w:ilvl w:val="0"/>
          <w:numId w:val="102"/>
        </w:numPr>
        <w:spacing w:line="360" w:lineRule="auto"/>
        <w:ind w:left="3402"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Masuk </w:t>
      </w:r>
      <w:r w:rsidR="001A4656" w:rsidRPr="00281F3B">
        <w:rPr>
          <w:rFonts w:ascii="Bookman Old Style" w:hAnsi="Bookman Old Style"/>
          <w:noProof/>
          <w:sz w:val="24"/>
          <w:szCs w:val="24"/>
          <w:lang w:val="id-ID"/>
        </w:rPr>
        <w:t xml:space="preserve">dari </w:t>
      </w:r>
      <w:r w:rsidR="00CA6C98" w:rsidRPr="00281F3B">
        <w:rPr>
          <w:rFonts w:ascii="Bookman Old Style" w:hAnsi="Bookman Old Style"/>
          <w:bCs/>
          <w:noProof/>
          <w:sz w:val="24"/>
          <w:szCs w:val="24"/>
          <w:lang w:val="en-ID"/>
        </w:rPr>
        <w:t>Pemberian Jasa Konsultasi</w:t>
      </w:r>
    </w:p>
    <w:p w14:paraId="16257A3C" w14:textId="17D98AAC" w:rsidR="00E86059" w:rsidRPr="00281F3B" w:rsidRDefault="00E86059" w:rsidP="00907A7B">
      <w:pPr>
        <w:spacing w:line="360" w:lineRule="auto"/>
        <w:ind w:left="3402"/>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dari kegiatan </w:t>
      </w:r>
      <w:r w:rsidR="00CA6C98" w:rsidRPr="00281F3B">
        <w:rPr>
          <w:rFonts w:ascii="Bookman Old Style" w:hAnsi="Bookman Old Style"/>
          <w:bCs/>
          <w:noProof/>
          <w:sz w:val="24"/>
          <w:szCs w:val="24"/>
          <w:lang w:val="en-ID"/>
        </w:rPr>
        <w:t>pemberian jasa konsultasi</w:t>
      </w:r>
      <w:r w:rsidRPr="00281F3B">
        <w:rPr>
          <w:rFonts w:ascii="Bookman Old Style" w:hAnsi="Bookman Old Style"/>
          <w:noProof/>
          <w:sz w:val="24"/>
          <w:szCs w:val="24"/>
          <w:lang w:val="id-ID"/>
        </w:rPr>
        <w:t>.</w:t>
      </w:r>
    </w:p>
    <w:p w14:paraId="3AB7AF50" w14:textId="2F17C5D6" w:rsidR="00CA6C98" w:rsidRPr="00281F3B" w:rsidRDefault="00CA6C98" w:rsidP="006E1631">
      <w:pPr>
        <w:numPr>
          <w:ilvl w:val="0"/>
          <w:numId w:val="102"/>
        </w:numPr>
        <w:spacing w:line="360" w:lineRule="auto"/>
        <w:ind w:left="3402"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Masuk dari </w:t>
      </w:r>
      <w:r w:rsidRPr="00281F3B">
        <w:rPr>
          <w:rFonts w:ascii="Bookman Old Style" w:hAnsi="Bookman Old Style"/>
          <w:bCs/>
          <w:noProof/>
          <w:sz w:val="24"/>
          <w:szCs w:val="24"/>
          <w:lang w:val="en-ID"/>
        </w:rPr>
        <w:t>Upaya Mencarikan Pasar Swap yang Berkaitan dengan Pembiayaan Infrastruktur</w:t>
      </w:r>
    </w:p>
    <w:p w14:paraId="0FA99EE3" w14:textId="757098D8" w:rsidR="00CA6C98" w:rsidRPr="00281F3B" w:rsidRDefault="00CA6C98" w:rsidP="00CA6C98">
      <w:pPr>
        <w:spacing w:line="360" w:lineRule="auto"/>
        <w:ind w:left="3402"/>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memuat semua penerimaan dari kegiatan </w:t>
      </w:r>
      <w:r w:rsidRPr="00281F3B">
        <w:rPr>
          <w:rFonts w:ascii="Bookman Old Style" w:hAnsi="Bookman Old Style"/>
          <w:bCs/>
          <w:noProof/>
          <w:sz w:val="24"/>
          <w:szCs w:val="24"/>
          <w:lang w:val="en-ID"/>
        </w:rPr>
        <w:t>upaya mencarikan pasar swap yang berkaitan dengan pembiayaan infrastruktur</w:t>
      </w:r>
      <w:r w:rsidRPr="00281F3B">
        <w:rPr>
          <w:rFonts w:ascii="Bookman Old Style" w:hAnsi="Bookman Old Style"/>
          <w:noProof/>
          <w:sz w:val="24"/>
          <w:szCs w:val="24"/>
          <w:lang w:val="id-ID"/>
        </w:rPr>
        <w:t>.</w:t>
      </w:r>
    </w:p>
    <w:p w14:paraId="0FEF9E7F" w14:textId="17709A4C" w:rsidR="00E86059" w:rsidRPr="00281F3B" w:rsidRDefault="00E86059" w:rsidP="006E1631">
      <w:pPr>
        <w:pStyle w:val="Heading4"/>
        <w:numPr>
          <w:ilvl w:val="0"/>
          <w:numId w:val="10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CA0897" w:rsidRPr="00281F3B">
        <w:rPr>
          <w:rFonts w:ascii="Bookman Old Style" w:hAnsi="Bookman Old Style"/>
          <w:b w:val="0"/>
          <w:noProof/>
          <w:sz w:val="24"/>
          <w:szCs w:val="24"/>
          <w:lang w:val="id-ID"/>
        </w:rPr>
        <w:t xml:space="preserve">dari </w:t>
      </w:r>
      <w:r w:rsidRPr="00281F3B">
        <w:rPr>
          <w:rFonts w:ascii="Bookman Old Style" w:hAnsi="Bookman Old Style"/>
          <w:b w:val="0"/>
          <w:noProof/>
          <w:sz w:val="24"/>
          <w:szCs w:val="24"/>
          <w:lang w:val="id-ID"/>
        </w:rPr>
        <w:t>Pendapatan Kegiatan Operasi Lainnya</w:t>
      </w:r>
    </w:p>
    <w:p w14:paraId="76A024FB" w14:textId="176F901C" w:rsidR="00E86059" w:rsidRPr="00281F3B" w:rsidRDefault="00E86059"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berisi semua penerimaan yang tidak berasal dari kegiatan utama di atas. Pos ini dapat bersumber dari penerimaan piutang yang telah dihapuskan, pendapatan administrasi serta bunga yang tidak berasal dari </w:t>
      </w:r>
      <w:r w:rsidR="00E514E2" w:rsidRPr="00281F3B">
        <w:rPr>
          <w:rFonts w:ascii="Bookman Old Style" w:hAnsi="Bookman Old Style"/>
          <w:noProof/>
          <w:sz w:val="24"/>
          <w:szCs w:val="24"/>
          <w:lang w:val="id-ID"/>
        </w:rPr>
        <w:t>debitur</w:t>
      </w:r>
      <w:r w:rsidRPr="00281F3B">
        <w:rPr>
          <w:rFonts w:ascii="Bookman Old Style" w:hAnsi="Bookman Old Style"/>
          <w:noProof/>
          <w:sz w:val="24"/>
          <w:szCs w:val="24"/>
          <w:lang w:val="id-ID"/>
        </w:rPr>
        <w:t xml:space="preserve"> dalam bentuk kas serta pendapatan lain yang tidak berasal dari kegiatan utama.</w:t>
      </w:r>
    </w:p>
    <w:p w14:paraId="78B7AFE2" w14:textId="5CEA9A42" w:rsidR="00E86059" w:rsidRPr="00281F3B" w:rsidRDefault="00E86059" w:rsidP="006E1631">
      <w:pPr>
        <w:numPr>
          <w:ilvl w:val="0"/>
          <w:numId w:val="103"/>
        </w:numPr>
        <w:tabs>
          <w:tab w:val="left" w:pos="1170"/>
        </w:tabs>
        <w:spacing w:line="360" w:lineRule="auto"/>
        <w:ind w:left="2268" w:hanging="567"/>
        <w:jc w:val="both"/>
        <w:rPr>
          <w:rFonts w:ascii="Bookman Old Style" w:hAnsi="Bookman Old Style"/>
          <w:noProof/>
          <w:sz w:val="24"/>
          <w:szCs w:val="24"/>
          <w:lang w:val="id-ID"/>
        </w:rPr>
      </w:pPr>
      <w:bookmarkStart w:id="51" w:name="_Toc288124180"/>
      <w:bookmarkStart w:id="52" w:name="_Toc292213510"/>
      <w:bookmarkStart w:id="53" w:name="_Toc293556840"/>
      <w:bookmarkStart w:id="54" w:name="_Toc295727332"/>
      <w:bookmarkStart w:id="55" w:name="_Toc295742987"/>
      <w:r w:rsidRPr="00281F3B">
        <w:rPr>
          <w:rFonts w:ascii="Bookman Old Style" w:hAnsi="Bookman Old Style"/>
          <w:noProof/>
          <w:sz w:val="24"/>
          <w:szCs w:val="24"/>
          <w:lang w:val="id-ID"/>
        </w:rPr>
        <w:t xml:space="preserve">Arus Kas Keluar </w:t>
      </w:r>
      <w:r w:rsidR="00FC3A17" w:rsidRPr="00281F3B">
        <w:rPr>
          <w:rFonts w:ascii="Bookman Old Style" w:hAnsi="Bookman Old Style"/>
          <w:noProof/>
          <w:sz w:val="24"/>
          <w:szCs w:val="24"/>
          <w:lang w:val="id-ID"/>
        </w:rPr>
        <w:t xml:space="preserve">untuk </w:t>
      </w:r>
      <w:r w:rsidRPr="00281F3B">
        <w:rPr>
          <w:rFonts w:ascii="Bookman Old Style" w:hAnsi="Bookman Old Style"/>
          <w:noProof/>
          <w:sz w:val="24"/>
          <w:szCs w:val="24"/>
          <w:lang w:val="id-ID"/>
        </w:rPr>
        <w:t>Kegiatan Operasi</w:t>
      </w:r>
      <w:bookmarkEnd w:id="51"/>
      <w:bookmarkEnd w:id="52"/>
      <w:bookmarkEnd w:id="53"/>
      <w:bookmarkEnd w:id="54"/>
      <w:bookmarkEnd w:id="55"/>
    </w:p>
    <w:p w14:paraId="39E3774D" w14:textId="590EB94C" w:rsidR="00E86059" w:rsidRPr="00281F3B" w:rsidRDefault="00E86059" w:rsidP="006E1631">
      <w:pPr>
        <w:pStyle w:val="Heading4"/>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FC3A17" w:rsidRPr="00281F3B">
        <w:rPr>
          <w:rFonts w:ascii="Bookman Old Style" w:hAnsi="Bookman Old Style"/>
          <w:b w:val="0"/>
          <w:noProof/>
          <w:sz w:val="24"/>
          <w:szCs w:val="24"/>
          <w:lang w:val="id-ID"/>
        </w:rPr>
        <w:t xml:space="preserve">untuk </w:t>
      </w:r>
      <w:r w:rsidR="00083E78" w:rsidRPr="00281F3B">
        <w:rPr>
          <w:rFonts w:ascii="Bookman Old Style" w:hAnsi="Bookman Old Style"/>
          <w:b w:val="0"/>
          <w:noProof/>
          <w:sz w:val="24"/>
          <w:szCs w:val="24"/>
          <w:lang w:val="en-ID"/>
        </w:rPr>
        <w:t>Pemberian Pinjaman Langsung (</w:t>
      </w:r>
      <w:r w:rsidR="00083E78" w:rsidRPr="00281F3B">
        <w:rPr>
          <w:rFonts w:ascii="Bookman Old Style" w:hAnsi="Bookman Old Style"/>
          <w:b w:val="0"/>
          <w:i/>
          <w:iCs/>
          <w:noProof/>
          <w:sz w:val="24"/>
          <w:szCs w:val="24"/>
          <w:lang w:val="en-ID"/>
        </w:rPr>
        <w:t>Direct Lending</w:t>
      </w:r>
      <w:r w:rsidR="00083E78" w:rsidRPr="00281F3B">
        <w:rPr>
          <w:rFonts w:ascii="Bookman Old Style" w:hAnsi="Bookman Old Style"/>
          <w:b w:val="0"/>
          <w:noProof/>
          <w:sz w:val="24"/>
          <w:szCs w:val="24"/>
          <w:lang w:val="en-ID"/>
        </w:rPr>
        <w:t>) untuk Pembiayaan Infrastruktur</w:t>
      </w:r>
    </w:p>
    <w:p w14:paraId="16867DAD" w14:textId="0187193F" w:rsidR="00874861" w:rsidRPr="00281F3B" w:rsidRDefault="00E86059" w:rsidP="00907A7B">
      <w:pPr>
        <w:spacing w:line="360" w:lineRule="auto"/>
        <w:ind w:left="2835"/>
        <w:jc w:val="both"/>
        <w:rPr>
          <w:rFonts w:ascii="Bookman Old Style" w:hAnsi="Bookman Old Style"/>
          <w:noProof/>
          <w:sz w:val="24"/>
          <w:szCs w:val="24"/>
        </w:rPr>
      </w:pPr>
      <w:r w:rsidRPr="00281F3B">
        <w:rPr>
          <w:rFonts w:ascii="Bookman Old Style" w:hAnsi="Bookman Old Style"/>
          <w:noProof/>
          <w:sz w:val="24"/>
          <w:szCs w:val="24"/>
          <w:lang w:val="id-ID"/>
        </w:rPr>
        <w:t xml:space="preserve">Pos ini berisi semua pembayaran yang dilakukan yang berhubungan dengan kegiatan </w:t>
      </w:r>
      <w:r w:rsidR="00083E78" w:rsidRPr="00281F3B">
        <w:rPr>
          <w:rFonts w:ascii="Bookman Old Style" w:hAnsi="Bookman Old Style"/>
          <w:noProof/>
          <w:sz w:val="24"/>
          <w:szCs w:val="24"/>
          <w:lang w:val="en-ID"/>
        </w:rPr>
        <w:t>pemberian pinjaman langsung (</w:t>
      </w:r>
      <w:r w:rsidR="00083E78" w:rsidRPr="00281F3B">
        <w:rPr>
          <w:rFonts w:ascii="Bookman Old Style" w:hAnsi="Bookman Old Style"/>
          <w:i/>
          <w:iCs/>
          <w:noProof/>
          <w:sz w:val="24"/>
          <w:szCs w:val="24"/>
          <w:lang w:val="en-ID"/>
        </w:rPr>
        <w:t>direct lending</w:t>
      </w:r>
      <w:r w:rsidR="00083E78" w:rsidRPr="00281F3B">
        <w:rPr>
          <w:rFonts w:ascii="Bookman Old Style" w:hAnsi="Bookman Old Style"/>
          <w:noProof/>
          <w:sz w:val="24"/>
          <w:szCs w:val="24"/>
          <w:lang w:val="en-ID"/>
        </w:rPr>
        <w:t>) untuk pembiayaan infrastruktur</w:t>
      </w:r>
      <w:r w:rsidR="00B20D0F" w:rsidRPr="00281F3B">
        <w:rPr>
          <w:rFonts w:ascii="Bookman Old Style" w:hAnsi="Bookman Old Style"/>
          <w:noProof/>
          <w:sz w:val="24"/>
          <w:szCs w:val="24"/>
          <w:lang w:val="id-ID"/>
        </w:rPr>
        <w:t>.</w:t>
      </w:r>
      <w:r w:rsidR="00DE3065" w:rsidRPr="00281F3B">
        <w:rPr>
          <w:rFonts w:ascii="Bookman Old Style" w:hAnsi="Bookman Old Style"/>
          <w:noProof/>
          <w:sz w:val="24"/>
          <w:szCs w:val="24"/>
        </w:rPr>
        <w:t xml:space="preserve">  </w:t>
      </w:r>
    </w:p>
    <w:p w14:paraId="3945103E" w14:textId="00ABB9D9" w:rsidR="00E86059" w:rsidRPr="00281F3B" w:rsidRDefault="00E86059" w:rsidP="006E1631">
      <w:pPr>
        <w:pStyle w:val="Heading4"/>
        <w:numPr>
          <w:ilvl w:val="0"/>
          <w:numId w:val="119"/>
        </w:numPr>
        <w:spacing w:before="0" w:after="0" w:line="360" w:lineRule="auto"/>
        <w:ind w:left="2835" w:hanging="567"/>
        <w:jc w:val="both"/>
        <w:rPr>
          <w:rFonts w:ascii="Bookman Old Style" w:hAnsi="Bookman Old Style"/>
          <w:b w:val="0"/>
          <w:bCs w:val="0"/>
          <w:noProof/>
          <w:sz w:val="24"/>
          <w:szCs w:val="24"/>
          <w:lang w:val="id-ID"/>
        </w:rPr>
      </w:pPr>
      <w:r w:rsidRPr="00281F3B">
        <w:rPr>
          <w:rFonts w:ascii="Bookman Old Style" w:hAnsi="Bookman Old Style"/>
          <w:b w:val="0"/>
          <w:noProof/>
          <w:sz w:val="24"/>
          <w:szCs w:val="24"/>
          <w:lang w:val="id-ID"/>
        </w:rPr>
        <w:t xml:space="preserve">Arus Kas Keluar </w:t>
      </w:r>
      <w:r w:rsidR="00FC3A17" w:rsidRPr="00281F3B">
        <w:rPr>
          <w:rFonts w:ascii="Bookman Old Style" w:hAnsi="Bookman Old Style"/>
          <w:b w:val="0"/>
          <w:noProof/>
          <w:sz w:val="24"/>
          <w:szCs w:val="24"/>
          <w:lang w:val="id-ID"/>
        </w:rPr>
        <w:t xml:space="preserve">untuk </w:t>
      </w:r>
      <w:r w:rsidR="00083E78" w:rsidRPr="00281F3B">
        <w:rPr>
          <w:rFonts w:ascii="Bookman Old Style" w:hAnsi="Bookman Old Style"/>
          <w:b w:val="0"/>
          <w:i/>
          <w:iCs/>
          <w:noProof/>
          <w:sz w:val="24"/>
          <w:szCs w:val="24"/>
          <w:lang w:val="en-ID"/>
        </w:rPr>
        <w:t xml:space="preserve">Refinancing </w:t>
      </w:r>
      <w:r w:rsidR="00083E78" w:rsidRPr="00281F3B">
        <w:rPr>
          <w:rFonts w:ascii="Bookman Old Style" w:hAnsi="Bookman Old Style"/>
          <w:b w:val="0"/>
          <w:noProof/>
          <w:sz w:val="24"/>
          <w:szCs w:val="24"/>
          <w:lang w:val="en-ID"/>
        </w:rPr>
        <w:t>atas Infrastruktur yang Telah Dibiayai Pihak Lain</w:t>
      </w:r>
    </w:p>
    <w:p w14:paraId="298CDC3D" w14:textId="1E386A1E" w:rsidR="00E86059" w:rsidRPr="00281F3B" w:rsidRDefault="00E86059"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berisi semua pembayaran yang dilakukan yang berhubungan dengan kegiatan </w:t>
      </w:r>
      <w:r w:rsidR="00083E78" w:rsidRPr="00281F3B">
        <w:rPr>
          <w:rFonts w:ascii="Bookman Old Style" w:hAnsi="Bookman Old Style"/>
          <w:i/>
          <w:iCs/>
          <w:noProof/>
          <w:sz w:val="24"/>
          <w:szCs w:val="24"/>
          <w:lang w:val="en-ID"/>
        </w:rPr>
        <w:t>refinancing</w:t>
      </w:r>
      <w:r w:rsidR="00083E78" w:rsidRPr="00281F3B">
        <w:rPr>
          <w:rFonts w:ascii="Bookman Old Style" w:hAnsi="Bookman Old Style"/>
          <w:noProof/>
          <w:sz w:val="24"/>
          <w:szCs w:val="24"/>
          <w:lang w:val="en-ID"/>
        </w:rPr>
        <w:t xml:space="preserve"> atas infrastruktur yang telah dibiayai pihak lain</w:t>
      </w:r>
      <w:r w:rsidRPr="00281F3B">
        <w:rPr>
          <w:rFonts w:ascii="Bookman Old Style" w:hAnsi="Bookman Old Style"/>
          <w:noProof/>
          <w:sz w:val="24"/>
          <w:szCs w:val="24"/>
          <w:lang w:val="id-ID"/>
        </w:rPr>
        <w:t>.</w:t>
      </w:r>
    </w:p>
    <w:p w14:paraId="1BE9CF1A" w14:textId="3BFC77DD" w:rsidR="00E86059" w:rsidRPr="00281F3B" w:rsidRDefault="00E86059" w:rsidP="006E1631">
      <w:pPr>
        <w:pStyle w:val="Heading4"/>
        <w:keepNext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FC3A17" w:rsidRPr="00281F3B">
        <w:rPr>
          <w:rFonts w:ascii="Bookman Old Style" w:hAnsi="Bookman Old Style"/>
          <w:b w:val="0"/>
          <w:noProof/>
          <w:sz w:val="24"/>
          <w:szCs w:val="24"/>
          <w:lang w:val="id-ID"/>
        </w:rPr>
        <w:t xml:space="preserve">untuk </w:t>
      </w:r>
      <w:r w:rsidR="00083E78" w:rsidRPr="00281F3B">
        <w:rPr>
          <w:rFonts w:ascii="Bookman Old Style" w:hAnsi="Bookman Old Style"/>
          <w:b w:val="0"/>
          <w:noProof/>
          <w:sz w:val="24"/>
          <w:szCs w:val="24"/>
          <w:lang w:val="en-ID"/>
        </w:rPr>
        <w:t>Pemberian Pembiayaan Subordinasi yang Berkaitan dengan Pembiayaan Infrastruktur</w:t>
      </w:r>
    </w:p>
    <w:p w14:paraId="73BAE219" w14:textId="4ADFDF1D" w:rsidR="00E86059" w:rsidRPr="00281F3B" w:rsidRDefault="00E86059" w:rsidP="00907A7B">
      <w:pPr>
        <w:spacing w:line="360" w:lineRule="auto"/>
        <w:ind w:left="2835"/>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berisi semua pembayaran yang dilakukan yang berhubungan dengan kegiatan </w:t>
      </w:r>
      <w:r w:rsidR="00083E78" w:rsidRPr="00281F3B">
        <w:rPr>
          <w:rFonts w:ascii="Bookman Old Style" w:hAnsi="Bookman Old Style"/>
          <w:noProof/>
          <w:sz w:val="24"/>
          <w:szCs w:val="24"/>
          <w:lang w:val="en-ID"/>
        </w:rPr>
        <w:t>pemberian pembiayaan subordinasi yang berkaitan dengan pembiayaan infrastruktur</w:t>
      </w:r>
      <w:r w:rsidR="00B20D0F" w:rsidRPr="00281F3B">
        <w:rPr>
          <w:rFonts w:ascii="Bookman Old Style" w:hAnsi="Bookman Old Style"/>
          <w:noProof/>
          <w:sz w:val="24"/>
          <w:szCs w:val="24"/>
          <w:lang w:val="id-ID"/>
        </w:rPr>
        <w:t>.</w:t>
      </w:r>
    </w:p>
    <w:p w14:paraId="6380C820" w14:textId="74D02A2F" w:rsidR="00E86059" w:rsidRPr="00281F3B" w:rsidRDefault="00E86059" w:rsidP="00067DFE">
      <w:pPr>
        <w:pStyle w:val="Heading4"/>
        <w:keepNext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FC3A17" w:rsidRPr="00281F3B">
        <w:rPr>
          <w:rFonts w:ascii="Bookman Old Style" w:hAnsi="Bookman Old Style"/>
          <w:b w:val="0"/>
          <w:noProof/>
          <w:sz w:val="24"/>
          <w:szCs w:val="24"/>
          <w:lang w:val="id-ID"/>
        </w:rPr>
        <w:t xml:space="preserve">untuk </w:t>
      </w:r>
      <w:r w:rsidRPr="00281F3B">
        <w:rPr>
          <w:rFonts w:ascii="Bookman Old Style" w:hAnsi="Bookman Old Style"/>
          <w:b w:val="0"/>
          <w:noProof/>
          <w:sz w:val="24"/>
          <w:szCs w:val="24"/>
          <w:lang w:val="id-ID"/>
        </w:rPr>
        <w:t xml:space="preserve">Kegiatan </w:t>
      </w:r>
      <w:r w:rsidR="00B20D0F" w:rsidRPr="00281F3B">
        <w:rPr>
          <w:rFonts w:ascii="Bookman Old Style" w:hAnsi="Bookman Old Style"/>
          <w:b w:val="0"/>
          <w:noProof/>
          <w:sz w:val="24"/>
          <w:szCs w:val="24"/>
        </w:rPr>
        <w:t xml:space="preserve">atau Pemberian Fasilitas </w:t>
      </w:r>
      <w:r w:rsidR="0044150A" w:rsidRPr="00281F3B">
        <w:rPr>
          <w:rFonts w:ascii="Bookman Old Style" w:hAnsi="Bookman Old Style"/>
          <w:b w:val="0"/>
          <w:noProof/>
          <w:sz w:val="24"/>
          <w:szCs w:val="24"/>
        </w:rPr>
        <w:t xml:space="preserve">Pembiayaan </w:t>
      </w:r>
      <w:r w:rsidR="00B20D0F" w:rsidRPr="00281F3B">
        <w:rPr>
          <w:rFonts w:ascii="Bookman Old Style" w:hAnsi="Bookman Old Style"/>
          <w:b w:val="0"/>
          <w:noProof/>
          <w:sz w:val="24"/>
          <w:szCs w:val="24"/>
        </w:rPr>
        <w:t>Lain yang Berkaitan dengan Pembiayaan Infrastruktur</w:t>
      </w:r>
      <w:r w:rsidR="00B53E2E" w:rsidRPr="00281F3B">
        <w:rPr>
          <w:b w:val="0"/>
          <w:bCs w:val="0"/>
          <w:sz w:val="20"/>
          <w:szCs w:val="20"/>
        </w:rPr>
        <w:t xml:space="preserve"> </w:t>
      </w:r>
      <w:r w:rsidR="00B53E2E" w:rsidRPr="00281F3B">
        <w:rPr>
          <w:rFonts w:ascii="Bookman Old Style" w:hAnsi="Bookman Old Style"/>
          <w:b w:val="0"/>
          <w:noProof/>
          <w:sz w:val="24"/>
          <w:szCs w:val="24"/>
        </w:rPr>
        <w:t>Setelah Memperoleh Persetujuan Otoritas Jasa Keuangan</w:t>
      </w:r>
    </w:p>
    <w:p w14:paraId="5E8A54F5" w14:textId="4FC206A3" w:rsidR="00E86059" w:rsidRPr="00281F3B" w:rsidRDefault="00E86059" w:rsidP="00067DFE">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semua pengeluaran dari kegiatan </w:t>
      </w:r>
      <w:r w:rsidR="00B20D0F" w:rsidRPr="00281F3B">
        <w:rPr>
          <w:rFonts w:ascii="Bookman Old Style" w:hAnsi="Bookman Old Style"/>
          <w:b w:val="0"/>
          <w:noProof/>
          <w:sz w:val="24"/>
          <w:szCs w:val="24"/>
        </w:rPr>
        <w:t>atau pemberian fasilitas</w:t>
      </w:r>
      <w:r w:rsidR="0044150A" w:rsidRPr="00281F3B">
        <w:rPr>
          <w:rFonts w:ascii="Bookman Old Style" w:hAnsi="Bookman Old Style"/>
          <w:b w:val="0"/>
          <w:noProof/>
          <w:sz w:val="24"/>
          <w:szCs w:val="24"/>
        </w:rPr>
        <w:t xml:space="preserve"> pembiayaan</w:t>
      </w:r>
      <w:r w:rsidR="00B20D0F" w:rsidRPr="00281F3B">
        <w:rPr>
          <w:rFonts w:ascii="Bookman Old Style" w:hAnsi="Bookman Old Style"/>
          <w:b w:val="0"/>
          <w:noProof/>
          <w:sz w:val="24"/>
          <w:szCs w:val="24"/>
        </w:rPr>
        <w:t xml:space="preserve"> lain yang berkaitan dengan pembiayaan infrastruktur</w:t>
      </w:r>
      <w:r w:rsidR="00B53E2E" w:rsidRPr="00281F3B">
        <w:rPr>
          <w:b w:val="0"/>
          <w:bCs w:val="0"/>
          <w:sz w:val="20"/>
          <w:szCs w:val="20"/>
        </w:rPr>
        <w:t xml:space="preserve"> </w:t>
      </w:r>
      <w:r w:rsidR="00B53E2E" w:rsidRPr="00281F3B">
        <w:rPr>
          <w:rFonts w:ascii="Bookman Old Style" w:hAnsi="Bookman Old Style"/>
          <w:b w:val="0"/>
          <w:noProof/>
          <w:sz w:val="24"/>
          <w:szCs w:val="24"/>
        </w:rPr>
        <w:t>setelah memperoleh persetujuan Otoritas Jasa Keuangan</w:t>
      </w:r>
      <w:r w:rsidRPr="00281F3B">
        <w:rPr>
          <w:rFonts w:ascii="Bookman Old Style" w:hAnsi="Bookman Old Style"/>
          <w:b w:val="0"/>
          <w:noProof/>
          <w:sz w:val="24"/>
          <w:szCs w:val="24"/>
          <w:lang w:val="id-ID"/>
        </w:rPr>
        <w:t>.</w:t>
      </w:r>
    </w:p>
    <w:p w14:paraId="38AF26A0" w14:textId="4A5C4C2B" w:rsidR="00B20D0F" w:rsidRPr="00281F3B" w:rsidRDefault="00B20D0F" w:rsidP="00067DFE">
      <w:pPr>
        <w:pStyle w:val="Heading4"/>
        <w:keepNext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untuk Kegiatan </w:t>
      </w:r>
      <w:r w:rsidRPr="00281F3B">
        <w:rPr>
          <w:rFonts w:ascii="Bookman Old Style" w:hAnsi="Bookman Old Style"/>
          <w:b w:val="0"/>
          <w:noProof/>
          <w:sz w:val="24"/>
          <w:szCs w:val="24"/>
        </w:rPr>
        <w:t xml:space="preserve">atau Pemberian Fasilitas </w:t>
      </w:r>
      <w:r w:rsidR="0044150A" w:rsidRPr="00281F3B">
        <w:rPr>
          <w:rFonts w:ascii="Bookman Old Style" w:hAnsi="Bookman Old Style"/>
          <w:b w:val="0"/>
          <w:noProof/>
          <w:sz w:val="24"/>
          <w:szCs w:val="24"/>
        </w:rPr>
        <w:t xml:space="preserve">Pembiayaan </w:t>
      </w:r>
      <w:r w:rsidRPr="00281F3B">
        <w:rPr>
          <w:rFonts w:ascii="Bookman Old Style" w:hAnsi="Bookman Old Style"/>
          <w:b w:val="0"/>
          <w:noProof/>
          <w:sz w:val="24"/>
          <w:szCs w:val="24"/>
        </w:rPr>
        <w:t>Lain yang Tidak Berkaitan dengan Pembiayaan Infrastruktur</w:t>
      </w:r>
      <w:r w:rsidR="00B53E2E" w:rsidRPr="00281F3B">
        <w:rPr>
          <w:rFonts w:ascii="Bookman Old Style" w:hAnsi="Bookman Old Style"/>
          <w:b w:val="0"/>
          <w:noProof/>
          <w:sz w:val="24"/>
          <w:szCs w:val="24"/>
        </w:rPr>
        <w:t xml:space="preserve"> Berdasarkan Penugasan Pemerintah</w:t>
      </w:r>
    </w:p>
    <w:p w14:paraId="10D0E35D" w14:textId="1E3C6FAF" w:rsidR="00B20D0F" w:rsidRPr="00281F3B" w:rsidRDefault="00B20D0F" w:rsidP="00067DFE">
      <w:pPr>
        <w:pStyle w:val="Heading4"/>
        <w:keepNext w:val="0"/>
        <w:tabs>
          <w:tab w:val="left" w:pos="1350"/>
        </w:tabs>
        <w:spacing w:before="0" w:after="0" w:line="360" w:lineRule="auto"/>
        <w:ind w:left="2835"/>
        <w:jc w:val="both"/>
        <w:rPr>
          <w:rFonts w:ascii="Bookman Old Style" w:hAnsi="Bookman Old Style"/>
          <w:b w:val="0"/>
          <w:noProof/>
          <w:sz w:val="24"/>
          <w:szCs w:val="24"/>
        </w:rPr>
      </w:pPr>
      <w:r w:rsidRPr="00281F3B">
        <w:rPr>
          <w:rFonts w:ascii="Bookman Old Style" w:hAnsi="Bookman Old Style"/>
          <w:b w:val="0"/>
          <w:noProof/>
          <w:sz w:val="24"/>
          <w:szCs w:val="24"/>
        </w:rPr>
        <w:t>Pos ini berisi semua pengeluaran dari kegiatan atau pemberian fasilitas</w:t>
      </w:r>
      <w:r w:rsidR="0044150A" w:rsidRPr="00281F3B">
        <w:rPr>
          <w:rFonts w:ascii="Bookman Old Style" w:hAnsi="Bookman Old Style"/>
          <w:b w:val="0"/>
          <w:noProof/>
          <w:sz w:val="24"/>
          <w:szCs w:val="24"/>
        </w:rPr>
        <w:t xml:space="preserve"> pembiayaan</w:t>
      </w:r>
      <w:r w:rsidRPr="00281F3B">
        <w:rPr>
          <w:rFonts w:ascii="Bookman Old Style" w:hAnsi="Bookman Old Style"/>
          <w:b w:val="0"/>
          <w:noProof/>
          <w:sz w:val="24"/>
          <w:szCs w:val="24"/>
        </w:rPr>
        <w:t xml:space="preserve"> lain yang tidak berkaitan dengan pembiayaan infrastruktur</w:t>
      </w:r>
      <w:r w:rsidR="00B53E2E" w:rsidRPr="00281F3B">
        <w:rPr>
          <w:b w:val="0"/>
          <w:bCs w:val="0"/>
          <w:sz w:val="20"/>
          <w:szCs w:val="20"/>
        </w:rPr>
        <w:t xml:space="preserve"> </w:t>
      </w:r>
      <w:r w:rsidR="00B53E2E" w:rsidRPr="00281F3B">
        <w:rPr>
          <w:rFonts w:ascii="Bookman Old Style" w:hAnsi="Bookman Old Style"/>
          <w:b w:val="0"/>
          <w:noProof/>
          <w:sz w:val="24"/>
          <w:szCs w:val="24"/>
        </w:rPr>
        <w:t>berdasarkan penugasan pemerintah</w:t>
      </w:r>
      <w:r w:rsidRPr="00281F3B">
        <w:rPr>
          <w:rFonts w:ascii="Bookman Old Style" w:hAnsi="Bookman Old Style"/>
          <w:b w:val="0"/>
          <w:noProof/>
          <w:sz w:val="24"/>
          <w:szCs w:val="24"/>
        </w:rPr>
        <w:t>.</w:t>
      </w:r>
    </w:p>
    <w:p w14:paraId="71921830" w14:textId="698CF1B9" w:rsidR="003755B8" w:rsidRPr="00281F3B" w:rsidRDefault="003755B8" w:rsidP="00067DFE">
      <w:pPr>
        <w:pStyle w:val="Heading4"/>
        <w:keepNext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w:t>
      </w:r>
      <w:r w:rsidR="00665456" w:rsidRPr="00281F3B">
        <w:rPr>
          <w:rFonts w:ascii="Bookman Old Style" w:hAnsi="Bookman Old Style"/>
          <w:b w:val="0"/>
          <w:noProof/>
          <w:sz w:val="24"/>
          <w:szCs w:val="24"/>
          <w:lang w:val="id-ID"/>
        </w:rPr>
        <w:t>Keluar</w:t>
      </w:r>
      <w:r w:rsidRPr="00281F3B">
        <w:rPr>
          <w:rFonts w:ascii="Bookman Old Style" w:hAnsi="Bookman Old Style"/>
          <w:b w:val="0"/>
          <w:noProof/>
          <w:sz w:val="24"/>
          <w:szCs w:val="24"/>
          <w:lang w:val="id-ID"/>
        </w:rPr>
        <w:t xml:space="preserve"> </w:t>
      </w:r>
      <w:r w:rsidR="002468DE" w:rsidRPr="00281F3B">
        <w:rPr>
          <w:rFonts w:ascii="Bookman Old Style" w:hAnsi="Bookman Old Style"/>
          <w:b w:val="0"/>
          <w:noProof/>
          <w:sz w:val="24"/>
          <w:szCs w:val="24"/>
          <w:lang w:val="id-ID"/>
        </w:rPr>
        <w:t>untuk</w:t>
      </w:r>
      <w:r w:rsidRPr="00281F3B">
        <w:rPr>
          <w:rFonts w:ascii="Bookman Old Style" w:hAnsi="Bookman Old Style"/>
          <w:b w:val="0"/>
          <w:noProof/>
          <w:sz w:val="24"/>
          <w:szCs w:val="24"/>
          <w:lang w:val="id-ID"/>
        </w:rPr>
        <w:t xml:space="preserve"> Kegiatan </w:t>
      </w:r>
      <w:r w:rsidR="0044150A" w:rsidRPr="00281F3B">
        <w:rPr>
          <w:rFonts w:ascii="Bookman Old Style" w:hAnsi="Bookman Old Style"/>
          <w:b w:val="0"/>
          <w:noProof/>
          <w:sz w:val="24"/>
          <w:szCs w:val="24"/>
        </w:rPr>
        <w:t>Pembiayaan</w:t>
      </w:r>
      <w:r w:rsidRPr="00281F3B">
        <w:rPr>
          <w:rFonts w:ascii="Bookman Old Style" w:hAnsi="Bookman Old Style"/>
          <w:b w:val="0"/>
          <w:noProof/>
          <w:sz w:val="24"/>
          <w:szCs w:val="24"/>
          <w:lang w:val="id-ID"/>
        </w:rPr>
        <w:t xml:space="preserve"> berdasarkan Prinsip Syariah</w:t>
      </w:r>
    </w:p>
    <w:p w14:paraId="51D15C15" w14:textId="25BE562F" w:rsidR="00B20D0F" w:rsidRPr="00281F3B" w:rsidRDefault="00665456" w:rsidP="00067DFE">
      <w:pPr>
        <w:pStyle w:val="ListParagraph"/>
        <w:spacing w:line="360" w:lineRule="auto"/>
        <w:ind w:left="2835"/>
        <w:contextualSpacing w:val="0"/>
        <w:jc w:val="both"/>
        <w:rPr>
          <w:rFonts w:ascii="Bookman Old Style" w:hAnsi="Bookman Old Style"/>
          <w:sz w:val="24"/>
          <w:lang w:val="id-ID"/>
        </w:rPr>
      </w:pPr>
      <w:r w:rsidRPr="00281F3B">
        <w:rPr>
          <w:rFonts w:ascii="Bookman Old Style" w:hAnsi="Bookman Old Style"/>
          <w:sz w:val="24"/>
          <w:lang w:val="id-ID"/>
        </w:rPr>
        <w:t xml:space="preserve">Pos ini memuat semua pengeluaran yang dilakukan sehubungan dengan kegiatan </w:t>
      </w:r>
      <w:r w:rsidR="0044150A" w:rsidRPr="00281F3B">
        <w:rPr>
          <w:rFonts w:ascii="Bookman Old Style" w:hAnsi="Bookman Old Style"/>
          <w:bCs/>
          <w:sz w:val="24"/>
        </w:rPr>
        <w:t>pembiayaan</w:t>
      </w:r>
      <w:r w:rsidR="00B20D0F" w:rsidRPr="00281F3B">
        <w:rPr>
          <w:rFonts w:ascii="Bookman Old Style" w:hAnsi="Bookman Old Style"/>
          <w:bCs/>
          <w:sz w:val="24"/>
          <w:lang w:val="id-ID"/>
        </w:rPr>
        <w:t xml:space="preserve"> </w:t>
      </w:r>
      <w:r w:rsidR="00B20D0F" w:rsidRPr="00281F3B">
        <w:rPr>
          <w:rFonts w:ascii="Bookman Old Style" w:hAnsi="Bookman Old Style"/>
          <w:bCs/>
          <w:sz w:val="24"/>
        </w:rPr>
        <w:t>yang diberikan</w:t>
      </w:r>
      <w:r w:rsidR="00B20D0F" w:rsidRPr="00281F3B">
        <w:rPr>
          <w:rFonts w:ascii="Bookman Old Style" w:hAnsi="Bookman Old Style"/>
          <w:sz w:val="24"/>
          <w:lang w:val="id-ID"/>
        </w:rPr>
        <w:t xml:space="preserve"> berdasarkan prinsip syariah, yang terdiri dari:</w:t>
      </w:r>
    </w:p>
    <w:p w14:paraId="67C67C66" w14:textId="550538CE" w:rsidR="00B20D0F" w:rsidRPr="00281F3B" w:rsidRDefault="00AD35B9" w:rsidP="00067DFE">
      <w:pPr>
        <w:pStyle w:val="ListParagraph"/>
        <w:numPr>
          <w:ilvl w:val="0"/>
          <w:numId w:val="221"/>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bCs/>
          <w:sz w:val="24"/>
          <w:lang w:val="id-ID"/>
        </w:rPr>
        <w:t xml:space="preserve">pemberian </w:t>
      </w:r>
      <w:r w:rsidR="0044150A" w:rsidRPr="00281F3B">
        <w:rPr>
          <w:rFonts w:ascii="Bookman Old Style" w:hAnsi="Bookman Old Style"/>
          <w:bCs/>
          <w:sz w:val="24"/>
        </w:rPr>
        <w:t>pembiayaan</w:t>
      </w:r>
      <w:r w:rsidR="00B20D0F" w:rsidRPr="00281F3B">
        <w:rPr>
          <w:rFonts w:ascii="Bookman Old Style" w:hAnsi="Bookman Old Style"/>
          <w:bCs/>
          <w:sz w:val="24"/>
          <w:lang w:val="id-ID"/>
        </w:rPr>
        <w:t xml:space="preserve"> langsung (</w:t>
      </w:r>
      <w:r w:rsidR="00B20D0F" w:rsidRPr="00281F3B">
        <w:rPr>
          <w:rFonts w:ascii="Bookman Old Style" w:hAnsi="Bookman Old Style"/>
          <w:bCs/>
          <w:i/>
          <w:iCs/>
          <w:sz w:val="24"/>
          <w:lang w:val="id-ID"/>
        </w:rPr>
        <w:t>direct lending</w:t>
      </w:r>
      <w:r w:rsidR="00B20D0F" w:rsidRPr="00281F3B">
        <w:rPr>
          <w:rFonts w:ascii="Bookman Old Style" w:hAnsi="Bookman Old Style"/>
          <w:bCs/>
          <w:sz w:val="24"/>
          <w:lang w:val="id-ID"/>
        </w:rPr>
        <w:t>)</w:t>
      </w:r>
      <w:r w:rsidRPr="00281F3B">
        <w:t xml:space="preserve"> </w:t>
      </w:r>
      <w:r w:rsidRPr="00281F3B">
        <w:rPr>
          <w:rFonts w:ascii="Bookman Old Style" w:hAnsi="Bookman Old Style"/>
          <w:bCs/>
          <w:sz w:val="24"/>
          <w:lang w:val="id-ID"/>
        </w:rPr>
        <w:t>untuk pembiayaan infrastruktur</w:t>
      </w:r>
      <w:r w:rsidR="00B20D0F" w:rsidRPr="00281F3B">
        <w:rPr>
          <w:rFonts w:ascii="Bookman Old Style" w:hAnsi="Bookman Old Style"/>
          <w:sz w:val="24"/>
          <w:lang w:val="id-ID"/>
        </w:rPr>
        <w:t>;</w:t>
      </w:r>
    </w:p>
    <w:p w14:paraId="449F4F0A" w14:textId="3300A10A" w:rsidR="00B20D0F" w:rsidRPr="00281F3B" w:rsidRDefault="00B20D0F" w:rsidP="00067DFE">
      <w:pPr>
        <w:pStyle w:val="ListParagraph"/>
        <w:numPr>
          <w:ilvl w:val="0"/>
          <w:numId w:val="221"/>
        </w:numPr>
        <w:spacing w:line="360" w:lineRule="auto"/>
        <w:ind w:left="3402" w:hanging="567"/>
        <w:contextualSpacing w:val="0"/>
        <w:jc w:val="both"/>
        <w:rPr>
          <w:rFonts w:ascii="Bookman Old Style" w:hAnsi="Bookman Old Style"/>
          <w:bCs/>
          <w:sz w:val="24"/>
          <w:lang w:val="id-ID"/>
        </w:rPr>
      </w:pPr>
      <w:r w:rsidRPr="00281F3B">
        <w:rPr>
          <w:rFonts w:ascii="Bookman Old Style" w:hAnsi="Bookman Old Style"/>
          <w:bCs/>
          <w:i/>
          <w:iCs/>
          <w:sz w:val="24"/>
          <w:lang w:val="id-ID"/>
        </w:rPr>
        <w:t>refinancing</w:t>
      </w:r>
      <w:r w:rsidR="00AD35B9" w:rsidRPr="00281F3B">
        <w:t xml:space="preserve"> </w:t>
      </w:r>
      <w:r w:rsidR="00AD35B9" w:rsidRPr="00281F3B">
        <w:rPr>
          <w:rFonts w:ascii="Bookman Old Style" w:hAnsi="Bookman Old Style"/>
          <w:bCs/>
          <w:sz w:val="24"/>
          <w:lang w:val="id-ID"/>
        </w:rPr>
        <w:t>atas Infrastruktur yang telah dibiayai</w:t>
      </w:r>
      <w:r w:rsidR="00AD35B9" w:rsidRPr="00281F3B">
        <w:rPr>
          <w:rFonts w:ascii="Bookman Old Style" w:hAnsi="Bookman Old Style"/>
          <w:bCs/>
          <w:sz w:val="24"/>
        </w:rPr>
        <w:t xml:space="preserve"> </w:t>
      </w:r>
      <w:r w:rsidR="00AD35B9" w:rsidRPr="00281F3B">
        <w:rPr>
          <w:rFonts w:ascii="Bookman Old Style" w:hAnsi="Bookman Old Style"/>
          <w:bCs/>
          <w:sz w:val="24"/>
          <w:lang w:val="id-ID"/>
        </w:rPr>
        <w:t>pihak lain</w:t>
      </w:r>
      <w:r w:rsidRPr="00281F3B">
        <w:rPr>
          <w:rFonts w:ascii="Bookman Old Style" w:hAnsi="Bookman Old Style"/>
          <w:bCs/>
          <w:sz w:val="24"/>
          <w:lang w:val="id-ID"/>
        </w:rPr>
        <w:t>;</w:t>
      </w:r>
    </w:p>
    <w:p w14:paraId="2EA80162" w14:textId="3475DD7C" w:rsidR="00B20D0F" w:rsidRPr="00281F3B" w:rsidRDefault="00AD35B9" w:rsidP="00067DFE">
      <w:pPr>
        <w:pStyle w:val="ListParagraph"/>
        <w:numPr>
          <w:ilvl w:val="0"/>
          <w:numId w:val="221"/>
        </w:numPr>
        <w:spacing w:line="360" w:lineRule="auto"/>
        <w:ind w:left="3402" w:hanging="567"/>
        <w:contextualSpacing w:val="0"/>
        <w:jc w:val="both"/>
        <w:rPr>
          <w:rFonts w:ascii="Bookman Old Style" w:hAnsi="Bookman Old Style"/>
          <w:bCs/>
          <w:sz w:val="24"/>
          <w:lang w:val="id-ID"/>
        </w:rPr>
      </w:pPr>
      <w:r w:rsidRPr="00281F3B">
        <w:rPr>
          <w:rFonts w:ascii="Bookman Old Style" w:hAnsi="Bookman Old Style"/>
          <w:bCs/>
          <w:sz w:val="24"/>
          <w:lang w:val="id-ID"/>
        </w:rPr>
        <w:t xml:space="preserve">pemberian </w:t>
      </w:r>
      <w:r w:rsidRPr="00281F3B">
        <w:rPr>
          <w:rFonts w:ascii="Bookman Old Style" w:hAnsi="Bookman Old Style"/>
          <w:bCs/>
          <w:sz w:val="24"/>
        </w:rPr>
        <w:t>p</w:t>
      </w:r>
      <w:r w:rsidRPr="00281F3B">
        <w:rPr>
          <w:rFonts w:ascii="Bookman Old Style" w:hAnsi="Bookman Old Style"/>
          <w:bCs/>
          <w:sz w:val="24"/>
          <w:lang w:val="id-ID"/>
        </w:rPr>
        <w:t>embiayaan subordinasi yang berkaitan dengan pembiayaan infrastruktur</w:t>
      </w:r>
      <w:r w:rsidR="00B20D0F" w:rsidRPr="00281F3B">
        <w:rPr>
          <w:rFonts w:ascii="Bookman Old Style" w:hAnsi="Bookman Old Style"/>
          <w:bCs/>
          <w:sz w:val="24"/>
          <w:lang w:val="id-ID"/>
        </w:rPr>
        <w:t xml:space="preserve">; </w:t>
      </w:r>
    </w:p>
    <w:p w14:paraId="7E49E2C4" w14:textId="46C66EAF" w:rsidR="00B20D0F" w:rsidRPr="00281F3B" w:rsidRDefault="00B20D0F" w:rsidP="00067DFE">
      <w:pPr>
        <w:pStyle w:val="ListParagraph"/>
        <w:numPr>
          <w:ilvl w:val="0"/>
          <w:numId w:val="221"/>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bCs/>
          <w:sz w:val="24"/>
        </w:rPr>
        <w:t xml:space="preserve">kegiatan atau pemberian fasilitas </w:t>
      </w:r>
      <w:r w:rsidR="0044150A" w:rsidRPr="00281F3B">
        <w:rPr>
          <w:rFonts w:ascii="Bookman Old Style" w:hAnsi="Bookman Old Style"/>
          <w:bCs/>
          <w:sz w:val="24"/>
        </w:rPr>
        <w:t xml:space="preserve">pembiayaan </w:t>
      </w:r>
      <w:r w:rsidRPr="00281F3B">
        <w:rPr>
          <w:rFonts w:ascii="Bookman Old Style" w:hAnsi="Bookman Old Style"/>
          <w:bCs/>
          <w:sz w:val="24"/>
        </w:rPr>
        <w:t>lain yang berkaitan dengan pembiayaan infrastruktur</w:t>
      </w:r>
      <w:r w:rsidR="00B53E2E" w:rsidRPr="00281F3B">
        <w:t xml:space="preserve"> </w:t>
      </w:r>
      <w:r w:rsidR="00B53E2E" w:rsidRPr="00281F3B">
        <w:rPr>
          <w:rFonts w:ascii="Bookman Old Style" w:hAnsi="Bookman Old Style"/>
          <w:bCs/>
          <w:sz w:val="24"/>
        </w:rPr>
        <w:t>setelah memperoleh persetujuan Otoritas Jasa Keuangan</w:t>
      </w:r>
      <w:r w:rsidRPr="00281F3B">
        <w:rPr>
          <w:rFonts w:ascii="Bookman Old Style" w:hAnsi="Bookman Old Style"/>
          <w:bCs/>
          <w:sz w:val="24"/>
        </w:rPr>
        <w:t>;</w:t>
      </w:r>
      <w:r w:rsidRPr="00281F3B">
        <w:rPr>
          <w:rFonts w:ascii="Bookman Old Style" w:hAnsi="Bookman Old Style"/>
          <w:sz w:val="24"/>
          <w:lang w:val="id-ID"/>
        </w:rPr>
        <w:t xml:space="preserve"> dan/atau</w:t>
      </w:r>
    </w:p>
    <w:p w14:paraId="3A1864C8" w14:textId="636F9DD8" w:rsidR="00665456" w:rsidRPr="00281F3B" w:rsidRDefault="00B20D0F" w:rsidP="00067DFE">
      <w:pPr>
        <w:pStyle w:val="ListParagraph"/>
        <w:numPr>
          <w:ilvl w:val="0"/>
          <w:numId w:val="221"/>
        </w:numPr>
        <w:spacing w:line="360" w:lineRule="auto"/>
        <w:ind w:left="3402" w:hanging="567"/>
        <w:contextualSpacing w:val="0"/>
        <w:jc w:val="both"/>
        <w:rPr>
          <w:rFonts w:ascii="Bookman Old Style" w:hAnsi="Bookman Old Style"/>
          <w:sz w:val="24"/>
          <w:lang w:val="id-ID"/>
        </w:rPr>
      </w:pPr>
      <w:r w:rsidRPr="00281F3B">
        <w:rPr>
          <w:rFonts w:ascii="Bookman Old Style" w:hAnsi="Bookman Old Style"/>
          <w:sz w:val="24"/>
          <w:lang w:val="id-ID"/>
        </w:rPr>
        <w:t>kegiatan</w:t>
      </w:r>
      <w:r w:rsidRPr="00281F3B">
        <w:rPr>
          <w:rFonts w:ascii="Bookman Old Style" w:hAnsi="Bookman Old Style"/>
          <w:bCs/>
          <w:sz w:val="24"/>
        </w:rPr>
        <w:t xml:space="preserve"> atau pemberian fasilitas</w:t>
      </w:r>
      <w:r w:rsidR="0044150A" w:rsidRPr="00281F3B">
        <w:rPr>
          <w:rFonts w:ascii="Bookman Old Style" w:hAnsi="Bookman Old Style"/>
          <w:bCs/>
          <w:sz w:val="24"/>
        </w:rPr>
        <w:t xml:space="preserve"> pembiayaan</w:t>
      </w:r>
      <w:r w:rsidRPr="00281F3B">
        <w:rPr>
          <w:rFonts w:ascii="Bookman Old Style" w:hAnsi="Bookman Old Style"/>
          <w:bCs/>
          <w:sz w:val="24"/>
        </w:rPr>
        <w:t xml:space="preserve"> lain yang tidak berkaitan dengan pembiayaan infrastruktur</w:t>
      </w:r>
      <w:r w:rsidR="00B53E2E" w:rsidRPr="00281F3B">
        <w:t xml:space="preserve"> </w:t>
      </w:r>
      <w:r w:rsidR="00B53E2E" w:rsidRPr="00281F3B">
        <w:rPr>
          <w:rFonts w:ascii="Bookman Old Style" w:hAnsi="Bookman Old Style"/>
          <w:bCs/>
          <w:sz w:val="24"/>
        </w:rPr>
        <w:t>berdasarkan penugasan pemerintah</w:t>
      </w:r>
      <w:r w:rsidRPr="00281F3B">
        <w:rPr>
          <w:rFonts w:ascii="Bookman Old Style" w:hAnsi="Bookman Old Style"/>
          <w:sz w:val="24"/>
          <w:lang w:val="id-ID"/>
        </w:rPr>
        <w:t xml:space="preserve">. </w:t>
      </w:r>
      <w:r w:rsidR="00665456" w:rsidRPr="00281F3B">
        <w:rPr>
          <w:rFonts w:ascii="Bookman Old Style" w:hAnsi="Bookman Old Style"/>
          <w:sz w:val="24"/>
          <w:lang w:val="id-ID"/>
        </w:rPr>
        <w:t xml:space="preserve"> </w:t>
      </w:r>
    </w:p>
    <w:p w14:paraId="08639CB6" w14:textId="6E77C996" w:rsidR="00E86059" w:rsidRPr="00281F3B" w:rsidRDefault="00E86059" w:rsidP="00067DFE">
      <w:pPr>
        <w:pStyle w:val="Heading4"/>
        <w:keepNext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FC3A17" w:rsidRPr="00281F3B">
        <w:rPr>
          <w:rFonts w:ascii="Bookman Old Style" w:hAnsi="Bookman Old Style"/>
          <w:b w:val="0"/>
          <w:noProof/>
          <w:sz w:val="24"/>
          <w:szCs w:val="24"/>
          <w:lang w:val="id-ID"/>
        </w:rPr>
        <w:t xml:space="preserve">untuk </w:t>
      </w:r>
      <w:r w:rsidRPr="00281F3B">
        <w:rPr>
          <w:rFonts w:ascii="Bookman Old Style" w:hAnsi="Bookman Old Style"/>
          <w:b w:val="0"/>
          <w:noProof/>
          <w:sz w:val="24"/>
          <w:szCs w:val="24"/>
          <w:lang w:val="id-ID"/>
        </w:rPr>
        <w:t xml:space="preserve">Kegiatan Usaha Lain </w:t>
      </w:r>
    </w:p>
    <w:p w14:paraId="280BEC8D" w14:textId="77777777" w:rsidR="006C43A2" w:rsidRPr="00281F3B" w:rsidRDefault="00E86059" w:rsidP="00067DFE">
      <w:pPr>
        <w:numPr>
          <w:ilvl w:val="0"/>
          <w:numId w:val="120"/>
        </w:numPr>
        <w:spacing w:line="360" w:lineRule="auto"/>
        <w:ind w:left="3402"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Keluar </w:t>
      </w:r>
      <w:r w:rsidR="001840BF" w:rsidRPr="00281F3B">
        <w:rPr>
          <w:rFonts w:ascii="Bookman Old Style" w:hAnsi="Bookman Old Style"/>
          <w:noProof/>
          <w:sz w:val="24"/>
          <w:szCs w:val="24"/>
          <w:lang w:val="id-ID"/>
        </w:rPr>
        <w:t xml:space="preserve">untuk </w:t>
      </w:r>
      <w:r w:rsidR="00B20D0F" w:rsidRPr="00281F3B">
        <w:rPr>
          <w:rFonts w:ascii="Bookman Old Style" w:hAnsi="Bookman Old Style"/>
          <w:bCs/>
          <w:noProof/>
          <w:sz w:val="24"/>
          <w:szCs w:val="24"/>
          <w:lang w:val="en-ID"/>
        </w:rPr>
        <w:t>Pemberian Dukungan Kredit</w:t>
      </w:r>
      <w:r w:rsidR="006C43A2" w:rsidRPr="00281F3B">
        <w:rPr>
          <w:rFonts w:ascii="Bookman Old Style" w:hAnsi="Bookman Old Style"/>
          <w:bCs/>
          <w:noProof/>
          <w:sz w:val="24"/>
          <w:szCs w:val="24"/>
          <w:lang w:val="en-ID"/>
        </w:rPr>
        <w:t>/</w:t>
      </w:r>
      <w:r w:rsidR="006C43A2" w:rsidRPr="00281F3B">
        <w:rPr>
          <w:rFonts w:ascii="Bookman Old Style" w:hAnsi="Bookman Old Style"/>
          <w:bCs/>
          <w:noProof/>
          <w:sz w:val="24"/>
          <w:szCs w:val="24"/>
          <w:lang w:val="id-ID"/>
        </w:rPr>
        <w:t>Pembiayaan</w:t>
      </w:r>
    </w:p>
    <w:p w14:paraId="6C70A4D8" w14:textId="4751CC00" w:rsidR="00E86059" w:rsidRPr="00281F3B" w:rsidRDefault="00E86059" w:rsidP="00067DFE">
      <w:pPr>
        <w:spacing w:line="360" w:lineRule="auto"/>
        <w:ind w:left="3402"/>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berisi semua pembayaran yang dilakukan yang berhubungan dengan kegiatan </w:t>
      </w:r>
      <w:r w:rsidR="00B20D0F" w:rsidRPr="00281F3B">
        <w:rPr>
          <w:rFonts w:ascii="Bookman Old Style" w:hAnsi="Bookman Old Style"/>
          <w:noProof/>
          <w:sz w:val="24"/>
          <w:szCs w:val="24"/>
          <w:lang w:val="en-ID"/>
        </w:rPr>
        <w:t>pemberian dukungan kredit</w:t>
      </w:r>
      <w:r w:rsidR="006C43A2" w:rsidRPr="00281F3B">
        <w:rPr>
          <w:rFonts w:ascii="Bookman Old Style" w:hAnsi="Bookman Old Style"/>
          <w:noProof/>
          <w:sz w:val="24"/>
          <w:szCs w:val="24"/>
          <w:lang w:val="en-ID"/>
        </w:rPr>
        <w:t>/</w:t>
      </w:r>
      <w:r w:rsidR="006C43A2" w:rsidRPr="00281F3B">
        <w:rPr>
          <w:rFonts w:ascii="Bookman Old Style" w:hAnsi="Bookman Old Style"/>
          <w:noProof/>
          <w:sz w:val="24"/>
          <w:szCs w:val="24"/>
          <w:lang w:val="id-ID"/>
        </w:rPr>
        <w:t>pembiayaan</w:t>
      </w:r>
      <w:r w:rsidRPr="00281F3B">
        <w:rPr>
          <w:rFonts w:ascii="Bookman Old Style" w:hAnsi="Bookman Old Style"/>
          <w:noProof/>
          <w:sz w:val="24"/>
          <w:szCs w:val="24"/>
          <w:lang w:val="id-ID"/>
        </w:rPr>
        <w:t>.</w:t>
      </w:r>
    </w:p>
    <w:p w14:paraId="3870EB07" w14:textId="18B59527" w:rsidR="0079120E" w:rsidRPr="00281F3B" w:rsidRDefault="00E86059" w:rsidP="00067DFE">
      <w:pPr>
        <w:keepNext/>
        <w:numPr>
          <w:ilvl w:val="0"/>
          <w:numId w:val="120"/>
        </w:numPr>
        <w:spacing w:line="360" w:lineRule="auto"/>
        <w:ind w:left="3402"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Keluar </w:t>
      </w:r>
      <w:r w:rsidR="001840BF" w:rsidRPr="00281F3B">
        <w:rPr>
          <w:rFonts w:ascii="Bookman Old Style" w:hAnsi="Bookman Old Style"/>
          <w:noProof/>
          <w:sz w:val="24"/>
          <w:szCs w:val="24"/>
          <w:lang w:val="id-ID"/>
        </w:rPr>
        <w:t xml:space="preserve">untuk </w:t>
      </w:r>
      <w:r w:rsidR="00B20D0F" w:rsidRPr="00281F3B">
        <w:rPr>
          <w:rFonts w:ascii="Bookman Old Style" w:hAnsi="Bookman Old Style"/>
          <w:bCs/>
          <w:noProof/>
          <w:sz w:val="24"/>
          <w:szCs w:val="24"/>
          <w:lang w:val="en-ID"/>
        </w:rPr>
        <w:t>Pemberian Jasa Konsultasi</w:t>
      </w:r>
    </w:p>
    <w:p w14:paraId="5EF54F6C" w14:textId="4B6B73A3" w:rsidR="000614AC" w:rsidRPr="00281F3B" w:rsidRDefault="00E86059" w:rsidP="00067DFE">
      <w:pPr>
        <w:pStyle w:val="Heading4"/>
        <w:keepNext w:val="0"/>
        <w:tabs>
          <w:tab w:val="left" w:pos="1350"/>
        </w:tabs>
        <w:spacing w:before="0" w:after="0" w:line="360" w:lineRule="auto"/>
        <w:ind w:left="3402"/>
        <w:jc w:val="both"/>
        <w:rPr>
          <w:rFonts w:ascii="Bookman Old Style" w:hAnsi="Bookman Old Style"/>
          <w:b w:val="0"/>
          <w:noProof/>
          <w:sz w:val="24"/>
          <w:szCs w:val="24"/>
          <w:lang w:val="id-ID"/>
        </w:rPr>
      </w:pPr>
      <w:r w:rsidRPr="00281F3B">
        <w:rPr>
          <w:rFonts w:ascii="Bookman Old Style" w:hAnsi="Bookman Old Style"/>
          <w:b w:val="0"/>
          <w:bCs w:val="0"/>
          <w:noProof/>
          <w:sz w:val="24"/>
          <w:szCs w:val="24"/>
          <w:lang w:val="id-ID"/>
        </w:rPr>
        <w:t>Pos ini berisi semua pembayaran yang dilakukan yang</w:t>
      </w:r>
      <w:r w:rsidRPr="00281F3B">
        <w:rPr>
          <w:rFonts w:ascii="Bookman Old Style" w:hAnsi="Bookman Old Style"/>
          <w:b w:val="0"/>
          <w:noProof/>
          <w:sz w:val="24"/>
          <w:szCs w:val="24"/>
          <w:lang w:val="id-ID"/>
        </w:rPr>
        <w:t xml:space="preserve"> berhubungan dengan kegiatan </w:t>
      </w:r>
      <w:r w:rsidR="00B20D0F" w:rsidRPr="00281F3B">
        <w:rPr>
          <w:rFonts w:ascii="Bookman Old Style" w:hAnsi="Bookman Old Style"/>
          <w:b w:val="0"/>
          <w:noProof/>
          <w:sz w:val="24"/>
          <w:szCs w:val="24"/>
          <w:lang w:val="en-ID"/>
        </w:rPr>
        <w:t>pemberian jasa konsultasi</w:t>
      </w:r>
      <w:r w:rsidR="00B20D0F" w:rsidRPr="00281F3B">
        <w:rPr>
          <w:rFonts w:ascii="Bookman Old Style" w:hAnsi="Bookman Old Style"/>
          <w:b w:val="0"/>
          <w:noProof/>
          <w:sz w:val="24"/>
          <w:szCs w:val="24"/>
          <w:lang w:val="id-ID"/>
        </w:rPr>
        <w:t>.</w:t>
      </w:r>
    </w:p>
    <w:p w14:paraId="151A9E83" w14:textId="07CA5CE6" w:rsidR="00B20D0F" w:rsidRPr="00281F3B" w:rsidRDefault="00B20D0F" w:rsidP="00067DFE">
      <w:pPr>
        <w:numPr>
          <w:ilvl w:val="0"/>
          <w:numId w:val="120"/>
        </w:numPr>
        <w:spacing w:line="360" w:lineRule="auto"/>
        <w:ind w:left="3402"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Keluar untuk </w:t>
      </w:r>
      <w:r w:rsidRPr="00281F3B">
        <w:rPr>
          <w:rFonts w:ascii="Bookman Old Style" w:hAnsi="Bookman Old Style"/>
          <w:bCs/>
          <w:noProof/>
          <w:sz w:val="24"/>
          <w:szCs w:val="24"/>
          <w:lang w:val="en-ID"/>
        </w:rPr>
        <w:t>Upaya Mencarikan Pasar Swap yang Berkaitan dengan Pembiayaan Infrastruktur</w:t>
      </w:r>
    </w:p>
    <w:p w14:paraId="74402188" w14:textId="64F83B2E" w:rsidR="00B20D0F" w:rsidRPr="00281F3B" w:rsidRDefault="00B20D0F" w:rsidP="00067DFE">
      <w:pPr>
        <w:pStyle w:val="Heading4"/>
        <w:keepNext w:val="0"/>
        <w:tabs>
          <w:tab w:val="left" w:pos="1350"/>
        </w:tabs>
        <w:spacing w:before="0" w:after="0" w:line="360" w:lineRule="auto"/>
        <w:ind w:left="3402"/>
        <w:jc w:val="both"/>
        <w:rPr>
          <w:lang w:val="id-ID"/>
        </w:rPr>
      </w:pPr>
      <w:r w:rsidRPr="00281F3B">
        <w:rPr>
          <w:rFonts w:ascii="Bookman Old Style" w:hAnsi="Bookman Old Style"/>
          <w:b w:val="0"/>
          <w:bCs w:val="0"/>
          <w:noProof/>
          <w:sz w:val="24"/>
          <w:szCs w:val="24"/>
          <w:lang w:val="id-ID"/>
        </w:rPr>
        <w:t>Pos ini berisi semua pembayaran yang dilakukan yang</w:t>
      </w:r>
      <w:r w:rsidRPr="00281F3B">
        <w:rPr>
          <w:rFonts w:ascii="Bookman Old Style" w:hAnsi="Bookman Old Style"/>
          <w:b w:val="0"/>
          <w:noProof/>
          <w:sz w:val="24"/>
          <w:szCs w:val="24"/>
          <w:lang w:val="id-ID"/>
        </w:rPr>
        <w:t xml:space="preserve"> berhubungan dengan kegiatan </w:t>
      </w:r>
      <w:r w:rsidRPr="00281F3B">
        <w:rPr>
          <w:rFonts w:ascii="Bookman Old Style" w:hAnsi="Bookman Old Style"/>
          <w:b w:val="0"/>
          <w:noProof/>
          <w:sz w:val="24"/>
          <w:szCs w:val="24"/>
          <w:lang w:val="en-ID"/>
        </w:rPr>
        <w:t>upaya mencarikan pasar swap yang berkaitan dengan pembiayaan infrastruktur</w:t>
      </w:r>
      <w:r w:rsidRPr="00281F3B">
        <w:rPr>
          <w:rFonts w:ascii="Bookman Old Style" w:hAnsi="Bookman Old Style"/>
          <w:b w:val="0"/>
          <w:noProof/>
          <w:sz w:val="24"/>
          <w:szCs w:val="24"/>
          <w:lang w:val="id-ID"/>
        </w:rPr>
        <w:t>.</w:t>
      </w:r>
    </w:p>
    <w:p w14:paraId="03F4C0F3" w14:textId="34A14488" w:rsidR="00E86059" w:rsidRPr="00281F3B" w:rsidRDefault="00E86059" w:rsidP="00067DFE">
      <w:pPr>
        <w:pStyle w:val="Heading4"/>
        <w:keepNext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1840BF" w:rsidRPr="00281F3B">
        <w:rPr>
          <w:rFonts w:ascii="Bookman Old Style" w:hAnsi="Bookman Old Style"/>
          <w:b w:val="0"/>
          <w:noProof/>
          <w:sz w:val="24"/>
          <w:szCs w:val="24"/>
          <w:lang w:val="id-ID"/>
        </w:rPr>
        <w:t xml:space="preserve">untuk </w:t>
      </w:r>
      <w:r w:rsidRPr="00281F3B">
        <w:rPr>
          <w:rFonts w:ascii="Bookman Old Style" w:hAnsi="Bookman Old Style"/>
          <w:b w:val="0"/>
          <w:noProof/>
          <w:sz w:val="24"/>
          <w:szCs w:val="24"/>
          <w:lang w:val="id-ID"/>
        </w:rPr>
        <w:t>Pembayaran Bunga</w:t>
      </w:r>
      <w:r w:rsidR="006C43A2" w:rsidRPr="00281F3B">
        <w:rPr>
          <w:rFonts w:ascii="Bookman Old Style" w:hAnsi="Bookman Old Style"/>
          <w:b w:val="0"/>
          <w:noProof/>
          <w:sz w:val="24"/>
          <w:szCs w:val="24"/>
        </w:rPr>
        <w:t>/Ujrah</w:t>
      </w:r>
      <w:r w:rsidR="0044150A" w:rsidRPr="00281F3B">
        <w:rPr>
          <w:rFonts w:ascii="Bookman Old Style" w:hAnsi="Bookman Old Style"/>
          <w:b w:val="0"/>
          <w:noProof/>
          <w:sz w:val="24"/>
          <w:szCs w:val="24"/>
        </w:rPr>
        <w:t>/imbal hasil</w:t>
      </w:r>
      <w:r w:rsidRPr="00281F3B">
        <w:rPr>
          <w:rFonts w:ascii="Bookman Old Style" w:hAnsi="Bookman Old Style"/>
          <w:b w:val="0"/>
          <w:noProof/>
          <w:sz w:val="24"/>
          <w:szCs w:val="24"/>
          <w:lang w:val="id-ID"/>
        </w:rPr>
        <w:t xml:space="preserve"> Operasional</w:t>
      </w:r>
    </w:p>
    <w:p w14:paraId="5F9ACE2B" w14:textId="7A921608" w:rsidR="00E86059" w:rsidRPr="00281F3B" w:rsidRDefault="00E86059" w:rsidP="00067DFE">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semua pengeluaran yang terjadi akibat pembayaran bunga</w:t>
      </w:r>
      <w:r w:rsidR="006C43A2" w:rsidRPr="00281F3B">
        <w:rPr>
          <w:rFonts w:ascii="Bookman Old Style" w:hAnsi="Bookman Old Style"/>
          <w:b w:val="0"/>
          <w:noProof/>
          <w:sz w:val="24"/>
          <w:szCs w:val="24"/>
        </w:rPr>
        <w:t>/ujrah</w:t>
      </w:r>
      <w:r w:rsidR="0044150A" w:rsidRPr="00281F3B">
        <w:rPr>
          <w:rFonts w:ascii="Bookman Old Style" w:hAnsi="Bookman Old Style"/>
          <w:b w:val="0"/>
          <w:noProof/>
          <w:sz w:val="24"/>
          <w:szCs w:val="24"/>
        </w:rPr>
        <w:t>/imbal hasil</w:t>
      </w:r>
      <w:r w:rsidRPr="00281F3B">
        <w:rPr>
          <w:rFonts w:ascii="Bookman Old Style" w:hAnsi="Bookman Old Style"/>
          <w:b w:val="0"/>
          <w:noProof/>
          <w:sz w:val="24"/>
          <w:szCs w:val="24"/>
          <w:lang w:val="id-ID"/>
        </w:rPr>
        <w:t xml:space="preserve"> untuk pinjaman</w:t>
      </w:r>
      <w:r w:rsidR="0044150A" w:rsidRPr="00281F3B">
        <w:rPr>
          <w:rFonts w:ascii="Bookman Old Style" w:hAnsi="Bookman Old Style"/>
          <w:b w:val="0"/>
          <w:noProof/>
          <w:sz w:val="24"/>
          <w:szCs w:val="24"/>
        </w:rPr>
        <w:t>/pendanaan</w:t>
      </w:r>
      <w:r w:rsidRPr="00281F3B">
        <w:rPr>
          <w:rFonts w:ascii="Bookman Old Style" w:hAnsi="Bookman Old Style"/>
          <w:b w:val="0"/>
          <w:noProof/>
          <w:sz w:val="24"/>
          <w:szCs w:val="24"/>
          <w:lang w:val="id-ID"/>
        </w:rPr>
        <w:t xml:space="preserve"> yang digunakan.</w:t>
      </w:r>
    </w:p>
    <w:p w14:paraId="50E421AF" w14:textId="22160D93" w:rsidR="00E86059" w:rsidRPr="00281F3B" w:rsidRDefault="00E86059" w:rsidP="00067DFE">
      <w:pPr>
        <w:pStyle w:val="Heading4"/>
        <w:keepNext w:val="0"/>
        <w:widowControl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w:t>
      </w:r>
      <w:r w:rsidR="003B35B3" w:rsidRPr="00281F3B">
        <w:rPr>
          <w:rFonts w:ascii="Bookman Old Style" w:hAnsi="Bookman Old Style"/>
          <w:b w:val="0"/>
          <w:noProof/>
          <w:sz w:val="24"/>
          <w:szCs w:val="24"/>
          <w:lang w:val="id-ID"/>
        </w:rPr>
        <w:t xml:space="preserve">us Kas Keluar </w:t>
      </w:r>
      <w:r w:rsidR="001840BF" w:rsidRPr="00281F3B">
        <w:rPr>
          <w:rFonts w:ascii="Bookman Old Style" w:hAnsi="Bookman Old Style"/>
          <w:b w:val="0"/>
          <w:noProof/>
          <w:sz w:val="24"/>
          <w:szCs w:val="24"/>
          <w:lang w:val="id-ID"/>
        </w:rPr>
        <w:t xml:space="preserve">untuk </w:t>
      </w:r>
      <w:r w:rsidR="004D5B8A" w:rsidRPr="00281F3B">
        <w:rPr>
          <w:rFonts w:ascii="Bookman Old Style" w:hAnsi="Bookman Old Style"/>
          <w:b w:val="0"/>
          <w:noProof/>
          <w:sz w:val="24"/>
          <w:szCs w:val="24"/>
        </w:rPr>
        <w:t xml:space="preserve">Pembayaran </w:t>
      </w:r>
      <w:r w:rsidR="003B35B3" w:rsidRPr="00281F3B">
        <w:rPr>
          <w:rFonts w:ascii="Bookman Old Style" w:hAnsi="Bookman Old Style"/>
          <w:b w:val="0"/>
          <w:noProof/>
          <w:sz w:val="24"/>
          <w:szCs w:val="24"/>
          <w:lang w:val="id-ID"/>
        </w:rPr>
        <w:t>Beban Umum d</w:t>
      </w:r>
      <w:r w:rsidRPr="00281F3B">
        <w:rPr>
          <w:rFonts w:ascii="Bookman Old Style" w:hAnsi="Bookman Old Style"/>
          <w:b w:val="0"/>
          <w:noProof/>
          <w:sz w:val="24"/>
          <w:szCs w:val="24"/>
          <w:lang w:val="id-ID"/>
        </w:rPr>
        <w:t>an Administrasi</w:t>
      </w:r>
    </w:p>
    <w:p w14:paraId="5AED1D26" w14:textId="6A57E92F" w:rsidR="00E86059" w:rsidRPr="00281F3B" w:rsidRDefault="00E86059" w:rsidP="00067DFE">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semua beban gaji karyawan, beban sewa gedung perusahaan, beban listrik dan telepon, premi asuransi serta pembayaran anuitas lainnya, serta beban administrasi lain yang tidak berasal dari kegiatan utama </w:t>
      </w:r>
      <w:r w:rsidR="00267EE3" w:rsidRPr="00281F3B">
        <w:rPr>
          <w:rFonts w:ascii="Bookman Old Style" w:hAnsi="Bookman Old Style"/>
          <w:b w:val="0"/>
          <w:noProof/>
          <w:sz w:val="24"/>
          <w:szCs w:val="24"/>
          <w:lang w:val="id-ID"/>
        </w:rPr>
        <w:t>Perusahaan</w:t>
      </w:r>
      <w:r w:rsidR="00267EE3" w:rsidRPr="00281F3B">
        <w:rPr>
          <w:rFonts w:ascii="Bookman Old Style" w:hAnsi="Bookman Old Style"/>
          <w:b w:val="0"/>
          <w:noProof/>
          <w:sz w:val="24"/>
          <w:szCs w:val="24"/>
        </w:rPr>
        <w:t xml:space="preserve"> Pembiayaan Infrastruktur pelapor</w:t>
      </w:r>
      <w:r w:rsidRPr="00281F3B">
        <w:rPr>
          <w:rFonts w:ascii="Bookman Old Style" w:hAnsi="Bookman Old Style"/>
          <w:b w:val="0"/>
          <w:noProof/>
          <w:sz w:val="24"/>
          <w:szCs w:val="24"/>
          <w:lang w:val="id-ID"/>
        </w:rPr>
        <w:t>.</w:t>
      </w:r>
    </w:p>
    <w:p w14:paraId="55842E31" w14:textId="4539C53E" w:rsidR="00E86059" w:rsidRPr="00281F3B" w:rsidRDefault="00E86059" w:rsidP="00067DFE">
      <w:pPr>
        <w:pStyle w:val="Heading4"/>
        <w:keepNext w:val="0"/>
        <w:widowControl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963A50" w:rsidRPr="00281F3B">
        <w:rPr>
          <w:rFonts w:ascii="Bookman Old Style" w:hAnsi="Bookman Old Style"/>
          <w:b w:val="0"/>
          <w:noProof/>
          <w:sz w:val="24"/>
          <w:szCs w:val="24"/>
          <w:lang w:val="id-ID"/>
        </w:rPr>
        <w:t>untuk</w:t>
      </w:r>
      <w:r w:rsidR="00963A50" w:rsidRPr="00281F3B">
        <w:rPr>
          <w:rFonts w:ascii="Bookman Old Style" w:hAnsi="Bookman Old Style"/>
          <w:b w:val="0"/>
          <w:sz w:val="22"/>
          <w:szCs w:val="22"/>
          <w:lang w:val="id-ID" w:eastAsia="id-ID"/>
        </w:rPr>
        <w:t xml:space="preserve"> </w:t>
      </w:r>
      <w:r w:rsidR="00963A50" w:rsidRPr="00281F3B">
        <w:rPr>
          <w:rFonts w:ascii="Bookman Old Style" w:hAnsi="Bookman Old Style"/>
          <w:b w:val="0"/>
          <w:noProof/>
          <w:sz w:val="24"/>
          <w:szCs w:val="24"/>
          <w:lang w:val="id-ID"/>
        </w:rPr>
        <w:t xml:space="preserve">Pembayaran </w:t>
      </w:r>
      <w:r w:rsidRPr="00281F3B">
        <w:rPr>
          <w:rFonts w:ascii="Bookman Old Style" w:hAnsi="Bookman Old Style"/>
          <w:b w:val="0"/>
          <w:noProof/>
          <w:sz w:val="24"/>
          <w:szCs w:val="24"/>
          <w:lang w:val="id-ID"/>
        </w:rPr>
        <w:t>Pajak Penghasilan</w:t>
      </w:r>
    </w:p>
    <w:p w14:paraId="4AED0383" w14:textId="6396ED01" w:rsidR="00E86059" w:rsidRPr="00281F3B" w:rsidRDefault="00E86059" w:rsidP="00067DFE">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khusus digunakan untuk mencatat pembayaran pajak penghasilan </w:t>
      </w:r>
      <w:r w:rsidR="00267EE3" w:rsidRPr="00281F3B">
        <w:rPr>
          <w:rFonts w:ascii="Bookman Old Style" w:hAnsi="Bookman Old Style"/>
          <w:b w:val="0"/>
          <w:noProof/>
          <w:sz w:val="24"/>
          <w:szCs w:val="24"/>
          <w:lang w:val="id-ID"/>
        </w:rPr>
        <w:t>Perusahaan</w:t>
      </w:r>
      <w:r w:rsidR="00267EE3" w:rsidRPr="00281F3B">
        <w:rPr>
          <w:rFonts w:ascii="Bookman Old Style" w:hAnsi="Bookman Old Style"/>
          <w:b w:val="0"/>
          <w:noProof/>
          <w:sz w:val="24"/>
          <w:szCs w:val="24"/>
        </w:rPr>
        <w:t xml:space="preserve"> Pembiayaan Infrastruktur pelapor</w:t>
      </w:r>
      <w:r w:rsidRPr="00281F3B">
        <w:rPr>
          <w:rFonts w:ascii="Bookman Old Style" w:hAnsi="Bookman Old Style"/>
          <w:b w:val="0"/>
          <w:noProof/>
          <w:sz w:val="24"/>
          <w:szCs w:val="24"/>
          <w:lang w:val="id-ID"/>
        </w:rPr>
        <w:t xml:space="preserve"> pada periode laporan.</w:t>
      </w:r>
    </w:p>
    <w:p w14:paraId="48D66D3C" w14:textId="1010CCC7" w:rsidR="00E86059" w:rsidRPr="00281F3B" w:rsidRDefault="00E86059" w:rsidP="00067DFE">
      <w:pPr>
        <w:pStyle w:val="Heading4"/>
        <w:keepNext w:val="0"/>
        <w:widowControl w:val="0"/>
        <w:numPr>
          <w:ilvl w:val="0"/>
          <w:numId w:val="119"/>
        </w:numPr>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w:t>
      </w:r>
      <w:r w:rsidR="00963A50" w:rsidRPr="00281F3B">
        <w:rPr>
          <w:rFonts w:ascii="Bookman Old Style" w:hAnsi="Bookman Old Style"/>
          <w:b w:val="0"/>
          <w:noProof/>
          <w:sz w:val="24"/>
          <w:szCs w:val="24"/>
          <w:lang w:val="id-ID"/>
        </w:rPr>
        <w:t xml:space="preserve">untuk </w:t>
      </w:r>
      <w:r w:rsidR="00B032C4" w:rsidRPr="00281F3B">
        <w:rPr>
          <w:rFonts w:ascii="Bookman Old Style" w:hAnsi="Bookman Old Style"/>
          <w:b w:val="0"/>
          <w:noProof/>
          <w:sz w:val="24"/>
          <w:szCs w:val="24"/>
          <w:lang w:val="id-ID"/>
        </w:rPr>
        <w:t xml:space="preserve">Pembayaran </w:t>
      </w:r>
      <w:r w:rsidRPr="00281F3B">
        <w:rPr>
          <w:rFonts w:ascii="Bookman Old Style" w:hAnsi="Bookman Old Style"/>
          <w:b w:val="0"/>
          <w:noProof/>
          <w:sz w:val="24"/>
          <w:szCs w:val="24"/>
          <w:lang w:val="id-ID"/>
        </w:rPr>
        <w:t>Kegiatan Operasi Lainnya</w:t>
      </w:r>
      <w:r w:rsidR="0044150A" w:rsidRPr="00281F3B">
        <w:rPr>
          <w:rFonts w:ascii="Bookman Old Style" w:hAnsi="Bookman Old Style"/>
          <w:b w:val="0"/>
          <w:noProof/>
          <w:sz w:val="24"/>
          <w:szCs w:val="24"/>
        </w:rPr>
        <w:t xml:space="preserve"> </w:t>
      </w:r>
    </w:p>
    <w:p w14:paraId="1A17C341" w14:textId="6CCC3C7D" w:rsidR="00B54C59" w:rsidRPr="00281F3B" w:rsidRDefault="00E86059" w:rsidP="00067DFE">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semua pengeluaran yang terjadi dari kegiatan operasi lainnya dan belum tercakup dalam pos-pos sebelumnya.</w:t>
      </w:r>
    </w:p>
    <w:p w14:paraId="024E8954" w14:textId="3A48A6E0" w:rsidR="00E86059" w:rsidRPr="00281F3B" w:rsidRDefault="00E86059" w:rsidP="00067DFE">
      <w:pPr>
        <w:pStyle w:val="ListParagraph"/>
        <w:numPr>
          <w:ilvl w:val="0"/>
          <w:numId w:val="170"/>
        </w:numPr>
        <w:tabs>
          <w:tab w:val="left" w:pos="1843"/>
        </w:tabs>
        <w:spacing w:line="360" w:lineRule="auto"/>
        <w:ind w:left="1701" w:hanging="567"/>
        <w:contextualSpacing w:val="0"/>
        <w:rPr>
          <w:rFonts w:ascii="Bookman Old Style" w:hAnsi="Bookman Old Style"/>
          <w:sz w:val="24"/>
          <w:szCs w:val="24"/>
        </w:rPr>
      </w:pPr>
      <w:bookmarkStart w:id="56" w:name="_Toc288124181"/>
      <w:bookmarkStart w:id="57" w:name="_Toc292213511"/>
      <w:bookmarkStart w:id="58" w:name="_Toc293556841"/>
      <w:bookmarkStart w:id="59" w:name="_Toc295727333"/>
      <w:r w:rsidRPr="00281F3B">
        <w:rPr>
          <w:rFonts w:ascii="Bookman Old Style" w:hAnsi="Bookman Old Style"/>
          <w:sz w:val="24"/>
          <w:szCs w:val="24"/>
        </w:rPr>
        <w:t xml:space="preserve">Arus Kas Bersih </w:t>
      </w:r>
      <w:r w:rsidR="00963A50" w:rsidRPr="00281F3B">
        <w:rPr>
          <w:rFonts w:ascii="Bookman Old Style" w:hAnsi="Bookman Old Style"/>
          <w:sz w:val="24"/>
          <w:szCs w:val="24"/>
        </w:rPr>
        <w:t xml:space="preserve">dari </w:t>
      </w:r>
      <w:r w:rsidRPr="00281F3B">
        <w:rPr>
          <w:rFonts w:ascii="Bookman Old Style" w:hAnsi="Bookman Old Style"/>
          <w:sz w:val="24"/>
          <w:szCs w:val="24"/>
        </w:rPr>
        <w:t>Kegiatan Investas</w:t>
      </w:r>
      <w:bookmarkEnd w:id="56"/>
      <w:bookmarkEnd w:id="57"/>
      <w:bookmarkEnd w:id="58"/>
      <w:bookmarkEnd w:id="59"/>
      <w:r w:rsidR="005D6EA4" w:rsidRPr="00281F3B">
        <w:rPr>
          <w:rFonts w:ascii="Bookman Old Style" w:hAnsi="Bookman Old Style"/>
          <w:sz w:val="24"/>
          <w:szCs w:val="24"/>
          <w:lang w:val="id-ID"/>
        </w:rPr>
        <w:t>i</w:t>
      </w:r>
      <w:r w:rsidR="0044150A" w:rsidRPr="00281F3B">
        <w:rPr>
          <w:rFonts w:ascii="Bookman Old Style" w:hAnsi="Bookman Old Style"/>
          <w:sz w:val="24"/>
          <w:szCs w:val="24"/>
        </w:rPr>
        <w:t xml:space="preserve"> </w:t>
      </w:r>
      <w:r w:rsidR="006B7D3F" w:rsidRPr="00281F3B">
        <w:rPr>
          <w:rFonts w:ascii="Bookman Old Style" w:hAnsi="Bookman Old Style"/>
          <w:sz w:val="24"/>
          <w:szCs w:val="24"/>
        </w:rPr>
        <w:t xml:space="preserve">  </w:t>
      </w:r>
      <w:r w:rsidR="0025035A" w:rsidRPr="00281F3B">
        <w:rPr>
          <w:rFonts w:ascii="Bookman Old Style" w:hAnsi="Bookman Old Style"/>
          <w:sz w:val="24"/>
          <w:szCs w:val="24"/>
        </w:rPr>
        <w:t xml:space="preserve">  </w:t>
      </w:r>
    </w:p>
    <w:p w14:paraId="19F71D28" w14:textId="343D3208" w:rsidR="00E86059" w:rsidRPr="00281F3B" w:rsidRDefault="00E86059" w:rsidP="00067DFE">
      <w:pPr>
        <w:numPr>
          <w:ilvl w:val="0"/>
          <w:numId w:val="105"/>
        </w:numPr>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Masuk </w:t>
      </w:r>
      <w:r w:rsidR="00963A50" w:rsidRPr="00281F3B">
        <w:rPr>
          <w:rFonts w:ascii="Bookman Old Style" w:hAnsi="Bookman Old Style"/>
          <w:noProof/>
          <w:sz w:val="24"/>
          <w:szCs w:val="24"/>
          <w:lang w:val="id-ID"/>
        </w:rPr>
        <w:t xml:space="preserve">dari </w:t>
      </w:r>
      <w:r w:rsidRPr="00281F3B">
        <w:rPr>
          <w:rFonts w:ascii="Bookman Old Style" w:hAnsi="Bookman Old Style"/>
          <w:noProof/>
          <w:sz w:val="24"/>
          <w:szCs w:val="24"/>
          <w:lang w:val="id-ID"/>
        </w:rPr>
        <w:t>Kegiatan Investasi</w:t>
      </w:r>
      <w:r w:rsidR="005A58A6" w:rsidRPr="00281F3B">
        <w:rPr>
          <w:rFonts w:ascii="Bookman Old Style" w:hAnsi="Bookman Old Style"/>
          <w:noProof/>
          <w:sz w:val="24"/>
          <w:szCs w:val="24"/>
        </w:rPr>
        <w:t xml:space="preserve"> </w:t>
      </w:r>
    </w:p>
    <w:p w14:paraId="38263F81" w14:textId="4D8A01B8" w:rsidR="00E86059" w:rsidRPr="00281F3B" w:rsidRDefault="00E86059" w:rsidP="006E1631">
      <w:pPr>
        <w:pStyle w:val="Heading4"/>
        <w:numPr>
          <w:ilvl w:val="0"/>
          <w:numId w:val="121"/>
        </w:numPr>
        <w:tabs>
          <w:tab w:val="left" w:pos="1350"/>
        </w:tabs>
        <w:spacing w:before="0" w:after="0" w:line="360" w:lineRule="auto"/>
        <w:ind w:left="2835" w:hanging="567"/>
        <w:jc w:val="both"/>
        <w:rPr>
          <w:rFonts w:ascii="Bookman Old Style" w:hAnsi="Bookman Old Style"/>
          <w:b w:val="0"/>
          <w:noProof/>
          <w:sz w:val="24"/>
          <w:szCs w:val="24"/>
          <w:lang w:val="id-ID"/>
        </w:rPr>
      </w:pPr>
      <w:bookmarkStart w:id="60" w:name="_Toc288124182"/>
      <w:bookmarkStart w:id="61" w:name="_Toc292213512"/>
      <w:bookmarkStart w:id="62" w:name="_Toc293556842"/>
      <w:bookmarkStart w:id="63" w:name="_Toc295727334"/>
      <w:bookmarkStart w:id="64" w:name="_Toc295742988"/>
      <w:r w:rsidRPr="00281F3B">
        <w:rPr>
          <w:rFonts w:ascii="Bookman Old Style" w:hAnsi="Bookman Old Style"/>
          <w:b w:val="0"/>
          <w:noProof/>
          <w:sz w:val="24"/>
          <w:szCs w:val="24"/>
          <w:lang w:val="id-ID"/>
        </w:rPr>
        <w:t xml:space="preserve">Arus Kas Masuk </w:t>
      </w:r>
      <w:r w:rsidR="00D770F8" w:rsidRPr="00281F3B">
        <w:rPr>
          <w:rFonts w:ascii="Bookman Old Style" w:hAnsi="Bookman Old Style"/>
          <w:b w:val="0"/>
          <w:noProof/>
          <w:sz w:val="24"/>
          <w:szCs w:val="24"/>
          <w:lang w:val="id-ID"/>
        </w:rPr>
        <w:t xml:space="preserve">dari </w:t>
      </w:r>
      <w:r w:rsidRPr="00281F3B">
        <w:rPr>
          <w:rFonts w:ascii="Bookman Old Style" w:hAnsi="Bookman Old Style"/>
          <w:b w:val="0"/>
          <w:noProof/>
          <w:sz w:val="24"/>
          <w:szCs w:val="24"/>
          <w:lang w:val="id-ID"/>
        </w:rPr>
        <w:t xml:space="preserve">Pelepasan </w:t>
      </w:r>
      <w:bookmarkEnd w:id="60"/>
      <w:bookmarkEnd w:id="61"/>
      <w:bookmarkEnd w:id="62"/>
      <w:bookmarkEnd w:id="63"/>
      <w:bookmarkEnd w:id="64"/>
      <w:r w:rsidR="007B2F4E" w:rsidRPr="00281F3B">
        <w:rPr>
          <w:rFonts w:ascii="Bookman Old Style" w:hAnsi="Bookman Old Style"/>
          <w:b w:val="0"/>
          <w:noProof/>
          <w:sz w:val="24"/>
          <w:szCs w:val="24"/>
        </w:rPr>
        <w:t>Penyertaan Modal</w:t>
      </w:r>
    </w:p>
    <w:p w14:paraId="2E5F1CA5" w14:textId="63B6EF6B" w:rsidR="005112FE" w:rsidRPr="00281F3B" w:rsidRDefault="00E86059" w:rsidP="00907A7B">
      <w:pPr>
        <w:pStyle w:val="ListParagraph"/>
        <w:spacing w:line="360" w:lineRule="auto"/>
        <w:ind w:left="2835"/>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berisi hasil pelepasan </w:t>
      </w:r>
      <w:r w:rsidR="007B2F4E" w:rsidRPr="00281F3B">
        <w:rPr>
          <w:rFonts w:ascii="Bookman Old Style" w:hAnsi="Bookman Old Style"/>
          <w:noProof/>
          <w:sz w:val="24"/>
          <w:szCs w:val="24"/>
        </w:rPr>
        <w:t>penyertaan modal</w:t>
      </w:r>
      <w:r w:rsidR="007B2F4E"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melibatkan kas dan pendapatan lain yang terkait. </w:t>
      </w:r>
    </w:p>
    <w:p w14:paraId="6CBEF1B8" w14:textId="211FAD95" w:rsidR="00E86059" w:rsidRPr="00281F3B" w:rsidRDefault="00E86059" w:rsidP="006E1631">
      <w:pPr>
        <w:pStyle w:val="Heading4"/>
        <w:keepNext w:val="0"/>
        <w:numPr>
          <w:ilvl w:val="0"/>
          <w:numId w:val="121"/>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D770F8" w:rsidRPr="00281F3B">
        <w:rPr>
          <w:rFonts w:ascii="Bookman Old Style" w:hAnsi="Bookman Old Style"/>
          <w:b w:val="0"/>
          <w:noProof/>
          <w:sz w:val="24"/>
          <w:szCs w:val="24"/>
          <w:lang w:val="id-ID"/>
        </w:rPr>
        <w:t xml:space="preserve">dari </w:t>
      </w:r>
      <w:r w:rsidRPr="00281F3B">
        <w:rPr>
          <w:rFonts w:ascii="Bookman Old Style" w:hAnsi="Bookman Old Style"/>
          <w:b w:val="0"/>
          <w:noProof/>
          <w:sz w:val="24"/>
          <w:szCs w:val="24"/>
          <w:lang w:val="id-ID"/>
        </w:rPr>
        <w:t>Penjualan Tanah, Bangunan</w:t>
      </w:r>
      <w:r w:rsidR="00D770F8" w:rsidRPr="00281F3B">
        <w:rPr>
          <w:rFonts w:ascii="Bookman Old Style" w:hAnsi="Bookman Old Style"/>
          <w:b w:val="0"/>
          <w:noProof/>
          <w:sz w:val="24"/>
          <w:szCs w:val="24"/>
          <w:lang w:val="id-ID"/>
        </w:rPr>
        <w:t>,</w:t>
      </w:r>
      <w:r w:rsidRPr="00281F3B">
        <w:rPr>
          <w:rFonts w:ascii="Bookman Old Style" w:hAnsi="Bookman Old Style"/>
          <w:b w:val="0"/>
          <w:noProof/>
          <w:sz w:val="24"/>
          <w:szCs w:val="24"/>
          <w:lang w:val="id-ID"/>
        </w:rPr>
        <w:t xml:space="preserve"> </w:t>
      </w:r>
      <w:r w:rsidR="005D6EA4" w:rsidRPr="00281F3B">
        <w:rPr>
          <w:rFonts w:ascii="Bookman Old Style" w:hAnsi="Bookman Old Style"/>
          <w:b w:val="0"/>
          <w:noProof/>
          <w:sz w:val="24"/>
          <w:szCs w:val="24"/>
          <w:lang w:val="id-ID"/>
        </w:rPr>
        <w:t xml:space="preserve">dan </w:t>
      </w:r>
      <w:r w:rsidRPr="00281F3B">
        <w:rPr>
          <w:rFonts w:ascii="Bookman Old Style" w:hAnsi="Bookman Old Style"/>
          <w:b w:val="0"/>
          <w:noProof/>
          <w:sz w:val="24"/>
          <w:szCs w:val="24"/>
          <w:lang w:val="id-ID"/>
        </w:rPr>
        <w:t>Peralatan</w:t>
      </w:r>
    </w:p>
    <w:p w14:paraId="744C0285" w14:textId="6DC4FECD" w:rsidR="00E86059" w:rsidRPr="00281F3B"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penerimaan kas dari hasil penjualan tanah, bangunan</w:t>
      </w:r>
      <w:r w:rsidR="00D770F8" w:rsidRPr="00281F3B">
        <w:rPr>
          <w:rFonts w:ascii="Bookman Old Style" w:hAnsi="Bookman Old Style"/>
          <w:b w:val="0"/>
          <w:noProof/>
          <w:sz w:val="24"/>
          <w:szCs w:val="24"/>
          <w:lang w:val="id-ID"/>
        </w:rPr>
        <w:t>,</w:t>
      </w:r>
      <w:r w:rsidRPr="00281F3B">
        <w:rPr>
          <w:rFonts w:ascii="Bookman Old Style" w:hAnsi="Bookman Old Style"/>
          <w:b w:val="0"/>
          <w:noProof/>
          <w:sz w:val="24"/>
          <w:szCs w:val="24"/>
          <w:lang w:val="id-ID"/>
        </w:rPr>
        <w:t xml:space="preserve"> dan peralatan. Jika dalam penjualan tersebut terjadi pengeluaran untuk beban administrasi dan beban-beban lain yang harus ditanggung </w:t>
      </w:r>
      <w:r w:rsidR="00F02F12" w:rsidRPr="00281F3B">
        <w:rPr>
          <w:rFonts w:ascii="Bookman Old Style" w:hAnsi="Bookman Old Style"/>
          <w:b w:val="0"/>
          <w:noProof/>
          <w:sz w:val="24"/>
          <w:szCs w:val="24"/>
          <w:lang w:val="id-ID"/>
        </w:rPr>
        <w:t>P</w:t>
      </w:r>
      <w:r w:rsidRPr="00281F3B">
        <w:rPr>
          <w:rFonts w:ascii="Bookman Old Style" w:hAnsi="Bookman Old Style"/>
          <w:b w:val="0"/>
          <w:noProof/>
          <w:sz w:val="24"/>
          <w:szCs w:val="24"/>
          <w:lang w:val="id-ID"/>
        </w:rPr>
        <w:t>erusahaan</w:t>
      </w:r>
      <w:r w:rsidR="00F02F12" w:rsidRPr="00281F3B">
        <w:rPr>
          <w:rFonts w:ascii="Bookman Old Style" w:hAnsi="Bookman Old Style"/>
          <w:b w:val="0"/>
          <w:noProof/>
          <w:sz w:val="24"/>
          <w:szCs w:val="24"/>
          <w:lang w:val="id-ID"/>
        </w:rPr>
        <w:t xml:space="preserve"> </w:t>
      </w:r>
      <w:r w:rsidR="007B2F4E" w:rsidRPr="00281F3B">
        <w:rPr>
          <w:rFonts w:ascii="Bookman Old Style" w:hAnsi="Bookman Old Style"/>
          <w:b w:val="0"/>
          <w:noProof/>
          <w:sz w:val="24"/>
          <w:szCs w:val="24"/>
          <w:lang w:val="en-ID"/>
        </w:rPr>
        <w:t>Pembiayaan Infrastruktur</w:t>
      </w:r>
      <w:r w:rsidR="007B2F4E" w:rsidRPr="00281F3B">
        <w:rPr>
          <w:rFonts w:ascii="Bookman Old Style" w:hAnsi="Bookman Old Style"/>
          <w:noProof/>
          <w:sz w:val="24"/>
          <w:szCs w:val="24"/>
          <w:lang w:val="id-ID"/>
        </w:rPr>
        <w:t xml:space="preserve"> </w:t>
      </w:r>
      <w:r w:rsidR="00F02F12" w:rsidRPr="00281F3B">
        <w:rPr>
          <w:rFonts w:ascii="Bookman Old Style" w:hAnsi="Bookman Old Style"/>
          <w:b w:val="0"/>
          <w:noProof/>
          <w:sz w:val="24"/>
          <w:szCs w:val="24"/>
          <w:lang w:val="id-ID"/>
        </w:rPr>
        <w:t>pelapor</w:t>
      </w:r>
      <w:r w:rsidRPr="00281F3B">
        <w:rPr>
          <w:rFonts w:ascii="Bookman Old Style" w:hAnsi="Bookman Old Style"/>
          <w:b w:val="0"/>
          <w:noProof/>
          <w:sz w:val="24"/>
          <w:szCs w:val="24"/>
          <w:lang w:val="id-ID"/>
        </w:rPr>
        <w:t xml:space="preserve">, maka pos ini berisi neto pendapatan dari penjualan tanah setelah dikurangi dengan beban-beban yang harus dibayar </w:t>
      </w:r>
      <w:r w:rsidR="00F02F12" w:rsidRPr="00281F3B">
        <w:rPr>
          <w:rFonts w:ascii="Bookman Old Style" w:hAnsi="Bookman Old Style"/>
          <w:b w:val="0"/>
          <w:noProof/>
          <w:sz w:val="24"/>
          <w:szCs w:val="24"/>
          <w:lang w:val="id-ID"/>
        </w:rPr>
        <w:t xml:space="preserve">Perusahaan </w:t>
      </w:r>
      <w:r w:rsidR="007B2F4E" w:rsidRPr="00281F3B">
        <w:rPr>
          <w:rFonts w:ascii="Bookman Old Style" w:hAnsi="Bookman Old Style"/>
          <w:b w:val="0"/>
          <w:noProof/>
          <w:sz w:val="24"/>
          <w:szCs w:val="24"/>
          <w:lang w:val="en-ID"/>
        </w:rPr>
        <w:t>Pembiayaan Infrastruktur</w:t>
      </w:r>
      <w:r w:rsidR="007B2F4E" w:rsidRPr="00281F3B">
        <w:rPr>
          <w:rFonts w:ascii="Bookman Old Style" w:hAnsi="Bookman Old Style"/>
          <w:noProof/>
          <w:sz w:val="24"/>
          <w:szCs w:val="24"/>
          <w:lang w:val="id-ID"/>
        </w:rPr>
        <w:t xml:space="preserve"> </w:t>
      </w:r>
      <w:r w:rsidR="00F02F12" w:rsidRPr="00281F3B">
        <w:rPr>
          <w:rFonts w:ascii="Bookman Old Style" w:hAnsi="Bookman Old Style"/>
          <w:b w:val="0"/>
          <w:noProof/>
          <w:sz w:val="24"/>
          <w:szCs w:val="24"/>
          <w:lang w:val="id-ID"/>
        </w:rPr>
        <w:t>pelapor</w:t>
      </w:r>
      <w:r w:rsidRPr="00281F3B">
        <w:rPr>
          <w:rFonts w:ascii="Bookman Old Style" w:hAnsi="Bookman Old Style"/>
          <w:b w:val="0"/>
          <w:noProof/>
          <w:sz w:val="24"/>
          <w:szCs w:val="24"/>
          <w:lang w:val="id-ID"/>
        </w:rPr>
        <w:t>.</w:t>
      </w:r>
    </w:p>
    <w:p w14:paraId="2309B110" w14:textId="1C43931F" w:rsidR="00E86059" w:rsidRPr="00281F3B" w:rsidRDefault="00E86059" w:rsidP="006E1631">
      <w:pPr>
        <w:pStyle w:val="Heading4"/>
        <w:keepNext w:val="0"/>
        <w:numPr>
          <w:ilvl w:val="0"/>
          <w:numId w:val="121"/>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D770F8" w:rsidRPr="00281F3B">
        <w:rPr>
          <w:rFonts w:ascii="Bookman Old Style" w:hAnsi="Bookman Old Style"/>
          <w:b w:val="0"/>
          <w:noProof/>
          <w:sz w:val="24"/>
          <w:szCs w:val="24"/>
          <w:lang w:val="id-ID"/>
        </w:rPr>
        <w:t xml:space="preserve">dari </w:t>
      </w:r>
      <w:r w:rsidRPr="00281F3B">
        <w:rPr>
          <w:rFonts w:ascii="Bookman Old Style" w:hAnsi="Bookman Old Style"/>
          <w:b w:val="0"/>
          <w:noProof/>
          <w:sz w:val="24"/>
          <w:szCs w:val="24"/>
          <w:lang w:val="id-ID"/>
        </w:rPr>
        <w:t xml:space="preserve">Penjualan Surat Berharga </w:t>
      </w:r>
    </w:p>
    <w:p w14:paraId="45E4DDEC" w14:textId="2524B73A" w:rsidR="00E42891" w:rsidRPr="00281F3B" w:rsidRDefault="00E86059" w:rsidP="00D617D2">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Dalam hal Perusahaan </w:t>
      </w:r>
      <w:r w:rsidR="007B2F4E" w:rsidRPr="00281F3B">
        <w:rPr>
          <w:rFonts w:ascii="Bookman Old Style" w:hAnsi="Bookman Old Style"/>
          <w:b w:val="0"/>
          <w:noProof/>
          <w:sz w:val="24"/>
          <w:szCs w:val="24"/>
          <w:lang w:val="en-ID"/>
        </w:rPr>
        <w:t>Pembiayaan Infrastruktur</w:t>
      </w:r>
      <w:r w:rsidR="007B2F4E"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 menjual kembali surat berharga berjangka panjang</w:t>
      </w:r>
      <w:r w:rsidR="007B2F4E" w:rsidRPr="00281F3B">
        <w:t xml:space="preserve"> </w:t>
      </w:r>
      <w:r w:rsidR="007B2F4E" w:rsidRPr="00281F3B">
        <w:rPr>
          <w:rFonts w:ascii="Bookman Old Style" w:hAnsi="Bookman Old Style"/>
          <w:b w:val="0"/>
          <w:noProof/>
          <w:sz w:val="24"/>
          <w:szCs w:val="24"/>
          <w:lang w:val="id-ID"/>
        </w:rPr>
        <w:t>yang tidak dimaksudkan untuk diperjualbelikan</w:t>
      </w:r>
      <w:r w:rsidR="00F02F12" w:rsidRPr="00281F3B">
        <w:rPr>
          <w:rFonts w:ascii="Bookman Old Style" w:hAnsi="Bookman Old Style"/>
          <w:b w:val="0"/>
          <w:noProof/>
          <w:sz w:val="24"/>
          <w:szCs w:val="24"/>
          <w:lang w:val="id-ID"/>
        </w:rPr>
        <w:t>,</w:t>
      </w:r>
      <w:r w:rsidR="00F02F12"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maka hasil penjualan tersebut harus dilaporkan di dalam pos penerimaan kas ini secara neto setelah dikurangi dengan semua biaya yang harus dibayarkan sehubungan dengan transaksi tersebut.</w:t>
      </w:r>
    </w:p>
    <w:p w14:paraId="696D15B4" w14:textId="6CF38043" w:rsidR="00E86059" w:rsidRPr="00281F3B" w:rsidRDefault="00E86059" w:rsidP="006E1631">
      <w:pPr>
        <w:pStyle w:val="Heading4"/>
        <w:keepNext w:val="0"/>
        <w:numPr>
          <w:ilvl w:val="0"/>
          <w:numId w:val="121"/>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D770F8" w:rsidRPr="00281F3B">
        <w:rPr>
          <w:rFonts w:ascii="Bookman Old Style" w:hAnsi="Bookman Old Style"/>
          <w:b w:val="0"/>
          <w:noProof/>
          <w:sz w:val="24"/>
          <w:szCs w:val="24"/>
          <w:lang w:val="id-ID"/>
        </w:rPr>
        <w:t xml:space="preserve">dari </w:t>
      </w:r>
      <w:r w:rsidR="003B35B3" w:rsidRPr="00281F3B">
        <w:rPr>
          <w:rFonts w:ascii="Bookman Old Style" w:hAnsi="Bookman Old Style"/>
          <w:b w:val="0"/>
          <w:noProof/>
          <w:sz w:val="24"/>
          <w:szCs w:val="24"/>
          <w:lang w:val="id-ID"/>
        </w:rPr>
        <w:t>Di</w:t>
      </w:r>
      <w:r w:rsidRPr="00281F3B">
        <w:rPr>
          <w:rFonts w:ascii="Bookman Old Style" w:hAnsi="Bookman Old Style"/>
          <w:b w:val="0"/>
          <w:noProof/>
          <w:sz w:val="24"/>
          <w:szCs w:val="24"/>
          <w:lang w:val="id-ID"/>
        </w:rPr>
        <w:t>viden</w:t>
      </w:r>
    </w:p>
    <w:p w14:paraId="18E68F35" w14:textId="2F1DFE00" w:rsidR="00E86059" w:rsidRPr="00281F3B"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w:t>
      </w:r>
      <w:r w:rsidR="003B35B3" w:rsidRPr="00281F3B">
        <w:rPr>
          <w:rFonts w:ascii="Bookman Old Style" w:hAnsi="Bookman Old Style"/>
          <w:b w:val="0"/>
          <w:noProof/>
          <w:sz w:val="24"/>
          <w:szCs w:val="24"/>
          <w:lang w:val="id-ID"/>
        </w:rPr>
        <w:t>enerimaan kas dari pendapatan di</w:t>
      </w:r>
      <w:r w:rsidRPr="00281F3B">
        <w:rPr>
          <w:rFonts w:ascii="Bookman Old Style" w:hAnsi="Bookman Old Style"/>
          <w:b w:val="0"/>
          <w:noProof/>
          <w:sz w:val="24"/>
          <w:szCs w:val="24"/>
          <w:lang w:val="id-ID"/>
        </w:rPr>
        <w:t xml:space="preserve">viden hasil investasi Perusahaan </w:t>
      </w:r>
      <w:r w:rsidR="007B2F4E" w:rsidRPr="00281F3B">
        <w:rPr>
          <w:rFonts w:ascii="Bookman Old Style" w:hAnsi="Bookman Old Style"/>
          <w:b w:val="0"/>
          <w:noProof/>
          <w:sz w:val="24"/>
          <w:szCs w:val="24"/>
          <w:lang w:val="en-ID"/>
        </w:rPr>
        <w:t>Pembiayaan Infrastruktur</w:t>
      </w:r>
      <w:r w:rsidR="007B2F4E"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 pada saham perusahaan lain.</w:t>
      </w:r>
    </w:p>
    <w:p w14:paraId="60109E8C" w14:textId="4F84B6C5" w:rsidR="00E86059" w:rsidRPr="00281F3B" w:rsidRDefault="00E86059" w:rsidP="006E1631">
      <w:pPr>
        <w:pStyle w:val="Heading4"/>
        <w:keepNext w:val="0"/>
        <w:numPr>
          <w:ilvl w:val="0"/>
          <w:numId w:val="121"/>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D770F8" w:rsidRPr="00281F3B">
        <w:rPr>
          <w:rFonts w:ascii="Bookman Old Style" w:hAnsi="Bookman Old Style"/>
          <w:b w:val="0"/>
          <w:noProof/>
          <w:sz w:val="24"/>
          <w:szCs w:val="24"/>
          <w:lang w:val="id-ID"/>
        </w:rPr>
        <w:t xml:space="preserve">dari </w:t>
      </w:r>
      <w:r w:rsidRPr="00281F3B">
        <w:rPr>
          <w:rFonts w:ascii="Bookman Old Style" w:hAnsi="Bookman Old Style"/>
          <w:b w:val="0"/>
          <w:noProof/>
          <w:sz w:val="24"/>
          <w:szCs w:val="24"/>
          <w:lang w:val="id-ID"/>
        </w:rPr>
        <w:t>Penerimaan Bunga</w:t>
      </w:r>
      <w:r w:rsidR="00067DFE" w:rsidRPr="00281F3B">
        <w:rPr>
          <w:rFonts w:ascii="Bookman Old Style" w:hAnsi="Bookman Old Style"/>
          <w:b w:val="0"/>
          <w:noProof/>
          <w:sz w:val="24"/>
          <w:szCs w:val="24"/>
        </w:rPr>
        <w:t>/Ujrah</w:t>
      </w:r>
      <w:r w:rsidR="00ED0ADD" w:rsidRPr="00281F3B">
        <w:rPr>
          <w:rFonts w:ascii="Bookman Old Style" w:hAnsi="Bookman Old Style"/>
          <w:b w:val="0"/>
          <w:noProof/>
          <w:sz w:val="24"/>
          <w:szCs w:val="24"/>
        </w:rPr>
        <w:t>/imbal hasil</w:t>
      </w:r>
      <w:r w:rsidRPr="00281F3B">
        <w:rPr>
          <w:rFonts w:ascii="Bookman Old Style" w:hAnsi="Bookman Old Style"/>
          <w:b w:val="0"/>
          <w:noProof/>
          <w:sz w:val="24"/>
          <w:szCs w:val="24"/>
          <w:lang w:val="id-ID"/>
        </w:rPr>
        <w:t xml:space="preserve"> Kegiatan Investasi</w:t>
      </w:r>
    </w:p>
    <w:p w14:paraId="789F46D5" w14:textId="4FE29162" w:rsidR="00E86059" w:rsidRPr="00281F3B"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penerimaan kas dari pendapatan bunga</w:t>
      </w:r>
      <w:r w:rsidR="00067DFE" w:rsidRPr="00281F3B">
        <w:rPr>
          <w:rFonts w:ascii="Bookman Old Style" w:hAnsi="Bookman Old Style"/>
          <w:b w:val="0"/>
          <w:noProof/>
          <w:sz w:val="24"/>
          <w:szCs w:val="24"/>
        </w:rPr>
        <w:t>/ujrah</w:t>
      </w:r>
      <w:r w:rsidR="00ED0ADD" w:rsidRPr="00281F3B">
        <w:rPr>
          <w:rFonts w:ascii="Bookman Old Style" w:hAnsi="Bookman Old Style"/>
          <w:b w:val="0"/>
          <w:noProof/>
          <w:sz w:val="24"/>
          <w:szCs w:val="24"/>
        </w:rPr>
        <w:t>/imbal hasil</w:t>
      </w:r>
      <w:r w:rsidRPr="00281F3B">
        <w:rPr>
          <w:rFonts w:ascii="Bookman Old Style" w:hAnsi="Bookman Old Style"/>
          <w:b w:val="0"/>
          <w:noProof/>
          <w:sz w:val="24"/>
          <w:szCs w:val="24"/>
          <w:lang w:val="id-ID"/>
        </w:rPr>
        <w:t xml:space="preserve"> hasil kegiatan investasi </w:t>
      </w:r>
      <w:r w:rsidR="00BC744D" w:rsidRPr="00281F3B">
        <w:rPr>
          <w:rFonts w:ascii="Bookman Old Style" w:hAnsi="Bookman Old Style"/>
          <w:b w:val="0"/>
          <w:noProof/>
          <w:sz w:val="24"/>
          <w:szCs w:val="24"/>
          <w:lang w:val="id-ID"/>
        </w:rPr>
        <w:t xml:space="preserve">pada surat berharga yang dilakukan </w:t>
      </w:r>
      <w:r w:rsidRPr="00281F3B">
        <w:rPr>
          <w:rFonts w:ascii="Bookman Old Style" w:hAnsi="Bookman Old Style"/>
          <w:b w:val="0"/>
          <w:noProof/>
          <w:sz w:val="24"/>
          <w:szCs w:val="24"/>
          <w:lang w:val="id-ID"/>
        </w:rPr>
        <w:t xml:space="preserve">Perusahaan </w:t>
      </w:r>
      <w:r w:rsidR="007B2F4E" w:rsidRPr="00281F3B">
        <w:rPr>
          <w:rFonts w:ascii="Bookman Old Style" w:hAnsi="Bookman Old Style"/>
          <w:b w:val="0"/>
          <w:noProof/>
          <w:sz w:val="24"/>
          <w:szCs w:val="24"/>
          <w:lang w:val="en-ID"/>
        </w:rPr>
        <w:t>Pembiayaan Infrastruktur</w:t>
      </w:r>
      <w:r w:rsidR="007B2F4E"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w:t>
      </w:r>
    </w:p>
    <w:p w14:paraId="72F8F9F1" w14:textId="756FE391" w:rsidR="00E86059" w:rsidRPr="00281F3B" w:rsidRDefault="00E86059" w:rsidP="006E1631">
      <w:pPr>
        <w:pStyle w:val="Heading4"/>
        <w:keepNext w:val="0"/>
        <w:numPr>
          <w:ilvl w:val="0"/>
          <w:numId w:val="121"/>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Masuk </w:t>
      </w:r>
      <w:r w:rsidR="00D770F8" w:rsidRPr="00281F3B">
        <w:rPr>
          <w:rFonts w:ascii="Bookman Old Style" w:hAnsi="Bookman Old Style"/>
          <w:b w:val="0"/>
          <w:noProof/>
          <w:sz w:val="24"/>
          <w:szCs w:val="24"/>
          <w:lang w:val="id-ID"/>
        </w:rPr>
        <w:t xml:space="preserve">dari </w:t>
      </w:r>
      <w:r w:rsidRPr="00281F3B">
        <w:rPr>
          <w:rFonts w:ascii="Bookman Old Style" w:hAnsi="Bookman Old Style"/>
          <w:b w:val="0"/>
          <w:noProof/>
          <w:sz w:val="24"/>
          <w:szCs w:val="24"/>
          <w:lang w:val="id-ID"/>
        </w:rPr>
        <w:t xml:space="preserve">Kegiatan Investasi Lainnya </w:t>
      </w:r>
    </w:p>
    <w:p w14:paraId="5499899C" w14:textId="33A7FB3C" w:rsidR="00E86059" w:rsidRPr="00281F3B"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penerimaan kas dari aktivitas investasi lainnya yang tidak termasuk </w:t>
      </w:r>
      <w:r w:rsidR="005D6EA4" w:rsidRPr="00281F3B">
        <w:rPr>
          <w:rFonts w:ascii="Bookman Old Style" w:hAnsi="Bookman Old Style"/>
          <w:b w:val="0"/>
          <w:noProof/>
          <w:sz w:val="24"/>
          <w:szCs w:val="24"/>
          <w:lang w:val="id-ID"/>
        </w:rPr>
        <w:t>dalam pos-pos tersebut di atas.</w:t>
      </w:r>
    </w:p>
    <w:p w14:paraId="1FCE393D" w14:textId="74951F59" w:rsidR="0059088E" w:rsidRPr="00281F3B" w:rsidRDefault="00E86059" w:rsidP="006E1631">
      <w:pPr>
        <w:numPr>
          <w:ilvl w:val="0"/>
          <w:numId w:val="105"/>
        </w:numPr>
        <w:spacing w:line="360" w:lineRule="auto"/>
        <w:ind w:left="2268" w:hanging="567"/>
        <w:rPr>
          <w:rFonts w:ascii="Bookman Old Style" w:hAnsi="Bookman Old Style"/>
          <w:sz w:val="24"/>
          <w:szCs w:val="24"/>
          <w:lang w:val="id-ID"/>
        </w:rPr>
      </w:pPr>
      <w:r w:rsidRPr="00281F3B">
        <w:rPr>
          <w:rFonts w:ascii="Bookman Old Style" w:hAnsi="Bookman Old Style"/>
          <w:noProof/>
          <w:sz w:val="24"/>
          <w:szCs w:val="24"/>
          <w:lang w:val="id-ID"/>
        </w:rPr>
        <w:t>Arus Kas Keluar untuk Kegiatan Investasi</w:t>
      </w:r>
    </w:p>
    <w:p w14:paraId="0FD97A52" w14:textId="77777777" w:rsidR="009F41EC" w:rsidRPr="00281F3B" w:rsidRDefault="009F41EC" w:rsidP="006E1631">
      <w:pPr>
        <w:pStyle w:val="Heading4"/>
        <w:keepNext w:val="0"/>
        <w:widowControl w:val="0"/>
        <w:numPr>
          <w:ilvl w:val="0"/>
          <w:numId w:val="122"/>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Keluar untuk Penyertaan Modal</w:t>
      </w:r>
    </w:p>
    <w:p w14:paraId="00747C84" w14:textId="25364F45" w:rsidR="009F41EC" w:rsidRPr="00281F3B" w:rsidRDefault="009F41EC" w:rsidP="009F41EC">
      <w:pPr>
        <w:pStyle w:val="Heading4"/>
        <w:keepNext w:val="0"/>
        <w:widowControl w:val="0"/>
        <w:tabs>
          <w:tab w:val="left" w:pos="1350"/>
        </w:tabs>
        <w:spacing w:before="0" w:after="0" w:line="360" w:lineRule="auto"/>
        <w:ind w:left="2835"/>
        <w:jc w:val="both"/>
        <w:rPr>
          <w:rFonts w:ascii="Bookman Old Style" w:hAnsi="Bookman Old Style"/>
          <w:b w:val="0"/>
          <w:sz w:val="24"/>
          <w:szCs w:val="24"/>
          <w:lang w:val="id-ID"/>
        </w:rPr>
      </w:pPr>
      <w:r w:rsidRPr="00281F3B">
        <w:rPr>
          <w:rFonts w:ascii="Bookman Old Style" w:hAnsi="Bookman Old Style"/>
          <w:b w:val="0"/>
          <w:bCs w:val="0"/>
          <w:noProof/>
          <w:sz w:val="24"/>
          <w:szCs w:val="24"/>
          <w:lang w:val="id-ID"/>
        </w:rPr>
        <w:t>Pos ini berisi semua pembayaran yang dilakukan yang</w:t>
      </w:r>
      <w:r w:rsidRPr="00281F3B">
        <w:rPr>
          <w:rFonts w:ascii="Bookman Old Style" w:hAnsi="Bookman Old Style"/>
          <w:b w:val="0"/>
          <w:noProof/>
          <w:sz w:val="24"/>
          <w:szCs w:val="24"/>
          <w:lang w:val="id-ID"/>
        </w:rPr>
        <w:t xml:space="preserve"> berhubungan dengan kegiatan </w:t>
      </w:r>
      <w:r w:rsidRPr="00281F3B">
        <w:rPr>
          <w:rFonts w:ascii="Bookman Old Style" w:hAnsi="Bookman Old Style"/>
          <w:b w:val="0"/>
          <w:noProof/>
          <w:sz w:val="24"/>
          <w:szCs w:val="24"/>
          <w:lang w:val="en-ID"/>
        </w:rPr>
        <w:t>penyertaan modal</w:t>
      </w:r>
      <w:r w:rsidRPr="00281F3B">
        <w:rPr>
          <w:rFonts w:ascii="Bookman Old Style" w:hAnsi="Bookman Old Style"/>
          <w:b w:val="0"/>
          <w:noProof/>
          <w:sz w:val="24"/>
          <w:szCs w:val="24"/>
          <w:lang w:val="id-ID"/>
        </w:rPr>
        <w:t>.</w:t>
      </w:r>
    </w:p>
    <w:p w14:paraId="7EF3D041" w14:textId="6A894ECA" w:rsidR="00874861" w:rsidRPr="00281F3B" w:rsidRDefault="00874861" w:rsidP="006E1631">
      <w:pPr>
        <w:pStyle w:val="Heading4"/>
        <w:keepNext w:val="0"/>
        <w:widowControl w:val="0"/>
        <w:numPr>
          <w:ilvl w:val="0"/>
          <w:numId w:val="122"/>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Keluar untuk Pembelian Tanah, Bangunan, dan Peralatan</w:t>
      </w:r>
    </w:p>
    <w:p w14:paraId="22D37A6F" w14:textId="5C1833AA" w:rsidR="00874861" w:rsidRPr="00281F3B" w:rsidRDefault="00874861"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pengeluaran kas untuk transaksi pembelian tanah, bangunan, dan peralatan.</w:t>
      </w:r>
    </w:p>
    <w:p w14:paraId="218608E7" w14:textId="77777777" w:rsidR="00650F6D" w:rsidRPr="00281F3B" w:rsidRDefault="00E86059" w:rsidP="006E1631">
      <w:pPr>
        <w:pStyle w:val="Heading4"/>
        <w:keepNext w:val="0"/>
        <w:widowControl w:val="0"/>
        <w:numPr>
          <w:ilvl w:val="0"/>
          <w:numId w:val="122"/>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untuk Perolehan Surat Berharga </w:t>
      </w:r>
    </w:p>
    <w:p w14:paraId="05E608B7" w14:textId="2F250DC9" w:rsidR="00E86059" w:rsidRPr="00281F3B" w:rsidRDefault="00E8605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pengeluaran kas untuk kegiatan investasi yang dilakukan dalam rangka transaksi perolehan surat berharga. Jika dalam transaksi ini Perusahaan </w:t>
      </w:r>
      <w:r w:rsidR="009F41EC" w:rsidRPr="00281F3B">
        <w:rPr>
          <w:rFonts w:ascii="Bookman Old Style" w:hAnsi="Bookman Old Style"/>
          <w:b w:val="0"/>
          <w:noProof/>
          <w:sz w:val="24"/>
          <w:szCs w:val="24"/>
          <w:lang w:val="en-ID"/>
        </w:rPr>
        <w:t>Pembiayaan Infrastruktur</w:t>
      </w:r>
      <w:r w:rsidR="009F41EC"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 melakukan pembayaran kas untuk beban lainnya, maka pos ini harus dicatat secara neto dengan cara biaya perolehan dikurangi beban lain yang dikeluarkan untuk memperolehnya.</w:t>
      </w:r>
    </w:p>
    <w:p w14:paraId="3AA51272" w14:textId="77777777" w:rsidR="00E86059" w:rsidRPr="00281F3B" w:rsidRDefault="00E86059" w:rsidP="006E1631">
      <w:pPr>
        <w:pStyle w:val="Heading4"/>
        <w:keepNext w:val="0"/>
        <w:widowControl w:val="0"/>
        <w:numPr>
          <w:ilvl w:val="0"/>
          <w:numId w:val="122"/>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Keluar untuk Kegiatan Investasi Lainnya</w:t>
      </w:r>
    </w:p>
    <w:p w14:paraId="69C1731B" w14:textId="77777777" w:rsidR="00E86059" w:rsidRPr="00281F3B" w:rsidRDefault="00E8605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pengeluaran kas untuk kegiatan investasi lainnya yang tidak termasuk dalam pos-pos tersebut di atas.</w:t>
      </w:r>
    </w:p>
    <w:p w14:paraId="3D69CEE4" w14:textId="263FEAA8" w:rsidR="00E86059" w:rsidRPr="00281F3B" w:rsidRDefault="00E86059" w:rsidP="006E1631">
      <w:pPr>
        <w:pStyle w:val="ListParagraph"/>
        <w:numPr>
          <w:ilvl w:val="0"/>
          <w:numId w:val="170"/>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 xml:space="preserve">Arus Kas Bersih </w:t>
      </w:r>
      <w:r w:rsidR="00650F6D" w:rsidRPr="00281F3B">
        <w:rPr>
          <w:rFonts w:ascii="Bookman Old Style" w:hAnsi="Bookman Old Style"/>
          <w:sz w:val="24"/>
          <w:szCs w:val="24"/>
        </w:rPr>
        <w:t xml:space="preserve">dari </w:t>
      </w:r>
      <w:r w:rsidRPr="00281F3B">
        <w:rPr>
          <w:rFonts w:ascii="Bookman Old Style" w:hAnsi="Bookman Old Style"/>
          <w:sz w:val="24"/>
          <w:szCs w:val="24"/>
        </w:rPr>
        <w:t>Kegiatan Pendanaan</w:t>
      </w:r>
    </w:p>
    <w:p w14:paraId="1F32D2E0" w14:textId="402F0E1D" w:rsidR="00E86059" w:rsidRPr="00281F3B" w:rsidRDefault="00E86059" w:rsidP="006E1631">
      <w:pPr>
        <w:numPr>
          <w:ilvl w:val="0"/>
          <w:numId w:val="115"/>
        </w:numPr>
        <w:tabs>
          <w:tab w:val="left" w:pos="1170"/>
          <w:tab w:val="left" w:pos="1350"/>
        </w:tabs>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 xml:space="preserve">Arus Kas Masuk </w:t>
      </w:r>
      <w:r w:rsidR="00650F6D" w:rsidRPr="00281F3B">
        <w:rPr>
          <w:rFonts w:ascii="Bookman Old Style" w:hAnsi="Bookman Old Style"/>
          <w:noProof/>
          <w:sz w:val="24"/>
          <w:szCs w:val="24"/>
          <w:lang w:val="id-ID"/>
        </w:rPr>
        <w:t xml:space="preserve">dari </w:t>
      </w:r>
      <w:r w:rsidRPr="00281F3B">
        <w:rPr>
          <w:rFonts w:ascii="Bookman Old Style" w:hAnsi="Bookman Old Style"/>
          <w:noProof/>
          <w:sz w:val="24"/>
          <w:szCs w:val="24"/>
          <w:lang w:val="id-ID"/>
        </w:rPr>
        <w:t>Kegiatan Pendanaan</w:t>
      </w:r>
    </w:p>
    <w:p w14:paraId="458F2BE9" w14:textId="2E0EA80C" w:rsidR="000C46E2" w:rsidRPr="00281F3B" w:rsidRDefault="000C46E2" w:rsidP="006E1631">
      <w:pPr>
        <w:pStyle w:val="Heading4"/>
        <w:keepNext w:val="0"/>
        <w:numPr>
          <w:ilvl w:val="0"/>
          <w:numId w:val="123"/>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Masuk dari Pinjaman dan Penerbitan Surat Berharga</w:t>
      </w:r>
    </w:p>
    <w:p w14:paraId="4F027CD1" w14:textId="69F32E30" w:rsidR="00083E78" w:rsidRPr="00281F3B" w:rsidRDefault="000C46E2" w:rsidP="006A43A9">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penerimaan kas dari penerimaan pinjaman dan hasil penerbitan surat berharga Perusahaan </w:t>
      </w:r>
      <w:r w:rsidR="009F41EC" w:rsidRPr="00281F3B">
        <w:rPr>
          <w:rFonts w:ascii="Bookman Old Style" w:hAnsi="Bookman Old Style"/>
          <w:b w:val="0"/>
          <w:noProof/>
          <w:sz w:val="24"/>
          <w:szCs w:val="24"/>
          <w:lang w:val="en-ID"/>
        </w:rPr>
        <w:t>Pembiayaan Infrastruktur</w:t>
      </w:r>
      <w:r w:rsidR="009F41EC"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w:t>
      </w:r>
    </w:p>
    <w:p w14:paraId="44AE29EF" w14:textId="77777777" w:rsidR="00083E78" w:rsidRPr="00281F3B" w:rsidRDefault="00CA3769" w:rsidP="006E1631">
      <w:pPr>
        <w:pStyle w:val="Heading4"/>
        <w:keepNext w:val="0"/>
        <w:numPr>
          <w:ilvl w:val="0"/>
          <w:numId w:val="123"/>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Masuk dari Penerbitan Modal Saham</w:t>
      </w:r>
    </w:p>
    <w:p w14:paraId="27B50DF2" w14:textId="2FD6209E" w:rsidR="00CA3769" w:rsidRPr="00281F3B" w:rsidRDefault="00CA3769" w:rsidP="00083E78">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penerimaan kas dari hasil </w:t>
      </w:r>
      <w:r w:rsidR="009C643D" w:rsidRPr="00281F3B">
        <w:rPr>
          <w:rFonts w:ascii="Bookman Old Style" w:hAnsi="Bookman Old Style"/>
          <w:b w:val="0"/>
          <w:noProof/>
          <w:sz w:val="24"/>
          <w:szCs w:val="24"/>
          <w:lang w:val="id-ID"/>
        </w:rPr>
        <w:t>penerbitan</w:t>
      </w:r>
      <w:r w:rsidRPr="00281F3B">
        <w:rPr>
          <w:rFonts w:ascii="Bookman Old Style" w:hAnsi="Bookman Old Style"/>
          <w:b w:val="0"/>
          <w:noProof/>
          <w:sz w:val="24"/>
          <w:szCs w:val="24"/>
          <w:lang w:val="id-ID"/>
        </w:rPr>
        <w:t xml:space="preserve"> modal saham Perusahaan </w:t>
      </w:r>
      <w:r w:rsidR="009F41EC" w:rsidRPr="00281F3B">
        <w:rPr>
          <w:rFonts w:ascii="Bookman Old Style" w:hAnsi="Bookman Old Style"/>
          <w:b w:val="0"/>
          <w:noProof/>
          <w:sz w:val="24"/>
          <w:szCs w:val="24"/>
          <w:lang w:val="en-ID"/>
        </w:rPr>
        <w:t>Pembiayaan Infrastruktur</w:t>
      </w:r>
      <w:r w:rsidR="009F41EC"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w:t>
      </w:r>
    </w:p>
    <w:p w14:paraId="67E4CAFD" w14:textId="65E25A0F" w:rsidR="00CA3769" w:rsidRPr="00281F3B" w:rsidRDefault="00CA3769" w:rsidP="006E1631">
      <w:pPr>
        <w:pStyle w:val="Heading4"/>
        <w:numPr>
          <w:ilvl w:val="0"/>
          <w:numId w:val="123"/>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Masuk dari Pendanaan Berdasarkan Prinsip Syariah</w:t>
      </w:r>
    </w:p>
    <w:p w14:paraId="32021740" w14:textId="016B56B0" w:rsidR="00CA3769" w:rsidRPr="00281F3B" w:rsidRDefault="00CA3769" w:rsidP="00907A7B">
      <w:pPr>
        <w:spacing w:line="360" w:lineRule="auto"/>
        <w:ind w:left="2835"/>
        <w:jc w:val="both"/>
        <w:rPr>
          <w:rFonts w:ascii="Bookman Old Style" w:hAnsi="Bookman Old Style"/>
          <w:sz w:val="24"/>
          <w:szCs w:val="24"/>
          <w:lang w:val="id-ID"/>
        </w:rPr>
      </w:pPr>
      <w:r w:rsidRPr="00281F3B">
        <w:rPr>
          <w:rFonts w:ascii="Bookman Old Style" w:hAnsi="Bookman Old Style"/>
          <w:sz w:val="24"/>
          <w:szCs w:val="24"/>
          <w:lang w:val="id-ID"/>
        </w:rPr>
        <w:t>Pos ini berisi penerimaan kas dari pendanaan berdasarkan prinsip syariah.</w:t>
      </w:r>
    </w:p>
    <w:p w14:paraId="67884640" w14:textId="43A14CBD" w:rsidR="00CA3769" w:rsidRPr="00281F3B" w:rsidRDefault="00CA3769" w:rsidP="006E1631">
      <w:pPr>
        <w:pStyle w:val="Heading4"/>
        <w:numPr>
          <w:ilvl w:val="0"/>
          <w:numId w:val="123"/>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Masuk dari Pendanaan Lainnya</w:t>
      </w:r>
    </w:p>
    <w:p w14:paraId="71FBFB7C" w14:textId="0853EB57" w:rsidR="00CA3769" w:rsidRPr="00281F3B" w:rsidRDefault="00CA3769" w:rsidP="00907A7B">
      <w:pPr>
        <w:pStyle w:val="Heading4"/>
        <w:tabs>
          <w:tab w:val="left" w:pos="1350"/>
        </w:tabs>
        <w:spacing w:before="0" w:after="0" w:line="360" w:lineRule="auto"/>
        <w:ind w:left="2835"/>
        <w:jc w:val="both"/>
        <w:rPr>
          <w:lang w:val="id-ID"/>
        </w:rPr>
      </w:pPr>
      <w:r w:rsidRPr="00281F3B">
        <w:rPr>
          <w:rFonts w:ascii="Bookman Old Style" w:hAnsi="Bookman Old Style"/>
          <w:b w:val="0"/>
          <w:noProof/>
          <w:sz w:val="24"/>
          <w:szCs w:val="24"/>
          <w:lang w:val="id-ID"/>
        </w:rPr>
        <w:t>Pos ini berisi penerimaan kas dari hasil pendanaan lainnya yang tidak termasuk dalam pos-pos tersebut di atas.</w:t>
      </w:r>
    </w:p>
    <w:p w14:paraId="6AEBB603" w14:textId="26220C2D" w:rsidR="00CA3769" w:rsidRPr="00281F3B" w:rsidRDefault="00CA3769" w:rsidP="006E1631">
      <w:pPr>
        <w:numPr>
          <w:ilvl w:val="0"/>
          <w:numId w:val="115"/>
        </w:numPr>
        <w:spacing w:line="360" w:lineRule="auto"/>
        <w:ind w:left="2268" w:hanging="567"/>
        <w:rPr>
          <w:rFonts w:ascii="Bookman Old Style" w:hAnsi="Bookman Old Style"/>
          <w:noProof/>
          <w:sz w:val="24"/>
          <w:szCs w:val="24"/>
          <w:lang w:val="id-ID"/>
        </w:rPr>
      </w:pPr>
      <w:r w:rsidRPr="00281F3B">
        <w:rPr>
          <w:rFonts w:ascii="Bookman Old Style" w:hAnsi="Bookman Old Style"/>
          <w:noProof/>
          <w:sz w:val="24"/>
          <w:szCs w:val="24"/>
          <w:lang w:val="id-ID"/>
        </w:rPr>
        <w:t>Arus Kas Keluar untuk Kegiatan Pendanaan</w:t>
      </w:r>
    </w:p>
    <w:p w14:paraId="6FB27591" w14:textId="77777777" w:rsidR="00CA3769" w:rsidRPr="00281F3B" w:rsidRDefault="00CA3769" w:rsidP="006E1631">
      <w:pPr>
        <w:pStyle w:val="Heading4"/>
        <w:keepNext w:val="0"/>
        <w:widowControl w:val="0"/>
        <w:numPr>
          <w:ilvl w:val="0"/>
          <w:numId w:val="12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untuk Pembayaran Pokok Pinjaman dan Surat Berharga yang Diterbitkan </w:t>
      </w:r>
    </w:p>
    <w:p w14:paraId="1C2D021C" w14:textId="1B704822" w:rsidR="00907A7B" w:rsidRPr="00281F3B" w:rsidRDefault="00CA3769" w:rsidP="009F41EC">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pengeluaran kas untuk membayar kembali pokok pinjaman dan surat berharga yang diterbitkan kepada kreditur dan/atau investor.</w:t>
      </w:r>
    </w:p>
    <w:p w14:paraId="44B251EF" w14:textId="038606C6" w:rsidR="009F41EC" w:rsidRPr="00281F3B" w:rsidRDefault="009F41EC" w:rsidP="006E1631">
      <w:pPr>
        <w:pStyle w:val="Heading4"/>
        <w:keepNext w:val="0"/>
        <w:widowControl w:val="0"/>
        <w:numPr>
          <w:ilvl w:val="0"/>
          <w:numId w:val="12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untuk Pembayaran </w:t>
      </w:r>
      <w:r w:rsidRPr="00281F3B">
        <w:rPr>
          <w:rFonts w:ascii="Bookman Old Style" w:hAnsi="Bookman Old Style"/>
          <w:b w:val="0"/>
          <w:noProof/>
          <w:sz w:val="24"/>
          <w:szCs w:val="24"/>
        </w:rPr>
        <w:t>Bunga</w:t>
      </w:r>
      <w:r w:rsidRPr="00281F3B">
        <w:rPr>
          <w:rFonts w:ascii="Bookman Old Style" w:hAnsi="Bookman Old Style"/>
          <w:b w:val="0"/>
          <w:noProof/>
          <w:sz w:val="24"/>
          <w:szCs w:val="24"/>
          <w:lang w:val="id-ID"/>
        </w:rPr>
        <w:t xml:space="preserve"> Pinjaman dan Surat Berharga yang Diterbitkan </w:t>
      </w:r>
    </w:p>
    <w:p w14:paraId="297D23AF" w14:textId="5BD8872F" w:rsidR="009F41EC" w:rsidRPr="00281F3B" w:rsidRDefault="009F41EC" w:rsidP="009F41EC">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pengeluaran kas untuk membayar </w:t>
      </w:r>
      <w:r w:rsidRPr="00281F3B">
        <w:rPr>
          <w:rFonts w:ascii="Bookman Old Style" w:hAnsi="Bookman Old Style"/>
          <w:b w:val="0"/>
          <w:noProof/>
          <w:sz w:val="24"/>
          <w:szCs w:val="24"/>
        </w:rPr>
        <w:t>bunga</w:t>
      </w:r>
      <w:r w:rsidRPr="00281F3B">
        <w:rPr>
          <w:rFonts w:ascii="Bookman Old Style" w:hAnsi="Bookman Old Style"/>
          <w:b w:val="0"/>
          <w:noProof/>
          <w:sz w:val="24"/>
          <w:szCs w:val="24"/>
          <w:lang w:val="id-ID"/>
        </w:rPr>
        <w:t xml:space="preserve"> pinjaman dan surat berharga yang diterbitkan kepada kreditur dan/atau investor.</w:t>
      </w:r>
    </w:p>
    <w:p w14:paraId="5A7FD429" w14:textId="006B2528" w:rsidR="00CA3769" w:rsidRPr="00281F3B" w:rsidRDefault="00CA3769" w:rsidP="006E1631">
      <w:pPr>
        <w:pStyle w:val="Heading4"/>
        <w:keepNext w:val="0"/>
        <w:widowControl w:val="0"/>
        <w:numPr>
          <w:ilvl w:val="0"/>
          <w:numId w:val="12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Arus Kas Keluar untuk Penarikan Kembali Modal Perusahaan </w:t>
      </w:r>
      <w:r w:rsidR="004A2F06" w:rsidRPr="00281F3B">
        <w:rPr>
          <w:rFonts w:ascii="Bookman Old Style" w:hAnsi="Bookman Old Style"/>
          <w:b w:val="0"/>
          <w:noProof/>
          <w:sz w:val="24"/>
          <w:szCs w:val="24"/>
          <w:lang w:val="id-ID"/>
        </w:rPr>
        <w:t>(</w:t>
      </w:r>
      <w:r w:rsidRPr="00281F3B">
        <w:rPr>
          <w:rFonts w:ascii="Bookman Old Style" w:hAnsi="Bookman Old Style"/>
          <w:b w:val="0"/>
          <w:i/>
          <w:noProof/>
          <w:sz w:val="24"/>
          <w:szCs w:val="24"/>
          <w:lang w:val="id-ID"/>
        </w:rPr>
        <w:t>Treasury Stock</w:t>
      </w:r>
      <w:r w:rsidR="004A2F06" w:rsidRPr="00281F3B">
        <w:rPr>
          <w:rFonts w:ascii="Bookman Old Style" w:hAnsi="Bookman Old Style"/>
          <w:b w:val="0"/>
          <w:noProof/>
          <w:sz w:val="24"/>
          <w:szCs w:val="24"/>
          <w:lang w:val="id-ID"/>
        </w:rPr>
        <w:t>)</w:t>
      </w:r>
    </w:p>
    <w:p w14:paraId="5D6C476E" w14:textId="63B580D9" w:rsidR="00E42891" w:rsidRPr="00281F3B" w:rsidRDefault="00CA3769" w:rsidP="009F41EC">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pengeluaran kas untuk transaksi penarikan kembali modal saham Perusahaan </w:t>
      </w:r>
      <w:r w:rsidR="009F41EC" w:rsidRPr="00281F3B">
        <w:rPr>
          <w:rFonts w:ascii="Bookman Old Style" w:hAnsi="Bookman Old Style"/>
          <w:b w:val="0"/>
          <w:noProof/>
          <w:sz w:val="24"/>
          <w:szCs w:val="24"/>
          <w:lang w:val="en-ID"/>
        </w:rPr>
        <w:t>Pembiayaan Infrastruktur</w:t>
      </w:r>
      <w:r w:rsidRPr="00281F3B">
        <w:rPr>
          <w:rFonts w:ascii="Bookman Old Style" w:hAnsi="Bookman Old Style"/>
          <w:b w:val="0"/>
          <w:noProof/>
          <w:sz w:val="24"/>
          <w:szCs w:val="24"/>
          <w:lang w:val="id-ID"/>
        </w:rPr>
        <w:t xml:space="preserve"> pelapor.</w:t>
      </w:r>
    </w:p>
    <w:p w14:paraId="5D8D8D7E" w14:textId="77777777" w:rsidR="00CA3769" w:rsidRPr="00281F3B" w:rsidRDefault="00CA3769" w:rsidP="006E1631">
      <w:pPr>
        <w:pStyle w:val="Heading4"/>
        <w:keepNext w:val="0"/>
        <w:widowControl w:val="0"/>
        <w:numPr>
          <w:ilvl w:val="0"/>
          <w:numId w:val="12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Keluar untuk Pembayaran Dividen</w:t>
      </w:r>
    </w:p>
    <w:p w14:paraId="1A79FFB4" w14:textId="7FF33A04" w:rsidR="00CA3769" w:rsidRPr="00281F3B"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 xml:space="preserve">Pos ini berisi pengeluaran kas untuk pembayaran dividen kepada para pemegang saham Perusahaan </w:t>
      </w:r>
      <w:r w:rsidR="009F41EC" w:rsidRPr="00281F3B">
        <w:rPr>
          <w:rFonts w:ascii="Bookman Old Style" w:hAnsi="Bookman Old Style"/>
          <w:b w:val="0"/>
          <w:noProof/>
          <w:sz w:val="24"/>
          <w:szCs w:val="24"/>
          <w:lang w:val="en-ID"/>
        </w:rPr>
        <w:t>Pembiayaan Infrastruktur</w:t>
      </w:r>
      <w:r w:rsidR="009F41EC" w:rsidRPr="00281F3B">
        <w:rPr>
          <w:rFonts w:ascii="Bookman Old Style" w:hAnsi="Bookman Old Style"/>
          <w:noProof/>
          <w:sz w:val="24"/>
          <w:szCs w:val="24"/>
          <w:lang w:val="id-ID"/>
        </w:rPr>
        <w:t xml:space="preserve"> </w:t>
      </w:r>
      <w:r w:rsidRPr="00281F3B">
        <w:rPr>
          <w:rFonts w:ascii="Bookman Old Style" w:hAnsi="Bookman Old Style"/>
          <w:b w:val="0"/>
          <w:noProof/>
          <w:sz w:val="24"/>
          <w:szCs w:val="24"/>
          <w:lang w:val="id-ID"/>
        </w:rPr>
        <w:t>pelapor.</w:t>
      </w:r>
    </w:p>
    <w:p w14:paraId="55536991" w14:textId="77777777" w:rsidR="00CA3769" w:rsidRPr="00281F3B" w:rsidRDefault="00CA3769" w:rsidP="006E1631">
      <w:pPr>
        <w:pStyle w:val="Heading4"/>
        <w:keepNext w:val="0"/>
        <w:widowControl w:val="0"/>
        <w:numPr>
          <w:ilvl w:val="0"/>
          <w:numId w:val="12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Keluar untuk Pendanaan Berdasarkan Prinsip Syariah</w:t>
      </w:r>
    </w:p>
    <w:p w14:paraId="7C05BCF5" w14:textId="77777777" w:rsidR="00CA3769" w:rsidRPr="00281F3B"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pengeluaran kas untuk pendanaan berdasarkan prinsip syariah.</w:t>
      </w:r>
    </w:p>
    <w:p w14:paraId="032F08AE" w14:textId="77777777" w:rsidR="00CA3769" w:rsidRPr="00281F3B" w:rsidRDefault="00CA3769" w:rsidP="006E1631">
      <w:pPr>
        <w:pStyle w:val="Heading4"/>
        <w:keepNext w:val="0"/>
        <w:widowControl w:val="0"/>
        <w:numPr>
          <w:ilvl w:val="0"/>
          <w:numId w:val="124"/>
        </w:numPr>
        <w:tabs>
          <w:tab w:val="left" w:pos="1350"/>
        </w:tabs>
        <w:spacing w:before="0" w:after="0" w:line="360" w:lineRule="auto"/>
        <w:ind w:left="2835" w:hanging="567"/>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Arus Kas Keluar untuk Pendanaan Lainnya</w:t>
      </w:r>
    </w:p>
    <w:p w14:paraId="3E6CB07C" w14:textId="77777777" w:rsidR="00CA3769" w:rsidRPr="00281F3B"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281F3B">
        <w:rPr>
          <w:rFonts w:ascii="Bookman Old Style" w:hAnsi="Bookman Old Style"/>
          <w:b w:val="0"/>
          <w:noProof/>
          <w:sz w:val="24"/>
          <w:szCs w:val="24"/>
          <w:lang w:val="id-ID"/>
        </w:rPr>
        <w:t>Pos ini berisi semua pengeluaran kas untuk aktivitas pendanaan yang tidak termasuk dalam pos-pos di atas.</w:t>
      </w:r>
    </w:p>
    <w:p w14:paraId="6ABB6481" w14:textId="5618CA9F" w:rsidR="00CA3769" w:rsidRPr="00281F3B" w:rsidRDefault="00CA3769" w:rsidP="006E1631">
      <w:pPr>
        <w:pStyle w:val="ListParagraph"/>
        <w:widowControl w:val="0"/>
        <w:numPr>
          <w:ilvl w:val="0"/>
          <w:numId w:val="170"/>
        </w:numPr>
        <w:spacing w:line="360" w:lineRule="auto"/>
        <w:ind w:left="1701" w:hanging="567"/>
        <w:contextualSpacing w:val="0"/>
        <w:jc w:val="both"/>
        <w:rPr>
          <w:rFonts w:ascii="Bookman Old Style" w:hAnsi="Bookman Old Style"/>
          <w:sz w:val="24"/>
          <w:szCs w:val="24"/>
        </w:rPr>
      </w:pPr>
      <w:r w:rsidRPr="00281F3B">
        <w:rPr>
          <w:rFonts w:ascii="Bookman Old Style" w:hAnsi="Bookman Old Style"/>
          <w:sz w:val="24"/>
          <w:szCs w:val="24"/>
        </w:rPr>
        <w:t xml:space="preserve">Surplus </w:t>
      </w:r>
      <w:r w:rsidR="004A2F06" w:rsidRPr="00281F3B">
        <w:rPr>
          <w:rFonts w:ascii="Bookman Old Style" w:hAnsi="Bookman Old Style"/>
          <w:sz w:val="24"/>
          <w:szCs w:val="24"/>
        </w:rPr>
        <w:t>(</w:t>
      </w:r>
      <w:r w:rsidRPr="00281F3B">
        <w:rPr>
          <w:rFonts w:ascii="Bookman Old Style" w:hAnsi="Bookman Old Style"/>
          <w:sz w:val="24"/>
          <w:szCs w:val="24"/>
        </w:rPr>
        <w:t>Defisit</w:t>
      </w:r>
      <w:r w:rsidR="004A2F06" w:rsidRPr="00281F3B">
        <w:rPr>
          <w:rFonts w:ascii="Bookman Old Style" w:hAnsi="Bookman Old Style"/>
          <w:sz w:val="24"/>
          <w:szCs w:val="24"/>
        </w:rPr>
        <w:t>)</w:t>
      </w:r>
      <w:r w:rsidRPr="00281F3B">
        <w:rPr>
          <w:rFonts w:ascii="Bookman Old Style" w:hAnsi="Bookman Old Style"/>
          <w:sz w:val="24"/>
          <w:szCs w:val="24"/>
        </w:rPr>
        <w:t xml:space="preserve"> </w:t>
      </w:r>
      <w:r w:rsidR="00DB1282" w:rsidRPr="00281F3B">
        <w:rPr>
          <w:rFonts w:ascii="Bookman Old Style" w:hAnsi="Bookman Old Style"/>
          <w:sz w:val="24"/>
          <w:szCs w:val="24"/>
          <w:lang w:val="id-ID"/>
        </w:rPr>
        <w:t>p</w:t>
      </w:r>
      <w:r w:rsidR="00DB1282" w:rsidRPr="00281F3B">
        <w:rPr>
          <w:rFonts w:ascii="Bookman Old Style" w:hAnsi="Bookman Old Style"/>
          <w:sz w:val="24"/>
          <w:szCs w:val="24"/>
        </w:rPr>
        <w:t xml:space="preserve">ada </w:t>
      </w:r>
      <w:r w:rsidRPr="00281F3B">
        <w:rPr>
          <w:rFonts w:ascii="Bookman Old Style" w:hAnsi="Bookman Old Style"/>
          <w:sz w:val="24"/>
          <w:szCs w:val="24"/>
        </w:rPr>
        <w:t>Kas dan Setara Kas Akibat Perubahan Kurs</w:t>
      </w:r>
    </w:p>
    <w:p w14:paraId="320BA971" w14:textId="77777777" w:rsidR="00CA3769" w:rsidRPr="00281F3B" w:rsidRDefault="00CA3769"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rPr>
        <w:t xml:space="preserve">Pos ini berisi </w:t>
      </w:r>
      <w:r w:rsidRPr="00281F3B">
        <w:rPr>
          <w:rFonts w:ascii="Bookman Old Style" w:hAnsi="Bookman Old Style"/>
          <w:noProof/>
          <w:sz w:val="24"/>
          <w:szCs w:val="24"/>
          <w:lang w:val="id-ID"/>
        </w:rPr>
        <w:t>jumlah per</w:t>
      </w:r>
      <w:r w:rsidRPr="00281F3B">
        <w:rPr>
          <w:rFonts w:ascii="Bookman Old Style" w:hAnsi="Bookman Old Style"/>
          <w:noProof/>
          <w:sz w:val="24"/>
          <w:szCs w:val="24"/>
        </w:rPr>
        <w:t>ubahan</w:t>
      </w:r>
      <w:r w:rsidRPr="00281F3B">
        <w:rPr>
          <w:rFonts w:ascii="Bookman Old Style" w:hAnsi="Bookman Old Style"/>
          <w:noProof/>
          <w:sz w:val="24"/>
          <w:szCs w:val="24"/>
          <w:lang w:val="id-ID"/>
        </w:rPr>
        <w:t xml:space="preserve"> kas dan setara kas akibat kurs </w:t>
      </w:r>
      <w:r w:rsidRPr="00281F3B">
        <w:rPr>
          <w:rFonts w:ascii="Bookman Old Style" w:hAnsi="Bookman Old Style"/>
          <w:noProof/>
          <w:sz w:val="24"/>
          <w:szCs w:val="24"/>
        </w:rPr>
        <w:t>valas</w:t>
      </w:r>
      <w:r w:rsidRPr="00281F3B">
        <w:rPr>
          <w:rFonts w:ascii="Bookman Old Style" w:hAnsi="Bookman Old Style"/>
          <w:noProof/>
          <w:szCs w:val="24"/>
        </w:rPr>
        <w:t xml:space="preserve"> </w:t>
      </w:r>
      <w:r w:rsidRPr="00281F3B">
        <w:rPr>
          <w:rFonts w:ascii="Bookman Old Style" w:hAnsi="Bookman Old Style"/>
          <w:noProof/>
          <w:sz w:val="24"/>
          <w:szCs w:val="24"/>
          <w:lang w:val="id-ID"/>
        </w:rPr>
        <w:t xml:space="preserve">selama periode tahun laporan sampai dengan tanggal laporan. </w:t>
      </w:r>
    </w:p>
    <w:p w14:paraId="04702234" w14:textId="04A37ABD" w:rsidR="00CA3769" w:rsidRPr="00281F3B" w:rsidRDefault="00CA3769" w:rsidP="006E1631">
      <w:pPr>
        <w:pStyle w:val="ListParagraph"/>
        <w:numPr>
          <w:ilvl w:val="0"/>
          <w:numId w:val="170"/>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 xml:space="preserve">Kenaikan </w:t>
      </w:r>
      <w:r w:rsidR="004A2F06" w:rsidRPr="00281F3B">
        <w:rPr>
          <w:rFonts w:ascii="Bookman Old Style" w:hAnsi="Bookman Old Style"/>
          <w:sz w:val="24"/>
          <w:szCs w:val="24"/>
        </w:rPr>
        <w:t>(</w:t>
      </w:r>
      <w:r w:rsidRPr="00281F3B">
        <w:rPr>
          <w:rFonts w:ascii="Bookman Old Style" w:hAnsi="Bookman Old Style"/>
          <w:sz w:val="24"/>
          <w:szCs w:val="24"/>
        </w:rPr>
        <w:t>Penurunan</w:t>
      </w:r>
      <w:r w:rsidR="004A2F06" w:rsidRPr="00281F3B">
        <w:rPr>
          <w:rFonts w:ascii="Bookman Old Style" w:hAnsi="Bookman Old Style"/>
          <w:sz w:val="24"/>
          <w:szCs w:val="24"/>
        </w:rPr>
        <w:t>)</w:t>
      </w:r>
      <w:r w:rsidRPr="00281F3B">
        <w:rPr>
          <w:rFonts w:ascii="Bookman Old Style" w:hAnsi="Bookman Old Style"/>
          <w:sz w:val="24"/>
          <w:szCs w:val="24"/>
        </w:rPr>
        <w:t xml:space="preserve"> Bersih Kas dan Setara Kas</w:t>
      </w:r>
    </w:p>
    <w:p w14:paraId="5CDCE9AC" w14:textId="77777777" w:rsidR="00CA3769" w:rsidRPr="00281F3B" w:rsidRDefault="00CA3769"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rPr>
        <w:t>Pos ini berisi</w:t>
      </w:r>
      <w:r w:rsidRPr="00281F3B">
        <w:rPr>
          <w:rFonts w:ascii="Bookman Old Style" w:hAnsi="Bookman Old Style"/>
          <w:noProof/>
          <w:sz w:val="24"/>
          <w:szCs w:val="24"/>
          <w:lang w:val="id-ID"/>
        </w:rPr>
        <w:t xml:space="preserve"> jumlah kenaikan atau penurunan bersih kas dan setara kas selama </w:t>
      </w:r>
      <w:r w:rsidRPr="00281F3B">
        <w:rPr>
          <w:rFonts w:ascii="Bookman Old Style" w:hAnsi="Bookman Old Style"/>
          <w:noProof/>
          <w:sz w:val="24"/>
          <w:szCs w:val="24"/>
        </w:rPr>
        <w:t>periode</w:t>
      </w:r>
      <w:r w:rsidRPr="00281F3B">
        <w:rPr>
          <w:rFonts w:ascii="Bookman Old Style" w:hAnsi="Bookman Old Style"/>
          <w:noProof/>
          <w:sz w:val="24"/>
          <w:szCs w:val="24"/>
          <w:lang w:val="id-ID"/>
        </w:rPr>
        <w:t xml:space="preserve"> tahun laporan sampai dengan tanggal laporan.</w:t>
      </w:r>
    </w:p>
    <w:p w14:paraId="21FD61F3" w14:textId="77777777" w:rsidR="00CA3769" w:rsidRPr="00281F3B" w:rsidRDefault="00CA3769" w:rsidP="006E1631">
      <w:pPr>
        <w:pStyle w:val="ListParagraph"/>
        <w:numPr>
          <w:ilvl w:val="0"/>
          <w:numId w:val="170"/>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Kas dan Setara Kas pada Awal Periode</w:t>
      </w:r>
    </w:p>
    <w:p w14:paraId="10A3616D" w14:textId="201E9B1F" w:rsidR="00CA3769" w:rsidRPr="00281F3B" w:rsidRDefault="00CA3769" w:rsidP="00907A7B">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rPr>
        <w:t>Pos ini berisi jumlah p</w:t>
      </w:r>
      <w:r w:rsidRPr="00281F3B">
        <w:rPr>
          <w:rFonts w:ascii="Bookman Old Style" w:hAnsi="Bookman Old Style"/>
          <w:noProof/>
          <w:sz w:val="24"/>
          <w:szCs w:val="24"/>
          <w:lang w:val="id-ID"/>
        </w:rPr>
        <w:t xml:space="preserve">osisi kas dan setara kas pada awal </w:t>
      </w:r>
      <w:r w:rsidRPr="00281F3B">
        <w:rPr>
          <w:rFonts w:ascii="Bookman Old Style" w:hAnsi="Bookman Old Style"/>
          <w:noProof/>
          <w:sz w:val="24"/>
          <w:szCs w:val="24"/>
        </w:rPr>
        <w:t>periode</w:t>
      </w:r>
      <w:r w:rsidRPr="00281F3B">
        <w:rPr>
          <w:rFonts w:ascii="Bookman Old Style" w:hAnsi="Bookman Old Style"/>
          <w:noProof/>
          <w:sz w:val="24"/>
          <w:szCs w:val="24"/>
          <w:lang w:val="id-ID"/>
        </w:rPr>
        <w:t xml:space="preserve"> tahun</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laporan Perusahaan </w:t>
      </w:r>
      <w:r w:rsidR="00E13FB2" w:rsidRPr="00281F3B">
        <w:rPr>
          <w:rFonts w:ascii="Bookman Old Style" w:hAnsi="Bookman Old Style"/>
          <w:noProof/>
          <w:sz w:val="24"/>
          <w:szCs w:val="24"/>
          <w:lang w:val="id-ID"/>
        </w:rPr>
        <w:t xml:space="preserve">Pembiayaan Infrastruktur </w:t>
      </w:r>
      <w:r w:rsidRPr="00281F3B">
        <w:rPr>
          <w:rFonts w:ascii="Bookman Old Style" w:hAnsi="Bookman Old Style"/>
          <w:noProof/>
          <w:sz w:val="24"/>
          <w:szCs w:val="24"/>
        </w:rPr>
        <w:t>pelapor</w:t>
      </w:r>
      <w:r w:rsidRPr="00281F3B">
        <w:rPr>
          <w:rFonts w:ascii="Bookman Old Style" w:hAnsi="Bookman Old Style"/>
          <w:noProof/>
          <w:sz w:val="24"/>
          <w:szCs w:val="24"/>
          <w:lang w:val="id-ID"/>
        </w:rPr>
        <w:t>.</w:t>
      </w:r>
    </w:p>
    <w:p w14:paraId="66DD4446" w14:textId="71BD95AB" w:rsidR="00CA3769" w:rsidRPr="00281F3B" w:rsidRDefault="00CA3769" w:rsidP="00F203E2">
      <w:pPr>
        <w:pStyle w:val="ListParagraph"/>
        <w:keepNext/>
        <w:numPr>
          <w:ilvl w:val="0"/>
          <w:numId w:val="170"/>
        </w:numPr>
        <w:spacing w:line="360" w:lineRule="auto"/>
        <w:ind w:left="1701" w:hanging="567"/>
        <w:contextualSpacing w:val="0"/>
        <w:rPr>
          <w:rFonts w:ascii="Bookman Old Style" w:hAnsi="Bookman Old Style"/>
          <w:sz w:val="24"/>
          <w:szCs w:val="24"/>
        </w:rPr>
      </w:pPr>
      <w:r w:rsidRPr="00281F3B">
        <w:rPr>
          <w:rFonts w:ascii="Bookman Old Style" w:hAnsi="Bookman Old Style"/>
          <w:sz w:val="24"/>
          <w:szCs w:val="24"/>
        </w:rPr>
        <w:t>Kas dan Setara Kas pada Akhir Periode</w:t>
      </w:r>
    </w:p>
    <w:p w14:paraId="1542C7D2" w14:textId="3C7EE442" w:rsidR="00CA3769" w:rsidRPr="00281F3B" w:rsidRDefault="00CA3769" w:rsidP="00907A7B">
      <w:pPr>
        <w:spacing w:line="360" w:lineRule="auto"/>
        <w:ind w:left="1701"/>
        <w:jc w:val="both"/>
        <w:rPr>
          <w:rFonts w:ascii="Bookman Old Style" w:hAnsi="Bookman Old Style"/>
          <w:noProof/>
          <w:sz w:val="24"/>
          <w:szCs w:val="24"/>
        </w:rPr>
        <w:sectPr w:rsidR="00CA3769" w:rsidRPr="00281F3B" w:rsidSect="005270D1">
          <w:headerReference w:type="even" r:id="rId8"/>
          <w:headerReference w:type="default" r:id="rId9"/>
          <w:headerReference w:type="first" r:id="rId10"/>
          <w:type w:val="continuous"/>
          <w:pgSz w:w="12242" w:h="18722" w:code="14"/>
          <w:pgMar w:top="1701" w:right="1418" w:bottom="1418" w:left="1418" w:header="720" w:footer="720" w:gutter="0"/>
          <w:pgNumType w:fmt="numberInDash" w:start="0"/>
          <w:cols w:space="720"/>
          <w:titlePg/>
          <w:docGrid w:linePitch="272"/>
        </w:sectPr>
      </w:pPr>
      <w:r w:rsidRPr="00281F3B">
        <w:rPr>
          <w:rFonts w:ascii="Bookman Old Style" w:hAnsi="Bookman Old Style"/>
          <w:noProof/>
          <w:sz w:val="24"/>
          <w:szCs w:val="24"/>
        </w:rPr>
        <w:t xml:space="preserve">Pos ini berisi jumlah posisi kas dan setara kas pada akhir periode tanggal laporan Perusahaan </w:t>
      </w:r>
      <w:r w:rsidR="00E13FB2" w:rsidRPr="00281F3B">
        <w:rPr>
          <w:rFonts w:ascii="Bookman Old Style" w:hAnsi="Bookman Old Style"/>
          <w:noProof/>
          <w:sz w:val="24"/>
          <w:szCs w:val="24"/>
        </w:rPr>
        <w:t xml:space="preserve">Pembiayaan Infrastruktur </w:t>
      </w:r>
      <w:r w:rsidR="00DB1CCE" w:rsidRPr="00281F3B">
        <w:rPr>
          <w:rFonts w:ascii="Bookman Old Style" w:hAnsi="Bookman Old Style"/>
          <w:noProof/>
          <w:sz w:val="24"/>
          <w:szCs w:val="24"/>
        </w:rPr>
        <w:t>pelapor</w:t>
      </w:r>
    </w:p>
    <w:p w14:paraId="6B8F9350" w14:textId="7A5175C5" w:rsidR="0047173D" w:rsidRPr="00281F3B" w:rsidRDefault="00E8790E" w:rsidP="001A5959">
      <w:pPr>
        <w:pStyle w:val="Heading1"/>
        <w:numPr>
          <w:ilvl w:val="0"/>
          <w:numId w:val="43"/>
        </w:numPr>
        <w:spacing w:line="360" w:lineRule="auto"/>
        <w:ind w:left="567" w:hanging="567"/>
        <w:jc w:val="both"/>
        <w:rPr>
          <w:rFonts w:ascii="Bookman Old Style" w:hAnsi="Bookman Old Style"/>
          <w:noProof/>
          <w:szCs w:val="24"/>
          <w:lang w:val="id-ID"/>
        </w:rPr>
      </w:pPr>
      <w:r w:rsidRPr="00281F3B">
        <w:rPr>
          <w:rFonts w:ascii="Bookman Old Style" w:hAnsi="Bookman Old Style"/>
          <w:noProof/>
          <w:szCs w:val="24"/>
          <w:lang w:val="id-ID"/>
        </w:rPr>
        <w:t>FORMULIR 210</w:t>
      </w:r>
      <w:r w:rsidR="0047173D" w:rsidRPr="00281F3B">
        <w:rPr>
          <w:rFonts w:ascii="Bookman Old Style" w:hAnsi="Bookman Old Style"/>
          <w:noProof/>
          <w:szCs w:val="24"/>
          <w:lang w:val="id-ID"/>
        </w:rPr>
        <w:t xml:space="preserve">0: </w:t>
      </w:r>
      <w:r w:rsidR="005168B1" w:rsidRPr="00281F3B">
        <w:rPr>
          <w:rFonts w:ascii="Bookman Old Style" w:hAnsi="Bookman Old Style"/>
          <w:noProof/>
          <w:szCs w:val="24"/>
        </w:rPr>
        <w:t>RINCIAN PEMBIAYAAN YANG DIBERIKAN</w:t>
      </w:r>
    </w:p>
    <w:p w14:paraId="7E1345EA" w14:textId="4069E748" w:rsidR="0047173D" w:rsidRPr="00281F3B" w:rsidRDefault="0047173D" w:rsidP="006E1631">
      <w:pPr>
        <w:pStyle w:val="ListParagraph"/>
        <w:numPr>
          <w:ilvl w:val="0"/>
          <w:numId w:val="127"/>
        </w:numPr>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196222" w:rsidRPr="00281F3B">
        <w:rPr>
          <w:rFonts w:ascii="Bookman Old Style" w:hAnsi="Bookman Old Style"/>
          <w:noProof/>
          <w:sz w:val="24"/>
          <w:szCs w:val="24"/>
          <w:lang w:val="id-ID"/>
        </w:rPr>
        <w:t xml:space="preserve"> </w:t>
      </w:r>
      <w:r w:rsidR="009A461D" w:rsidRPr="00281F3B">
        <w:rPr>
          <w:rFonts w:ascii="Bookman Old Style" w:hAnsi="Bookman Old Style"/>
          <w:noProof/>
          <w:sz w:val="24"/>
          <w:szCs w:val="24"/>
        </w:rPr>
        <w:t>210</w:t>
      </w:r>
      <w:r w:rsidR="003F51A2" w:rsidRPr="00281F3B">
        <w:rPr>
          <w:rFonts w:ascii="Bookman Old Style" w:hAnsi="Bookman Old Style"/>
          <w:noProof/>
          <w:sz w:val="24"/>
          <w:szCs w:val="24"/>
        </w:rPr>
        <w:t xml:space="preserve">0 </w:t>
      </w:r>
      <w:r w:rsidR="004A2F06" w:rsidRPr="00281F3B">
        <w:rPr>
          <w:rFonts w:ascii="Bookman Old Style" w:hAnsi="Bookman Old Style"/>
          <w:noProof/>
          <w:sz w:val="24"/>
          <w:szCs w:val="24"/>
          <w:lang w:val="id-ID"/>
        </w:rPr>
        <w:t>(</w:t>
      </w:r>
      <w:r w:rsidR="005168B1" w:rsidRPr="00281F3B">
        <w:rPr>
          <w:rFonts w:ascii="Bookman Old Style" w:hAnsi="Bookman Old Style"/>
          <w:noProof/>
          <w:sz w:val="24"/>
          <w:szCs w:val="24"/>
        </w:rPr>
        <w:t>RINCIAN PEMBIAYAAN YANG DIBERIKAN</w:t>
      </w:r>
      <w:r w:rsidR="004A2F06" w:rsidRPr="00281F3B">
        <w:rPr>
          <w:rFonts w:ascii="Bookman Old Style" w:hAnsi="Bookman Old Style"/>
          <w:noProof/>
          <w:sz w:val="24"/>
          <w:szCs w:val="24"/>
          <w:lang w:val="id-ID"/>
        </w:rPr>
        <w:t>)</w:t>
      </w:r>
    </w:p>
    <w:p w14:paraId="446E2AE7" w14:textId="0F39C881" w:rsidR="0047173D" w:rsidRPr="00281F3B" w:rsidRDefault="009A461D"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Formulir 210</w:t>
      </w:r>
      <w:r w:rsidR="0047173D" w:rsidRPr="00281F3B">
        <w:rPr>
          <w:rFonts w:ascii="Bookman Old Style" w:hAnsi="Bookman Old Style"/>
          <w:noProof/>
          <w:sz w:val="24"/>
          <w:szCs w:val="24"/>
        </w:rPr>
        <w:t xml:space="preserve">0 </w:t>
      </w:r>
      <w:r w:rsidR="004A2F06" w:rsidRPr="00281F3B">
        <w:rPr>
          <w:rFonts w:ascii="Bookman Old Style" w:hAnsi="Bookman Old Style"/>
          <w:noProof/>
          <w:sz w:val="24"/>
          <w:szCs w:val="24"/>
          <w:lang w:val="id-ID"/>
        </w:rPr>
        <w:t>(</w:t>
      </w:r>
      <w:r w:rsidR="005168B1" w:rsidRPr="00281F3B">
        <w:rPr>
          <w:rFonts w:ascii="Bookman Old Style" w:hAnsi="Bookman Old Style"/>
          <w:noProof/>
          <w:sz w:val="24"/>
          <w:szCs w:val="24"/>
        </w:rPr>
        <w:t>Rincian Pembiayaan yang Diberikan)</w:t>
      </w:r>
      <w:r w:rsidR="0047173D" w:rsidRPr="00281F3B">
        <w:rPr>
          <w:rFonts w:ascii="Bookman Old Style" w:hAnsi="Bookman Old Style"/>
          <w:noProof/>
          <w:sz w:val="24"/>
          <w:szCs w:val="24"/>
        </w:rPr>
        <w:t xml:space="preserve"> disusun sesuai format sebagai berikut:</w:t>
      </w:r>
    </w:p>
    <w:tbl>
      <w:tblPr>
        <w:tblStyle w:val="TableGrid"/>
        <w:tblW w:w="14128" w:type="dxa"/>
        <w:tblInd w:w="1242" w:type="dxa"/>
        <w:tblLook w:val="04A0" w:firstRow="1" w:lastRow="0" w:firstColumn="1" w:lastColumn="0" w:noHBand="0" w:noVBand="1"/>
      </w:tblPr>
      <w:tblGrid>
        <w:gridCol w:w="964"/>
        <w:gridCol w:w="1009"/>
        <w:gridCol w:w="1185"/>
        <w:gridCol w:w="1225"/>
        <w:gridCol w:w="1612"/>
        <w:gridCol w:w="1149"/>
        <w:gridCol w:w="1395"/>
        <w:gridCol w:w="1390"/>
        <w:gridCol w:w="1409"/>
        <w:gridCol w:w="1385"/>
        <w:gridCol w:w="1405"/>
      </w:tblGrid>
      <w:tr w:rsidR="00281F3B" w:rsidRPr="00281F3B" w14:paraId="2081FE3C" w14:textId="0C27F515" w:rsidTr="001757A2">
        <w:tc>
          <w:tcPr>
            <w:tcW w:w="964" w:type="dxa"/>
            <w:shd w:val="clear" w:color="auto" w:fill="D9D9D9" w:themeFill="background1" w:themeFillShade="D9"/>
          </w:tcPr>
          <w:p w14:paraId="086F7334" w14:textId="1FC3C3BB"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(1)</w:t>
            </w:r>
          </w:p>
        </w:tc>
        <w:tc>
          <w:tcPr>
            <w:tcW w:w="1009" w:type="dxa"/>
            <w:shd w:val="clear" w:color="auto" w:fill="D9D9D9" w:themeFill="background1" w:themeFillShade="D9"/>
          </w:tcPr>
          <w:p w14:paraId="5170B45D" w14:textId="3438B2A7"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(2)</w:t>
            </w:r>
          </w:p>
        </w:tc>
        <w:tc>
          <w:tcPr>
            <w:tcW w:w="1185" w:type="dxa"/>
            <w:shd w:val="clear" w:color="auto" w:fill="D9D9D9" w:themeFill="background1" w:themeFillShade="D9"/>
          </w:tcPr>
          <w:p w14:paraId="435CB23F" w14:textId="7E2A82B6"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(3)</w:t>
            </w:r>
          </w:p>
        </w:tc>
        <w:tc>
          <w:tcPr>
            <w:tcW w:w="1225" w:type="dxa"/>
            <w:shd w:val="clear" w:color="auto" w:fill="D9D9D9" w:themeFill="background1" w:themeFillShade="D9"/>
          </w:tcPr>
          <w:p w14:paraId="282BFE63" w14:textId="381C57B6"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(4)</w:t>
            </w:r>
          </w:p>
        </w:tc>
        <w:tc>
          <w:tcPr>
            <w:tcW w:w="1612" w:type="dxa"/>
            <w:shd w:val="clear" w:color="auto" w:fill="D9D9D9" w:themeFill="background1" w:themeFillShade="D9"/>
          </w:tcPr>
          <w:p w14:paraId="0F891B6B" w14:textId="7FEDD8C0"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(5)</w:t>
            </w:r>
          </w:p>
        </w:tc>
        <w:tc>
          <w:tcPr>
            <w:tcW w:w="1149" w:type="dxa"/>
            <w:shd w:val="clear" w:color="auto" w:fill="D9D9D9" w:themeFill="background1" w:themeFillShade="D9"/>
          </w:tcPr>
          <w:p w14:paraId="3D0FB5B3" w14:textId="62A1382E"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(6)</w:t>
            </w:r>
          </w:p>
        </w:tc>
        <w:tc>
          <w:tcPr>
            <w:tcW w:w="1395" w:type="dxa"/>
            <w:shd w:val="clear" w:color="auto" w:fill="D9D9D9" w:themeFill="background1" w:themeFillShade="D9"/>
          </w:tcPr>
          <w:p w14:paraId="1EBA7882" w14:textId="3FDD0B42"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(7)</w:t>
            </w:r>
          </w:p>
        </w:tc>
        <w:tc>
          <w:tcPr>
            <w:tcW w:w="1390" w:type="dxa"/>
            <w:shd w:val="clear" w:color="auto" w:fill="D9D9D9" w:themeFill="background1" w:themeFillShade="D9"/>
          </w:tcPr>
          <w:p w14:paraId="5C7E9A8B" w14:textId="1E05B626"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(8)</w:t>
            </w:r>
          </w:p>
        </w:tc>
        <w:tc>
          <w:tcPr>
            <w:tcW w:w="1409" w:type="dxa"/>
            <w:shd w:val="clear" w:color="auto" w:fill="D9D9D9" w:themeFill="background1" w:themeFillShade="D9"/>
          </w:tcPr>
          <w:p w14:paraId="089CAC0D" w14:textId="5C299B1B"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(9)</w:t>
            </w:r>
          </w:p>
        </w:tc>
        <w:tc>
          <w:tcPr>
            <w:tcW w:w="1385" w:type="dxa"/>
            <w:shd w:val="clear" w:color="auto" w:fill="D9D9D9" w:themeFill="background1" w:themeFillShade="D9"/>
          </w:tcPr>
          <w:p w14:paraId="2D1C1C8E" w14:textId="433049B4"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(10)</w:t>
            </w:r>
          </w:p>
        </w:tc>
        <w:tc>
          <w:tcPr>
            <w:tcW w:w="1405" w:type="dxa"/>
            <w:shd w:val="clear" w:color="auto" w:fill="D9D9D9" w:themeFill="background1" w:themeFillShade="D9"/>
          </w:tcPr>
          <w:p w14:paraId="73F1E63D" w14:textId="6A54F2C2"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(11)</w:t>
            </w:r>
          </w:p>
        </w:tc>
      </w:tr>
      <w:tr w:rsidR="00281F3B" w:rsidRPr="00281F3B" w14:paraId="05E2F959" w14:textId="221ABA88" w:rsidTr="001757A2">
        <w:tc>
          <w:tcPr>
            <w:tcW w:w="964" w:type="dxa"/>
            <w:shd w:val="clear" w:color="auto" w:fill="D9D9D9" w:themeFill="background1" w:themeFillShade="D9"/>
            <w:vAlign w:val="center"/>
          </w:tcPr>
          <w:p w14:paraId="310AB46D" w14:textId="3EEEDFAE"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rPr>
              <w:t>Nomor Debitur</w:t>
            </w:r>
          </w:p>
        </w:tc>
        <w:tc>
          <w:tcPr>
            <w:tcW w:w="1009" w:type="dxa"/>
            <w:shd w:val="clear" w:color="auto" w:fill="D9D9D9" w:themeFill="background1" w:themeFillShade="D9"/>
            <w:vAlign w:val="center"/>
          </w:tcPr>
          <w:p w14:paraId="36031146" w14:textId="36A347EA" w:rsidR="001757A2" w:rsidRPr="00281F3B" w:rsidRDefault="001757A2" w:rsidP="001757A2">
            <w:pPr>
              <w:spacing w:line="360" w:lineRule="auto"/>
              <w:jc w:val="center"/>
              <w:rPr>
                <w:rFonts w:ascii="Bookman Old Style" w:hAnsi="Bookman Old Style"/>
              </w:rPr>
            </w:pPr>
            <w:r w:rsidRPr="00281F3B">
              <w:rPr>
                <w:rFonts w:ascii="Bookman Old Style" w:hAnsi="Bookman Old Style"/>
                <w:lang w:val="id-ID"/>
              </w:rPr>
              <w:t xml:space="preserve">Nama </w:t>
            </w:r>
            <w:r w:rsidRPr="00281F3B">
              <w:rPr>
                <w:rFonts w:ascii="Bookman Old Style" w:hAnsi="Bookman Old Style"/>
              </w:rPr>
              <w:t>Debitur</w:t>
            </w:r>
          </w:p>
        </w:tc>
        <w:tc>
          <w:tcPr>
            <w:tcW w:w="1185" w:type="dxa"/>
            <w:shd w:val="clear" w:color="auto" w:fill="D9D9D9" w:themeFill="background1" w:themeFillShade="D9"/>
            <w:vAlign w:val="center"/>
          </w:tcPr>
          <w:p w14:paraId="62557668" w14:textId="37C08E2B"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rPr>
              <w:t>Nama Kelompok Debitur</w:t>
            </w:r>
          </w:p>
        </w:tc>
        <w:tc>
          <w:tcPr>
            <w:tcW w:w="1225" w:type="dxa"/>
            <w:shd w:val="clear" w:color="auto" w:fill="D9D9D9" w:themeFill="background1" w:themeFillShade="D9"/>
            <w:vAlign w:val="center"/>
          </w:tcPr>
          <w:p w14:paraId="17672FF5" w14:textId="17AAF995"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 xml:space="preserve">Kategori Usaha </w:t>
            </w:r>
            <w:r w:rsidR="00C47827" w:rsidRPr="00281F3B">
              <w:rPr>
                <w:rFonts w:ascii="Bookman Old Style" w:hAnsi="Bookman Old Style"/>
              </w:rPr>
              <w:t>Debitur</w:t>
            </w:r>
          </w:p>
        </w:tc>
        <w:tc>
          <w:tcPr>
            <w:tcW w:w="1612" w:type="dxa"/>
            <w:shd w:val="clear" w:color="auto" w:fill="D9D9D9" w:themeFill="background1" w:themeFillShade="D9"/>
          </w:tcPr>
          <w:p w14:paraId="4B800A8D" w14:textId="4C5015EB"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Kategori Usaha Keuangan Berkelanjutan</w:t>
            </w:r>
          </w:p>
        </w:tc>
        <w:tc>
          <w:tcPr>
            <w:tcW w:w="1149" w:type="dxa"/>
            <w:shd w:val="clear" w:color="auto" w:fill="D9D9D9" w:themeFill="background1" w:themeFillShade="D9"/>
            <w:vAlign w:val="center"/>
          </w:tcPr>
          <w:p w14:paraId="130272A8" w14:textId="500B5D38"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 xml:space="preserve">Golongan </w:t>
            </w:r>
            <w:r w:rsidRPr="00281F3B">
              <w:rPr>
                <w:rFonts w:ascii="Bookman Old Style" w:hAnsi="Bookman Old Style"/>
              </w:rPr>
              <w:t>Debitur</w:t>
            </w:r>
          </w:p>
        </w:tc>
        <w:tc>
          <w:tcPr>
            <w:tcW w:w="1395" w:type="dxa"/>
            <w:shd w:val="clear" w:color="auto" w:fill="D9D9D9" w:themeFill="background1" w:themeFillShade="D9"/>
            <w:vAlign w:val="center"/>
          </w:tcPr>
          <w:p w14:paraId="5FF54DCD" w14:textId="567D3646" w:rsidR="001757A2" w:rsidRPr="00281F3B" w:rsidRDefault="009A461D" w:rsidP="001757A2">
            <w:pPr>
              <w:spacing w:line="360" w:lineRule="auto"/>
              <w:jc w:val="center"/>
              <w:rPr>
                <w:rFonts w:ascii="Bookman Old Style" w:hAnsi="Bookman Old Style"/>
                <w:lang w:val="id-ID"/>
              </w:rPr>
            </w:pPr>
            <w:r w:rsidRPr="00281F3B">
              <w:rPr>
                <w:rFonts w:ascii="Bookman Old Style" w:hAnsi="Bookman Old Style"/>
              </w:rPr>
              <w:t xml:space="preserve">Status </w:t>
            </w:r>
            <w:r w:rsidR="001757A2" w:rsidRPr="00281F3B">
              <w:rPr>
                <w:rFonts w:ascii="Bookman Old Style" w:hAnsi="Bookman Old Style"/>
              </w:rPr>
              <w:t>Keterkaitan</w:t>
            </w:r>
          </w:p>
        </w:tc>
        <w:tc>
          <w:tcPr>
            <w:tcW w:w="1390" w:type="dxa"/>
            <w:shd w:val="clear" w:color="auto" w:fill="D9D9D9" w:themeFill="background1" w:themeFillShade="D9"/>
            <w:vAlign w:val="center"/>
          </w:tcPr>
          <w:p w14:paraId="76988E80" w14:textId="504ADB62"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rPr>
              <w:t xml:space="preserve">Sektor </w:t>
            </w:r>
            <w:r w:rsidRPr="00281F3B">
              <w:rPr>
                <w:rFonts w:ascii="Bookman Old Style" w:hAnsi="Bookman Old Style"/>
                <w:lang w:val="id-ID"/>
              </w:rPr>
              <w:t>Ekonomi</w:t>
            </w:r>
            <w:r w:rsidRPr="00281F3B">
              <w:rPr>
                <w:rFonts w:ascii="Bookman Old Style" w:hAnsi="Bookman Old Style"/>
              </w:rPr>
              <w:t xml:space="preserve"> Lapangan Usaha</w:t>
            </w:r>
          </w:p>
        </w:tc>
        <w:tc>
          <w:tcPr>
            <w:tcW w:w="1409" w:type="dxa"/>
            <w:shd w:val="clear" w:color="auto" w:fill="D9D9D9" w:themeFill="background1" w:themeFillShade="D9"/>
            <w:vAlign w:val="center"/>
          </w:tcPr>
          <w:p w14:paraId="5D7A16AA" w14:textId="6E44CA3C"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Lokasi Kabupaten/ Kota Proyek</w:t>
            </w:r>
          </w:p>
        </w:tc>
        <w:tc>
          <w:tcPr>
            <w:tcW w:w="1385" w:type="dxa"/>
            <w:shd w:val="clear" w:color="auto" w:fill="D9D9D9" w:themeFill="background1" w:themeFillShade="D9"/>
            <w:vAlign w:val="center"/>
          </w:tcPr>
          <w:p w14:paraId="129DD485" w14:textId="65E59028"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lang w:val="id-ID"/>
              </w:rPr>
              <w:t>Nomor Kontrak</w:t>
            </w:r>
          </w:p>
        </w:tc>
        <w:tc>
          <w:tcPr>
            <w:tcW w:w="1405" w:type="dxa"/>
            <w:shd w:val="clear" w:color="auto" w:fill="D9D9D9" w:themeFill="background1" w:themeFillShade="D9"/>
            <w:vAlign w:val="center"/>
          </w:tcPr>
          <w:p w14:paraId="7672BD5C" w14:textId="46C13775" w:rsidR="001757A2" w:rsidRPr="00281F3B" w:rsidRDefault="001757A2" w:rsidP="001757A2">
            <w:pPr>
              <w:spacing w:line="360" w:lineRule="auto"/>
              <w:jc w:val="center"/>
              <w:rPr>
                <w:rFonts w:ascii="Bookman Old Style" w:hAnsi="Bookman Old Style"/>
                <w:lang w:val="id-ID"/>
              </w:rPr>
            </w:pPr>
            <w:r w:rsidRPr="00281F3B">
              <w:rPr>
                <w:rFonts w:ascii="Bookman Old Style" w:hAnsi="Bookman Old Style"/>
              </w:rPr>
              <w:t>Jenis Pembiayaan</w:t>
            </w:r>
          </w:p>
        </w:tc>
      </w:tr>
      <w:tr w:rsidR="00281F3B" w:rsidRPr="00281F3B" w14:paraId="31388940" w14:textId="2AD756FA" w:rsidTr="001757A2">
        <w:trPr>
          <w:trHeight w:val="737"/>
        </w:trPr>
        <w:tc>
          <w:tcPr>
            <w:tcW w:w="964" w:type="dxa"/>
          </w:tcPr>
          <w:p w14:paraId="7A2BAD54" w14:textId="77777777" w:rsidR="001757A2" w:rsidRPr="00281F3B" w:rsidRDefault="001757A2" w:rsidP="001757A2">
            <w:pPr>
              <w:spacing w:line="360" w:lineRule="auto"/>
              <w:rPr>
                <w:rFonts w:ascii="Bookman Old Style" w:hAnsi="Bookman Old Style"/>
                <w:sz w:val="24"/>
                <w:szCs w:val="24"/>
                <w:lang w:val="id-ID"/>
              </w:rPr>
            </w:pPr>
          </w:p>
        </w:tc>
        <w:tc>
          <w:tcPr>
            <w:tcW w:w="1009" w:type="dxa"/>
          </w:tcPr>
          <w:p w14:paraId="6F8483AE" w14:textId="02B879F7" w:rsidR="001757A2" w:rsidRPr="00281F3B" w:rsidRDefault="001757A2" w:rsidP="001757A2">
            <w:pPr>
              <w:spacing w:line="360" w:lineRule="auto"/>
              <w:rPr>
                <w:rFonts w:ascii="Bookman Old Style" w:hAnsi="Bookman Old Style"/>
                <w:sz w:val="24"/>
                <w:szCs w:val="24"/>
                <w:lang w:val="id-ID"/>
              </w:rPr>
            </w:pPr>
          </w:p>
        </w:tc>
        <w:tc>
          <w:tcPr>
            <w:tcW w:w="1185" w:type="dxa"/>
          </w:tcPr>
          <w:p w14:paraId="03E88169" w14:textId="77777777" w:rsidR="001757A2" w:rsidRPr="00281F3B" w:rsidRDefault="001757A2" w:rsidP="001757A2">
            <w:pPr>
              <w:spacing w:line="360" w:lineRule="auto"/>
              <w:rPr>
                <w:rFonts w:ascii="Bookman Old Style" w:hAnsi="Bookman Old Style"/>
                <w:sz w:val="24"/>
                <w:szCs w:val="24"/>
                <w:lang w:val="id-ID"/>
              </w:rPr>
            </w:pPr>
          </w:p>
        </w:tc>
        <w:tc>
          <w:tcPr>
            <w:tcW w:w="1225" w:type="dxa"/>
          </w:tcPr>
          <w:p w14:paraId="748ABB0E" w14:textId="77777777" w:rsidR="001757A2" w:rsidRPr="00281F3B" w:rsidRDefault="001757A2" w:rsidP="001757A2">
            <w:pPr>
              <w:spacing w:line="360" w:lineRule="auto"/>
              <w:rPr>
                <w:rFonts w:ascii="Bookman Old Style" w:hAnsi="Bookman Old Style"/>
                <w:sz w:val="24"/>
                <w:szCs w:val="24"/>
                <w:lang w:val="id-ID"/>
              </w:rPr>
            </w:pPr>
          </w:p>
        </w:tc>
        <w:tc>
          <w:tcPr>
            <w:tcW w:w="1612" w:type="dxa"/>
          </w:tcPr>
          <w:p w14:paraId="489E68F2" w14:textId="77777777" w:rsidR="001757A2" w:rsidRPr="00281F3B" w:rsidRDefault="001757A2" w:rsidP="001757A2">
            <w:pPr>
              <w:spacing w:line="360" w:lineRule="auto"/>
              <w:rPr>
                <w:rFonts w:ascii="Bookman Old Style" w:hAnsi="Bookman Old Style"/>
                <w:sz w:val="24"/>
                <w:szCs w:val="24"/>
                <w:lang w:val="id-ID"/>
              </w:rPr>
            </w:pPr>
          </w:p>
        </w:tc>
        <w:tc>
          <w:tcPr>
            <w:tcW w:w="1149" w:type="dxa"/>
          </w:tcPr>
          <w:p w14:paraId="5A863A22" w14:textId="77777777" w:rsidR="001757A2" w:rsidRPr="00281F3B" w:rsidRDefault="001757A2" w:rsidP="001757A2">
            <w:pPr>
              <w:spacing w:line="360" w:lineRule="auto"/>
              <w:rPr>
                <w:rFonts w:ascii="Bookman Old Style" w:hAnsi="Bookman Old Style"/>
                <w:sz w:val="24"/>
                <w:szCs w:val="24"/>
                <w:lang w:val="id-ID"/>
              </w:rPr>
            </w:pPr>
          </w:p>
        </w:tc>
        <w:tc>
          <w:tcPr>
            <w:tcW w:w="1395" w:type="dxa"/>
          </w:tcPr>
          <w:p w14:paraId="6A71090F" w14:textId="77777777" w:rsidR="001757A2" w:rsidRPr="00281F3B" w:rsidRDefault="001757A2" w:rsidP="001757A2">
            <w:pPr>
              <w:spacing w:line="360" w:lineRule="auto"/>
              <w:rPr>
                <w:rFonts w:ascii="Bookman Old Style" w:hAnsi="Bookman Old Style"/>
                <w:sz w:val="24"/>
                <w:szCs w:val="24"/>
                <w:lang w:val="id-ID"/>
              </w:rPr>
            </w:pPr>
          </w:p>
        </w:tc>
        <w:tc>
          <w:tcPr>
            <w:tcW w:w="1390" w:type="dxa"/>
          </w:tcPr>
          <w:p w14:paraId="6DC87972" w14:textId="77777777" w:rsidR="001757A2" w:rsidRPr="00281F3B" w:rsidRDefault="001757A2" w:rsidP="001757A2">
            <w:pPr>
              <w:spacing w:line="360" w:lineRule="auto"/>
              <w:rPr>
                <w:rFonts w:ascii="Bookman Old Style" w:hAnsi="Bookman Old Style"/>
                <w:sz w:val="24"/>
                <w:szCs w:val="24"/>
                <w:lang w:val="id-ID"/>
              </w:rPr>
            </w:pPr>
          </w:p>
        </w:tc>
        <w:tc>
          <w:tcPr>
            <w:tcW w:w="1409" w:type="dxa"/>
          </w:tcPr>
          <w:p w14:paraId="1B8C1476" w14:textId="77777777" w:rsidR="001757A2" w:rsidRPr="00281F3B" w:rsidRDefault="001757A2" w:rsidP="001757A2">
            <w:pPr>
              <w:spacing w:line="360" w:lineRule="auto"/>
              <w:rPr>
                <w:rFonts w:ascii="Bookman Old Style" w:hAnsi="Bookman Old Style"/>
                <w:sz w:val="24"/>
                <w:szCs w:val="24"/>
                <w:lang w:val="id-ID"/>
              </w:rPr>
            </w:pPr>
          </w:p>
        </w:tc>
        <w:tc>
          <w:tcPr>
            <w:tcW w:w="1385" w:type="dxa"/>
          </w:tcPr>
          <w:p w14:paraId="1F9454D0" w14:textId="77777777" w:rsidR="001757A2" w:rsidRPr="00281F3B" w:rsidRDefault="001757A2" w:rsidP="001757A2">
            <w:pPr>
              <w:spacing w:line="360" w:lineRule="auto"/>
              <w:rPr>
                <w:rFonts w:ascii="Bookman Old Style" w:hAnsi="Bookman Old Style"/>
                <w:sz w:val="24"/>
                <w:szCs w:val="24"/>
                <w:lang w:val="id-ID"/>
              </w:rPr>
            </w:pPr>
          </w:p>
        </w:tc>
        <w:tc>
          <w:tcPr>
            <w:tcW w:w="1405" w:type="dxa"/>
          </w:tcPr>
          <w:p w14:paraId="223085AC" w14:textId="4BEEB4A1" w:rsidR="001757A2" w:rsidRPr="00281F3B" w:rsidRDefault="001757A2" w:rsidP="001757A2">
            <w:pPr>
              <w:spacing w:line="360" w:lineRule="auto"/>
              <w:rPr>
                <w:rFonts w:ascii="Bookman Old Style" w:hAnsi="Bookman Old Style"/>
                <w:sz w:val="24"/>
                <w:szCs w:val="24"/>
                <w:lang w:val="id-ID"/>
              </w:rPr>
            </w:pPr>
          </w:p>
        </w:tc>
      </w:tr>
    </w:tbl>
    <w:p w14:paraId="60F63663" w14:textId="77777777" w:rsidR="0047173D" w:rsidRPr="00281F3B" w:rsidRDefault="0047173D" w:rsidP="00907A7B">
      <w:pPr>
        <w:spacing w:line="360" w:lineRule="auto"/>
        <w:rPr>
          <w:rFonts w:ascii="Bookman Old Style" w:hAnsi="Bookman Old Style"/>
          <w:sz w:val="24"/>
          <w:szCs w:val="24"/>
        </w:rPr>
      </w:pPr>
      <w:r w:rsidRPr="00281F3B">
        <w:rPr>
          <w:rFonts w:ascii="Bookman Old Style" w:hAnsi="Bookman Old Style"/>
          <w:sz w:val="24"/>
          <w:szCs w:val="24"/>
        </w:rPr>
        <w:tab/>
        <w:t xml:space="preserve"> </w:t>
      </w:r>
    </w:p>
    <w:tbl>
      <w:tblPr>
        <w:tblStyle w:val="TableGrid"/>
        <w:tblW w:w="14175" w:type="dxa"/>
        <w:tblInd w:w="1242" w:type="dxa"/>
        <w:tblLayout w:type="fixed"/>
        <w:tblLook w:val="04A0" w:firstRow="1" w:lastRow="0" w:firstColumn="1" w:lastColumn="0" w:noHBand="0" w:noVBand="1"/>
      </w:tblPr>
      <w:tblGrid>
        <w:gridCol w:w="1134"/>
        <w:gridCol w:w="1276"/>
        <w:gridCol w:w="1701"/>
        <w:gridCol w:w="1985"/>
        <w:gridCol w:w="2126"/>
        <w:gridCol w:w="1843"/>
        <w:gridCol w:w="2126"/>
        <w:gridCol w:w="1984"/>
      </w:tblGrid>
      <w:tr w:rsidR="00281F3B" w:rsidRPr="00281F3B" w14:paraId="0A17011D" w14:textId="6F7AB79D" w:rsidTr="00364FE3">
        <w:tc>
          <w:tcPr>
            <w:tcW w:w="2410" w:type="dxa"/>
            <w:gridSpan w:val="2"/>
            <w:shd w:val="clear" w:color="auto" w:fill="D9D9D9" w:themeFill="background1" w:themeFillShade="D9"/>
          </w:tcPr>
          <w:p w14:paraId="4456A77F" w14:textId="2EAC6879"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lang w:val="id-ID"/>
              </w:rPr>
              <w:t>(1</w:t>
            </w:r>
            <w:r w:rsidRPr="00281F3B">
              <w:rPr>
                <w:rFonts w:ascii="Bookman Old Style" w:hAnsi="Bookman Old Style"/>
              </w:rPr>
              <w:t>2</w:t>
            </w:r>
            <w:r w:rsidRPr="00281F3B">
              <w:rPr>
                <w:rFonts w:ascii="Bookman Old Style" w:hAnsi="Bookman Old Style"/>
                <w:lang w:val="id-ID"/>
              </w:rPr>
              <w:t>)</w:t>
            </w:r>
          </w:p>
        </w:tc>
        <w:tc>
          <w:tcPr>
            <w:tcW w:w="1701" w:type="dxa"/>
            <w:shd w:val="clear" w:color="auto" w:fill="D9D9D9" w:themeFill="background1" w:themeFillShade="D9"/>
          </w:tcPr>
          <w:p w14:paraId="4B6482DC" w14:textId="11958029"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lang w:val="id-ID"/>
              </w:rPr>
              <w:t>(1</w:t>
            </w:r>
            <w:r w:rsidRPr="00281F3B">
              <w:rPr>
                <w:rFonts w:ascii="Bookman Old Style" w:hAnsi="Bookman Old Style"/>
              </w:rPr>
              <w:t>3</w:t>
            </w:r>
            <w:r w:rsidRPr="00281F3B">
              <w:rPr>
                <w:rFonts w:ascii="Bookman Old Style" w:hAnsi="Bookman Old Style"/>
                <w:lang w:val="id-ID"/>
              </w:rPr>
              <w:t>)</w:t>
            </w:r>
          </w:p>
        </w:tc>
        <w:tc>
          <w:tcPr>
            <w:tcW w:w="4111" w:type="dxa"/>
            <w:gridSpan w:val="2"/>
            <w:shd w:val="clear" w:color="auto" w:fill="D9D9D9" w:themeFill="background1" w:themeFillShade="D9"/>
          </w:tcPr>
          <w:p w14:paraId="35667A09" w14:textId="7540BA45"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(14)</w:t>
            </w:r>
          </w:p>
        </w:tc>
        <w:tc>
          <w:tcPr>
            <w:tcW w:w="3969" w:type="dxa"/>
            <w:gridSpan w:val="2"/>
            <w:shd w:val="clear" w:color="auto" w:fill="D9D9D9" w:themeFill="background1" w:themeFillShade="D9"/>
          </w:tcPr>
          <w:p w14:paraId="02D9E7F6" w14:textId="1474B019"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(15)</w:t>
            </w:r>
          </w:p>
        </w:tc>
        <w:tc>
          <w:tcPr>
            <w:tcW w:w="1984" w:type="dxa"/>
            <w:shd w:val="clear" w:color="auto" w:fill="D9D9D9" w:themeFill="background1" w:themeFillShade="D9"/>
          </w:tcPr>
          <w:p w14:paraId="1815205E" w14:textId="0FBF0DE3"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(16)</w:t>
            </w:r>
          </w:p>
        </w:tc>
      </w:tr>
      <w:tr w:rsidR="00281F3B" w:rsidRPr="00281F3B" w14:paraId="3D40C692" w14:textId="08F9FC9A" w:rsidTr="00364FE3">
        <w:trPr>
          <w:trHeight w:val="403"/>
        </w:trPr>
        <w:tc>
          <w:tcPr>
            <w:tcW w:w="2410" w:type="dxa"/>
            <w:gridSpan w:val="2"/>
            <w:shd w:val="clear" w:color="auto" w:fill="D9D9D9" w:themeFill="background1" w:themeFillShade="D9"/>
            <w:vAlign w:val="center"/>
          </w:tcPr>
          <w:p w14:paraId="1EF8C815" w14:textId="66DA8B76"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Jangka Waktu</w:t>
            </w:r>
          </w:p>
        </w:tc>
        <w:tc>
          <w:tcPr>
            <w:tcW w:w="1701" w:type="dxa"/>
            <w:vMerge w:val="restart"/>
            <w:shd w:val="clear" w:color="auto" w:fill="D9D9D9" w:themeFill="background1" w:themeFillShade="D9"/>
            <w:vAlign w:val="center"/>
          </w:tcPr>
          <w:p w14:paraId="492097CF" w14:textId="2E32CF4E"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Nilai Awal Pembiayaan</w:t>
            </w:r>
          </w:p>
        </w:tc>
        <w:tc>
          <w:tcPr>
            <w:tcW w:w="4111" w:type="dxa"/>
            <w:gridSpan w:val="2"/>
            <w:shd w:val="clear" w:color="auto" w:fill="D9D9D9" w:themeFill="background1" w:themeFillShade="D9"/>
            <w:vAlign w:val="center"/>
          </w:tcPr>
          <w:p w14:paraId="231A59F6" w14:textId="49C7F8F0"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Tagihan Piutang Pembiayaan Bruto</w:t>
            </w:r>
          </w:p>
        </w:tc>
        <w:tc>
          <w:tcPr>
            <w:tcW w:w="3969" w:type="dxa"/>
            <w:gridSpan w:val="2"/>
            <w:shd w:val="clear" w:color="auto" w:fill="D9D9D9" w:themeFill="background1" w:themeFillShade="D9"/>
            <w:vAlign w:val="center"/>
          </w:tcPr>
          <w:p w14:paraId="4EDF0BBE" w14:textId="381BB54C"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Tagihan Piutang Pembiayaan Pokok</w:t>
            </w:r>
          </w:p>
        </w:tc>
        <w:tc>
          <w:tcPr>
            <w:tcW w:w="1984" w:type="dxa"/>
            <w:vMerge w:val="restart"/>
            <w:shd w:val="clear" w:color="auto" w:fill="D9D9D9" w:themeFill="background1" w:themeFillShade="D9"/>
            <w:vAlign w:val="center"/>
          </w:tcPr>
          <w:p w14:paraId="52BD44D3" w14:textId="242CD92B"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lang w:val="id-ID"/>
              </w:rPr>
              <w:t>Jenis Valuta</w:t>
            </w:r>
          </w:p>
        </w:tc>
      </w:tr>
      <w:tr w:rsidR="00281F3B" w:rsidRPr="00281F3B" w14:paraId="317290FE" w14:textId="6857AC9E" w:rsidTr="00364FE3">
        <w:trPr>
          <w:trHeight w:val="403"/>
        </w:trPr>
        <w:tc>
          <w:tcPr>
            <w:tcW w:w="1134" w:type="dxa"/>
            <w:shd w:val="clear" w:color="auto" w:fill="D9D9D9" w:themeFill="background1" w:themeFillShade="D9"/>
            <w:vAlign w:val="center"/>
          </w:tcPr>
          <w:p w14:paraId="1BC5D388" w14:textId="50825B67"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Tanggal Mulai</w:t>
            </w:r>
          </w:p>
        </w:tc>
        <w:tc>
          <w:tcPr>
            <w:tcW w:w="1276" w:type="dxa"/>
            <w:shd w:val="clear" w:color="auto" w:fill="D9D9D9" w:themeFill="background1" w:themeFillShade="D9"/>
            <w:vAlign w:val="center"/>
          </w:tcPr>
          <w:p w14:paraId="24324969" w14:textId="18596B72"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Tanggal Jatuh Tempo</w:t>
            </w:r>
          </w:p>
        </w:tc>
        <w:tc>
          <w:tcPr>
            <w:tcW w:w="1701" w:type="dxa"/>
            <w:vMerge/>
            <w:shd w:val="clear" w:color="auto" w:fill="D9D9D9" w:themeFill="background1" w:themeFillShade="D9"/>
            <w:vAlign w:val="center"/>
          </w:tcPr>
          <w:p w14:paraId="383702C8" w14:textId="77777777" w:rsidR="002628AE" w:rsidRPr="00281F3B" w:rsidRDefault="002628AE" w:rsidP="00225900">
            <w:pPr>
              <w:spacing w:line="360" w:lineRule="auto"/>
              <w:jc w:val="center"/>
              <w:rPr>
                <w:rFonts w:ascii="Bookman Old Style" w:hAnsi="Bookman Old Style"/>
                <w:lang w:val="id-ID"/>
              </w:rPr>
            </w:pPr>
          </w:p>
        </w:tc>
        <w:tc>
          <w:tcPr>
            <w:tcW w:w="1985" w:type="dxa"/>
            <w:shd w:val="clear" w:color="auto" w:fill="D9D9D9" w:themeFill="background1" w:themeFillShade="D9"/>
            <w:vAlign w:val="center"/>
          </w:tcPr>
          <w:p w14:paraId="46DE8C62" w14:textId="54832AAF"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Dalam Nilai Mata Uang Asal</w:t>
            </w:r>
          </w:p>
        </w:tc>
        <w:tc>
          <w:tcPr>
            <w:tcW w:w="2126" w:type="dxa"/>
            <w:shd w:val="clear" w:color="auto" w:fill="D9D9D9" w:themeFill="background1" w:themeFillShade="D9"/>
            <w:vAlign w:val="center"/>
          </w:tcPr>
          <w:p w14:paraId="46A7CAF4" w14:textId="72C9E3D0"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Dalam Ekuivalen Rupiah</w:t>
            </w:r>
          </w:p>
        </w:tc>
        <w:tc>
          <w:tcPr>
            <w:tcW w:w="1843" w:type="dxa"/>
            <w:shd w:val="clear" w:color="auto" w:fill="D9D9D9" w:themeFill="background1" w:themeFillShade="D9"/>
            <w:vAlign w:val="center"/>
          </w:tcPr>
          <w:p w14:paraId="5845F42A" w14:textId="79E3DB1B"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Dalam Nilai Mata Uang Asal</w:t>
            </w:r>
          </w:p>
        </w:tc>
        <w:tc>
          <w:tcPr>
            <w:tcW w:w="2126" w:type="dxa"/>
            <w:shd w:val="clear" w:color="auto" w:fill="D9D9D9" w:themeFill="background1" w:themeFillShade="D9"/>
            <w:vAlign w:val="center"/>
          </w:tcPr>
          <w:p w14:paraId="6B58BD66" w14:textId="35598D13" w:rsidR="002628AE" w:rsidRPr="00281F3B" w:rsidRDefault="002628AE" w:rsidP="00225900">
            <w:pPr>
              <w:spacing w:line="360" w:lineRule="auto"/>
              <w:jc w:val="center"/>
              <w:rPr>
                <w:rFonts w:ascii="Bookman Old Style" w:hAnsi="Bookman Old Style"/>
                <w:lang w:val="id-ID"/>
              </w:rPr>
            </w:pPr>
            <w:r w:rsidRPr="00281F3B">
              <w:rPr>
                <w:rFonts w:ascii="Bookman Old Style" w:hAnsi="Bookman Old Style"/>
              </w:rPr>
              <w:t>Dalam Ekuivalen Rupiah</w:t>
            </w:r>
          </w:p>
        </w:tc>
        <w:tc>
          <w:tcPr>
            <w:tcW w:w="1984" w:type="dxa"/>
            <w:vMerge/>
            <w:shd w:val="clear" w:color="auto" w:fill="D9D9D9" w:themeFill="background1" w:themeFillShade="D9"/>
          </w:tcPr>
          <w:p w14:paraId="04979069" w14:textId="5DD26425" w:rsidR="002628AE" w:rsidRPr="00281F3B" w:rsidRDefault="002628AE" w:rsidP="00225900">
            <w:pPr>
              <w:spacing w:line="360" w:lineRule="auto"/>
              <w:jc w:val="center"/>
              <w:rPr>
                <w:rFonts w:ascii="Bookman Old Style" w:hAnsi="Bookman Old Style"/>
                <w:lang w:val="id-ID"/>
              </w:rPr>
            </w:pPr>
          </w:p>
        </w:tc>
      </w:tr>
      <w:tr w:rsidR="002628AE" w:rsidRPr="00281F3B" w14:paraId="56D7A72F" w14:textId="6014375D" w:rsidTr="00364FE3">
        <w:trPr>
          <w:trHeight w:val="737"/>
        </w:trPr>
        <w:tc>
          <w:tcPr>
            <w:tcW w:w="1134" w:type="dxa"/>
          </w:tcPr>
          <w:p w14:paraId="790E928C" w14:textId="7EBBD928" w:rsidR="002628AE" w:rsidRPr="00281F3B" w:rsidRDefault="002628AE" w:rsidP="00225900">
            <w:pPr>
              <w:spacing w:line="360" w:lineRule="auto"/>
              <w:rPr>
                <w:rFonts w:ascii="Bookman Old Style" w:hAnsi="Bookman Old Style"/>
                <w:sz w:val="24"/>
                <w:szCs w:val="24"/>
                <w:lang w:val="id-ID"/>
              </w:rPr>
            </w:pPr>
          </w:p>
        </w:tc>
        <w:tc>
          <w:tcPr>
            <w:tcW w:w="1276" w:type="dxa"/>
          </w:tcPr>
          <w:p w14:paraId="3F18F7F3" w14:textId="77777777" w:rsidR="002628AE" w:rsidRPr="00281F3B" w:rsidRDefault="002628AE" w:rsidP="00225900">
            <w:pPr>
              <w:spacing w:line="360" w:lineRule="auto"/>
              <w:rPr>
                <w:rFonts w:ascii="Bookman Old Style" w:hAnsi="Bookman Old Style"/>
                <w:sz w:val="24"/>
                <w:szCs w:val="24"/>
                <w:lang w:val="id-ID"/>
              </w:rPr>
            </w:pPr>
          </w:p>
        </w:tc>
        <w:tc>
          <w:tcPr>
            <w:tcW w:w="1701" w:type="dxa"/>
          </w:tcPr>
          <w:p w14:paraId="3BECFF1E" w14:textId="77777777" w:rsidR="002628AE" w:rsidRPr="00281F3B" w:rsidRDefault="002628AE" w:rsidP="00225900">
            <w:pPr>
              <w:spacing w:line="360" w:lineRule="auto"/>
              <w:rPr>
                <w:rFonts w:ascii="Bookman Old Style" w:hAnsi="Bookman Old Style"/>
                <w:sz w:val="24"/>
                <w:szCs w:val="24"/>
                <w:lang w:val="id-ID"/>
              </w:rPr>
            </w:pPr>
          </w:p>
        </w:tc>
        <w:tc>
          <w:tcPr>
            <w:tcW w:w="4111" w:type="dxa"/>
            <w:gridSpan w:val="2"/>
          </w:tcPr>
          <w:p w14:paraId="618EBDC7" w14:textId="77777777" w:rsidR="002628AE" w:rsidRPr="00281F3B" w:rsidRDefault="002628AE" w:rsidP="00225900">
            <w:pPr>
              <w:spacing w:line="360" w:lineRule="auto"/>
              <w:rPr>
                <w:rFonts w:ascii="Bookman Old Style" w:hAnsi="Bookman Old Style"/>
                <w:sz w:val="24"/>
                <w:szCs w:val="24"/>
                <w:lang w:val="id-ID"/>
              </w:rPr>
            </w:pPr>
          </w:p>
        </w:tc>
        <w:tc>
          <w:tcPr>
            <w:tcW w:w="3969" w:type="dxa"/>
            <w:gridSpan w:val="2"/>
          </w:tcPr>
          <w:p w14:paraId="7520EE77" w14:textId="2E21CBA8" w:rsidR="002628AE" w:rsidRPr="00281F3B" w:rsidRDefault="002628AE" w:rsidP="00225900">
            <w:pPr>
              <w:spacing w:line="360" w:lineRule="auto"/>
              <w:rPr>
                <w:rFonts w:ascii="Bookman Old Style" w:hAnsi="Bookman Old Style"/>
                <w:sz w:val="24"/>
                <w:szCs w:val="24"/>
                <w:lang w:val="id-ID"/>
              </w:rPr>
            </w:pPr>
          </w:p>
        </w:tc>
        <w:tc>
          <w:tcPr>
            <w:tcW w:w="1984" w:type="dxa"/>
          </w:tcPr>
          <w:p w14:paraId="1E73BABA" w14:textId="4666E9B7" w:rsidR="002628AE" w:rsidRPr="00281F3B" w:rsidRDefault="002628AE" w:rsidP="00225900">
            <w:pPr>
              <w:spacing w:line="360" w:lineRule="auto"/>
              <w:rPr>
                <w:rFonts w:ascii="Bookman Old Style" w:hAnsi="Bookman Old Style"/>
                <w:sz w:val="24"/>
                <w:szCs w:val="24"/>
                <w:lang w:val="id-ID"/>
              </w:rPr>
            </w:pPr>
          </w:p>
        </w:tc>
      </w:tr>
    </w:tbl>
    <w:p w14:paraId="2A35A831" w14:textId="08DE85E5" w:rsidR="00317603" w:rsidRPr="00281F3B" w:rsidRDefault="00317603" w:rsidP="00907A7B">
      <w:pPr>
        <w:spacing w:line="360" w:lineRule="auto"/>
        <w:rPr>
          <w:rFonts w:ascii="Bookman Old Style" w:hAnsi="Bookman Old Style"/>
          <w:sz w:val="24"/>
          <w:szCs w:val="24"/>
        </w:rPr>
      </w:pPr>
    </w:p>
    <w:p w14:paraId="5BC36361" w14:textId="77777777" w:rsidR="00317603" w:rsidRPr="00281F3B" w:rsidRDefault="00317603">
      <w:pPr>
        <w:spacing w:after="200" w:line="276" w:lineRule="auto"/>
        <w:rPr>
          <w:rFonts w:ascii="Bookman Old Style" w:hAnsi="Bookman Old Style"/>
          <w:sz w:val="24"/>
          <w:szCs w:val="24"/>
        </w:rPr>
      </w:pPr>
      <w:r w:rsidRPr="00281F3B">
        <w:rPr>
          <w:rFonts w:ascii="Bookman Old Style" w:hAnsi="Bookman Old Style"/>
          <w:sz w:val="24"/>
          <w:szCs w:val="24"/>
        </w:rPr>
        <w:br w:type="page"/>
      </w:r>
    </w:p>
    <w:tbl>
      <w:tblPr>
        <w:tblStyle w:val="TableGrid"/>
        <w:tblW w:w="14565" w:type="dxa"/>
        <w:tblInd w:w="1278" w:type="dxa"/>
        <w:tblLayout w:type="fixed"/>
        <w:tblLook w:val="04A0" w:firstRow="1" w:lastRow="0" w:firstColumn="1" w:lastColumn="0" w:noHBand="0" w:noVBand="1"/>
      </w:tblPr>
      <w:tblGrid>
        <w:gridCol w:w="1098"/>
        <w:gridCol w:w="1134"/>
        <w:gridCol w:w="1276"/>
        <w:gridCol w:w="1305"/>
        <w:gridCol w:w="1701"/>
        <w:gridCol w:w="1530"/>
        <w:gridCol w:w="1701"/>
        <w:gridCol w:w="1276"/>
        <w:gridCol w:w="1029"/>
        <w:gridCol w:w="1171"/>
        <w:gridCol w:w="1344"/>
      </w:tblGrid>
      <w:tr w:rsidR="00281F3B" w:rsidRPr="00281F3B" w14:paraId="06A03404" w14:textId="77777777" w:rsidTr="00BE01DC">
        <w:tc>
          <w:tcPr>
            <w:tcW w:w="3508" w:type="dxa"/>
            <w:gridSpan w:val="3"/>
            <w:shd w:val="clear" w:color="auto" w:fill="D9D9D9" w:themeFill="background1" w:themeFillShade="D9"/>
          </w:tcPr>
          <w:p w14:paraId="5BD8F5DD" w14:textId="7495BA98"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w:t>
            </w:r>
            <w:r w:rsidR="00364FE3" w:rsidRPr="00281F3B">
              <w:rPr>
                <w:rFonts w:ascii="Bookman Old Style" w:hAnsi="Bookman Old Style"/>
              </w:rPr>
              <w:t>17</w:t>
            </w:r>
            <w:r w:rsidRPr="00281F3B">
              <w:rPr>
                <w:rFonts w:ascii="Bookman Old Style" w:hAnsi="Bookman Old Style"/>
              </w:rPr>
              <w:t>)</w:t>
            </w:r>
          </w:p>
        </w:tc>
        <w:tc>
          <w:tcPr>
            <w:tcW w:w="3006" w:type="dxa"/>
            <w:gridSpan w:val="2"/>
            <w:shd w:val="clear" w:color="auto" w:fill="D9D9D9" w:themeFill="background1" w:themeFillShade="D9"/>
          </w:tcPr>
          <w:p w14:paraId="2D5D0989" w14:textId="3C7BA8FF"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w:t>
            </w:r>
            <w:r w:rsidR="00364FE3" w:rsidRPr="00281F3B">
              <w:rPr>
                <w:rFonts w:ascii="Bookman Old Style" w:hAnsi="Bookman Old Style"/>
              </w:rPr>
              <w:t>18</w:t>
            </w:r>
            <w:r w:rsidRPr="00281F3B">
              <w:rPr>
                <w:rFonts w:ascii="Bookman Old Style" w:hAnsi="Bookman Old Style"/>
              </w:rPr>
              <w:t>)</w:t>
            </w:r>
          </w:p>
        </w:tc>
        <w:tc>
          <w:tcPr>
            <w:tcW w:w="1530" w:type="dxa"/>
            <w:shd w:val="clear" w:color="auto" w:fill="D9D9D9" w:themeFill="background1" w:themeFillShade="D9"/>
          </w:tcPr>
          <w:p w14:paraId="654395F9" w14:textId="1F74E732"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w:t>
            </w:r>
            <w:r w:rsidR="00364FE3" w:rsidRPr="00281F3B">
              <w:rPr>
                <w:rFonts w:ascii="Bookman Old Style" w:hAnsi="Bookman Old Style"/>
              </w:rPr>
              <w:t>19</w:t>
            </w:r>
            <w:r w:rsidRPr="00281F3B">
              <w:rPr>
                <w:rFonts w:ascii="Bookman Old Style" w:hAnsi="Bookman Old Style"/>
              </w:rPr>
              <w:t>)</w:t>
            </w:r>
          </w:p>
        </w:tc>
        <w:tc>
          <w:tcPr>
            <w:tcW w:w="1701" w:type="dxa"/>
            <w:shd w:val="clear" w:color="auto" w:fill="D9D9D9" w:themeFill="background1" w:themeFillShade="D9"/>
          </w:tcPr>
          <w:p w14:paraId="6A5F1679" w14:textId="4E9C28A4"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(2</w:t>
            </w:r>
            <w:r w:rsidR="00364FE3" w:rsidRPr="00281F3B">
              <w:rPr>
                <w:rFonts w:ascii="Bookman Old Style" w:hAnsi="Bookman Old Style"/>
              </w:rPr>
              <w:t>0</w:t>
            </w:r>
            <w:r w:rsidRPr="00281F3B">
              <w:rPr>
                <w:rFonts w:ascii="Bookman Old Style" w:hAnsi="Bookman Old Style"/>
              </w:rPr>
              <w:t>)</w:t>
            </w:r>
          </w:p>
        </w:tc>
        <w:tc>
          <w:tcPr>
            <w:tcW w:w="1276" w:type="dxa"/>
            <w:shd w:val="clear" w:color="auto" w:fill="D9D9D9" w:themeFill="background1" w:themeFillShade="D9"/>
          </w:tcPr>
          <w:p w14:paraId="3CCBE914" w14:textId="74F7A69B"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(2</w:t>
            </w:r>
            <w:r w:rsidR="00B7105E" w:rsidRPr="00281F3B">
              <w:rPr>
                <w:rFonts w:ascii="Bookman Old Style" w:hAnsi="Bookman Old Style"/>
              </w:rPr>
              <w:t>1</w:t>
            </w:r>
            <w:r w:rsidRPr="00281F3B">
              <w:rPr>
                <w:rFonts w:ascii="Bookman Old Style" w:hAnsi="Bookman Old Style"/>
              </w:rPr>
              <w:t>)</w:t>
            </w:r>
          </w:p>
        </w:tc>
        <w:tc>
          <w:tcPr>
            <w:tcW w:w="3544" w:type="dxa"/>
            <w:gridSpan w:val="3"/>
            <w:shd w:val="clear" w:color="auto" w:fill="D9D9D9" w:themeFill="background1" w:themeFillShade="D9"/>
          </w:tcPr>
          <w:p w14:paraId="710FCFB5" w14:textId="5B4CD922"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(2</w:t>
            </w:r>
            <w:r w:rsidR="00B7105E" w:rsidRPr="00281F3B">
              <w:rPr>
                <w:rFonts w:ascii="Bookman Old Style" w:hAnsi="Bookman Old Style"/>
              </w:rPr>
              <w:t>2</w:t>
            </w:r>
            <w:r w:rsidRPr="00281F3B">
              <w:rPr>
                <w:rFonts w:ascii="Bookman Old Style" w:hAnsi="Bookman Old Style"/>
              </w:rPr>
              <w:t>)</w:t>
            </w:r>
          </w:p>
        </w:tc>
      </w:tr>
      <w:tr w:rsidR="00281F3B" w:rsidRPr="00281F3B" w14:paraId="68A0A656" w14:textId="77777777" w:rsidTr="00BE01DC">
        <w:trPr>
          <w:trHeight w:val="403"/>
        </w:trPr>
        <w:tc>
          <w:tcPr>
            <w:tcW w:w="3508" w:type="dxa"/>
            <w:gridSpan w:val="3"/>
            <w:tcBorders>
              <w:bottom w:val="single" w:sz="4" w:space="0" w:color="auto"/>
            </w:tcBorders>
            <w:shd w:val="clear" w:color="auto" w:fill="D9D9D9" w:themeFill="background1" w:themeFillShade="D9"/>
            <w:vAlign w:val="center"/>
          </w:tcPr>
          <w:p w14:paraId="309C1390" w14:textId="10530AE1" w:rsidR="00225900" w:rsidRPr="00281F3B" w:rsidRDefault="00FF1FE8" w:rsidP="00225900">
            <w:pPr>
              <w:spacing w:line="360" w:lineRule="auto"/>
              <w:jc w:val="center"/>
              <w:rPr>
                <w:rFonts w:ascii="Bookman Old Style" w:hAnsi="Bookman Old Style"/>
                <w:lang w:val="id-ID"/>
              </w:rPr>
            </w:pPr>
            <w:r w:rsidRPr="00281F3B">
              <w:rPr>
                <w:rFonts w:ascii="Bookman Old Style" w:hAnsi="Bookman Old Style"/>
              </w:rPr>
              <w:t>Suku</w:t>
            </w:r>
            <w:r w:rsidR="00225900" w:rsidRPr="00281F3B">
              <w:rPr>
                <w:rFonts w:ascii="Bookman Old Style" w:hAnsi="Bookman Old Style"/>
              </w:rPr>
              <w:t xml:space="preserve"> Bunga/</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00225900" w:rsidRPr="00281F3B">
              <w:rPr>
                <w:rFonts w:ascii="Bookman Old Style" w:hAnsi="Bookman Old Style"/>
              </w:rPr>
              <w:t>Bagi Hasil</w:t>
            </w:r>
          </w:p>
        </w:tc>
        <w:tc>
          <w:tcPr>
            <w:tcW w:w="3006" w:type="dxa"/>
            <w:gridSpan w:val="2"/>
            <w:shd w:val="clear" w:color="auto" w:fill="D9D9D9" w:themeFill="background1" w:themeFillShade="D9"/>
            <w:vAlign w:val="center"/>
          </w:tcPr>
          <w:p w14:paraId="6EA744F7" w14:textId="27EC425A"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Bunga/</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Pr="00281F3B">
              <w:rPr>
                <w:rFonts w:ascii="Bookman Old Style" w:hAnsi="Bookman Old Style"/>
              </w:rPr>
              <w:t>Bagi Hasil yang Ditangguhkan</w:t>
            </w:r>
          </w:p>
        </w:tc>
        <w:tc>
          <w:tcPr>
            <w:tcW w:w="1530" w:type="dxa"/>
            <w:vMerge w:val="restart"/>
            <w:shd w:val="clear" w:color="auto" w:fill="D9D9D9" w:themeFill="background1" w:themeFillShade="D9"/>
            <w:vAlign w:val="center"/>
          </w:tcPr>
          <w:p w14:paraId="220DA6C7"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Pendapatan Administrasi</w:t>
            </w:r>
          </w:p>
        </w:tc>
        <w:tc>
          <w:tcPr>
            <w:tcW w:w="1701" w:type="dxa"/>
            <w:vMerge w:val="restart"/>
            <w:shd w:val="clear" w:color="auto" w:fill="D9D9D9" w:themeFill="background1" w:themeFillShade="D9"/>
            <w:vAlign w:val="center"/>
          </w:tcPr>
          <w:p w14:paraId="349FAA3A" w14:textId="1F656206"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Pendapatan Provisi</w:t>
            </w:r>
          </w:p>
        </w:tc>
        <w:tc>
          <w:tcPr>
            <w:tcW w:w="1276" w:type="dxa"/>
            <w:vMerge w:val="restart"/>
            <w:shd w:val="clear" w:color="auto" w:fill="D9D9D9" w:themeFill="background1" w:themeFillShade="D9"/>
            <w:vAlign w:val="center"/>
          </w:tcPr>
          <w:p w14:paraId="65BD9F49" w14:textId="0FC5E3F2"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Kualitas</w:t>
            </w:r>
          </w:p>
        </w:tc>
        <w:tc>
          <w:tcPr>
            <w:tcW w:w="3544" w:type="dxa"/>
            <w:gridSpan w:val="3"/>
            <w:shd w:val="clear" w:color="auto" w:fill="D9D9D9" w:themeFill="background1" w:themeFillShade="D9"/>
            <w:vAlign w:val="center"/>
          </w:tcPr>
          <w:p w14:paraId="6F6AA09D" w14:textId="77777777" w:rsidR="00225900" w:rsidRPr="00281F3B" w:rsidRDefault="00225900" w:rsidP="00225900">
            <w:pPr>
              <w:spacing w:line="360" w:lineRule="auto"/>
              <w:jc w:val="center"/>
              <w:rPr>
                <w:rFonts w:ascii="Bookman Old Style" w:hAnsi="Bookman Old Style"/>
              </w:rPr>
            </w:pPr>
            <w:r w:rsidRPr="00281F3B">
              <w:rPr>
                <w:rFonts w:ascii="Bookman Old Style" w:hAnsi="Bookman Old Style"/>
              </w:rPr>
              <w:t>Pembayaran Angsuran Terakhir</w:t>
            </w:r>
          </w:p>
        </w:tc>
      </w:tr>
      <w:tr w:rsidR="00281F3B" w:rsidRPr="00281F3B" w14:paraId="3C746E8C" w14:textId="77777777" w:rsidTr="00BE01DC">
        <w:trPr>
          <w:trHeight w:val="403"/>
        </w:trPr>
        <w:tc>
          <w:tcPr>
            <w:tcW w:w="1098" w:type="dxa"/>
            <w:shd w:val="clear" w:color="auto" w:fill="D9D9D9" w:themeFill="background1" w:themeFillShade="D9"/>
            <w:vAlign w:val="center"/>
          </w:tcPr>
          <w:p w14:paraId="63A8CDF3"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Jenis</w:t>
            </w:r>
          </w:p>
        </w:tc>
        <w:tc>
          <w:tcPr>
            <w:tcW w:w="1134" w:type="dxa"/>
            <w:shd w:val="clear" w:color="auto" w:fill="D9D9D9" w:themeFill="background1" w:themeFillShade="D9"/>
            <w:vAlign w:val="center"/>
          </w:tcPr>
          <w:p w14:paraId="5DF1CF66"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Nilai</w:t>
            </w:r>
          </w:p>
        </w:tc>
        <w:tc>
          <w:tcPr>
            <w:tcW w:w="1276" w:type="dxa"/>
            <w:shd w:val="clear" w:color="auto" w:fill="D9D9D9" w:themeFill="background1" w:themeFillShade="D9"/>
            <w:vAlign w:val="center"/>
          </w:tcPr>
          <w:p w14:paraId="20AE5A04"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Tingkat</w:t>
            </w:r>
          </w:p>
        </w:tc>
        <w:tc>
          <w:tcPr>
            <w:tcW w:w="1305" w:type="dxa"/>
            <w:shd w:val="clear" w:color="auto" w:fill="D9D9D9" w:themeFill="background1" w:themeFillShade="D9"/>
            <w:vAlign w:val="center"/>
          </w:tcPr>
          <w:p w14:paraId="5BC01CC0"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Dalam Mata Uang Asal</w:t>
            </w:r>
          </w:p>
        </w:tc>
        <w:tc>
          <w:tcPr>
            <w:tcW w:w="1701" w:type="dxa"/>
            <w:shd w:val="clear" w:color="auto" w:fill="D9D9D9" w:themeFill="background1" w:themeFillShade="D9"/>
            <w:vAlign w:val="center"/>
          </w:tcPr>
          <w:p w14:paraId="741BCEA9"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Dalam Ekuivalen Rupiah</w:t>
            </w:r>
          </w:p>
        </w:tc>
        <w:tc>
          <w:tcPr>
            <w:tcW w:w="1530" w:type="dxa"/>
            <w:vMerge/>
            <w:shd w:val="clear" w:color="auto" w:fill="D9D9D9" w:themeFill="background1" w:themeFillShade="D9"/>
          </w:tcPr>
          <w:p w14:paraId="69D40C39" w14:textId="77777777" w:rsidR="00225900" w:rsidRPr="00281F3B" w:rsidRDefault="00225900" w:rsidP="00225900">
            <w:pPr>
              <w:spacing w:line="360" w:lineRule="auto"/>
              <w:jc w:val="center"/>
              <w:rPr>
                <w:rFonts w:ascii="Bookman Old Style" w:hAnsi="Bookman Old Style"/>
                <w:lang w:val="id-ID"/>
              </w:rPr>
            </w:pPr>
          </w:p>
        </w:tc>
        <w:tc>
          <w:tcPr>
            <w:tcW w:w="1701" w:type="dxa"/>
            <w:vMerge/>
            <w:shd w:val="clear" w:color="auto" w:fill="D9D9D9" w:themeFill="background1" w:themeFillShade="D9"/>
          </w:tcPr>
          <w:p w14:paraId="286F4595" w14:textId="77777777" w:rsidR="00225900" w:rsidRPr="00281F3B" w:rsidRDefault="00225900" w:rsidP="00225900">
            <w:pPr>
              <w:spacing w:line="360" w:lineRule="auto"/>
              <w:jc w:val="center"/>
              <w:rPr>
                <w:rFonts w:ascii="Bookman Old Style" w:hAnsi="Bookman Old Style"/>
                <w:lang w:val="id-ID"/>
              </w:rPr>
            </w:pPr>
          </w:p>
        </w:tc>
        <w:tc>
          <w:tcPr>
            <w:tcW w:w="1276" w:type="dxa"/>
            <w:vMerge/>
            <w:shd w:val="clear" w:color="auto" w:fill="D9D9D9" w:themeFill="background1" w:themeFillShade="D9"/>
          </w:tcPr>
          <w:p w14:paraId="7C7E4E66" w14:textId="77777777" w:rsidR="00225900" w:rsidRPr="00281F3B" w:rsidRDefault="00225900" w:rsidP="00225900">
            <w:pPr>
              <w:spacing w:line="360" w:lineRule="auto"/>
              <w:jc w:val="center"/>
              <w:rPr>
                <w:rFonts w:ascii="Bookman Old Style" w:hAnsi="Bookman Old Style"/>
                <w:lang w:val="id-ID"/>
              </w:rPr>
            </w:pPr>
          </w:p>
        </w:tc>
        <w:tc>
          <w:tcPr>
            <w:tcW w:w="1029" w:type="dxa"/>
            <w:shd w:val="clear" w:color="auto" w:fill="D9D9D9" w:themeFill="background1" w:themeFillShade="D9"/>
            <w:vAlign w:val="center"/>
          </w:tcPr>
          <w:p w14:paraId="7E582DFE"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Tanggal</w:t>
            </w:r>
          </w:p>
        </w:tc>
        <w:tc>
          <w:tcPr>
            <w:tcW w:w="1171" w:type="dxa"/>
            <w:shd w:val="clear" w:color="auto" w:fill="D9D9D9" w:themeFill="background1" w:themeFillShade="D9"/>
            <w:vAlign w:val="center"/>
          </w:tcPr>
          <w:p w14:paraId="17E95B2B"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Angsuran Ke-</w:t>
            </w:r>
          </w:p>
        </w:tc>
        <w:tc>
          <w:tcPr>
            <w:tcW w:w="1344" w:type="dxa"/>
            <w:shd w:val="clear" w:color="auto" w:fill="D9D9D9" w:themeFill="background1" w:themeFillShade="D9"/>
            <w:vAlign w:val="center"/>
          </w:tcPr>
          <w:p w14:paraId="6E5B37B1" w14:textId="77777777" w:rsidR="00225900" w:rsidRPr="00281F3B" w:rsidRDefault="00225900" w:rsidP="00225900">
            <w:pPr>
              <w:spacing w:line="360" w:lineRule="auto"/>
              <w:jc w:val="center"/>
              <w:rPr>
                <w:rFonts w:ascii="Bookman Old Style" w:hAnsi="Bookman Old Style"/>
                <w:lang w:val="id-ID"/>
              </w:rPr>
            </w:pPr>
            <w:r w:rsidRPr="00281F3B">
              <w:rPr>
                <w:rFonts w:ascii="Bookman Old Style" w:hAnsi="Bookman Old Style"/>
              </w:rPr>
              <w:t>Nilai Angsuran</w:t>
            </w:r>
          </w:p>
        </w:tc>
      </w:tr>
      <w:tr w:rsidR="008D7A81" w:rsidRPr="00281F3B" w14:paraId="28658148" w14:textId="77777777" w:rsidTr="00BE01DC">
        <w:trPr>
          <w:trHeight w:val="737"/>
        </w:trPr>
        <w:tc>
          <w:tcPr>
            <w:tcW w:w="1098" w:type="dxa"/>
          </w:tcPr>
          <w:p w14:paraId="7998918F" w14:textId="77777777" w:rsidR="008D7A81" w:rsidRPr="00281F3B" w:rsidRDefault="008D7A81" w:rsidP="00225900">
            <w:pPr>
              <w:spacing w:line="360" w:lineRule="auto"/>
              <w:rPr>
                <w:rFonts w:ascii="Bookman Old Style" w:hAnsi="Bookman Old Style"/>
                <w:sz w:val="24"/>
                <w:szCs w:val="24"/>
                <w:lang w:val="id-ID"/>
              </w:rPr>
            </w:pPr>
          </w:p>
        </w:tc>
        <w:tc>
          <w:tcPr>
            <w:tcW w:w="1134" w:type="dxa"/>
          </w:tcPr>
          <w:p w14:paraId="6D151B99" w14:textId="77777777" w:rsidR="008D7A81" w:rsidRPr="00281F3B" w:rsidRDefault="008D7A81" w:rsidP="00225900">
            <w:pPr>
              <w:spacing w:line="360" w:lineRule="auto"/>
              <w:rPr>
                <w:rFonts w:ascii="Bookman Old Style" w:hAnsi="Bookman Old Style"/>
                <w:sz w:val="24"/>
                <w:szCs w:val="24"/>
                <w:lang w:val="id-ID"/>
              </w:rPr>
            </w:pPr>
          </w:p>
        </w:tc>
        <w:tc>
          <w:tcPr>
            <w:tcW w:w="1276" w:type="dxa"/>
          </w:tcPr>
          <w:p w14:paraId="5DD0B823" w14:textId="77777777" w:rsidR="008D7A81" w:rsidRPr="00281F3B" w:rsidRDefault="008D7A81" w:rsidP="00225900">
            <w:pPr>
              <w:spacing w:line="360" w:lineRule="auto"/>
              <w:rPr>
                <w:rFonts w:ascii="Bookman Old Style" w:hAnsi="Bookman Old Style"/>
                <w:sz w:val="24"/>
                <w:szCs w:val="24"/>
                <w:lang w:val="id-ID"/>
              </w:rPr>
            </w:pPr>
          </w:p>
        </w:tc>
        <w:tc>
          <w:tcPr>
            <w:tcW w:w="1305" w:type="dxa"/>
          </w:tcPr>
          <w:p w14:paraId="16E29362" w14:textId="77777777" w:rsidR="008D7A81" w:rsidRPr="00281F3B" w:rsidRDefault="008D7A81" w:rsidP="00225900">
            <w:pPr>
              <w:spacing w:line="360" w:lineRule="auto"/>
              <w:rPr>
                <w:rFonts w:ascii="Bookman Old Style" w:hAnsi="Bookman Old Style"/>
                <w:sz w:val="24"/>
                <w:szCs w:val="24"/>
                <w:lang w:val="id-ID"/>
              </w:rPr>
            </w:pPr>
          </w:p>
        </w:tc>
        <w:tc>
          <w:tcPr>
            <w:tcW w:w="1701" w:type="dxa"/>
          </w:tcPr>
          <w:p w14:paraId="2B3504C9" w14:textId="6B6B8538" w:rsidR="008D7A81" w:rsidRPr="00281F3B" w:rsidRDefault="008D7A81" w:rsidP="00225900">
            <w:pPr>
              <w:spacing w:line="360" w:lineRule="auto"/>
              <w:rPr>
                <w:rFonts w:ascii="Bookman Old Style" w:hAnsi="Bookman Old Style"/>
                <w:sz w:val="24"/>
                <w:szCs w:val="24"/>
                <w:lang w:val="id-ID"/>
              </w:rPr>
            </w:pPr>
          </w:p>
        </w:tc>
        <w:tc>
          <w:tcPr>
            <w:tcW w:w="1530" w:type="dxa"/>
          </w:tcPr>
          <w:p w14:paraId="2C056657" w14:textId="77777777" w:rsidR="008D7A81" w:rsidRPr="00281F3B" w:rsidRDefault="008D7A81" w:rsidP="00225900">
            <w:pPr>
              <w:spacing w:line="360" w:lineRule="auto"/>
              <w:rPr>
                <w:rFonts w:ascii="Bookman Old Style" w:hAnsi="Bookman Old Style"/>
                <w:sz w:val="24"/>
                <w:szCs w:val="24"/>
                <w:lang w:val="id-ID"/>
              </w:rPr>
            </w:pPr>
          </w:p>
        </w:tc>
        <w:tc>
          <w:tcPr>
            <w:tcW w:w="1701" w:type="dxa"/>
          </w:tcPr>
          <w:p w14:paraId="0D941D30" w14:textId="77777777" w:rsidR="008D7A81" w:rsidRPr="00281F3B" w:rsidRDefault="008D7A81" w:rsidP="00225900">
            <w:pPr>
              <w:spacing w:line="360" w:lineRule="auto"/>
              <w:rPr>
                <w:rFonts w:ascii="Bookman Old Style" w:hAnsi="Bookman Old Style"/>
                <w:sz w:val="24"/>
                <w:szCs w:val="24"/>
                <w:lang w:val="id-ID"/>
              </w:rPr>
            </w:pPr>
          </w:p>
        </w:tc>
        <w:tc>
          <w:tcPr>
            <w:tcW w:w="1276" w:type="dxa"/>
          </w:tcPr>
          <w:p w14:paraId="5975A764" w14:textId="77777777" w:rsidR="008D7A81" w:rsidRPr="00281F3B" w:rsidRDefault="008D7A81" w:rsidP="00225900">
            <w:pPr>
              <w:spacing w:line="360" w:lineRule="auto"/>
              <w:rPr>
                <w:rFonts w:ascii="Bookman Old Style" w:hAnsi="Bookman Old Style"/>
                <w:sz w:val="24"/>
                <w:szCs w:val="24"/>
                <w:lang w:val="id-ID"/>
              </w:rPr>
            </w:pPr>
          </w:p>
        </w:tc>
        <w:tc>
          <w:tcPr>
            <w:tcW w:w="3544" w:type="dxa"/>
            <w:gridSpan w:val="3"/>
          </w:tcPr>
          <w:p w14:paraId="59B8FA41" w14:textId="77777777" w:rsidR="008D7A81" w:rsidRPr="00281F3B" w:rsidRDefault="008D7A81" w:rsidP="00225900">
            <w:pPr>
              <w:spacing w:line="360" w:lineRule="auto"/>
              <w:rPr>
                <w:rFonts w:ascii="Bookman Old Style" w:hAnsi="Bookman Old Style"/>
                <w:sz w:val="24"/>
                <w:szCs w:val="24"/>
                <w:lang w:val="id-ID"/>
              </w:rPr>
            </w:pPr>
          </w:p>
        </w:tc>
      </w:tr>
    </w:tbl>
    <w:p w14:paraId="2574B207" w14:textId="19ED38E8" w:rsidR="0047173D" w:rsidRPr="00281F3B" w:rsidRDefault="0047173D" w:rsidP="00907A7B">
      <w:pPr>
        <w:spacing w:line="360" w:lineRule="auto"/>
        <w:rPr>
          <w:rFonts w:ascii="Bookman Old Style" w:hAnsi="Bookman Old Style"/>
          <w:sz w:val="24"/>
          <w:szCs w:val="24"/>
        </w:rPr>
      </w:pPr>
    </w:p>
    <w:tbl>
      <w:tblPr>
        <w:tblStyle w:val="TableGrid"/>
        <w:tblW w:w="14601" w:type="dxa"/>
        <w:tblInd w:w="1242" w:type="dxa"/>
        <w:tblLook w:val="04A0" w:firstRow="1" w:lastRow="0" w:firstColumn="1" w:lastColumn="0" w:noHBand="0" w:noVBand="1"/>
      </w:tblPr>
      <w:tblGrid>
        <w:gridCol w:w="1134"/>
        <w:gridCol w:w="1418"/>
        <w:gridCol w:w="1701"/>
        <w:gridCol w:w="1843"/>
        <w:gridCol w:w="2976"/>
        <w:gridCol w:w="2410"/>
        <w:gridCol w:w="3119"/>
      </w:tblGrid>
      <w:tr w:rsidR="00281F3B" w:rsidRPr="00281F3B" w14:paraId="68C6864A" w14:textId="48144095" w:rsidTr="00A926BF">
        <w:tc>
          <w:tcPr>
            <w:tcW w:w="6096" w:type="dxa"/>
            <w:gridSpan w:val="4"/>
            <w:shd w:val="clear" w:color="auto" w:fill="D9D9D9" w:themeFill="background1" w:themeFillShade="D9"/>
            <w:vAlign w:val="center"/>
          </w:tcPr>
          <w:p w14:paraId="30341B7F" w14:textId="726D7001"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(23)</w:t>
            </w:r>
          </w:p>
        </w:tc>
        <w:tc>
          <w:tcPr>
            <w:tcW w:w="2976" w:type="dxa"/>
            <w:shd w:val="clear" w:color="auto" w:fill="D9D9D9" w:themeFill="background1" w:themeFillShade="D9"/>
            <w:vAlign w:val="center"/>
          </w:tcPr>
          <w:p w14:paraId="4461BBA5" w14:textId="2CD135EE"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(24)</w:t>
            </w:r>
          </w:p>
        </w:tc>
        <w:tc>
          <w:tcPr>
            <w:tcW w:w="2410" w:type="dxa"/>
            <w:shd w:val="clear" w:color="auto" w:fill="D9D9D9" w:themeFill="background1" w:themeFillShade="D9"/>
            <w:vAlign w:val="center"/>
          </w:tcPr>
          <w:p w14:paraId="130699F3" w14:textId="0D772132"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(25)</w:t>
            </w:r>
          </w:p>
        </w:tc>
        <w:tc>
          <w:tcPr>
            <w:tcW w:w="3119" w:type="dxa"/>
            <w:shd w:val="clear" w:color="auto" w:fill="D9D9D9" w:themeFill="background1" w:themeFillShade="D9"/>
          </w:tcPr>
          <w:p w14:paraId="4BFE6FFE" w14:textId="2E413370"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(26)</w:t>
            </w:r>
          </w:p>
        </w:tc>
      </w:tr>
      <w:tr w:rsidR="00281F3B" w:rsidRPr="00281F3B" w14:paraId="5F148D15" w14:textId="7B1B3145" w:rsidTr="00A926BF">
        <w:tc>
          <w:tcPr>
            <w:tcW w:w="6096" w:type="dxa"/>
            <w:gridSpan w:val="4"/>
            <w:shd w:val="clear" w:color="auto" w:fill="D9D9D9" w:themeFill="background1" w:themeFillShade="D9"/>
            <w:vAlign w:val="center"/>
          </w:tcPr>
          <w:p w14:paraId="24141A61" w14:textId="51C00109"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Cadangan Kerugian Penurunan Nilai</w:t>
            </w:r>
          </w:p>
        </w:tc>
        <w:tc>
          <w:tcPr>
            <w:tcW w:w="2976" w:type="dxa"/>
            <w:vMerge w:val="restart"/>
            <w:shd w:val="clear" w:color="auto" w:fill="D9D9D9" w:themeFill="background1" w:themeFillShade="D9"/>
            <w:vAlign w:val="center"/>
          </w:tcPr>
          <w:p w14:paraId="66883A2F" w14:textId="406D0F69"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Proporsi Penjaminan Kredit atau Asuransi Kredit</w:t>
            </w:r>
          </w:p>
        </w:tc>
        <w:tc>
          <w:tcPr>
            <w:tcW w:w="2410" w:type="dxa"/>
            <w:vMerge w:val="restart"/>
            <w:shd w:val="clear" w:color="auto" w:fill="D9D9D9" w:themeFill="background1" w:themeFillShade="D9"/>
            <w:vAlign w:val="center"/>
          </w:tcPr>
          <w:p w14:paraId="4015BDE2" w14:textId="165F12FA"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Nama Perusahaan Asuransi/Penjaminan</w:t>
            </w:r>
          </w:p>
        </w:tc>
        <w:tc>
          <w:tcPr>
            <w:tcW w:w="3119" w:type="dxa"/>
            <w:vMerge w:val="restart"/>
            <w:shd w:val="clear" w:color="auto" w:fill="D9D9D9" w:themeFill="background1" w:themeFillShade="D9"/>
            <w:vAlign w:val="center"/>
          </w:tcPr>
          <w:p w14:paraId="5D3E27A4" w14:textId="5867B8A4" w:rsidR="00A926BF" w:rsidRPr="00281F3B" w:rsidRDefault="00A926BF" w:rsidP="00A926BF">
            <w:pPr>
              <w:spacing w:line="360" w:lineRule="auto"/>
              <w:jc w:val="center"/>
              <w:rPr>
                <w:rFonts w:ascii="Bookman Old Style" w:hAnsi="Bookman Old Style"/>
              </w:rPr>
            </w:pPr>
            <w:r w:rsidRPr="00281F3B">
              <w:rPr>
                <w:rFonts w:ascii="Bookman Old Style" w:hAnsi="Bookman Old Style"/>
              </w:rPr>
              <w:t>Jangka Waktu Asuransi/Penjaminan</w:t>
            </w:r>
          </w:p>
        </w:tc>
      </w:tr>
      <w:tr w:rsidR="00281F3B" w:rsidRPr="00281F3B" w14:paraId="403E84A6" w14:textId="348396EB" w:rsidTr="00A926BF">
        <w:tc>
          <w:tcPr>
            <w:tcW w:w="1134" w:type="dxa"/>
            <w:shd w:val="clear" w:color="auto" w:fill="D9D9D9" w:themeFill="background1" w:themeFillShade="D9"/>
            <w:vAlign w:val="center"/>
          </w:tcPr>
          <w:p w14:paraId="36645275" w14:textId="4C2493BB" w:rsidR="00A926BF" w:rsidRPr="00281F3B" w:rsidRDefault="00A926BF" w:rsidP="00225900">
            <w:pPr>
              <w:spacing w:line="360" w:lineRule="auto"/>
              <w:jc w:val="center"/>
              <w:rPr>
                <w:rFonts w:ascii="Bookman Old Style" w:hAnsi="Bookman Old Style"/>
                <w:lang w:val="id-ID"/>
              </w:rPr>
            </w:pPr>
            <w:r w:rsidRPr="00281F3B">
              <w:rPr>
                <w:rFonts w:ascii="Bookman Old Style" w:hAnsi="Bookman Old Style"/>
              </w:rPr>
              <w:t>Metode</w:t>
            </w:r>
          </w:p>
        </w:tc>
        <w:tc>
          <w:tcPr>
            <w:tcW w:w="1418" w:type="dxa"/>
            <w:shd w:val="clear" w:color="auto" w:fill="D9D9D9" w:themeFill="background1" w:themeFillShade="D9"/>
            <w:vAlign w:val="center"/>
          </w:tcPr>
          <w:p w14:paraId="41BC1CE8" w14:textId="1BF07C11" w:rsidR="00A926BF" w:rsidRPr="00281F3B" w:rsidRDefault="00A926BF" w:rsidP="00225900">
            <w:pPr>
              <w:spacing w:line="360" w:lineRule="auto"/>
              <w:jc w:val="center"/>
              <w:rPr>
                <w:rFonts w:ascii="Bookman Old Style" w:hAnsi="Bookman Old Style"/>
                <w:lang w:val="id-ID"/>
              </w:rPr>
            </w:pPr>
            <w:r w:rsidRPr="00281F3B">
              <w:rPr>
                <w:rFonts w:ascii="Bookman Old Style" w:hAnsi="Bookman Old Style"/>
              </w:rPr>
              <w:t>Aset Baik</w:t>
            </w:r>
          </w:p>
        </w:tc>
        <w:tc>
          <w:tcPr>
            <w:tcW w:w="1701" w:type="dxa"/>
            <w:shd w:val="clear" w:color="auto" w:fill="D9D9D9" w:themeFill="background1" w:themeFillShade="D9"/>
            <w:vAlign w:val="center"/>
          </w:tcPr>
          <w:p w14:paraId="68ADD848" w14:textId="773FDE7B" w:rsidR="00A926BF" w:rsidRPr="00281F3B" w:rsidRDefault="00A926BF" w:rsidP="00225900">
            <w:pPr>
              <w:spacing w:line="360" w:lineRule="auto"/>
              <w:jc w:val="center"/>
              <w:rPr>
                <w:rFonts w:ascii="Bookman Old Style" w:hAnsi="Bookman Old Style"/>
                <w:lang w:val="id-ID"/>
              </w:rPr>
            </w:pPr>
            <w:r w:rsidRPr="00281F3B">
              <w:rPr>
                <w:rFonts w:ascii="Bookman Old Style" w:hAnsi="Bookman Old Style"/>
              </w:rPr>
              <w:t>Aset Kurang Baik</w:t>
            </w:r>
          </w:p>
        </w:tc>
        <w:tc>
          <w:tcPr>
            <w:tcW w:w="1843" w:type="dxa"/>
            <w:shd w:val="clear" w:color="auto" w:fill="D9D9D9" w:themeFill="background1" w:themeFillShade="D9"/>
            <w:vAlign w:val="center"/>
          </w:tcPr>
          <w:p w14:paraId="10B2EB5D" w14:textId="192C1EBD" w:rsidR="00A926BF" w:rsidRPr="00281F3B" w:rsidRDefault="00A926BF" w:rsidP="00225900">
            <w:pPr>
              <w:spacing w:line="360" w:lineRule="auto"/>
              <w:jc w:val="center"/>
              <w:rPr>
                <w:rFonts w:ascii="Bookman Old Style" w:hAnsi="Bookman Old Style"/>
                <w:lang w:val="id-ID"/>
              </w:rPr>
            </w:pPr>
            <w:r w:rsidRPr="00281F3B">
              <w:rPr>
                <w:rFonts w:ascii="Bookman Old Style" w:hAnsi="Bookman Old Style"/>
              </w:rPr>
              <w:t>Aset Tidak Baik</w:t>
            </w:r>
          </w:p>
        </w:tc>
        <w:tc>
          <w:tcPr>
            <w:tcW w:w="2976" w:type="dxa"/>
            <w:vMerge/>
            <w:shd w:val="clear" w:color="auto" w:fill="D9D9D9" w:themeFill="background1" w:themeFillShade="D9"/>
          </w:tcPr>
          <w:p w14:paraId="3FDDF71C" w14:textId="77777777" w:rsidR="00A926BF" w:rsidRPr="00281F3B" w:rsidRDefault="00A926BF" w:rsidP="00225900">
            <w:pPr>
              <w:spacing w:line="360" w:lineRule="auto"/>
              <w:jc w:val="center"/>
              <w:rPr>
                <w:rFonts w:ascii="Bookman Old Style" w:hAnsi="Bookman Old Style"/>
              </w:rPr>
            </w:pPr>
          </w:p>
        </w:tc>
        <w:tc>
          <w:tcPr>
            <w:tcW w:w="2410" w:type="dxa"/>
            <w:vMerge/>
            <w:shd w:val="clear" w:color="auto" w:fill="D9D9D9" w:themeFill="background1" w:themeFillShade="D9"/>
          </w:tcPr>
          <w:p w14:paraId="4C01C2CF" w14:textId="77777777" w:rsidR="00A926BF" w:rsidRPr="00281F3B" w:rsidRDefault="00A926BF" w:rsidP="00225900">
            <w:pPr>
              <w:spacing w:line="360" w:lineRule="auto"/>
              <w:jc w:val="center"/>
              <w:rPr>
                <w:rFonts w:ascii="Bookman Old Style" w:hAnsi="Bookman Old Style"/>
              </w:rPr>
            </w:pPr>
          </w:p>
        </w:tc>
        <w:tc>
          <w:tcPr>
            <w:tcW w:w="3119" w:type="dxa"/>
            <w:vMerge/>
            <w:shd w:val="clear" w:color="auto" w:fill="D9D9D9" w:themeFill="background1" w:themeFillShade="D9"/>
          </w:tcPr>
          <w:p w14:paraId="37419521" w14:textId="77777777" w:rsidR="00A926BF" w:rsidRPr="00281F3B" w:rsidRDefault="00A926BF" w:rsidP="00225900">
            <w:pPr>
              <w:spacing w:line="360" w:lineRule="auto"/>
              <w:jc w:val="center"/>
              <w:rPr>
                <w:rFonts w:ascii="Bookman Old Style" w:hAnsi="Bookman Old Style"/>
              </w:rPr>
            </w:pPr>
          </w:p>
        </w:tc>
      </w:tr>
      <w:tr w:rsidR="00A926BF" w:rsidRPr="00281F3B" w14:paraId="28053A9B" w14:textId="6A02F212" w:rsidTr="00A926BF">
        <w:trPr>
          <w:trHeight w:val="737"/>
        </w:trPr>
        <w:tc>
          <w:tcPr>
            <w:tcW w:w="6096" w:type="dxa"/>
            <w:gridSpan w:val="4"/>
          </w:tcPr>
          <w:p w14:paraId="6F1DEAF6" w14:textId="77777777" w:rsidR="00A926BF" w:rsidRPr="00281F3B" w:rsidRDefault="00A926BF" w:rsidP="00225900">
            <w:pPr>
              <w:spacing w:line="360" w:lineRule="auto"/>
              <w:rPr>
                <w:rFonts w:ascii="Bookman Old Style" w:hAnsi="Bookman Old Style"/>
                <w:sz w:val="24"/>
                <w:szCs w:val="24"/>
                <w:lang w:val="id-ID"/>
              </w:rPr>
            </w:pPr>
          </w:p>
        </w:tc>
        <w:tc>
          <w:tcPr>
            <w:tcW w:w="2976" w:type="dxa"/>
          </w:tcPr>
          <w:p w14:paraId="45E20D2D" w14:textId="77777777" w:rsidR="00A926BF" w:rsidRPr="00281F3B" w:rsidRDefault="00A926BF" w:rsidP="00225900">
            <w:pPr>
              <w:spacing w:line="360" w:lineRule="auto"/>
              <w:rPr>
                <w:rFonts w:ascii="Bookman Old Style" w:hAnsi="Bookman Old Style"/>
                <w:sz w:val="24"/>
                <w:szCs w:val="24"/>
                <w:lang w:val="id-ID"/>
              </w:rPr>
            </w:pPr>
          </w:p>
        </w:tc>
        <w:tc>
          <w:tcPr>
            <w:tcW w:w="2410" w:type="dxa"/>
          </w:tcPr>
          <w:p w14:paraId="32D67BC6" w14:textId="77777777" w:rsidR="00A926BF" w:rsidRPr="00281F3B" w:rsidRDefault="00A926BF" w:rsidP="00225900">
            <w:pPr>
              <w:spacing w:line="360" w:lineRule="auto"/>
              <w:rPr>
                <w:rFonts w:ascii="Bookman Old Style" w:hAnsi="Bookman Old Style"/>
                <w:sz w:val="24"/>
                <w:szCs w:val="24"/>
                <w:lang w:val="id-ID"/>
              </w:rPr>
            </w:pPr>
          </w:p>
        </w:tc>
        <w:tc>
          <w:tcPr>
            <w:tcW w:w="3119" w:type="dxa"/>
          </w:tcPr>
          <w:p w14:paraId="0E0D89A3" w14:textId="77777777" w:rsidR="00A926BF" w:rsidRPr="00281F3B" w:rsidRDefault="00A926BF" w:rsidP="00225900">
            <w:pPr>
              <w:spacing w:line="360" w:lineRule="auto"/>
              <w:rPr>
                <w:rFonts w:ascii="Bookman Old Style" w:hAnsi="Bookman Old Style"/>
                <w:sz w:val="24"/>
                <w:szCs w:val="24"/>
                <w:lang w:val="id-ID"/>
              </w:rPr>
            </w:pPr>
          </w:p>
        </w:tc>
      </w:tr>
    </w:tbl>
    <w:p w14:paraId="6BA61523" w14:textId="77777777" w:rsidR="0047173D" w:rsidRPr="00281F3B" w:rsidRDefault="0047173D" w:rsidP="00907A7B">
      <w:pPr>
        <w:pStyle w:val="Heading2"/>
        <w:tabs>
          <w:tab w:val="left" w:pos="972"/>
        </w:tabs>
        <w:spacing w:before="0"/>
        <w:ind w:left="0"/>
        <w:jc w:val="both"/>
        <w:rPr>
          <w:rFonts w:ascii="Bookman Old Style" w:hAnsi="Bookman Old Style"/>
          <w:noProof/>
          <w:szCs w:val="24"/>
        </w:rPr>
      </w:pPr>
    </w:p>
    <w:p w14:paraId="5D85CED5" w14:textId="20D071FE" w:rsidR="0047173D" w:rsidRPr="00281F3B" w:rsidRDefault="0047173D" w:rsidP="00907A7B">
      <w:pPr>
        <w:spacing w:line="360" w:lineRule="auto"/>
        <w:rPr>
          <w:rFonts w:ascii="Bookman Old Style" w:hAnsi="Bookman Old Style"/>
          <w:noProof/>
          <w:sz w:val="24"/>
          <w:szCs w:val="24"/>
        </w:rPr>
      </w:pPr>
    </w:p>
    <w:p w14:paraId="7F7BC0FA" w14:textId="77777777" w:rsidR="00DB1CCE" w:rsidRPr="00281F3B" w:rsidRDefault="00DB1CCE" w:rsidP="006E1631">
      <w:pPr>
        <w:pStyle w:val="ListParagraph"/>
        <w:numPr>
          <w:ilvl w:val="0"/>
          <w:numId w:val="127"/>
        </w:numPr>
        <w:tabs>
          <w:tab w:val="left" w:pos="709"/>
        </w:tabs>
        <w:spacing w:line="360" w:lineRule="auto"/>
        <w:ind w:left="1134" w:hanging="567"/>
        <w:contextualSpacing w:val="0"/>
        <w:jc w:val="both"/>
        <w:rPr>
          <w:rFonts w:ascii="Bookman Old Style" w:hAnsi="Bookman Old Style"/>
          <w:noProof/>
          <w:sz w:val="24"/>
          <w:szCs w:val="24"/>
        </w:rPr>
        <w:sectPr w:rsidR="00DB1CCE" w:rsidRPr="00281F3B" w:rsidSect="001757A2">
          <w:headerReference w:type="default" r:id="rId11"/>
          <w:headerReference w:type="first" r:id="rId12"/>
          <w:pgSz w:w="18722" w:h="12242" w:orient="landscape" w:code="120"/>
          <w:pgMar w:top="1418" w:right="1701" w:bottom="1418" w:left="1418" w:header="720" w:footer="720" w:gutter="0"/>
          <w:pgNumType w:fmt="numberInDash"/>
          <w:cols w:space="720"/>
          <w:titlePg/>
          <w:docGrid w:linePitch="272"/>
        </w:sectPr>
      </w:pPr>
    </w:p>
    <w:p w14:paraId="715CA99A" w14:textId="28540EE0" w:rsidR="0047173D" w:rsidRPr="00281F3B" w:rsidRDefault="0047173D" w:rsidP="006E1631">
      <w:pPr>
        <w:pStyle w:val="ListParagraph"/>
        <w:numPr>
          <w:ilvl w:val="0"/>
          <w:numId w:val="127"/>
        </w:numPr>
        <w:tabs>
          <w:tab w:val="left" w:pos="709"/>
        </w:tabs>
        <w:spacing w:line="360" w:lineRule="auto"/>
        <w:ind w:left="1134" w:hanging="567"/>
        <w:contextualSpacing w:val="0"/>
        <w:jc w:val="both"/>
        <w:rPr>
          <w:rFonts w:ascii="Bookman Old Style" w:hAnsi="Bookman Old Style"/>
          <w:noProof/>
          <w:sz w:val="24"/>
          <w:szCs w:val="24"/>
        </w:rPr>
      </w:pPr>
      <w:r w:rsidRPr="00281F3B">
        <w:rPr>
          <w:rFonts w:ascii="Bookman Old Style" w:hAnsi="Bookman Old Style"/>
          <w:noProof/>
          <w:sz w:val="24"/>
          <w:szCs w:val="24"/>
        </w:rPr>
        <w:t xml:space="preserve">PENJELASAN </w:t>
      </w:r>
      <w:r w:rsidR="00251B5B" w:rsidRPr="00281F3B">
        <w:rPr>
          <w:rFonts w:ascii="Bookman Old Style" w:hAnsi="Bookman Old Style"/>
          <w:noProof/>
          <w:sz w:val="24"/>
          <w:szCs w:val="24"/>
          <w:lang w:val="id-ID"/>
        </w:rPr>
        <w:t>FORMULIR 210</w:t>
      </w:r>
      <w:r w:rsidR="00084E7C" w:rsidRPr="00281F3B">
        <w:rPr>
          <w:rFonts w:ascii="Bookman Old Style" w:hAnsi="Bookman Old Style"/>
          <w:noProof/>
          <w:sz w:val="24"/>
          <w:szCs w:val="24"/>
          <w:lang w:val="id-ID"/>
        </w:rPr>
        <w:t xml:space="preserve">0 </w:t>
      </w:r>
      <w:r w:rsidR="004A2F06" w:rsidRPr="00281F3B">
        <w:rPr>
          <w:rFonts w:ascii="Bookman Old Style" w:hAnsi="Bookman Old Style"/>
          <w:noProof/>
          <w:sz w:val="24"/>
          <w:szCs w:val="24"/>
          <w:lang w:val="id-ID"/>
        </w:rPr>
        <w:t>(</w:t>
      </w:r>
      <w:r w:rsidR="009A461D" w:rsidRPr="00281F3B">
        <w:rPr>
          <w:rFonts w:ascii="Bookman Old Style" w:hAnsi="Bookman Old Style"/>
          <w:noProof/>
          <w:sz w:val="24"/>
          <w:szCs w:val="24"/>
        </w:rPr>
        <w:t>RINCIAN PEMBIAYAAN YANG DIBERIKAN</w:t>
      </w:r>
      <w:r w:rsidR="004A2F06" w:rsidRPr="00281F3B">
        <w:rPr>
          <w:rFonts w:ascii="Bookman Old Style" w:hAnsi="Bookman Old Style"/>
          <w:noProof/>
          <w:sz w:val="24"/>
          <w:szCs w:val="24"/>
          <w:lang w:val="id-ID"/>
        </w:rPr>
        <w:t>)</w:t>
      </w:r>
    </w:p>
    <w:p w14:paraId="5F0C2A71" w14:textId="152ACDE5" w:rsidR="00084E7C" w:rsidRPr="00281F3B" w:rsidRDefault="00084E7C" w:rsidP="004900A9">
      <w:pPr>
        <w:pStyle w:val="ListParagraph"/>
        <w:tabs>
          <w:tab w:val="left" w:pos="709"/>
        </w:tabs>
        <w:spacing w:line="360" w:lineRule="auto"/>
        <w:ind w:left="1134"/>
        <w:jc w:val="both"/>
        <w:rPr>
          <w:rFonts w:ascii="Bookman Old Style" w:hAnsi="Bookman Old Style"/>
          <w:noProof/>
          <w:sz w:val="24"/>
          <w:szCs w:val="24"/>
        </w:rPr>
      </w:pPr>
      <w:r w:rsidRPr="00281F3B">
        <w:rPr>
          <w:rFonts w:ascii="Bookman Old Style" w:hAnsi="Bookman Old Style"/>
          <w:noProof/>
          <w:sz w:val="24"/>
          <w:szCs w:val="24"/>
          <w:lang w:val="id-ID"/>
        </w:rPr>
        <w:t xml:space="preserve">Formulir </w:t>
      </w:r>
      <w:r w:rsidR="009A461D" w:rsidRPr="00281F3B">
        <w:rPr>
          <w:rFonts w:ascii="Bookman Old Style" w:hAnsi="Bookman Old Style"/>
          <w:noProof/>
          <w:sz w:val="24"/>
          <w:szCs w:val="24"/>
        </w:rPr>
        <w:t xml:space="preserve">2100 </w:t>
      </w:r>
      <w:r w:rsidR="009A461D" w:rsidRPr="00281F3B">
        <w:rPr>
          <w:rFonts w:ascii="Bookman Old Style" w:hAnsi="Bookman Old Style"/>
          <w:noProof/>
          <w:sz w:val="24"/>
          <w:szCs w:val="24"/>
          <w:lang w:val="id-ID"/>
        </w:rPr>
        <w:t>(</w:t>
      </w:r>
      <w:r w:rsidR="009A461D" w:rsidRPr="00281F3B">
        <w:rPr>
          <w:rFonts w:ascii="Bookman Old Style" w:hAnsi="Bookman Old Style"/>
          <w:noProof/>
          <w:sz w:val="24"/>
          <w:szCs w:val="24"/>
        </w:rPr>
        <w:t>Rincian Pembiayaan yang Diberikan)</w:t>
      </w:r>
      <w:r w:rsidR="00711674"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rincian </w:t>
      </w:r>
      <w:r w:rsidR="009A461D" w:rsidRPr="00281F3B">
        <w:rPr>
          <w:rFonts w:ascii="Bookman Old Style" w:hAnsi="Bookman Old Style"/>
          <w:noProof/>
          <w:sz w:val="24"/>
          <w:szCs w:val="24"/>
        </w:rPr>
        <w:t xml:space="preserve">setiap kegiatan </w:t>
      </w:r>
      <w:r w:rsidR="00C47827" w:rsidRPr="00281F3B">
        <w:rPr>
          <w:rFonts w:ascii="Bookman Old Style" w:hAnsi="Bookman Old Style"/>
          <w:noProof/>
          <w:sz w:val="24"/>
          <w:szCs w:val="24"/>
        </w:rPr>
        <w:t>pembiayaan, baik itu pemberian pinjaman langsung (</w:t>
      </w:r>
      <w:r w:rsidR="00C47827" w:rsidRPr="00281F3B">
        <w:rPr>
          <w:rFonts w:ascii="Bookman Old Style" w:hAnsi="Bookman Old Style"/>
          <w:i/>
          <w:iCs/>
          <w:noProof/>
          <w:sz w:val="24"/>
          <w:szCs w:val="24"/>
        </w:rPr>
        <w:t>direct lending</w:t>
      </w:r>
      <w:r w:rsidR="00C47827" w:rsidRPr="00281F3B">
        <w:rPr>
          <w:rFonts w:ascii="Bookman Old Style" w:hAnsi="Bookman Old Style"/>
          <w:noProof/>
          <w:sz w:val="24"/>
          <w:szCs w:val="24"/>
        </w:rPr>
        <w:t xml:space="preserve">) untuk pembiayaan infrastruktur, refinancing atas infrastruktur yang telah dibiayai pihak lain, pemberian pembiayaan subordinasi yang berkaitan dengan pembiayaan infrastruktur, kegiatan atau pemberian fasilitas </w:t>
      </w:r>
      <w:r w:rsidR="002F4E2E" w:rsidRPr="00281F3B">
        <w:rPr>
          <w:rFonts w:ascii="Bookman Old Style" w:hAnsi="Bookman Old Style"/>
          <w:noProof/>
          <w:sz w:val="24"/>
          <w:szCs w:val="24"/>
        </w:rPr>
        <w:t xml:space="preserve">pembiayaan </w:t>
      </w:r>
      <w:r w:rsidR="00C47827" w:rsidRPr="00281F3B">
        <w:rPr>
          <w:rFonts w:ascii="Bookman Old Style" w:hAnsi="Bookman Old Style"/>
          <w:noProof/>
          <w:sz w:val="24"/>
          <w:szCs w:val="24"/>
        </w:rPr>
        <w:t xml:space="preserve">lain yang berkaitan dengan pembiayaan infrastruktur setelah </w:t>
      </w:r>
      <w:r w:rsidR="004900A9" w:rsidRPr="00281F3B">
        <w:rPr>
          <w:rFonts w:ascii="Bookman Old Style" w:hAnsi="Bookman Old Style"/>
          <w:noProof/>
          <w:sz w:val="24"/>
          <w:szCs w:val="24"/>
        </w:rPr>
        <w:t>memperoleh persetujuan Otoritas Jasa Keuangan, kegiatan atau pemberian fasilitas</w:t>
      </w:r>
      <w:r w:rsidR="002F4E2E" w:rsidRPr="00281F3B">
        <w:rPr>
          <w:rFonts w:ascii="Bookman Old Style" w:hAnsi="Bookman Old Style"/>
          <w:noProof/>
          <w:sz w:val="24"/>
          <w:szCs w:val="24"/>
        </w:rPr>
        <w:t xml:space="preserve"> pembiayaan</w:t>
      </w:r>
      <w:r w:rsidR="004900A9" w:rsidRPr="00281F3B">
        <w:rPr>
          <w:rFonts w:ascii="Bookman Old Style" w:hAnsi="Bookman Old Style"/>
          <w:noProof/>
          <w:sz w:val="24"/>
          <w:szCs w:val="24"/>
        </w:rPr>
        <w:t xml:space="preserve"> lain yang tidak berkaitan dengan </w:t>
      </w:r>
      <w:r w:rsidR="00C47827" w:rsidRPr="00281F3B">
        <w:rPr>
          <w:rFonts w:ascii="Bookman Old Style" w:hAnsi="Bookman Old Style"/>
          <w:noProof/>
          <w:sz w:val="24"/>
          <w:szCs w:val="24"/>
        </w:rPr>
        <w:t xml:space="preserve">pembiayaan infrastruktur </w:t>
      </w:r>
      <w:r w:rsidR="004900A9" w:rsidRPr="00281F3B">
        <w:rPr>
          <w:rFonts w:ascii="Bookman Old Style" w:hAnsi="Bookman Old Style"/>
          <w:noProof/>
          <w:sz w:val="24"/>
          <w:szCs w:val="24"/>
        </w:rPr>
        <w:t xml:space="preserve">berdasarkan penugasan pemerintah </w:t>
      </w:r>
      <w:r w:rsidR="009A461D" w:rsidRPr="00281F3B">
        <w:rPr>
          <w:rFonts w:ascii="Bookman Old Style" w:hAnsi="Bookman Old Style"/>
          <w:noProof/>
          <w:sz w:val="24"/>
          <w:szCs w:val="24"/>
        </w:rPr>
        <w:t>maupun pembiayaan berdasarkan prinsip syariah, pada hakikatnya harus diisikan ke dalam rincian pembiayaan sesuai dengan periode laporan. Debitur yang menerima fasilitas pembiayaan selain kriteria tersebut di atas tidak boleh digabungkan dengan debitur lainnya. Dengan demikian setiap kolom wajib diisi sandi bersangkutan dengan penjelasan sebagai berikut:</w:t>
      </w:r>
    </w:p>
    <w:p w14:paraId="472D787F" w14:textId="77777777" w:rsidR="004900A9" w:rsidRPr="00281F3B" w:rsidRDefault="004900A9"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Nomor Debitur</w:t>
      </w:r>
    </w:p>
    <w:p w14:paraId="67193D93" w14:textId="7282F6A0" w:rsidR="004900A9" w:rsidRPr="00281F3B" w:rsidRDefault="004900A9" w:rsidP="004900A9">
      <w:pPr>
        <w:pStyle w:val="Heading2"/>
        <w:spacing w:before="0"/>
        <w:ind w:left="1701"/>
        <w:jc w:val="both"/>
        <w:rPr>
          <w:rFonts w:ascii="Bookman Old Style" w:hAnsi="Bookman Old Style"/>
          <w:noProof/>
          <w:szCs w:val="24"/>
        </w:rPr>
      </w:pPr>
      <w:r w:rsidRPr="00281F3B">
        <w:rPr>
          <w:rFonts w:ascii="Bookman Old Style" w:hAnsi="Bookman Old Style"/>
          <w:noProof/>
          <w:szCs w:val="24"/>
        </w:rPr>
        <w:t>Pos ini diisi dengan nomor kode unik masing-masing debitur yang menerima fasilitas pembiayaan dari Perusahaan Pembiayaan</w:t>
      </w:r>
      <w:r w:rsidR="00C47827" w:rsidRPr="00281F3B">
        <w:rPr>
          <w:rFonts w:ascii="Bookman Old Style" w:hAnsi="Bookman Old Style"/>
          <w:noProof/>
          <w:szCs w:val="24"/>
        </w:rPr>
        <w:t xml:space="preserve"> Infrastruktur</w:t>
      </w:r>
      <w:r w:rsidRPr="00281F3B">
        <w:rPr>
          <w:rFonts w:ascii="Bookman Old Style" w:hAnsi="Bookman Old Style"/>
          <w:noProof/>
          <w:szCs w:val="24"/>
        </w:rPr>
        <w:t xml:space="preserve"> pelapor. Nomor Debitur dapat menggunakan nomor identifikasi debitur yang disampaikan dalam sistem layanan informasi keuangan. </w:t>
      </w:r>
    </w:p>
    <w:p w14:paraId="0AE36C30" w14:textId="515A4C3E" w:rsidR="0047173D" w:rsidRPr="00281F3B" w:rsidRDefault="0047173D"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Nama </w:t>
      </w:r>
      <w:r w:rsidR="00C47827" w:rsidRPr="00281F3B">
        <w:rPr>
          <w:rFonts w:ascii="Bookman Old Style" w:hAnsi="Bookman Old Style"/>
          <w:noProof/>
          <w:szCs w:val="24"/>
        </w:rPr>
        <w:t>Debitur</w:t>
      </w:r>
    </w:p>
    <w:p w14:paraId="492BA1BF" w14:textId="246FC117" w:rsidR="00C47827" w:rsidRPr="00281F3B" w:rsidRDefault="00C47827" w:rsidP="00C47827">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nama pihak-pihak yang menerima fasilitas pembiayaan dari Perusahaan Pembiayaan </w:t>
      </w:r>
      <w:r w:rsidR="001326F3" w:rsidRPr="00281F3B">
        <w:rPr>
          <w:rFonts w:ascii="Bookman Old Style" w:hAnsi="Bookman Old Style"/>
          <w:noProof/>
          <w:szCs w:val="24"/>
        </w:rPr>
        <w:t xml:space="preserve">Infrastruktur </w:t>
      </w:r>
      <w:r w:rsidRPr="00281F3B">
        <w:rPr>
          <w:rFonts w:ascii="Bookman Old Style" w:hAnsi="Bookman Old Style"/>
          <w:noProof/>
          <w:szCs w:val="24"/>
        </w:rPr>
        <w:t xml:space="preserve">pelapor. </w:t>
      </w:r>
    </w:p>
    <w:p w14:paraId="7534E453" w14:textId="77777777" w:rsidR="00C47827" w:rsidRPr="00281F3B" w:rsidRDefault="00C47827"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Nama Kelompok Debitur</w:t>
      </w:r>
    </w:p>
    <w:p w14:paraId="3F75D215" w14:textId="0C0926CF" w:rsidR="00C47827" w:rsidRPr="00281F3B" w:rsidRDefault="00C47827" w:rsidP="00C47827">
      <w:pPr>
        <w:pStyle w:val="Heading2"/>
        <w:spacing w:before="0"/>
        <w:ind w:left="1701"/>
        <w:jc w:val="both"/>
        <w:rPr>
          <w:rFonts w:ascii="Bookman Old Style" w:hAnsi="Bookman Old Style"/>
          <w:noProof/>
          <w:szCs w:val="24"/>
          <w:lang w:val="en-US"/>
        </w:rPr>
      </w:pPr>
      <w:r w:rsidRPr="00281F3B">
        <w:rPr>
          <w:rFonts w:ascii="Bookman Old Style" w:hAnsi="Bookman Old Style"/>
          <w:noProof/>
          <w:szCs w:val="24"/>
        </w:rPr>
        <w:t xml:space="preserve">Pos ini diisi dengan grup debitur. </w:t>
      </w:r>
      <w:r w:rsidR="002F4E2E" w:rsidRPr="00281F3B">
        <w:rPr>
          <w:rFonts w:ascii="Bookman Old Style" w:hAnsi="Bookman Old Style"/>
          <w:noProof/>
          <w:szCs w:val="24"/>
          <w:lang w:val="en-US"/>
        </w:rPr>
        <w:t xml:space="preserve">Dalam hal debitur merupakan pemerintah baik pemerintah pusat maupun pemerintah daerah, pos ini dapat dikosongkan.  </w:t>
      </w:r>
    </w:p>
    <w:p w14:paraId="32F17F66" w14:textId="0E478146" w:rsidR="00C47827" w:rsidRPr="00281F3B" w:rsidRDefault="00C47827"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Kategori Usaha Debitur</w:t>
      </w:r>
    </w:p>
    <w:p w14:paraId="75B12C44" w14:textId="1C33B34D" w:rsidR="00C47827" w:rsidRPr="00281F3B" w:rsidRDefault="00C47827" w:rsidP="00C47827">
      <w:pPr>
        <w:spacing w:line="360" w:lineRule="auto"/>
        <w:ind w:left="1701"/>
        <w:jc w:val="both"/>
        <w:rPr>
          <w:rFonts w:ascii="Bookman Old Style" w:hAnsi="Bookman Old Style"/>
          <w:noProof/>
          <w:sz w:val="24"/>
          <w:lang w:val="id-ID"/>
        </w:rPr>
      </w:pPr>
      <w:r w:rsidRPr="00281F3B">
        <w:rPr>
          <w:rFonts w:ascii="Bookman Old Style" w:hAnsi="Bookman Old Style"/>
          <w:noProof/>
          <w:sz w:val="24"/>
          <w:lang w:val="id-ID"/>
        </w:rPr>
        <w:t xml:space="preserve">Pos ini diisi dengan kategori usaha </w:t>
      </w:r>
      <w:r w:rsidRPr="00281F3B">
        <w:rPr>
          <w:rFonts w:ascii="Bookman Old Style" w:hAnsi="Bookman Old Style"/>
          <w:noProof/>
          <w:sz w:val="24"/>
          <w:szCs w:val="24"/>
          <w:lang w:val="id-ID"/>
        </w:rPr>
        <w:t>debitur</w:t>
      </w:r>
      <w:r w:rsidRPr="00281F3B">
        <w:rPr>
          <w:rFonts w:ascii="Bookman Old Style" w:hAnsi="Bookman Old Style"/>
          <w:noProof/>
          <w:sz w:val="24"/>
          <w:lang w:val="id-ID"/>
        </w:rPr>
        <w:t xml:space="preserve"> berdasarkan skala bisnis </w:t>
      </w:r>
      <w:r w:rsidRPr="00281F3B">
        <w:rPr>
          <w:rFonts w:ascii="Bookman Old Style" w:hAnsi="Bookman Old Style"/>
          <w:noProof/>
          <w:sz w:val="24"/>
          <w:szCs w:val="24"/>
          <w:lang w:val="id-ID"/>
        </w:rPr>
        <w:t>debitur</w:t>
      </w:r>
      <w:r w:rsidRPr="00281F3B">
        <w:rPr>
          <w:rFonts w:ascii="Bookman Old Style" w:hAnsi="Bookman Old Style"/>
          <w:noProof/>
          <w:sz w:val="24"/>
          <w:lang w:val="id-ID"/>
        </w:rPr>
        <w:t xml:space="preserve"> yang dibagi dengan kategori sebagai berikut:</w:t>
      </w:r>
    </w:p>
    <w:p w14:paraId="28FC2018" w14:textId="77777777" w:rsidR="00C47827" w:rsidRPr="00281F3B" w:rsidRDefault="00C47827" w:rsidP="006E1631">
      <w:pPr>
        <w:pStyle w:val="ListParagraph"/>
        <w:numPr>
          <w:ilvl w:val="0"/>
          <w:numId w:val="129"/>
        </w:numPr>
        <w:spacing w:line="360" w:lineRule="auto"/>
        <w:ind w:left="2268"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usaha besar</w:t>
      </w:r>
    </w:p>
    <w:p w14:paraId="6B680811" w14:textId="77777777" w:rsidR="00C47827" w:rsidRPr="00281F3B" w:rsidRDefault="00C47827" w:rsidP="006E1631">
      <w:pPr>
        <w:pStyle w:val="ListParagraph"/>
        <w:numPr>
          <w:ilvl w:val="0"/>
          <w:numId w:val="129"/>
        </w:numPr>
        <w:spacing w:line="360" w:lineRule="auto"/>
        <w:ind w:left="2268"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usaha menengah</w:t>
      </w:r>
    </w:p>
    <w:p w14:paraId="110A5BBB" w14:textId="77777777" w:rsidR="00C47827" w:rsidRPr="00281F3B" w:rsidRDefault="00C47827" w:rsidP="006E1631">
      <w:pPr>
        <w:pStyle w:val="ListParagraph"/>
        <w:numPr>
          <w:ilvl w:val="0"/>
          <w:numId w:val="129"/>
        </w:numPr>
        <w:spacing w:line="360" w:lineRule="auto"/>
        <w:ind w:left="2268" w:hanging="567"/>
        <w:contextualSpacing w:val="0"/>
        <w:rPr>
          <w:rFonts w:ascii="Bookman Old Style" w:hAnsi="Bookman Old Style"/>
          <w:noProof/>
          <w:sz w:val="24"/>
          <w:szCs w:val="24"/>
          <w:lang w:val="id-ID"/>
        </w:rPr>
      </w:pPr>
      <w:r w:rsidRPr="00281F3B">
        <w:rPr>
          <w:rFonts w:ascii="Bookman Old Style" w:hAnsi="Bookman Old Style"/>
          <w:noProof/>
          <w:sz w:val="24"/>
          <w:szCs w:val="24"/>
          <w:lang w:val="id-ID"/>
        </w:rPr>
        <w:t>usaha kecil</w:t>
      </w:r>
    </w:p>
    <w:p w14:paraId="556DC99B" w14:textId="77777777" w:rsidR="00C47827" w:rsidRPr="00281F3B" w:rsidRDefault="00C47827" w:rsidP="006E1631">
      <w:pPr>
        <w:pStyle w:val="ListParagraph"/>
        <w:numPr>
          <w:ilvl w:val="0"/>
          <w:numId w:val="129"/>
        </w:numPr>
        <w:spacing w:line="360" w:lineRule="auto"/>
        <w:ind w:left="2268" w:hanging="567"/>
        <w:contextualSpacing w:val="0"/>
        <w:rPr>
          <w:rFonts w:ascii="Bookman Old Style" w:hAnsi="Bookman Old Style"/>
          <w:noProof/>
          <w:szCs w:val="24"/>
        </w:rPr>
      </w:pPr>
      <w:r w:rsidRPr="00281F3B">
        <w:rPr>
          <w:rFonts w:ascii="Bookman Old Style" w:hAnsi="Bookman Old Style"/>
          <w:noProof/>
          <w:sz w:val="24"/>
          <w:szCs w:val="24"/>
          <w:lang w:val="id-ID"/>
        </w:rPr>
        <w:t>usaha</w:t>
      </w:r>
      <w:r w:rsidRPr="00281F3B">
        <w:rPr>
          <w:rFonts w:ascii="Bookman Old Style" w:hAnsi="Bookman Old Style"/>
          <w:noProof/>
          <w:sz w:val="24"/>
          <w:szCs w:val="24"/>
          <w:lang w:val="en-ID"/>
        </w:rPr>
        <w:t xml:space="preserve"> mikro</w:t>
      </w:r>
    </w:p>
    <w:p w14:paraId="6FDC33BF" w14:textId="7C2B2800" w:rsidR="00C47827" w:rsidRPr="00281F3B" w:rsidRDefault="00C47827" w:rsidP="00761325">
      <w:pPr>
        <w:pStyle w:val="Heading2"/>
        <w:spacing w:before="0"/>
        <w:ind w:left="1701"/>
        <w:jc w:val="both"/>
        <w:rPr>
          <w:rFonts w:ascii="Bookman Old Style" w:hAnsi="Bookman Old Style"/>
          <w:noProof/>
          <w:szCs w:val="24"/>
          <w:lang w:val="en-US"/>
        </w:rPr>
      </w:pPr>
      <w:r w:rsidRPr="00281F3B">
        <w:rPr>
          <w:rFonts w:ascii="Bookman Old Style" w:hAnsi="Bookman Old Style"/>
          <w:noProof/>
          <w:szCs w:val="24"/>
        </w:rPr>
        <w:t xml:space="preserve">Ketentuan mengenai skala </w:t>
      </w:r>
      <w:r w:rsidRPr="00281F3B">
        <w:rPr>
          <w:rFonts w:ascii="Bookman Old Style" w:hAnsi="Bookman Old Style"/>
          <w:noProof/>
        </w:rPr>
        <w:t xml:space="preserve">bisnis </w:t>
      </w:r>
      <w:r w:rsidRPr="00281F3B">
        <w:rPr>
          <w:rFonts w:ascii="Bookman Old Style" w:hAnsi="Bookman Old Style"/>
          <w:noProof/>
          <w:szCs w:val="24"/>
        </w:rPr>
        <w:t>debitur</w:t>
      </w:r>
      <w:r w:rsidRPr="00281F3B">
        <w:rPr>
          <w:rFonts w:ascii="Bookman Old Style" w:hAnsi="Bookman Old Style"/>
          <w:noProof/>
        </w:rPr>
        <w:t xml:space="preserve"> mengacu kepada undang-undang mengenai usaha mikro, kecil, dan menengah.</w:t>
      </w:r>
      <w:r w:rsidR="00761325" w:rsidRPr="00281F3B">
        <w:rPr>
          <w:rFonts w:ascii="Bookman Old Style" w:hAnsi="Bookman Old Style"/>
          <w:noProof/>
        </w:rPr>
        <w:t xml:space="preserve"> </w:t>
      </w:r>
      <w:r w:rsidR="00761325" w:rsidRPr="00281F3B">
        <w:rPr>
          <w:rFonts w:ascii="Bookman Old Style" w:hAnsi="Bookman Old Style"/>
          <w:noProof/>
          <w:szCs w:val="24"/>
          <w:lang w:val="en-US"/>
        </w:rPr>
        <w:t xml:space="preserve">Dalam hal debitur merupakan pemerintah baik pemerintah pusat maupun pemerintah daerah, pos ini dapat dikosongkan.  </w:t>
      </w:r>
    </w:p>
    <w:p w14:paraId="704022AD" w14:textId="77777777" w:rsidR="00C47827" w:rsidRPr="00281F3B" w:rsidRDefault="00C47827" w:rsidP="006E1631">
      <w:pPr>
        <w:pStyle w:val="Heading2"/>
        <w:numPr>
          <w:ilvl w:val="1"/>
          <w:numId w:val="126"/>
        </w:numPr>
        <w:spacing w:before="0"/>
        <w:ind w:left="1701" w:hanging="567"/>
        <w:jc w:val="both"/>
        <w:rPr>
          <w:rFonts w:ascii="Bookman Old Style" w:hAnsi="Bookman Old Style"/>
        </w:rPr>
      </w:pPr>
      <w:r w:rsidRPr="00281F3B">
        <w:rPr>
          <w:rFonts w:ascii="Bookman Old Style" w:hAnsi="Bookman Old Style"/>
        </w:rPr>
        <w:t>Kategori Usaha Keuangan Berkelanjutan</w:t>
      </w:r>
    </w:p>
    <w:p w14:paraId="629B05F3" w14:textId="10B093C6" w:rsidR="00C47827" w:rsidRPr="00281F3B" w:rsidRDefault="00C47827" w:rsidP="00C47827">
      <w:pPr>
        <w:pStyle w:val="Heading2"/>
        <w:spacing w:before="0"/>
        <w:ind w:left="1701"/>
        <w:jc w:val="both"/>
        <w:rPr>
          <w:rFonts w:ascii="Bookman Old Style" w:hAnsi="Bookman Old Style"/>
          <w:noProof/>
        </w:rPr>
      </w:pPr>
      <w:r w:rsidRPr="00281F3B">
        <w:rPr>
          <w:rFonts w:ascii="Bookman Old Style" w:hAnsi="Bookman Old Style"/>
          <w:noProof/>
        </w:rPr>
        <w:t xml:space="preserve">Pos ini diisi dengan kategori usaha </w:t>
      </w:r>
      <w:r w:rsidRPr="00281F3B">
        <w:rPr>
          <w:rFonts w:ascii="Bookman Old Style" w:hAnsi="Bookman Old Style"/>
          <w:noProof/>
          <w:szCs w:val="24"/>
        </w:rPr>
        <w:t>debitur</w:t>
      </w:r>
      <w:r w:rsidRPr="00281F3B">
        <w:rPr>
          <w:rFonts w:ascii="Bookman Old Style" w:hAnsi="Bookman Old Style"/>
          <w:noProof/>
        </w:rPr>
        <w:t xml:space="preserve"> yang memenuhi kriteria keuangan berkelanjutan sebagaimana diatur dalam Peraturan Otoritas Jasa Keuangan mengenai penerapan keuangan berkelanjutan bagi lembaga jasa keuangan.</w:t>
      </w:r>
    </w:p>
    <w:p w14:paraId="6121D11E" w14:textId="696062F5" w:rsidR="00761325" w:rsidRPr="00281F3B" w:rsidRDefault="00761325" w:rsidP="00761325">
      <w:pPr>
        <w:spacing w:line="360" w:lineRule="auto"/>
        <w:ind w:left="1701"/>
        <w:jc w:val="both"/>
        <w:rPr>
          <w:sz w:val="24"/>
          <w:szCs w:val="24"/>
          <w:lang w:val="id-ID"/>
        </w:rPr>
      </w:pPr>
      <w:r w:rsidRPr="00281F3B">
        <w:rPr>
          <w:rFonts w:ascii="Bookman Old Style" w:hAnsi="Bookman Old Style"/>
          <w:noProof/>
          <w:sz w:val="24"/>
          <w:szCs w:val="32"/>
        </w:rPr>
        <w:t>Dalam hal debitur merupakan pemerintah baik pemerintah pusat maupun pemerintah daerah, pos ini dapat dikosongkan.</w:t>
      </w:r>
    </w:p>
    <w:p w14:paraId="746D5686" w14:textId="39A96125" w:rsidR="001326F3" w:rsidRPr="00281F3B" w:rsidRDefault="001326F3"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Golongan </w:t>
      </w:r>
      <w:r w:rsidR="00AD3983" w:rsidRPr="00281F3B">
        <w:rPr>
          <w:rFonts w:ascii="Bookman Old Style" w:hAnsi="Bookman Old Style"/>
          <w:noProof/>
          <w:szCs w:val="24"/>
          <w:lang w:val="en-US"/>
        </w:rPr>
        <w:t>Debitur</w:t>
      </w:r>
    </w:p>
    <w:p w14:paraId="219D3D74" w14:textId="20DE7B17" w:rsidR="001326F3" w:rsidRPr="00281F3B" w:rsidRDefault="001326F3" w:rsidP="001326F3">
      <w:pPr>
        <w:pStyle w:val="ListParagraph"/>
        <w:spacing w:line="360" w:lineRule="auto"/>
        <w:ind w:left="1701"/>
        <w:contextualSpacing w:val="0"/>
        <w:jc w:val="both"/>
        <w:rPr>
          <w:rFonts w:ascii="Bookman Old Style" w:hAnsi="Bookman Old Style"/>
          <w:sz w:val="24"/>
          <w:szCs w:val="24"/>
          <w:lang w:val="id-ID"/>
        </w:rPr>
      </w:pPr>
      <w:r w:rsidRPr="00281F3B">
        <w:rPr>
          <w:rFonts w:ascii="Bookman Old Style" w:hAnsi="Bookman Old Style"/>
          <w:sz w:val="24"/>
          <w:szCs w:val="24"/>
          <w:lang w:val="fr-BE"/>
        </w:rPr>
        <w:t>Pos ini diisi dengan klasifikasi</w:t>
      </w:r>
      <w:r w:rsidRPr="00281F3B">
        <w:rPr>
          <w:rFonts w:ascii="Bookman Old Style" w:hAnsi="Bookman Old Style"/>
          <w:sz w:val="24"/>
          <w:szCs w:val="24"/>
          <w:lang w:val="id-ID"/>
        </w:rPr>
        <w:t xml:space="preserve"> atau </w:t>
      </w:r>
      <w:r w:rsidRPr="00281F3B">
        <w:rPr>
          <w:rFonts w:ascii="Bookman Old Style" w:hAnsi="Bookman Old Style"/>
          <w:sz w:val="24"/>
          <w:szCs w:val="24"/>
          <w:lang w:val="fr-BE"/>
        </w:rPr>
        <w:t xml:space="preserve">golongan </w:t>
      </w:r>
      <w:r w:rsidRPr="00281F3B">
        <w:rPr>
          <w:rFonts w:ascii="Bookman Old Style" w:hAnsi="Bookman Old Style"/>
          <w:noProof/>
          <w:sz w:val="24"/>
          <w:szCs w:val="24"/>
          <w:lang w:val="id-ID"/>
        </w:rPr>
        <w:t>debitur</w:t>
      </w:r>
      <w:r w:rsidRPr="00281F3B">
        <w:rPr>
          <w:rFonts w:ascii="Bookman Old Style" w:hAnsi="Bookman Old Style"/>
          <w:noProof/>
        </w:rPr>
        <w:t xml:space="preserve"> </w:t>
      </w:r>
      <w:r w:rsidRPr="00281F3B">
        <w:rPr>
          <w:rFonts w:ascii="Bookman Old Style" w:hAnsi="Bookman Old Style"/>
          <w:sz w:val="24"/>
          <w:szCs w:val="24"/>
          <w:lang w:val="fr-BE"/>
        </w:rPr>
        <w:t xml:space="preserve">yang menerima </w:t>
      </w:r>
      <w:r w:rsidRPr="00281F3B">
        <w:rPr>
          <w:rFonts w:ascii="Bookman Old Style" w:hAnsi="Bookman Old Style"/>
          <w:noProof/>
          <w:sz w:val="24"/>
          <w:szCs w:val="24"/>
          <w:lang w:val="id-ID"/>
        </w:rPr>
        <w:t xml:space="preserve">fasilitas pembiayaan dari Perusahaan Pembiayaan </w:t>
      </w:r>
      <w:r w:rsidRPr="00281F3B">
        <w:rPr>
          <w:rFonts w:ascii="Bookman Old Style" w:hAnsi="Bookman Old Style"/>
          <w:noProof/>
          <w:sz w:val="24"/>
          <w:szCs w:val="24"/>
        </w:rPr>
        <w:t>Infrastruktur</w:t>
      </w:r>
      <w:r w:rsidRPr="00281F3B">
        <w:rPr>
          <w:rFonts w:ascii="Bookman Old Style" w:hAnsi="Bookman Old Style"/>
          <w:sz w:val="24"/>
          <w:szCs w:val="24"/>
          <w:lang w:val="fr-BE"/>
        </w:rPr>
        <w:t xml:space="preserve"> pelapor.</w:t>
      </w:r>
    </w:p>
    <w:p w14:paraId="357505DB" w14:textId="77777777" w:rsidR="001326F3" w:rsidRPr="00281F3B" w:rsidRDefault="001326F3"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Status Keterkaitan</w:t>
      </w:r>
    </w:p>
    <w:p w14:paraId="337ED3AC" w14:textId="7F1C36A2" w:rsidR="001326F3" w:rsidRPr="00281F3B" w:rsidRDefault="001326F3" w:rsidP="001326F3">
      <w:pPr>
        <w:pStyle w:val="Heading2"/>
        <w:spacing w:before="0"/>
        <w:ind w:left="1701"/>
        <w:jc w:val="both"/>
        <w:rPr>
          <w:rFonts w:ascii="Bookman Old Style" w:hAnsi="Bookman Old Style"/>
          <w:noProof/>
          <w:szCs w:val="24"/>
        </w:rPr>
      </w:pPr>
      <w:r w:rsidRPr="00281F3B">
        <w:rPr>
          <w:rFonts w:ascii="Bookman Old Style" w:hAnsi="Bookman Old Style"/>
          <w:noProof/>
          <w:szCs w:val="24"/>
        </w:rPr>
        <w:t>Pos ini diisi dengan hubungan dengan Perusahaan Pembiayaan Infrastruktur</w:t>
      </w:r>
      <w:r w:rsidR="005663C9" w:rsidRPr="00281F3B">
        <w:rPr>
          <w:rFonts w:ascii="Bookman Old Style" w:hAnsi="Bookman Old Style"/>
          <w:noProof/>
          <w:szCs w:val="24"/>
          <w:lang w:val="en-US"/>
        </w:rPr>
        <w:t xml:space="preserve"> pelapor</w:t>
      </w:r>
      <w:r w:rsidRPr="00281F3B">
        <w:rPr>
          <w:rFonts w:ascii="Bookman Old Style" w:hAnsi="Bookman Old Style"/>
          <w:noProof/>
          <w:szCs w:val="24"/>
        </w:rPr>
        <w:t xml:space="preserve">. </w:t>
      </w:r>
    </w:p>
    <w:p w14:paraId="238B386A" w14:textId="36828AF6" w:rsidR="001326F3" w:rsidRPr="00281F3B" w:rsidRDefault="001326F3" w:rsidP="006E1631">
      <w:pPr>
        <w:pStyle w:val="Heading2"/>
        <w:numPr>
          <w:ilvl w:val="0"/>
          <w:numId w:val="129"/>
        </w:numPr>
        <w:spacing w:before="0"/>
        <w:ind w:left="2268" w:hanging="567"/>
        <w:jc w:val="both"/>
        <w:rPr>
          <w:rFonts w:ascii="Bookman Old Style" w:hAnsi="Bookman Old Style"/>
          <w:noProof/>
          <w:szCs w:val="24"/>
        </w:rPr>
      </w:pPr>
      <w:r w:rsidRPr="00281F3B">
        <w:rPr>
          <w:rFonts w:ascii="Bookman Old Style" w:hAnsi="Bookman Old Style"/>
          <w:noProof/>
          <w:szCs w:val="24"/>
        </w:rPr>
        <w:t>Terkait dengan Perusahaan Pembiayaan Infrastruktur</w:t>
      </w:r>
    </w:p>
    <w:p w14:paraId="2F000690" w14:textId="62563F8E" w:rsidR="001326F3" w:rsidRPr="00281F3B" w:rsidRDefault="001326F3" w:rsidP="001326F3">
      <w:pPr>
        <w:pStyle w:val="Heading2"/>
        <w:spacing w:before="0"/>
        <w:ind w:left="2268"/>
        <w:jc w:val="both"/>
        <w:rPr>
          <w:rFonts w:ascii="Bookman Old Style" w:hAnsi="Bookman Old Style"/>
          <w:noProof/>
          <w:szCs w:val="24"/>
        </w:rPr>
      </w:pPr>
      <w:r w:rsidRPr="00281F3B">
        <w:rPr>
          <w:rFonts w:ascii="Bookman Old Style" w:hAnsi="Bookman Old Style"/>
          <w:noProof/>
          <w:szCs w:val="24"/>
        </w:rPr>
        <w:t>Terkait dengan Perusahaan Pembiayaan Infrastruktur adalah pihak yang menerima fasilitas pembiayaan dari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pelapor yang terkait dengan Perusahaan Pembiayaan Infrastruktur pelapor. </w:t>
      </w:r>
    </w:p>
    <w:p w14:paraId="10D192A5" w14:textId="6F94625D" w:rsidR="001326F3" w:rsidRPr="00281F3B" w:rsidRDefault="001326F3" w:rsidP="006E1631">
      <w:pPr>
        <w:pStyle w:val="Heading2"/>
        <w:numPr>
          <w:ilvl w:val="0"/>
          <w:numId w:val="129"/>
        </w:numPr>
        <w:spacing w:before="0"/>
        <w:ind w:left="2268" w:hanging="567"/>
        <w:jc w:val="both"/>
        <w:rPr>
          <w:rFonts w:ascii="Bookman Old Style" w:hAnsi="Bookman Old Style"/>
          <w:noProof/>
          <w:szCs w:val="24"/>
        </w:rPr>
      </w:pPr>
      <w:r w:rsidRPr="00281F3B">
        <w:rPr>
          <w:rFonts w:ascii="Bookman Old Style" w:hAnsi="Bookman Old Style"/>
          <w:noProof/>
          <w:szCs w:val="24"/>
        </w:rPr>
        <w:t>Tidak Terkait dengan Perusahaan Pembiayaan Infrastruktur</w:t>
      </w:r>
    </w:p>
    <w:p w14:paraId="2F0883CD" w14:textId="046C9B0F" w:rsidR="001326F3" w:rsidRPr="00281F3B" w:rsidRDefault="001326F3" w:rsidP="001326F3">
      <w:pPr>
        <w:pStyle w:val="Heading2"/>
        <w:spacing w:before="0"/>
        <w:ind w:left="2268"/>
        <w:jc w:val="both"/>
        <w:rPr>
          <w:rFonts w:ascii="Bookman Old Style" w:hAnsi="Bookman Old Style"/>
          <w:noProof/>
          <w:szCs w:val="24"/>
        </w:rPr>
      </w:pPr>
      <w:r w:rsidRPr="00281F3B">
        <w:rPr>
          <w:rFonts w:ascii="Bookman Old Style" w:hAnsi="Bookman Old Style"/>
          <w:noProof/>
          <w:szCs w:val="24"/>
        </w:rPr>
        <w:t>Tidak terkait dengan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adalah pihak yang menerima fasilitas pembiayaan dari Perusahaan Pembiayaan Infrastruktur pelapor yang tidak terkait dengan Perusahaan Pembiayaan Infrastruktur pelapor. </w:t>
      </w:r>
    </w:p>
    <w:p w14:paraId="5D6F965D" w14:textId="261EFCF7" w:rsidR="0047173D" w:rsidRPr="00281F3B" w:rsidRDefault="0047173D" w:rsidP="006E1631">
      <w:pPr>
        <w:pStyle w:val="Heading2"/>
        <w:numPr>
          <w:ilvl w:val="1"/>
          <w:numId w:val="126"/>
        </w:numPr>
        <w:spacing w:before="0"/>
        <w:ind w:left="1701" w:hanging="567"/>
        <w:jc w:val="both"/>
        <w:rPr>
          <w:rFonts w:ascii="Bookman Old Style" w:hAnsi="Bookman Old Style"/>
          <w:noProof/>
          <w:lang w:val="en-ID"/>
        </w:rPr>
      </w:pPr>
      <w:r w:rsidRPr="00281F3B">
        <w:rPr>
          <w:rFonts w:ascii="Bookman Old Style" w:hAnsi="Bookman Old Style"/>
          <w:noProof/>
          <w:szCs w:val="24"/>
        </w:rPr>
        <w:t xml:space="preserve">Sektor </w:t>
      </w:r>
      <w:r w:rsidR="001326F3" w:rsidRPr="00281F3B">
        <w:rPr>
          <w:rFonts w:ascii="Bookman Old Style" w:hAnsi="Bookman Old Style"/>
          <w:noProof/>
          <w:lang w:val="en-ID"/>
        </w:rPr>
        <w:t xml:space="preserve">Ekonomi Lapangan </w:t>
      </w:r>
      <w:r w:rsidRPr="00281F3B">
        <w:rPr>
          <w:rFonts w:ascii="Bookman Old Style" w:hAnsi="Bookman Old Style"/>
          <w:noProof/>
          <w:szCs w:val="24"/>
        </w:rPr>
        <w:t>Usaha</w:t>
      </w:r>
    </w:p>
    <w:p w14:paraId="1CE85CFB" w14:textId="5CABB967" w:rsidR="0047173D" w:rsidRPr="00281F3B" w:rsidRDefault="0047173D" w:rsidP="00907A7B">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dengan klasifikasi baku mengenai kegiatan ekonomi yang terdapat di Indonesia. Rincian </w:t>
      </w:r>
      <w:r w:rsidR="00665B35" w:rsidRPr="00281F3B">
        <w:rPr>
          <w:rFonts w:ascii="Bookman Old Style" w:hAnsi="Bookman Old Style"/>
          <w:noProof/>
          <w:szCs w:val="24"/>
          <w:lang w:val="id-ID"/>
        </w:rPr>
        <w:t>sektor ekonomi di</w:t>
      </w:r>
      <w:r w:rsidRPr="00281F3B">
        <w:rPr>
          <w:rFonts w:ascii="Bookman Old Style" w:hAnsi="Bookman Old Style"/>
          <w:noProof/>
          <w:szCs w:val="24"/>
          <w:lang w:val="id-ID"/>
        </w:rPr>
        <w:t xml:space="preserve">dasarkan pada </w:t>
      </w:r>
      <w:r w:rsidR="00083062" w:rsidRPr="00281F3B">
        <w:rPr>
          <w:rFonts w:ascii="Bookman Old Style" w:hAnsi="Bookman Old Style"/>
          <w:noProof/>
          <w:szCs w:val="24"/>
          <w:lang w:val="id-ID"/>
        </w:rPr>
        <w:t>k</w:t>
      </w:r>
      <w:r w:rsidRPr="00281F3B">
        <w:rPr>
          <w:rFonts w:ascii="Bookman Old Style" w:hAnsi="Bookman Old Style"/>
          <w:noProof/>
          <w:szCs w:val="24"/>
          <w:lang w:val="id-ID"/>
        </w:rPr>
        <w:t xml:space="preserve">lasifikasi </w:t>
      </w:r>
      <w:r w:rsidR="00083062" w:rsidRPr="00281F3B">
        <w:rPr>
          <w:rFonts w:ascii="Bookman Old Style" w:hAnsi="Bookman Old Style"/>
          <w:noProof/>
          <w:szCs w:val="24"/>
          <w:lang w:val="id-ID"/>
        </w:rPr>
        <w:t>b</w:t>
      </w:r>
      <w:r w:rsidRPr="00281F3B">
        <w:rPr>
          <w:rFonts w:ascii="Bookman Old Style" w:hAnsi="Bookman Old Style"/>
          <w:noProof/>
          <w:szCs w:val="24"/>
          <w:lang w:val="id-ID"/>
        </w:rPr>
        <w:t xml:space="preserve">aku </w:t>
      </w:r>
      <w:r w:rsidR="00083062" w:rsidRPr="00281F3B">
        <w:rPr>
          <w:rFonts w:ascii="Bookman Old Style" w:hAnsi="Bookman Old Style"/>
          <w:noProof/>
          <w:szCs w:val="24"/>
          <w:lang w:val="id-ID"/>
        </w:rPr>
        <w:t>l</w:t>
      </w:r>
      <w:r w:rsidRPr="00281F3B">
        <w:rPr>
          <w:rFonts w:ascii="Bookman Old Style" w:hAnsi="Bookman Old Style"/>
          <w:noProof/>
          <w:szCs w:val="24"/>
          <w:lang w:val="id-ID"/>
        </w:rPr>
        <w:t xml:space="preserve">apangan </w:t>
      </w:r>
      <w:r w:rsidR="00083062" w:rsidRPr="00281F3B">
        <w:rPr>
          <w:rFonts w:ascii="Bookman Old Style" w:hAnsi="Bookman Old Style"/>
          <w:noProof/>
          <w:szCs w:val="24"/>
          <w:lang w:val="id-ID"/>
        </w:rPr>
        <w:t>u</w:t>
      </w:r>
      <w:r w:rsidRPr="00281F3B">
        <w:rPr>
          <w:rFonts w:ascii="Bookman Old Style" w:hAnsi="Bookman Old Style"/>
          <w:noProof/>
          <w:szCs w:val="24"/>
          <w:lang w:val="id-ID"/>
        </w:rPr>
        <w:t>saha Indonesia</w:t>
      </w:r>
      <w:r w:rsidR="00083062" w:rsidRPr="00281F3B">
        <w:rPr>
          <w:rFonts w:ascii="Bookman Old Style" w:hAnsi="Bookman Old Style"/>
          <w:noProof/>
          <w:szCs w:val="24"/>
          <w:lang w:val="id-ID"/>
        </w:rPr>
        <w:t xml:space="preserve"> yang berlaku</w:t>
      </w:r>
      <w:r w:rsidRPr="00281F3B">
        <w:rPr>
          <w:rFonts w:ascii="Bookman Old Style" w:hAnsi="Bookman Old Style"/>
          <w:noProof/>
          <w:szCs w:val="24"/>
          <w:lang w:val="id-ID"/>
        </w:rPr>
        <w:t>.</w:t>
      </w:r>
    </w:p>
    <w:p w14:paraId="09B1ADEF" w14:textId="006A6399" w:rsidR="00AD3983" w:rsidRPr="00281F3B" w:rsidRDefault="0047173D" w:rsidP="00AD3983">
      <w:pPr>
        <w:pStyle w:val="BodyTextIndent"/>
        <w:spacing w:line="360" w:lineRule="auto"/>
        <w:ind w:left="1701"/>
        <w:rPr>
          <w:rFonts w:ascii="Bookman Old Style" w:hAnsi="Bookman Old Style"/>
          <w:noProof/>
          <w:szCs w:val="24"/>
        </w:rPr>
      </w:pPr>
      <w:r w:rsidRPr="00281F3B">
        <w:rPr>
          <w:rFonts w:ascii="Bookman Old Style" w:hAnsi="Bookman Old Style"/>
          <w:noProof/>
          <w:szCs w:val="24"/>
          <w:lang w:val="id-ID"/>
        </w:rPr>
        <w:t xml:space="preserve">Dalam hal </w:t>
      </w:r>
      <w:r w:rsidR="001326F3" w:rsidRPr="00281F3B">
        <w:rPr>
          <w:rFonts w:ascii="Bookman Old Style" w:hAnsi="Bookman Old Style"/>
          <w:noProof/>
          <w:szCs w:val="24"/>
          <w:lang w:val="id-ID"/>
        </w:rPr>
        <w:t xml:space="preserve">pembiayaan </w:t>
      </w:r>
      <w:r w:rsidRPr="00281F3B">
        <w:rPr>
          <w:rFonts w:ascii="Bookman Old Style" w:hAnsi="Bookman Old Style"/>
          <w:noProof/>
          <w:szCs w:val="24"/>
          <w:lang w:val="id-ID"/>
        </w:rPr>
        <w:t xml:space="preserve">digunakan untuk membiayai lebih dari satu jenis kegiatan ekonomi yang tidak dapat dipisah-pisahkan, cara penggolongannya dititikberatkan kepada sektor ekonomi yang diutamakan </w:t>
      </w:r>
      <w:r w:rsidR="004A2F06" w:rsidRPr="00281F3B">
        <w:rPr>
          <w:rFonts w:ascii="Bookman Old Style" w:hAnsi="Bookman Old Style"/>
          <w:noProof/>
          <w:szCs w:val="24"/>
          <w:lang w:val="id-ID"/>
        </w:rPr>
        <w:t>(</w:t>
      </w:r>
      <w:r w:rsidRPr="00281F3B">
        <w:rPr>
          <w:rFonts w:ascii="Bookman Old Style" w:hAnsi="Bookman Old Style"/>
          <w:noProof/>
          <w:szCs w:val="24"/>
          <w:lang w:val="id-ID"/>
        </w:rPr>
        <w:t xml:space="preserve">sektor yang paling besar menerima fasilitas </w:t>
      </w:r>
      <w:r w:rsidR="001326F3" w:rsidRPr="00281F3B">
        <w:rPr>
          <w:rFonts w:ascii="Bookman Old Style" w:hAnsi="Bookman Old Style"/>
          <w:noProof/>
          <w:szCs w:val="24"/>
          <w:lang w:val="id-ID"/>
        </w:rPr>
        <w:t>pembiayaan</w:t>
      </w:r>
      <w:r w:rsidR="004A2F06" w:rsidRPr="00281F3B">
        <w:rPr>
          <w:rFonts w:ascii="Bookman Old Style" w:hAnsi="Bookman Old Style"/>
          <w:noProof/>
          <w:szCs w:val="24"/>
          <w:lang w:val="id-ID"/>
        </w:rPr>
        <w:t>)</w:t>
      </w:r>
      <w:r w:rsidRPr="00281F3B">
        <w:rPr>
          <w:rFonts w:ascii="Bookman Old Style" w:hAnsi="Bookman Old Style"/>
          <w:noProof/>
          <w:szCs w:val="24"/>
          <w:lang w:val="id-ID"/>
        </w:rPr>
        <w:t>.</w:t>
      </w:r>
      <w:r w:rsidR="00AD3983" w:rsidRPr="00281F3B">
        <w:rPr>
          <w:rFonts w:ascii="Bookman Old Style" w:hAnsi="Bookman Old Style"/>
          <w:noProof/>
          <w:szCs w:val="24"/>
        </w:rPr>
        <w:t xml:space="preserve"> </w:t>
      </w:r>
      <w:r w:rsidR="00AD3983" w:rsidRPr="00281F3B">
        <w:rPr>
          <w:rFonts w:ascii="Bookman Old Style" w:hAnsi="Bookman Old Style"/>
          <w:noProof/>
          <w:szCs w:val="32"/>
        </w:rPr>
        <w:t>Dalam hal debitur merupakan pemerintah baik pemerintah pusat maupun pemerintah daerah, pos ini dapat dikosongkan.</w:t>
      </w:r>
    </w:p>
    <w:p w14:paraId="0B2B1EA9" w14:textId="77777777" w:rsidR="00AD35B9" w:rsidRPr="00281F3B" w:rsidRDefault="001326F3"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Lokasi Kabupaten/Kota Proyek</w:t>
      </w:r>
    </w:p>
    <w:p w14:paraId="7291B90C" w14:textId="7CC76625" w:rsidR="00AD35B9" w:rsidRPr="00281F3B" w:rsidRDefault="001326F3" w:rsidP="00AD35B9">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dengan lokasi tempat kegiatan proyek yang dibiayai berada/digunakan. </w:t>
      </w:r>
    </w:p>
    <w:p w14:paraId="2C5FE0AE" w14:textId="77777777" w:rsidR="00AD35B9" w:rsidRPr="00281F3B" w:rsidRDefault="00AD35B9"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Nomor Kontrak</w:t>
      </w:r>
    </w:p>
    <w:p w14:paraId="409A1FED" w14:textId="798D0716" w:rsidR="00AD35B9" w:rsidRPr="00281F3B" w:rsidRDefault="00AD35B9" w:rsidP="00AD35B9">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nomor urut perjanjian pembiayaan yang digunakan dalam kontrak perjanjian oleh Perusahaan Pembiayaan Infrastruktur pelapor. </w:t>
      </w:r>
    </w:p>
    <w:p w14:paraId="14CE53E0" w14:textId="72D740E9" w:rsidR="00AD35B9" w:rsidRPr="00281F3B" w:rsidRDefault="001326F3"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Jenis </w:t>
      </w:r>
      <w:r w:rsidR="00AD35B9" w:rsidRPr="00281F3B">
        <w:rPr>
          <w:rFonts w:ascii="Bookman Old Style" w:hAnsi="Bookman Old Style"/>
          <w:noProof/>
          <w:szCs w:val="24"/>
        </w:rPr>
        <w:t>Pembiayaan</w:t>
      </w:r>
    </w:p>
    <w:p w14:paraId="1B281463" w14:textId="4BC01725" w:rsidR="001326F3" w:rsidRPr="00281F3B" w:rsidRDefault="001326F3" w:rsidP="00AD35B9">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dengan jenis </w:t>
      </w:r>
      <w:r w:rsidR="00AD35B9" w:rsidRPr="00281F3B">
        <w:rPr>
          <w:rFonts w:ascii="Bookman Old Style" w:hAnsi="Bookman Old Style"/>
          <w:noProof/>
          <w:szCs w:val="24"/>
          <w:lang w:val="id-ID"/>
        </w:rPr>
        <w:t>pembiayaan</w:t>
      </w:r>
      <w:r w:rsidRPr="00281F3B">
        <w:rPr>
          <w:rFonts w:ascii="Bookman Old Style" w:hAnsi="Bookman Old Style"/>
          <w:noProof/>
          <w:szCs w:val="24"/>
          <w:lang w:val="id-ID"/>
        </w:rPr>
        <w:t xml:space="preserve">, </w:t>
      </w:r>
      <w:r w:rsidR="00AD35B9" w:rsidRPr="00281F3B">
        <w:rPr>
          <w:rFonts w:ascii="Bookman Old Style" w:hAnsi="Bookman Old Style"/>
          <w:noProof/>
          <w:szCs w:val="24"/>
          <w:lang w:val="id-ID"/>
        </w:rPr>
        <w:t>yaitu</w:t>
      </w:r>
      <w:r w:rsidRPr="00281F3B">
        <w:rPr>
          <w:rFonts w:ascii="Bookman Old Style" w:hAnsi="Bookman Old Style"/>
          <w:noProof/>
          <w:szCs w:val="24"/>
          <w:lang w:val="id-ID"/>
        </w:rPr>
        <w:t>:</w:t>
      </w:r>
    </w:p>
    <w:p w14:paraId="7D27FB1A" w14:textId="77777777" w:rsidR="00AD35B9" w:rsidRPr="00281F3B" w:rsidRDefault="00AD35B9" w:rsidP="006E1631">
      <w:pPr>
        <w:pStyle w:val="ListParagraph"/>
        <w:numPr>
          <w:ilvl w:val="0"/>
          <w:numId w:val="186"/>
        </w:numPr>
        <w:tabs>
          <w:tab w:val="clear" w:pos="2061"/>
        </w:tabs>
        <w:spacing w:line="360" w:lineRule="auto"/>
        <w:ind w:left="2268" w:hanging="567"/>
        <w:contextualSpacing w:val="0"/>
        <w:jc w:val="both"/>
        <w:rPr>
          <w:rFonts w:ascii="Bookman Old Style" w:hAnsi="Bookman Old Style"/>
          <w:sz w:val="24"/>
          <w:lang w:val="id-ID"/>
        </w:rPr>
      </w:pPr>
      <w:r w:rsidRPr="00281F3B">
        <w:rPr>
          <w:rFonts w:ascii="Bookman Old Style" w:hAnsi="Bookman Old Style"/>
          <w:bCs/>
          <w:sz w:val="24"/>
          <w:lang w:val="id-ID"/>
        </w:rPr>
        <w:t>pemberian pinjaman langsung (</w:t>
      </w:r>
      <w:r w:rsidRPr="00281F3B">
        <w:rPr>
          <w:rFonts w:ascii="Bookman Old Style" w:hAnsi="Bookman Old Style"/>
          <w:bCs/>
          <w:i/>
          <w:iCs/>
          <w:sz w:val="24"/>
          <w:lang w:val="id-ID"/>
        </w:rPr>
        <w:t>direct lending</w:t>
      </w:r>
      <w:r w:rsidRPr="00281F3B">
        <w:rPr>
          <w:rFonts w:ascii="Bookman Old Style" w:hAnsi="Bookman Old Style"/>
          <w:bCs/>
          <w:sz w:val="24"/>
          <w:lang w:val="id-ID"/>
        </w:rPr>
        <w:t>)</w:t>
      </w:r>
      <w:r w:rsidRPr="00281F3B">
        <w:t xml:space="preserve"> </w:t>
      </w:r>
      <w:r w:rsidRPr="00281F3B">
        <w:rPr>
          <w:rFonts w:ascii="Bookman Old Style" w:hAnsi="Bookman Old Style"/>
          <w:bCs/>
          <w:sz w:val="24"/>
          <w:lang w:val="id-ID"/>
        </w:rPr>
        <w:t>untuk pembiayaan infrastruktur</w:t>
      </w:r>
      <w:r w:rsidRPr="00281F3B">
        <w:rPr>
          <w:rFonts w:ascii="Bookman Old Style" w:hAnsi="Bookman Old Style"/>
          <w:sz w:val="24"/>
          <w:lang w:val="id-ID"/>
        </w:rPr>
        <w:t>;</w:t>
      </w:r>
    </w:p>
    <w:p w14:paraId="01D90E82" w14:textId="77777777" w:rsidR="00AD35B9" w:rsidRPr="00281F3B" w:rsidRDefault="00AD35B9" w:rsidP="006E1631">
      <w:pPr>
        <w:pStyle w:val="ListParagraph"/>
        <w:numPr>
          <w:ilvl w:val="0"/>
          <w:numId w:val="186"/>
        </w:numPr>
        <w:tabs>
          <w:tab w:val="clear" w:pos="2061"/>
        </w:tabs>
        <w:spacing w:line="360" w:lineRule="auto"/>
        <w:ind w:left="2268" w:hanging="567"/>
        <w:contextualSpacing w:val="0"/>
        <w:jc w:val="both"/>
        <w:rPr>
          <w:rFonts w:ascii="Bookman Old Style" w:hAnsi="Bookman Old Style"/>
          <w:bCs/>
          <w:sz w:val="24"/>
          <w:lang w:val="id-ID"/>
        </w:rPr>
      </w:pPr>
      <w:r w:rsidRPr="00281F3B">
        <w:rPr>
          <w:rFonts w:ascii="Bookman Old Style" w:hAnsi="Bookman Old Style"/>
          <w:bCs/>
          <w:i/>
          <w:iCs/>
          <w:sz w:val="24"/>
          <w:lang w:val="id-ID"/>
        </w:rPr>
        <w:t>refinancing</w:t>
      </w:r>
      <w:r w:rsidRPr="00281F3B">
        <w:t xml:space="preserve"> </w:t>
      </w:r>
      <w:r w:rsidRPr="00281F3B">
        <w:rPr>
          <w:rFonts w:ascii="Bookman Old Style" w:hAnsi="Bookman Old Style"/>
          <w:bCs/>
          <w:sz w:val="24"/>
          <w:lang w:val="id-ID"/>
        </w:rPr>
        <w:t>atas Infrastruktur yang telah dibiayai</w:t>
      </w:r>
      <w:r w:rsidRPr="00281F3B">
        <w:rPr>
          <w:rFonts w:ascii="Bookman Old Style" w:hAnsi="Bookman Old Style"/>
          <w:bCs/>
          <w:sz w:val="24"/>
        </w:rPr>
        <w:t xml:space="preserve"> </w:t>
      </w:r>
      <w:r w:rsidRPr="00281F3B">
        <w:rPr>
          <w:rFonts w:ascii="Bookman Old Style" w:hAnsi="Bookman Old Style"/>
          <w:bCs/>
          <w:sz w:val="24"/>
          <w:lang w:val="id-ID"/>
        </w:rPr>
        <w:t>pihak lain;</w:t>
      </w:r>
    </w:p>
    <w:p w14:paraId="7F0E40A7" w14:textId="77777777" w:rsidR="00AD35B9" w:rsidRPr="00281F3B" w:rsidRDefault="00AD35B9" w:rsidP="006E1631">
      <w:pPr>
        <w:pStyle w:val="ListParagraph"/>
        <w:numPr>
          <w:ilvl w:val="0"/>
          <w:numId w:val="186"/>
        </w:numPr>
        <w:tabs>
          <w:tab w:val="clear" w:pos="2061"/>
        </w:tabs>
        <w:spacing w:line="360" w:lineRule="auto"/>
        <w:ind w:left="2268" w:hanging="567"/>
        <w:contextualSpacing w:val="0"/>
        <w:jc w:val="both"/>
        <w:rPr>
          <w:rFonts w:ascii="Bookman Old Style" w:hAnsi="Bookman Old Style"/>
          <w:bCs/>
          <w:sz w:val="24"/>
          <w:lang w:val="id-ID"/>
        </w:rPr>
      </w:pPr>
      <w:r w:rsidRPr="00281F3B">
        <w:rPr>
          <w:rFonts w:ascii="Bookman Old Style" w:hAnsi="Bookman Old Style"/>
          <w:bCs/>
          <w:sz w:val="24"/>
          <w:lang w:val="id-ID"/>
        </w:rPr>
        <w:t xml:space="preserve">pemberian </w:t>
      </w:r>
      <w:r w:rsidRPr="00281F3B">
        <w:rPr>
          <w:rFonts w:ascii="Bookman Old Style" w:hAnsi="Bookman Old Style"/>
          <w:bCs/>
          <w:sz w:val="24"/>
        </w:rPr>
        <w:t>p</w:t>
      </w:r>
      <w:r w:rsidRPr="00281F3B">
        <w:rPr>
          <w:rFonts w:ascii="Bookman Old Style" w:hAnsi="Bookman Old Style"/>
          <w:bCs/>
          <w:sz w:val="24"/>
          <w:lang w:val="id-ID"/>
        </w:rPr>
        <w:t xml:space="preserve">embiayaan subordinasi yang berkaitan dengan pembiayaan infrastruktur; </w:t>
      </w:r>
    </w:p>
    <w:p w14:paraId="60D3460C" w14:textId="50942C85" w:rsidR="00AD35B9" w:rsidRPr="00281F3B" w:rsidRDefault="00AD35B9" w:rsidP="006E1631">
      <w:pPr>
        <w:pStyle w:val="ListParagraph"/>
        <w:numPr>
          <w:ilvl w:val="0"/>
          <w:numId w:val="186"/>
        </w:numPr>
        <w:tabs>
          <w:tab w:val="clear" w:pos="2061"/>
        </w:tabs>
        <w:spacing w:line="360" w:lineRule="auto"/>
        <w:ind w:left="2268" w:hanging="567"/>
        <w:contextualSpacing w:val="0"/>
        <w:jc w:val="both"/>
        <w:rPr>
          <w:rFonts w:ascii="Bookman Old Style" w:hAnsi="Bookman Old Style"/>
          <w:sz w:val="24"/>
          <w:lang w:val="id-ID"/>
        </w:rPr>
      </w:pPr>
      <w:r w:rsidRPr="00281F3B">
        <w:rPr>
          <w:rFonts w:ascii="Bookman Old Style" w:hAnsi="Bookman Old Style"/>
          <w:bCs/>
          <w:sz w:val="24"/>
        </w:rPr>
        <w:t xml:space="preserve">kegiatan atau pemberian fasilitas </w:t>
      </w:r>
      <w:r w:rsidR="00AD3983" w:rsidRPr="00281F3B">
        <w:rPr>
          <w:rFonts w:ascii="Bookman Old Style" w:hAnsi="Bookman Old Style"/>
          <w:bCs/>
          <w:sz w:val="24"/>
        </w:rPr>
        <w:t xml:space="preserve">pembiayaan </w:t>
      </w:r>
      <w:r w:rsidRPr="00281F3B">
        <w:rPr>
          <w:rFonts w:ascii="Bookman Old Style" w:hAnsi="Bookman Old Style"/>
          <w:bCs/>
          <w:sz w:val="24"/>
        </w:rPr>
        <w:t>lain yang berkaitan dengan pembiayaan infrastruktur</w:t>
      </w:r>
      <w:r w:rsidRPr="00281F3B">
        <w:t xml:space="preserve"> </w:t>
      </w:r>
      <w:r w:rsidRPr="00281F3B">
        <w:rPr>
          <w:rFonts w:ascii="Bookman Old Style" w:hAnsi="Bookman Old Style"/>
          <w:bCs/>
          <w:sz w:val="24"/>
        </w:rPr>
        <w:t>setelah memperoleh persetujuan Otoritas Jasa Keuangan;</w:t>
      </w:r>
      <w:r w:rsidRPr="00281F3B">
        <w:rPr>
          <w:rFonts w:ascii="Bookman Old Style" w:hAnsi="Bookman Old Style"/>
          <w:sz w:val="24"/>
          <w:lang w:val="id-ID"/>
        </w:rPr>
        <w:t xml:space="preserve"> dan/atau</w:t>
      </w:r>
    </w:p>
    <w:p w14:paraId="63CC4A63" w14:textId="18928796" w:rsidR="001326F3" w:rsidRPr="00281F3B" w:rsidRDefault="00AD35B9" w:rsidP="006E1631">
      <w:pPr>
        <w:pStyle w:val="BodyTextIndent3"/>
        <w:numPr>
          <w:ilvl w:val="0"/>
          <w:numId w:val="186"/>
        </w:numPr>
        <w:tabs>
          <w:tab w:val="clear" w:pos="2061"/>
        </w:tabs>
        <w:spacing w:line="360" w:lineRule="auto"/>
        <w:ind w:left="2268" w:hanging="567"/>
        <w:rPr>
          <w:lang w:val="id-ID"/>
        </w:rPr>
      </w:pPr>
      <w:r w:rsidRPr="00281F3B">
        <w:rPr>
          <w:rFonts w:ascii="Bookman Old Style" w:hAnsi="Bookman Old Style"/>
          <w:lang w:val="id-ID"/>
        </w:rPr>
        <w:t>kegiatan</w:t>
      </w:r>
      <w:r w:rsidRPr="00281F3B">
        <w:rPr>
          <w:rFonts w:ascii="Bookman Old Style" w:hAnsi="Bookman Old Style"/>
          <w:bCs/>
        </w:rPr>
        <w:t xml:space="preserve"> atau pemberian fasilitas </w:t>
      </w:r>
      <w:r w:rsidR="00AD3983" w:rsidRPr="00281F3B">
        <w:rPr>
          <w:rFonts w:ascii="Bookman Old Style" w:hAnsi="Bookman Old Style"/>
          <w:bCs/>
        </w:rPr>
        <w:t xml:space="preserve">pembiayaan </w:t>
      </w:r>
      <w:r w:rsidRPr="00281F3B">
        <w:rPr>
          <w:rFonts w:ascii="Bookman Old Style" w:hAnsi="Bookman Old Style"/>
          <w:bCs/>
        </w:rPr>
        <w:t>lain yang tidak berkaitan dengan pembiayaan infrastruktur</w:t>
      </w:r>
      <w:r w:rsidRPr="00281F3B">
        <w:t xml:space="preserve"> </w:t>
      </w:r>
      <w:r w:rsidRPr="00281F3B">
        <w:rPr>
          <w:rFonts w:ascii="Bookman Old Style" w:hAnsi="Bookman Old Style"/>
          <w:bCs/>
        </w:rPr>
        <w:t>berdasarkan penugasan pemerintah</w:t>
      </w:r>
      <w:r w:rsidRPr="00281F3B">
        <w:rPr>
          <w:rFonts w:ascii="Bookman Old Style" w:hAnsi="Bookman Old Style"/>
          <w:lang w:val="id-ID"/>
        </w:rPr>
        <w:t>.</w:t>
      </w:r>
      <w:r w:rsidR="00AD3983" w:rsidRPr="00281F3B">
        <w:rPr>
          <w:rFonts w:ascii="Bookman Old Style" w:hAnsi="Bookman Old Style"/>
        </w:rPr>
        <w:t xml:space="preserve">  </w:t>
      </w:r>
    </w:p>
    <w:p w14:paraId="740A35D7" w14:textId="4C49D1AF" w:rsidR="00332FE6" w:rsidRPr="00281F3B" w:rsidRDefault="00332FE6" w:rsidP="006E1631">
      <w:pPr>
        <w:pStyle w:val="Heading2"/>
        <w:numPr>
          <w:ilvl w:val="1"/>
          <w:numId w:val="126"/>
        </w:numPr>
        <w:spacing w:before="0"/>
        <w:ind w:left="1701" w:hanging="567"/>
        <w:jc w:val="both"/>
        <w:rPr>
          <w:rFonts w:ascii="Bookman Old Style" w:hAnsi="Bookman Old Style"/>
          <w:noProof/>
          <w:szCs w:val="24"/>
          <w:lang w:val="en-ID"/>
        </w:rPr>
      </w:pPr>
      <w:r w:rsidRPr="00281F3B">
        <w:rPr>
          <w:rFonts w:ascii="Bookman Old Style" w:hAnsi="Bookman Old Style"/>
          <w:noProof/>
          <w:szCs w:val="24"/>
          <w:lang w:val="en-ID"/>
        </w:rPr>
        <w:t xml:space="preserve">Jangka Waktu </w:t>
      </w:r>
    </w:p>
    <w:p w14:paraId="46C0606E" w14:textId="41B7254D" w:rsidR="00332FE6" w:rsidRPr="00281F3B" w:rsidRDefault="00332FE6"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Mulai</w:t>
      </w:r>
    </w:p>
    <w:p w14:paraId="5D404861" w14:textId="77777777" w:rsidR="00332FE6" w:rsidRPr="00281F3B" w:rsidRDefault="00332FE6" w:rsidP="00574056">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dimulainya kontrak sebagaimana </w:t>
      </w:r>
      <w:r w:rsidRPr="00281F3B">
        <w:rPr>
          <w:rFonts w:ascii="Bookman Old Style" w:hAnsi="Bookman Old Style"/>
          <w:noProof/>
          <w:szCs w:val="24"/>
          <w:lang w:val="id-ID"/>
        </w:rPr>
        <w:t>tercantum</w:t>
      </w:r>
      <w:r w:rsidRPr="00281F3B">
        <w:rPr>
          <w:rFonts w:ascii="Bookman Old Style" w:hAnsi="Bookman Old Style"/>
          <w:noProof/>
          <w:szCs w:val="24"/>
          <w:lang w:val="en-ID"/>
        </w:rPr>
        <w:t xml:space="preserve"> dalam perjanjian pembiayaan. </w:t>
      </w:r>
    </w:p>
    <w:p w14:paraId="0625AB13" w14:textId="0624FC51" w:rsidR="00332FE6" w:rsidRPr="00281F3B" w:rsidRDefault="00332FE6"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Jatuh Tempo</w:t>
      </w:r>
    </w:p>
    <w:p w14:paraId="697F2A38" w14:textId="757C6EE4" w:rsidR="009A352E" w:rsidRPr="00281F3B" w:rsidRDefault="00332FE6" w:rsidP="00574056">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w:t>
      </w:r>
      <w:r w:rsidRPr="00281F3B">
        <w:rPr>
          <w:rFonts w:ascii="Bookman Old Style" w:hAnsi="Bookman Old Style"/>
          <w:noProof/>
          <w:szCs w:val="24"/>
          <w:lang w:val="id-ID"/>
        </w:rPr>
        <w:t>dengan</w:t>
      </w:r>
      <w:r w:rsidRPr="00281F3B">
        <w:rPr>
          <w:rFonts w:ascii="Bookman Old Style" w:hAnsi="Bookman Old Style"/>
          <w:noProof/>
          <w:szCs w:val="24"/>
          <w:lang w:val="en-ID"/>
        </w:rPr>
        <w:t xml:space="preserve"> tanggal berakhirnya kontrak sebagaimana tercantum dalam perjanjian pembiayaan. </w:t>
      </w:r>
    </w:p>
    <w:p w14:paraId="4343A7E5" w14:textId="77777777" w:rsidR="00574056" w:rsidRPr="00281F3B" w:rsidRDefault="00574056"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Nilai Awal Pembiayaan</w:t>
      </w:r>
    </w:p>
    <w:p w14:paraId="158CE757" w14:textId="0C9112DD" w:rsidR="00574056" w:rsidRPr="00281F3B" w:rsidRDefault="00574056" w:rsidP="00574056">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Pos ini diisi dengan nilai pembiayaan yang secara riil dikeluarkan oleh Perusahaan Pembiayaan</w:t>
      </w:r>
      <w:r w:rsidRPr="00281F3B">
        <w:t xml:space="preserve"> </w:t>
      </w:r>
      <w:r w:rsidRPr="00281F3B">
        <w:rPr>
          <w:rFonts w:ascii="Bookman Old Style" w:hAnsi="Bookman Old Style"/>
          <w:noProof/>
          <w:szCs w:val="24"/>
          <w:lang w:val="id-ID"/>
        </w:rPr>
        <w:t xml:space="preserve">Infrastruktur pelapor pada awal kontrak ditandatangani. Nilai pada kolom ini diisi nilai pembiayaan awal yang jumlahnya tetap selama periode kontrak. Nilai dalam pos ini diisi dalam rupiah. </w:t>
      </w:r>
    </w:p>
    <w:p w14:paraId="7BF5E779" w14:textId="77777777" w:rsidR="00C85185" w:rsidRPr="00281F3B" w:rsidRDefault="00C85185"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Tagihan Piutang Pembiayaan Bruto </w:t>
      </w:r>
    </w:p>
    <w:p w14:paraId="23BDFCC1" w14:textId="35356042" w:rsidR="00C85185" w:rsidRPr="00281F3B" w:rsidRDefault="00C8518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 xml:space="preserve">Dalam Nilai </w:t>
      </w:r>
      <w:r w:rsidRPr="00281F3B">
        <w:rPr>
          <w:rFonts w:ascii="Bookman Old Style" w:hAnsi="Bookman Old Style"/>
          <w:noProof/>
          <w:szCs w:val="24"/>
          <w:lang w:val="en-ID"/>
        </w:rPr>
        <w:t>Mata</w:t>
      </w:r>
      <w:r w:rsidRPr="00281F3B">
        <w:rPr>
          <w:rFonts w:ascii="Bookman Old Style" w:hAnsi="Bookman Old Style"/>
          <w:noProof/>
          <w:szCs w:val="24"/>
        </w:rPr>
        <w:t xml:space="preserve"> Uang Asal </w:t>
      </w:r>
    </w:p>
    <w:p w14:paraId="0DB98B98" w14:textId="4C254BD6" w:rsidR="00C85185" w:rsidRPr="00281F3B" w:rsidRDefault="00C85185" w:rsidP="00E50055">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 xml:space="preserve">Pos ini diisi </w:t>
      </w:r>
      <w:r w:rsidRPr="00281F3B">
        <w:rPr>
          <w:rFonts w:ascii="Bookman Old Style" w:hAnsi="Bookman Old Style"/>
          <w:noProof/>
          <w:szCs w:val="24"/>
          <w:lang w:val="en-ID"/>
        </w:rPr>
        <w:t>dengan</w:t>
      </w:r>
      <w:r w:rsidRPr="00281F3B">
        <w:rPr>
          <w:rFonts w:ascii="Bookman Old Style" w:hAnsi="Bookman Old Style"/>
          <w:noProof/>
          <w:szCs w:val="24"/>
        </w:rPr>
        <w:t xml:space="preserve"> total tagihan piutang pembiayaan bruto termasuk bunga</w:t>
      </w:r>
      <w:r w:rsidR="002628AE" w:rsidRPr="00281F3B">
        <w:rPr>
          <w:rFonts w:ascii="Bookman Old Style" w:hAnsi="Bookman Old Style"/>
          <w:noProof/>
          <w:szCs w:val="24"/>
        </w:rPr>
        <w:t>/bagi hasil</w:t>
      </w:r>
      <w:r w:rsidRPr="00281F3B">
        <w:rPr>
          <w:rFonts w:ascii="Bookman Old Style" w:hAnsi="Bookman Old Style"/>
          <w:noProof/>
          <w:szCs w:val="24"/>
        </w:rPr>
        <w:t xml:space="preserve"> yang ditangguhkan, dalam mata uang asal selain rupiah. Apabila jenis valuta adalah Rupiah,</w:t>
      </w:r>
      <w:r w:rsidR="00E50055" w:rsidRPr="00281F3B">
        <w:rPr>
          <w:rFonts w:ascii="Bookman Old Style" w:hAnsi="Bookman Old Style"/>
          <w:noProof/>
          <w:szCs w:val="24"/>
        </w:rPr>
        <w:t xml:space="preserve"> </w:t>
      </w:r>
      <w:r w:rsidRPr="00281F3B">
        <w:rPr>
          <w:rFonts w:ascii="Bookman Old Style" w:hAnsi="Bookman Old Style"/>
          <w:noProof/>
          <w:szCs w:val="24"/>
        </w:rPr>
        <w:t>maka nilai dalam kolom ini dapat dikosongkan.</w:t>
      </w:r>
    </w:p>
    <w:p w14:paraId="19C52F57" w14:textId="77777777" w:rsidR="00E50055" w:rsidRPr="00281F3B" w:rsidRDefault="00E5005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Dalam Ekuivalen Rupiah</w:t>
      </w:r>
    </w:p>
    <w:p w14:paraId="51A618B4" w14:textId="70495D2C" w:rsidR="00E50055" w:rsidRPr="00281F3B" w:rsidRDefault="00E50055" w:rsidP="00653D88">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Pos ini diisi dengan total tagihan piutang pembiayaan bruto termasuk bunga</w:t>
      </w:r>
      <w:r w:rsidR="002628AE" w:rsidRPr="00281F3B">
        <w:rPr>
          <w:rFonts w:ascii="Bookman Old Style" w:hAnsi="Bookman Old Style"/>
          <w:noProof/>
          <w:szCs w:val="24"/>
        </w:rPr>
        <w:t>/bagi hasil</w:t>
      </w:r>
      <w:r w:rsidRPr="00281F3B">
        <w:rPr>
          <w:rFonts w:ascii="Bookman Old Style" w:hAnsi="Bookman Old Style"/>
          <w:noProof/>
          <w:szCs w:val="24"/>
        </w:rPr>
        <w:t xml:space="preserve"> yang ditangguhkan, </w:t>
      </w:r>
      <w:r w:rsidR="00653D88" w:rsidRPr="00281F3B">
        <w:rPr>
          <w:rFonts w:ascii="Bookman Old Style" w:hAnsi="Bookman Old Style"/>
          <w:noProof/>
          <w:szCs w:val="24"/>
          <w:lang w:val="id-ID"/>
        </w:rPr>
        <w:t>dalam mata uang rupiah, atau selain rupiah setelah dikonversi</w:t>
      </w:r>
      <w:r w:rsidR="00653D88" w:rsidRPr="00281F3B">
        <w:rPr>
          <w:rFonts w:ascii="Bookman Old Style" w:hAnsi="Bookman Old Style"/>
          <w:noProof/>
          <w:szCs w:val="24"/>
        </w:rPr>
        <w:t xml:space="preserve"> </w:t>
      </w:r>
      <w:r w:rsidRPr="00281F3B">
        <w:rPr>
          <w:rFonts w:ascii="Bookman Old Style" w:hAnsi="Bookman Old Style"/>
          <w:noProof/>
          <w:szCs w:val="24"/>
        </w:rPr>
        <w:t>menjadi rupiah menggunakan kurs tengah Bank Indonesia.</w:t>
      </w:r>
    </w:p>
    <w:p w14:paraId="37D8D512" w14:textId="77777777" w:rsidR="00E50055" w:rsidRPr="00281F3B" w:rsidRDefault="00E50055"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Tagihan Piutang Pembiayaan Pokok </w:t>
      </w:r>
    </w:p>
    <w:p w14:paraId="1472ECDB" w14:textId="583068D0" w:rsidR="00E50055" w:rsidRPr="00281F3B" w:rsidRDefault="00E50055"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rPr>
        <w:t>Dalam</w:t>
      </w:r>
      <w:r w:rsidRPr="00281F3B">
        <w:rPr>
          <w:rFonts w:ascii="Bookman Old Style" w:hAnsi="Bookman Old Style"/>
          <w:noProof/>
          <w:szCs w:val="24"/>
          <w:lang w:val="id-ID"/>
        </w:rPr>
        <w:t xml:space="preserve"> Nilai Mata Uang Asal </w:t>
      </w:r>
    </w:p>
    <w:p w14:paraId="17F554D1" w14:textId="150960F2" w:rsidR="00E50055" w:rsidRPr="00281F3B" w:rsidRDefault="00E50055" w:rsidP="00E50055">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piutang pembiayaan pokok dalam mata uang asal selain rupiah. Apabila jenis valuta adalah rupiah, maka nilai dalam kolom ini dapat dikosongkan. </w:t>
      </w:r>
    </w:p>
    <w:p w14:paraId="2ACAFF1F" w14:textId="77777777" w:rsidR="00E50055" w:rsidRPr="00281F3B" w:rsidRDefault="00E5005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lang w:val="id-ID"/>
        </w:rPr>
        <w:t>Dalam Ekuivalen Rupiah</w:t>
      </w:r>
    </w:p>
    <w:p w14:paraId="1283F49A" w14:textId="1AF70F08" w:rsidR="00E50055" w:rsidRPr="00281F3B" w:rsidRDefault="00E50055" w:rsidP="00653D88">
      <w:pPr>
        <w:pStyle w:val="BodyTextIndent3"/>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Pos ini diisi dengan nilai piutang pembiayaan pokok </w:t>
      </w:r>
      <w:r w:rsidR="00653D88" w:rsidRPr="00281F3B">
        <w:rPr>
          <w:rFonts w:ascii="Bookman Old Style" w:hAnsi="Bookman Old Style"/>
          <w:noProof/>
          <w:szCs w:val="24"/>
          <w:lang w:val="id-ID"/>
        </w:rPr>
        <w:t>dalam mata uang rupiah, atau selain rupiah setelah dikonversi</w:t>
      </w:r>
      <w:r w:rsidR="00653D88" w:rsidRPr="00281F3B">
        <w:rPr>
          <w:rFonts w:ascii="Bookman Old Style" w:hAnsi="Bookman Old Style"/>
          <w:noProof/>
          <w:szCs w:val="24"/>
        </w:rPr>
        <w:t xml:space="preserve"> </w:t>
      </w:r>
      <w:r w:rsidRPr="00281F3B">
        <w:rPr>
          <w:rFonts w:ascii="Bookman Old Style" w:hAnsi="Bookman Old Style"/>
          <w:noProof/>
          <w:szCs w:val="24"/>
          <w:lang w:val="id-ID"/>
        </w:rPr>
        <w:t xml:space="preserve">menjadi rupiah menggunakan kurs tengah Bank Indonesia. </w:t>
      </w:r>
    </w:p>
    <w:p w14:paraId="5F32CF37" w14:textId="77777777" w:rsidR="00E50055" w:rsidRPr="00281F3B" w:rsidRDefault="00E50055"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Jenis Valuta</w:t>
      </w:r>
    </w:p>
    <w:p w14:paraId="3B444C52" w14:textId="34EB26AA" w:rsidR="00E50055" w:rsidRPr="00281F3B" w:rsidRDefault="00E50055" w:rsidP="00E50055">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Pos ini diisi dengan jenis mata uang yang digunakan dalam perjanjian pembiayaan.</w:t>
      </w:r>
    </w:p>
    <w:p w14:paraId="0A889169" w14:textId="556AF485" w:rsidR="00E50055" w:rsidRPr="00281F3B" w:rsidRDefault="00FF1FE8"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lang w:val="en-US"/>
        </w:rPr>
        <w:t>Suku</w:t>
      </w:r>
      <w:r w:rsidR="00E50055" w:rsidRPr="00281F3B">
        <w:rPr>
          <w:rFonts w:ascii="Bookman Old Style" w:hAnsi="Bookman Old Style"/>
          <w:noProof/>
          <w:szCs w:val="24"/>
        </w:rPr>
        <w:t xml:space="preserve"> Bunga/</w:t>
      </w:r>
      <w:r w:rsidR="0033593B" w:rsidRPr="00281F3B">
        <w:rPr>
          <w:rFonts w:ascii="Bookman Old Style" w:hAnsi="Bookman Old Style"/>
        </w:rPr>
        <w:t>Margin</w:t>
      </w:r>
      <w:r w:rsidR="0033593B" w:rsidRPr="00281F3B">
        <w:rPr>
          <w:rFonts w:ascii="Bookman Old Style" w:hAnsi="Bookman Old Style"/>
          <w:noProof/>
          <w:szCs w:val="24"/>
        </w:rPr>
        <w:t>/</w:t>
      </w:r>
      <w:r w:rsidR="0033593B" w:rsidRPr="00281F3B">
        <w:rPr>
          <w:rFonts w:ascii="Bookman Old Style" w:hAnsi="Bookman Old Style"/>
        </w:rPr>
        <w:t>Ujrah/</w:t>
      </w:r>
      <w:r w:rsidR="003C26CB" w:rsidRPr="00281F3B">
        <w:rPr>
          <w:rFonts w:ascii="Bookman Old Style" w:hAnsi="Bookman Old Style"/>
          <w:noProof/>
          <w:szCs w:val="24"/>
        </w:rPr>
        <w:t>Bagi Hasil</w:t>
      </w:r>
      <w:r w:rsidR="00E50055" w:rsidRPr="00281F3B">
        <w:rPr>
          <w:rFonts w:ascii="Bookman Old Style" w:hAnsi="Bookman Old Style"/>
          <w:noProof/>
          <w:szCs w:val="24"/>
        </w:rPr>
        <w:t xml:space="preserve"> </w:t>
      </w:r>
    </w:p>
    <w:p w14:paraId="343F2EE7" w14:textId="724993AC" w:rsidR="00E50055" w:rsidRPr="00281F3B" w:rsidRDefault="00E50055"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Jenis </w:t>
      </w:r>
    </w:p>
    <w:p w14:paraId="76F731E0" w14:textId="3CD56AAE" w:rsidR="00E50055" w:rsidRPr="00281F3B" w:rsidRDefault="00E50055" w:rsidP="00E50055">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w:t>
      </w:r>
      <w:r w:rsidR="00FF1FE8" w:rsidRPr="00281F3B">
        <w:rPr>
          <w:rFonts w:ascii="Bookman Old Style" w:hAnsi="Bookman Old Style"/>
          <w:noProof/>
          <w:szCs w:val="24"/>
        </w:rPr>
        <w:t>jenis</w:t>
      </w:r>
      <w:r w:rsidRPr="00281F3B">
        <w:rPr>
          <w:rFonts w:ascii="Bookman Old Style" w:hAnsi="Bookman Old Style"/>
          <w:noProof/>
          <w:szCs w:val="24"/>
          <w:lang w:val="id-ID"/>
        </w:rPr>
        <w:t xml:space="preserve"> suku bunga</w:t>
      </w:r>
      <w:r w:rsidR="0033593B" w:rsidRPr="00281F3B">
        <w:rPr>
          <w:rFonts w:ascii="Bookman Old Style" w:hAnsi="Bookman Old Style"/>
        </w:rPr>
        <w:t>/</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0033593B" w:rsidRPr="00281F3B">
        <w:rPr>
          <w:rFonts w:ascii="Bookman Old Style" w:hAnsi="Bookman Old Style"/>
          <w:noProof/>
          <w:szCs w:val="24"/>
        </w:rPr>
        <w:t>bagi hasil</w:t>
      </w:r>
      <w:r w:rsidRPr="00281F3B">
        <w:rPr>
          <w:rFonts w:ascii="Bookman Old Style" w:hAnsi="Bookman Old Style"/>
          <w:noProof/>
          <w:szCs w:val="24"/>
          <w:lang w:val="id-ID"/>
        </w:rPr>
        <w:t xml:space="preserve"> sesuai dengan kesepakatan para pihak yang tercantum di dalam kontrak perjanjian dalam bentuk: </w:t>
      </w:r>
    </w:p>
    <w:p w14:paraId="0441560A" w14:textId="307C2294" w:rsidR="00E50055" w:rsidRPr="00281F3B" w:rsidRDefault="00E50055" w:rsidP="006E1631">
      <w:pPr>
        <w:pStyle w:val="Heading2"/>
        <w:keepNext w:val="0"/>
        <w:numPr>
          <w:ilvl w:val="0"/>
          <w:numId w:val="222"/>
        </w:numPr>
        <w:spacing w:before="0"/>
        <w:ind w:left="2835" w:hanging="567"/>
        <w:jc w:val="both"/>
        <w:rPr>
          <w:rFonts w:ascii="Bookman Old Style" w:hAnsi="Bookman Old Style"/>
          <w:i/>
          <w:iCs/>
          <w:noProof/>
          <w:szCs w:val="24"/>
        </w:rPr>
      </w:pPr>
      <w:r w:rsidRPr="00281F3B">
        <w:rPr>
          <w:rFonts w:ascii="Bookman Old Style" w:hAnsi="Bookman Old Style"/>
          <w:i/>
          <w:iCs/>
          <w:noProof/>
          <w:szCs w:val="24"/>
        </w:rPr>
        <w:t xml:space="preserve">floating interest rate </w:t>
      </w:r>
    </w:p>
    <w:p w14:paraId="490ECB69" w14:textId="7FB7B3AA" w:rsidR="00E50055" w:rsidRPr="00281F3B" w:rsidRDefault="00E50055" w:rsidP="006E1631">
      <w:pPr>
        <w:pStyle w:val="Heading2"/>
        <w:keepNext w:val="0"/>
        <w:numPr>
          <w:ilvl w:val="0"/>
          <w:numId w:val="222"/>
        </w:numPr>
        <w:spacing w:before="0"/>
        <w:ind w:left="2835" w:hanging="567"/>
        <w:jc w:val="both"/>
        <w:rPr>
          <w:rFonts w:ascii="Bookman Old Style" w:hAnsi="Bookman Old Style"/>
          <w:noProof/>
          <w:szCs w:val="24"/>
        </w:rPr>
      </w:pPr>
      <w:r w:rsidRPr="00281F3B">
        <w:rPr>
          <w:rFonts w:ascii="Bookman Old Style" w:hAnsi="Bookman Old Style"/>
          <w:i/>
          <w:iCs/>
          <w:noProof/>
          <w:szCs w:val="24"/>
        </w:rPr>
        <w:t>fix interest rate</w:t>
      </w:r>
      <w:r w:rsidRPr="00281F3B">
        <w:rPr>
          <w:rFonts w:ascii="Bookman Old Style" w:hAnsi="Bookman Old Style"/>
          <w:noProof/>
          <w:szCs w:val="24"/>
        </w:rPr>
        <w:t xml:space="preserve">  </w:t>
      </w:r>
    </w:p>
    <w:p w14:paraId="282A77C9" w14:textId="7900438B" w:rsidR="0033593B" w:rsidRPr="00281F3B" w:rsidRDefault="0033593B" w:rsidP="006E1631">
      <w:pPr>
        <w:pStyle w:val="Heading2"/>
        <w:keepNext w:val="0"/>
        <w:numPr>
          <w:ilvl w:val="0"/>
          <w:numId w:val="222"/>
        </w:numPr>
        <w:spacing w:before="0"/>
        <w:ind w:left="2835" w:hanging="567"/>
        <w:jc w:val="both"/>
        <w:rPr>
          <w:rFonts w:ascii="Bookman Old Style" w:hAnsi="Bookman Old Style"/>
          <w:noProof/>
          <w:szCs w:val="24"/>
        </w:rPr>
      </w:pPr>
      <w:r w:rsidRPr="00281F3B">
        <w:rPr>
          <w:rFonts w:ascii="Bookman Old Style" w:hAnsi="Bookman Old Style"/>
          <w:noProof/>
          <w:szCs w:val="24"/>
          <w:lang w:val="en-US"/>
        </w:rPr>
        <w:t>margin</w:t>
      </w:r>
    </w:p>
    <w:p w14:paraId="3B55A9C1" w14:textId="2E139B5E" w:rsidR="0033593B" w:rsidRPr="00281F3B" w:rsidRDefault="0033593B" w:rsidP="006E1631">
      <w:pPr>
        <w:pStyle w:val="Heading2"/>
        <w:keepNext w:val="0"/>
        <w:numPr>
          <w:ilvl w:val="0"/>
          <w:numId w:val="222"/>
        </w:numPr>
        <w:spacing w:before="0"/>
        <w:ind w:left="2835" w:hanging="567"/>
        <w:jc w:val="both"/>
        <w:rPr>
          <w:rFonts w:ascii="Bookman Old Style" w:hAnsi="Bookman Old Style"/>
          <w:noProof/>
          <w:szCs w:val="24"/>
        </w:rPr>
      </w:pPr>
      <w:r w:rsidRPr="00281F3B">
        <w:rPr>
          <w:rFonts w:ascii="Bookman Old Style" w:hAnsi="Bookman Old Style"/>
          <w:noProof/>
          <w:szCs w:val="24"/>
          <w:lang w:val="en-US"/>
        </w:rPr>
        <w:t>ujrah</w:t>
      </w:r>
    </w:p>
    <w:p w14:paraId="579E6744" w14:textId="726F8531" w:rsidR="00E50055" w:rsidRPr="00281F3B" w:rsidRDefault="00E50055" w:rsidP="006E1631">
      <w:pPr>
        <w:pStyle w:val="Heading2"/>
        <w:keepNext w:val="0"/>
        <w:numPr>
          <w:ilvl w:val="0"/>
          <w:numId w:val="222"/>
        </w:numPr>
        <w:spacing w:before="0"/>
        <w:ind w:left="2835" w:hanging="567"/>
        <w:jc w:val="both"/>
        <w:rPr>
          <w:rFonts w:ascii="Bookman Old Style" w:hAnsi="Bookman Old Style"/>
          <w:noProof/>
          <w:szCs w:val="24"/>
        </w:rPr>
      </w:pPr>
      <w:r w:rsidRPr="00281F3B">
        <w:rPr>
          <w:rFonts w:ascii="Bookman Old Style" w:hAnsi="Bookman Old Style"/>
          <w:noProof/>
          <w:szCs w:val="24"/>
        </w:rPr>
        <w:t xml:space="preserve">nisbah bagi hasil </w:t>
      </w:r>
    </w:p>
    <w:p w14:paraId="7504400D" w14:textId="086C6D5F" w:rsidR="00E50055" w:rsidRPr="00281F3B" w:rsidRDefault="00E50055"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Nilai</w:t>
      </w:r>
      <w:r w:rsidRPr="00281F3B">
        <w:rPr>
          <w:rFonts w:ascii="Bookman Old Style" w:hAnsi="Bookman Old Style"/>
          <w:noProof/>
          <w:szCs w:val="24"/>
          <w:lang w:val="id-ID"/>
        </w:rPr>
        <w:br/>
        <w:t>Pos ini diisi dengan nilai nominal pendapatan bunga</w:t>
      </w:r>
      <w:r w:rsidR="0033593B" w:rsidRPr="00281F3B">
        <w:rPr>
          <w:rFonts w:ascii="Bookman Old Style" w:hAnsi="Bookman Old Style"/>
        </w:rPr>
        <w:t>/</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003C26CB" w:rsidRPr="00281F3B">
        <w:rPr>
          <w:rFonts w:ascii="Bookman Old Style" w:hAnsi="Bookman Old Style"/>
          <w:noProof/>
          <w:szCs w:val="24"/>
        </w:rPr>
        <w:t>bagi hasil</w:t>
      </w:r>
      <w:r w:rsidR="00364FE3" w:rsidRPr="00281F3B">
        <w:rPr>
          <w:rFonts w:ascii="Bookman Old Style" w:hAnsi="Bookman Old Style"/>
          <w:noProof/>
          <w:szCs w:val="24"/>
        </w:rPr>
        <w:t xml:space="preserve"> </w:t>
      </w:r>
      <w:r w:rsidRPr="00281F3B">
        <w:rPr>
          <w:rFonts w:ascii="Bookman Old Style" w:hAnsi="Bookman Old Style"/>
          <w:noProof/>
          <w:szCs w:val="24"/>
          <w:lang w:val="id-ID"/>
        </w:rPr>
        <w:t xml:space="preserve">yang disepakati oleh para pihak yang tercantum di dalam kontrak pembiayaan. </w:t>
      </w:r>
    </w:p>
    <w:p w14:paraId="36C75813" w14:textId="77777777" w:rsidR="003C26CB" w:rsidRPr="00281F3B" w:rsidRDefault="00E50055"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Tingkat</w:t>
      </w:r>
    </w:p>
    <w:p w14:paraId="26EA9748" w14:textId="61E4F0F9" w:rsidR="00E50055" w:rsidRPr="00281F3B" w:rsidRDefault="00E50055" w:rsidP="003C26CB">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Pos ini diisi dengan persentase tingkat bunga atau diskonto dalam 1 tahun (per annum) sebagaimana tercantum dalam perjanjian pembiayaan. Bagi kegiatan pembiayaan syariah, pos ini diisi dengan persentase</w:t>
      </w:r>
      <w:r w:rsidR="003C26CB" w:rsidRPr="00281F3B">
        <w:rPr>
          <w:rFonts w:ascii="Bookman Old Style" w:hAnsi="Bookman Old Style"/>
          <w:noProof/>
          <w:szCs w:val="24"/>
        </w:rPr>
        <w:t xml:space="preserve"> </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Pr="00281F3B">
        <w:rPr>
          <w:rFonts w:ascii="Bookman Old Style" w:hAnsi="Bookman Old Style"/>
          <w:noProof/>
          <w:szCs w:val="24"/>
          <w:lang w:val="id-ID"/>
        </w:rPr>
        <w:t>bagi hasil</w:t>
      </w:r>
      <w:r w:rsidR="003C26CB" w:rsidRPr="00281F3B">
        <w:rPr>
          <w:rFonts w:ascii="Bookman Old Style" w:hAnsi="Bookman Old Style"/>
          <w:noProof/>
          <w:szCs w:val="24"/>
        </w:rPr>
        <w:t xml:space="preserve"> </w:t>
      </w:r>
      <w:r w:rsidRPr="00281F3B">
        <w:rPr>
          <w:rFonts w:ascii="Bookman Old Style" w:hAnsi="Bookman Old Style"/>
          <w:noProof/>
          <w:szCs w:val="24"/>
          <w:lang w:val="id-ID"/>
        </w:rPr>
        <w:t xml:space="preserve">dalam 1 tahun (per annum) sebagaimana tercantum dalam perjanjian pembiayaan. </w:t>
      </w:r>
    </w:p>
    <w:p w14:paraId="4F778026" w14:textId="6B44B821" w:rsidR="003C26CB" w:rsidRPr="00281F3B" w:rsidRDefault="003C26CB"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Bunga/</w:t>
      </w:r>
      <w:r w:rsidR="0033593B" w:rsidRPr="00281F3B">
        <w:rPr>
          <w:rFonts w:ascii="Bookman Old Style" w:hAnsi="Bookman Old Style"/>
        </w:rPr>
        <w:t>Margin</w:t>
      </w:r>
      <w:r w:rsidR="0033593B" w:rsidRPr="00281F3B">
        <w:rPr>
          <w:rFonts w:ascii="Bookman Old Style" w:hAnsi="Bookman Old Style"/>
          <w:noProof/>
          <w:szCs w:val="24"/>
        </w:rPr>
        <w:t>/</w:t>
      </w:r>
      <w:r w:rsidR="0033593B" w:rsidRPr="00281F3B">
        <w:rPr>
          <w:rFonts w:ascii="Bookman Old Style" w:hAnsi="Bookman Old Style"/>
        </w:rPr>
        <w:t>Ujrah/</w:t>
      </w:r>
      <w:r w:rsidRPr="00281F3B">
        <w:rPr>
          <w:rFonts w:ascii="Bookman Old Style" w:hAnsi="Bookman Old Style"/>
          <w:noProof/>
          <w:szCs w:val="24"/>
        </w:rPr>
        <w:t xml:space="preserve">Bagi Hasil </w:t>
      </w:r>
      <w:r w:rsidRPr="00281F3B">
        <w:rPr>
          <w:rFonts w:ascii="Bookman Old Style" w:hAnsi="Bookman Old Style"/>
          <w:noProof/>
          <w:szCs w:val="24"/>
          <w:lang w:val="en-US"/>
        </w:rPr>
        <w:t>y</w:t>
      </w:r>
      <w:r w:rsidRPr="00281F3B">
        <w:rPr>
          <w:rFonts w:ascii="Bookman Old Style" w:hAnsi="Bookman Old Style"/>
          <w:noProof/>
          <w:szCs w:val="24"/>
        </w:rPr>
        <w:t xml:space="preserve">ang Ditangguhkan </w:t>
      </w:r>
    </w:p>
    <w:p w14:paraId="367C0055" w14:textId="37B6BEB3" w:rsidR="003C26CB" w:rsidRPr="00281F3B" w:rsidRDefault="003C26CB"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Dalam Nilai Mata Uang Asal </w:t>
      </w:r>
    </w:p>
    <w:p w14:paraId="43C2E6DD" w14:textId="28703EC4" w:rsidR="003C26CB" w:rsidRPr="00281F3B" w:rsidRDefault="003C26CB" w:rsidP="003C26CB">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Pos ini diisi dengan nilai bunga</w:t>
      </w:r>
      <w:r w:rsidR="00364FE3" w:rsidRPr="00281F3B">
        <w:rPr>
          <w:rFonts w:ascii="Bookman Old Style" w:hAnsi="Bookman Old Style"/>
          <w:noProof/>
          <w:szCs w:val="24"/>
        </w:rPr>
        <w:t>/</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00364FE3" w:rsidRPr="00281F3B">
        <w:rPr>
          <w:rFonts w:ascii="Bookman Old Style" w:hAnsi="Bookman Old Style"/>
          <w:noProof/>
          <w:szCs w:val="24"/>
        </w:rPr>
        <w:t>bagi hasil</w:t>
      </w:r>
      <w:r w:rsidRPr="00281F3B">
        <w:rPr>
          <w:rFonts w:ascii="Bookman Old Style" w:hAnsi="Bookman Old Style"/>
          <w:noProof/>
          <w:szCs w:val="24"/>
          <w:lang w:val="id-ID"/>
        </w:rPr>
        <w:t xml:space="preserve"> yang ditangguhkan dalam mata uang asal selain rupiah. Apabila jenis valuta adalah rupiah, maka nilai dalam kolom ini dapat dikosongkan. </w:t>
      </w:r>
    </w:p>
    <w:p w14:paraId="126D09BA" w14:textId="77777777" w:rsidR="003C26CB" w:rsidRPr="00281F3B" w:rsidRDefault="003C26CB"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Dalam Ekuivalen Rupiah</w:t>
      </w:r>
    </w:p>
    <w:p w14:paraId="7C1ADA37" w14:textId="03BD4B25" w:rsidR="003C26CB" w:rsidRPr="00281F3B" w:rsidRDefault="003C26CB" w:rsidP="00653D88">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Pos ini diisi dengan nilai bunga</w:t>
      </w:r>
      <w:r w:rsidR="00364FE3" w:rsidRPr="00281F3B">
        <w:rPr>
          <w:rFonts w:ascii="Bookman Old Style" w:hAnsi="Bookman Old Style"/>
          <w:noProof/>
          <w:szCs w:val="24"/>
        </w:rPr>
        <w:t>/</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00364FE3" w:rsidRPr="00281F3B">
        <w:rPr>
          <w:rFonts w:ascii="Bookman Old Style" w:hAnsi="Bookman Old Style"/>
          <w:noProof/>
          <w:szCs w:val="24"/>
        </w:rPr>
        <w:t>bagi hasil</w:t>
      </w:r>
      <w:r w:rsidRPr="00281F3B">
        <w:rPr>
          <w:rFonts w:ascii="Bookman Old Style" w:hAnsi="Bookman Old Style"/>
          <w:noProof/>
          <w:szCs w:val="24"/>
        </w:rPr>
        <w:t xml:space="preserve"> yang ditangguhkan </w:t>
      </w:r>
      <w:r w:rsidR="00653D88" w:rsidRPr="00281F3B">
        <w:rPr>
          <w:rFonts w:ascii="Bookman Old Style" w:hAnsi="Bookman Old Style"/>
          <w:noProof/>
          <w:szCs w:val="24"/>
          <w:lang w:val="id-ID"/>
        </w:rPr>
        <w:t>dalam mata uang rupiah, atau selain rupiah setelah dikonversi</w:t>
      </w:r>
      <w:r w:rsidR="00653D88" w:rsidRPr="00281F3B">
        <w:rPr>
          <w:rFonts w:ascii="Bookman Old Style" w:hAnsi="Bookman Old Style"/>
          <w:noProof/>
          <w:szCs w:val="24"/>
        </w:rPr>
        <w:t xml:space="preserve"> </w:t>
      </w:r>
      <w:r w:rsidRPr="00281F3B">
        <w:rPr>
          <w:rFonts w:ascii="Bookman Old Style" w:hAnsi="Bookman Old Style"/>
          <w:noProof/>
          <w:szCs w:val="24"/>
        </w:rPr>
        <w:t>menjadi rupiah menggunakan kurs tengah Bank Indonesia.</w:t>
      </w:r>
    </w:p>
    <w:p w14:paraId="69B958E7" w14:textId="636BE521" w:rsidR="003C26CB" w:rsidRPr="00281F3B" w:rsidRDefault="003C26CB" w:rsidP="003C26CB">
      <w:pPr>
        <w:pStyle w:val="BodyTextIndent"/>
        <w:spacing w:line="360" w:lineRule="auto"/>
        <w:ind w:left="2268"/>
        <w:rPr>
          <w:rFonts w:ascii="Bookman Old Style" w:hAnsi="Bookman Old Style"/>
          <w:noProof/>
          <w:szCs w:val="24"/>
        </w:rPr>
      </w:pPr>
      <w:r w:rsidRPr="00281F3B">
        <w:rPr>
          <w:rFonts w:ascii="Bookman Old Style" w:hAnsi="Bookman Old Style"/>
          <w:noProof/>
          <w:szCs w:val="24"/>
        </w:rPr>
        <w:t>Termasuk dalam bunga</w:t>
      </w:r>
      <w:r w:rsidR="00364FE3" w:rsidRPr="00281F3B">
        <w:rPr>
          <w:rFonts w:ascii="Bookman Old Style" w:hAnsi="Bookman Old Style"/>
          <w:noProof/>
          <w:szCs w:val="24"/>
        </w:rPr>
        <w:t>/</w:t>
      </w:r>
      <w:r w:rsidR="0033593B" w:rsidRPr="00281F3B">
        <w:rPr>
          <w:rFonts w:ascii="Bookman Old Style" w:hAnsi="Bookman Old Style"/>
          <w:lang w:val="id-ID"/>
        </w:rPr>
        <w:t>margin</w:t>
      </w:r>
      <w:r w:rsidR="0033593B" w:rsidRPr="00281F3B">
        <w:rPr>
          <w:rFonts w:ascii="Bookman Old Style" w:hAnsi="Bookman Old Style"/>
          <w:noProof/>
          <w:szCs w:val="24"/>
        </w:rPr>
        <w:t>/</w:t>
      </w:r>
      <w:r w:rsidR="0033593B" w:rsidRPr="00281F3B">
        <w:rPr>
          <w:rFonts w:ascii="Bookman Old Style" w:hAnsi="Bookman Old Style"/>
        </w:rPr>
        <w:t>ujrah/</w:t>
      </w:r>
      <w:r w:rsidR="00364FE3" w:rsidRPr="00281F3B">
        <w:rPr>
          <w:rFonts w:ascii="Bookman Old Style" w:hAnsi="Bookman Old Style"/>
          <w:noProof/>
          <w:szCs w:val="24"/>
        </w:rPr>
        <w:t>bagi hasil</w:t>
      </w:r>
      <w:r w:rsidRPr="00281F3B">
        <w:rPr>
          <w:rFonts w:ascii="Bookman Old Style" w:hAnsi="Bookman Old Style"/>
          <w:noProof/>
          <w:szCs w:val="24"/>
        </w:rPr>
        <w:t xml:space="preserve"> yang ditangguhkan adalah pendapatan dan biaya lainnya yang diamortisasi sehubungan transaksi pembiayaan.</w:t>
      </w:r>
    </w:p>
    <w:p w14:paraId="04A8040D" w14:textId="77777777" w:rsidR="009435E7" w:rsidRPr="00281F3B" w:rsidRDefault="009435E7" w:rsidP="006E1631">
      <w:pPr>
        <w:pStyle w:val="Heading2"/>
        <w:keepNext w:val="0"/>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Pendapatan Administrasi</w:t>
      </w:r>
    </w:p>
    <w:p w14:paraId="5A54D50C" w14:textId="79DB6D3F" w:rsidR="009435E7" w:rsidRPr="00281F3B" w:rsidRDefault="009435E7" w:rsidP="002B1BC5">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jumlah nominal pendapatan administrasi yang diterima oleh Perusahaan Pembiayaan Infrastruktur pelapor dari debitur. </w:t>
      </w:r>
    </w:p>
    <w:p w14:paraId="716B2020" w14:textId="77777777" w:rsidR="009435E7" w:rsidRPr="00281F3B" w:rsidRDefault="009435E7" w:rsidP="006E1631">
      <w:pPr>
        <w:pStyle w:val="Heading2"/>
        <w:keepNext w:val="0"/>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Pendapatan Provisi</w:t>
      </w:r>
    </w:p>
    <w:p w14:paraId="3F66C22F" w14:textId="73B089D2" w:rsidR="009435E7" w:rsidRPr="00281F3B" w:rsidRDefault="009435E7" w:rsidP="002B1BC5">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jumlah nominal pendapatan provisi yang diterima oleh Perusahaan Pembiayaan Infrastruktur pelapor dari debitur sehubungan dengan pembiayaan yang diberikan. </w:t>
      </w:r>
    </w:p>
    <w:p w14:paraId="4EC6684F" w14:textId="77777777" w:rsidR="009435E7" w:rsidRPr="00281F3B" w:rsidRDefault="009435E7"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Kualitas</w:t>
      </w:r>
    </w:p>
    <w:p w14:paraId="2C9C8BF2" w14:textId="51D167C0" w:rsidR="009435E7" w:rsidRPr="00281F3B" w:rsidRDefault="009435E7" w:rsidP="009435E7">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dengan kualitas </w:t>
      </w:r>
      <w:r w:rsidR="00681656" w:rsidRPr="00281F3B">
        <w:rPr>
          <w:rFonts w:ascii="Bookman Old Style" w:hAnsi="Bookman Old Style"/>
          <w:noProof/>
          <w:szCs w:val="24"/>
          <w:lang w:val="id-ID"/>
        </w:rPr>
        <w:t xml:space="preserve">pembiayaan </w:t>
      </w:r>
      <w:r w:rsidRPr="00281F3B">
        <w:rPr>
          <w:rFonts w:ascii="Bookman Old Style" w:hAnsi="Bookman Old Style"/>
          <w:noProof/>
          <w:szCs w:val="24"/>
          <w:lang w:val="id-ID"/>
        </w:rPr>
        <w:t>yang dinilai</w:t>
      </w:r>
      <w:r w:rsidRPr="00281F3B">
        <w:rPr>
          <w:rFonts w:ascii="Bookman Old Style" w:hAnsi="Bookman Old Style"/>
          <w:noProof/>
          <w:szCs w:val="24"/>
          <w:lang w:val="en-ID"/>
        </w:rPr>
        <w:t xml:space="preserve"> </w:t>
      </w:r>
      <w:r w:rsidRPr="00281F3B">
        <w:rPr>
          <w:rFonts w:ascii="Bookman Old Style" w:hAnsi="Bookman Old Style"/>
          <w:noProof/>
          <w:szCs w:val="24"/>
          <w:lang w:val="id-ID"/>
        </w:rPr>
        <w:t>dengan kriteria sesuai dengan aturan penggolongan kualitas</w:t>
      </w:r>
      <w:r w:rsidRPr="00281F3B">
        <w:rPr>
          <w:rFonts w:ascii="Bookman Old Style" w:hAnsi="Bookman Old Style"/>
          <w:noProof/>
          <w:szCs w:val="24"/>
          <w:lang w:val="en-ID"/>
        </w:rPr>
        <w:t xml:space="preserve"> </w:t>
      </w:r>
      <w:r w:rsidRPr="00281F3B">
        <w:rPr>
          <w:rFonts w:ascii="Bookman Old Style" w:hAnsi="Bookman Old Style"/>
          <w:noProof/>
          <w:szCs w:val="24"/>
          <w:lang w:val="id-ID"/>
        </w:rPr>
        <w:t xml:space="preserve">aset produktif Perusahaan </w:t>
      </w:r>
      <w:r w:rsidR="00681656" w:rsidRPr="00281F3B">
        <w:rPr>
          <w:rFonts w:ascii="Bookman Old Style" w:hAnsi="Bookman Old Style"/>
          <w:noProof/>
          <w:szCs w:val="24"/>
          <w:lang w:val="id-ID"/>
        </w:rPr>
        <w:t>Pembiayaan</w:t>
      </w:r>
      <w:r w:rsidR="00681656" w:rsidRPr="00281F3B">
        <w:rPr>
          <w:rFonts w:ascii="Bookman Old Style" w:hAnsi="Bookman Old Style"/>
          <w:noProof/>
          <w:szCs w:val="24"/>
        </w:rPr>
        <w:t xml:space="preserve"> Infrastruktur</w:t>
      </w:r>
      <w:r w:rsidR="00681656" w:rsidRPr="00281F3B">
        <w:rPr>
          <w:rFonts w:ascii="Bookman Old Style" w:hAnsi="Bookman Old Style"/>
          <w:noProof/>
          <w:szCs w:val="24"/>
          <w:lang w:val="id-ID"/>
        </w:rPr>
        <w:t xml:space="preserve"> </w:t>
      </w:r>
      <w:r w:rsidRPr="00281F3B">
        <w:rPr>
          <w:rFonts w:ascii="Bookman Old Style" w:hAnsi="Bookman Old Style"/>
          <w:noProof/>
          <w:szCs w:val="24"/>
          <w:lang w:val="id-ID"/>
        </w:rPr>
        <w:t xml:space="preserve">pelapor berdasarkan </w:t>
      </w:r>
      <w:r w:rsidR="00681656" w:rsidRPr="00281F3B">
        <w:rPr>
          <w:rFonts w:ascii="Bookman Old Style" w:hAnsi="Bookman Old Style"/>
          <w:noProof/>
          <w:szCs w:val="24"/>
          <w:lang w:val="en-ID"/>
        </w:rPr>
        <w:t>Peraturan</w:t>
      </w:r>
      <w:r w:rsidRPr="00281F3B">
        <w:rPr>
          <w:rFonts w:ascii="Bookman Old Style" w:hAnsi="Bookman Old Style"/>
          <w:noProof/>
          <w:szCs w:val="24"/>
          <w:lang w:val="en-ID"/>
        </w:rPr>
        <w:t xml:space="preserve"> Otoritas Jasa Keuangan</w:t>
      </w:r>
      <w:r w:rsidRPr="00281F3B">
        <w:rPr>
          <w:rFonts w:ascii="Bookman Old Style" w:hAnsi="Bookman Old Style"/>
          <w:noProof/>
          <w:szCs w:val="24"/>
          <w:lang w:val="id-ID"/>
        </w:rPr>
        <w:t xml:space="preserve"> mengenai </w:t>
      </w:r>
      <w:r w:rsidRPr="00281F3B">
        <w:rPr>
          <w:rFonts w:ascii="Bookman Old Style" w:hAnsi="Bookman Old Style"/>
          <w:noProof/>
          <w:szCs w:val="24"/>
          <w:lang w:val="en-ID"/>
        </w:rPr>
        <w:t xml:space="preserve">Perusahaan </w:t>
      </w:r>
      <w:r w:rsidR="00681656" w:rsidRPr="00281F3B">
        <w:rPr>
          <w:rFonts w:ascii="Bookman Old Style" w:hAnsi="Bookman Old Style"/>
          <w:noProof/>
          <w:szCs w:val="24"/>
          <w:lang w:val="id-ID"/>
        </w:rPr>
        <w:t>Pembiayaan</w:t>
      </w:r>
      <w:r w:rsidR="00681656" w:rsidRPr="00281F3B">
        <w:rPr>
          <w:rFonts w:ascii="Bookman Old Style" w:hAnsi="Bookman Old Style"/>
          <w:noProof/>
          <w:szCs w:val="24"/>
        </w:rPr>
        <w:t xml:space="preserve"> Infrastruktur</w:t>
      </w:r>
      <w:r w:rsidRPr="00281F3B">
        <w:rPr>
          <w:rFonts w:ascii="Bookman Old Style" w:hAnsi="Bookman Old Style"/>
          <w:noProof/>
          <w:szCs w:val="24"/>
          <w:lang w:val="en-ID"/>
        </w:rPr>
        <w:t>,</w:t>
      </w:r>
      <w:r w:rsidRPr="00281F3B">
        <w:t xml:space="preserve"> </w:t>
      </w:r>
      <w:r w:rsidRPr="00281F3B">
        <w:rPr>
          <w:rFonts w:ascii="Bookman Old Style" w:hAnsi="Bookman Old Style"/>
          <w:noProof/>
          <w:szCs w:val="24"/>
          <w:lang w:val="en-ID"/>
        </w:rPr>
        <w:t>yaitu:</w:t>
      </w:r>
    </w:p>
    <w:p w14:paraId="0CB19650" w14:textId="77777777" w:rsidR="009435E7" w:rsidRPr="00281F3B" w:rsidRDefault="009435E7"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lancar</w:t>
      </w:r>
    </w:p>
    <w:p w14:paraId="13E034E9" w14:textId="77777777" w:rsidR="009435E7" w:rsidRPr="00281F3B" w:rsidRDefault="009435E7"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dalam perhatian khusus</w:t>
      </w:r>
    </w:p>
    <w:p w14:paraId="1B5A8AD1" w14:textId="77777777" w:rsidR="009435E7" w:rsidRPr="00281F3B" w:rsidRDefault="009435E7"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kurang lancar</w:t>
      </w:r>
    </w:p>
    <w:p w14:paraId="7B8C21EE" w14:textId="77777777" w:rsidR="009435E7" w:rsidRPr="00281F3B" w:rsidRDefault="009435E7"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diragukan</w:t>
      </w:r>
    </w:p>
    <w:p w14:paraId="49FE9588" w14:textId="77777777" w:rsidR="009435E7" w:rsidRPr="00281F3B" w:rsidRDefault="009435E7"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macet</w:t>
      </w:r>
    </w:p>
    <w:p w14:paraId="3E4A4333" w14:textId="77777777" w:rsidR="00681656" w:rsidRPr="00281F3B" w:rsidRDefault="00681656"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Pembayaran Angsuran Terakhir</w:t>
      </w:r>
    </w:p>
    <w:p w14:paraId="45DFFC56" w14:textId="5E3DAC1B" w:rsidR="00681656" w:rsidRPr="00281F3B" w:rsidRDefault="00681656" w:rsidP="00681656">
      <w:pPr>
        <w:pStyle w:val="Heading2"/>
        <w:spacing w:before="0"/>
        <w:ind w:left="1701"/>
        <w:jc w:val="both"/>
        <w:rPr>
          <w:rFonts w:ascii="Bookman Old Style" w:hAnsi="Bookman Old Style"/>
          <w:noProof/>
          <w:szCs w:val="24"/>
        </w:rPr>
      </w:pPr>
      <w:r w:rsidRPr="00281F3B">
        <w:rPr>
          <w:rFonts w:ascii="Bookman Old Style" w:hAnsi="Bookman Old Style"/>
          <w:noProof/>
          <w:szCs w:val="24"/>
        </w:rPr>
        <w:t>Pos ini diisi dengan dengan rincian pembayaran angsuran terakhir atas pokok pembiayaan dan/atau bunga</w:t>
      </w:r>
      <w:r w:rsidR="00B7105E" w:rsidRPr="00281F3B">
        <w:rPr>
          <w:rFonts w:ascii="Bookman Old Style" w:hAnsi="Bookman Old Style"/>
          <w:noProof/>
          <w:szCs w:val="24"/>
          <w:lang w:val="en-US"/>
        </w:rPr>
        <w:t>/</w:t>
      </w:r>
      <w:r w:rsidR="00070678" w:rsidRPr="00281F3B">
        <w:rPr>
          <w:rFonts w:ascii="Bookman Old Style" w:hAnsi="Bookman Old Style"/>
        </w:rPr>
        <w:t>margin</w:t>
      </w:r>
      <w:r w:rsidR="00070678" w:rsidRPr="00281F3B">
        <w:rPr>
          <w:rFonts w:ascii="Bookman Old Style" w:hAnsi="Bookman Old Style"/>
          <w:noProof/>
          <w:szCs w:val="24"/>
        </w:rPr>
        <w:t>/</w:t>
      </w:r>
      <w:r w:rsidR="00070678" w:rsidRPr="00281F3B">
        <w:rPr>
          <w:rFonts w:ascii="Bookman Old Style" w:hAnsi="Bookman Old Style"/>
        </w:rPr>
        <w:t>ujrah/</w:t>
      </w:r>
      <w:r w:rsidR="00B7105E" w:rsidRPr="00281F3B">
        <w:rPr>
          <w:rFonts w:ascii="Bookman Old Style" w:hAnsi="Bookman Old Style"/>
          <w:noProof/>
          <w:szCs w:val="24"/>
          <w:lang w:val="en-US"/>
        </w:rPr>
        <w:t>bagi hasil</w:t>
      </w:r>
      <w:r w:rsidRPr="00281F3B">
        <w:rPr>
          <w:rFonts w:ascii="Bookman Old Style" w:hAnsi="Bookman Old Style"/>
          <w:noProof/>
          <w:szCs w:val="24"/>
        </w:rPr>
        <w:t xml:space="preserve"> yang dibayarkan debitur kepada Perusahaan Pembiayaan Infrastruktur pelapor. </w:t>
      </w:r>
    </w:p>
    <w:p w14:paraId="3CE046E9" w14:textId="737B3471" w:rsidR="00681656" w:rsidRPr="00281F3B" w:rsidRDefault="00681656"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Tanggal </w:t>
      </w:r>
    </w:p>
    <w:p w14:paraId="29937089" w14:textId="26B42E40" w:rsidR="00681656" w:rsidRPr="00281F3B" w:rsidRDefault="00681656" w:rsidP="002B1BC5">
      <w:pPr>
        <w:pStyle w:val="BodyTextIndent"/>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Pos ini diisi </w:t>
      </w:r>
      <w:r w:rsidRPr="00281F3B">
        <w:rPr>
          <w:rFonts w:ascii="Bookman Old Style" w:hAnsi="Bookman Old Style"/>
          <w:noProof/>
          <w:szCs w:val="24"/>
        </w:rPr>
        <w:t xml:space="preserve">dengan tanggal, bulan, dan tahun pembayaran </w:t>
      </w:r>
      <w:r w:rsidR="002B1BC5" w:rsidRPr="00281F3B">
        <w:rPr>
          <w:rFonts w:ascii="Bookman Old Style" w:hAnsi="Bookman Old Style"/>
          <w:noProof/>
          <w:szCs w:val="24"/>
        </w:rPr>
        <w:t xml:space="preserve"> </w:t>
      </w:r>
      <w:r w:rsidRPr="00281F3B">
        <w:rPr>
          <w:rFonts w:ascii="Bookman Old Style" w:hAnsi="Bookman Old Style"/>
          <w:noProof/>
          <w:szCs w:val="24"/>
        </w:rPr>
        <w:t>pokok dan/</w:t>
      </w:r>
      <w:r w:rsidRPr="00281F3B">
        <w:rPr>
          <w:rFonts w:ascii="Bookman Old Style" w:hAnsi="Bookman Old Style"/>
          <w:noProof/>
          <w:szCs w:val="24"/>
          <w:lang w:val="id-ID"/>
        </w:rPr>
        <w:t>atau bunga</w:t>
      </w:r>
      <w:r w:rsidR="00070678" w:rsidRPr="00281F3B">
        <w:rPr>
          <w:rFonts w:ascii="Bookman Old Style" w:hAnsi="Bookman Old Style"/>
        </w:rPr>
        <w:t>/</w:t>
      </w:r>
      <w:r w:rsidR="00070678" w:rsidRPr="00281F3B">
        <w:rPr>
          <w:rFonts w:ascii="Bookman Old Style" w:hAnsi="Bookman Old Style"/>
          <w:lang w:val="id-ID"/>
        </w:rPr>
        <w:t>margin</w:t>
      </w:r>
      <w:r w:rsidR="00070678" w:rsidRPr="00281F3B">
        <w:rPr>
          <w:rFonts w:ascii="Bookman Old Style" w:hAnsi="Bookman Old Style"/>
          <w:noProof/>
          <w:szCs w:val="24"/>
        </w:rPr>
        <w:t>/</w:t>
      </w:r>
      <w:r w:rsidR="00070678" w:rsidRPr="00281F3B">
        <w:rPr>
          <w:rFonts w:ascii="Bookman Old Style" w:hAnsi="Bookman Old Style"/>
        </w:rPr>
        <w:t>ujrah/</w:t>
      </w:r>
      <w:r w:rsidR="00070678" w:rsidRPr="00281F3B">
        <w:rPr>
          <w:rFonts w:ascii="Bookman Old Style" w:hAnsi="Bookman Old Style"/>
          <w:noProof/>
          <w:szCs w:val="24"/>
        </w:rPr>
        <w:t>bagi hasil</w:t>
      </w:r>
      <w:r w:rsidRPr="00281F3B">
        <w:rPr>
          <w:rFonts w:ascii="Bookman Old Style" w:hAnsi="Bookman Old Style"/>
          <w:noProof/>
          <w:szCs w:val="24"/>
          <w:lang w:val="id-ID"/>
        </w:rPr>
        <w:t xml:space="preserve"> terakhir. </w:t>
      </w:r>
    </w:p>
    <w:p w14:paraId="1850FB23" w14:textId="083224A0" w:rsidR="00681656" w:rsidRPr="00281F3B" w:rsidRDefault="00681656"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Angsuran Ke- </w:t>
      </w:r>
    </w:p>
    <w:p w14:paraId="3FCDED75" w14:textId="22885295" w:rsidR="00681656" w:rsidRPr="00281F3B" w:rsidRDefault="00681656" w:rsidP="00681656">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informasi mengenai periode angsuran keberapa. </w:t>
      </w:r>
    </w:p>
    <w:p w14:paraId="5563EF3C" w14:textId="4FCD953F" w:rsidR="00681656" w:rsidRPr="00281F3B" w:rsidRDefault="00681656"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lang w:val="id-ID"/>
        </w:rPr>
        <w:t xml:space="preserve">Nilai Angsuran </w:t>
      </w:r>
    </w:p>
    <w:p w14:paraId="7599E4AE" w14:textId="77777777" w:rsidR="00681656" w:rsidRPr="00281F3B" w:rsidRDefault="00681656" w:rsidP="00681656">
      <w:pPr>
        <w:pStyle w:val="BodyTextIndent"/>
        <w:spacing w:line="360" w:lineRule="auto"/>
        <w:ind w:left="2268"/>
        <w:rPr>
          <w:szCs w:val="24"/>
          <w:lang w:val="en-ID"/>
        </w:rPr>
      </w:pPr>
      <w:r w:rsidRPr="00281F3B">
        <w:rPr>
          <w:rFonts w:ascii="Bookman Old Style" w:hAnsi="Bookman Old Style"/>
          <w:szCs w:val="24"/>
          <w:lang w:val="en-ID"/>
        </w:rPr>
        <w:t xml:space="preserve">Pos ini diisi dengan jumlah nominal angsuran setiap bulan. </w:t>
      </w:r>
    </w:p>
    <w:p w14:paraId="17CBC03E" w14:textId="77777777" w:rsidR="009F049A" w:rsidRPr="00281F3B" w:rsidRDefault="009F049A"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 xml:space="preserve">Cadangan Kerugian Penurunan Nilai </w:t>
      </w:r>
    </w:p>
    <w:p w14:paraId="7E9AD500" w14:textId="20335D86" w:rsidR="009F049A" w:rsidRPr="00281F3B" w:rsidRDefault="009F049A"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Metode </w:t>
      </w:r>
    </w:p>
    <w:p w14:paraId="14EA4FF9" w14:textId="77777777" w:rsidR="009F049A" w:rsidRPr="00281F3B" w:rsidRDefault="009F049A" w:rsidP="00F163B9">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metode pembentukan Cadangan Kerugian Penurunan Nilai yaitu secara: </w:t>
      </w:r>
    </w:p>
    <w:p w14:paraId="7C0AB761" w14:textId="6D97974C" w:rsidR="009F049A" w:rsidRPr="00281F3B" w:rsidRDefault="009F049A" w:rsidP="006E1631">
      <w:pPr>
        <w:pStyle w:val="Heading2"/>
        <w:numPr>
          <w:ilvl w:val="0"/>
          <w:numId w:val="223"/>
        </w:numPr>
        <w:spacing w:before="0"/>
        <w:ind w:left="2835" w:hanging="567"/>
        <w:jc w:val="both"/>
        <w:rPr>
          <w:rFonts w:ascii="Bookman Old Style" w:hAnsi="Bookman Old Style"/>
          <w:noProof/>
          <w:szCs w:val="24"/>
        </w:rPr>
      </w:pPr>
      <w:r w:rsidRPr="00281F3B">
        <w:rPr>
          <w:rFonts w:ascii="Bookman Old Style" w:hAnsi="Bookman Old Style"/>
          <w:noProof/>
          <w:szCs w:val="24"/>
        </w:rPr>
        <w:t xml:space="preserve">individual; </w:t>
      </w:r>
    </w:p>
    <w:p w14:paraId="4229FFB8" w14:textId="6B943299" w:rsidR="009F049A" w:rsidRPr="00281F3B" w:rsidRDefault="009F049A" w:rsidP="006E1631">
      <w:pPr>
        <w:pStyle w:val="Heading2"/>
        <w:numPr>
          <w:ilvl w:val="0"/>
          <w:numId w:val="223"/>
        </w:numPr>
        <w:spacing w:before="0"/>
        <w:ind w:left="2835" w:hanging="567"/>
        <w:jc w:val="both"/>
        <w:rPr>
          <w:rFonts w:ascii="Bookman Old Style" w:hAnsi="Bookman Old Style"/>
          <w:noProof/>
          <w:szCs w:val="24"/>
        </w:rPr>
      </w:pPr>
      <w:r w:rsidRPr="00281F3B">
        <w:rPr>
          <w:rFonts w:ascii="Bookman Old Style" w:hAnsi="Bookman Old Style"/>
          <w:noProof/>
          <w:szCs w:val="24"/>
        </w:rPr>
        <w:t xml:space="preserve">kolektif. </w:t>
      </w:r>
    </w:p>
    <w:p w14:paraId="336FF9FC" w14:textId="77777777" w:rsidR="00F163B9" w:rsidRPr="00281F3B" w:rsidRDefault="009F049A"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Aset Baik</w:t>
      </w:r>
    </w:p>
    <w:p w14:paraId="60441CDE" w14:textId="69D60D37" w:rsidR="009F049A" w:rsidRPr="00281F3B" w:rsidRDefault="009F049A" w:rsidP="00F163B9">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penyisihan yang dibentuk atas penurunan aset yang memiliki risiko pembiayaan rendah dan tidak mengalami peningkatan risiko pembiayaan. </w:t>
      </w:r>
    </w:p>
    <w:p w14:paraId="2CC5A61D" w14:textId="77777777" w:rsidR="00F163B9" w:rsidRPr="00281F3B" w:rsidRDefault="009F049A"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Aset Kurang Baik</w:t>
      </w:r>
    </w:p>
    <w:p w14:paraId="3014677C" w14:textId="35827942" w:rsidR="009F049A" w:rsidRPr="00281F3B" w:rsidRDefault="009F049A" w:rsidP="00F163B9">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penyisihan yang dibentuk atas penurunan aset yang mengalami kenaikan risiko pembiayaan secara signifikan dibandingkan sejak tanggal awal aset tersebut diperoleh. </w:t>
      </w:r>
    </w:p>
    <w:p w14:paraId="00C359B8" w14:textId="77777777" w:rsidR="00F163B9" w:rsidRPr="00281F3B" w:rsidRDefault="009F049A"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Aset Tidak Baik</w:t>
      </w:r>
    </w:p>
    <w:p w14:paraId="19D2DD09" w14:textId="61558CB5" w:rsidR="009F049A" w:rsidRPr="00281F3B" w:rsidRDefault="009F049A" w:rsidP="00F163B9">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penyisihan yang dibentuk atas penurunan aset yang mengalami pemburukan risiko pembiayaan dibanding sejak tanggal awal aset tersebut diperoleh. </w:t>
      </w:r>
    </w:p>
    <w:p w14:paraId="4EE70056" w14:textId="77777777" w:rsidR="00F163B9" w:rsidRPr="00281F3B" w:rsidRDefault="00F163B9"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noProof/>
          <w:szCs w:val="24"/>
        </w:rPr>
        <w:t>Proporsi Penjaminan Kredit atau Asuransi Kredit</w:t>
      </w:r>
    </w:p>
    <w:p w14:paraId="2C540E10" w14:textId="0F04B1FF" w:rsidR="00F163B9" w:rsidRPr="00281F3B" w:rsidRDefault="00F163B9" w:rsidP="00F163B9">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proporsi piutang pembiayaan yang mendapatkan mitigasi risiko berupa penjaminan kredit atau asuransi kredit, dengan nilai antara 0%-100%. Dalam hal piutang pembiayaan tidak mendapatkan penjaminan kredit atau asuransi kredit maka pos ini diisi 0%. </w:t>
      </w:r>
    </w:p>
    <w:p w14:paraId="15C3B292" w14:textId="2F446790" w:rsidR="00F163B9" w:rsidRPr="00281F3B" w:rsidRDefault="00F163B9" w:rsidP="006E1631">
      <w:pPr>
        <w:pStyle w:val="Heading2"/>
        <w:numPr>
          <w:ilvl w:val="1"/>
          <w:numId w:val="126"/>
        </w:numPr>
        <w:spacing w:before="0"/>
        <w:ind w:left="1701" w:hanging="567"/>
        <w:jc w:val="both"/>
        <w:rPr>
          <w:rFonts w:ascii="Bookman Old Style" w:hAnsi="Bookman Old Style"/>
          <w:noProof/>
          <w:szCs w:val="24"/>
        </w:rPr>
      </w:pPr>
      <w:r w:rsidRPr="00281F3B">
        <w:rPr>
          <w:rFonts w:ascii="Bookman Old Style" w:hAnsi="Bookman Old Style"/>
          <w:szCs w:val="24"/>
          <w:lang w:val="en-ID"/>
        </w:rPr>
        <w:t xml:space="preserve">Nama </w:t>
      </w:r>
      <w:r w:rsidRPr="00281F3B">
        <w:rPr>
          <w:rFonts w:ascii="Bookman Old Style" w:hAnsi="Bookman Old Style"/>
          <w:noProof/>
          <w:szCs w:val="24"/>
        </w:rPr>
        <w:t>Perusahaan Asuransi</w:t>
      </w:r>
      <w:r w:rsidRPr="00281F3B">
        <w:rPr>
          <w:rFonts w:ascii="Bookman Old Style" w:hAnsi="Bookman Old Style"/>
          <w:noProof/>
          <w:szCs w:val="24"/>
          <w:lang w:val="en-US"/>
        </w:rPr>
        <w:t>/Penjaminan</w:t>
      </w:r>
    </w:p>
    <w:p w14:paraId="40F870A1" w14:textId="24B025F5" w:rsidR="00F163B9" w:rsidRPr="00281F3B" w:rsidRDefault="00F163B9" w:rsidP="00F163B9">
      <w:pPr>
        <w:pStyle w:val="Heading2"/>
        <w:spacing w:before="0"/>
        <w:ind w:left="1701"/>
        <w:jc w:val="both"/>
        <w:rPr>
          <w:rFonts w:ascii="Bookman Old Style" w:hAnsi="Bookman Old Style"/>
          <w:noProof/>
          <w:szCs w:val="24"/>
        </w:rPr>
      </w:pPr>
      <w:r w:rsidRPr="00281F3B">
        <w:rPr>
          <w:rFonts w:ascii="Bookman Old Style" w:hAnsi="Bookman Old Style"/>
          <w:noProof/>
          <w:szCs w:val="24"/>
        </w:rPr>
        <w:t>Pos ini diisi dengan nama perusahaan asuransi</w:t>
      </w:r>
      <w:r w:rsidRPr="00281F3B">
        <w:rPr>
          <w:rFonts w:ascii="Bookman Old Style" w:hAnsi="Bookman Old Style"/>
          <w:noProof/>
          <w:szCs w:val="24"/>
          <w:lang w:val="en-US"/>
        </w:rPr>
        <w:t>/penjaminan</w:t>
      </w:r>
      <w:r w:rsidRPr="00281F3B">
        <w:rPr>
          <w:rFonts w:ascii="Bookman Old Style" w:hAnsi="Bookman Old Style"/>
          <w:noProof/>
          <w:szCs w:val="24"/>
        </w:rPr>
        <w:t xml:space="preserve"> yang memberikan pertanggungan asuransi</w:t>
      </w:r>
      <w:r w:rsidR="00FC1647" w:rsidRPr="00281F3B">
        <w:rPr>
          <w:rFonts w:ascii="Bookman Old Style" w:hAnsi="Bookman Old Style"/>
          <w:noProof/>
          <w:szCs w:val="24"/>
          <w:lang w:val="en-US"/>
        </w:rPr>
        <w:t xml:space="preserve"> kredit</w:t>
      </w:r>
      <w:r w:rsidRPr="00281F3B">
        <w:rPr>
          <w:rFonts w:ascii="Bookman Old Style" w:hAnsi="Bookman Old Style"/>
          <w:noProof/>
          <w:szCs w:val="24"/>
          <w:lang w:val="en-US"/>
        </w:rPr>
        <w:t>/penjaminan</w:t>
      </w:r>
      <w:r w:rsidRPr="00281F3B">
        <w:rPr>
          <w:rFonts w:ascii="Bookman Old Style" w:hAnsi="Bookman Old Style"/>
          <w:noProof/>
          <w:szCs w:val="24"/>
        </w:rPr>
        <w:t xml:space="preserve"> terhadap </w:t>
      </w:r>
      <w:r w:rsidR="00FC1647" w:rsidRPr="00281F3B">
        <w:rPr>
          <w:rFonts w:ascii="Bookman Old Style" w:hAnsi="Bookman Old Style"/>
          <w:noProof/>
          <w:szCs w:val="24"/>
          <w:lang w:val="en-US"/>
        </w:rPr>
        <w:t>piutang pembiayaan</w:t>
      </w:r>
      <w:r w:rsidRPr="00281F3B">
        <w:rPr>
          <w:rFonts w:ascii="Bookman Old Style" w:hAnsi="Bookman Old Style"/>
          <w:noProof/>
          <w:szCs w:val="24"/>
        </w:rPr>
        <w:t xml:space="preserve">. </w:t>
      </w:r>
    </w:p>
    <w:p w14:paraId="37C638D7" w14:textId="77777777" w:rsidR="00F163B9" w:rsidRPr="00281F3B" w:rsidRDefault="00F163B9" w:rsidP="006E1631">
      <w:pPr>
        <w:pStyle w:val="Heading2"/>
        <w:numPr>
          <w:ilvl w:val="1"/>
          <w:numId w:val="126"/>
        </w:numPr>
        <w:spacing w:before="0"/>
        <w:ind w:left="1701" w:hanging="567"/>
        <w:jc w:val="both"/>
        <w:rPr>
          <w:rFonts w:ascii="Bookman Old Style" w:hAnsi="Bookman Old Style"/>
          <w:szCs w:val="24"/>
          <w:lang w:val="en-ID"/>
        </w:rPr>
      </w:pPr>
      <w:r w:rsidRPr="00281F3B">
        <w:rPr>
          <w:rFonts w:ascii="Bookman Old Style" w:hAnsi="Bookman Old Style"/>
          <w:szCs w:val="24"/>
          <w:lang w:val="en-ID"/>
        </w:rPr>
        <w:t>Jangka Waktu Asuransi</w:t>
      </w:r>
    </w:p>
    <w:p w14:paraId="6DFDE713" w14:textId="1BDFB028" w:rsidR="00F163B9" w:rsidRPr="00281F3B" w:rsidRDefault="00F163B9" w:rsidP="00F163B9">
      <w:pPr>
        <w:pStyle w:val="Heading2"/>
        <w:spacing w:before="0"/>
        <w:ind w:left="1701"/>
        <w:jc w:val="both"/>
        <w:rPr>
          <w:rFonts w:ascii="Bookman Old Style" w:hAnsi="Bookman Old Style"/>
          <w:szCs w:val="24"/>
          <w:lang w:val="en-ID"/>
        </w:rPr>
      </w:pPr>
      <w:r w:rsidRPr="00281F3B">
        <w:rPr>
          <w:rFonts w:ascii="Bookman Old Style" w:hAnsi="Bookman Old Style"/>
          <w:szCs w:val="24"/>
          <w:lang w:val="en-ID"/>
        </w:rPr>
        <w:t>Pos ini diisi dengan jumlah bulan lamanya pertanggungan asuransi</w:t>
      </w:r>
      <w:r w:rsidR="00A926BF" w:rsidRPr="00281F3B">
        <w:rPr>
          <w:rFonts w:ascii="Bookman Old Style" w:hAnsi="Bookman Old Style"/>
          <w:szCs w:val="24"/>
          <w:lang w:val="en-ID"/>
        </w:rPr>
        <w:t xml:space="preserve"> kredit</w:t>
      </w:r>
      <w:r w:rsidRPr="00281F3B">
        <w:rPr>
          <w:rFonts w:ascii="Bookman Old Style" w:hAnsi="Bookman Old Style"/>
          <w:noProof/>
          <w:szCs w:val="24"/>
          <w:lang w:val="en-US"/>
        </w:rPr>
        <w:t>/penjaminan</w:t>
      </w:r>
      <w:r w:rsidRPr="00281F3B">
        <w:rPr>
          <w:rFonts w:ascii="Bookman Old Style" w:hAnsi="Bookman Old Style"/>
          <w:szCs w:val="24"/>
          <w:lang w:val="en-ID"/>
        </w:rPr>
        <w:t xml:space="preserve"> terhadap </w:t>
      </w:r>
      <w:r w:rsidR="00A926BF" w:rsidRPr="00281F3B">
        <w:rPr>
          <w:rFonts w:ascii="Bookman Old Style" w:hAnsi="Bookman Old Style"/>
          <w:noProof/>
          <w:szCs w:val="24"/>
          <w:lang w:val="en-US"/>
        </w:rPr>
        <w:t>piutang pembiayaan</w:t>
      </w:r>
      <w:r w:rsidRPr="00281F3B">
        <w:rPr>
          <w:rFonts w:ascii="Bookman Old Style" w:hAnsi="Bookman Old Style"/>
          <w:szCs w:val="24"/>
          <w:lang w:val="en-ID"/>
        </w:rPr>
        <w:t xml:space="preserve">. </w:t>
      </w:r>
      <w:r w:rsidR="007B1153" w:rsidRPr="00281F3B">
        <w:rPr>
          <w:rFonts w:ascii="Bookman Old Style" w:hAnsi="Bookman Old Style"/>
          <w:szCs w:val="24"/>
          <w:lang w:val="en-ID"/>
        </w:rPr>
        <w:t xml:space="preserve"> </w:t>
      </w:r>
    </w:p>
    <w:p w14:paraId="65F1DEAB" w14:textId="1666AA2E" w:rsidR="00844858" w:rsidRPr="00281F3B" w:rsidRDefault="00844858" w:rsidP="004A383A">
      <w:pPr>
        <w:pStyle w:val="Heading2"/>
        <w:spacing w:before="0"/>
        <w:ind w:left="1701"/>
        <w:jc w:val="both"/>
        <w:rPr>
          <w:rFonts w:ascii="Bookman Old Style" w:hAnsi="Bookman Old Style"/>
          <w:szCs w:val="24"/>
          <w:lang w:val="en-US"/>
        </w:rPr>
      </w:pPr>
      <w:r w:rsidRPr="00281F3B">
        <w:rPr>
          <w:rFonts w:ascii="Bookman Old Style" w:hAnsi="Bookman Old Style"/>
          <w:noProof/>
          <w:szCs w:val="24"/>
        </w:rPr>
        <w:br w:type="page"/>
      </w:r>
    </w:p>
    <w:p w14:paraId="31502EBF" w14:textId="52A38353" w:rsidR="0018613E" w:rsidRPr="00281F3B" w:rsidRDefault="0018613E" w:rsidP="001A5959">
      <w:pPr>
        <w:pStyle w:val="Heading2"/>
        <w:numPr>
          <w:ilvl w:val="0"/>
          <w:numId w:val="43"/>
        </w:numPr>
        <w:spacing w:before="0"/>
        <w:ind w:left="567" w:hanging="567"/>
        <w:jc w:val="left"/>
        <w:rPr>
          <w:rFonts w:ascii="Bookman Old Style" w:hAnsi="Bookman Old Style"/>
          <w:noProof/>
          <w:szCs w:val="24"/>
          <w:lang w:val="en-US"/>
        </w:rPr>
      </w:pPr>
      <w:r w:rsidRPr="00281F3B">
        <w:rPr>
          <w:rFonts w:ascii="Bookman Old Style" w:hAnsi="Bookman Old Style"/>
          <w:noProof/>
          <w:szCs w:val="24"/>
        </w:rPr>
        <w:t>FORM</w:t>
      </w:r>
      <w:r w:rsidR="00DE5231" w:rsidRPr="00281F3B">
        <w:rPr>
          <w:rFonts w:ascii="Bookman Old Style" w:hAnsi="Bookman Old Style"/>
          <w:noProof/>
          <w:szCs w:val="24"/>
          <w:lang w:val="en-US"/>
        </w:rPr>
        <w:t>ULIR</w:t>
      </w:r>
      <w:r w:rsidRPr="00281F3B">
        <w:rPr>
          <w:rFonts w:ascii="Bookman Old Style" w:hAnsi="Bookman Old Style"/>
          <w:noProof/>
          <w:szCs w:val="24"/>
        </w:rPr>
        <w:t xml:space="preserve"> 2200: RINCIAN SURAT BERHARGA YANG DIMILIKI</w:t>
      </w:r>
    </w:p>
    <w:p w14:paraId="6C1E2F86" w14:textId="791BB391" w:rsidR="0018613E" w:rsidRPr="00281F3B" w:rsidRDefault="0018613E" w:rsidP="006E1631">
      <w:pPr>
        <w:pStyle w:val="ListParagraph"/>
        <w:numPr>
          <w:ilvl w:val="0"/>
          <w:numId w:val="182"/>
        </w:numPr>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40313C" w:rsidRPr="00281F3B">
        <w:rPr>
          <w:rFonts w:ascii="Bookman Old Style" w:hAnsi="Bookman Old Style"/>
          <w:noProof/>
          <w:sz w:val="24"/>
          <w:szCs w:val="24"/>
          <w:lang w:val="id-ID"/>
        </w:rPr>
        <w:t xml:space="preserve"> </w:t>
      </w:r>
      <w:r w:rsidR="0040313C" w:rsidRPr="00281F3B">
        <w:rPr>
          <w:rFonts w:ascii="Bookman Old Style" w:hAnsi="Bookman Old Style"/>
          <w:noProof/>
          <w:sz w:val="24"/>
          <w:szCs w:val="24"/>
        </w:rPr>
        <w:t xml:space="preserve">2200 </w:t>
      </w:r>
      <w:r w:rsidR="004A2F06" w:rsidRPr="00281F3B">
        <w:rPr>
          <w:rFonts w:ascii="Bookman Old Style" w:hAnsi="Bookman Old Style"/>
          <w:noProof/>
          <w:sz w:val="24"/>
          <w:szCs w:val="24"/>
          <w:lang w:val="id-ID"/>
        </w:rPr>
        <w:t>(</w:t>
      </w:r>
      <w:r w:rsidR="0040313C" w:rsidRPr="00281F3B">
        <w:rPr>
          <w:rFonts w:ascii="Bookman Old Style" w:hAnsi="Bookman Old Style"/>
          <w:noProof/>
          <w:sz w:val="24"/>
          <w:szCs w:val="24"/>
        </w:rPr>
        <w:t>RINCIAN SURAT BERHARGA YANG DIMILIKI</w:t>
      </w:r>
      <w:r w:rsidR="004A2F06" w:rsidRPr="00281F3B">
        <w:rPr>
          <w:rFonts w:ascii="Bookman Old Style" w:hAnsi="Bookman Old Style"/>
          <w:noProof/>
          <w:sz w:val="24"/>
          <w:szCs w:val="24"/>
          <w:lang w:val="id-ID"/>
        </w:rPr>
        <w:t>)</w:t>
      </w:r>
      <w:r w:rsidR="00653D88" w:rsidRPr="00281F3B">
        <w:rPr>
          <w:rFonts w:ascii="Bookman Old Style" w:hAnsi="Bookman Old Style"/>
          <w:noProof/>
          <w:sz w:val="24"/>
          <w:szCs w:val="24"/>
        </w:rPr>
        <w:t xml:space="preserve">  </w:t>
      </w:r>
    </w:p>
    <w:p w14:paraId="5D121539" w14:textId="7786C33C" w:rsidR="0018613E" w:rsidRPr="00281F3B" w:rsidRDefault="0018613E" w:rsidP="00907A7B">
      <w:pPr>
        <w:tabs>
          <w:tab w:val="left" w:pos="3960"/>
        </w:tabs>
        <w:spacing w:line="360" w:lineRule="auto"/>
        <w:ind w:left="1134"/>
        <w:rPr>
          <w:rFonts w:ascii="Bookman Old Style" w:hAnsi="Bookman Old Style"/>
          <w:noProof/>
          <w:sz w:val="24"/>
          <w:szCs w:val="24"/>
          <w:lang w:val="id-ID"/>
        </w:rPr>
      </w:pPr>
      <w:r w:rsidRPr="00281F3B">
        <w:rPr>
          <w:rFonts w:ascii="Bookman Old Style" w:hAnsi="Bookman Old Style"/>
          <w:noProof/>
          <w:sz w:val="24"/>
          <w:szCs w:val="24"/>
        </w:rPr>
        <w:t xml:space="preserve">Formulir 2200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Rincian Surat Berharga </w:t>
      </w:r>
      <w:r w:rsidR="009524AD" w:rsidRPr="00281F3B">
        <w:rPr>
          <w:rFonts w:ascii="Bookman Old Style" w:hAnsi="Bookman Old Style"/>
          <w:noProof/>
          <w:sz w:val="24"/>
          <w:szCs w:val="24"/>
        </w:rPr>
        <w:t xml:space="preserve">yang </w:t>
      </w:r>
      <w:r w:rsidRPr="00281F3B">
        <w:rPr>
          <w:rFonts w:ascii="Bookman Old Style" w:hAnsi="Bookman Old Style"/>
          <w:noProof/>
          <w:sz w:val="24"/>
          <w:szCs w:val="24"/>
        </w:rPr>
        <w:t>Dimiliki</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r w:rsidR="00C42124" w:rsidRPr="00281F3B">
        <w:rPr>
          <w:rFonts w:ascii="Bookman Old Style" w:hAnsi="Bookman Old Style"/>
          <w:noProof/>
          <w:sz w:val="24"/>
          <w:szCs w:val="24"/>
        </w:rPr>
        <w:t xml:space="preserve">  </w:t>
      </w:r>
    </w:p>
    <w:p w14:paraId="39AE7849" w14:textId="433D2C97" w:rsidR="0018613E" w:rsidRPr="00281F3B" w:rsidRDefault="0018613E" w:rsidP="00907A7B">
      <w:pPr>
        <w:tabs>
          <w:tab w:val="left" w:pos="3960"/>
        </w:tabs>
        <w:spacing w:line="360" w:lineRule="auto"/>
        <w:ind w:left="1134"/>
        <w:rPr>
          <w:rFonts w:ascii="Bookman Old Style" w:hAnsi="Bookman Old Style"/>
          <w:noProof/>
          <w:sz w:val="24"/>
          <w:szCs w:val="24"/>
        </w:rPr>
      </w:pPr>
    </w:p>
    <w:tbl>
      <w:tblPr>
        <w:tblW w:w="4346" w:type="pct"/>
        <w:tblInd w:w="1242" w:type="dxa"/>
        <w:tblLayout w:type="fixed"/>
        <w:tblLook w:val="04A0" w:firstRow="1" w:lastRow="0" w:firstColumn="1" w:lastColumn="0" w:noHBand="0" w:noVBand="1"/>
      </w:tblPr>
      <w:tblGrid>
        <w:gridCol w:w="1523"/>
        <w:gridCol w:w="1430"/>
        <w:gridCol w:w="1202"/>
        <w:gridCol w:w="1202"/>
        <w:gridCol w:w="1150"/>
        <w:gridCol w:w="1660"/>
      </w:tblGrid>
      <w:tr w:rsidR="00281F3B" w:rsidRPr="00281F3B" w14:paraId="2C543B63" w14:textId="77777777" w:rsidTr="004A383A">
        <w:trPr>
          <w:trHeight w:val="114"/>
        </w:trPr>
        <w:tc>
          <w:tcPr>
            <w:tcW w:w="932" w:type="pct"/>
            <w:tcBorders>
              <w:top w:val="single" w:sz="4" w:space="0" w:color="auto"/>
              <w:left w:val="single" w:sz="4" w:space="0" w:color="auto"/>
              <w:bottom w:val="single" w:sz="4" w:space="0" w:color="auto"/>
              <w:right w:val="single" w:sz="4" w:space="0" w:color="auto"/>
            </w:tcBorders>
            <w:shd w:val="clear" w:color="000000" w:fill="D9D9D9"/>
            <w:noWrap/>
          </w:tcPr>
          <w:p w14:paraId="571C30B5" w14:textId="67187236" w:rsidR="00C043C4"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noProof/>
                <w:sz w:val="22"/>
                <w:szCs w:val="22"/>
                <w:lang w:val="id-ID"/>
              </w:rPr>
              <w:t>(</w:t>
            </w:r>
            <w:r w:rsidR="00C043C4" w:rsidRPr="00281F3B">
              <w:rPr>
                <w:rFonts w:ascii="Bookman Old Style" w:hAnsi="Bookman Old Style"/>
                <w:noProof/>
                <w:sz w:val="22"/>
                <w:szCs w:val="22"/>
                <w:lang w:val="id-ID"/>
              </w:rPr>
              <w:t>1</w:t>
            </w:r>
            <w:r w:rsidRPr="00281F3B">
              <w:rPr>
                <w:rFonts w:ascii="Bookman Old Style" w:hAnsi="Bookman Old Style"/>
                <w:noProof/>
                <w:sz w:val="22"/>
                <w:szCs w:val="22"/>
                <w:lang w:val="id-ID"/>
              </w:rPr>
              <w:t>)</w:t>
            </w:r>
          </w:p>
        </w:tc>
        <w:tc>
          <w:tcPr>
            <w:tcW w:w="875" w:type="pct"/>
            <w:tcBorders>
              <w:top w:val="single" w:sz="4" w:space="0" w:color="auto"/>
              <w:left w:val="nil"/>
              <w:bottom w:val="single" w:sz="4" w:space="0" w:color="auto"/>
              <w:right w:val="single" w:sz="4" w:space="0" w:color="auto"/>
            </w:tcBorders>
            <w:shd w:val="clear" w:color="000000" w:fill="D9D9D9"/>
            <w:noWrap/>
          </w:tcPr>
          <w:p w14:paraId="6F857C9F" w14:textId="1AEC7CE4" w:rsidR="00C043C4"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noProof/>
                <w:sz w:val="22"/>
                <w:szCs w:val="22"/>
                <w:lang w:val="id-ID"/>
              </w:rPr>
              <w:t>(</w:t>
            </w:r>
            <w:r w:rsidR="00C043C4" w:rsidRPr="00281F3B">
              <w:rPr>
                <w:rFonts w:ascii="Bookman Old Style" w:hAnsi="Bookman Old Style"/>
                <w:noProof/>
                <w:sz w:val="22"/>
                <w:szCs w:val="22"/>
                <w:lang w:val="id-ID"/>
              </w:rPr>
              <w:t>2</w:t>
            </w:r>
            <w:r w:rsidRPr="00281F3B">
              <w:rPr>
                <w:rFonts w:ascii="Bookman Old Style" w:hAnsi="Bookman Old Style"/>
                <w:noProof/>
                <w:sz w:val="22"/>
                <w:szCs w:val="22"/>
                <w:lang w:val="id-ID"/>
              </w:rPr>
              <w:t>)</w:t>
            </w:r>
          </w:p>
        </w:tc>
        <w:tc>
          <w:tcPr>
            <w:tcW w:w="1472" w:type="pct"/>
            <w:gridSpan w:val="2"/>
            <w:tcBorders>
              <w:top w:val="single" w:sz="4" w:space="0" w:color="auto"/>
              <w:left w:val="single" w:sz="4" w:space="0" w:color="auto"/>
              <w:bottom w:val="single" w:sz="4" w:space="0" w:color="auto"/>
              <w:right w:val="single" w:sz="4" w:space="0" w:color="auto"/>
            </w:tcBorders>
            <w:shd w:val="clear" w:color="000000" w:fill="D9D9D9"/>
            <w:noWrap/>
          </w:tcPr>
          <w:p w14:paraId="6F0ADD0A" w14:textId="33CD3026" w:rsidR="00C043C4"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noProof/>
                <w:sz w:val="22"/>
                <w:szCs w:val="22"/>
                <w:lang w:val="id-ID"/>
              </w:rPr>
              <w:t>(</w:t>
            </w:r>
            <w:r w:rsidR="00C043C4" w:rsidRPr="00281F3B">
              <w:rPr>
                <w:rFonts w:ascii="Bookman Old Style" w:hAnsi="Bookman Old Style"/>
                <w:noProof/>
                <w:sz w:val="22"/>
                <w:szCs w:val="22"/>
                <w:lang w:val="id-ID"/>
              </w:rPr>
              <w:t>3</w:t>
            </w:r>
            <w:r w:rsidRPr="00281F3B">
              <w:rPr>
                <w:rFonts w:ascii="Bookman Old Style" w:hAnsi="Bookman Old Style"/>
                <w:noProof/>
                <w:sz w:val="22"/>
                <w:szCs w:val="22"/>
                <w:lang w:val="id-ID"/>
              </w:rPr>
              <w:t>)</w:t>
            </w:r>
          </w:p>
        </w:tc>
        <w:tc>
          <w:tcPr>
            <w:tcW w:w="704" w:type="pct"/>
            <w:tcBorders>
              <w:top w:val="single" w:sz="4" w:space="0" w:color="auto"/>
              <w:left w:val="nil"/>
              <w:bottom w:val="single" w:sz="4" w:space="0" w:color="auto"/>
              <w:right w:val="single" w:sz="4" w:space="0" w:color="auto"/>
            </w:tcBorders>
            <w:shd w:val="clear" w:color="000000" w:fill="D9D9D9"/>
            <w:noWrap/>
          </w:tcPr>
          <w:p w14:paraId="0ECEBD73" w14:textId="2990404E" w:rsidR="00C043C4" w:rsidRPr="00281F3B" w:rsidRDefault="004A2F06" w:rsidP="00907A7B">
            <w:pPr>
              <w:spacing w:line="360" w:lineRule="auto"/>
              <w:jc w:val="center"/>
              <w:rPr>
                <w:rFonts w:ascii="Bookman Old Style" w:hAnsi="Bookman Old Style"/>
                <w:bCs/>
                <w:sz w:val="22"/>
                <w:szCs w:val="22"/>
                <w:lang w:val="id-ID" w:eastAsia="id-ID"/>
              </w:rPr>
            </w:pPr>
            <w:r w:rsidRPr="00281F3B">
              <w:rPr>
                <w:rFonts w:ascii="Bookman Old Style" w:hAnsi="Bookman Old Style"/>
                <w:noProof/>
                <w:sz w:val="22"/>
                <w:szCs w:val="22"/>
                <w:lang w:val="id-ID"/>
              </w:rPr>
              <w:t>(</w:t>
            </w:r>
            <w:r w:rsidR="00C043C4" w:rsidRPr="00281F3B">
              <w:rPr>
                <w:rFonts w:ascii="Bookman Old Style" w:hAnsi="Bookman Old Style"/>
                <w:noProof/>
                <w:sz w:val="22"/>
                <w:szCs w:val="22"/>
                <w:lang w:val="id-ID"/>
              </w:rPr>
              <w:t>4</w:t>
            </w:r>
            <w:r w:rsidRPr="00281F3B">
              <w:rPr>
                <w:rFonts w:ascii="Bookman Old Style" w:hAnsi="Bookman Old Style"/>
                <w:noProof/>
                <w:sz w:val="22"/>
                <w:szCs w:val="22"/>
                <w:lang w:val="id-ID"/>
              </w:rPr>
              <w:t>)</w:t>
            </w:r>
          </w:p>
        </w:tc>
        <w:tc>
          <w:tcPr>
            <w:tcW w:w="1016" w:type="pct"/>
            <w:tcBorders>
              <w:top w:val="single" w:sz="4" w:space="0" w:color="auto"/>
              <w:left w:val="nil"/>
              <w:bottom w:val="single" w:sz="4" w:space="0" w:color="auto"/>
              <w:right w:val="single" w:sz="4" w:space="0" w:color="auto"/>
            </w:tcBorders>
            <w:shd w:val="clear" w:color="000000" w:fill="D9D9D9"/>
            <w:noWrap/>
          </w:tcPr>
          <w:p w14:paraId="2C469F26" w14:textId="775844E6" w:rsidR="00C043C4" w:rsidRPr="00281F3B" w:rsidRDefault="004A2F06"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w:t>
            </w:r>
            <w:r w:rsidR="00C043C4" w:rsidRPr="00281F3B">
              <w:rPr>
                <w:rFonts w:ascii="Bookman Old Style" w:hAnsi="Bookman Old Style"/>
                <w:noProof/>
                <w:sz w:val="22"/>
                <w:szCs w:val="22"/>
                <w:lang w:val="id-ID"/>
              </w:rPr>
              <w:t>5</w:t>
            </w:r>
            <w:r w:rsidRPr="00281F3B">
              <w:rPr>
                <w:rFonts w:ascii="Bookman Old Style" w:hAnsi="Bookman Old Style"/>
                <w:noProof/>
                <w:sz w:val="22"/>
                <w:szCs w:val="22"/>
                <w:lang w:val="id-ID"/>
              </w:rPr>
              <w:t>)</w:t>
            </w:r>
          </w:p>
        </w:tc>
      </w:tr>
      <w:tr w:rsidR="00281F3B" w:rsidRPr="00281F3B" w14:paraId="47D8DEAA" w14:textId="77777777" w:rsidTr="004A383A">
        <w:trPr>
          <w:trHeight w:val="114"/>
        </w:trPr>
        <w:tc>
          <w:tcPr>
            <w:tcW w:w="93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67722DA" w14:textId="77777777" w:rsidR="00C043C4" w:rsidRPr="00281F3B" w:rsidRDefault="00C043C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Nomor Surat Berharga</w:t>
            </w:r>
          </w:p>
        </w:tc>
        <w:tc>
          <w:tcPr>
            <w:tcW w:w="875"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380CF87" w14:textId="77777777" w:rsidR="00C043C4" w:rsidRPr="00281F3B" w:rsidRDefault="00C043C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Jenis Surat Berharga</w:t>
            </w:r>
          </w:p>
        </w:tc>
        <w:tc>
          <w:tcPr>
            <w:tcW w:w="1472"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FA628B6" w14:textId="77777777" w:rsidR="00C043C4" w:rsidRPr="00281F3B" w:rsidRDefault="00C043C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Jangka Waktu</w:t>
            </w:r>
          </w:p>
        </w:tc>
        <w:tc>
          <w:tcPr>
            <w:tcW w:w="70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74B093" w14:textId="77777777" w:rsidR="00C043C4" w:rsidRPr="00281F3B" w:rsidRDefault="00C043C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Jenis Valuta</w:t>
            </w:r>
          </w:p>
        </w:tc>
        <w:tc>
          <w:tcPr>
            <w:tcW w:w="1016" w:type="pct"/>
            <w:vMerge w:val="restart"/>
            <w:tcBorders>
              <w:top w:val="single" w:sz="4" w:space="0" w:color="auto"/>
              <w:left w:val="nil"/>
              <w:right w:val="single" w:sz="4" w:space="0" w:color="000000"/>
            </w:tcBorders>
            <w:shd w:val="clear" w:color="000000" w:fill="D9D9D9"/>
            <w:noWrap/>
            <w:vAlign w:val="center"/>
            <w:hideMark/>
          </w:tcPr>
          <w:p w14:paraId="7BA6C4CD" w14:textId="6B5C6D78" w:rsidR="00C043C4" w:rsidRPr="00281F3B" w:rsidRDefault="004A383A"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Tujuan Kepemilikan</w:t>
            </w:r>
          </w:p>
        </w:tc>
      </w:tr>
      <w:tr w:rsidR="00281F3B" w:rsidRPr="00281F3B" w14:paraId="66D1A9FA" w14:textId="77777777" w:rsidTr="004A383A">
        <w:trPr>
          <w:trHeight w:val="114"/>
        </w:trPr>
        <w:tc>
          <w:tcPr>
            <w:tcW w:w="932" w:type="pct"/>
            <w:vMerge/>
            <w:tcBorders>
              <w:top w:val="nil"/>
              <w:left w:val="single" w:sz="4" w:space="0" w:color="auto"/>
              <w:bottom w:val="single" w:sz="4" w:space="0" w:color="000000"/>
              <w:right w:val="single" w:sz="4" w:space="0" w:color="auto"/>
            </w:tcBorders>
            <w:vAlign w:val="center"/>
            <w:hideMark/>
          </w:tcPr>
          <w:p w14:paraId="65E2F2B4" w14:textId="77777777" w:rsidR="00C043C4" w:rsidRPr="00281F3B" w:rsidRDefault="00C043C4" w:rsidP="00907A7B">
            <w:pPr>
              <w:spacing w:line="360" w:lineRule="auto"/>
              <w:jc w:val="center"/>
              <w:rPr>
                <w:rFonts w:ascii="Bookman Old Style" w:hAnsi="Bookman Old Style"/>
                <w:bCs/>
                <w:sz w:val="22"/>
                <w:szCs w:val="22"/>
                <w:lang w:val="id-ID" w:eastAsia="id-ID"/>
              </w:rPr>
            </w:pPr>
          </w:p>
        </w:tc>
        <w:tc>
          <w:tcPr>
            <w:tcW w:w="875" w:type="pct"/>
            <w:vMerge/>
            <w:tcBorders>
              <w:top w:val="nil"/>
              <w:left w:val="single" w:sz="4" w:space="0" w:color="auto"/>
              <w:bottom w:val="single" w:sz="4" w:space="0" w:color="000000"/>
              <w:right w:val="single" w:sz="4" w:space="0" w:color="auto"/>
            </w:tcBorders>
            <w:vAlign w:val="center"/>
            <w:hideMark/>
          </w:tcPr>
          <w:p w14:paraId="4E85C027" w14:textId="77777777" w:rsidR="00C043C4" w:rsidRPr="00281F3B" w:rsidRDefault="00C043C4" w:rsidP="00907A7B">
            <w:pPr>
              <w:spacing w:line="360" w:lineRule="auto"/>
              <w:jc w:val="center"/>
              <w:rPr>
                <w:rFonts w:ascii="Bookman Old Style" w:hAnsi="Bookman Old Style"/>
                <w:bCs/>
                <w:sz w:val="22"/>
                <w:szCs w:val="22"/>
                <w:lang w:val="id-ID" w:eastAsia="id-ID"/>
              </w:rPr>
            </w:pPr>
          </w:p>
        </w:tc>
        <w:tc>
          <w:tcPr>
            <w:tcW w:w="736" w:type="pct"/>
            <w:tcBorders>
              <w:top w:val="nil"/>
              <w:left w:val="single" w:sz="4" w:space="0" w:color="auto"/>
              <w:bottom w:val="single" w:sz="4" w:space="0" w:color="auto"/>
              <w:right w:val="single" w:sz="4" w:space="0" w:color="auto"/>
            </w:tcBorders>
            <w:shd w:val="clear" w:color="000000" w:fill="D9D9D9"/>
            <w:noWrap/>
            <w:vAlign w:val="center"/>
            <w:hideMark/>
          </w:tcPr>
          <w:p w14:paraId="7C296D0F" w14:textId="77777777" w:rsidR="00C043C4" w:rsidRPr="00281F3B" w:rsidRDefault="00C043C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Tanggal Mulai</w:t>
            </w:r>
          </w:p>
        </w:tc>
        <w:tc>
          <w:tcPr>
            <w:tcW w:w="736" w:type="pct"/>
            <w:tcBorders>
              <w:top w:val="nil"/>
              <w:left w:val="nil"/>
              <w:bottom w:val="single" w:sz="4" w:space="0" w:color="auto"/>
              <w:right w:val="single" w:sz="4" w:space="0" w:color="auto"/>
            </w:tcBorders>
            <w:shd w:val="clear" w:color="000000" w:fill="D9D9D9"/>
            <w:noWrap/>
            <w:vAlign w:val="center"/>
            <w:hideMark/>
          </w:tcPr>
          <w:p w14:paraId="5C49D0EF" w14:textId="77777777" w:rsidR="00C043C4" w:rsidRPr="00281F3B" w:rsidRDefault="00C043C4"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Tanggal Jatuh Tempo</w:t>
            </w:r>
          </w:p>
        </w:tc>
        <w:tc>
          <w:tcPr>
            <w:tcW w:w="704" w:type="pct"/>
            <w:vMerge/>
            <w:tcBorders>
              <w:top w:val="nil"/>
              <w:left w:val="single" w:sz="4" w:space="0" w:color="auto"/>
              <w:bottom w:val="single" w:sz="4" w:space="0" w:color="000000"/>
              <w:right w:val="single" w:sz="4" w:space="0" w:color="auto"/>
            </w:tcBorders>
            <w:vAlign w:val="center"/>
            <w:hideMark/>
          </w:tcPr>
          <w:p w14:paraId="16E13DAA" w14:textId="77777777" w:rsidR="00C043C4" w:rsidRPr="00281F3B" w:rsidRDefault="00C043C4" w:rsidP="00907A7B">
            <w:pPr>
              <w:spacing w:line="360" w:lineRule="auto"/>
              <w:jc w:val="center"/>
              <w:rPr>
                <w:rFonts w:ascii="Bookman Old Style" w:hAnsi="Bookman Old Style"/>
                <w:bCs/>
                <w:sz w:val="22"/>
                <w:szCs w:val="22"/>
                <w:lang w:val="id-ID" w:eastAsia="id-ID"/>
              </w:rPr>
            </w:pPr>
          </w:p>
        </w:tc>
        <w:tc>
          <w:tcPr>
            <w:tcW w:w="1016" w:type="pct"/>
            <w:vMerge/>
            <w:tcBorders>
              <w:left w:val="nil"/>
              <w:bottom w:val="single" w:sz="4" w:space="0" w:color="auto"/>
              <w:right w:val="single" w:sz="4" w:space="0" w:color="000000"/>
            </w:tcBorders>
            <w:shd w:val="clear" w:color="000000" w:fill="D9D9D9"/>
            <w:noWrap/>
            <w:vAlign w:val="center"/>
            <w:hideMark/>
          </w:tcPr>
          <w:p w14:paraId="5A075841" w14:textId="77777777" w:rsidR="00C043C4" w:rsidRPr="00281F3B" w:rsidRDefault="00C043C4" w:rsidP="00907A7B">
            <w:pPr>
              <w:spacing w:line="360" w:lineRule="auto"/>
              <w:jc w:val="center"/>
              <w:rPr>
                <w:rFonts w:ascii="Bookman Old Style" w:hAnsi="Bookman Old Style"/>
                <w:bCs/>
                <w:sz w:val="22"/>
                <w:szCs w:val="22"/>
                <w:lang w:val="id-ID" w:eastAsia="id-ID"/>
              </w:rPr>
            </w:pPr>
          </w:p>
        </w:tc>
      </w:tr>
      <w:tr w:rsidR="000C7250" w:rsidRPr="00281F3B" w14:paraId="0E12DCB4" w14:textId="77777777" w:rsidTr="004A383A">
        <w:trPr>
          <w:trHeight w:val="737"/>
        </w:trPr>
        <w:tc>
          <w:tcPr>
            <w:tcW w:w="932" w:type="pct"/>
            <w:tcBorders>
              <w:top w:val="nil"/>
              <w:left w:val="single" w:sz="4" w:space="0" w:color="auto"/>
              <w:bottom w:val="single" w:sz="4" w:space="0" w:color="auto"/>
              <w:right w:val="single" w:sz="4" w:space="0" w:color="auto"/>
            </w:tcBorders>
            <w:shd w:val="clear" w:color="auto" w:fill="auto"/>
            <w:noWrap/>
            <w:vAlign w:val="center"/>
          </w:tcPr>
          <w:p w14:paraId="1472B909" w14:textId="77777777" w:rsidR="00C043C4" w:rsidRPr="00281F3B" w:rsidRDefault="00C043C4" w:rsidP="00907A7B">
            <w:pPr>
              <w:spacing w:line="360" w:lineRule="auto"/>
              <w:jc w:val="center"/>
              <w:rPr>
                <w:rFonts w:ascii="Bookman Old Style" w:hAnsi="Bookman Old Style"/>
                <w:sz w:val="22"/>
                <w:szCs w:val="22"/>
                <w:lang w:val="id-ID" w:eastAsia="id-ID"/>
              </w:rPr>
            </w:pPr>
          </w:p>
        </w:tc>
        <w:tc>
          <w:tcPr>
            <w:tcW w:w="875" w:type="pct"/>
            <w:tcBorders>
              <w:top w:val="nil"/>
              <w:left w:val="nil"/>
              <w:bottom w:val="single" w:sz="4" w:space="0" w:color="auto"/>
              <w:right w:val="single" w:sz="4" w:space="0" w:color="auto"/>
            </w:tcBorders>
            <w:shd w:val="clear" w:color="auto" w:fill="auto"/>
            <w:noWrap/>
            <w:vAlign w:val="center"/>
          </w:tcPr>
          <w:p w14:paraId="10314040" w14:textId="77777777" w:rsidR="00C043C4" w:rsidRPr="00281F3B" w:rsidRDefault="00C043C4" w:rsidP="00907A7B">
            <w:pPr>
              <w:spacing w:line="360" w:lineRule="auto"/>
              <w:jc w:val="center"/>
              <w:rPr>
                <w:rFonts w:ascii="Bookman Old Style" w:hAnsi="Bookman Old Style"/>
                <w:sz w:val="22"/>
                <w:szCs w:val="22"/>
                <w:lang w:val="id-ID" w:eastAsia="id-ID"/>
              </w:rPr>
            </w:pPr>
          </w:p>
        </w:tc>
        <w:tc>
          <w:tcPr>
            <w:tcW w:w="736" w:type="pct"/>
            <w:tcBorders>
              <w:top w:val="nil"/>
              <w:left w:val="single" w:sz="4" w:space="0" w:color="auto"/>
              <w:bottom w:val="single" w:sz="4" w:space="0" w:color="auto"/>
              <w:right w:val="single" w:sz="4" w:space="0" w:color="auto"/>
            </w:tcBorders>
            <w:shd w:val="clear" w:color="auto" w:fill="auto"/>
            <w:noWrap/>
            <w:vAlign w:val="center"/>
          </w:tcPr>
          <w:p w14:paraId="4C7A90A5" w14:textId="77777777" w:rsidR="00C043C4" w:rsidRPr="00281F3B" w:rsidRDefault="00C043C4" w:rsidP="00907A7B">
            <w:pPr>
              <w:spacing w:line="360" w:lineRule="auto"/>
              <w:rPr>
                <w:rFonts w:ascii="Bookman Old Style" w:hAnsi="Bookman Old Style"/>
                <w:sz w:val="22"/>
                <w:szCs w:val="22"/>
                <w:lang w:val="id-ID" w:eastAsia="id-ID"/>
              </w:rPr>
            </w:pPr>
          </w:p>
        </w:tc>
        <w:tc>
          <w:tcPr>
            <w:tcW w:w="736" w:type="pct"/>
            <w:tcBorders>
              <w:top w:val="nil"/>
              <w:left w:val="nil"/>
              <w:bottom w:val="single" w:sz="4" w:space="0" w:color="auto"/>
              <w:right w:val="single" w:sz="4" w:space="0" w:color="auto"/>
            </w:tcBorders>
            <w:shd w:val="clear" w:color="auto" w:fill="auto"/>
            <w:noWrap/>
            <w:vAlign w:val="center"/>
          </w:tcPr>
          <w:p w14:paraId="150BE907" w14:textId="77777777" w:rsidR="00C043C4" w:rsidRPr="00281F3B" w:rsidRDefault="00C043C4" w:rsidP="00907A7B">
            <w:pPr>
              <w:spacing w:line="360" w:lineRule="auto"/>
              <w:jc w:val="center"/>
              <w:rPr>
                <w:rFonts w:ascii="Bookman Old Style" w:hAnsi="Bookman Old Style"/>
                <w:sz w:val="22"/>
                <w:szCs w:val="22"/>
                <w:lang w:val="id-ID" w:eastAsia="id-ID"/>
              </w:rPr>
            </w:pPr>
          </w:p>
        </w:tc>
        <w:tc>
          <w:tcPr>
            <w:tcW w:w="704" w:type="pct"/>
            <w:tcBorders>
              <w:top w:val="nil"/>
              <w:left w:val="nil"/>
              <w:bottom w:val="single" w:sz="4" w:space="0" w:color="auto"/>
              <w:right w:val="single" w:sz="4" w:space="0" w:color="auto"/>
            </w:tcBorders>
            <w:shd w:val="clear" w:color="auto" w:fill="auto"/>
            <w:noWrap/>
            <w:vAlign w:val="center"/>
          </w:tcPr>
          <w:p w14:paraId="04F77847" w14:textId="77777777" w:rsidR="00C043C4" w:rsidRPr="00281F3B" w:rsidRDefault="00C043C4" w:rsidP="00907A7B">
            <w:pPr>
              <w:spacing w:line="360" w:lineRule="auto"/>
              <w:jc w:val="center"/>
              <w:rPr>
                <w:rFonts w:ascii="Bookman Old Style" w:hAnsi="Bookman Old Style"/>
                <w:sz w:val="22"/>
                <w:szCs w:val="22"/>
                <w:lang w:val="id-ID" w:eastAsia="id-ID"/>
              </w:rPr>
            </w:pPr>
          </w:p>
        </w:tc>
        <w:tc>
          <w:tcPr>
            <w:tcW w:w="1016" w:type="pct"/>
            <w:tcBorders>
              <w:top w:val="nil"/>
              <w:left w:val="nil"/>
              <w:bottom w:val="single" w:sz="4" w:space="0" w:color="auto"/>
              <w:right w:val="single" w:sz="4" w:space="0" w:color="auto"/>
            </w:tcBorders>
            <w:shd w:val="clear" w:color="auto" w:fill="auto"/>
            <w:noWrap/>
            <w:vAlign w:val="center"/>
          </w:tcPr>
          <w:p w14:paraId="24CE0141" w14:textId="77777777" w:rsidR="00C043C4" w:rsidRPr="00281F3B" w:rsidRDefault="00C043C4" w:rsidP="00907A7B">
            <w:pPr>
              <w:spacing w:line="360" w:lineRule="auto"/>
              <w:jc w:val="center"/>
              <w:rPr>
                <w:rFonts w:ascii="Bookman Old Style" w:hAnsi="Bookman Old Style"/>
                <w:sz w:val="22"/>
                <w:szCs w:val="22"/>
                <w:lang w:val="id-ID" w:eastAsia="id-ID"/>
              </w:rPr>
            </w:pPr>
          </w:p>
        </w:tc>
      </w:tr>
    </w:tbl>
    <w:p w14:paraId="04A9A0D0" w14:textId="77777777" w:rsidR="00C043C4" w:rsidRPr="00281F3B" w:rsidRDefault="00C043C4" w:rsidP="00907A7B">
      <w:pPr>
        <w:spacing w:line="360" w:lineRule="auto"/>
        <w:rPr>
          <w:rFonts w:ascii="Bookman Old Style" w:hAnsi="Bookman Old Style"/>
          <w:noProof/>
          <w:sz w:val="24"/>
          <w:szCs w:val="24"/>
          <w:lang w:val="id-ID"/>
        </w:rPr>
      </w:pPr>
    </w:p>
    <w:tbl>
      <w:tblPr>
        <w:tblW w:w="4346" w:type="pct"/>
        <w:tblInd w:w="1242" w:type="dxa"/>
        <w:tblLayout w:type="fixed"/>
        <w:tblLook w:val="04A0" w:firstRow="1" w:lastRow="0" w:firstColumn="1" w:lastColumn="0" w:noHBand="0" w:noVBand="1"/>
      </w:tblPr>
      <w:tblGrid>
        <w:gridCol w:w="811"/>
        <w:gridCol w:w="15"/>
        <w:gridCol w:w="702"/>
        <w:gridCol w:w="1078"/>
        <w:gridCol w:w="1031"/>
        <w:gridCol w:w="1346"/>
        <w:gridCol w:w="858"/>
        <w:gridCol w:w="1063"/>
        <w:gridCol w:w="1263"/>
      </w:tblGrid>
      <w:tr w:rsidR="00281F3B" w:rsidRPr="00281F3B" w14:paraId="2A24AAD6" w14:textId="77777777" w:rsidTr="006454BA">
        <w:trPr>
          <w:trHeight w:val="114"/>
        </w:trPr>
        <w:tc>
          <w:tcPr>
            <w:tcW w:w="1595" w:type="pct"/>
            <w:gridSpan w:val="4"/>
            <w:tcBorders>
              <w:top w:val="single" w:sz="4" w:space="0" w:color="auto"/>
              <w:left w:val="single" w:sz="4" w:space="0" w:color="auto"/>
              <w:bottom w:val="single" w:sz="4" w:space="0" w:color="auto"/>
              <w:right w:val="single" w:sz="4" w:space="0" w:color="auto"/>
            </w:tcBorders>
            <w:shd w:val="clear" w:color="000000" w:fill="D9D9D9"/>
          </w:tcPr>
          <w:p w14:paraId="7A8B009C" w14:textId="1FB098F4"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(6)</w:t>
            </w:r>
          </w:p>
        </w:tc>
        <w:tc>
          <w:tcPr>
            <w:tcW w:w="1455" w:type="pct"/>
            <w:gridSpan w:val="2"/>
            <w:tcBorders>
              <w:top w:val="single" w:sz="4" w:space="0" w:color="auto"/>
              <w:left w:val="nil"/>
              <w:bottom w:val="single" w:sz="4" w:space="0" w:color="auto"/>
              <w:right w:val="single" w:sz="4" w:space="0" w:color="auto"/>
            </w:tcBorders>
            <w:shd w:val="clear" w:color="000000" w:fill="D9D9D9"/>
          </w:tcPr>
          <w:p w14:paraId="03812626" w14:textId="49A0EF8E"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(7)</w:t>
            </w:r>
          </w:p>
        </w:tc>
        <w:tc>
          <w:tcPr>
            <w:tcW w:w="1949" w:type="pct"/>
            <w:gridSpan w:val="3"/>
            <w:tcBorders>
              <w:top w:val="single" w:sz="4" w:space="0" w:color="auto"/>
              <w:left w:val="single" w:sz="4" w:space="0" w:color="auto"/>
              <w:bottom w:val="single" w:sz="4" w:space="0" w:color="auto"/>
              <w:right w:val="single" w:sz="4" w:space="0" w:color="auto"/>
            </w:tcBorders>
            <w:shd w:val="clear" w:color="000000" w:fill="D9D9D9"/>
          </w:tcPr>
          <w:p w14:paraId="44A77AED" w14:textId="4822E772"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(8)</w:t>
            </w:r>
          </w:p>
        </w:tc>
      </w:tr>
      <w:tr w:rsidR="00281F3B" w:rsidRPr="00281F3B" w14:paraId="5078F2AB" w14:textId="77777777" w:rsidTr="006454BA">
        <w:trPr>
          <w:trHeight w:val="440"/>
        </w:trPr>
        <w:tc>
          <w:tcPr>
            <w:tcW w:w="1595"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5BBAA184" w14:textId="5D5F0503"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Suku Bunga</w:t>
            </w:r>
            <w:r w:rsidR="00757390" w:rsidRPr="00281F3B">
              <w:rPr>
                <w:rFonts w:ascii="Bookman Old Style" w:hAnsi="Bookman Old Style"/>
                <w:bCs/>
                <w:sz w:val="22"/>
                <w:szCs w:val="22"/>
                <w:lang w:val="id-ID" w:eastAsia="id-ID"/>
              </w:rPr>
              <w:t>/</w:t>
            </w:r>
            <w:r w:rsidR="00757390" w:rsidRPr="00281F3B">
              <w:rPr>
                <w:rFonts w:ascii="Bookman Old Style" w:hAnsi="Bookman Old Style"/>
                <w:bCs/>
                <w:sz w:val="22"/>
                <w:szCs w:val="22"/>
                <w:lang w:eastAsia="id-ID"/>
              </w:rPr>
              <w:t>Imbal</w:t>
            </w:r>
            <w:r w:rsidR="00757390" w:rsidRPr="00281F3B">
              <w:rPr>
                <w:rFonts w:ascii="Bookman Old Style" w:hAnsi="Bookman Old Style"/>
                <w:bCs/>
                <w:sz w:val="22"/>
                <w:szCs w:val="22"/>
                <w:lang w:val="id-ID" w:eastAsia="id-ID"/>
              </w:rPr>
              <w:t xml:space="preserve"> Hasil</w:t>
            </w:r>
          </w:p>
        </w:tc>
        <w:tc>
          <w:tcPr>
            <w:tcW w:w="145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1838873" w14:textId="6D5B1483"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Saldo Akhir</w:t>
            </w:r>
          </w:p>
        </w:tc>
        <w:tc>
          <w:tcPr>
            <w:tcW w:w="1949"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733F96DD" w14:textId="0CA14292"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Penerbit</w:t>
            </w:r>
          </w:p>
        </w:tc>
      </w:tr>
      <w:tr w:rsidR="00281F3B" w:rsidRPr="00281F3B" w14:paraId="2F0D1F4B" w14:textId="77777777" w:rsidTr="006454BA">
        <w:trPr>
          <w:trHeight w:val="439"/>
        </w:trPr>
        <w:tc>
          <w:tcPr>
            <w:tcW w:w="497" w:type="pct"/>
            <w:tcBorders>
              <w:top w:val="single" w:sz="4" w:space="0" w:color="auto"/>
              <w:left w:val="single" w:sz="4" w:space="0" w:color="auto"/>
              <w:bottom w:val="single" w:sz="4" w:space="0" w:color="auto"/>
              <w:right w:val="single" w:sz="4" w:space="0" w:color="auto"/>
            </w:tcBorders>
            <w:shd w:val="clear" w:color="000000" w:fill="D9D9D9"/>
            <w:vAlign w:val="center"/>
          </w:tcPr>
          <w:p w14:paraId="646BCFA3" w14:textId="7BEA109D"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Jenis</w:t>
            </w:r>
          </w:p>
        </w:tc>
        <w:tc>
          <w:tcPr>
            <w:tcW w:w="43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7097F74" w14:textId="596DA287" w:rsidR="00AB2176" w:rsidRPr="00281F3B" w:rsidRDefault="00AB2176" w:rsidP="00AB2176">
            <w:pPr>
              <w:spacing w:line="360" w:lineRule="auto"/>
              <w:jc w:val="center"/>
              <w:rPr>
                <w:rFonts w:ascii="Bookman Old Style" w:hAnsi="Bookman Old Style"/>
                <w:bCs/>
                <w:sz w:val="22"/>
                <w:szCs w:val="22"/>
                <w:lang w:eastAsia="id-ID"/>
              </w:rPr>
            </w:pPr>
            <w:r w:rsidRPr="00281F3B">
              <w:rPr>
                <w:rFonts w:ascii="Bookman Old Style" w:hAnsi="Bookman Old Style"/>
                <w:bCs/>
                <w:sz w:val="22"/>
                <w:szCs w:val="22"/>
                <w:lang w:eastAsia="id-ID"/>
              </w:rPr>
              <w:t>Nilai</w:t>
            </w:r>
          </w:p>
        </w:tc>
        <w:tc>
          <w:tcPr>
            <w:tcW w:w="660" w:type="pct"/>
            <w:tcBorders>
              <w:top w:val="single" w:sz="4" w:space="0" w:color="auto"/>
              <w:left w:val="single" w:sz="4" w:space="0" w:color="auto"/>
              <w:bottom w:val="single" w:sz="4" w:space="0" w:color="auto"/>
              <w:right w:val="single" w:sz="4" w:space="0" w:color="auto"/>
            </w:tcBorders>
            <w:shd w:val="clear" w:color="000000" w:fill="D9D9D9"/>
            <w:vAlign w:val="center"/>
          </w:tcPr>
          <w:p w14:paraId="559BBE76" w14:textId="2B0A339C"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Tingkat</w:t>
            </w:r>
          </w:p>
        </w:tc>
        <w:tc>
          <w:tcPr>
            <w:tcW w:w="631" w:type="pct"/>
            <w:tcBorders>
              <w:top w:val="single" w:sz="4" w:space="0" w:color="auto"/>
              <w:left w:val="single" w:sz="4" w:space="0" w:color="auto"/>
              <w:bottom w:val="single" w:sz="4" w:space="0" w:color="auto"/>
              <w:right w:val="single" w:sz="4" w:space="0" w:color="auto"/>
            </w:tcBorders>
            <w:shd w:val="clear" w:color="000000" w:fill="D9D9D9"/>
            <w:vAlign w:val="center"/>
          </w:tcPr>
          <w:p w14:paraId="072E35FB" w14:textId="50EAF336"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Mata Uang Asal</w:t>
            </w:r>
          </w:p>
        </w:tc>
        <w:tc>
          <w:tcPr>
            <w:tcW w:w="824" w:type="pct"/>
            <w:tcBorders>
              <w:top w:val="single" w:sz="4" w:space="0" w:color="auto"/>
              <w:left w:val="single" w:sz="4" w:space="0" w:color="auto"/>
              <w:bottom w:val="single" w:sz="4" w:space="0" w:color="auto"/>
              <w:right w:val="single" w:sz="4" w:space="0" w:color="auto"/>
            </w:tcBorders>
            <w:shd w:val="clear" w:color="000000" w:fill="D9D9D9"/>
            <w:vAlign w:val="center"/>
          </w:tcPr>
          <w:p w14:paraId="4A8B655F" w14:textId="60813CF3"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Ekuivalen Rupiah</w:t>
            </w:r>
          </w:p>
        </w:tc>
        <w:tc>
          <w:tcPr>
            <w:tcW w:w="525" w:type="pct"/>
            <w:tcBorders>
              <w:top w:val="single" w:sz="4" w:space="0" w:color="auto"/>
              <w:left w:val="single" w:sz="4" w:space="0" w:color="auto"/>
              <w:bottom w:val="single" w:sz="4" w:space="0" w:color="auto"/>
              <w:right w:val="single" w:sz="4" w:space="0" w:color="auto"/>
            </w:tcBorders>
            <w:shd w:val="clear" w:color="000000" w:fill="D9D9D9"/>
            <w:vAlign w:val="center"/>
          </w:tcPr>
          <w:p w14:paraId="5C113907" w14:textId="4E165A1A"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Nama</w:t>
            </w:r>
          </w:p>
        </w:tc>
        <w:tc>
          <w:tcPr>
            <w:tcW w:w="651" w:type="pct"/>
            <w:tcBorders>
              <w:top w:val="single" w:sz="4" w:space="0" w:color="auto"/>
              <w:left w:val="single" w:sz="4" w:space="0" w:color="auto"/>
              <w:bottom w:val="single" w:sz="4" w:space="0" w:color="auto"/>
              <w:right w:val="single" w:sz="4" w:space="0" w:color="auto"/>
            </w:tcBorders>
            <w:shd w:val="clear" w:color="000000" w:fill="D9D9D9"/>
            <w:vAlign w:val="center"/>
          </w:tcPr>
          <w:p w14:paraId="1BC59BAF" w14:textId="3236BB55"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Negara</w:t>
            </w:r>
          </w:p>
        </w:tc>
        <w:tc>
          <w:tcPr>
            <w:tcW w:w="773" w:type="pct"/>
            <w:tcBorders>
              <w:top w:val="single" w:sz="4" w:space="0" w:color="auto"/>
              <w:left w:val="single" w:sz="4" w:space="0" w:color="auto"/>
              <w:bottom w:val="single" w:sz="4" w:space="0" w:color="auto"/>
              <w:right w:val="single" w:sz="4" w:space="0" w:color="auto"/>
            </w:tcBorders>
            <w:shd w:val="clear" w:color="000000" w:fill="D9D9D9"/>
            <w:vAlign w:val="center"/>
          </w:tcPr>
          <w:p w14:paraId="7AB60915" w14:textId="28F0F497" w:rsidR="00AB2176" w:rsidRPr="00281F3B" w:rsidRDefault="00AB2176" w:rsidP="00AB2176">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Golongan</w:t>
            </w:r>
          </w:p>
        </w:tc>
      </w:tr>
      <w:tr w:rsidR="00C27C05" w:rsidRPr="00281F3B" w14:paraId="0F9D5636" w14:textId="77777777" w:rsidTr="006454BA">
        <w:trPr>
          <w:trHeight w:val="737"/>
        </w:trPr>
        <w:tc>
          <w:tcPr>
            <w:tcW w:w="506" w:type="pct"/>
            <w:gridSpan w:val="2"/>
            <w:tcBorders>
              <w:top w:val="single" w:sz="4" w:space="0" w:color="auto"/>
              <w:left w:val="single" w:sz="4" w:space="0" w:color="auto"/>
              <w:bottom w:val="single" w:sz="4" w:space="0" w:color="auto"/>
              <w:right w:val="single" w:sz="4" w:space="0" w:color="auto"/>
            </w:tcBorders>
          </w:tcPr>
          <w:p w14:paraId="1621D3E7" w14:textId="77777777" w:rsidR="00C27C05" w:rsidRPr="00281F3B" w:rsidRDefault="00C27C05" w:rsidP="00AB2176">
            <w:pPr>
              <w:spacing w:line="360" w:lineRule="auto"/>
              <w:jc w:val="center"/>
              <w:rPr>
                <w:rFonts w:ascii="Bookman Old Style" w:hAnsi="Bookman Old Style"/>
                <w:sz w:val="22"/>
                <w:szCs w:val="22"/>
                <w:lang w:val="id-ID" w:eastAsia="id-ID"/>
              </w:rPr>
            </w:pPr>
          </w:p>
        </w:tc>
        <w:tc>
          <w:tcPr>
            <w:tcW w:w="430" w:type="pct"/>
            <w:tcBorders>
              <w:top w:val="single" w:sz="4" w:space="0" w:color="auto"/>
              <w:left w:val="single" w:sz="4" w:space="0" w:color="auto"/>
              <w:bottom w:val="single" w:sz="4" w:space="0" w:color="auto"/>
              <w:right w:val="single" w:sz="4" w:space="0" w:color="auto"/>
            </w:tcBorders>
          </w:tcPr>
          <w:p w14:paraId="2ACB0A01" w14:textId="77777777" w:rsidR="00C27C05" w:rsidRPr="00281F3B" w:rsidRDefault="00C27C05" w:rsidP="00AB2176">
            <w:pPr>
              <w:spacing w:line="360" w:lineRule="auto"/>
              <w:jc w:val="center"/>
              <w:rPr>
                <w:rFonts w:ascii="Bookman Old Style" w:hAnsi="Bookman Old Style"/>
                <w:sz w:val="22"/>
                <w:szCs w:val="22"/>
                <w:lang w:val="id-ID" w:eastAsia="id-ID"/>
              </w:rPr>
            </w:pPr>
          </w:p>
        </w:tc>
        <w:tc>
          <w:tcPr>
            <w:tcW w:w="660" w:type="pct"/>
            <w:tcBorders>
              <w:top w:val="single" w:sz="4" w:space="0" w:color="auto"/>
              <w:left w:val="single" w:sz="4" w:space="0" w:color="auto"/>
              <w:bottom w:val="single" w:sz="4" w:space="0" w:color="auto"/>
              <w:right w:val="single" w:sz="4" w:space="0" w:color="auto"/>
            </w:tcBorders>
          </w:tcPr>
          <w:p w14:paraId="4B0278CA" w14:textId="4B7D047C" w:rsidR="00C27C05" w:rsidRPr="00281F3B" w:rsidRDefault="00C27C05" w:rsidP="00AB2176">
            <w:pPr>
              <w:spacing w:line="360" w:lineRule="auto"/>
              <w:jc w:val="center"/>
              <w:rPr>
                <w:rFonts w:ascii="Bookman Old Style" w:hAnsi="Bookman Old Style"/>
                <w:sz w:val="22"/>
                <w:szCs w:val="22"/>
                <w:lang w:val="id-ID" w:eastAsia="id-ID"/>
              </w:rPr>
            </w:pPr>
          </w:p>
        </w:tc>
        <w:tc>
          <w:tcPr>
            <w:tcW w:w="631" w:type="pct"/>
            <w:tcBorders>
              <w:top w:val="single" w:sz="4" w:space="0" w:color="auto"/>
              <w:left w:val="nil"/>
              <w:bottom w:val="single" w:sz="4" w:space="0" w:color="auto"/>
              <w:right w:val="single" w:sz="4" w:space="0" w:color="auto"/>
            </w:tcBorders>
          </w:tcPr>
          <w:p w14:paraId="45B09188" w14:textId="77777777" w:rsidR="00C27C05" w:rsidRPr="00281F3B" w:rsidRDefault="00C27C05" w:rsidP="00AB2176">
            <w:pPr>
              <w:spacing w:line="360" w:lineRule="auto"/>
              <w:jc w:val="center"/>
              <w:rPr>
                <w:rFonts w:ascii="Bookman Old Style" w:hAnsi="Bookman Old Style"/>
                <w:sz w:val="22"/>
                <w:szCs w:val="22"/>
                <w:lang w:val="id-ID" w:eastAsia="id-ID"/>
              </w:rPr>
            </w:pPr>
          </w:p>
        </w:tc>
        <w:tc>
          <w:tcPr>
            <w:tcW w:w="824" w:type="pct"/>
            <w:tcBorders>
              <w:top w:val="single" w:sz="4" w:space="0" w:color="auto"/>
              <w:left w:val="nil"/>
              <w:bottom w:val="single" w:sz="4" w:space="0" w:color="auto"/>
              <w:right w:val="single" w:sz="4" w:space="0" w:color="auto"/>
            </w:tcBorders>
          </w:tcPr>
          <w:p w14:paraId="44AE9F93" w14:textId="3A46B593" w:rsidR="00C27C05" w:rsidRPr="00281F3B" w:rsidRDefault="00C27C05" w:rsidP="00AB2176">
            <w:pPr>
              <w:spacing w:line="360" w:lineRule="auto"/>
              <w:jc w:val="center"/>
              <w:rPr>
                <w:rFonts w:ascii="Bookman Old Style" w:hAnsi="Bookman Old Style"/>
                <w:sz w:val="22"/>
                <w:szCs w:val="22"/>
                <w:lang w:val="id-ID" w:eastAsia="id-ID"/>
              </w:rPr>
            </w:pPr>
          </w:p>
        </w:tc>
        <w:tc>
          <w:tcPr>
            <w:tcW w:w="525" w:type="pct"/>
            <w:tcBorders>
              <w:top w:val="single" w:sz="4" w:space="0" w:color="auto"/>
              <w:left w:val="single" w:sz="4" w:space="0" w:color="auto"/>
              <w:bottom w:val="single" w:sz="4" w:space="0" w:color="auto"/>
              <w:right w:val="single" w:sz="4" w:space="0" w:color="auto"/>
            </w:tcBorders>
          </w:tcPr>
          <w:p w14:paraId="38E0C216" w14:textId="60BCC3C1" w:rsidR="00C27C05" w:rsidRPr="00281F3B" w:rsidRDefault="00C27C05" w:rsidP="00AB2176">
            <w:pPr>
              <w:spacing w:line="360" w:lineRule="auto"/>
              <w:jc w:val="center"/>
              <w:rPr>
                <w:rFonts w:ascii="Bookman Old Style" w:hAnsi="Bookman Old Style"/>
                <w:sz w:val="22"/>
                <w:szCs w:val="22"/>
                <w:lang w:val="id-ID" w:eastAsia="id-ID"/>
              </w:rPr>
            </w:pPr>
          </w:p>
        </w:tc>
        <w:tc>
          <w:tcPr>
            <w:tcW w:w="651" w:type="pct"/>
            <w:tcBorders>
              <w:top w:val="single" w:sz="4" w:space="0" w:color="auto"/>
              <w:left w:val="nil"/>
              <w:bottom w:val="single" w:sz="4" w:space="0" w:color="auto"/>
              <w:right w:val="single" w:sz="4" w:space="0" w:color="auto"/>
            </w:tcBorders>
          </w:tcPr>
          <w:p w14:paraId="2182A4A1" w14:textId="77777777" w:rsidR="00C27C05" w:rsidRPr="00281F3B" w:rsidRDefault="00C27C05" w:rsidP="00AB2176">
            <w:pPr>
              <w:spacing w:line="360" w:lineRule="auto"/>
              <w:jc w:val="center"/>
              <w:rPr>
                <w:rFonts w:ascii="Bookman Old Style" w:hAnsi="Bookman Old Style"/>
                <w:sz w:val="22"/>
                <w:szCs w:val="22"/>
                <w:lang w:val="id-ID" w:eastAsia="id-ID"/>
              </w:rPr>
            </w:pPr>
          </w:p>
        </w:tc>
        <w:tc>
          <w:tcPr>
            <w:tcW w:w="773" w:type="pct"/>
            <w:tcBorders>
              <w:top w:val="single" w:sz="4" w:space="0" w:color="auto"/>
              <w:left w:val="nil"/>
              <w:bottom w:val="single" w:sz="4" w:space="0" w:color="auto"/>
              <w:right w:val="single" w:sz="4" w:space="0" w:color="auto"/>
            </w:tcBorders>
          </w:tcPr>
          <w:p w14:paraId="2BF277C7" w14:textId="77777777" w:rsidR="00C27C05" w:rsidRPr="00281F3B" w:rsidRDefault="00C27C05" w:rsidP="00AB2176">
            <w:pPr>
              <w:spacing w:line="360" w:lineRule="auto"/>
              <w:jc w:val="center"/>
              <w:rPr>
                <w:rFonts w:ascii="Bookman Old Style" w:hAnsi="Bookman Old Style"/>
                <w:sz w:val="22"/>
                <w:szCs w:val="22"/>
                <w:lang w:val="id-ID" w:eastAsia="id-ID"/>
              </w:rPr>
            </w:pPr>
          </w:p>
        </w:tc>
      </w:tr>
    </w:tbl>
    <w:p w14:paraId="22011336" w14:textId="77777777" w:rsidR="00C043C4" w:rsidRPr="00281F3B" w:rsidRDefault="00C043C4" w:rsidP="00907A7B">
      <w:pPr>
        <w:spacing w:line="360" w:lineRule="auto"/>
        <w:rPr>
          <w:rFonts w:ascii="Bookman Old Style" w:hAnsi="Bookman Old Style"/>
          <w:noProof/>
          <w:sz w:val="24"/>
          <w:szCs w:val="24"/>
          <w:lang w:val="id-ID"/>
        </w:rPr>
      </w:pPr>
    </w:p>
    <w:tbl>
      <w:tblPr>
        <w:tblW w:w="3486" w:type="pct"/>
        <w:tblInd w:w="1242" w:type="dxa"/>
        <w:tblLayout w:type="fixed"/>
        <w:tblLook w:val="04A0" w:firstRow="1" w:lastRow="0" w:firstColumn="1" w:lastColumn="0" w:noHBand="0" w:noVBand="1"/>
      </w:tblPr>
      <w:tblGrid>
        <w:gridCol w:w="1523"/>
        <w:gridCol w:w="1661"/>
        <w:gridCol w:w="1526"/>
        <w:gridCol w:w="1841"/>
      </w:tblGrid>
      <w:tr w:rsidR="00281F3B" w:rsidRPr="00281F3B" w14:paraId="34653FF5" w14:textId="177C1404" w:rsidTr="00BE01DC">
        <w:trPr>
          <w:trHeight w:val="263"/>
        </w:trPr>
        <w:tc>
          <w:tcPr>
            <w:tcW w:w="1162" w:type="pct"/>
            <w:tcBorders>
              <w:top w:val="single" w:sz="4" w:space="0" w:color="auto"/>
              <w:left w:val="single" w:sz="4" w:space="0" w:color="auto"/>
              <w:bottom w:val="single" w:sz="4" w:space="0" w:color="auto"/>
              <w:right w:val="single" w:sz="4" w:space="0" w:color="auto"/>
            </w:tcBorders>
            <w:shd w:val="clear" w:color="000000" w:fill="D9D9D9"/>
          </w:tcPr>
          <w:p w14:paraId="21F52BD0" w14:textId="763FEC7F"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(9)</w:t>
            </w:r>
          </w:p>
        </w:tc>
        <w:tc>
          <w:tcPr>
            <w:tcW w:w="1268" w:type="pct"/>
            <w:tcBorders>
              <w:top w:val="single" w:sz="4" w:space="0" w:color="auto"/>
              <w:left w:val="single" w:sz="4" w:space="0" w:color="auto"/>
              <w:bottom w:val="single" w:sz="4" w:space="0" w:color="auto"/>
              <w:right w:val="single" w:sz="4" w:space="0" w:color="auto"/>
            </w:tcBorders>
            <w:shd w:val="clear" w:color="000000" w:fill="D9D9D9"/>
          </w:tcPr>
          <w:p w14:paraId="6C222128" w14:textId="4896621B"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(10)</w:t>
            </w:r>
          </w:p>
        </w:tc>
        <w:tc>
          <w:tcPr>
            <w:tcW w:w="1165" w:type="pct"/>
            <w:tcBorders>
              <w:top w:val="single" w:sz="4" w:space="0" w:color="auto"/>
              <w:left w:val="single" w:sz="4" w:space="0" w:color="auto"/>
              <w:bottom w:val="single" w:sz="4" w:space="0" w:color="auto"/>
              <w:right w:val="single" w:sz="4" w:space="0" w:color="auto"/>
            </w:tcBorders>
            <w:shd w:val="clear" w:color="000000" w:fill="D9D9D9"/>
          </w:tcPr>
          <w:p w14:paraId="5272784C" w14:textId="75084BDD"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(11)</w:t>
            </w:r>
          </w:p>
        </w:tc>
        <w:tc>
          <w:tcPr>
            <w:tcW w:w="1406" w:type="pct"/>
            <w:tcBorders>
              <w:top w:val="single" w:sz="4" w:space="0" w:color="auto"/>
              <w:left w:val="single" w:sz="4" w:space="0" w:color="auto"/>
              <w:bottom w:val="single" w:sz="4" w:space="0" w:color="auto"/>
              <w:right w:val="single" w:sz="4" w:space="0" w:color="auto"/>
            </w:tcBorders>
            <w:shd w:val="clear" w:color="000000" w:fill="D9D9D9"/>
          </w:tcPr>
          <w:p w14:paraId="0E189C79" w14:textId="1A54E23B" w:rsidR="009A6505" w:rsidRPr="00281F3B" w:rsidRDefault="009A6505" w:rsidP="00907A7B">
            <w:pPr>
              <w:spacing w:line="360" w:lineRule="auto"/>
              <w:jc w:val="center"/>
              <w:rPr>
                <w:rFonts w:ascii="Bookman Old Style" w:hAnsi="Bookman Old Style"/>
                <w:noProof/>
                <w:sz w:val="22"/>
                <w:szCs w:val="22"/>
                <w:lang w:val="id-ID"/>
              </w:rPr>
            </w:pPr>
            <w:r w:rsidRPr="00281F3B">
              <w:rPr>
                <w:rFonts w:ascii="Bookman Old Style" w:hAnsi="Bookman Old Style"/>
                <w:noProof/>
                <w:sz w:val="22"/>
                <w:szCs w:val="22"/>
                <w:lang w:val="id-ID"/>
              </w:rPr>
              <w:t>(12)</w:t>
            </w:r>
          </w:p>
        </w:tc>
      </w:tr>
      <w:tr w:rsidR="00281F3B" w:rsidRPr="00281F3B" w14:paraId="3BA6F61B" w14:textId="61377837" w:rsidTr="00BE01DC">
        <w:trPr>
          <w:trHeight w:val="1172"/>
        </w:trPr>
        <w:tc>
          <w:tcPr>
            <w:tcW w:w="1162" w:type="pct"/>
            <w:tcBorders>
              <w:top w:val="single" w:sz="4" w:space="0" w:color="auto"/>
              <w:left w:val="single" w:sz="4" w:space="0" w:color="auto"/>
              <w:right w:val="single" w:sz="4" w:space="0" w:color="auto"/>
            </w:tcBorders>
            <w:shd w:val="clear" w:color="000000" w:fill="D9D9D9"/>
            <w:vAlign w:val="center"/>
          </w:tcPr>
          <w:p w14:paraId="3CF43031" w14:textId="5BEA4A85" w:rsidR="00BE01DC" w:rsidRPr="00281F3B" w:rsidRDefault="00BE01DC" w:rsidP="00BE01DC">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Status Keterkaitan</w:t>
            </w:r>
          </w:p>
        </w:tc>
        <w:tc>
          <w:tcPr>
            <w:tcW w:w="1268" w:type="pct"/>
            <w:tcBorders>
              <w:top w:val="single" w:sz="4" w:space="0" w:color="auto"/>
              <w:left w:val="single" w:sz="4" w:space="0" w:color="auto"/>
              <w:right w:val="single" w:sz="4" w:space="0" w:color="auto"/>
            </w:tcBorders>
            <w:shd w:val="clear" w:color="000000" w:fill="D9D9D9"/>
            <w:vAlign w:val="center"/>
          </w:tcPr>
          <w:p w14:paraId="7B3140DD" w14:textId="559E8229" w:rsidR="00BE01DC" w:rsidRPr="00281F3B" w:rsidRDefault="00BE01D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Lembaga Pemeringkat</w:t>
            </w:r>
          </w:p>
        </w:tc>
        <w:tc>
          <w:tcPr>
            <w:tcW w:w="1165" w:type="pct"/>
            <w:tcBorders>
              <w:top w:val="single" w:sz="4" w:space="0" w:color="auto"/>
              <w:left w:val="single" w:sz="4" w:space="0" w:color="auto"/>
              <w:right w:val="single" w:sz="4" w:space="0" w:color="auto"/>
            </w:tcBorders>
            <w:shd w:val="clear" w:color="000000" w:fill="D9D9D9"/>
            <w:vAlign w:val="center"/>
          </w:tcPr>
          <w:p w14:paraId="50C061FA" w14:textId="04F03CFD" w:rsidR="00BE01DC" w:rsidRPr="00281F3B" w:rsidRDefault="00BE01D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Peringkat Surat Berharga</w:t>
            </w:r>
          </w:p>
        </w:tc>
        <w:tc>
          <w:tcPr>
            <w:tcW w:w="1406" w:type="pct"/>
            <w:tcBorders>
              <w:top w:val="single" w:sz="4" w:space="0" w:color="auto"/>
              <w:left w:val="single" w:sz="4" w:space="0" w:color="auto"/>
              <w:right w:val="single" w:sz="4" w:space="0" w:color="auto"/>
            </w:tcBorders>
            <w:shd w:val="clear" w:color="000000" w:fill="D9D9D9"/>
            <w:vAlign w:val="center"/>
          </w:tcPr>
          <w:p w14:paraId="280BC0E8" w14:textId="0F606D36" w:rsidR="00BE01DC" w:rsidRPr="00281F3B" w:rsidRDefault="00BE01DC"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Tanggal Pemeringkatan</w:t>
            </w:r>
          </w:p>
        </w:tc>
      </w:tr>
      <w:tr w:rsidR="00281F3B" w:rsidRPr="00281F3B" w14:paraId="050B7D41" w14:textId="71D128EE" w:rsidTr="00BE01DC">
        <w:trPr>
          <w:trHeight w:val="737"/>
        </w:trPr>
        <w:tc>
          <w:tcPr>
            <w:tcW w:w="1162" w:type="pct"/>
            <w:tcBorders>
              <w:top w:val="single" w:sz="4" w:space="0" w:color="auto"/>
              <w:left w:val="single" w:sz="4" w:space="0" w:color="auto"/>
              <w:bottom w:val="single" w:sz="4" w:space="0" w:color="auto"/>
              <w:right w:val="single" w:sz="4" w:space="0" w:color="auto"/>
            </w:tcBorders>
          </w:tcPr>
          <w:p w14:paraId="486D3BFD" w14:textId="77777777" w:rsidR="009A6505" w:rsidRPr="00281F3B" w:rsidRDefault="009A6505" w:rsidP="00907A7B">
            <w:pPr>
              <w:spacing w:line="360" w:lineRule="auto"/>
              <w:jc w:val="center"/>
              <w:rPr>
                <w:rFonts w:ascii="Bookman Old Style" w:hAnsi="Bookman Old Style"/>
                <w:bCs/>
                <w:sz w:val="22"/>
                <w:szCs w:val="22"/>
                <w:lang w:val="id-ID" w:eastAsia="id-ID"/>
              </w:rPr>
            </w:pPr>
          </w:p>
        </w:tc>
        <w:tc>
          <w:tcPr>
            <w:tcW w:w="1268" w:type="pct"/>
            <w:tcBorders>
              <w:top w:val="single" w:sz="4" w:space="0" w:color="auto"/>
              <w:left w:val="single" w:sz="4" w:space="0" w:color="auto"/>
              <w:bottom w:val="single" w:sz="4" w:space="0" w:color="auto"/>
              <w:right w:val="single" w:sz="4" w:space="0" w:color="auto"/>
            </w:tcBorders>
          </w:tcPr>
          <w:p w14:paraId="5DFC582E" w14:textId="6E3D803B" w:rsidR="009A6505" w:rsidRPr="00281F3B" w:rsidRDefault="009A6505" w:rsidP="00907A7B">
            <w:pPr>
              <w:spacing w:line="360" w:lineRule="auto"/>
              <w:jc w:val="center"/>
              <w:rPr>
                <w:rFonts w:ascii="Bookman Old Style" w:hAnsi="Bookman Old Style"/>
                <w:bCs/>
                <w:sz w:val="22"/>
                <w:szCs w:val="22"/>
                <w:lang w:val="id-ID" w:eastAsia="id-ID"/>
              </w:rPr>
            </w:pPr>
          </w:p>
        </w:tc>
        <w:tc>
          <w:tcPr>
            <w:tcW w:w="1165" w:type="pct"/>
            <w:tcBorders>
              <w:top w:val="single" w:sz="4" w:space="0" w:color="auto"/>
              <w:left w:val="single" w:sz="4" w:space="0" w:color="auto"/>
              <w:bottom w:val="single" w:sz="4" w:space="0" w:color="auto"/>
              <w:right w:val="single" w:sz="4" w:space="0" w:color="auto"/>
            </w:tcBorders>
          </w:tcPr>
          <w:p w14:paraId="69766D77" w14:textId="77777777" w:rsidR="009A6505" w:rsidRPr="00281F3B" w:rsidRDefault="009A6505" w:rsidP="00907A7B">
            <w:pPr>
              <w:spacing w:line="360" w:lineRule="auto"/>
              <w:jc w:val="center"/>
              <w:rPr>
                <w:rFonts w:ascii="Bookman Old Style" w:hAnsi="Bookman Old Style"/>
                <w:bCs/>
                <w:sz w:val="22"/>
                <w:szCs w:val="22"/>
                <w:lang w:val="id-ID" w:eastAsia="id-ID"/>
              </w:rPr>
            </w:pPr>
          </w:p>
        </w:tc>
        <w:tc>
          <w:tcPr>
            <w:tcW w:w="1406" w:type="pct"/>
            <w:tcBorders>
              <w:top w:val="single" w:sz="4" w:space="0" w:color="auto"/>
              <w:left w:val="single" w:sz="4" w:space="0" w:color="auto"/>
              <w:bottom w:val="single" w:sz="4" w:space="0" w:color="auto"/>
              <w:right w:val="single" w:sz="4" w:space="0" w:color="auto"/>
            </w:tcBorders>
          </w:tcPr>
          <w:p w14:paraId="001C2747" w14:textId="77777777" w:rsidR="009A6505" w:rsidRPr="00281F3B" w:rsidRDefault="009A6505" w:rsidP="00907A7B">
            <w:pPr>
              <w:spacing w:line="360" w:lineRule="auto"/>
              <w:jc w:val="center"/>
              <w:rPr>
                <w:rFonts w:ascii="Bookman Old Style" w:hAnsi="Bookman Old Style"/>
                <w:bCs/>
                <w:sz w:val="22"/>
                <w:szCs w:val="22"/>
                <w:lang w:val="id-ID" w:eastAsia="id-ID"/>
              </w:rPr>
            </w:pPr>
          </w:p>
        </w:tc>
      </w:tr>
    </w:tbl>
    <w:p w14:paraId="772D04C6" w14:textId="77777777" w:rsidR="0018613E" w:rsidRPr="00281F3B" w:rsidRDefault="0018613E" w:rsidP="00907A7B">
      <w:pPr>
        <w:spacing w:line="360" w:lineRule="auto"/>
        <w:rPr>
          <w:rFonts w:ascii="Bookman Old Style" w:hAnsi="Bookman Old Style"/>
          <w:noProof/>
          <w:sz w:val="24"/>
          <w:szCs w:val="24"/>
          <w:lang w:val="id-ID"/>
        </w:rPr>
      </w:pPr>
      <w:r w:rsidRPr="00281F3B">
        <w:rPr>
          <w:rFonts w:ascii="Bookman Old Style" w:hAnsi="Bookman Old Style"/>
          <w:noProof/>
          <w:sz w:val="24"/>
          <w:szCs w:val="24"/>
          <w:lang w:val="id-ID"/>
        </w:rPr>
        <w:br w:type="page"/>
      </w:r>
    </w:p>
    <w:p w14:paraId="151D22AF" w14:textId="4AC56BAE" w:rsidR="0018613E" w:rsidRPr="00281F3B" w:rsidRDefault="0018613E" w:rsidP="006E1631">
      <w:pPr>
        <w:pStyle w:val="ListParagraph"/>
        <w:numPr>
          <w:ilvl w:val="0"/>
          <w:numId w:val="182"/>
        </w:numPr>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PENJELASAN </w:t>
      </w:r>
      <w:r w:rsidR="00DE5231" w:rsidRPr="00281F3B">
        <w:rPr>
          <w:rFonts w:ascii="Bookman Old Style" w:hAnsi="Bookman Old Style"/>
          <w:noProof/>
          <w:sz w:val="24"/>
          <w:szCs w:val="24"/>
        </w:rPr>
        <w:t>FORMULIR 2200</w:t>
      </w:r>
      <w:r w:rsidR="00DE5231"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SURAT BERHARGA YANG DIMILIKI</w:t>
      </w:r>
      <w:r w:rsidR="004A2F06" w:rsidRPr="00281F3B">
        <w:rPr>
          <w:rFonts w:ascii="Bookman Old Style" w:hAnsi="Bookman Old Style"/>
          <w:noProof/>
          <w:sz w:val="24"/>
          <w:szCs w:val="24"/>
          <w:lang w:val="id-ID"/>
        </w:rPr>
        <w:t>)</w:t>
      </w:r>
    </w:p>
    <w:p w14:paraId="19C845B4" w14:textId="67E2DD21" w:rsidR="0018613E" w:rsidRPr="00281F3B" w:rsidRDefault="00DE5231" w:rsidP="00907A7B">
      <w:pPr>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lang w:val="id-ID"/>
        </w:rPr>
        <w:t>Formulir 2</w:t>
      </w:r>
      <w:r w:rsidR="00C52C00" w:rsidRPr="00281F3B">
        <w:rPr>
          <w:rFonts w:ascii="Bookman Old Style" w:hAnsi="Bookman Old Style"/>
          <w:noProof/>
          <w:sz w:val="24"/>
          <w:szCs w:val="24"/>
          <w:lang w:val="id-ID"/>
        </w:rPr>
        <w:t>20</w:t>
      </w:r>
      <w:r w:rsidRPr="00281F3B">
        <w:rPr>
          <w:rFonts w:ascii="Bookman Old Style" w:hAnsi="Bookman Old Style"/>
          <w:noProof/>
          <w:sz w:val="24"/>
          <w:szCs w:val="24"/>
          <w:lang w:val="id-ID"/>
        </w:rPr>
        <w:t>0</w:t>
      </w:r>
      <w:r w:rsidR="00C4715B"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C4715B" w:rsidRPr="00281F3B">
        <w:rPr>
          <w:rFonts w:ascii="Bookman Old Style" w:hAnsi="Bookman Old Style"/>
          <w:noProof/>
          <w:sz w:val="24"/>
          <w:szCs w:val="24"/>
          <w:lang w:val="id-ID"/>
        </w:rPr>
        <w:t xml:space="preserve">Rincian Surat Berharga </w:t>
      </w:r>
      <w:r w:rsidR="00C043C4" w:rsidRPr="00281F3B">
        <w:rPr>
          <w:rFonts w:ascii="Bookman Old Style" w:hAnsi="Bookman Old Style"/>
          <w:noProof/>
          <w:sz w:val="24"/>
          <w:szCs w:val="24"/>
          <w:lang w:val="id-ID"/>
        </w:rPr>
        <w:t xml:space="preserve">yang </w:t>
      </w:r>
      <w:r w:rsidR="00C4715B" w:rsidRPr="00281F3B">
        <w:rPr>
          <w:rFonts w:ascii="Bookman Old Style" w:hAnsi="Bookman Old Style"/>
          <w:noProof/>
          <w:sz w:val="24"/>
          <w:szCs w:val="24"/>
          <w:lang w:val="id-ID"/>
        </w:rPr>
        <w:t>Dimiliki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ini berisi </w:t>
      </w:r>
      <w:r w:rsidR="0018613E" w:rsidRPr="00281F3B">
        <w:rPr>
          <w:rFonts w:ascii="Bookman Old Style" w:hAnsi="Bookman Old Style"/>
          <w:noProof/>
          <w:sz w:val="24"/>
          <w:szCs w:val="24"/>
          <w:lang w:val="id-ID"/>
        </w:rPr>
        <w:t xml:space="preserve">rincian </w:t>
      </w:r>
      <w:r w:rsidR="00C52C00" w:rsidRPr="00281F3B">
        <w:rPr>
          <w:rFonts w:ascii="Bookman Old Style" w:hAnsi="Bookman Old Style"/>
          <w:noProof/>
          <w:sz w:val="24"/>
          <w:szCs w:val="24"/>
          <w:lang w:val="id-ID"/>
        </w:rPr>
        <w:t>yang</w:t>
      </w:r>
      <w:r w:rsidR="0018613E" w:rsidRPr="00281F3B">
        <w:rPr>
          <w:rFonts w:ascii="Bookman Old Style" w:hAnsi="Bookman Old Style"/>
          <w:noProof/>
          <w:sz w:val="24"/>
          <w:szCs w:val="24"/>
          <w:lang w:val="id-ID"/>
        </w:rPr>
        <w:t xml:space="preserve"> </w:t>
      </w:r>
      <w:r w:rsidR="00C52C00" w:rsidRPr="00281F3B">
        <w:rPr>
          <w:rFonts w:ascii="Bookman Old Style" w:hAnsi="Bookman Old Style"/>
          <w:noProof/>
          <w:sz w:val="24"/>
          <w:szCs w:val="24"/>
          <w:lang w:val="id-ID"/>
        </w:rPr>
        <w:t>me</w:t>
      </w:r>
      <w:r w:rsidR="0018613E" w:rsidRPr="00281F3B">
        <w:rPr>
          <w:rFonts w:ascii="Bookman Old Style" w:hAnsi="Bookman Old Style"/>
          <w:noProof/>
          <w:sz w:val="24"/>
          <w:szCs w:val="24"/>
          <w:lang w:val="id-ID"/>
        </w:rPr>
        <w:t xml:space="preserve">laporkan posisi investasi jangka pendek dan investasi jangka panjang dalam bentuk surat berharga yang dimiliki Perusahaan </w:t>
      </w:r>
      <w:r w:rsidR="009A6505" w:rsidRPr="00281F3B">
        <w:rPr>
          <w:rFonts w:ascii="Bookman Old Style" w:hAnsi="Bookman Old Style"/>
          <w:noProof/>
          <w:sz w:val="24"/>
          <w:szCs w:val="24"/>
          <w:lang w:val="en-ID"/>
        </w:rPr>
        <w:t xml:space="preserve">Pembiayaan Infrastruktur </w:t>
      </w:r>
      <w:r w:rsidR="00A5389F" w:rsidRPr="00281F3B">
        <w:rPr>
          <w:rFonts w:ascii="Bookman Old Style" w:hAnsi="Bookman Old Style"/>
          <w:noProof/>
          <w:sz w:val="24"/>
          <w:szCs w:val="24"/>
          <w:lang w:val="id-ID"/>
        </w:rPr>
        <w:t xml:space="preserve">pelapor </w:t>
      </w:r>
      <w:r w:rsidR="000056EF" w:rsidRPr="00281F3B">
        <w:rPr>
          <w:rFonts w:ascii="Bookman Old Style" w:hAnsi="Bookman Old Style"/>
          <w:noProof/>
          <w:sz w:val="24"/>
          <w:szCs w:val="24"/>
          <w:lang w:val="id-ID"/>
        </w:rPr>
        <w:t>termasuk yang dimiliki</w:t>
      </w:r>
      <w:r w:rsidR="00A5389F" w:rsidRPr="00281F3B">
        <w:rPr>
          <w:rFonts w:ascii="Bookman Old Style" w:hAnsi="Bookman Old Style"/>
          <w:noProof/>
          <w:sz w:val="24"/>
          <w:szCs w:val="24"/>
          <w:lang w:val="id-ID"/>
        </w:rPr>
        <w:t xml:space="preserve"> UUS dari </w:t>
      </w:r>
      <w:r w:rsidR="00A5389F" w:rsidRPr="00281F3B">
        <w:rPr>
          <w:rFonts w:ascii="Bookman Old Style" w:hAnsi="Bookman Old Style"/>
          <w:noProof/>
          <w:sz w:val="24"/>
          <w:szCs w:val="24"/>
        </w:rPr>
        <w:t xml:space="preserve">Perusahaan </w:t>
      </w:r>
      <w:r w:rsidR="009A6505" w:rsidRPr="00281F3B">
        <w:rPr>
          <w:rFonts w:ascii="Bookman Old Style" w:hAnsi="Bookman Old Style"/>
          <w:noProof/>
          <w:sz w:val="24"/>
          <w:szCs w:val="24"/>
          <w:lang w:val="en-ID"/>
        </w:rPr>
        <w:t xml:space="preserve">Pembiayaan Infrastruktur </w:t>
      </w:r>
      <w:r w:rsidR="00A5389F" w:rsidRPr="00281F3B">
        <w:rPr>
          <w:rFonts w:ascii="Bookman Old Style" w:hAnsi="Bookman Old Style"/>
          <w:noProof/>
          <w:sz w:val="24"/>
          <w:szCs w:val="24"/>
          <w:lang w:val="id-ID"/>
        </w:rPr>
        <w:t>pelapor</w:t>
      </w:r>
      <w:r w:rsidR="00B40008" w:rsidRPr="00281F3B">
        <w:rPr>
          <w:rFonts w:ascii="Bookman Old Style" w:hAnsi="Bookman Old Style"/>
          <w:noProof/>
          <w:sz w:val="24"/>
          <w:szCs w:val="24"/>
          <w:lang w:val="id-ID"/>
        </w:rPr>
        <w:t>,</w:t>
      </w:r>
      <w:r w:rsidR="0026334F" w:rsidRPr="00281F3B">
        <w:rPr>
          <w:rFonts w:ascii="Bookman Old Style" w:hAnsi="Bookman Old Style"/>
          <w:noProof/>
          <w:sz w:val="24"/>
          <w:szCs w:val="24"/>
          <w:lang w:val="id-ID"/>
        </w:rPr>
        <w:t xml:space="preserve"> </w:t>
      </w:r>
      <w:r w:rsidR="0018613E" w:rsidRPr="00281F3B">
        <w:rPr>
          <w:rFonts w:ascii="Bookman Old Style" w:hAnsi="Bookman Old Style"/>
          <w:noProof/>
          <w:sz w:val="24"/>
          <w:szCs w:val="24"/>
          <w:lang w:val="id-ID"/>
        </w:rPr>
        <w:t>dalam rupiah dan valas yang diterbitkan oleh pihak lain. Dalam pos ini tidak termasuk penyertaan dalam bentuk saham.</w:t>
      </w:r>
    </w:p>
    <w:p w14:paraId="3326D1B9" w14:textId="77777777" w:rsidR="0018613E" w:rsidRPr="00281F3B" w:rsidRDefault="0018613E"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Nomor Surat Berharga </w:t>
      </w:r>
    </w:p>
    <w:p w14:paraId="73487D0C" w14:textId="6CC11C52" w:rsidR="0018613E" w:rsidRPr="00281F3B" w:rsidRDefault="0018613E" w:rsidP="00907A7B">
      <w:pPr>
        <w:pStyle w:val="ListParagraph"/>
        <w:tabs>
          <w:tab w:val="left" w:pos="1560"/>
        </w:tabs>
        <w:spacing w:line="360" w:lineRule="auto"/>
        <w:ind w:left="1701"/>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nomor dari surat berharga yang dimiliki </w:t>
      </w:r>
      <w:r w:rsidRPr="00281F3B">
        <w:rPr>
          <w:rFonts w:ascii="Bookman Old Style" w:hAnsi="Bookman Old Style"/>
          <w:sz w:val="24"/>
          <w:szCs w:val="24"/>
        </w:rPr>
        <w:t xml:space="preserve">atau kode dari surat berharga yang dimiliki sesuai dengan registrasi di Kustodian Sentra Efek Indonesia </w:t>
      </w:r>
      <w:r w:rsidR="004A2F06" w:rsidRPr="00281F3B">
        <w:rPr>
          <w:rFonts w:ascii="Bookman Old Style" w:hAnsi="Bookman Old Style"/>
          <w:sz w:val="24"/>
          <w:szCs w:val="24"/>
        </w:rPr>
        <w:t>(</w:t>
      </w:r>
      <w:r w:rsidRPr="00281F3B">
        <w:rPr>
          <w:rFonts w:ascii="Bookman Old Style" w:hAnsi="Bookman Old Style"/>
          <w:sz w:val="24"/>
          <w:szCs w:val="24"/>
        </w:rPr>
        <w:t>KSEI</w:t>
      </w:r>
      <w:r w:rsidR="004A2F06" w:rsidRPr="00281F3B">
        <w:rPr>
          <w:rFonts w:ascii="Bookman Old Style" w:hAnsi="Bookman Old Style"/>
          <w:sz w:val="24"/>
          <w:szCs w:val="24"/>
        </w:rPr>
        <w:t>)</w:t>
      </w:r>
      <w:r w:rsidRPr="00281F3B">
        <w:rPr>
          <w:rFonts w:ascii="Bookman Old Style" w:hAnsi="Bookman Old Style"/>
          <w:sz w:val="24"/>
          <w:szCs w:val="24"/>
        </w:rPr>
        <w:t>.</w:t>
      </w:r>
    </w:p>
    <w:p w14:paraId="3EF22334" w14:textId="77777777" w:rsidR="0018613E" w:rsidRPr="00281F3B" w:rsidRDefault="0018613E"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Jenis Surat Berharga </w:t>
      </w:r>
    </w:p>
    <w:p w14:paraId="6A3D66D1" w14:textId="301CC661" w:rsidR="0018613E" w:rsidRPr="00281F3B" w:rsidRDefault="0018613E"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w:t>
      </w:r>
      <w:r w:rsidRPr="00281F3B">
        <w:rPr>
          <w:rFonts w:ascii="Bookman Old Style" w:hAnsi="Bookman Old Style"/>
          <w:noProof/>
          <w:sz w:val="24"/>
          <w:szCs w:val="24"/>
        </w:rPr>
        <w:t>dengan j</w:t>
      </w:r>
      <w:r w:rsidRPr="00281F3B">
        <w:rPr>
          <w:rFonts w:ascii="Bookman Old Style" w:hAnsi="Bookman Old Style"/>
          <w:noProof/>
          <w:sz w:val="24"/>
          <w:szCs w:val="24"/>
          <w:lang w:val="id-ID"/>
        </w:rPr>
        <w:t xml:space="preserve">enis surat berharga yang dimiliki Perusahaan </w:t>
      </w:r>
      <w:r w:rsidR="009A6505"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pelapor </w:t>
      </w:r>
      <w:r w:rsidR="004E1C69" w:rsidRPr="00281F3B">
        <w:rPr>
          <w:rFonts w:ascii="Bookman Old Style" w:hAnsi="Bookman Old Style"/>
          <w:noProof/>
          <w:sz w:val="24"/>
          <w:szCs w:val="24"/>
          <w:lang w:val="id-ID"/>
        </w:rPr>
        <w:t>termasuk yang dimiliki</w:t>
      </w:r>
      <w:r w:rsidR="00454AB5" w:rsidRPr="00281F3B">
        <w:rPr>
          <w:rFonts w:ascii="Bookman Old Style" w:hAnsi="Bookman Old Style"/>
          <w:noProof/>
          <w:sz w:val="24"/>
          <w:szCs w:val="24"/>
          <w:lang w:val="id-ID"/>
        </w:rPr>
        <w:t xml:space="preserve"> UUS dari </w:t>
      </w:r>
      <w:r w:rsidR="00454AB5" w:rsidRPr="00281F3B">
        <w:rPr>
          <w:rFonts w:ascii="Bookman Old Style" w:hAnsi="Bookman Old Style"/>
          <w:noProof/>
          <w:sz w:val="24"/>
          <w:szCs w:val="24"/>
        </w:rPr>
        <w:t xml:space="preserve">Perusahaan </w:t>
      </w:r>
      <w:r w:rsidR="009A6505" w:rsidRPr="00281F3B">
        <w:rPr>
          <w:rFonts w:ascii="Bookman Old Style" w:hAnsi="Bookman Old Style"/>
          <w:noProof/>
          <w:sz w:val="24"/>
          <w:szCs w:val="24"/>
          <w:lang w:val="en-ID"/>
        </w:rPr>
        <w:t xml:space="preserve">Pembiayaan Infrastruktur </w:t>
      </w:r>
      <w:r w:rsidR="00454AB5"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dalam rupiah dan valas, yaitu:</w:t>
      </w:r>
      <w:r w:rsidRPr="00281F3B">
        <w:rPr>
          <w:rFonts w:ascii="Bookman Old Style" w:hAnsi="Bookman Old Style"/>
          <w:noProof/>
          <w:sz w:val="24"/>
          <w:szCs w:val="24"/>
        </w:rPr>
        <w:t xml:space="preserve"> </w:t>
      </w:r>
    </w:p>
    <w:p w14:paraId="64F4D984" w14:textId="77777777"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Sertifikat </w:t>
      </w:r>
      <w:r w:rsidRPr="00281F3B">
        <w:rPr>
          <w:rFonts w:ascii="Bookman Old Style" w:hAnsi="Bookman Old Style"/>
          <w:noProof/>
          <w:sz w:val="24"/>
          <w:szCs w:val="24"/>
          <w:lang w:val="id-ID"/>
        </w:rPr>
        <w:t xml:space="preserve">Deposito </w:t>
      </w:r>
    </w:p>
    <w:p w14:paraId="20497C44" w14:textId="08AC7AB0"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Sertifikat Bank Indonesia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SBI</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p>
    <w:p w14:paraId="3E30F1FA" w14:textId="7244F22A"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Surat Berharga Komersial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CP</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p>
    <w:p w14:paraId="76BFE347" w14:textId="7C311479"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i/>
          <w:noProof/>
          <w:sz w:val="24"/>
          <w:szCs w:val="24"/>
          <w:lang w:val="id-ID"/>
        </w:rPr>
        <w:t>Medium Term Notes</w:t>
      </w:r>
      <w:r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MTN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p>
    <w:p w14:paraId="35D76171" w14:textId="229E00A4"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Reksadana </w:t>
      </w:r>
    </w:p>
    <w:p w14:paraId="22C1F6FB" w14:textId="3F871B89"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Surat Perbendaharaan Negara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SPN</w:t>
      </w:r>
      <w:r w:rsidR="004A2F06" w:rsidRPr="00281F3B">
        <w:rPr>
          <w:rFonts w:ascii="Bookman Old Style" w:hAnsi="Bookman Old Style"/>
          <w:noProof/>
          <w:sz w:val="24"/>
          <w:szCs w:val="24"/>
          <w:lang w:val="id-ID"/>
        </w:rPr>
        <w:t>)</w:t>
      </w:r>
    </w:p>
    <w:p w14:paraId="062CC73D" w14:textId="77777777"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Wesel Ekspor</w:t>
      </w:r>
    </w:p>
    <w:p w14:paraId="7EE430A5" w14:textId="2E186B95"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Obligasi Negara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ON</w:t>
      </w:r>
      <w:r w:rsidR="004A2F06" w:rsidRPr="00281F3B">
        <w:rPr>
          <w:rFonts w:ascii="Bookman Old Style" w:hAnsi="Bookman Old Style"/>
          <w:noProof/>
          <w:sz w:val="24"/>
          <w:szCs w:val="24"/>
          <w:lang w:val="id-ID"/>
        </w:rPr>
        <w:t>)</w:t>
      </w:r>
    </w:p>
    <w:p w14:paraId="132B20B5" w14:textId="3C3CDE7E"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Obligasi Ritel Indonesia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ORI</w:t>
      </w:r>
      <w:r w:rsidR="004A2F06" w:rsidRPr="00281F3B">
        <w:rPr>
          <w:rFonts w:ascii="Bookman Old Style" w:hAnsi="Bookman Old Style"/>
          <w:noProof/>
          <w:sz w:val="24"/>
          <w:szCs w:val="24"/>
          <w:lang w:val="id-ID"/>
        </w:rPr>
        <w:t>)</w:t>
      </w:r>
    </w:p>
    <w:p w14:paraId="78926F7B" w14:textId="77777777"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Surat Berharga Lainnya </w:t>
      </w:r>
    </w:p>
    <w:p w14:paraId="24CBB693" w14:textId="270F5DEB" w:rsidR="0018613E" w:rsidRPr="00281F3B" w:rsidRDefault="00A2294E"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bCs/>
          <w:noProof/>
          <w:sz w:val="24"/>
          <w:szCs w:val="24"/>
          <w:lang w:val="id-ID"/>
        </w:rPr>
        <w:t>Jangka Waktu</w:t>
      </w:r>
    </w:p>
    <w:p w14:paraId="3627E6AA" w14:textId="0F6711A6" w:rsidR="0018613E" w:rsidRPr="00281F3B" w:rsidRDefault="00693DC1"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Tanggal</w:t>
      </w:r>
      <w:r w:rsidRPr="00281F3B">
        <w:rPr>
          <w:rFonts w:ascii="Bookman Old Style" w:hAnsi="Bookman Old Style"/>
          <w:bCs/>
          <w:noProof/>
          <w:sz w:val="24"/>
          <w:szCs w:val="24"/>
          <w:lang w:val="id-ID"/>
        </w:rPr>
        <w:t xml:space="preserve"> </w:t>
      </w:r>
      <w:r w:rsidR="0018613E" w:rsidRPr="00281F3B">
        <w:rPr>
          <w:rFonts w:ascii="Bookman Old Style" w:hAnsi="Bookman Old Style"/>
          <w:noProof/>
          <w:sz w:val="24"/>
          <w:szCs w:val="24"/>
          <w:lang w:val="id-ID"/>
        </w:rPr>
        <w:t>Mulai</w:t>
      </w:r>
    </w:p>
    <w:p w14:paraId="33C8E99D" w14:textId="77777777" w:rsidR="0018613E" w:rsidRPr="00281F3B" w:rsidRDefault="0018613E" w:rsidP="00907A7B">
      <w:pPr>
        <w:pStyle w:val="BodyText2"/>
        <w:spacing w:after="0"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t xml:space="preserve">Pos ini diisi dengan tanggal, </w:t>
      </w:r>
      <w:r w:rsidRPr="00281F3B">
        <w:rPr>
          <w:rFonts w:ascii="Bookman Old Style" w:hAnsi="Bookman Old Style"/>
          <w:noProof/>
          <w:sz w:val="24"/>
          <w:szCs w:val="24"/>
        </w:rPr>
        <w:t>bulan</w:t>
      </w:r>
      <w:r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dan tahun </w:t>
      </w:r>
      <w:r w:rsidRPr="00281F3B">
        <w:rPr>
          <w:rFonts w:ascii="Bookman Old Style" w:hAnsi="Bookman Old Style"/>
          <w:noProof/>
          <w:sz w:val="24"/>
          <w:szCs w:val="24"/>
          <w:lang w:val="id-ID"/>
        </w:rPr>
        <w:t>penerbitan surat berharga</w:t>
      </w:r>
      <w:r w:rsidRPr="00281F3B">
        <w:rPr>
          <w:rFonts w:ascii="Bookman Old Style" w:hAnsi="Bookman Old Style"/>
          <w:noProof/>
          <w:sz w:val="24"/>
          <w:szCs w:val="24"/>
        </w:rPr>
        <w:t>.</w:t>
      </w:r>
    </w:p>
    <w:p w14:paraId="3DB70E6B" w14:textId="70F31E40" w:rsidR="0018613E" w:rsidRPr="00281F3B" w:rsidRDefault="00693DC1"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Tanggal</w:t>
      </w:r>
      <w:r w:rsidRPr="00281F3B">
        <w:rPr>
          <w:rFonts w:ascii="Bookman Old Style" w:hAnsi="Bookman Old Style"/>
          <w:bCs/>
          <w:noProof/>
          <w:sz w:val="24"/>
          <w:szCs w:val="24"/>
          <w:lang w:val="id-ID"/>
        </w:rPr>
        <w:t xml:space="preserve"> </w:t>
      </w:r>
      <w:r w:rsidR="0018613E" w:rsidRPr="00281F3B">
        <w:rPr>
          <w:rFonts w:ascii="Bookman Old Style" w:hAnsi="Bookman Old Style"/>
          <w:noProof/>
          <w:sz w:val="24"/>
          <w:szCs w:val="24"/>
          <w:lang w:val="id-ID"/>
        </w:rPr>
        <w:t>Jatuh Tempo</w:t>
      </w:r>
    </w:p>
    <w:p w14:paraId="32B0E54E" w14:textId="77777777" w:rsidR="0018613E" w:rsidRPr="00281F3B" w:rsidRDefault="0018613E" w:rsidP="00907A7B">
      <w:pPr>
        <w:pStyle w:val="BodyText2"/>
        <w:spacing w:after="0"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t>Pos ini diisi dengan tanggal,</w:t>
      </w:r>
      <w:r w:rsidRPr="00281F3B">
        <w:rPr>
          <w:rFonts w:ascii="Bookman Old Style" w:hAnsi="Bookman Old Style"/>
          <w:noProof/>
          <w:sz w:val="24"/>
          <w:szCs w:val="24"/>
        </w:rPr>
        <w:t xml:space="preserve"> bulan</w:t>
      </w:r>
      <w:r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dan tahun jatuh tempo</w:t>
      </w:r>
      <w:r w:rsidRPr="00281F3B">
        <w:rPr>
          <w:rFonts w:ascii="Bookman Old Style" w:hAnsi="Bookman Old Style"/>
          <w:noProof/>
          <w:sz w:val="24"/>
          <w:szCs w:val="24"/>
          <w:lang w:val="id-ID"/>
        </w:rPr>
        <w:t xml:space="preserve"> surat berharga</w:t>
      </w:r>
      <w:r w:rsidRPr="00281F3B">
        <w:rPr>
          <w:rFonts w:ascii="Bookman Old Style" w:hAnsi="Bookman Old Style"/>
          <w:noProof/>
          <w:sz w:val="24"/>
          <w:szCs w:val="24"/>
        </w:rPr>
        <w:t>.</w:t>
      </w:r>
    </w:p>
    <w:p w14:paraId="4759B149" w14:textId="021369C9" w:rsidR="0018613E" w:rsidRPr="00281F3B" w:rsidRDefault="0018613E"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Untuk </w:t>
      </w:r>
      <w:r w:rsidR="00914AB1" w:rsidRPr="00281F3B">
        <w:rPr>
          <w:rFonts w:ascii="Bookman Old Style" w:hAnsi="Bookman Old Style"/>
          <w:noProof/>
          <w:sz w:val="24"/>
          <w:szCs w:val="24"/>
          <w:lang w:val="id-ID"/>
        </w:rPr>
        <w:t xml:space="preserve">surat berharga yang tidak memiliki jangka waktu seperti reksadana atau </w:t>
      </w:r>
      <w:r w:rsidRPr="00281F3B">
        <w:rPr>
          <w:rFonts w:ascii="Bookman Old Style" w:hAnsi="Bookman Old Style"/>
          <w:noProof/>
          <w:sz w:val="24"/>
          <w:szCs w:val="24"/>
          <w:lang w:val="id-ID"/>
        </w:rPr>
        <w:t>surat berharga yang sudah jatuh waktu, tidak perlu diisi atau dikosongkan.</w:t>
      </w:r>
    </w:p>
    <w:p w14:paraId="56F31017" w14:textId="77777777" w:rsidR="0018613E" w:rsidRPr="00281F3B" w:rsidRDefault="0018613E"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Jenis</w:t>
      </w:r>
      <w:r w:rsidRPr="00281F3B">
        <w:rPr>
          <w:rFonts w:ascii="Bookman Old Style" w:hAnsi="Bookman Old Style"/>
          <w:noProof/>
          <w:sz w:val="24"/>
          <w:szCs w:val="24"/>
        </w:rPr>
        <w:t xml:space="preserve"> Valuta</w:t>
      </w:r>
    </w:p>
    <w:p w14:paraId="45BD22A3" w14:textId="77777777" w:rsidR="0018613E" w:rsidRPr="00281F3B" w:rsidRDefault="0018613E" w:rsidP="00907A7B">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Pr="00281F3B">
        <w:rPr>
          <w:rFonts w:ascii="Bookman Old Style" w:hAnsi="Bookman Old Style"/>
          <w:noProof/>
          <w:sz w:val="24"/>
          <w:szCs w:val="24"/>
          <w:lang w:val="fr-BE"/>
        </w:rPr>
        <w:t>j</w:t>
      </w:r>
      <w:r w:rsidRPr="00281F3B">
        <w:rPr>
          <w:rFonts w:ascii="Bookman Old Style" w:hAnsi="Bookman Old Style"/>
          <w:noProof/>
          <w:sz w:val="24"/>
          <w:szCs w:val="24"/>
          <w:lang w:val="id-ID"/>
        </w:rPr>
        <w:t xml:space="preserve">enis mata uang pada surat berharga yang dimiliki. </w:t>
      </w:r>
    </w:p>
    <w:p w14:paraId="5914FAA7" w14:textId="77777777" w:rsidR="009A6505" w:rsidRPr="00281F3B" w:rsidRDefault="009A6505"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Tujuan</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Kep</w:t>
      </w:r>
      <w:r w:rsidRPr="00281F3B">
        <w:rPr>
          <w:rFonts w:ascii="Bookman Old Style" w:hAnsi="Bookman Old Style"/>
          <w:noProof/>
          <w:sz w:val="24"/>
          <w:szCs w:val="24"/>
        </w:rPr>
        <w:t>emilikan</w:t>
      </w:r>
    </w:p>
    <w:p w14:paraId="14E0AF5D" w14:textId="77777777" w:rsidR="009A6505" w:rsidRPr="00281F3B" w:rsidRDefault="009A6505" w:rsidP="009A6505">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w:t>
      </w:r>
      <w:r w:rsidRPr="00281F3B">
        <w:rPr>
          <w:rFonts w:ascii="Bookman Old Style" w:hAnsi="Bookman Old Style"/>
          <w:noProof/>
          <w:sz w:val="24"/>
          <w:szCs w:val="24"/>
          <w:lang w:val="fr-BE"/>
        </w:rPr>
        <w:t xml:space="preserve">sandi </w:t>
      </w:r>
      <w:r w:rsidRPr="00281F3B">
        <w:rPr>
          <w:rFonts w:ascii="Bookman Old Style" w:hAnsi="Bookman Old Style"/>
          <w:noProof/>
          <w:sz w:val="24"/>
          <w:szCs w:val="24"/>
          <w:lang w:val="id-ID"/>
        </w:rPr>
        <w:t>t</w:t>
      </w:r>
      <w:r w:rsidRPr="00281F3B">
        <w:rPr>
          <w:rFonts w:ascii="Bookman Old Style" w:hAnsi="Bookman Old Style"/>
          <w:noProof/>
          <w:sz w:val="24"/>
          <w:szCs w:val="24"/>
          <w:lang w:val="fr-BE"/>
        </w:rPr>
        <w:t xml:space="preserve">ujuan </w:t>
      </w:r>
      <w:r w:rsidRPr="00281F3B">
        <w:rPr>
          <w:rFonts w:ascii="Bookman Old Style" w:hAnsi="Bookman Old Style"/>
          <w:noProof/>
          <w:sz w:val="24"/>
          <w:szCs w:val="24"/>
          <w:lang w:val="id-ID"/>
        </w:rPr>
        <w:t>kep</w:t>
      </w:r>
      <w:r w:rsidRPr="00281F3B">
        <w:rPr>
          <w:rFonts w:ascii="Bookman Old Style" w:hAnsi="Bookman Old Style"/>
          <w:noProof/>
          <w:sz w:val="24"/>
          <w:szCs w:val="24"/>
          <w:lang w:val="fr-BE"/>
        </w:rPr>
        <w:t>emilikan</w:t>
      </w:r>
      <w:r w:rsidRPr="00281F3B">
        <w:rPr>
          <w:rFonts w:ascii="Bookman Old Style" w:hAnsi="Bookman Old Style"/>
          <w:noProof/>
          <w:sz w:val="24"/>
          <w:szCs w:val="24"/>
          <w:lang w:val="id-ID"/>
        </w:rPr>
        <w:t xml:space="preserve"> sesuai dengan ketentuan standar akuntansi yang berlaku</w:t>
      </w:r>
    </w:p>
    <w:p w14:paraId="3A95ED0B" w14:textId="227854CE" w:rsidR="00FF1FE8" w:rsidRPr="00281F3B" w:rsidRDefault="00FF1FE8" w:rsidP="006E1631">
      <w:pPr>
        <w:pStyle w:val="ListParagraph"/>
        <w:numPr>
          <w:ilvl w:val="0"/>
          <w:numId w:val="184"/>
        </w:numPr>
        <w:tabs>
          <w:tab w:val="left" w:pos="851"/>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Suku Bunga/</w:t>
      </w:r>
      <w:r w:rsidRPr="00281F3B">
        <w:rPr>
          <w:rFonts w:ascii="Bookman Old Style" w:hAnsi="Bookman Old Style"/>
          <w:noProof/>
          <w:sz w:val="24"/>
          <w:szCs w:val="24"/>
        </w:rPr>
        <w:t>Imbal</w:t>
      </w:r>
      <w:r w:rsidRPr="00281F3B">
        <w:rPr>
          <w:rFonts w:ascii="Bookman Old Style" w:hAnsi="Bookman Old Style"/>
          <w:noProof/>
          <w:sz w:val="24"/>
          <w:szCs w:val="24"/>
          <w:lang w:val="id-ID"/>
        </w:rPr>
        <w:t xml:space="preserve"> Hasil </w:t>
      </w:r>
    </w:p>
    <w:p w14:paraId="24B39A30" w14:textId="77777777" w:rsidR="00FF1FE8" w:rsidRPr="00281F3B" w:rsidRDefault="00FF1FE8"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Jenis </w:t>
      </w:r>
    </w:p>
    <w:p w14:paraId="10E2EB2C" w14:textId="4240027A" w:rsidR="00FF1FE8" w:rsidRPr="00281F3B" w:rsidRDefault="00FF1FE8" w:rsidP="00FF1FE8">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jenis suku bunga atau imbal hasil yang ditetapkan atas surat berharga yang </w:t>
      </w:r>
      <w:r w:rsidRPr="00281F3B">
        <w:rPr>
          <w:rFonts w:ascii="Bookman Old Style" w:hAnsi="Bookman Old Style"/>
          <w:noProof/>
          <w:szCs w:val="24"/>
        </w:rPr>
        <w:t>dimiliki</w:t>
      </w:r>
      <w:r w:rsidRPr="00281F3B">
        <w:rPr>
          <w:rFonts w:ascii="Bookman Old Style" w:hAnsi="Bookman Old Style"/>
          <w:noProof/>
          <w:szCs w:val="24"/>
          <w:lang w:val="id-ID"/>
        </w:rPr>
        <w:t xml:space="preserve"> oleh Perusahaan Pembiayaan</w:t>
      </w:r>
      <w:r w:rsidRPr="00281F3B">
        <w:rPr>
          <w:rFonts w:ascii="Bookman Old Style" w:hAnsi="Bookman Old Style"/>
          <w:noProof/>
          <w:szCs w:val="24"/>
          <w:lang w:val="en-ID"/>
        </w:rPr>
        <w:t xml:space="preserve"> Infrastruktur</w:t>
      </w:r>
      <w:r w:rsidRPr="00281F3B">
        <w:rPr>
          <w:rFonts w:ascii="Bookman Old Style" w:hAnsi="Bookman Old Style"/>
          <w:noProof/>
          <w:szCs w:val="24"/>
          <w:lang w:val="id-ID"/>
        </w:rPr>
        <w:t xml:space="preserve"> pelapor atau UUS dari Perusahaan Pembiayaan</w:t>
      </w:r>
      <w:r w:rsidRPr="00281F3B">
        <w:rPr>
          <w:rFonts w:ascii="Bookman Old Style" w:hAnsi="Bookman Old Style"/>
          <w:noProof/>
          <w:szCs w:val="24"/>
          <w:lang w:val="en-ID"/>
        </w:rPr>
        <w:t xml:space="preserve"> Infrastruktur</w:t>
      </w:r>
      <w:r w:rsidRPr="00281F3B">
        <w:rPr>
          <w:rFonts w:ascii="Bookman Old Style" w:hAnsi="Bookman Old Style"/>
          <w:noProof/>
          <w:szCs w:val="24"/>
          <w:lang w:val="id-ID"/>
        </w:rPr>
        <w:t xml:space="preserve"> pelapor, yaitu </w:t>
      </w:r>
      <w:r w:rsidRPr="00281F3B">
        <w:rPr>
          <w:rFonts w:ascii="Bookman Old Style" w:hAnsi="Bookman Old Style"/>
          <w:i/>
          <w:iCs/>
          <w:noProof/>
          <w:szCs w:val="24"/>
          <w:lang w:val="id-ID"/>
        </w:rPr>
        <w:t>floating</w:t>
      </w:r>
      <w:r w:rsidRPr="00281F3B">
        <w:rPr>
          <w:rFonts w:ascii="Bookman Old Style" w:hAnsi="Bookman Old Style"/>
          <w:noProof/>
          <w:szCs w:val="24"/>
          <w:lang w:val="id-ID"/>
        </w:rPr>
        <w:t xml:space="preserve"> atau </w:t>
      </w:r>
      <w:r w:rsidRPr="00281F3B">
        <w:rPr>
          <w:rFonts w:ascii="Bookman Old Style" w:hAnsi="Bookman Old Style"/>
          <w:i/>
          <w:iCs/>
          <w:noProof/>
          <w:szCs w:val="24"/>
          <w:lang w:val="id-ID"/>
        </w:rPr>
        <w:t>fix</w:t>
      </w:r>
      <w:r w:rsidRPr="00281F3B">
        <w:rPr>
          <w:rFonts w:ascii="Bookman Old Style" w:hAnsi="Bookman Old Style"/>
          <w:noProof/>
          <w:szCs w:val="24"/>
          <w:lang w:val="id-ID"/>
        </w:rPr>
        <w:t xml:space="preserve">. </w:t>
      </w:r>
    </w:p>
    <w:p w14:paraId="4AE7894C" w14:textId="77777777" w:rsidR="00FF1FE8" w:rsidRPr="00281F3B" w:rsidRDefault="00FF1FE8"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Nilai</w:t>
      </w:r>
    </w:p>
    <w:p w14:paraId="442E57ED" w14:textId="6C5D28DA" w:rsidR="00FF1FE8" w:rsidRPr="00281F3B" w:rsidRDefault="00FF1FE8" w:rsidP="00FF1FE8">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nominal pendapatan bunga atau imbal hasil yang disepakati oleh para pihak yang tercantum di dalam kontrak. </w:t>
      </w:r>
    </w:p>
    <w:p w14:paraId="40EFE994" w14:textId="77777777" w:rsidR="00FF1FE8" w:rsidRPr="00281F3B" w:rsidRDefault="00FF1FE8"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Tingkat</w:t>
      </w:r>
    </w:p>
    <w:p w14:paraId="7A8179DF" w14:textId="77777777" w:rsidR="006E6FA7" w:rsidRPr="00281F3B" w:rsidRDefault="00FF1FE8" w:rsidP="00FF1FE8">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persentase tingkat bunga atau imbal hasil yang diperjanjikan dalam </w:t>
      </w:r>
      <w:r w:rsidRPr="00281F3B">
        <w:rPr>
          <w:rFonts w:ascii="Bookman Old Style" w:hAnsi="Bookman Old Style"/>
          <w:noProof/>
          <w:szCs w:val="24"/>
          <w:lang w:val="en-ID"/>
        </w:rPr>
        <w:t xml:space="preserve">satu </w:t>
      </w:r>
      <w:r w:rsidRPr="00281F3B">
        <w:rPr>
          <w:rFonts w:ascii="Bookman Old Style" w:hAnsi="Bookman Old Style"/>
          <w:noProof/>
          <w:szCs w:val="24"/>
          <w:lang w:val="id-ID"/>
        </w:rPr>
        <w:t>tahun (</w:t>
      </w:r>
      <w:r w:rsidRPr="00281F3B">
        <w:rPr>
          <w:rFonts w:ascii="Bookman Old Style" w:hAnsi="Bookman Old Style"/>
          <w:i/>
          <w:noProof/>
          <w:szCs w:val="24"/>
          <w:lang w:val="id-ID"/>
        </w:rPr>
        <w:t>per annum</w:t>
      </w:r>
      <w:r w:rsidRPr="00281F3B">
        <w:rPr>
          <w:rFonts w:ascii="Bookman Old Style" w:hAnsi="Bookman Old Style"/>
          <w:noProof/>
          <w:szCs w:val="24"/>
          <w:lang w:val="id-ID"/>
        </w:rPr>
        <w:t>).</w:t>
      </w:r>
    </w:p>
    <w:p w14:paraId="5CE5059B" w14:textId="542D5EA4" w:rsidR="009A6505" w:rsidRPr="00281F3B" w:rsidRDefault="00FF1FE8" w:rsidP="006E6FA7">
      <w:pPr>
        <w:pStyle w:val="BodyTextIndent"/>
        <w:spacing w:line="360" w:lineRule="auto"/>
        <w:ind w:left="1843"/>
        <w:rPr>
          <w:rFonts w:ascii="Bookman Old Style" w:hAnsi="Bookman Old Style"/>
          <w:noProof/>
          <w:szCs w:val="24"/>
          <w:lang w:val="id-ID"/>
        </w:rPr>
      </w:pPr>
      <w:r w:rsidRPr="00281F3B">
        <w:rPr>
          <w:rFonts w:ascii="Bookman Old Style" w:hAnsi="Bookman Old Style"/>
          <w:noProof/>
          <w:szCs w:val="24"/>
          <w:lang w:val="id-ID"/>
        </w:rPr>
        <w:t>Surat berharga yang tidak memiliki tingkat bunga atau imbal hasil tidak perlu diisi atau dikosongkan</w:t>
      </w:r>
      <w:r w:rsidRPr="00281F3B">
        <w:rPr>
          <w:rFonts w:ascii="Bookman Old Style" w:hAnsi="Bookman Old Style"/>
          <w:i/>
          <w:noProof/>
          <w:szCs w:val="24"/>
          <w:lang w:val="id-ID"/>
        </w:rPr>
        <w:t>.</w:t>
      </w:r>
    </w:p>
    <w:p w14:paraId="445FA1F0" w14:textId="77777777" w:rsidR="00FF1FE8" w:rsidRPr="00281F3B" w:rsidRDefault="00FF1FE8"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bCs/>
          <w:noProof/>
          <w:sz w:val="24"/>
          <w:szCs w:val="24"/>
          <w:lang w:val="id-ID"/>
        </w:rPr>
        <w:t>Saldo Akhir</w:t>
      </w:r>
    </w:p>
    <w:p w14:paraId="1FF6746B" w14:textId="77E7D927" w:rsidR="00FF1FE8" w:rsidRPr="00281F3B" w:rsidRDefault="00FF1FE8" w:rsidP="00FF1FE8">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nilai surat berharga pada akhir periode laporan</w:t>
      </w:r>
      <w:r w:rsidR="00EC3D97" w:rsidRPr="00281F3B">
        <w:rPr>
          <w:rFonts w:ascii="Bookman Old Style" w:hAnsi="Bookman Old Style"/>
          <w:noProof/>
          <w:sz w:val="24"/>
          <w:szCs w:val="24"/>
        </w:rPr>
        <w:t xml:space="preserve">. </w:t>
      </w:r>
      <w:r w:rsidRPr="00281F3B">
        <w:rPr>
          <w:rFonts w:ascii="Bookman Old Style" w:hAnsi="Bookman Old Style"/>
          <w:noProof/>
          <w:sz w:val="24"/>
          <w:szCs w:val="24"/>
          <w:lang w:val="id-ID"/>
        </w:rPr>
        <w:t>Saldo Akhir harus sama dengan pos Investasi dalam Surat Berharga pada Formulir 1100 (Laporan Posisi Keuangan).</w:t>
      </w:r>
    </w:p>
    <w:p w14:paraId="4CDCFC98" w14:textId="77777777" w:rsidR="00FF1FE8" w:rsidRPr="00281F3B" w:rsidRDefault="00FF1FE8"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w:t>
      </w:r>
    </w:p>
    <w:p w14:paraId="65EC39D9" w14:textId="2B4E1CEB" w:rsidR="00667E06" w:rsidRPr="00281F3B" w:rsidRDefault="00FF1FE8" w:rsidP="00EC3D97">
      <w:pPr>
        <w:pStyle w:val="BodyTextIndent3"/>
        <w:tabs>
          <w:tab w:val="num" w:pos="1998"/>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surat berharga dalam mata uang asal selain rupiah. Apabila jenis valuta adalah rupiah, maka nilai dalam kolom ini dapat diisi dengan angka nol. </w:t>
      </w:r>
    </w:p>
    <w:p w14:paraId="45FB5888" w14:textId="77777777" w:rsidR="00FF1FE8" w:rsidRPr="00281F3B" w:rsidRDefault="00FF1FE8"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w:t>
      </w:r>
    </w:p>
    <w:p w14:paraId="568041C8" w14:textId="77777777" w:rsidR="00FF1FE8" w:rsidRPr="00281F3B" w:rsidRDefault="00FF1FE8" w:rsidP="00FF1FE8">
      <w:pPr>
        <w:pStyle w:val="BodyTextIndent3"/>
        <w:tabs>
          <w:tab w:val="num" w:pos="1998"/>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Pos ini diisi dengan nilai surat berharga dalam mata uang rupiah, atau selain rupiah setelah dikonversi menjadi rupiah menggunakan kurs tengah Bank Indonesia.</w:t>
      </w:r>
    </w:p>
    <w:p w14:paraId="4100523C" w14:textId="428D91E7" w:rsidR="00FF1FE8" w:rsidRPr="00281F3B" w:rsidRDefault="00667E06" w:rsidP="006E1631">
      <w:pPr>
        <w:pStyle w:val="ListParagraph"/>
        <w:numPr>
          <w:ilvl w:val="0"/>
          <w:numId w:val="184"/>
        </w:numPr>
        <w:spacing w:line="360" w:lineRule="auto"/>
        <w:ind w:left="1701"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Penerbit</w:t>
      </w:r>
    </w:p>
    <w:p w14:paraId="7C7A413F" w14:textId="2AA622B0"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Nama </w:t>
      </w:r>
    </w:p>
    <w:p w14:paraId="7925F669" w14:textId="086B6764" w:rsidR="0018613E" w:rsidRPr="00281F3B" w:rsidRDefault="0018613E" w:rsidP="00667E06">
      <w:pPr>
        <w:pStyle w:val="BodyTextIndent3"/>
        <w:tabs>
          <w:tab w:val="num" w:pos="1998"/>
        </w:tabs>
        <w:spacing w:line="360" w:lineRule="auto"/>
        <w:ind w:left="2268"/>
        <w:rPr>
          <w:rFonts w:ascii="Bookman Old Style" w:hAnsi="Bookman Old Style"/>
          <w:noProof/>
          <w:szCs w:val="24"/>
        </w:rPr>
      </w:pPr>
      <w:r w:rsidRPr="00281F3B">
        <w:rPr>
          <w:rFonts w:ascii="Bookman Old Style" w:hAnsi="Bookman Old Style"/>
          <w:noProof/>
          <w:szCs w:val="24"/>
          <w:lang w:val="id-ID"/>
        </w:rPr>
        <w:t>Pos ini diisi</w:t>
      </w:r>
      <w:r w:rsidR="00A07359" w:rsidRPr="00281F3B">
        <w:rPr>
          <w:rFonts w:ascii="Bookman Old Style" w:hAnsi="Bookman Old Style"/>
          <w:noProof/>
          <w:szCs w:val="24"/>
          <w:lang w:val="id-ID"/>
        </w:rPr>
        <w:t xml:space="preserve"> dengan</w:t>
      </w:r>
      <w:r w:rsidRPr="00281F3B">
        <w:rPr>
          <w:rFonts w:ascii="Bookman Old Style" w:hAnsi="Bookman Old Style"/>
          <w:noProof/>
          <w:szCs w:val="24"/>
          <w:lang w:val="id-ID"/>
        </w:rPr>
        <w:t xml:space="preserve"> nama </w:t>
      </w:r>
      <w:r w:rsidR="00A07359" w:rsidRPr="00281F3B">
        <w:rPr>
          <w:rFonts w:ascii="Bookman Old Style" w:hAnsi="Bookman Old Style"/>
          <w:noProof/>
          <w:szCs w:val="24"/>
          <w:lang w:val="id-ID"/>
        </w:rPr>
        <w:t xml:space="preserve">perusahaan yang menerbitkan </w:t>
      </w:r>
      <w:r w:rsidRPr="00281F3B">
        <w:rPr>
          <w:rFonts w:ascii="Bookman Old Style" w:hAnsi="Bookman Old Style"/>
          <w:noProof/>
          <w:szCs w:val="24"/>
          <w:lang w:val="id-ID"/>
        </w:rPr>
        <w:t>surat berharga</w:t>
      </w:r>
      <w:r w:rsidR="0099094C" w:rsidRPr="00281F3B">
        <w:rPr>
          <w:rFonts w:ascii="Bookman Old Style" w:hAnsi="Bookman Old Style"/>
          <w:noProof/>
          <w:szCs w:val="24"/>
          <w:lang w:val="id-ID"/>
        </w:rPr>
        <w:t>.</w:t>
      </w:r>
    </w:p>
    <w:p w14:paraId="406B02F8" w14:textId="360239FE"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Negara</w:t>
      </w:r>
    </w:p>
    <w:p w14:paraId="645DC26D" w14:textId="07CF7E01" w:rsidR="0018613E" w:rsidRPr="00281F3B" w:rsidRDefault="0018613E" w:rsidP="00667E06">
      <w:pPr>
        <w:pStyle w:val="BodyTextIndent3"/>
        <w:tabs>
          <w:tab w:val="num" w:pos="1998"/>
        </w:tabs>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Pos ini diisi dengan </w:t>
      </w:r>
      <w:r w:rsidRPr="00281F3B">
        <w:rPr>
          <w:rFonts w:ascii="Bookman Old Style" w:hAnsi="Bookman Old Style"/>
          <w:szCs w:val="24"/>
          <w:lang w:val="id-ID"/>
        </w:rPr>
        <w:t xml:space="preserve">negara </w:t>
      </w:r>
      <w:r w:rsidR="00A07359" w:rsidRPr="00281F3B">
        <w:rPr>
          <w:rFonts w:ascii="Bookman Old Style" w:hAnsi="Bookman Old Style"/>
          <w:szCs w:val="24"/>
          <w:lang w:val="id-ID"/>
        </w:rPr>
        <w:t xml:space="preserve">yang menerbitkan </w:t>
      </w:r>
      <w:r w:rsidRPr="00281F3B">
        <w:rPr>
          <w:rFonts w:ascii="Bookman Old Style" w:hAnsi="Bookman Old Style"/>
          <w:szCs w:val="24"/>
          <w:lang w:val="id-ID"/>
        </w:rPr>
        <w:t xml:space="preserve">surat berharga. </w:t>
      </w:r>
    </w:p>
    <w:p w14:paraId="7BF8C3BC" w14:textId="0E779839" w:rsidR="0018613E" w:rsidRPr="00281F3B" w:rsidRDefault="0018613E"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Golongan </w:t>
      </w:r>
    </w:p>
    <w:p w14:paraId="1179F1F8" w14:textId="672D5D11" w:rsidR="0018613E" w:rsidRPr="00281F3B" w:rsidRDefault="0018613E" w:rsidP="00667E06">
      <w:pPr>
        <w:pStyle w:val="BodyTextIndent3"/>
        <w:tabs>
          <w:tab w:val="num" w:pos="1998"/>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Pos ini diisi dengan golongan penerbit surat berharga.</w:t>
      </w:r>
    </w:p>
    <w:p w14:paraId="6E846C0F" w14:textId="77777777" w:rsidR="007E025A" w:rsidRPr="00281F3B" w:rsidRDefault="007E025A" w:rsidP="006E1631">
      <w:pPr>
        <w:pStyle w:val="ListParagraph"/>
        <w:numPr>
          <w:ilvl w:val="0"/>
          <w:numId w:val="184"/>
        </w:numPr>
        <w:tabs>
          <w:tab w:val="left" w:pos="1260"/>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Status Keterkaitan</w:t>
      </w:r>
    </w:p>
    <w:p w14:paraId="693279ED" w14:textId="7580182A" w:rsidR="007E025A" w:rsidRPr="00281F3B" w:rsidRDefault="007E025A"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hubungan</w:t>
      </w:r>
      <w:r w:rsidRPr="00281F3B">
        <w:rPr>
          <w:rFonts w:ascii="Bookman Old Style" w:hAnsi="Bookman Old Style"/>
          <w:noProof/>
          <w:sz w:val="24"/>
          <w:szCs w:val="24"/>
        </w:rPr>
        <w:t xml:space="preserve"> dengan 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454AB5" w:rsidRPr="00281F3B">
        <w:rPr>
          <w:rFonts w:ascii="Bookman Old Style" w:hAnsi="Bookman Old Style"/>
          <w:noProof/>
          <w:sz w:val="24"/>
          <w:szCs w:val="24"/>
          <w:lang w:val="id-ID"/>
        </w:rPr>
        <w:t xml:space="preserve"> pelapor</w:t>
      </w:r>
      <w:r w:rsidRPr="00281F3B">
        <w:rPr>
          <w:rFonts w:ascii="Bookman Old Style" w:hAnsi="Bookman Old Style"/>
          <w:noProof/>
          <w:sz w:val="24"/>
          <w:szCs w:val="24"/>
          <w:lang w:val="id-ID"/>
        </w:rPr>
        <w:t>.</w:t>
      </w:r>
      <w:r w:rsidRPr="00281F3B">
        <w:rPr>
          <w:rFonts w:ascii="Bookman Old Style" w:hAnsi="Bookman Old Style"/>
          <w:noProof/>
          <w:sz w:val="24"/>
          <w:szCs w:val="24"/>
        </w:rPr>
        <w:t xml:space="preserve"> </w:t>
      </w:r>
    </w:p>
    <w:p w14:paraId="507C6A50" w14:textId="3F019364" w:rsidR="007E025A" w:rsidRPr="00281F3B" w:rsidRDefault="007E025A" w:rsidP="006E1631">
      <w:pPr>
        <w:pStyle w:val="ListParagraph"/>
        <w:numPr>
          <w:ilvl w:val="0"/>
          <w:numId w:val="130"/>
        </w:numPr>
        <w:tabs>
          <w:tab w:val="left" w:pos="12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dengan </w:t>
      </w:r>
      <w:r w:rsidRPr="00281F3B">
        <w:rPr>
          <w:rFonts w:ascii="Bookman Old Style" w:hAnsi="Bookman Old Style"/>
          <w:noProof/>
          <w:sz w:val="24"/>
          <w:szCs w:val="24"/>
        </w:rPr>
        <w:t xml:space="preserve">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p>
    <w:p w14:paraId="50076A82" w14:textId="34561219" w:rsidR="007E025A" w:rsidRPr="00281F3B" w:rsidRDefault="007E025A"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dengan </w:t>
      </w:r>
      <w:r w:rsidRPr="00281F3B">
        <w:rPr>
          <w:rFonts w:ascii="Bookman Old Style" w:hAnsi="Bookman Old Style"/>
          <w:noProof/>
          <w:sz w:val="24"/>
          <w:szCs w:val="24"/>
        </w:rPr>
        <w:t xml:space="preserve">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667E0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adalah pihak-pihak yang memiliki hubungan terkait dengan </w:t>
      </w:r>
      <w:r w:rsidRPr="00281F3B">
        <w:rPr>
          <w:rFonts w:ascii="Bookman Old Style" w:hAnsi="Bookman Old Style"/>
          <w:noProof/>
          <w:sz w:val="24"/>
          <w:szCs w:val="24"/>
        </w:rPr>
        <w:t xml:space="preserve">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667E0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p>
    <w:p w14:paraId="478DE933" w14:textId="741EF203" w:rsidR="007E025A" w:rsidRPr="00281F3B" w:rsidRDefault="007E025A" w:rsidP="006E1631">
      <w:pPr>
        <w:pStyle w:val="ListParagraph"/>
        <w:numPr>
          <w:ilvl w:val="0"/>
          <w:numId w:val="130"/>
        </w:numPr>
        <w:tabs>
          <w:tab w:val="left" w:pos="12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Tidak</w:t>
      </w:r>
      <w:r w:rsidRPr="00281F3B">
        <w:rPr>
          <w:rFonts w:ascii="Bookman Old Style" w:hAnsi="Bookman Old Style"/>
          <w:noProof/>
          <w:sz w:val="24"/>
          <w:szCs w:val="24"/>
          <w:lang w:val="id-ID"/>
        </w:rPr>
        <w:t xml:space="preserve"> Terkait dengan </w:t>
      </w:r>
      <w:r w:rsidRPr="00281F3B">
        <w:rPr>
          <w:rFonts w:ascii="Bookman Old Style" w:hAnsi="Bookman Old Style"/>
          <w:noProof/>
          <w:sz w:val="24"/>
          <w:szCs w:val="24"/>
        </w:rPr>
        <w:t xml:space="preserve">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p>
    <w:p w14:paraId="5F090548" w14:textId="10C27037" w:rsidR="007E025A" w:rsidRPr="00281F3B" w:rsidRDefault="007E025A"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Tidak terkait dengan </w:t>
      </w:r>
      <w:r w:rsidRPr="00281F3B">
        <w:rPr>
          <w:rFonts w:ascii="Bookman Old Style" w:hAnsi="Bookman Old Style"/>
          <w:noProof/>
          <w:sz w:val="24"/>
          <w:szCs w:val="24"/>
        </w:rPr>
        <w:t xml:space="preserve">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667E0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adalah pihak-pihak yang tidak memiliki hubungan terkait dengan </w:t>
      </w:r>
      <w:r w:rsidRPr="00281F3B">
        <w:rPr>
          <w:rFonts w:ascii="Bookman Old Style" w:hAnsi="Bookman Old Style"/>
          <w:noProof/>
          <w:sz w:val="24"/>
          <w:szCs w:val="24"/>
        </w:rPr>
        <w:t xml:space="preserve">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667E06"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153B5396" w14:textId="52D6F74E" w:rsidR="00A20388" w:rsidRPr="00281F3B" w:rsidRDefault="00A20388" w:rsidP="00907A7B">
      <w:pPr>
        <w:pStyle w:val="ListParagraph"/>
        <w:spacing w:line="360" w:lineRule="auto"/>
        <w:ind w:left="1701"/>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Penjelasan </w:t>
      </w:r>
      <w:r w:rsidRPr="00281F3B">
        <w:rPr>
          <w:rFonts w:ascii="Bookman Old Style" w:hAnsi="Bookman Old Style"/>
          <w:noProof/>
          <w:sz w:val="24"/>
          <w:szCs w:val="24"/>
        </w:rPr>
        <w:t>mengenai</w:t>
      </w:r>
      <w:r w:rsidRPr="00281F3B">
        <w:rPr>
          <w:rFonts w:ascii="Bookman Old Style" w:hAnsi="Bookman Old Style"/>
          <w:noProof/>
          <w:sz w:val="24"/>
          <w:szCs w:val="24"/>
          <w:lang w:val="id-ID"/>
        </w:rPr>
        <w:t xml:space="preserve"> hubungan dengan 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Pr="00281F3B">
        <w:rPr>
          <w:rFonts w:ascii="Bookman Old Style" w:hAnsi="Bookman Old Style"/>
          <w:noProof/>
          <w:sz w:val="24"/>
          <w:szCs w:val="24"/>
          <w:lang w:val="id-ID"/>
        </w:rPr>
        <w:t xml:space="preserve"> pelapor mengacu kepada Penjelasan Umum Kolom Daftar Rincian sebagaimana dimaksud dalam Lampiran I</w:t>
      </w:r>
      <w:r w:rsidR="001D67F7" w:rsidRPr="00281F3B">
        <w:rPr>
          <w:rFonts w:ascii="Bookman Old Style" w:hAnsi="Bookman Old Style"/>
          <w:noProof/>
          <w:sz w:val="24"/>
          <w:szCs w:val="24"/>
          <w:lang w:val="en-ID"/>
        </w:rPr>
        <w:t xml:space="preserve"> yang merupakan bagian tidak terpisahkan dari Surat Edaran Otoritas Jasa Keuangan ini</w:t>
      </w:r>
      <w:r w:rsidRPr="00281F3B">
        <w:rPr>
          <w:rFonts w:ascii="Bookman Old Style" w:hAnsi="Bookman Old Style"/>
          <w:noProof/>
          <w:sz w:val="24"/>
          <w:szCs w:val="24"/>
          <w:lang w:val="id-ID"/>
        </w:rPr>
        <w:t>.</w:t>
      </w:r>
    </w:p>
    <w:p w14:paraId="524077C1" w14:textId="439F6F85" w:rsidR="00522D1C" w:rsidRPr="00281F3B" w:rsidRDefault="00522D1C" w:rsidP="006E1631">
      <w:pPr>
        <w:pStyle w:val="ListParagraph"/>
        <w:numPr>
          <w:ilvl w:val="0"/>
          <w:numId w:val="184"/>
        </w:numPr>
        <w:spacing w:line="360" w:lineRule="auto"/>
        <w:ind w:left="1701" w:hanging="567"/>
        <w:contextualSpacing w:val="0"/>
        <w:jc w:val="both"/>
        <w:rPr>
          <w:rFonts w:ascii="Bookman Old Style" w:hAnsi="Bookman Old Style"/>
          <w:szCs w:val="24"/>
          <w:lang w:val="id-ID"/>
        </w:rPr>
      </w:pPr>
      <w:r w:rsidRPr="00281F3B">
        <w:rPr>
          <w:rFonts w:ascii="Bookman Old Style" w:hAnsi="Bookman Old Style"/>
          <w:bCs/>
          <w:noProof/>
          <w:sz w:val="24"/>
          <w:szCs w:val="24"/>
          <w:lang w:val="id-ID"/>
        </w:rPr>
        <w:t>Lembaga Pemeringkat</w:t>
      </w:r>
    </w:p>
    <w:p w14:paraId="09EBC973" w14:textId="72545AD8" w:rsidR="00522D1C" w:rsidRPr="00281F3B" w:rsidRDefault="00522D1C" w:rsidP="00907A7B">
      <w:pPr>
        <w:pStyle w:val="ListParagraph"/>
        <w:spacing w:line="360" w:lineRule="auto"/>
        <w:ind w:left="1701"/>
        <w:contextualSpacing w:val="0"/>
        <w:jc w:val="both"/>
        <w:rPr>
          <w:rFonts w:ascii="Bookman Old Style" w:hAnsi="Bookman Old Style"/>
          <w:szCs w:val="24"/>
          <w:lang w:val="id-ID"/>
        </w:rPr>
      </w:pPr>
      <w:r w:rsidRPr="00281F3B">
        <w:rPr>
          <w:rFonts w:ascii="Bookman Old Style" w:hAnsi="Bookman Old Style"/>
          <w:bCs/>
          <w:noProof/>
          <w:sz w:val="24"/>
          <w:szCs w:val="24"/>
          <w:lang w:val="id-ID"/>
        </w:rPr>
        <w:t xml:space="preserve">Pos ini diisi dengan nama dari lembaga pemeringkat yang telah terdaftar di Otoritas Jasa Keuangan, yang melakukan pemeringkatan atas surat berharga yang dimiliki oleh 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667E06" w:rsidRPr="00281F3B">
        <w:rPr>
          <w:rFonts w:ascii="Bookman Old Style" w:hAnsi="Bookman Old Style"/>
          <w:bCs/>
          <w:noProof/>
          <w:sz w:val="24"/>
          <w:szCs w:val="24"/>
          <w:lang w:val="id-ID"/>
        </w:rPr>
        <w:t xml:space="preserve"> </w:t>
      </w:r>
      <w:r w:rsidRPr="00281F3B">
        <w:rPr>
          <w:rFonts w:ascii="Bookman Old Style" w:hAnsi="Bookman Old Style"/>
          <w:bCs/>
          <w:noProof/>
          <w:sz w:val="24"/>
          <w:szCs w:val="24"/>
          <w:lang w:val="id-ID"/>
        </w:rPr>
        <w:t>pelapor.</w:t>
      </w:r>
    </w:p>
    <w:p w14:paraId="22CA8B5C" w14:textId="4E96FAAF" w:rsidR="00522D1C" w:rsidRPr="00281F3B" w:rsidRDefault="00522D1C" w:rsidP="006E1631">
      <w:pPr>
        <w:pStyle w:val="ListParagraph"/>
        <w:numPr>
          <w:ilvl w:val="0"/>
          <w:numId w:val="184"/>
        </w:numPr>
        <w:spacing w:line="360" w:lineRule="auto"/>
        <w:ind w:left="1701" w:hanging="567"/>
        <w:contextualSpacing w:val="0"/>
        <w:jc w:val="both"/>
        <w:rPr>
          <w:rFonts w:ascii="Bookman Old Style" w:hAnsi="Bookman Old Style"/>
          <w:bCs/>
          <w:noProof/>
          <w:sz w:val="24"/>
          <w:szCs w:val="24"/>
          <w:lang w:val="id-ID"/>
        </w:rPr>
      </w:pPr>
      <w:r w:rsidRPr="00281F3B">
        <w:rPr>
          <w:rFonts w:ascii="Bookman Old Style" w:hAnsi="Bookman Old Style"/>
          <w:bCs/>
          <w:noProof/>
          <w:sz w:val="24"/>
          <w:szCs w:val="24"/>
          <w:lang w:val="id-ID"/>
        </w:rPr>
        <w:t>Peringkat Surat Berharga</w:t>
      </w:r>
    </w:p>
    <w:p w14:paraId="2AFD2689" w14:textId="7ED76A4F" w:rsidR="00667E06" w:rsidRPr="00281F3B" w:rsidRDefault="00522D1C" w:rsidP="000255B8">
      <w:pPr>
        <w:pStyle w:val="ListParagraph"/>
        <w:spacing w:line="360" w:lineRule="auto"/>
        <w:ind w:left="1701"/>
        <w:contextualSpacing w:val="0"/>
        <w:jc w:val="both"/>
        <w:rPr>
          <w:rFonts w:ascii="Bookman Old Style" w:hAnsi="Bookman Old Style"/>
          <w:bCs/>
          <w:noProof/>
          <w:sz w:val="24"/>
          <w:szCs w:val="24"/>
          <w:lang w:val="id-ID"/>
        </w:rPr>
      </w:pPr>
      <w:r w:rsidRPr="00281F3B">
        <w:rPr>
          <w:rFonts w:ascii="Bookman Old Style" w:hAnsi="Bookman Old Style"/>
          <w:bCs/>
          <w:noProof/>
          <w:sz w:val="24"/>
          <w:szCs w:val="24"/>
          <w:lang w:val="id-ID"/>
        </w:rPr>
        <w:t xml:space="preserve">Pos ini diisi dengan peringkat atas surat berharga yang dimiliki oleh Perusahaan </w:t>
      </w:r>
      <w:r w:rsidR="00667E06" w:rsidRPr="00281F3B">
        <w:rPr>
          <w:rFonts w:ascii="Bookman Old Style" w:hAnsi="Bookman Old Style"/>
          <w:noProof/>
          <w:sz w:val="24"/>
          <w:szCs w:val="24"/>
          <w:lang w:val="id-ID"/>
        </w:rPr>
        <w:t>Pembiayaan</w:t>
      </w:r>
      <w:r w:rsidR="00667E06" w:rsidRPr="00281F3B">
        <w:rPr>
          <w:rFonts w:ascii="Bookman Old Style" w:hAnsi="Bookman Old Style"/>
          <w:noProof/>
          <w:sz w:val="24"/>
          <w:szCs w:val="24"/>
          <w:lang w:val="en-ID"/>
        </w:rPr>
        <w:t xml:space="preserve"> Infrastruktur</w:t>
      </w:r>
      <w:r w:rsidR="00667E06" w:rsidRPr="00281F3B">
        <w:rPr>
          <w:rFonts w:ascii="Bookman Old Style" w:hAnsi="Bookman Old Style"/>
          <w:bCs/>
          <w:noProof/>
          <w:sz w:val="24"/>
          <w:szCs w:val="24"/>
          <w:lang w:val="id-ID"/>
        </w:rPr>
        <w:t xml:space="preserve"> </w:t>
      </w:r>
      <w:r w:rsidRPr="00281F3B">
        <w:rPr>
          <w:rFonts w:ascii="Bookman Old Style" w:hAnsi="Bookman Old Style"/>
          <w:bCs/>
          <w:noProof/>
          <w:sz w:val="24"/>
          <w:szCs w:val="24"/>
          <w:lang w:val="id-ID"/>
        </w:rPr>
        <w:t>pelapor.</w:t>
      </w:r>
    </w:p>
    <w:p w14:paraId="79B23D58" w14:textId="3D890C04" w:rsidR="00522D1C" w:rsidRPr="00281F3B" w:rsidRDefault="00522D1C" w:rsidP="006E1631">
      <w:pPr>
        <w:pStyle w:val="ListParagraph"/>
        <w:numPr>
          <w:ilvl w:val="0"/>
          <w:numId w:val="184"/>
        </w:numPr>
        <w:spacing w:line="360" w:lineRule="auto"/>
        <w:ind w:left="1701" w:hanging="567"/>
        <w:contextualSpacing w:val="0"/>
        <w:jc w:val="both"/>
        <w:rPr>
          <w:rFonts w:ascii="Bookman Old Style" w:hAnsi="Bookman Old Style"/>
          <w:szCs w:val="24"/>
          <w:lang w:val="id-ID"/>
        </w:rPr>
      </w:pPr>
      <w:r w:rsidRPr="00281F3B">
        <w:rPr>
          <w:rFonts w:ascii="Bookman Old Style" w:hAnsi="Bookman Old Style"/>
          <w:bCs/>
          <w:noProof/>
          <w:sz w:val="24"/>
          <w:szCs w:val="24"/>
          <w:lang w:val="id-ID"/>
        </w:rPr>
        <w:t>Tanggal Pemeringkatan</w:t>
      </w:r>
    </w:p>
    <w:p w14:paraId="3AAFDEF1" w14:textId="308BE746" w:rsidR="00522D1C" w:rsidRPr="00281F3B" w:rsidRDefault="00522D1C" w:rsidP="00907A7B">
      <w:pPr>
        <w:pStyle w:val="ListParagraph"/>
        <w:spacing w:line="360" w:lineRule="auto"/>
        <w:ind w:left="1701"/>
        <w:contextualSpacing w:val="0"/>
        <w:jc w:val="both"/>
        <w:rPr>
          <w:rFonts w:ascii="Bookman Old Style" w:hAnsi="Bookman Old Style"/>
          <w:bCs/>
          <w:noProof/>
          <w:sz w:val="24"/>
          <w:szCs w:val="24"/>
          <w:lang w:val="id-ID"/>
        </w:rPr>
      </w:pPr>
      <w:r w:rsidRPr="00281F3B">
        <w:rPr>
          <w:rFonts w:ascii="Bookman Old Style" w:hAnsi="Bookman Old Style"/>
          <w:bCs/>
          <w:noProof/>
          <w:sz w:val="24"/>
          <w:szCs w:val="24"/>
          <w:lang w:val="id-ID"/>
        </w:rPr>
        <w:t>Pos ini diisi dengan tanggal dilakukannya pemeringkatan surat berharga oleh lembaga pemeringkat.</w:t>
      </w:r>
    </w:p>
    <w:p w14:paraId="3619868D" w14:textId="291661E5" w:rsidR="00960C1E" w:rsidRPr="00281F3B" w:rsidRDefault="007A13D6" w:rsidP="001A5959">
      <w:pPr>
        <w:pStyle w:val="Heading2"/>
        <w:numPr>
          <w:ilvl w:val="0"/>
          <w:numId w:val="43"/>
        </w:numPr>
        <w:spacing w:before="0"/>
        <w:ind w:left="567" w:hanging="567"/>
        <w:jc w:val="both"/>
        <w:rPr>
          <w:rFonts w:ascii="Bookman Old Style" w:hAnsi="Bookman Old Style"/>
          <w:noProof/>
          <w:szCs w:val="24"/>
        </w:rPr>
      </w:pPr>
      <w:r w:rsidRPr="00281F3B">
        <w:rPr>
          <w:rFonts w:ascii="Bookman Old Style" w:hAnsi="Bookman Old Style"/>
          <w:noProof/>
          <w:szCs w:val="24"/>
        </w:rPr>
        <w:br w:type="column"/>
      </w:r>
      <w:r w:rsidR="00960C1E" w:rsidRPr="00281F3B">
        <w:rPr>
          <w:rFonts w:ascii="Bookman Old Style" w:hAnsi="Bookman Old Style"/>
          <w:noProof/>
          <w:szCs w:val="24"/>
        </w:rPr>
        <w:t>FORMULIR 2300: RINCIAN PENYERTAAN MODAL</w:t>
      </w:r>
      <w:r w:rsidR="000255B8" w:rsidRPr="00281F3B">
        <w:rPr>
          <w:rFonts w:ascii="Bookman Old Style" w:hAnsi="Bookman Old Style"/>
          <w:noProof/>
          <w:szCs w:val="24"/>
          <w:lang w:val="en-US"/>
        </w:rPr>
        <w:t xml:space="preserve"> </w:t>
      </w:r>
    </w:p>
    <w:p w14:paraId="0C4BA82B" w14:textId="2FBA5B6A" w:rsidR="00960C1E" w:rsidRPr="00281F3B" w:rsidRDefault="00960C1E" w:rsidP="006E1631">
      <w:pPr>
        <w:pStyle w:val="ListParagraph"/>
        <w:numPr>
          <w:ilvl w:val="0"/>
          <w:numId w:val="132"/>
        </w:numPr>
        <w:tabs>
          <w:tab w:val="clear" w:pos="3240"/>
        </w:tabs>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 xml:space="preserve">BENTUK FORMULIR </w:t>
      </w:r>
      <w:r w:rsidRPr="00281F3B">
        <w:rPr>
          <w:rFonts w:ascii="Bookman Old Style" w:hAnsi="Bookman Old Style"/>
          <w:noProof/>
          <w:sz w:val="24"/>
          <w:szCs w:val="24"/>
          <w:lang w:val="fr-BE"/>
        </w:rPr>
        <w:t xml:space="preserve">2300 </w:t>
      </w:r>
      <w:r w:rsidRPr="00281F3B">
        <w:rPr>
          <w:rFonts w:ascii="Bookman Old Style" w:hAnsi="Bookman Old Style"/>
          <w:noProof/>
          <w:sz w:val="24"/>
          <w:szCs w:val="24"/>
          <w:lang w:val="id-ID"/>
        </w:rPr>
        <w:t>(</w:t>
      </w:r>
      <w:r w:rsidRPr="00281F3B">
        <w:rPr>
          <w:rFonts w:ascii="Bookman Old Style" w:hAnsi="Bookman Old Style"/>
          <w:noProof/>
          <w:sz w:val="24"/>
          <w:szCs w:val="24"/>
          <w:lang w:val="fr-BE"/>
        </w:rPr>
        <w:t>RINCIAN PENYERTAAN MODAL</w:t>
      </w:r>
      <w:r w:rsidRPr="00281F3B">
        <w:rPr>
          <w:rFonts w:ascii="Bookman Old Style" w:hAnsi="Bookman Old Style"/>
          <w:noProof/>
          <w:sz w:val="24"/>
          <w:szCs w:val="24"/>
          <w:lang w:val="id-ID"/>
        </w:rPr>
        <w:t>)</w:t>
      </w:r>
    </w:p>
    <w:p w14:paraId="4D7F1E09" w14:textId="50C12CDF" w:rsidR="00960C1E" w:rsidRPr="00281F3B" w:rsidRDefault="00960C1E" w:rsidP="00960C1E">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Formulir 2300 </w:t>
      </w:r>
      <w:r w:rsidRPr="00281F3B">
        <w:rPr>
          <w:rFonts w:ascii="Bookman Old Style" w:hAnsi="Bookman Old Style"/>
          <w:noProof/>
          <w:sz w:val="24"/>
          <w:szCs w:val="24"/>
          <w:lang w:val="id-ID"/>
        </w:rPr>
        <w:t>(</w:t>
      </w:r>
      <w:r w:rsidRPr="00281F3B">
        <w:rPr>
          <w:rFonts w:ascii="Bookman Old Style" w:hAnsi="Bookman Old Style"/>
          <w:noProof/>
          <w:sz w:val="24"/>
          <w:szCs w:val="24"/>
          <w:lang w:val="fr-BE"/>
        </w:rPr>
        <w:t>Rincian Penyertaan Modal</w:t>
      </w:r>
      <w:r w:rsidRPr="00281F3B">
        <w:rPr>
          <w:rFonts w:ascii="Bookman Old Style" w:hAnsi="Bookman Old Style"/>
          <w:noProof/>
          <w:sz w:val="24"/>
          <w:szCs w:val="24"/>
          <w:lang w:val="id-ID"/>
        </w:rPr>
        <w:t>)</w:t>
      </w:r>
      <w:r w:rsidRPr="00281F3B">
        <w:rPr>
          <w:rFonts w:ascii="Bookman Old Style" w:hAnsi="Bookman Old Style"/>
          <w:noProof/>
          <w:sz w:val="24"/>
          <w:szCs w:val="24"/>
          <w:lang w:val="fr-BE"/>
        </w:rPr>
        <w:t xml:space="preserve"> disusun sesuai format sebagai berikut:</w:t>
      </w:r>
    </w:p>
    <w:tbl>
      <w:tblPr>
        <w:tblStyle w:val="TableGrid"/>
        <w:tblW w:w="8364" w:type="dxa"/>
        <w:tblInd w:w="1242" w:type="dxa"/>
        <w:tblLayout w:type="fixed"/>
        <w:tblLook w:val="04A0" w:firstRow="1" w:lastRow="0" w:firstColumn="1" w:lastColumn="0" w:noHBand="0" w:noVBand="1"/>
      </w:tblPr>
      <w:tblGrid>
        <w:gridCol w:w="1560"/>
        <w:gridCol w:w="1559"/>
        <w:gridCol w:w="1559"/>
        <w:gridCol w:w="992"/>
        <w:gridCol w:w="1134"/>
        <w:gridCol w:w="1560"/>
      </w:tblGrid>
      <w:tr w:rsidR="00281F3B" w:rsidRPr="00281F3B" w14:paraId="775834D1" w14:textId="5EDD2F9E" w:rsidTr="00960C1E">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2116B" w14:textId="77777777"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32151" w14:textId="77777777"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720C8D" w14:textId="77777777"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8E3237" w14:textId="6E880F69"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lang w:val="id-ID"/>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EDB5D" w14:textId="74C42022"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lang w:val="id-ID"/>
              </w:rPr>
              <w:t>(5)</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1C6DD" w14:textId="2311B542"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rPr>
              <w:t>(6)</w:t>
            </w:r>
          </w:p>
        </w:tc>
      </w:tr>
      <w:tr w:rsidR="00281F3B" w:rsidRPr="00281F3B" w14:paraId="1DA0C506" w14:textId="3DB8F133" w:rsidTr="00960C1E">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F2D97" w14:textId="1ECF35C5"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Nama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4B07B" w14:textId="5BFAF4A6" w:rsidR="00960C1E" w:rsidRPr="00281F3B" w:rsidRDefault="00960C1E" w:rsidP="00960C1E">
            <w:pPr>
              <w:spacing w:before="60" w:after="60"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Golongan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3221E" w14:textId="50FFA067" w:rsidR="00960C1E" w:rsidRPr="00281F3B" w:rsidRDefault="00960C1E" w:rsidP="00960C1E">
            <w:pPr>
              <w:spacing w:before="60" w:after="60" w:line="276" w:lineRule="auto"/>
              <w:jc w:val="center"/>
              <w:rPr>
                <w:rFonts w:ascii="Bookman Old Style" w:hAnsi="Bookman Old Style"/>
                <w:bCs/>
                <w:sz w:val="22"/>
                <w:szCs w:val="24"/>
              </w:rPr>
            </w:pPr>
            <w:r w:rsidRPr="00281F3B">
              <w:rPr>
                <w:rFonts w:ascii="Bookman Old Style" w:hAnsi="Bookman Old Style"/>
                <w:bCs/>
                <w:sz w:val="22"/>
                <w:szCs w:val="24"/>
              </w:rPr>
              <w:t>Status Keterkaitan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790FA" w14:textId="61C78F9D" w:rsidR="00960C1E" w:rsidRPr="00281F3B" w:rsidRDefault="00960C1E" w:rsidP="00960C1E">
            <w:pPr>
              <w:spacing w:before="60" w:after="60" w:line="276" w:lineRule="auto"/>
              <w:jc w:val="center"/>
              <w:rPr>
                <w:rFonts w:ascii="Bookman Old Style" w:hAnsi="Bookman Old Style"/>
                <w:bCs/>
                <w:sz w:val="22"/>
                <w:szCs w:val="24"/>
              </w:rPr>
            </w:pPr>
            <w:r w:rsidRPr="00281F3B">
              <w:rPr>
                <w:rFonts w:ascii="Bookman Old Style" w:hAnsi="Bookman Old Style"/>
                <w:bCs/>
                <w:sz w:val="22"/>
                <w:szCs w:val="24"/>
              </w:rPr>
              <w:t>Negara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A5816" w14:textId="223E165C" w:rsidR="00960C1E" w:rsidRPr="00281F3B" w:rsidRDefault="00960C1E" w:rsidP="00960C1E">
            <w:pPr>
              <w:spacing w:before="60" w:after="60" w:line="276" w:lineRule="auto"/>
              <w:jc w:val="center"/>
              <w:rPr>
                <w:rFonts w:ascii="Bookman Old Style" w:hAnsi="Bookman Old Style"/>
                <w:bCs/>
                <w:sz w:val="22"/>
                <w:szCs w:val="24"/>
              </w:rPr>
            </w:pPr>
            <w:r w:rsidRPr="00281F3B">
              <w:rPr>
                <w:rFonts w:ascii="Bookman Old Style" w:hAnsi="Bookman Old Style"/>
                <w:bCs/>
                <w:sz w:val="22"/>
                <w:szCs w:val="24"/>
              </w:rPr>
              <w:t>Tanggal Mulai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2BB56" w14:textId="1B51605F" w:rsidR="00960C1E" w:rsidRPr="00281F3B" w:rsidRDefault="00960C1E" w:rsidP="00960C1E">
            <w:pPr>
              <w:spacing w:before="60" w:after="60" w:line="276" w:lineRule="auto"/>
              <w:jc w:val="center"/>
              <w:rPr>
                <w:rFonts w:ascii="Bookman Old Style" w:hAnsi="Bookman Old Style"/>
                <w:bCs/>
                <w:sz w:val="22"/>
                <w:szCs w:val="24"/>
              </w:rPr>
            </w:pPr>
            <w:r w:rsidRPr="00281F3B">
              <w:rPr>
                <w:rFonts w:ascii="Bookman Old Style" w:hAnsi="Bookman Old Style"/>
                <w:bCs/>
                <w:sz w:val="22"/>
                <w:szCs w:val="24"/>
              </w:rPr>
              <w:t>Persentase Bagian Penyertaan</w:t>
            </w:r>
          </w:p>
        </w:tc>
      </w:tr>
      <w:tr w:rsidR="00960C1E" w:rsidRPr="00281F3B" w14:paraId="37DD8C09" w14:textId="4C79BA46" w:rsidTr="00960C1E">
        <w:trPr>
          <w:trHeight w:val="737"/>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3BB32EC7" w14:textId="77777777" w:rsidR="00960C1E" w:rsidRPr="00281F3B" w:rsidRDefault="00960C1E" w:rsidP="00960C1E">
            <w:pPr>
              <w:spacing w:before="60" w:after="60" w:line="276" w:lineRule="auto"/>
              <w:jc w:val="center"/>
              <w:rPr>
                <w:rFonts w:ascii="Bookman Old Style" w:hAnsi="Bookman Old Style"/>
                <w:bCs/>
                <w:sz w:val="22"/>
                <w:szCs w:val="24"/>
                <w:lang w:val="id-ID"/>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4165997" w14:textId="77777777" w:rsidR="00960C1E" w:rsidRPr="00281F3B" w:rsidRDefault="00960C1E" w:rsidP="00960C1E">
            <w:pPr>
              <w:spacing w:before="60" w:after="60" w:line="276" w:lineRule="auto"/>
              <w:jc w:val="center"/>
              <w:rPr>
                <w:rFonts w:asciiTheme="minorHAnsi" w:eastAsiaTheme="minorHAnsi" w:hAnsiTheme="minorHAnsi" w:cstheme="minorBidi"/>
                <w:lang w:val="id-ID" w:eastAsia="id-ID"/>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77D2C4" w14:textId="77777777" w:rsidR="00960C1E" w:rsidRPr="00281F3B" w:rsidRDefault="00960C1E" w:rsidP="00960C1E">
            <w:pPr>
              <w:spacing w:before="60" w:after="60" w:line="276" w:lineRule="auto"/>
              <w:jc w:val="center"/>
              <w:rPr>
                <w:rFonts w:asciiTheme="minorHAnsi" w:eastAsiaTheme="minorHAnsi" w:hAnsiTheme="minorHAnsi" w:cstheme="minorBidi"/>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14:paraId="062AD72D" w14:textId="77777777" w:rsidR="00960C1E" w:rsidRPr="00281F3B" w:rsidRDefault="00960C1E" w:rsidP="00960C1E">
            <w:pPr>
              <w:spacing w:before="60" w:after="60" w:line="276" w:lineRule="auto"/>
              <w:jc w:val="center"/>
              <w:rPr>
                <w:rFonts w:asciiTheme="minorHAnsi" w:eastAsiaTheme="minorHAnsi" w:hAnsiTheme="minorHAnsi" w:cstheme="minorBidi"/>
                <w:lang w:val="id-ID" w:eastAsia="id-ID"/>
              </w:rPr>
            </w:pPr>
          </w:p>
        </w:tc>
        <w:tc>
          <w:tcPr>
            <w:tcW w:w="1134" w:type="dxa"/>
            <w:tcBorders>
              <w:top w:val="single" w:sz="4" w:space="0" w:color="auto"/>
              <w:left w:val="single" w:sz="4" w:space="0" w:color="auto"/>
              <w:bottom w:val="single" w:sz="4" w:space="0" w:color="auto"/>
              <w:right w:val="single" w:sz="4" w:space="0" w:color="auto"/>
            </w:tcBorders>
            <w:vAlign w:val="center"/>
          </w:tcPr>
          <w:p w14:paraId="4A77DB43" w14:textId="77777777" w:rsidR="00960C1E" w:rsidRPr="00281F3B" w:rsidRDefault="00960C1E" w:rsidP="00960C1E">
            <w:pPr>
              <w:spacing w:before="60" w:after="60" w:line="276" w:lineRule="auto"/>
              <w:jc w:val="center"/>
              <w:rPr>
                <w:rFonts w:asciiTheme="minorHAnsi" w:eastAsiaTheme="minorHAnsi" w:hAnsiTheme="minorHAnsi" w:cstheme="minorBidi"/>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5671E115" w14:textId="77777777" w:rsidR="00960C1E" w:rsidRPr="00281F3B" w:rsidRDefault="00960C1E" w:rsidP="00960C1E">
            <w:pPr>
              <w:spacing w:before="60" w:after="60" w:line="276" w:lineRule="auto"/>
              <w:jc w:val="center"/>
              <w:rPr>
                <w:rFonts w:asciiTheme="minorHAnsi" w:eastAsiaTheme="minorHAnsi" w:hAnsiTheme="minorHAnsi" w:cstheme="minorBidi"/>
                <w:lang w:val="id-ID" w:eastAsia="id-ID"/>
              </w:rPr>
            </w:pPr>
          </w:p>
        </w:tc>
      </w:tr>
    </w:tbl>
    <w:p w14:paraId="7BD9990C" w14:textId="2812B233" w:rsidR="00960C1E" w:rsidRPr="00281F3B" w:rsidRDefault="00960C1E" w:rsidP="00960C1E">
      <w:pPr>
        <w:pStyle w:val="Heading2"/>
        <w:spacing w:before="0"/>
        <w:ind w:left="567"/>
        <w:jc w:val="both"/>
        <w:rPr>
          <w:rFonts w:ascii="Bookman Old Style" w:hAnsi="Bookman Old Style"/>
          <w:noProof/>
          <w:szCs w:val="24"/>
        </w:rPr>
      </w:pPr>
    </w:p>
    <w:tbl>
      <w:tblPr>
        <w:tblStyle w:val="TableGrid"/>
        <w:tblW w:w="6804" w:type="dxa"/>
        <w:tblInd w:w="1242" w:type="dxa"/>
        <w:tblLayout w:type="fixed"/>
        <w:tblLook w:val="04A0" w:firstRow="1" w:lastRow="0" w:firstColumn="1" w:lastColumn="0" w:noHBand="0" w:noVBand="1"/>
      </w:tblPr>
      <w:tblGrid>
        <w:gridCol w:w="1430"/>
        <w:gridCol w:w="1269"/>
        <w:gridCol w:w="1412"/>
        <w:gridCol w:w="1276"/>
        <w:gridCol w:w="1417"/>
      </w:tblGrid>
      <w:tr w:rsidR="00281F3B" w:rsidRPr="00281F3B" w14:paraId="41EE47F9" w14:textId="77777777" w:rsidTr="007B4247">
        <w:tc>
          <w:tcPr>
            <w:tcW w:w="1430" w:type="dxa"/>
            <w:shd w:val="clear" w:color="auto" w:fill="D9D9D9" w:themeFill="background1" w:themeFillShade="D9"/>
          </w:tcPr>
          <w:p w14:paraId="1945D364" w14:textId="10BE99F0" w:rsidR="007B4247" w:rsidRPr="00281F3B" w:rsidRDefault="007B4247" w:rsidP="007B4247">
            <w:pPr>
              <w:spacing w:line="360" w:lineRule="auto"/>
              <w:jc w:val="center"/>
              <w:rPr>
                <w:rFonts w:ascii="Bookman Old Style" w:hAnsi="Bookman Old Style"/>
                <w:lang w:val="id-ID"/>
              </w:rPr>
            </w:pPr>
            <w:r w:rsidRPr="00281F3B">
              <w:rPr>
                <w:rFonts w:ascii="Bookman Old Style" w:hAnsi="Bookman Old Style"/>
              </w:rPr>
              <w:t>(7)</w:t>
            </w:r>
          </w:p>
        </w:tc>
        <w:tc>
          <w:tcPr>
            <w:tcW w:w="2681" w:type="dxa"/>
            <w:gridSpan w:val="2"/>
            <w:shd w:val="clear" w:color="auto" w:fill="D9D9D9" w:themeFill="background1" w:themeFillShade="D9"/>
          </w:tcPr>
          <w:p w14:paraId="611A4E0C" w14:textId="7B244C06" w:rsidR="007B4247" w:rsidRPr="00281F3B" w:rsidRDefault="007B4247" w:rsidP="007B4247">
            <w:pPr>
              <w:spacing w:line="360" w:lineRule="auto"/>
              <w:jc w:val="center"/>
              <w:rPr>
                <w:rFonts w:ascii="Bookman Old Style" w:hAnsi="Bookman Old Style"/>
                <w:lang w:val="id-ID"/>
              </w:rPr>
            </w:pPr>
            <w:r w:rsidRPr="00281F3B">
              <w:rPr>
                <w:rFonts w:ascii="Bookman Old Style" w:hAnsi="Bookman Old Style"/>
              </w:rPr>
              <w:t>(8)</w:t>
            </w:r>
          </w:p>
        </w:tc>
        <w:tc>
          <w:tcPr>
            <w:tcW w:w="2693" w:type="dxa"/>
            <w:gridSpan w:val="2"/>
            <w:shd w:val="clear" w:color="auto" w:fill="D9D9D9" w:themeFill="background1" w:themeFillShade="D9"/>
          </w:tcPr>
          <w:p w14:paraId="4930FEE5" w14:textId="3A857917" w:rsidR="007B4247" w:rsidRPr="00281F3B" w:rsidRDefault="007B4247" w:rsidP="007B4247">
            <w:pPr>
              <w:spacing w:line="360" w:lineRule="auto"/>
              <w:jc w:val="center"/>
              <w:rPr>
                <w:rFonts w:ascii="Bookman Old Style" w:hAnsi="Bookman Old Style"/>
                <w:lang w:val="id-ID"/>
              </w:rPr>
            </w:pPr>
            <w:r w:rsidRPr="00281F3B">
              <w:rPr>
                <w:rFonts w:ascii="Bookman Old Style" w:hAnsi="Bookman Old Style"/>
              </w:rPr>
              <w:t>(9)</w:t>
            </w:r>
          </w:p>
        </w:tc>
      </w:tr>
      <w:tr w:rsidR="00281F3B" w:rsidRPr="00281F3B" w14:paraId="55339A1F" w14:textId="77777777" w:rsidTr="007B4247">
        <w:trPr>
          <w:trHeight w:val="403"/>
        </w:trPr>
        <w:tc>
          <w:tcPr>
            <w:tcW w:w="1430" w:type="dxa"/>
            <w:vMerge w:val="restart"/>
            <w:shd w:val="clear" w:color="auto" w:fill="D9D9D9" w:themeFill="background1" w:themeFillShade="D9"/>
            <w:vAlign w:val="center"/>
          </w:tcPr>
          <w:p w14:paraId="133CB6BF" w14:textId="12BDA3CA" w:rsidR="007B4247" w:rsidRPr="00281F3B" w:rsidRDefault="007B4247" w:rsidP="00960C1E">
            <w:pPr>
              <w:spacing w:line="360" w:lineRule="auto"/>
              <w:jc w:val="center"/>
              <w:rPr>
                <w:rFonts w:ascii="Bookman Old Style" w:hAnsi="Bookman Old Style"/>
              </w:rPr>
            </w:pPr>
            <w:r w:rsidRPr="00281F3B">
              <w:rPr>
                <w:rFonts w:ascii="Bookman Old Style" w:hAnsi="Bookman Old Style"/>
                <w:bCs/>
                <w:sz w:val="22"/>
                <w:szCs w:val="24"/>
                <w:lang w:val="id-ID"/>
              </w:rPr>
              <w:t xml:space="preserve">Jenis </w:t>
            </w:r>
            <w:r w:rsidRPr="00281F3B">
              <w:rPr>
                <w:rFonts w:ascii="Bookman Old Style" w:hAnsi="Bookman Old Style"/>
                <w:bCs/>
                <w:sz w:val="22"/>
                <w:szCs w:val="24"/>
              </w:rPr>
              <w:t>Valuta</w:t>
            </w:r>
          </w:p>
        </w:tc>
        <w:tc>
          <w:tcPr>
            <w:tcW w:w="2681" w:type="dxa"/>
            <w:gridSpan w:val="2"/>
            <w:shd w:val="clear" w:color="auto" w:fill="D9D9D9" w:themeFill="background1" w:themeFillShade="D9"/>
            <w:vAlign w:val="center"/>
          </w:tcPr>
          <w:p w14:paraId="491C6604" w14:textId="0E78EAD5" w:rsidR="007B4247" w:rsidRPr="00281F3B" w:rsidRDefault="007B4247" w:rsidP="00960C1E">
            <w:pPr>
              <w:spacing w:line="360" w:lineRule="auto"/>
              <w:jc w:val="center"/>
              <w:rPr>
                <w:rFonts w:ascii="Bookman Old Style" w:hAnsi="Bookman Old Style"/>
                <w:lang w:val="id-ID"/>
              </w:rPr>
            </w:pPr>
            <w:r w:rsidRPr="00281F3B">
              <w:rPr>
                <w:rFonts w:ascii="Bookman Old Style" w:hAnsi="Bookman Old Style"/>
              </w:rPr>
              <w:t>Nilai Penyertaan Awal</w:t>
            </w:r>
          </w:p>
        </w:tc>
        <w:tc>
          <w:tcPr>
            <w:tcW w:w="2693" w:type="dxa"/>
            <w:gridSpan w:val="2"/>
            <w:shd w:val="clear" w:color="auto" w:fill="D9D9D9" w:themeFill="background1" w:themeFillShade="D9"/>
            <w:vAlign w:val="center"/>
          </w:tcPr>
          <w:p w14:paraId="6182930C" w14:textId="67C6D1D5" w:rsidR="007B4247" w:rsidRPr="00281F3B" w:rsidRDefault="007B4247" w:rsidP="00960C1E">
            <w:pPr>
              <w:spacing w:line="360" w:lineRule="auto"/>
              <w:jc w:val="center"/>
              <w:rPr>
                <w:rFonts w:ascii="Bookman Old Style" w:hAnsi="Bookman Old Style"/>
                <w:lang w:val="id-ID"/>
              </w:rPr>
            </w:pPr>
            <w:r w:rsidRPr="00281F3B">
              <w:rPr>
                <w:rFonts w:ascii="Bookman Old Style" w:hAnsi="Bookman Old Style"/>
              </w:rPr>
              <w:t>Nilai Penyertaan Modal</w:t>
            </w:r>
          </w:p>
        </w:tc>
      </w:tr>
      <w:tr w:rsidR="00281F3B" w:rsidRPr="00281F3B" w14:paraId="1DAE2F84" w14:textId="77777777" w:rsidTr="007B4247">
        <w:trPr>
          <w:trHeight w:val="403"/>
        </w:trPr>
        <w:tc>
          <w:tcPr>
            <w:tcW w:w="1430" w:type="dxa"/>
            <w:vMerge/>
            <w:shd w:val="clear" w:color="auto" w:fill="D9D9D9" w:themeFill="background1" w:themeFillShade="D9"/>
          </w:tcPr>
          <w:p w14:paraId="6CC6AC43" w14:textId="77777777" w:rsidR="007B4247" w:rsidRPr="00281F3B" w:rsidRDefault="007B4247" w:rsidP="00960C1E">
            <w:pPr>
              <w:spacing w:line="360" w:lineRule="auto"/>
              <w:jc w:val="center"/>
              <w:rPr>
                <w:rFonts w:ascii="Bookman Old Style" w:hAnsi="Bookman Old Style"/>
              </w:rPr>
            </w:pPr>
          </w:p>
        </w:tc>
        <w:tc>
          <w:tcPr>
            <w:tcW w:w="1269" w:type="dxa"/>
            <w:shd w:val="clear" w:color="auto" w:fill="D9D9D9" w:themeFill="background1" w:themeFillShade="D9"/>
            <w:vAlign w:val="center"/>
          </w:tcPr>
          <w:p w14:paraId="101E1EC1" w14:textId="77777777" w:rsidR="007B4247" w:rsidRPr="00281F3B" w:rsidRDefault="007B4247" w:rsidP="00960C1E">
            <w:pPr>
              <w:spacing w:line="360" w:lineRule="auto"/>
              <w:jc w:val="center"/>
              <w:rPr>
                <w:rFonts w:ascii="Bookman Old Style" w:hAnsi="Bookman Old Style"/>
                <w:lang w:val="id-ID"/>
              </w:rPr>
            </w:pPr>
            <w:r w:rsidRPr="00281F3B">
              <w:rPr>
                <w:rFonts w:ascii="Bookman Old Style" w:hAnsi="Bookman Old Style"/>
              </w:rPr>
              <w:t>Dalam Nilai Mata Uang Asal</w:t>
            </w:r>
          </w:p>
        </w:tc>
        <w:tc>
          <w:tcPr>
            <w:tcW w:w="1412" w:type="dxa"/>
            <w:shd w:val="clear" w:color="auto" w:fill="D9D9D9" w:themeFill="background1" w:themeFillShade="D9"/>
            <w:vAlign w:val="center"/>
          </w:tcPr>
          <w:p w14:paraId="6E8E8A88" w14:textId="77777777" w:rsidR="007B4247" w:rsidRPr="00281F3B" w:rsidRDefault="007B4247" w:rsidP="00960C1E">
            <w:pPr>
              <w:spacing w:line="360" w:lineRule="auto"/>
              <w:jc w:val="center"/>
              <w:rPr>
                <w:rFonts w:ascii="Bookman Old Style" w:hAnsi="Bookman Old Style"/>
                <w:lang w:val="id-ID"/>
              </w:rPr>
            </w:pPr>
            <w:r w:rsidRPr="00281F3B">
              <w:rPr>
                <w:rFonts w:ascii="Bookman Old Style" w:hAnsi="Bookman Old Style"/>
              </w:rPr>
              <w:t>Dalam Ekuivalen Rupiah</w:t>
            </w:r>
          </w:p>
        </w:tc>
        <w:tc>
          <w:tcPr>
            <w:tcW w:w="1276" w:type="dxa"/>
            <w:shd w:val="clear" w:color="auto" w:fill="D9D9D9" w:themeFill="background1" w:themeFillShade="D9"/>
            <w:vAlign w:val="center"/>
          </w:tcPr>
          <w:p w14:paraId="6D657AFD" w14:textId="77777777" w:rsidR="007B4247" w:rsidRPr="00281F3B" w:rsidRDefault="007B4247" w:rsidP="00960C1E">
            <w:pPr>
              <w:spacing w:line="360" w:lineRule="auto"/>
              <w:jc w:val="center"/>
              <w:rPr>
                <w:rFonts w:ascii="Bookman Old Style" w:hAnsi="Bookman Old Style"/>
                <w:lang w:val="id-ID"/>
              </w:rPr>
            </w:pPr>
            <w:r w:rsidRPr="00281F3B">
              <w:rPr>
                <w:rFonts w:ascii="Bookman Old Style" w:hAnsi="Bookman Old Style"/>
              </w:rPr>
              <w:t>Dalam Nilai Mata Uang Asal</w:t>
            </w:r>
          </w:p>
        </w:tc>
        <w:tc>
          <w:tcPr>
            <w:tcW w:w="1417" w:type="dxa"/>
            <w:shd w:val="clear" w:color="auto" w:fill="D9D9D9" w:themeFill="background1" w:themeFillShade="D9"/>
            <w:vAlign w:val="center"/>
          </w:tcPr>
          <w:p w14:paraId="692C3837" w14:textId="77777777" w:rsidR="007B4247" w:rsidRPr="00281F3B" w:rsidRDefault="007B4247" w:rsidP="00960C1E">
            <w:pPr>
              <w:spacing w:line="360" w:lineRule="auto"/>
              <w:jc w:val="center"/>
              <w:rPr>
                <w:rFonts w:ascii="Bookman Old Style" w:hAnsi="Bookman Old Style"/>
                <w:lang w:val="id-ID"/>
              </w:rPr>
            </w:pPr>
            <w:r w:rsidRPr="00281F3B">
              <w:rPr>
                <w:rFonts w:ascii="Bookman Old Style" w:hAnsi="Bookman Old Style"/>
              </w:rPr>
              <w:t>Dalam Ekuivalen Rupiah</w:t>
            </w:r>
          </w:p>
        </w:tc>
      </w:tr>
      <w:tr w:rsidR="007B4247" w:rsidRPr="00281F3B" w14:paraId="17BB3FEC" w14:textId="77777777" w:rsidTr="007B4247">
        <w:trPr>
          <w:trHeight w:val="737"/>
        </w:trPr>
        <w:tc>
          <w:tcPr>
            <w:tcW w:w="1430" w:type="dxa"/>
          </w:tcPr>
          <w:p w14:paraId="42062816" w14:textId="77777777" w:rsidR="007B4247" w:rsidRPr="00281F3B" w:rsidRDefault="007B4247" w:rsidP="00960C1E">
            <w:pPr>
              <w:spacing w:line="360" w:lineRule="auto"/>
              <w:rPr>
                <w:rFonts w:ascii="Bookman Old Style" w:hAnsi="Bookman Old Style"/>
                <w:sz w:val="24"/>
                <w:szCs w:val="24"/>
                <w:lang w:val="id-ID"/>
              </w:rPr>
            </w:pPr>
          </w:p>
        </w:tc>
        <w:tc>
          <w:tcPr>
            <w:tcW w:w="2681" w:type="dxa"/>
            <w:gridSpan w:val="2"/>
          </w:tcPr>
          <w:p w14:paraId="3C1F4F6A" w14:textId="77777777" w:rsidR="007B4247" w:rsidRPr="00281F3B" w:rsidRDefault="007B4247" w:rsidP="00960C1E">
            <w:pPr>
              <w:spacing w:line="360" w:lineRule="auto"/>
              <w:rPr>
                <w:rFonts w:ascii="Bookman Old Style" w:hAnsi="Bookman Old Style"/>
                <w:sz w:val="24"/>
                <w:szCs w:val="24"/>
                <w:lang w:val="id-ID"/>
              </w:rPr>
            </w:pPr>
          </w:p>
        </w:tc>
        <w:tc>
          <w:tcPr>
            <w:tcW w:w="2693" w:type="dxa"/>
            <w:gridSpan w:val="2"/>
          </w:tcPr>
          <w:p w14:paraId="18366E0A" w14:textId="77777777" w:rsidR="007B4247" w:rsidRPr="00281F3B" w:rsidRDefault="007B4247" w:rsidP="00960C1E">
            <w:pPr>
              <w:spacing w:line="360" w:lineRule="auto"/>
              <w:rPr>
                <w:rFonts w:ascii="Bookman Old Style" w:hAnsi="Bookman Old Style"/>
                <w:sz w:val="24"/>
                <w:szCs w:val="24"/>
                <w:lang w:val="id-ID"/>
              </w:rPr>
            </w:pPr>
          </w:p>
        </w:tc>
      </w:tr>
    </w:tbl>
    <w:p w14:paraId="704B23DE" w14:textId="77777777" w:rsidR="00960C1E" w:rsidRPr="00281F3B" w:rsidRDefault="00960C1E" w:rsidP="00960C1E">
      <w:pPr>
        <w:rPr>
          <w:lang w:val="id-ID"/>
        </w:rPr>
      </w:pPr>
    </w:p>
    <w:p w14:paraId="7DA0E80B" w14:textId="59F80A59" w:rsidR="007B4247" w:rsidRPr="00281F3B" w:rsidRDefault="00960C1E" w:rsidP="006E1631">
      <w:pPr>
        <w:pStyle w:val="ListParagraph"/>
        <w:numPr>
          <w:ilvl w:val="0"/>
          <w:numId w:val="132"/>
        </w:numPr>
        <w:tabs>
          <w:tab w:val="clear" w:pos="3240"/>
        </w:tabs>
        <w:spacing w:line="360" w:lineRule="auto"/>
        <w:ind w:left="1134" w:hanging="567"/>
        <w:contextualSpacing w:val="0"/>
        <w:rPr>
          <w:rFonts w:ascii="Bookman Old Style" w:hAnsi="Bookman Old Style"/>
          <w:noProof/>
          <w:sz w:val="24"/>
          <w:szCs w:val="24"/>
        </w:rPr>
      </w:pPr>
      <w:r w:rsidRPr="00281F3B">
        <w:rPr>
          <w:rFonts w:ascii="Bookman Old Style" w:hAnsi="Bookman Old Style"/>
          <w:noProof/>
          <w:szCs w:val="24"/>
        </w:rPr>
        <w:br w:type="column"/>
      </w:r>
      <w:r w:rsidR="007B4247" w:rsidRPr="00281F3B">
        <w:rPr>
          <w:rFonts w:ascii="Bookman Old Style" w:hAnsi="Bookman Old Style"/>
          <w:sz w:val="24"/>
          <w:szCs w:val="24"/>
          <w:lang w:val="id-ID"/>
        </w:rPr>
        <w:t>PENJELASAN</w:t>
      </w:r>
      <w:r w:rsidR="007B4247" w:rsidRPr="00281F3B">
        <w:rPr>
          <w:rFonts w:ascii="Bookman Old Style" w:hAnsi="Bookman Old Style"/>
          <w:noProof/>
          <w:sz w:val="24"/>
          <w:szCs w:val="24"/>
        </w:rPr>
        <w:t xml:space="preserve"> </w:t>
      </w:r>
      <w:r w:rsidR="007B4247" w:rsidRPr="00281F3B">
        <w:rPr>
          <w:rFonts w:ascii="Bookman Old Style" w:hAnsi="Bookman Old Style"/>
          <w:noProof/>
          <w:sz w:val="24"/>
          <w:szCs w:val="24"/>
          <w:lang w:val="id-ID"/>
        </w:rPr>
        <w:t xml:space="preserve">FORMULIR </w:t>
      </w:r>
      <w:r w:rsidR="007B4247" w:rsidRPr="00281F3B">
        <w:rPr>
          <w:rFonts w:ascii="Bookman Old Style" w:hAnsi="Bookman Old Style"/>
          <w:noProof/>
          <w:sz w:val="24"/>
          <w:szCs w:val="24"/>
          <w:lang w:val="fr-BE"/>
        </w:rPr>
        <w:t xml:space="preserve">2300 </w:t>
      </w:r>
      <w:r w:rsidR="007B4247" w:rsidRPr="00281F3B">
        <w:rPr>
          <w:rFonts w:ascii="Bookman Old Style" w:hAnsi="Bookman Old Style"/>
          <w:noProof/>
          <w:sz w:val="24"/>
          <w:szCs w:val="24"/>
          <w:lang w:val="id-ID"/>
        </w:rPr>
        <w:t>(</w:t>
      </w:r>
      <w:r w:rsidR="007B4247" w:rsidRPr="00281F3B">
        <w:rPr>
          <w:rFonts w:ascii="Bookman Old Style" w:hAnsi="Bookman Old Style"/>
          <w:noProof/>
          <w:sz w:val="24"/>
          <w:szCs w:val="24"/>
          <w:lang w:val="fr-BE"/>
        </w:rPr>
        <w:t>RINCIAN PENYERTAAN MODAL</w:t>
      </w:r>
      <w:r w:rsidR="007B4247" w:rsidRPr="00281F3B">
        <w:rPr>
          <w:rFonts w:ascii="Bookman Old Style" w:hAnsi="Bookman Old Style"/>
          <w:noProof/>
          <w:sz w:val="24"/>
          <w:szCs w:val="24"/>
          <w:lang w:val="id-ID"/>
        </w:rPr>
        <w:t>)</w:t>
      </w:r>
    </w:p>
    <w:p w14:paraId="20F2F89E" w14:textId="0DFADF58" w:rsidR="007B4247" w:rsidRPr="00281F3B" w:rsidRDefault="007B4247" w:rsidP="007B4247">
      <w:pPr>
        <w:pStyle w:val="ListParagraph"/>
        <w:tabs>
          <w:tab w:val="left" w:pos="709"/>
        </w:tabs>
        <w:spacing w:line="360" w:lineRule="auto"/>
        <w:ind w:left="1134"/>
        <w:jc w:val="both"/>
        <w:rPr>
          <w:rFonts w:ascii="Bookman Old Style" w:hAnsi="Bookman Old Style"/>
          <w:noProof/>
          <w:sz w:val="24"/>
          <w:szCs w:val="24"/>
        </w:rPr>
      </w:pPr>
      <w:r w:rsidRPr="00281F3B">
        <w:rPr>
          <w:rFonts w:ascii="Bookman Old Style" w:hAnsi="Bookman Old Style"/>
          <w:noProof/>
          <w:sz w:val="24"/>
          <w:szCs w:val="24"/>
          <w:lang w:val="id-ID"/>
        </w:rPr>
        <w:t xml:space="preserve">Formulir </w:t>
      </w:r>
      <w:r w:rsidRPr="00281F3B">
        <w:rPr>
          <w:rFonts w:ascii="Bookman Old Style" w:hAnsi="Bookman Old Style"/>
          <w:noProof/>
          <w:sz w:val="24"/>
          <w:szCs w:val="24"/>
          <w:lang w:val="fr-BE"/>
        </w:rPr>
        <w:t xml:space="preserve">2300 </w:t>
      </w:r>
      <w:r w:rsidRPr="00281F3B">
        <w:rPr>
          <w:rFonts w:ascii="Bookman Old Style" w:hAnsi="Bookman Old Style"/>
          <w:noProof/>
          <w:sz w:val="24"/>
          <w:szCs w:val="24"/>
          <w:lang w:val="id-ID"/>
        </w:rPr>
        <w:t>(</w:t>
      </w:r>
      <w:r w:rsidRPr="00281F3B">
        <w:rPr>
          <w:rFonts w:ascii="Bookman Old Style" w:hAnsi="Bookman Old Style"/>
          <w:noProof/>
          <w:sz w:val="24"/>
          <w:szCs w:val="24"/>
          <w:lang w:val="fr-BE"/>
        </w:rPr>
        <w:t>Rincian Penyertaan Modal</w:t>
      </w:r>
      <w:r w:rsidRPr="00281F3B">
        <w:rPr>
          <w:rFonts w:ascii="Bookman Old Style" w:hAnsi="Bookman Old Style"/>
          <w:noProof/>
          <w:sz w:val="24"/>
          <w:szCs w:val="24"/>
          <w:lang w:val="id-ID"/>
        </w:rPr>
        <w:t xml:space="preserve">) ini berisi rincian </w:t>
      </w:r>
      <w:r w:rsidRPr="00281F3B">
        <w:rPr>
          <w:rFonts w:ascii="Bookman Old Style" w:hAnsi="Bookman Old Style"/>
          <w:noProof/>
          <w:sz w:val="24"/>
          <w:szCs w:val="24"/>
        </w:rPr>
        <w:t>kegiatan penyertaan modal yang dilakukan oleh Perusahaan Pembiayaan Infrastruktur pelapor.</w:t>
      </w:r>
    </w:p>
    <w:p w14:paraId="3C97953F" w14:textId="77777777" w:rsidR="007B4247" w:rsidRPr="00281F3B" w:rsidRDefault="007B4247" w:rsidP="006E1631">
      <w:pPr>
        <w:pStyle w:val="Heading2"/>
        <w:numPr>
          <w:ilvl w:val="0"/>
          <w:numId w:val="225"/>
        </w:numPr>
        <w:spacing w:before="0"/>
        <w:ind w:left="1701" w:hanging="567"/>
        <w:jc w:val="both"/>
        <w:rPr>
          <w:rFonts w:ascii="Bookman Old Style" w:hAnsi="Bookman Old Style"/>
          <w:noProof/>
          <w:lang w:val="en-ID"/>
        </w:rPr>
      </w:pPr>
      <w:r w:rsidRPr="00281F3B">
        <w:rPr>
          <w:rFonts w:ascii="Bookman Old Style" w:hAnsi="Bookman Old Style"/>
          <w:noProof/>
          <w:szCs w:val="24"/>
        </w:rPr>
        <w:t xml:space="preserve">Nama </w:t>
      </w:r>
      <w:r w:rsidRPr="00281F3B">
        <w:rPr>
          <w:rFonts w:ascii="Bookman Old Style" w:hAnsi="Bookman Old Style"/>
          <w:noProof/>
          <w:lang w:val="en-ID"/>
        </w:rPr>
        <w:t>Perusahaan</w:t>
      </w:r>
    </w:p>
    <w:p w14:paraId="0C4CDC09" w14:textId="1725FC2B" w:rsidR="007B4247" w:rsidRPr="00281F3B" w:rsidRDefault="007B4247" w:rsidP="007B4247">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nama perusahaan yang menerima penyertaan modal dari Perusahaan Pembiayaan Infrastruktur pelapor. </w:t>
      </w:r>
    </w:p>
    <w:p w14:paraId="31961B86" w14:textId="77777777" w:rsidR="007B4247" w:rsidRPr="00281F3B" w:rsidRDefault="007B4247" w:rsidP="006E1631">
      <w:pPr>
        <w:pStyle w:val="Heading2"/>
        <w:numPr>
          <w:ilvl w:val="0"/>
          <w:numId w:val="225"/>
        </w:numPr>
        <w:spacing w:before="0"/>
        <w:ind w:left="1701" w:hanging="567"/>
        <w:jc w:val="both"/>
        <w:rPr>
          <w:rFonts w:ascii="Bookman Old Style" w:hAnsi="Bookman Old Style"/>
          <w:noProof/>
          <w:lang w:val="en-ID"/>
        </w:rPr>
      </w:pPr>
      <w:r w:rsidRPr="00281F3B">
        <w:rPr>
          <w:rFonts w:ascii="Bookman Old Style" w:hAnsi="Bookman Old Style"/>
          <w:noProof/>
          <w:lang w:val="en-ID"/>
        </w:rPr>
        <w:t>Golongan Perusahaan</w:t>
      </w:r>
    </w:p>
    <w:p w14:paraId="0EA59683" w14:textId="67530C1E" w:rsidR="007B4247" w:rsidRPr="00281F3B" w:rsidRDefault="007B4247" w:rsidP="007B4247">
      <w:pPr>
        <w:pStyle w:val="Heading2"/>
        <w:spacing w:before="0"/>
        <w:ind w:left="1701"/>
        <w:jc w:val="both"/>
        <w:rPr>
          <w:rFonts w:ascii="Bookman Old Style" w:hAnsi="Bookman Old Style"/>
          <w:noProof/>
          <w:szCs w:val="24"/>
        </w:rPr>
      </w:pPr>
      <w:r w:rsidRPr="00281F3B">
        <w:rPr>
          <w:rFonts w:ascii="Bookman Old Style" w:hAnsi="Bookman Old Style"/>
          <w:noProof/>
          <w:szCs w:val="24"/>
        </w:rPr>
        <w:t>Pos ini diisi dengan klasifikasi/golongan perusahaan yang menerima penyertaan modal dari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pelapor. </w:t>
      </w:r>
    </w:p>
    <w:p w14:paraId="1317D995" w14:textId="77777777" w:rsidR="007B4247" w:rsidRPr="00281F3B" w:rsidRDefault="007B4247" w:rsidP="006E1631">
      <w:pPr>
        <w:pStyle w:val="Heading2"/>
        <w:numPr>
          <w:ilvl w:val="0"/>
          <w:numId w:val="225"/>
        </w:numPr>
        <w:spacing w:before="0"/>
        <w:ind w:left="1701" w:hanging="567"/>
        <w:jc w:val="both"/>
        <w:rPr>
          <w:rFonts w:ascii="Bookman Old Style" w:hAnsi="Bookman Old Style"/>
          <w:noProof/>
          <w:szCs w:val="24"/>
        </w:rPr>
      </w:pPr>
      <w:r w:rsidRPr="00281F3B">
        <w:rPr>
          <w:rFonts w:ascii="Bookman Old Style" w:hAnsi="Bookman Old Style"/>
          <w:noProof/>
          <w:lang w:val="en-ID"/>
        </w:rPr>
        <w:t>Status</w:t>
      </w:r>
      <w:r w:rsidRPr="00281F3B">
        <w:rPr>
          <w:rFonts w:ascii="Bookman Old Style" w:hAnsi="Bookman Old Style"/>
          <w:noProof/>
          <w:szCs w:val="24"/>
        </w:rPr>
        <w:t xml:space="preserve"> Keterkaitan</w:t>
      </w:r>
    </w:p>
    <w:p w14:paraId="1502F39C" w14:textId="77777777" w:rsidR="007B4247" w:rsidRPr="00281F3B" w:rsidRDefault="007B4247" w:rsidP="007B4247">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hubungan dengan Perusahaan Pembiayaan Infrastruktur. </w:t>
      </w:r>
    </w:p>
    <w:p w14:paraId="2D487047" w14:textId="77777777" w:rsidR="007B4247" w:rsidRPr="00281F3B" w:rsidRDefault="007B4247" w:rsidP="006E1631">
      <w:pPr>
        <w:pStyle w:val="Heading2"/>
        <w:numPr>
          <w:ilvl w:val="0"/>
          <w:numId w:val="129"/>
        </w:numPr>
        <w:spacing w:before="0"/>
        <w:ind w:left="2268" w:hanging="567"/>
        <w:jc w:val="both"/>
        <w:rPr>
          <w:rFonts w:ascii="Bookman Old Style" w:hAnsi="Bookman Old Style"/>
          <w:noProof/>
          <w:szCs w:val="24"/>
        </w:rPr>
      </w:pPr>
      <w:r w:rsidRPr="00281F3B">
        <w:rPr>
          <w:rFonts w:ascii="Bookman Old Style" w:hAnsi="Bookman Old Style"/>
          <w:noProof/>
          <w:szCs w:val="24"/>
        </w:rPr>
        <w:t>Terkait dengan Perusahaan Pembiayaan Infrastruktur</w:t>
      </w:r>
    </w:p>
    <w:p w14:paraId="4F082E02" w14:textId="2FA756C4" w:rsidR="007B4247" w:rsidRPr="00281F3B" w:rsidRDefault="007B4247" w:rsidP="007B4247">
      <w:pPr>
        <w:pStyle w:val="Heading2"/>
        <w:spacing w:before="0"/>
        <w:ind w:left="2268"/>
        <w:jc w:val="both"/>
        <w:rPr>
          <w:rFonts w:ascii="Bookman Old Style" w:hAnsi="Bookman Old Style"/>
          <w:noProof/>
          <w:szCs w:val="24"/>
        </w:rPr>
      </w:pPr>
      <w:r w:rsidRPr="00281F3B">
        <w:rPr>
          <w:rFonts w:ascii="Bookman Old Style" w:hAnsi="Bookman Old Style"/>
          <w:noProof/>
          <w:szCs w:val="24"/>
        </w:rPr>
        <w:t xml:space="preserve">Terkait dengan Perusahaan Pembiayaan Infrastruktur adalah pihak yang menerima </w:t>
      </w:r>
      <w:r w:rsidR="00FA46D3" w:rsidRPr="00281F3B">
        <w:rPr>
          <w:rFonts w:ascii="Bookman Old Style" w:hAnsi="Bookman Old Style"/>
          <w:noProof/>
          <w:szCs w:val="24"/>
        </w:rPr>
        <w:t>penyertaan modal</w:t>
      </w:r>
      <w:r w:rsidRPr="00281F3B">
        <w:rPr>
          <w:rFonts w:ascii="Bookman Old Style" w:hAnsi="Bookman Old Style"/>
          <w:noProof/>
          <w:szCs w:val="24"/>
        </w:rPr>
        <w:t xml:space="preserve"> dari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pelapor yang terkait dengan Perusahaan Pembiayaan Infrastruktur pelapor. </w:t>
      </w:r>
    </w:p>
    <w:p w14:paraId="07D9D0E1" w14:textId="77777777" w:rsidR="007B4247" w:rsidRPr="00281F3B" w:rsidRDefault="007B4247" w:rsidP="006E1631">
      <w:pPr>
        <w:pStyle w:val="Heading2"/>
        <w:numPr>
          <w:ilvl w:val="0"/>
          <w:numId w:val="129"/>
        </w:numPr>
        <w:spacing w:before="0"/>
        <w:ind w:left="2268" w:hanging="567"/>
        <w:jc w:val="both"/>
        <w:rPr>
          <w:rFonts w:ascii="Bookman Old Style" w:hAnsi="Bookman Old Style"/>
          <w:noProof/>
          <w:szCs w:val="24"/>
        </w:rPr>
      </w:pPr>
      <w:r w:rsidRPr="00281F3B">
        <w:rPr>
          <w:rFonts w:ascii="Bookman Old Style" w:hAnsi="Bookman Old Style"/>
          <w:noProof/>
          <w:szCs w:val="24"/>
        </w:rPr>
        <w:t>Tidak Terkait dengan Perusahaan Pembiayaan Infrastruktur</w:t>
      </w:r>
    </w:p>
    <w:p w14:paraId="4A2F0C86" w14:textId="360B48D0" w:rsidR="007B4247" w:rsidRPr="00281F3B" w:rsidRDefault="007B4247" w:rsidP="007B4247">
      <w:pPr>
        <w:pStyle w:val="Heading2"/>
        <w:spacing w:before="0"/>
        <w:ind w:left="2268"/>
        <w:jc w:val="both"/>
        <w:rPr>
          <w:rFonts w:ascii="Bookman Old Style" w:hAnsi="Bookman Old Style"/>
          <w:noProof/>
          <w:szCs w:val="24"/>
        </w:rPr>
      </w:pPr>
      <w:r w:rsidRPr="00281F3B">
        <w:rPr>
          <w:rFonts w:ascii="Bookman Old Style" w:hAnsi="Bookman Old Style"/>
          <w:noProof/>
          <w:szCs w:val="24"/>
        </w:rPr>
        <w:t>Tidak terkait dengan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adalah pihak yang menerima </w:t>
      </w:r>
      <w:r w:rsidR="00FA46D3" w:rsidRPr="00281F3B">
        <w:rPr>
          <w:rFonts w:ascii="Bookman Old Style" w:hAnsi="Bookman Old Style"/>
          <w:noProof/>
          <w:szCs w:val="24"/>
        </w:rPr>
        <w:t xml:space="preserve">penyertaan modal </w:t>
      </w:r>
      <w:r w:rsidRPr="00281F3B">
        <w:rPr>
          <w:rFonts w:ascii="Bookman Old Style" w:hAnsi="Bookman Old Style"/>
          <w:noProof/>
          <w:szCs w:val="24"/>
        </w:rPr>
        <w:t xml:space="preserve">dari Perusahaan Pembiayaan Infrastruktur pelapor yang tidak terkait dengan Perusahaan Pembiayaan Infrastruktur pelapor. </w:t>
      </w:r>
    </w:p>
    <w:p w14:paraId="376762F8" w14:textId="77777777" w:rsidR="00FA46D3" w:rsidRPr="00281F3B" w:rsidRDefault="00FA46D3" w:rsidP="006E1631">
      <w:pPr>
        <w:pStyle w:val="Heading2"/>
        <w:numPr>
          <w:ilvl w:val="0"/>
          <w:numId w:val="225"/>
        </w:numPr>
        <w:spacing w:before="0"/>
        <w:ind w:left="1701" w:hanging="567"/>
        <w:jc w:val="both"/>
        <w:rPr>
          <w:rFonts w:ascii="Bookman Old Style" w:hAnsi="Bookman Old Style"/>
          <w:noProof/>
          <w:szCs w:val="24"/>
        </w:rPr>
      </w:pPr>
      <w:r w:rsidRPr="00281F3B">
        <w:rPr>
          <w:rFonts w:ascii="Bookman Old Style" w:hAnsi="Bookman Old Style"/>
          <w:szCs w:val="24"/>
          <w:lang w:val="en-ID"/>
        </w:rPr>
        <w:t>Negara</w:t>
      </w:r>
    </w:p>
    <w:p w14:paraId="44F8C81C" w14:textId="77777777" w:rsidR="00FA46D3" w:rsidRPr="00281F3B" w:rsidRDefault="00FA46D3" w:rsidP="00FA46D3">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negara asal sumber penyertaan modal. </w:t>
      </w:r>
    </w:p>
    <w:p w14:paraId="7C17DC8F" w14:textId="77777777" w:rsidR="00FA46D3" w:rsidRPr="00281F3B" w:rsidRDefault="00FA46D3" w:rsidP="006E1631">
      <w:pPr>
        <w:pStyle w:val="Heading2"/>
        <w:numPr>
          <w:ilvl w:val="0"/>
          <w:numId w:val="225"/>
        </w:numPr>
        <w:spacing w:before="0"/>
        <w:ind w:left="1701" w:hanging="567"/>
        <w:jc w:val="both"/>
        <w:rPr>
          <w:rFonts w:ascii="Bookman Old Style" w:hAnsi="Bookman Old Style"/>
          <w:noProof/>
          <w:szCs w:val="24"/>
        </w:rPr>
      </w:pPr>
      <w:r w:rsidRPr="00281F3B">
        <w:rPr>
          <w:rFonts w:ascii="Bookman Old Style" w:hAnsi="Bookman Old Style"/>
          <w:szCs w:val="24"/>
          <w:lang w:val="en-ID"/>
        </w:rPr>
        <w:t>Tanggal</w:t>
      </w:r>
      <w:r w:rsidRPr="00281F3B">
        <w:rPr>
          <w:rFonts w:ascii="Bookman Old Style" w:hAnsi="Bookman Old Style"/>
          <w:noProof/>
          <w:szCs w:val="24"/>
        </w:rPr>
        <w:t xml:space="preserve"> Mulai</w:t>
      </w:r>
    </w:p>
    <w:p w14:paraId="198C7A84" w14:textId="0C6A57F4" w:rsidR="007B4247" w:rsidRPr="00281F3B" w:rsidRDefault="00FA46D3" w:rsidP="00FA46D3">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Pos ini diisi dengan waktu pelaksanaan penyertaan modal.</w:t>
      </w:r>
    </w:p>
    <w:p w14:paraId="3E5A60C2" w14:textId="77777777" w:rsidR="00FA46D3" w:rsidRPr="00281F3B" w:rsidRDefault="00FA46D3" w:rsidP="006E1631">
      <w:pPr>
        <w:pStyle w:val="Heading2"/>
        <w:numPr>
          <w:ilvl w:val="0"/>
          <w:numId w:val="225"/>
        </w:numPr>
        <w:spacing w:before="0"/>
        <w:ind w:left="1701" w:hanging="567"/>
        <w:jc w:val="both"/>
        <w:rPr>
          <w:rFonts w:ascii="Bookman Old Style" w:hAnsi="Bookman Old Style"/>
          <w:szCs w:val="24"/>
          <w:lang w:val="en-ID"/>
        </w:rPr>
      </w:pPr>
      <w:r w:rsidRPr="00281F3B">
        <w:rPr>
          <w:rFonts w:ascii="Bookman Old Style" w:hAnsi="Bookman Old Style"/>
          <w:szCs w:val="24"/>
          <w:lang w:val="en-ID"/>
        </w:rPr>
        <w:t>Persentase Bagian Penyertaan</w:t>
      </w:r>
    </w:p>
    <w:p w14:paraId="75B345CD" w14:textId="534130EA" w:rsidR="00FA46D3" w:rsidRPr="00281F3B" w:rsidRDefault="00FA46D3" w:rsidP="00FA46D3">
      <w:pPr>
        <w:pStyle w:val="BodyTextIndent"/>
        <w:spacing w:line="360" w:lineRule="auto"/>
        <w:ind w:left="1701"/>
        <w:rPr>
          <w:rFonts w:ascii="Bookman Old Style" w:hAnsi="Bookman Old Style"/>
          <w:szCs w:val="24"/>
          <w:lang w:val="en-ID"/>
        </w:rPr>
      </w:pPr>
      <w:r w:rsidRPr="00281F3B">
        <w:rPr>
          <w:rFonts w:ascii="Bookman Old Style" w:hAnsi="Bookman Old Style"/>
          <w:szCs w:val="24"/>
          <w:lang w:val="en-ID"/>
        </w:rPr>
        <w:t>Pos ini diisi dengan persentase penyertaan modal yang dilakukan oleh Perusahaan Pembiayaan</w:t>
      </w:r>
      <w:r w:rsidRPr="00281F3B">
        <w:rPr>
          <w:rFonts w:ascii="Bookman Old Style" w:hAnsi="Bookman Old Style"/>
          <w:noProof/>
          <w:szCs w:val="24"/>
        </w:rPr>
        <w:t xml:space="preserve"> Infrastruktur</w:t>
      </w:r>
      <w:r w:rsidRPr="00281F3B">
        <w:rPr>
          <w:rFonts w:ascii="Bookman Old Style" w:hAnsi="Bookman Old Style"/>
          <w:szCs w:val="24"/>
          <w:lang w:val="en-ID"/>
        </w:rPr>
        <w:t xml:space="preserve"> pelapor pada perusahaan yang menerima penyertaan modal (</w:t>
      </w:r>
      <w:r w:rsidRPr="00281F3B">
        <w:rPr>
          <w:rFonts w:ascii="Bookman Old Style" w:hAnsi="Bookman Old Style"/>
          <w:i/>
          <w:iCs/>
          <w:szCs w:val="24"/>
          <w:lang w:val="en-ID"/>
        </w:rPr>
        <w:t>investee company</w:t>
      </w:r>
      <w:r w:rsidRPr="00281F3B">
        <w:rPr>
          <w:rFonts w:ascii="Bookman Old Style" w:hAnsi="Bookman Old Style"/>
          <w:szCs w:val="24"/>
          <w:lang w:val="en-ID"/>
        </w:rPr>
        <w:t xml:space="preserve">). </w:t>
      </w:r>
    </w:p>
    <w:p w14:paraId="7BE20EA5" w14:textId="77777777" w:rsidR="00FA46D3" w:rsidRPr="00281F3B" w:rsidRDefault="00FA46D3" w:rsidP="006E1631">
      <w:pPr>
        <w:pStyle w:val="Heading2"/>
        <w:numPr>
          <w:ilvl w:val="0"/>
          <w:numId w:val="225"/>
        </w:numPr>
        <w:spacing w:before="0"/>
        <w:ind w:left="1701" w:hanging="567"/>
        <w:jc w:val="both"/>
        <w:rPr>
          <w:rFonts w:ascii="Bookman Old Style" w:hAnsi="Bookman Old Style"/>
          <w:noProof/>
          <w:szCs w:val="24"/>
        </w:rPr>
      </w:pPr>
      <w:r w:rsidRPr="00281F3B">
        <w:rPr>
          <w:rFonts w:ascii="Bookman Old Style" w:hAnsi="Bookman Old Style"/>
          <w:noProof/>
          <w:szCs w:val="24"/>
        </w:rPr>
        <w:t>Jenis Valuta</w:t>
      </w:r>
    </w:p>
    <w:p w14:paraId="66BCE52F" w14:textId="2A58B9F7" w:rsidR="00FA46D3" w:rsidRPr="00281F3B" w:rsidRDefault="00FA46D3" w:rsidP="00FA46D3">
      <w:pPr>
        <w:pStyle w:val="Heading2"/>
        <w:spacing w:before="0"/>
        <w:ind w:left="1701"/>
        <w:jc w:val="both"/>
        <w:rPr>
          <w:rFonts w:ascii="Bookman Old Style" w:hAnsi="Bookman Old Style"/>
          <w:szCs w:val="24"/>
          <w:lang w:val="en-ID"/>
        </w:rPr>
      </w:pPr>
      <w:r w:rsidRPr="00281F3B">
        <w:rPr>
          <w:rFonts w:ascii="Bookman Old Style" w:hAnsi="Bookman Old Style"/>
          <w:noProof/>
          <w:szCs w:val="24"/>
        </w:rPr>
        <w:t>Pos ini diisi dengan jenis mata uang yang digunakan dalam perjanjian pembiayaan.</w:t>
      </w:r>
    </w:p>
    <w:p w14:paraId="2FDA7DD2" w14:textId="77777777" w:rsidR="00FA46D3" w:rsidRPr="00281F3B" w:rsidRDefault="00FA46D3" w:rsidP="006E1631">
      <w:pPr>
        <w:pStyle w:val="Heading2"/>
        <w:numPr>
          <w:ilvl w:val="0"/>
          <w:numId w:val="225"/>
        </w:numPr>
        <w:spacing w:before="0"/>
        <w:ind w:left="1701" w:hanging="567"/>
        <w:jc w:val="both"/>
        <w:rPr>
          <w:rFonts w:ascii="Bookman Old Style" w:hAnsi="Bookman Old Style"/>
          <w:noProof/>
          <w:szCs w:val="24"/>
        </w:rPr>
      </w:pPr>
      <w:r w:rsidRPr="00281F3B">
        <w:rPr>
          <w:rFonts w:ascii="Bookman Old Style" w:hAnsi="Bookman Old Style"/>
          <w:szCs w:val="24"/>
          <w:lang w:val="en-ID"/>
        </w:rPr>
        <w:t xml:space="preserve">Nilai </w:t>
      </w:r>
      <w:r w:rsidRPr="00281F3B">
        <w:rPr>
          <w:rFonts w:ascii="Bookman Old Style" w:hAnsi="Bookman Old Style"/>
          <w:noProof/>
          <w:szCs w:val="24"/>
        </w:rPr>
        <w:t>Penyertaan Awal</w:t>
      </w:r>
    </w:p>
    <w:p w14:paraId="331A57AE" w14:textId="77777777" w:rsidR="007B4247" w:rsidRPr="00281F3B" w:rsidRDefault="007B4247"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 xml:space="preserve">Dalam Nilai </w:t>
      </w:r>
      <w:r w:rsidRPr="00281F3B">
        <w:rPr>
          <w:rFonts w:ascii="Bookman Old Style" w:hAnsi="Bookman Old Style"/>
          <w:noProof/>
          <w:szCs w:val="24"/>
          <w:lang w:val="en-ID"/>
        </w:rPr>
        <w:t>Mata</w:t>
      </w:r>
      <w:r w:rsidRPr="00281F3B">
        <w:rPr>
          <w:rFonts w:ascii="Bookman Old Style" w:hAnsi="Bookman Old Style"/>
          <w:noProof/>
          <w:szCs w:val="24"/>
        </w:rPr>
        <w:t xml:space="preserve"> Uang Asal </w:t>
      </w:r>
    </w:p>
    <w:p w14:paraId="14A2849B" w14:textId="0CFC1DAA" w:rsidR="007B4247" w:rsidRPr="00281F3B" w:rsidRDefault="00FA46D3" w:rsidP="00FA46D3">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Pos ini diisi dengan nilai penyertaan awal</w:t>
      </w:r>
      <w:r w:rsidR="007B4247" w:rsidRPr="00281F3B">
        <w:rPr>
          <w:rFonts w:ascii="Bookman Old Style" w:hAnsi="Bookman Old Style"/>
          <w:noProof/>
          <w:szCs w:val="24"/>
        </w:rPr>
        <w:t xml:space="preserve"> dalam mata uang asal selain rupiah. Apabila jenis valuta adalah </w:t>
      </w:r>
      <w:r w:rsidRPr="00281F3B">
        <w:rPr>
          <w:rFonts w:ascii="Bookman Old Style" w:hAnsi="Bookman Old Style"/>
          <w:noProof/>
          <w:szCs w:val="24"/>
        </w:rPr>
        <w:t>r</w:t>
      </w:r>
      <w:r w:rsidR="007B4247" w:rsidRPr="00281F3B">
        <w:rPr>
          <w:rFonts w:ascii="Bookman Old Style" w:hAnsi="Bookman Old Style"/>
          <w:noProof/>
          <w:szCs w:val="24"/>
        </w:rPr>
        <w:t>upiah, maka nilai dalam kolom ini dapat dikosongkan.</w:t>
      </w:r>
    </w:p>
    <w:p w14:paraId="39C5F258" w14:textId="77777777" w:rsidR="007B4247" w:rsidRPr="00281F3B" w:rsidRDefault="007B4247"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Dalam Ekuivalen Rupiah</w:t>
      </w:r>
    </w:p>
    <w:p w14:paraId="2A9A0ABD" w14:textId="7E59753C" w:rsidR="00F46DFC" w:rsidRPr="00281F3B" w:rsidRDefault="007B4247" w:rsidP="00F46DFC">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 xml:space="preserve">Pos ini diisi dengan </w:t>
      </w:r>
      <w:r w:rsidR="00FA46D3" w:rsidRPr="00281F3B">
        <w:rPr>
          <w:rFonts w:ascii="Bookman Old Style" w:hAnsi="Bookman Old Style"/>
          <w:noProof/>
          <w:szCs w:val="24"/>
        </w:rPr>
        <w:t>nilai penyertaan awal</w:t>
      </w:r>
      <w:r w:rsidRPr="00281F3B">
        <w:rPr>
          <w:rFonts w:ascii="Bookman Old Style" w:hAnsi="Bookman Old Style"/>
          <w:noProof/>
          <w:szCs w:val="24"/>
        </w:rPr>
        <w:t xml:space="preserve"> </w:t>
      </w:r>
      <w:r w:rsidR="00F46DFC" w:rsidRPr="00281F3B">
        <w:rPr>
          <w:rFonts w:ascii="Bookman Old Style" w:hAnsi="Bookman Old Style"/>
          <w:noProof/>
          <w:szCs w:val="24"/>
          <w:lang w:val="id-ID"/>
        </w:rPr>
        <w:t>dalam mata uang rupiah, atau selain rupiah setelah dikonversi</w:t>
      </w:r>
      <w:r w:rsidR="00F46DFC" w:rsidRPr="00281F3B">
        <w:rPr>
          <w:rFonts w:ascii="Bookman Old Style" w:hAnsi="Bookman Old Style"/>
          <w:noProof/>
          <w:szCs w:val="24"/>
        </w:rPr>
        <w:t xml:space="preserve"> </w:t>
      </w:r>
      <w:r w:rsidRPr="00281F3B">
        <w:rPr>
          <w:rFonts w:ascii="Bookman Old Style" w:hAnsi="Bookman Old Style"/>
          <w:noProof/>
          <w:szCs w:val="24"/>
        </w:rPr>
        <w:t>menjadi rupiah menggunakan kurs tengah Bank Indonesia.</w:t>
      </w:r>
    </w:p>
    <w:p w14:paraId="69A0894A" w14:textId="77777777" w:rsidR="00FA46D3" w:rsidRPr="00281F3B" w:rsidRDefault="00FA46D3" w:rsidP="006E1631">
      <w:pPr>
        <w:pStyle w:val="Heading2"/>
        <w:numPr>
          <w:ilvl w:val="0"/>
          <w:numId w:val="225"/>
        </w:numPr>
        <w:spacing w:before="0"/>
        <w:ind w:left="1701" w:hanging="567"/>
        <w:jc w:val="both"/>
        <w:rPr>
          <w:rFonts w:ascii="Bookman Old Style" w:hAnsi="Bookman Old Style"/>
          <w:noProof/>
          <w:szCs w:val="24"/>
        </w:rPr>
      </w:pPr>
      <w:r w:rsidRPr="00281F3B">
        <w:rPr>
          <w:rFonts w:ascii="Bookman Old Style" w:hAnsi="Bookman Old Style"/>
          <w:szCs w:val="24"/>
          <w:lang w:val="en-ID"/>
        </w:rPr>
        <w:t xml:space="preserve">Nilai </w:t>
      </w:r>
      <w:r w:rsidRPr="00281F3B">
        <w:rPr>
          <w:rFonts w:ascii="Bookman Old Style" w:hAnsi="Bookman Old Style"/>
          <w:noProof/>
          <w:szCs w:val="24"/>
        </w:rPr>
        <w:t xml:space="preserve">Penyertaan Modal </w:t>
      </w:r>
    </w:p>
    <w:p w14:paraId="6CFBE97C" w14:textId="77777777" w:rsidR="007B4247" w:rsidRPr="00281F3B" w:rsidRDefault="007B4247"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rPr>
        <w:t>Dalam</w:t>
      </w:r>
      <w:r w:rsidRPr="00281F3B">
        <w:rPr>
          <w:rFonts w:ascii="Bookman Old Style" w:hAnsi="Bookman Old Style"/>
          <w:noProof/>
          <w:szCs w:val="24"/>
          <w:lang w:val="id-ID"/>
        </w:rPr>
        <w:t xml:space="preserve"> Nilai Mata Uang Asal </w:t>
      </w:r>
    </w:p>
    <w:p w14:paraId="17392F16" w14:textId="69669948" w:rsidR="007B4247" w:rsidRPr="00281F3B" w:rsidRDefault="007B4247" w:rsidP="007B4247">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w:t>
      </w:r>
      <w:r w:rsidR="00FA46D3" w:rsidRPr="00281F3B">
        <w:rPr>
          <w:rFonts w:ascii="Bookman Old Style" w:hAnsi="Bookman Old Style"/>
          <w:noProof/>
          <w:szCs w:val="24"/>
          <w:lang w:val="id-ID"/>
        </w:rPr>
        <w:t xml:space="preserve">jumlah nilai penyertaan modal </w:t>
      </w:r>
      <w:r w:rsidRPr="00281F3B">
        <w:rPr>
          <w:rFonts w:ascii="Bookman Old Style" w:hAnsi="Bookman Old Style"/>
          <w:noProof/>
          <w:szCs w:val="24"/>
          <w:lang w:val="id-ID"/>
        </w:rPr>
        <w:t xml:space="preserve">dalam mata uang asal selain rupiah. Apabila jenis valuta adalah rupiah, maka nilai dalam kolom ini dapat dikosongkan. </w:t>
      </w:r>
    </w:p>
    <w:p w14:paraId="07D02E58" w14:textId="5B9660ED" w:rsidR="007B4247" w:rsidRPr="00281F3B" w:rsidRDefault="007B4247"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lang w:val="id-ID"/>
        </w:rPr>
        <w:t>Dalam Ekuivalen Rupiah</w:t>
      </w:r>
      <w:r w:rsidR="00AC3505" w:rsidRPr="00281F3B">
        <w:rPr>
          <w:rFonts w:ascii="Bookman Old Style" w:hAnsi="Bookman Old Style"/>
          <w:noProof/>
          <w:szCs w:val="24"/>
        </w:rPr>
        <w:t xml:space="preserve">  </w:t>
      </w:r>
    </w:p>
    <w:p w14:paraId="588EA728" w14:textId="01CE2D0F" w:rsidR="007B4247" w:rsidRPr="00281F3B" w:rsidRDefault="007B4247" w:rsidP="007B4247">
      <w:pPr>
        <w:pStyle w:val="BodyTextIndent3"/>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Pos ini diisi dengan </w:t>
      </w:r>
      <w:r w:rsidR="00FA46D3" w:rsidRPr="00281F3B">
        <w:rPr>
          <w:rFonts w:ascii="Bookman Old Style" w:hAnsi="Bookman Old Style"/>
          <w:noProof/>
          <w:szCs w:val="24"/>
          <w:lang w:val="id-ID"/>
        </w:rPr>
        <w:t xml:space="preserve">jumlah nilai penyertaan modal </w:t>
      </w:r>
      <w:r w:rsidR="00AC3505" w:rsidRPr="00281F3B">
        <w:rPr>
          <w:rFonts w:ascii="Bookman Old Style" w:hAnsi="Bookman Old Style"/>
          <w:noProof/>
          <w:szCs w:val="24"/>
          <w:lang w:val="id-ID"/>
        </w:rPr>
        <w:t>dalam mata uang rupiah, atau selain rupiah setelah dikonversi</w:t>
      </w:r>
      <w:r w:rsidR="00AC3505" w:rsidRPr="00281F3B">
        <w:rPr>
          <w:rFonts w:ascii="Bookman Old Style" w:hAnsi="Bookman Old Style"/>
          <w:noProof/>
          <w:szCs w:val="24"/>
        </w:rPr>
        <w:t xml:space="preserve"> </w:t>
      </w:r>
      <w:r w:rsidRPr="00281F3B">
        <w:rPr>
          <w:rFonts w:ascii="Bookman Old Style" w:hAnsi="Bookman Old Style"/>
          <w:noProof/>
          <w:szCs w:val="24"/>
          <w:lang w:val="id-ID"/>
        </w:rPr>
        <w:t xml:space="preserve"> menjadi rupiah menggunakan kurs tengah Bank Indonesia. </w:t>
      </w:r>
    </w:p>
    <w:p w14:paraId="642BC13B" w14:textId="7C8567FF" w:rsidR="007B4247" w:rsidRPr="00281F3B" w:rsidRDefault="007B4247" w:rsidP="007B4247">
      <w:pPr>
        <w:pStyle w:val="Heading2"/>
        <w:spacing w:before="0"/>
        <w:ind w:left="0"/>
        <w:jc w:val="both"/>
        <w:rPr>
          <w:rFonts w:ascii="Bookman Old Style" w:hAnsi="Bookman Old Style"/>
          <w:noProof/>
          <w:szCs w:val="24"/>
        </w:rPr>
      </w:pPr>
    </w:p>
    <w:p w14:paraId="51CD3092" w14:textId="2F8636C5" w:rsidR="005E06B0" w:rsidRPr="00281F3B" w:rsidRDefault="007B4247" w:rsidP="005E06B0">
      <w:pPr>
        <w:pStyle w:val="Heading2"/>
        <w:numPr>
          <w:ilvl w:val="0"/>
          <w:numId w:val="43"/>
        </w:numPr>
        <w:spacing w:before="0"/>
        <w:ind w:left="567" w:hanging="567"/>
        <w:jc w:val="both"/>
        <w:rPr>
          <w:rFonts w:ascii="Bookman Old Style" w:hAnsi="Bookman Old Style"/>
          <w:noProof/>
          <w:szCs w:val="24"/>
        </w:rPr>
      </w:pPr>
      <w:r w:rsidRPr="00281F3B">
        <w:br w:type="column"/>
      </w:r>
      <w:r w:rsidR="005E06B0" w:rsidRPr="00281F3B">
        <w:rPr>
          <w:rFonts w:ascii="Bookman Old Style" w:hAnsi="Bookman Old Style"/>
          <w:noProof/>
          <w:szCs w:val="24"/>
        </w:rPr>
        <w:t xml:space="preserve">FORMULIR </w:t>
      </w:r>
      <w:r w:rsidR="005E06B0" w:rsidRPr="00281F3B">
        <w:rPr>
          <w:rFonts w:ascii="Bookman Old Style" w:hAnsi="Bookman Old Style"/>
          <w:noProof/>
          <w:szCs w:val="24"/>
          <w:lang w:val="en-US"/>
        </w:rPr>
        <w:t>2350</w:t>
      </w:r>
      <w:r w:rsidR="005E06B0" w:rsidRPr="00281F3B">
        <w:rPr>
          <w:rFonts w:ascii="Bookman Old Style" w:hAnsi="Bookman Old Style"/>
          <w:noProof/>
          <w:szCs w:val="24"/>
        </w:rPr>
        <w:t xml:space="preserve">: </w:t>
      </w:r>
      <w:r w:rsidR="005E06B0" w:rsidRPr="00281F3B">
        <w:rPr>
          <w:rFonts w:ascii="Bookman Old Style" w:hAnsi="Bookman Old Style"/>
          <w:noProof/>
          <w:szCs w:val="24"/>
          <w:lang w:val="en-US"/>
        </w:rPr>
        <w:t>RINCIAN TAGIHAN TERKAIT PEMBERIAN JASA KONSULTASI</w:t>
      </w:r>
    </w:p>
    <w:p w14:paraId="47CD3106" w14:textId="0E27AABD" w:rsidR="005E06B0" w:rsidRPr="00281F3B" w:rsidRDefault="005E06B0" w:rsidP="006E1631">
      <w:pPr>
        <w:pStyle w:val="ListParagraph"/>
        <w:numPr>
          <w:ilvl w:val="0"/>
          <w:numId w:val="224"/>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 xml:space="preserve">BENTUK FORMULIR </w:t>
      </w:r>
      <w:r w:rsidRPr="00281F3B">
        <w:rPr>
          <w:rFonts w:ascii="Bookman Old Style" w:hAnsi="Bookman Old Style"/>
          <w:noProof/>
          <w:sz w:val="24"/>
          <w:szCs w:val="24"/>
        </w:rPr>
        <w:t>2350</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RINCIAN TAGIHAN TERKAIT PEMBERIAN JASA KONSULTASI</w:t>
      </w:r>
      <w:r w:rsidRPr="00281F3B">
        <w:rPr>
          <w:rFonts w:ascii="Bookman Old Style" w:hAnsi="Bookman Old Style"/>
          <w:noProof/>
          <w:sz w:val="24"/>
          <w:szCs w:val="24"/>
          <w:lang w:val="id-ID"/>
        </w:rPr>
        <w:t>)</w:t>
      </w:r>
    </w:p>
    <w:p w14:paraId="25DE80CF" w14:textId="6204AA4D" w:rsidR="005E06B0" w:rsidRPr="00281F3B" w:rsidRDefault="005E06B0" w:rsidP="005E06B0">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Formulir </w:t>
      </w:r>
      <w:r w:rsidRPr="00281F3B">
        <w:rPr>
          <w:rFonts w:ascii="Bookman Old Style" w:hAnsi="Bookman Old Style"/>
          <w:noProof/>
          <w:sz w:val="24"/>
          <w:szCs w:val="24"/>
        </w:rPr>
        <w:t>2350</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Rincian Tagihan terkait Pemberian Jasa Konsultasi</w:t>
      </w:r>
      <w:r w:rsidRPr="00281F3B">
        <w:rPr>
          <w:rFonts w:ascii="Bookman Old Style" w:hAnsi="Bookman Old Style"/>
          <w:noProof/>
          <w:sz w:val="24"/>
          <w:szCs w:val="24"/>
          <w:lang w:val="id-ID"/>
        </w:rPr>
        <w:t>)</w:t>
      </w:r>
      <w:r w:rsidRPr="00281F3B">
        <w:rPr>
          <w:rFonts w:ascii="Bookman Old Style" w:hAnsi="Bookman Old Style"/>
          <w:noProof/>
          <w:sz w:val="24"/>
          <w:szCs w:val="24"/>
          <w:lang w:val="fr-BE"/>
        </w:rPr>
        <w:t xml:space="preserve"> disusun sesuai format sebagai berikut:</w:t>
      </w:r>
    </w:p>
    <w:tbl>
      <w:tblPr>
        <w:tblStyle w:val="TableGrid"/>
        <w:tblW w:w="8251" w:type="dxa"/>
        <w:tblInd w:w="1242" w:type="dxa"/>
        <w:tblLayout w:type="fixed"/>
        <w:tblLook w:val="04A0" w:firstRow="1" w:lastRow="0" w:firstColumn="1" w:lastColumn="0" w:noHBand="0" w:noVBand="1"/>
      </w:tblPr>
      <w:tblGrid>
        <w:gridCol w:w="2155"/>
        <w:gridCol w:w="1985"/>
        <w:gridCol w:w="2126"/>
        <w:gridCol w:w="1985"/>
      </w:tblGrid>
      <w:tr w:rsidR="00281F3B" w:rsidRPr="00281F3B" w14:paraId="787951B5" w14:textId="71F0EC45" w:rsidTr="0083324B">
        <w:trPr>
          <w:trHeight w:val="162"/>
        </w:trPr>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938A9E" w14:textId="2250E042" w:rsidR="0083324B" w:rsidRPr="00281F3B" w:rsidRDefault="0083324B" w:rsidP="0083324B">
            <w:pPr>
              <w:spacing w:line="276" w:lineRule="auto"/>
              <w:jc w:val="center"/>
              <w:rPr>
                <w:rFonts w:ascii="Bookman Old Style" w:hAnsi="Bookman Old Style"/>
                <w:bCs/>
                <w:lang w:val="id-ID"/>
              </w:rPr>
            </w:pPr>
            <w:r w:rsidRPr="00281F3B">
              <w:rPr>
                <w:rFonts w:ascii="Bookman Old Style" w:hAnsi="Bookman Old Style"/>
                <w:bCs/>
                <w:lang w:val="id-ID"/>
              </w:rPr>
              <w:t>(1)</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39D3A5" w14:textId="13B80697" w:rsidR="0083324B" w:rsidRPr="00281F3B" w:rsidRDefault="0083324B" w:rsidP="0083324B">
            <w:pPr>
              <w:spacing w:line="276" w:lineRule="auto"/>
              <w:jc w:val="center"/>
              <w:rPr>
                <w:rFonts w:ascii="Bookman Old Style" w:hAnsi="Bookman Old Style"/>
                <w:bCs/>
                <w:lang w:val="id-ID"/>
              </w:rPr>
            </w:pPr>
            <w:r w:rsidRPr="00281F3B">
              <w:rPr>
                <w:rFonts w:ascii="Bookman Old Style" w:hAnsi="Bookman Old Style"/>
                <w:bCs/>
                <w:lang w:val="id-ID"/>
              </w:rPr>
              <w:t>(2)</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4F945" w14:textId="15E194B1" w:rsidR="0083324B" w:rsidRPr="00281F3B" w:rsidRDefault="0083324B" w:rsidP="0083324B">
            <w:pPr>
              <w:spacing w:line="276" w:lineRule="auto"/>
              <w:jc w:val="center"/>
              <w:rPr>
                <w:rFonts w:ascii="Bookman Old Style" w:hAnsi="Bookman Old Style"/>
                <w:bCs/>
              </w:rPr>
            </w:pPr>
            <w:r w:rsidRPr="00281F3B">
              <w:rPr>
                <w:rFonts w:ascii="Bookman Old Style" w:hAnsi="Bookman Old Style"/>
                <w:bCs/>
                <w:lang w:val="id-ID"/>
              </w:rPr>
              <w:t>(3)</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B9C9D" w14:textId="0A1208DF" w:rsidR="0083324B" w:rsidRPr="00281F3B" w:rsidRDefault="0083324B" w:rsidP="0083324B">
            <w:pPr>
              <w:spacing w:line="276" w:lineRule="auto"/>
              <w:jc w:val="center"/>
              <w:rPr>
                <w:rFonts w:ascii="Bookman Old Style" w:hAnsi="Bookman Old Style"/>
                <w:bCs/>
              </w:rPr>
            </w:pPr>
            <w:r w:rsidRPr="00281F3B">
              <w:rPr>
                <w:rFonts w:ascii="Bookman Old Style" w:hAnsi="Bookman Old Style"/>
                <w:bCs/>
              </w:rPr>
              <w:t>(4)</w:t>
            </w:r>
          </w:p>
        </w:tc>
      </w:tr>
      <w:tr w:rsidR="00281F3B" w:rsidRPr="00281F3B" w14:paraId="2B3532E5" w14:textId="3FE2CD97" w:rsidTr="0083324B">
        <w:trPr>
          <w:trHeight w:val="162"/>
        </w:trPr>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CBEE74" w14:textId="30A79A54" w:rsidR="0083324B" w:rsidRPr="00281F3B" w:rsidRDefault="0083324B" w:rsidP="0083324B">
            <w:pPr>
              <w:spacing w:line="276" w:lineRule="auto"/>
              <w:jc w:val="center"/>
              <w:rPr>
                <w:rFonts w:ascii="Bookman Old Style" w:hAnsi="Bookman Old Style"/>
                <w:bCs/>
              </w:rPr>
            </w:pPr>
            <w:r w:rsidRPr="00281F3B">
              <w:rPr>
                <w:rFonts w:ascii="Bookman Old Style" w:hAnsi="Bookman Old Style"/>
                <w:bCs/>
              </w:rPr>
              <w:t>Nama Penerima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877F8E" w14:textId="4FE1F1D5" w:rsidR="0083324B" w:rsidRPr="00281F3B" w:rsidRDefault="0083324B" w:rsidP="0083324B">
            <w:pPr>
              <w:spacing w:line="276" w:lineRule="auto"/>
              <w:jc w:val="center"/>
              <w:rPr>
                <w:rFonts w:ascii="Bookman Old Style" w:hAnsi="Bookman Old Style"/>
                <w:bCs/>
              </w:rPr>
            </w:pPr>
            <w:r w:rsidRPr="00281F3B">
              <w:rPr>
                <w:rFonts w:ascii="Bookman Old Style" w:hAnsi="Bookman Old Style"/>
                <w:bCs/>
              </w:rPr>
              <w:t>Status Usaha</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5DFFC" w14:textId="4A612BF9" w:rsidR="0083324B" w:rsidRPr="00281F3B" w:rsidRDefault="0083324B" w:rsidP="0083324B">
            <w:pPr>
              <w:spacing w:line="276" w:lineRule="auto"/>
              <w:jc w:val="center"/>
              <w:rPr>
                <w:rFonts w:ascii="Bookman Old Style" w:hAnsi="Bookman Old Style"/>
                <w:bCs/>
              </w:rPr>
            </w:pPr>
            <w:r w:rsidRPr="00281F3B">
              <w:rPr>
                <w:rFonts w:ascii="Bookman Old Style" w:hAnsi="Bookman Old Style"/>
                <w:bCs/>
              </w:rPr>
              <w:t>Bidang Usaha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9EC759" w14:textId="7A14736B" w:rsidR="0083324B" w:rsidRPr="00281F3B" w:rsidRDefault="0083324B" w:rsidP="0083324B">
            <w:pPr>
              <w:spacing w:line="276" w:lineRule="auto"/>
              <w:jc w:val="center"/>
              <w:rPr>
                <w:rFonts w:ascii="Bookman Old Style" w:hAnsi="Bookman Old Style"/>
                <w:bCs/>
              </w:rPr>
            </w:pPr>
            <w:r w:rsidRPr="00281F3B">
              <w:rPr>
                <w:rFonts w:ascii="Bookman Old Style" w:hAnsi="Bookman Old Style"/>
                <w:bCs/>
              </w:rPr>
              <w:t>Jenis Proyek</w:t>
            </w:r>
          </w:p>
        </w:tc>
      </w:tr>
      <w:tr w:rsidR="000B51DE" w:rsidRPr="00281F3B" w14:paraId="7CB64180" w14:textId="33B0889F" w:rsidTr="0083324B">
        <w:trPr>
          <w:trHeight w:val="737"/>
        </w:trPr>
        <w:tc>
          <w:tcPr>
            <w:tcW w:w="2155" w:type="dxa"/>
            <w:tcBorders>
              <w:top w:val="single" w:sz="4" w:space="0" w:color="auto"/>
              <w:left w:val="single" w:sz="4" w:space="0" w:color="auto"/>
              <w:bottom w:val="single" w:sz="4" w:space="0" w:color="auto"/>
              <w:right w:val="single" w:sz="4" w:space="0" w:color="auto"/>
            </w:tcBorders>
            <w:noWrap/>
            <w:hideMark/>
          </w:tcPr>
          <w:p w14:paraId="79DB3130" w14:textId="77777777" w:rsidR="0083324B" w:rsidRPr="00281F3B" w:rsidRDefault="0083324B" w:rsidP="0083324B">
            <w:pPr>
              <w:spacing w:line="276" w:lineRule="auto"/>
              <w:rPr>
                <w:rFonts w:asciiTheme="minorHAnsi" w:eastAsiaTheme="minorHAnsi" w:hAnsiTheme="minorHAnsi" w:cstheme="minorBidi"/>
                <w:lang w:val="id-ID" w:eastAsia="id-ID"/>
              </w:rPr>
            </w:pPr>
          </w:p>
        </w:tc>
        <w:tc>
          <w:tcPr>
            <w:tcW w:w="1985" w:type="dxa"/>
            <w:tcBorders>
              <w:top w:val="single" w:sz="4" w:space="0" w:color="auto"/>
              <w:left w:val="single" w:sz="4" w:space="0" w:color="auto"/>
              <w:bottom w:val="single" w:sz="4" w:space="0" w:color="auto"/>
              <w:right w:val="single" w:sz="4" w:space="0" w:color="auto"/>
            </w:tcBorders>
            <w:noWrap/>
            <w:hideMark/>
          </w:tcPr>
          <w:p w14:paraId="68FAE87F" w14:textId="77777777" w:rsidR="0083324B" w:rsidRPr="00281F3B" w:rsidRDefault="0083324B" w:rsidP="0083324B">
            <w:pPr>
              <w:spacing w:line="276" w:lineRule="auto"/>
              <w:rPr>
                <w:rFonts w:asciiTheme="minorHAnsi" w:eastAsiaTheme="minorHAnsi" w:hAnsiTheme="minorHAnsi" w:cstheme="minorBidi"/>
                <w:lang w:val="id-ID" w:eastAsia="id-ID"/>
              </w:rPr>
            </w:pPr>
          </w:p>
        </w:tc>
        <w:tc>
          <w:tcPr>
            <w:tcW w:w="2126" w:type="dxa"/>
            <w:tcBorders>
              <w:top w:val="single" w:sz="4" w:space="0" w:color="auto"/>
              <w:left w:val="single" w:sz="4" w:space="0" w:color="auto"/>
              <w:bottom w:val="single" w:sz="4" w:space="0" w:color="auto"/>
              <w:right w:val="single" w:sz="4" w:space="0" w:color="auto"/>
            </w:tcBorders>
          </w:tcPr>
          <w:p w14:paraId="16760904" w14:textId="77777777" w:rsidR="0083324B" w:rsidRPr="00281F3B" w:rsidRDefault="0083324B" w:rsidP="0083324B">
            <w:pPr>
              <w:spacing w:line="276" w:lineRule="auto"/>
              <w:rPr>
                <w:rFonts w:asciiTheme="minorHAnsi" w:eastAsiaTheme="minorHAnsi" w:hAnsiTheme="minorHAnsi" w:cstheme="minorBidi"/>
                <w:lang w:val="id-ID" w:eastAsia="id-ID"/>
              </w:rPr>
            </w:pPr>
          </w:p>
        </w:tc>
        <w:tc>
          <w:tcPr>
            <w:tcW w:w="1985" w:type="dxa"/>
            <w:tcBorders>
              <w:top w:val="single" w:sz="4" w:space="0" w:color="auto"/>
              <w:left w:val="single" w:sz="4" w:space="0" w:color="auto"/>
              <w:bottom w:val="single" w:sz="4" w:space="0" w:color="auto"/>
              <w:right w:val="single" w:sz="4" w:space="0" w:color="auto"/>
            </w:tcBorders>
          </w:tcPr>
          <w:p w14:paraId="49449C58" w14:textId="77777777" w:rsidR="0083324B" w:rsidRPr="00281F3B" w:rsidRDefault="0083324B" w:rsidP="0083324B">
            <w:pPr>
              <w:spacing w:line="276" w:lineRule="auto"/>
              <w:rPr>
                <w:rFonts w:asciiTheme="minorHAnsi" w:eastAsiaTheme="minorHAnsi" w:hAnsiTheme="minorHAnsi" w:cstheme="minorBidi"/>
                <w:lang w:val="id-ID" w:eastAsia="id-ID"/>
              </w:rPr>
            </w:pPr>
          </w:p>
        </w:tc>
      </w:tr>
    </w:tbl>
    <w:p w14:paraId="425849DD" w14:textId="4D48027C" w:rsidR="005E06B0" w:rsidRPr="00281F3B" w:rsidRDefault="005E06B0" w:rsidP="005E06B0">
      <w:pPr>
        <w:pStyle w:val="ListParagraph"/>
        <w:spacing w:line="360" w:lineRule="auto"/>
        <w:ind w:left="1134"/>
        <w:contextualSpacing w:val="0"/>
        <w:jc w:val="both"/>
        <w:rPr>
          <w:rFonts w:ascii="Bookman Old Style" w:hAnsi="Bookman Old Style"/>
          <w:sz w:val="24"/>
          <w:szCs w:val="24"/>
          <w:lang w:val="id-ID"/>
        </w:rPr>
      </w:pPr>
    </w:p>
    <w:tbl>
      <w:tblPr>
        <w:tblStyle w:val="TableGrid"/>
        <w:tblW w:w="8251" w:type="dxa"/>
        <w:tblInd w:w="1242" w:type="dxa"/>
        <w:tblLayout w:type="fixed"/>
        <w:tblLook w:val="04A0" w:firstRow="1" w:lastRow="0" w:firstColumn="1" w:lastColumn="0" w:noHBand="0" w:noVBand="1"/>
      </w:tblPr>
      <w:tblGrid>
        <w:gridCol w:w="1588"/>
        <w:gridCol w:w="1701"/>
        <w:gridCol w:w="1843"/>
        <w:gridCol w:w="1559"/>
        <w:gridCol w:w="1560"/>
      </w:tblGrid>
      <w:tr w:rsidR="00281F3B" w:rsidRPr="00281F3B" w14:paraId="5232EBB0" w14:textId="77777777" w:rsidTr="00C71A30">
        <w:trPr>
          <w:trHeight w:val="162"/>
        </w:trPr>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33F18" w14:textId="2B9B0FC3" w:rsidR="00A74305" w:rsidRPr="00281F3B" w:rsidRDefault="00A74305" w:rsidP="0083324B">
            <w:pPr>
              <w:spacing w:line="276" w:lineRule="auto"/>
              <w:jc w:val="center"/>
              <w:rPr>
                <w:rFonts w:ascii="Bookman Old Style" w:hAnsi="Bookman Old Style"/>
                <w:bCs/>
                <w:lang w:val="id-ID"/>
              </w:rPr>
            </w:pPr>
            <w:r w:rsidRPr="00281F3B">
              <w:rPr>
                <w:rFonts w:ascii="Bookman Old Style" w:hAnsi="Bookman Old Style"/>
                <w:bCs/>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045F8" w14:textId="38BF3FB8" w:rsidR="00A74305" w:rsidRPr="00281F3B" w:rsidRDefault="00A74305" w:rsidP="0083324B">
            <w:pPr>
              <w:spacing w:line="276" w:lineRule="auto"/>
              <w:jc w:val="center"/>
              <w:rPr>
                <w:rFonts w:ascii="Bookman Old Style" w:hAnsi="Bookman Old Style"/>
                <w:bCs/>
                <w:lang w:val="id-ID"/>
              </w:rPr>
            </w:pPr>
            <w:r w:rsidRPr="00281F3B">
              <w:rPr>
                <w:rFonts w:ascii="Bookman Old Style" w:hAnsi="Bookman Old Style"/>
                <w:bCs/>
                <w:lang w:val="id-ID"/>
              </w:rPr>
              <w:t>(</w:t>
            </w:r>
            <w:r w:rsidRPr="00281F3B">
              <w:rPr>
                <w:rFonts w:ascii="Bookman Old Style" w:hAnsi="Bookman Old Style"/>
                <w:bCs/>
              </w:rPr>
              <w:t>6</w:t>
            </w:r>
            <w:r w:rsidRPr="00281F3B">
              <w:rPr>
                <w:rFonts w:ascii="Bookman Old Style" w:hAnsi="Bookman Old Style"/>
                <w:bCs/>
                <w:lang w:val="id-ID"/>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9CD75" w14:textId="79A1D89F" w:rsidR="00A74305" w:rsidRPr="00281F3B" w:rsidRDefault="00A74305" w:rsidP="0083324B">
            <w:pPr>
              <w:spacing w:line="276" w:lineRule="auto"/>
              <w:jc w:val="center"/>
              <w:rPr>
                <w:rFonts w:ascii="Bookman Old Style" w:hAnsi="Bookman Old Style"/>
                <w:bCs/>
                <w:lang w:val="id-ID"/>
              </w:rPr>
            </w:pPr>
            <w:r w:rsidRPr="00281F3B">
              <w:rPr>
                <w:rFonts w:ascii="Bookman Old Style" w:hAnsi="Bookman Old Style"/>
                <w:bCs/>
                <w:lang w:val="id-ID"/>
              </w:rPr>
              <w:t>(</w:t>
            </w:r>
            <w:r w:rsidRPr="00281F3B">
              <w:rPr>
                <w:rFonts w:ascii="Bookman Old Style" w:hAnsi="Bookman Old Style"/>
                <w:bCs/>
              </w:rPr>
              <w:t>7</w:t>
            </w:r>
            <w:r w:rsidRPr="00281F3B">
              <w:rPr>
                <w:rFonts w:ascii="Bookman Old Style" w:hAnsi="Bookman Old Style"/>
                <w:bCs/>
                <w:lang w:val="id-ID"/>
              </w:rPr>
              <w:t>)</w:t>
            </w:r>
          </w:p>
        </w:tc>
      </w:tr>
      <w:tr w:rsidR="00281F3B" w:rsidRPr="00281F3B" w14:paraId="65DFF7CB" w14:textId="77777777" w:rsidTr="00C71A30">
        <w:trPr>
          <w:trHeight w:val="352"/>
        </w:trPr>
        <w:tc>
          <w:tcPr>
            <w:tcW w:w="158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6889855" w14:textId="330CEAA5" w:rsidR="00A74305" w:rsidRPr="00281F3B" w:rsidRDefault="00A74305" w:rsidP="0083324B">
            <w:pPr>
              <w:spacing w:line="276" w:lineRule="auto"/>
              <w:jc w:val="center"/>
              <w:rPr>
                <w:rFonts w:ascii="Bookman Old Style" w:hAnsi="Bookman Old Style"/>
                <w:bCs/>
              </w:rPr>
            </w:pPr>
            <w:r w:rsidRPr="00281F3B">
              <w:rPr>
                <w:rFonts w:ascii="Bookman Old Style" w:hAnsi="Bookman Old Style"/>
                <w:bCs/>
              </w:rPr>
              <w:t>Jenis Valuta</w:t>
            </w:r>
          </w:p>
        </w:tc>
        <w:tc>
          <w:tcPr>
            <w:tcW w:w="3544"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170556D" w14:textId="1A9A429E" w:rsidR="00A74305" w:rsidRPr="00281F3B" w:rsidRDefault="00A74305" w:rsidP="0083324B">
            <w:pPr>
              <w:spacing w:line="276" w:lineRule="auto"/>
              <w:jc w:val="center"/>
              <w:rPr>
                <w:rFonts w:ascii="Bookman Old Style" w:hAnsi="Bookman Old Style"/>
                <w:bCs/>
              </w:rPr>
            </w:pPr>
            <w:r w:rsidRPr="00281F3B">
              <w:rPr>
                <w:rFonts w:ascii="Bookman Old Style" w:hAnsi="Bookman Old Style"/>
                <w:bCs/>
              </w:rPr>
              <w:t>Nilai Proyek</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ECE45" w14:textId="12891ED4" w:rsidR="00A74305" w:rsidRPr="00281F3B" w:rsidRDefault="00A74305" w:rsidP="0083324B">
            <w:pPr>
              <w:spacing w:line="276" w:lineRule="auto"/>
              <w:jc w:val="center"/>
              <w:rPr>
                <w:rFonts w:ascii="Bookman Old Style" w:hAnsi="Bookman Old Style"/>
                <w:bCs/>
              </w:rPr>
            </w:pPr>
            <w:r w:rsidRPr="00281F3B">
              <w:rPr>
                <w:rFonts w:ascii="Bookman Old Style" w:hAnsi="Bookman Old Style"/>
                <w:bCs/>
              </w:rPr>
              <w:t>Jangka Waktu</w:t>
            </w:r>
          </w:p>
        </w:tc>
      </w:tr>
      <w:tr w:rsidR="00281F3B" w:rsidRPr="00281F3B" w14:paraId="3C56C717" w14:textId="77777777" w:rsidTr="00A74305">
        <w:trPr>
          <w:trHeight w:val="352"/>
        </w:trPr>
        <w:tc>
          <w:tcPr>
            <w:tcW w:w="158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FB5BB9A" w14:textId="77777777" w:rsidR="00A74305" w:rsidRPr="00281F3B" w:rsidRDefault="00A74305" w:rsidP="00A74305">
            <w:pPr>
              <w:spacing w:line="276" w:lineRule="auto"/>
              <w:jc w:val="center"/>
              <w:rPr>
                <w:rFonts w:ascii="Bookman Old Style" w:hAnsi="Bookman Old Style"/>
                <w:bCs/>
              </w:rPr>
            </w:pPr>
          </w:p>
        </w:tc>
        <w:tc>
          <w:tcPr>
            <w:tcW w:w="1701" w:type="dxa"/>
            <w:tcBorders>
              <w:left w:val="single" w:sz="4" w:space="0" w:color="auto"/>
              <w:bottom w:val="single" w:sz="4" w:space="0" w:color="auto"/>
              <w:right w:val="single" w:sz="4" w:space="0" w:color="auto"/>
            </w:tcBorders>
            <w:shd w:val="clear" w:color="auto" w:fill="BFBFBF" w:themeFill="background1" w:themeFillShade="BF"/>
            <w:vAlign w:val="center"/>
          </w:tcPr>
          <w:p w14:paraId="49EACCC0" w14:textId="72F081B0"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rPr>
              <w:t>Dalam Nilai Mata Uang Asal</w:t>
            </w:r>
          </w:p>
        </w:tc>
        <w:tc>
          <w:tcPr>
            <w:tcW w:w="1843" w:type="dxa"/>
            <w:tcBorders>
              <w:left w:val="single" w:sz="4" w:space="0" w:color="auto"/>
              <w:bottom w:val="single" w:sz="4" w:space="0" w:color="auto"/>
              <w:right w:val="single" w:sz="4" w:space="0" w:color="auto"/>
            </w:tcBorders>
            <w:shd w:val="clear" w:color="auto" w:fill="BFBFBF" w:themeFill="background1" w:themeFillShade="BF"/>
            <w:vAlign w:val="center"/>
          </w:tcPr>
          <w:p w14:paraId="738BB708" w14:textId="0FAC277D"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rPr>
              <w:t>Dalam Ekuivalen Rupiah</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5153C" w14:textId="3D8A0918"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Tanggal Mulai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DB85E" w14:textId="286DB537"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Tanggal Selesai</w:t>
            </w:r>
          </w:p>
        </w:tc>
      </w:tr>
      <w:tr w:rsidR="00A74305" w:rsidRPr="00281F3B" w14:paraId="622FD535" w14:textId="77777777" w:rsidTr="00A74305">
        <w:trPr>
          <w:trHeight w:val="737"/>
        </w:trPr>
        <w:tc>
          <w:tcPr>
            <w:tcW w:w="1588" w:type="dxa"/>
            <w:tcBorders>
              <w:top w:val="single" w:sz="4" w:space="0" w:color="auto"/>
              <w:left w:val="single" w:sz="4" w:space="0" w:color="auto"/>
              <w:bottom w:val="single" w:sz="4" w:space="0" w:color="auto"/>
              <w:right w:val="single" w:sz="4" w:space="0" w:color="auto"/>
            </w:tcBorders>
            <w:noWrap/>
            <w:hideMark/>
          </w:tcPr>
          <w:p w14:paraId="5C3222C0" w14:textId="77777777" w:rsidR="00A74305" w:rsidRPr="00281F3B" w:rsidRDefault="00A74305" w:rsidP="00A74305">
            <w:pPr>
              <w:spacing w:line="276" w:lineRule="auto"/>
              <w:rPr>
                <w:rFonts w:ascii="Bookman Old Style" w:hAnsi="Bookman Old Style"/>
                <w:bCs/>
                <w:lang w:val="id-ID"/>
              </w:rPr>
            </w:pPr>
          </w:p>
        </w:tc>
        <w:tc>
          <w:tcPr>
            <w:tcW w:w="1701" w:type="dxa"/>
            <w:tcBorders>
              <w:top w:val="single" w:sz="4" w:space="0" w:color="auto"/>
              <w:left w:val="single" w:sz="4" w:space="0" w:color="auto"/>
              <w:bottom w:val="single" w:sz="4" w:space="0" w:color="auto"/>
              <w:right w:val="single" w:sz="4" w:space="0" w:color="auto"/>
            </w:tcBorders>
            <w:noWrap/>
            <w:hideMark/>
          </w:tcPr>
          <w:p w14:paraId="0A6C1132" w14:textId="77777777" w:rsidR="00A74305" w:rsidRPr="00281F3B" w:rsidRDefault="00A74305" w:rsidP="00A74305">
            <w:pPr>
              <w:spacing w:line="276" w:lineRule="auto"/>
              <w:rPr>
                <w:rFonts w:asciiTheme="minorHAnsi" w:eastAsiaTheme="minorHAnsi" w:hAnsiTheme="minorHAnsi" w:cstheme="minorBidi"/>
                <w:lang w:val="id-ID" w:eastAsia="id-ID"/>
              </w:rPr>
            </w:pPr>
          </w:p>
        </w:tc>
        <w:tc>
          <w:tcPr>
            <w:tcW w:w="1843" w:type="dxa"/>
            <w:tcBorders>
              <w:top w:val="single" w:sz="4" w:space="0" w:color="auto"/>
              <w:left w:val="single" w:sz="4" w:space="0" w:color="auto"/>
              <w:bottom w:val="single" w:sz="4" w:space="0" w:color="auto"/>
              <w:right w:val="single" w:sz="4" w:space="0" w:color="auto"/>
            </w:tcBorders>
          </w:tcPr>
          <w:p w14:paraId="6FD059FD" w14:textId="77777777" w:rsidR="00A74305" w:rsidRPr="00281F3B" w:rsidRDefault="00A74305" w:rsidP="00A74305">
            <w:pPr>
              <w:spacing w:line="276" w:lineRule="auto"/>
              <w:rPr>
                <w:rFonts w:asciiTheme="minorHAnsi" w:eastAsiaTheme="minorHAnsi" w:hAnsiTheme="minorHAnsi" w:cstheme="minorBidi"/>
                <w:lang w:val="id-ID" w:eastAsia="id-ID"/>
              </w:rPr>
            </w:pPr>
          </w:p>
        </w:tc>
        <w:tc>
          <w:tcPr>
            <w:tcW w:w="1559" w:type="dxa"/>
            <w:tcBorders>
              <w:top w:val="single" w:sz="4" w:space="0" w:color="auto"/>
              <w:left w:val="single" w:sz="4" w:space="0" w:color="auto"/>
              <w:bottom w:val="single" w:sz="4" w:space="0" w:color="auto"/>
              <w:right w:val="single" w:sz="4" w:space="0" w:color="auto"/>
            </w:tcBorders>
            <w:noWrap/>
            <w:hideMark/>
          </w:tcPr>
          <w:p w14:paraId="6EDC5ECA" w14:textId="51F99B87" w:rsidR="00A74305" w:rsidRPr="00281F3B" w:rsidRDefault="00A74305" w:rsidP="00A74305">
            <w:pPr>
              <w:spacing w:line="276" w:lineRule="auto"/>
              <w:rPr>
                <w:rFonts w:asciiTheme="minorHAnsi" w:eastAsiaTheme="minorHAnsi" w:hAnsiTheme="minorHAnsi" w:cstheme="minorBidi"/>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172D4AFE" w14:textId="77777777" w:rsidR="00A74305" w:rsidRPr="00281F3B" w:rsidRDefault="00A74305" w:rsidP="00A74305">
            <w:pPr>
              <w:spacing w:line="276" w:lineRule="auto"/>
              <w:rPr>
                <w:rFonts w:asciiTheme="minorHAnsi" w:eastAsiaTheme="minorHAnsi" w:hAnsiTheme="minorHAnsi" w:cstheme="minorBidi"/>
                <w:lang w:val="id-ID" w:eastAsia="id-ID"/>
              </w:rPr>
            </w:pPr>
          </w:p>
        </w:tc>
      </w:tr>
    </w:tbl>
    <w:p w14:paraId="1F7AE9E5" w14:textId="77777777" w:rsidR="00AB1CEA" w:rsidRPr="00281F3B" w:rsidRDefault="00AB1CEA" w:rsidP="00AB1CEA">
      <w:pPr>
        <w:spacing w:line="360" w:lineRule="auto"/>
        <w:jc w:val="both"/>
        <w:rPr>
          <w:rFonts w:ascii="Bookman Old Style" w:hAnsi="Bookman Old Style"/>
          <w:sz w:val="24"/>
          <w:szCs w:val="24"/>
          <w:lang w:val="id-ID"/>
        </w:rPr>
      </w:pPr>
    </w:p>
    <w:p w14:paraId="76FBC4E1" w14:textId="1FFF4807" w:rsidR="005E06B0" w:rsidRPr="00281F3B" w:rsidRDefault="005E06B0" w:rsidP="006E1631">
      <w:pPr>
        <w:pStyle w:val="ListParagraph"/>
        <w:numPr>
          <w:ilvl w:val="0"/>
          <w:numId w:val="224"/>
        </w:numPr>
        <w:spacing w:before="360"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PENJELASAN</w:t>
      </w:r>
      <w:r w:rsidRPr="00281F3B">
        <w:rPr>
          <w:rFonts w:ascii="Bookman Old Style" w:hAnsi="Bookman Old Style"/>
          <w:noProof/>
          <w:szCs w:val="24"/>
        </w:rPr>
        <w:t xml:space="preserve"> </w:t>
      </w:r>
      <w:r w:rsidRPr="00281F3B">
        <w:rPr>
          <w:rFonts w:ascii="Bookman Old Style" w:hAnsi="Bookman Old Style"/>
          <w:sz w:val="24"/>
          <w:szCs w:val="24"/>
        </w:rPr>
        <w:t>FORMULIR 2350</w:t>
      </w:r>
      <w:r w:rsidRPr="00281F3B">
        <w:rPr>
          <w:rFonts w:ascii="Bookman Old Style" w:hAnsi="Bookman Old Style"/>
          <w:sz w:val="24"/>
          <w:szCs w:val="24"/>
          <w:lang w:val="id-ID"/>
        </w:rPr>
        <w:t xml:space="preserve"> (</w:t>
      </w:r>
      <w:r w:rsidRPr="00281F3B">
        <w:rPr>
          <w:rFonts w:ascii="Bookman Old Style" w:hAnsi="Bookman Old Style"/>
          <w:sz w:val="24"/>
          <w:szCs w:val="24"/>
        </w:rPr>
        <w:t>RINCIAN TAGIHAN TERKAIT PEMBERIAN JASA KONSULTASI</w:t>
      </w:r>
      <w:r w:rsidRPr="00281F3B">
        <w:rPr>
          <w:rFonts w:ascii="Bookman Old Style" w:hAnsi="Bookman Old Style"/>
          <w:sz w:val="24"/>
          <w:szCs w:val="24"/>
          <w:lang w:val="id-ID"/>
        </w:rPr>
        <w:t>)</w:t>
      </w:r>
    </w:p>
    <w:p w14:paraId="436A1EF2" w14:textId="777862E8" w:rsidR="0083324B" w:rsidRPr="00281F3B" w:rsidRDefault="005E06B0" w:rsidP="005E06B0">
      <w:pPr>
        <w:pStyle w:val="ListParagraph"/>
        <w:spacing w:line="360" w:lineRule="auto"/>
        <w:ind w:left="1134"/>
        <w:contextualSpacing w:val="0"/>
        <w:jc w:val="both"/>
        <w:rPr>
          <w:rFonts w:ascii="Bookman Old Style" w:hAnsi="Bookman Old Style"/>
          <w:noProof/>
          <w:sz w:val="24"/>
          <w:szCs w:val="24"/>
        </w:rPr>
      </w:pPr>
      <w:r w:rsidRPr="00281F3B">
        <w:rPr>
          <w:rFonts w:ascii="Bookman Old Style" w:hAnsi="Bookman Old Style"/>
          <w:noProof/>
          <w:sz w:val="24"/>
          <w:szCs w:val="24"/>
          <w:lang w:val="fr-BE"/>
        </w:rPr>
        <w:t>Formulir</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2350</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Rincian Tagihan terkait Pemberian Jasa Konsultasi</w:t>
      </w:r>
      <w:r w:rsidRPr="00281F3B">
        <w:rPr>
          <w:rFonts w:ascii="Bookman Old Style" w:hAnsi="Bookman Old Style"/>
          <w:noProof/>
          <w:sz w:val="24"/>
          <w:szCs w:val="24"/>
          <w:lang w:val="id-ID"/>
        </w:rPr>
        <w:t>) ini berisi rincian</w:t>
      </w:r>
      <w:r w:rsidR="0083324B" w:rsidRPr="00281F3B">
        <w:rPr>
          <w:rFonts w:ascii="Bookman Old Style" w:hAnsi="Bookman Old Style"/>
          <w:noProof/>
          <w:sz w:val="24"/>
          <w:szCs w:val="24"/>
        </w:rPr>
        <w:t xml:space="preserve"> setiap tagihan kegiatan usaha lain yang dilakukan oleh </w:t>
      </w:r>
      <w:r w:rsidR="0083324B" w:rsidRPr="00281F3B">
        <w:rPr>
          <w:rFonts w:ascii="Bookman Old Style" w:hAnsi="Bookman Old Style"/>
          <w:sz w:val="24"/>
          <w:szCs w:val="24"/>
          <w:lang w:val="en-ID"/>
        </w:rPr>
        <w:t>Perusahaan Pembiayaan</w:t>
      </w:r>
      <w:r w:rsidR="0083324B" w:rsidRPr="00281F3B">
        <w:rPr>
          <w:rFonts w:ascii="Bookman Old Style" w:hAnsi="Bookman Old Style"/>
          <w:sz w:val="24"/>
          <w:szCs w:val="24"/>
          <w:lang w:val="en-ID" w:eastAsia="id-ID"/>
        </w:rPr>
        <w:t xml:space="preserve"> Infrastruktur</w:t>
      </w:r>
      <w:r w:rsidR="0083324B" w:rsidRPr="00281F3B">
        <w:rPr>
          <w:rFonts w:ascii="Bookman Old Style" w:hAnsi="Bookman Old Style"/>
          <w:sz w:val="24"/>
          <w:szCs w:val="24"/>
          <w:lang w:val="en-ID"/>
        </w:rPr>
        <w:t xml:space="preserve"> pelapor</w:t>
      </w:r>
      <w:r w:rsidR="0083324B" w:rsidRPr="00281F3B">
        <w:rPr>
          <w:rFonts w:ascii="Bookman Old Style" w:hAnsi="Bookman Old Style"/>
          <w:noProof/>
          <w:sz w:val="24"/>
          <w:szCs w:val="24"/>
        </w:rPr>
        <w:t xml:space="preserve"> terkait dengan pemberian jasa konsultasi.</w:t>
      </w:r>
    </w:p>
    <w:p w14:paraId="3BAB2F96" w14:textId="15DDB626" w:rsidR="0083324B" w:rsidRPr="00281F3B" w:rsidRDefault="0083324B" w:rsidP="006E1631">
      <w:pPr>
        <w:pStyle w:val="Heading2"/>
        <w:keepNext w:val="0"/>
        <w:numPr>
          <w:ilvl w:val="0"/>
          <w:numId w:val="240"/>
        </w:numPr>
        <w:spacing w:before="0"/>
        <w:ind w:left="1701" w:hanging="567"/>
        <w:jc w:val="both"/>
        <w:rPr>
          <w:rFonts w:ascii="Bookman Old Style" w:hAnsi="Bookman Old Style"/>
          <w:noProof/>
          <w:lang w:val="en-ID"/>
        </w:rPr>
      </w:pPr>
      <w:r w:rsidRPr="00281F3B">
        <w:rPr>
          <w:rFonts w:ascii="Bookman Old Style" w:hAnsi="Bookman Old Style"/>
          <w:noProof/>
          <w:lang w:val="en-ID"/>
        </w:rPr>
        <w:t>Nama Penerima</w:t>
      </w:r>
    </w:p>
    <w:p w14:paraId="314D4F5B" w14:textId="59D76077" w:rsidR="0083324B" w:rsidRPr="00281F3B" w:rsidRDefault="0083324B" w:rsidP="00AB1CEA">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Pr="00281F3B">
        <w:rPr>
          <w:rFonts w:ascii="Bookman Old Style" w:hAnsi="Bookman Old Style"/>
          <w:noProof/>
          <w:szCs w:val="24"/>
          <w:lang w:val="en-US"/>
        </w:rPr>
        <w:t>nama penerima</w:t>
      </w:r>
      <w:r w:rsidRPr="00281F3B">
        <w:rPr>
          <w:rFonts w:ascii="Bookman Old Style" w:hAnsi="Bookman Old Style"/>
          <w:noProof/>
          <w:szCs w:val="24"/>
        </w:rPr>
        <w:t xml:space="preserve"> jasa konsultasi yang dilakukan oleh </w:t>
      </w:r>
      <w:r w:rsidRPr="00281F3B">
        <w:rPr>
          <w:rFonts w:ascii="Bookman Old Style" w:hAnsi="Bookman Old Style"/>
          <w:szCs w:val="24"/>
          <w:lang w:val="en-ID"/>
        </w:rPr>
        <w:t>Perusahaan Pembiayaan</w:t>
      </w:r>
      <w:r w:rsidRPr="00281F3B">
        <w:rPr>
          <w:rFonts w:ascii="Bookman Old Style" w:hAnsi="Bookman Old Style"/>
          <w:szCs w:val="24"/>
          <w:lang w:val="en-ID" w:eastAsia="id-ID"/>
        </w:rPr>
        <w:t xml:space="preserve"> Infrastruktur</w:t>
      </w:r>
      <w:r w:rsidRPr="00281F3B">
        <w:rPr>
          <w:rFonts w:ascii="Bookman Old Style" w:hAnsi="Bookman Old Style"/>
          <w:szCs w:val="24"/>
          <w:lang w:val="en-ID"/>
        </w:rPr>
        <w:t xml:space="preserve"> pelapor</w:t>
      </w:r>
      <w:r w:rsidRPr="00281F3B">
        <w:rPr>
          <w:rFonts w:ascii="Bookman Old Style" w:hAnsi="Bookman Old Style"/>
          <w:noProof/>
          <w:szCs w:val="24"/>
        </w:rPr>
        <w:t xml:space="preserve">. </w:t>
      </w:r>
    </w:p>
    <w:p w14:paraId="7DEA22EE" w14:textId="07A7497A" w:rsidR="0083324B" w:rsidRPr="00281F3B" w:rsidRDefault="0083324B" w:rsidP="006E1631">
      <w:pPr>
        <w:pStyle w:val="Heading2"/>
        <w:keepNext w:val="0"/>
        <w:numPr>
          <w:ilvl w:val="0"/>
          <w:numId w:val="240"/>
        </w:numPr>
        <w:spacing w:before="0"/>
        <w:ind w:left="1701" w:hanging="567"/>
        <w:jc w:val="both"/>
        <w:rPr>
          <w:rFonts w:ascii="Bookman Old Style" w:hAnsi="Bookman Old Style"/>
          <w:noProof/>
          <w:lang w:val="en-ID"/>
        </w:rPr>
      </w:pPr>
      <w:r w:rsidRPr="00281F3B">
        <w:rPr>
          <w:rFonts w:ascii="Bookman Old Style" w:hAnsi="Bookman Old Style"/>
          <w:bCs/>
          <w:noProof/>
          <w:lang w:val="en-US"/>
        </w:rPr>
        <w:t>Status Usaha</w:t>
      </w:r>
    </w:p>
    <w:p w14:paraId="16439F61" w14:textId="77777777" w:rsidR="00AB1CEA" w:rsidRPr="00281F3B" w:rsidRDefault="0083324B" w:rsidP="00AB1CEA">
      <w:pPr>
        <w:pStyle w:val="Heading2"/>
        <w:keepNext w:val="0"/>
        <w:spacing w:before="0"/>
        <w:ind w:left="1701"/>
        <w:jc w:val="both"/>
        <w:rPr>
          <w:rFonts w:ascii="Bookman Old Style" w:hAnsi="Bookman Old Style"/>
          <w:noProof/>
          <w:szCs w:val="24"/>
          <w:lang w:val="en-US"/>
        </w:rPr>
      </w:pPr>
      <w:r w:rsidRPr="00281F3B">
        <w:rPr>
          <w:rFonts w:ascii="Bookman Old Style" w:hAnsi="Bookman Old Style"/>
          <w:noProof/>
          <w:szCs w:val="24"/>
        </w:rPr>
        <w:t xml:space="preserve">Pos ini diisi dengan </w:t>
      </w:r>
      <w:r w:rsidR="00AB1CEA" w:rsidRPr="00281F3B">
        <w:rPr>
          <w:rFonts w:ascii="Bookman Old Style" w:hAnsi="Bookman Old Style"/>
          <w:noProof/>
          <w:szCs w:val="24"/>
          <w:lang w:val="en-US"/>
        </w:rPr>
        <w:t>status usaha</w:t>
      </w:r>
      <w:r w:rsidRPr="00281F3B">
        <w:rPr>
          <w:rFonts w:ascii="Bookman Old Style" w:hAnsi="Bookman Old Style"/>
          <w:noProof/>
          <w:szCs w:val="24"/>
        </w:rPr>
        <w:t xml:space="preserve"> </w:t>
      </w:r>
      <w:r w:rsidR="00AB1CEA" w:rsidRPr="00281F3B">
        <w:rPr>
          <w:rFonts w:ascii="Bookman Old Style" w:hAnsi="Bookman Old Style"/>
          <w:noProof/>
          <w:szCs w:val="24"/>
          <w:lang w:val="en-US"/>
        </w:rPr>
        <w:t>penerima</w:t>
      </w:r>
      <w:r w:rsidR="00AB1CEA" w:rsidRPr="00281F3B">
        <w:rPr>
          <w:rFonts w:ascii="Bookman Old Style" w:hAnsi="Bookman Old Style"/>
          <w:noProof/>
          <w:szCs w:val="24"/>
        </w:rPr>
        <w:t xml:space="preserve"> jasa konsultasi</w:t>
      </w:r>
      <w:r w:rsidRPr="00281F3B">
        <w:rPr>
          <w:rFonts w:ascii="Bookman Old Style" w:hAnsi="Bookman Old Style"/>
          <w:noProof/>
          <w:szCs w:val="24"/>
        </w:rPr>
        <w:t xml:space="preserve"> dari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pelapor</w:t>
      </w:r>
      <w:r w:rsidR="00AB1CEA" w:rsidRPr="00281F3B">
        <w:rPr>
          <w:rFonts w:ascii="Bookman Old Style" w:hAnsi="Bookman Old Style"/>
          <w:noProof/>
          <w:szCs w:val="24"/>
          <w:lang w:val="en-US"/>
        </w:rPr>
        <w:t>, meliputi:</w:t>
      </w:r>
    </w:p>
    <w:p w14:paraId="3E273E76" w14:textId="77777777" w:rsidR="00AB1CEA" w:rsidRPr="00281F3B" w:rsidRDefault="00AB1CEA"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Persero;</w:t>
      </w:r>
    </w:p>
    <w:p w14:paraId="7AEA67C5" w14:textId="77777777" w:rsidR="00AB1CEA" w:rsidRPr="00281F3B" w:rsidRDefault="00AB1CEA"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BUMN;</w:t>
      </w:r>
    </w:p>
    <w:p w14:paraId="6885C94E" w14:textId="77777777" w:rsidR="00AB1CEA" w:rsidRPr="00281F3B" w:rsidRDefault="00AB1CEA"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PEMDA;</w:t>
      </w:r>
    </w:p>
    <w:p w14:paraId="43855D7F" w14:textId="77777777" w:rsidR="00AB1CEA" w:rsidRPr="00281F3B" w:rsidRDefault="00AB1CEA"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Swasta Nasional;</w:t>
      </w:r>
    </w:p>
    <w:p w14:paraId="5CE649E3" w14:textId="77777777" w:rsidR="00AB1CEA" w:rsidRPr="00281F3B" w:rsidRDefault="00AB1CEA"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Patungan; atau</w:t>
      </w:r>
    </w:p>
    <w:p w14:paraId="1A4B129A" w14:textId="6FB72615" w:rsidR="0083324B" w:rsidRPr="00281F3B" w:rsidRDefault="00AB1CEA" w:rsidP="006E1631">
      <w:pPr>
        <w:pStyle w:val="Heading2"/>
        <w:keepNext w:val="0"/>
        <w:numPr>
          <w:ilvl w:val="0"/>
          <w:numId w:val="241"/>
        </w:numPr>
        <w:spacing w:before="0"/>
        <w:ind w:left="2268" w:hanging="567"/>
        <w:jc w:val="both"/>
        <w:rPr>
          <w:rFonts w:ascii="Bookman Old Style" w:hAnsi="Bookman Old Style"/>
          <w:noProof/>
          <w:szCs w:val="24"/>
        </w:rPr>
      </w:pPr>
      <w:r w:rsidRPr="00281F3B">
        <w:rPr>
          <w:rFonts w:ascii="Bookman Old Style" w:hAnsi="Bookman Old Style"/>
          <w:noProof/>
          <w:szCs w:val="24"/>
          <w:lang w:val="en-US"/>
        </w:rPr>
        <w:t>Lainnya.</w:t>
      </w:r>
      <w:r w:rsidR="0083324B" w:rsidRPr="00281F3B">
        <w:rPr>
          <w:rFonts w:ascii="Bookman Old Style" w:hAnsi="Bookman Old Style"/>
          <w:noProof/>
          <w:szCs w:val="24"/>
        </w:rPr>
        <w:t xml:space="preserve"> </w:t>
      </w:r>
    </w:p>
    <w:p w14:paraId="4D156773" w14:textId="76B10387" w:rsidR="0083324B" w:rsidRPr="00281F3B" w:rsidRDefault="00AB1CEA" w:rsidP="006E1631">
      <w:pPr>
        <w:pStyle w:val="Heading2"/>
        <w:keepNext w:val="0"/>
        <w:numPr>
          <w:ilvl w:val="0"/>
          <w:numId w:val="240"/>
        </w:numPr>
        <w:spacing w:before="0"/>
        <w:ind w:left="1701" w:hanging="567"/>
        <w:jc w:val="both"/>
        <w:rPr>
          <w:rFonts w:ascii="Bookman Old Style" w:hAnsi="Bookman Old Style"/>
          <w:noProof/>
          <w:szCs w:val="24"/>
        </w:rPr>
      </w:pPr>
      <w:r w:rsidRPr="00281F3B">
        <w:rPr>
          <w:rFonts w:ascii="Bookman Old Style" w:hAnsi="Bookman Old Style"/>
          <w:noProof/>
          <w:lang w:val="en-ID"/>
        </w:rPr>
        <w:br w:type="column"/>
        <w:t>Bidang Usaha</w:t>
      </w:r>
    </w:p>
    <w:p w14:paraId="40C82ECB" w14:textId="33CA4EDD" w:rsidR="00AB1CEA" w:rsidRPr="00281F3B" w:rsidRDefault="0083324B" w:rsidP="00AB1CEA">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Pos ini diisi dengan hubungan dengan</w:t>
      </w:r>
      <w:r w:rsidR="00AB1CEA" w:rsidRPr="00281F3B">
        <w:rPr>
          <w:rFonts w:ascii="Bookman Old Style" w:hAnsi="Bookman Old Style"/>
          <w:noProof/>
          <w:szCs w:val="24"/>
          <w:lang w:val="en-US"/>
        </w:rPr>
        <w:t xml:space="preserve"> bidang</w:t>
      </w:r>
      <w:r w:rsidRPr="00281F3B">
        <w:rPr>
          <w:rFonts w:ascii="Bookman Old Style" w:hAnsi="Bookman Old Style"/>
          <w:noProof/>
          <w:szCs w:val="24"/>
        </w:rPr>
        <w:t xml:space="preserve"> </w:t>
      </w:r>
      <w:r w:rsidR="00AB1CEA" w:rsidRPr="00281F3B">
        <w:rPr>
          <w:rFonts w:ascii="Bookman Old Style" w:hAnsi="Bookman Old Style"/>
          <w:noProof/>
          <w:szCs w:val="24"/>
          <w:lang w:val="en-US"/>
        </w:rPr>
        <w:t>usaha</w:t>
      </w:r>
      <w:r w:rsidR="00AB1CEA" w:rsidRPr="00281F3B">
        <w:rPr>
          <w:rFonts w:ascii="Bookman Old Style" w:hAnsi="Bookman Old Style"/>
          <w:noProof/>
          <w:szCs w:val="24"/>
        </w:rPr>
        <w:t xml:space="preserve"> </w:t>
      </w:r>
      <w:r w:rsidR="00AB1CEA" w:rsidRPr="00281F3B">
        <w:rPr>
          <w:rFonts w:ascii="Bookman Old Style" w:hAnsi="Bookman Old Style"/>
          <w:noProof/>
          <w:szCs w:val="24"/>
          <w:lang w:val="en-US"/>
        </w:rPr>
        <w:t>penerima</w:t>
      </w:r>
      <w:r w:rsidR="00AB1CEA" w:rsidRPr="00281F3B">
        <w:rPr>
          <w:rFonts w:ascii="Bookman Old Style" w:hAnsi="Bookman Old Style"/>
          <w:noProof/>
          <w:szCs w:val="24"/>
        </w:rPr>
        <w:t xml:space="preserve"> jasa konsultasi dari Perusahaan Pembiayaan Infrastruktur</w:t>
      </w:r>
      <w:r w:rsidR="00AB1CEA" w:rsidRPr="00281F3B">
        <w:rPr>
          <w:rFonts w:ascii="Bookman Old Style" w:hAnsi="Bookman Old Style"/>
          <w:szCs w:val="24"/>
          <w:lang w:val="fr-BE"/>
        </w:rPr>
        <w:t xml:space="preserve"> </w:t>
      </w:r>
      <w:r w:rsidR="00AB1CEA" w:rsidRPr="00281F3B">
        <w:rPr>
          <w:rFonts w:ascii="Bookman Old Style" w:hAnsi="Bookman Old Style"/>
          <w:noProof/>
          <w:szCs w:val="24"/>
        </w:rPr>
        <w:t>pelapor</w:t>
      </w:r>
      <w:r w:rsidRPr="00281F3B">
        <w:rPr>
          <w:rFonts w:ascii="Bookman Old Style" w:hAnsi="Bookman Old Style"/>
          <w:noProof/>
          <w:szCs w:val="24"/>
        </w:rPr>
        <w:t xml:space="preserve">. </w:t>
      </w:r>
    </w:p>
    <w:p w14:paraId="47794E72" w14:textId="5E03D924" w:rsidR="00AB1CEA" w:rsidRPr="00281F3B" w:rsidRDefault="00AB1CEA" w:rsidP="006E1631">
      <w:pPr>
        <w:pStyle w:val="Heading2"/>
        <w:keepNext w:val="0"/>
        <w:numPr>
          <w:ilvl w:val="0"/>
          <w:numId w:val="240"/>
        </w:numPr>
        <w:spacing w:before="0"/>
        <w:ind w:left="1701" w:hanging="567"/>
        <w:jc w:val="both"/>
        <w:rPr>
          <w:rFonts w:ascii="Bookman Old Style" w:hAnsi="Bookman Old Style"/>
          <w:noProof/>
          <w:szCs w:val="24"/>
        </w:rPr>
      </w:pPr>
      <w:r w:rsidRPr="00281F3B">
        <w:rPr>
          <w:rFonts w:ascii="Bookman Old Style" w:hAnsi="Bookman Old Style"/>
          <w:noProof/>
          <w:lang w:val="en-ID"/>
        </w:rPr>
        <w:t>Jenis Proyek</w:t>
      </w:r>
    </w:p>
    <w:p w14:paraId="13C352D1" w14:textId="3F653E42" w:rsidR="00AB1CEA" w:rsidRPr="00281F3B" w:rsidRDefault="00AB1CEA" w:rsidP="00AB1CEA">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Pr="00281F3B">
        <w:rPr>
          <w:rFonts w:ascii="Bookman Old Style" w:hAnsi="Bookman Old Style"/>
          <w:noProof/>
          <w:szCs w:val="24"/>
          <w:lang w:val="en-US"/>
        </w:rPr>
        <w:t>jenis proyek</w:t>
      </w:r>
      <w:r w:rsidRPr="00281F3B">
        <w:rPr>
          <w:rFonts w:ascii="Bookman Old Style" w:hAnsi="Bookman Old Style"/>
          <w:noProof/>
          <w:szCs w:val="24"/>
        </w:rPr>
        <w:t xml:space="preserve"> </w:t>
      </w:r>
      <w:r w:rsidRPr="00281F3B">
        <w:rPr>
          <w:rFonts w:ascii="Bookman Old Style" w:hAnsi="Bookman Old Style"/>
          <w:noProof/>
          <w:szCs w:val="24"/>
          <w:lang w:val="en-US"/>
        </w:rPr>
        <w:t>yang mendapatkan</w:t>
      </w:r>
      <w:r w:rsidRPr="00281F3B">
        <w:rPr>
          <w:rFonts w:ascii="Bookman Old Style" w:hAnsi="Bookman Old Style"/>
          <w:noProof/>
          <w:szCs w:val="24"/>
        </w:rPr>
        <w:t xml:space="preserve"> jasa konsultasi </w:t>
      </w:r>
      <w:r w:rsidRPr="00281F3B">
        <w:rPr>
          <w:rFonts w:ascii="Bookman Old Style" w:hAnsi="Bookman Old Style"/>
          <w:noProof/>
          <w:szCs w:val="24"/>
          <w:lang w:val="en-US"/>
        </w:rPr>
        <w:t>oleh</w:t>
      </w:r>
      <w:r w:rsidRPr="00281F3B">
        <w:rPr>
          <w:rFonts w:ascii="Bookman Old Style" w:hAnsi="Bookman Old Style"/>
          <w:noProof/>
          <w:szCs w:val="24"/>
        </w:rPr>
        <w:t xml:space="preserve">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pelapor. </w:t>
      </w:r>
    </w:p>
    <w:p w14:paraId="63F545A0" w14:textId="23FC9496" w:rsidR="00AB1CEA" w:rsidRPr="00281F3B" w:rsidRDefault="00AB1CEA" w:rsidP="006E1631">
      <w:pPr>
        <w:pStyle w:val="Heading2"/>
        <w:keepNext w:val="0"/>
        <w:numPr>
          <w:ilvl w:val="0"/>
          <w:numId w:val="240"/>
        </w:numPr>
        <w:spacing w:before="0"/>
        <w:ind w:left="1701" w:hanging="567"/>
        <w:jc w:val="both"/>
        <w:rPr>
          <w:rFonts w:ascii="Bookman Old Style" w:hAnsi="Bookman Old Style"/>
          <w:noProof/>
          <w:szCs w:val="24"/>
        </w:rPr>
      </w:pPr>
      <w:r w:rsidRPr="00281F3B">
        <w:rPr>
          <w:rFonts w:ascii="Bookman Old Style" w:hAnsi="Bookman Old Style"/>
          <w:noProof/>
          <w:lang w:val="en-ID"/>
        </w:rPr>
        <w:t xml:space="preserve">Jenis </w:t>
      </w:r>
      <w:r w:rsidR="00A74305" w:rsidRPr="00281F3B">
        <w:rPr>
          <w:rFonts w:ascii="Bookman Old Style" w:hAnsi="Bookman Old Style"/>
          <w:noProof/>
          <w:lang w:val="en-ID"/>
        </w:rPr>
        <w:t>Valuta</w:t>
      </w:r>
    </w:p>
    <w:p w14:paraId="537CFC1E" w14:textId="51C3A632" w:rsidR="00AB1CEA" w:rsidRPr="00281F3B" w:rsidRDefault="00AB1CEA" w:rsidP="00AB1CEA">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Pr="00281F3B">
        <w:rPr>
          <w:rFonts w:ascii="Bookman Old Style" w:hAnsi="Bookman Old Style"/>
          <w:noProof/>
          <w:szCs w:val="24"/>
          <w:lang w:val="en-US"/>
        </w:rPr>
        <w:t>jenis mata uang yang digunakan untuk melakukan proyek berupa rupiah atau valas.</w:t>
      </w:r>
      <w:r w:rsidRPr="00281F3B">
        <w:rPr>
          <w:rFonts w:ascii="Bookman Old Style" w:hAnsi="Bookman Old Style"/>
          <w:noProof/>
          <w:szCs w:val="24"/>
        </w:rPr>
        <w:t xml:space="preserve"> </w:t>
      </w:r>
    </w:p>
    <w:p w14:paraId="17C613C9" w14:textId="6062FF83" w:rsidR="00A74305" w:rsidRPr="00281F3B" w:rsidRDefault="00A74305" w:rsidP="006E1631">
      <w:pPr>
        <w:pStyle w:val="Heading2"/>
        <w:keepNext w:val="0"/>
        <w:numPr>
          <w:ilvl w:val="0"/>
          <w:numId w:val="240"/>
        </w:numPr>
        <w:spacing w:before="0"/>
        <w:ind w:left="1701" w:hanging="567"/>
        <w:jc w:val="both"/>
        <w:rPr>
          <w:rFonts w:ascii="Bookman Old Style" w:hAnsi="Bookman Old Style"/>
          <w:noProof/>
          <w:szCs w:val="24"/>
        </w:rPr>
      </w:pPr>
      <w:r w:rsidRPr="00281F3B">
        <w:rPr>
          <w:rFonts w:ascii="Bookman Old Style" w:hAnsi="Bookman Old Style"/>
          <w:noProof/>
          <w:lang w:val="en-ID"/>
        </w:rPr>
        <w:t>Nilai Proyek</w:t>
      </w:r>
      <w:r w:rsidRPr="00281F3B">
        <w:rPr>
          <w:rFonts w:ascii="Bookman Old Style" w:hAnsi="Bookman Old Style"/>
          <w:noProof/>
          <w:szCs w:val="24"/>
        </w:rPr>
        <w:t xml:space="preserve"> </w:t>
      </w:r>
    </w:p>
    <w:p w14:paraId="24F1CFAD" w14:textId="77777777" w:rsidR="00A74305" w:rsidRPr="00281F3B" w:rsidRDefault="00A7430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 xml:space="preserve">Dalam Nilai </w:t>
      </w:r>
      <w:r w:rsidRPr="00281F3B">
        <w:rPr>
          <w:rFonts w:ascii="Bookman Old Style" w:hAnsi="Bookman Old Style"/>
          <w:noProof/>
          <w:szCs w:val="24"/>
          <w:lang w:val="en-ID"/>
        </w:rPr>
        <w:t>Mata</w:t>
      </w:r>
      <w:r w:rsidRPr="00281F3B">
        <w:rPr>
          <w:rFonts w:ascii="Bookman Old Style" w:hAnsi="Bookman Old Style"/>
          <w:noProof/>
          <w:szCs w:val="24"/>
        </w:rPr>
        <w:t xml:space="preserve"> Uang Asal </w:t>
      </w:r>
    </w:p>
    <w:p w14:paraId="6BB8E887" w14:textId="6056E901" w:rsidR="00A74305" w:rsidRPr="00281F3B" w:rsidRDefault="00A74305" w:rsidP="00A74305">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 xml:space="preserve">Pos ini diisi </w:t>
      </w:r>
      <w:r w:rsidRPr="00281F3B">
        <w:rPr>
          <w:rFonts w:ascii="Bookman Old Style" w:hAnsi="Bookman Old Style"/>
          <w:noProof/>
          <w:szCs w:val="24"/>
          <w:lang w:val="en-ID"/>
        </w:rPr>
        <w:t>dengan</w:t>
      </w:r>
      <w:r w:rsidRPr="00281F3B">
        <w:rPr>
          <w:rFonts w:ascii="Bookman Old Style" w:hAnsi="Bookman Old Style"/>
          <w:noProof/>
          <w:szCs w:val="24"/>
        </w:rPr>
        <w:t xml:space="preserve"> nilai </w:t>
      </w:r>
      <w:r w:rsidR="007654E3" w:rsidRPr="00281F3B">
        <w:rPr>
          <w:rFonts w:ascii="Bookman Old Style" w:hAnsi="Bookman Old Style"/>
          <w:noProof/>
          <w:szCs w:val="24"/>
        </w:rPr>
        <w:t xml:space="preserve">pemberian </w:t>
      </w:r>
      <w:r w:rsidRPr="00281F3B">
        <w:rPr>
          <w:rFonts w:ascii="Bookman Old Style" w:hAnsi="Bookman Old Style"/>
          <w:noProof/>
          <w:szCs w:val="24"/>
        </w:rPr>
        <w:t>jasa konsultasi oleh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pelapor, dalam mata uang asal selain rupiah. Apabila jenis valuta adalah Rupiah, maka nilai dalam kolom ini dapat dikosongkan.</w:t>
      </w:r>
    </w:p>
    <w:p w14:paraId="2FBD643A" w14:textId="77777777" w:rsidR="00A74305" w:rsidRPr="00281F3B" w:rsidRDefault="00A7430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Dalam Ekuivalen Rupiah</w:t>
      </w:r>
    </w:p>
    <w:p w14:paraId="7574AAB7" w14:textId="3363EBC8" w:rsidR="00A74305" w:rsidRPr="00281F3B" w:rsidRDefault="00A74305" w:rsidP="00A74305">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rPr>
        <w:t xml:space="preserve">Pos ini diisi dengan nilai </w:t>
      </w:r>
      <w:r w:rsidR="007654E3" w:rsidRPr="00281F3B">
        <w:rPr>
          <w:rFonts w:ascii="Bookman Old Style" w:hAnsi="Bookman Old Style"/>
          <w:noProof/>
          <w:szCs w:val="24"/>
        </w:rPr>
        <w:t>pemberian</w:t>
      </w:r>
      <w:r w:rsidRPr="00281F3B">
        <w:rPr>
          <w:rFonts w:ascii="Bookman Old Style" w:hAnsi="Bookman Old Style"/>
          <w:noProof/>
          <w:szCs w:val="24"/>
        </w:rPr>
        <w:t xml:space="preserve"> jasa konsultasi oleh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pelapor, </w:t>
      </w:r>
      <w:r w:rsidRPr="00281F3B">
        <w:rPr>
          <w:rFonts w:ascii="Bookman Old Style" w:hAnsi="Bookman Old Style"/>
          <w:noProof/>
          <w:szCs w:val="24"/>
          <w:lang w:val="id-ID"/>
        </w:rPr>
        <w:t xml:space="preserve">dalam mata uang </w:t>
      </w:r>
      <w:r w:rsidRPr="00281F3B">
        <w:rPr>
          <w:rFonts w:ascii="Bookman Old Style" w:hAnsi="Bookman Old Style"/>
          <w:noProof/>
          <w:szCs w:val="24"/>
        </w:rPr>
        <w:t>rupiah</w:t>
      </w:r>
      <w:r w:rsidRPr="00281F3B">
        <w:rPr>
          <w:rFonts w:ascii="Bookman Old Style" w:hAnsi="Bookman Old Style"/>
          <w:noProof/>
          <w:szCs w:val="24"/>
          <w:lang w:val="id-ID"/>
        </w:rPr>
        <w:t>, atau selain rupiah setelah dikonversi</w:t>
      </w:r>
      <w:r w:rsidRPr="00281F3B">
        <w:rPr>
          <w:rFonts w:ascii="Bookman Old Style" w:hAnsi="Bookman Old Style"/>
          <w:noProof/>
          <w:szCs w:val="24"/>
        </w:rPr>
        <w:t xml:space="preserve"> menjadi rupiah menggunakan kurs tengah Bank Indonesia.</w:t>
      </w:r>
    </w:p>
    <w:p w14:paraId="187981E3" w14:textId="77777777" w:rsidR="000B51DE" w:rsidRPr="00281F3B" w:rsidRDefault="000B51DE" w:rsidP="006E1631">
      <w:pPr>
        <w:pStyle w:val="Heading2"/>
        <w:keepNext w:val="0"/>
        <w:numPr>
          <w:ilvl w:val="0"/>
          <w:numId w:val="240"/>
        </w:numPr>
        <w:spacing w:before="0"/>
        <w:ind w:left="1701" w:hanging="567"/>
        <w:jc w:val="both"/>
        <w:rPr>
          <w:rFonts w:ascii="Bookman Old Style" w:hAnsi="Bookman Old Style"/>
          <w:noProof/>
          <w:szCs w:val="24"/>
          <w:lang w:val="en-ID"/>
        </w:rPr>
      </w:pPr>
      <w:r w:rsidRPr="00281F3B">
        <w:rPr>
          <w:rFonts w:ascii="Bookman Old Style" w:hAnsi="Bookman Old Style"/>
          <w:noProof/>
          <w:lang w:val="en-ID"/>
        </w:rPr>
        <w:t>Jangka</w:t>
      </w:r>
      <w:r w:rsidRPr="00281F3B">
        <w:rPr>
          <w:rFonts w:ascii="Bookman Old Style" w:hAnsi="Bookman Old Style"/>
          <w:noProof/>
          <w:szCs w:val="24"/>
          <w:lang w:val="en-ID"/>
        </w:rPr>
        <w:t xml:space="preserve"> Waktu </w:t>
      </w:r>
    </w:p>
    <w:p w14:paraId="0878935F" w14:textId="77777777" w:rsidR="000B51DE" w:rsidRPr="00281F3B" w:rsidRDefault="000B51DE"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Mulai</w:t>
      </w:r>
    </w:p>
    <w:p w14:paraId="14BA55F1" w14:textId="225579F4" w:rsidR="000B51DE" w:rsidRPr="00281F3B" w:rsidRDefault="000B51DE" w:rsidP="000B51DE">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dimulainya </w:t>
      </w:r>
      <w:r w:rsidR="007654E3" w:rsidRPr="00281F3B">
        <w:rPr>
          <w:rFonts w:ascii="Bookman Old Style" w:hAnsi="Bookman Old Style"/>
          <w:noProof/>
          <w:szCs w:val="24"/>
          <w:lang w:val="en-ID"/>
        </w:rPr>
        <w:t xml:space="preserve">pemberian </w:t>
      </w:r>
      <w:r w:rsidRPr="00281F3B">
        <w:rPr>
          <w:rFonts w:ascii="Bookman Old Style" w:hAnsi="Bookman Old Style"/>
          <w:noProof/>
          <w:szCs w:val="24"/>
          <w:lang w:val="en-ID"/>
        </w:rPr>
        <w:t>jasa konsultasi</w:t>
      </w:r>
      <w:r w:rsidR="007654E3" w:rsidRPr="00281F3B">
        <w:rPr>
          <w:rFonts w:ascii="Bookman Old Style" w:hAnsi="Bookman Old Style"/>
          <w:noProof/>
          <w:szCs w:val="24"/>
          <w:lang w:val="en-ID"/>
        </w:rPr>
        <w:t xml:space="preserve"> oleh Perusahaan Pembiayaan Infrastruktur</w:t>
      </w:r>
      <w:r w:rsidRPr="00281F3B">
        <w:rPr>
          <w:rFonts w:ascii="Bookman Old Style" w:hAnsi="Bookman Old Style"/>
          <w:noProof/>
          <w:szCs w:val="24"/>
          <w:lang w:val="en-ID"/>
        </w:rPr>
        <w:t xml:space="preserve">. </w:t>
      </w:r>
    </w:p>
    <w:p w14:paraId="4B7FBB64" w14:textId="2570F5BE" w:rsidR="000B51DE" w:rsidRPr="00281F3B" w:rsidRDefault="000B51DE"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Selesai</w:t>
      </w:r>
    </w:p>
    <w:p w14:paraId="3CA01292" w14:textId="44344627" w:rsidR="00AB1CEA" w:rsidRPr="00281F3B" w:rsidRDefault="000B51DE" w:rsidP="000B51DE">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berakhirnya </w:t>
      </w:r>
      <w:r w:rsidR="007654E3" w:rsidRPr="00281F3B">
        <w:rPr>
          <w:rFonts w:ascii="Bookman Old Style" w:hAnsi="Bookman Old Style"/>
          <w:noProof/>
          <w:szCs w:val="24"/>
          <w:lang w:val="en-ID"/>
        </w:rPr>
        <w:t xml:space="preserve">pemberian </w:t>
      </w:r>
      <w:r w:rsidRPr="00281F3B">
        <w:rPr>
          <w:rFonts w:ascii="Bookman Old Style" w:hAnsi="Bookman Old Style"/>
          <w:noProof/>
          <w:szCs w:val="24"/>
          <w:lang w:val="en-ID"/>
        </w:rPr>
        <w:t>jasa konsultasi</w:t>
      </w:r>
      <w:r w:rsidR="007654E3" w:rsidRPr="00281F3B">
        <w:rPr>
          <w:rFonts w:ascii="Bookman Old Style" w:hAnsi="Bookman Old Style"/>
          <w:noProof/>
          <w:szCs w:val="24"/>
          <w:lang w:val="en-ID"/>
        </w:rPr>
        <w:t xml:space="preserve"> oleh Perusahaan Pembiayaan Infrastruktur</w:t>
      </w:r>
      <w:r w:rsidRPr="00281F3B">
        <w:rPr>
          <w:rFonts w:ascii="Bookman Old Style" w:hAnsi="Bookman Old Style"/>
          <w:noProof/>
          <w:szCs w:val="24"/>
          <w:lang w:val="en-ID"/>
        </w:rPr>
        <w:t>.</w:t>
      </w:r>
    </w:p>
    <w:p w14:paraId="6DFFF843" w14:textId="4E108926" w:rsidR="000B51DE" w:rsidRPr="00281F3B" w:rsidRDefault="005E06B0" w:rsidP="000B51DE">
      <w:pPr>
        <w:pStyle w:val="Heading2"/>
        <w:numPr>
          <w:ilvl w:val="0"/>
          <w:numId w:val="43"/>
        </w:numPr>
        <w:spacing w:before="0"/>
        <w:ind w:left="567" w:hanging="567"/>
        <w:jc w:val="both"/>
        <w:rPr>
          <w:rFonts w:ascii="Bookman Old Style" w:hAnsi="Bookman Old Style"/>
          <w:noProof/>
          <w:szCs w:val="24"/>
        </w:rPr>
      </w:pPr>
      <w:r w:rsidRPr="00281F3B">
        <w:rPr>
          <w:rFonts w:ascii="Bookman Old Style" w:hAnsi="Bookman Old Style"/>
          <w:noProof/>
          <w:szCs w:val="24"/>
          <w:lang w:val="en-ID"/>
        </w:rPr>
        <w:br w:type="column"/>
      </w:r>
      <w:r w:rsidR="000B51DE" w:rsidRPr="00281F3B">
        <w:rPr>
          <w:rFonts w:ascii="Bookman Old Style" w:hAnsi="Bookman Old Style"/>
          <w:noProof/>
          <w:szCs w:val="24"/>
        </w:rPr>
        <w:t xml:space="preserve">FORMULIR </w:t>
      </w:r>
      <w:r w:rsidR="000B51DE" w:rsidRPr="00281F3B">
        <w:rPr>
          <w:rFonts w:ascii="Bookman Old Style" w:hAnsi="Bookman Old Style"/>
          <w:noProof/>
          <w:szCs w:val="24"/>
          <w:lang w:val="en-US"/>
        </w:rPr>
        <w:t>2380</w:t>
      </w:r>
      <w:r w:rsidR="000B51DE" w:rsidRPr="00281F3B">
        <w:rPr>
          <w:rFonts w:ascii="Bookman Old Style" w:hAnsi="Bookman Old Style"/>
          <w:noProof/>
          <w:szCs w:val="24"/>
        </w:rPr>
        <w:t xml:space="preserve">: </w:t>
      </w:r>
      <w:r w:rsidR="000B51DE" w:rsidRPr="00281F3B">
        <w:rPr>
          <w:rFonts w:ascii="Bookman Old Style" w:hAnsi="Bookman Old Style"/>
          <w:noProof/>
          <w:szCs w:val="24"/>
          <w:lang w:val="en-US"/>
        </w:rPr>
        <w:t>RINCIAN TAGIHAN TERKAIT PROYEK PEMULIHAN EKONOMI NASIONAL (PEN)</w:t>
      </w:r>
    </w:p>
    <w:p w14:paraId="0FE4016D" w14:textId="3896EEBC" w:rsidR="000B51DE" w:rsidRPr="00281F3B" w:rsidRDefault="000B51DE" w:rsidP="006E1631">
      <w:pPr>
        <w:pStyle w:val="ListParagraph"/>
        <w:numPr>
          <w:ilvl w:val="0"/>
          <w:numId w:val="242"/>
        </w:numPr>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 xml:space="preserve">BENTUK FORMULIR </w:t>
      </w:r>
      <w:r w:rsidRPr="00281F3B">
        <w:rPr>
          <w:rFonts w:ascii="Bookman Old Style" w:hAnsi="Bookman Old Style"/>
          <w:noProof/>
          <w:sz w:val="24"/>
          <w:szCs w:val="24"/>
        </w:rPr>
        <w:t>2380</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RINCIAN TAGIHAN TERKAIT PROYEK PEMULIHAN EKONOMI NASIONAL (PEN)</w:t>
      </w:r>
      <w:r w:rsidRPr="00281F3B">
        <w:rPr>
          <w:rFonts w:ascii="Bookman Old Style" w:hAnsi="Bookman Old Style"/>
          <w:noProof/>
          <w:sz w:val="24"/>
          <w:szCs w:val="24"/>
          <w:lang w:val="id-ID"/>
        </w:rPr>
        <w:t>)</w:t>
      </w:r>
    </w:p>
    <w:p w14:paraId="39177968" w14:textId="6FB09C1D" w:rsidR="000B51DE" w:rsidRPr="00281F3B" w:rsidRDefault="000B51DE" w:rsidP="000B51DE">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Formulir </w:t>
      </w:r>
      <w:r w:rsidRPr="00281F3B">
        <w:rPr>
          <w:rFonts w:ascii="Bookman Old Style" w:hAnsi="Bookman Old Style"/>
          <w:noProof/>
          <w:sz w:val="24"/>
          <w:szCs w:val="24"/>
        </w:rPr>
        <w:t>2380</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Rincian Tagihan terkait Proyek Pemulihan Ekonomi Nasional (PEN)</w:t>
      </w:r>
      <w:r w:rsidRPr="00281F3B">
        <w:rPr>
          <w:rFonts w:ascii="Bookman Old Style" w:hAnsi="Bookman Old Style"/>
          <w:noProof/>
          <w:sz w:val="24"/>
          <w:szCs w:val="24"/>
          <w:lang w:val="id-ID"/>
        </w:rPr>
        <w:t>)</w:t>
      </w:r>
      <w:r w:rsidRPr="00281F3B">
        <w:rPr>
          <w:rFonts w:ascii="Bookman Old Style" w:hAnsi="Bookman Old Style"/>
          <w:noProof/>
          <w:sz w:val="24"/>
          <w:szCs w:val="24"/>
          <w:lang w:val="fr-BE"/>
        </w:rPr>
        <w:t xml:space="preserve"> disusun sesuai format sebagai berikut:</w:t>
      </w:r>
    </w:p>
    <w:tbl>
      <w:tblPr>
        <w:tblStyle w:val="TableGrid"/>
        <w:tblW w:w="8251" w:type="dxa"/>
        <w:tblInd w:w="1242" w:type="dxa"/>
        <w:tblLayout w:type="fixed"/>
        <w:tblLook w:val="04A0" w:firstRow="1" w:lastRow="0" w:firstColumn="1" w:lastColumn="0" w:noHBand="0" w:noVBand="1"/>
      </w:tblPr>
      <w:tblGrid>
        <w:gridCol w:w="1447"/>
        <w:gridCol w:w="1275"/>
        <w:gridCol w:w="1276"/>
        <w:gridCol w:w="1276"/>
        <w:gridCol w:w="1417"/>
        <w:gridCol w:w="1560"/>
      </w:tblGrid>
      <w:tr w:rsidR="00281F3B" w:rsidRPr="00281F3B" w14:paraId="11F4D676" w14:textId="502EC740" w:rsidTr="002D468D">
        <w:trPr>
          <w:trHeight w:val="162"/>
        </w:trPr>
        <w:tc>
          <w:tcPr>
            <w:tcW w:w="14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95735" w14:textId="77777777" w:rsidR="00A74305" w:rsidRPr="00281F3B" w:rsidRDefault="00A74305" w:rsidP="00A74305">
            <w:pPr>
              <w:spacing w:line="276" w:lineRule="auto"/>
              <w:jc w:val="center"/>
              <w:rPr>
                <w:rFonts w:ascii="Bookman Old Style" w:hAnsi="Bookman Old Style"/>
                <w:bCs/>
                <w:lang w:val="id-ID"/>
              </w:rPr>
            </w:pPr>
            <w:r w:rsidRPr="00281F3B">
              <w:rPr>
                <w:rFonts w:ascii="Bookman Old Style" w:hAnsi="Bookman Old Style"/>
                <w:bCs/>
                <w:lang w:val="id-ID"/>
              </w:rPr>
              <w:t>(1)</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37096" w14:textId="77777777" w:rsidR="00A74305" w:rsidRPr="00281F3B" w:rsidRDefault="00A74305" w:rsidP="00A74305">
            <w:pPr>
              <w:spacing w:line="276" w:lineRule="auto"/>
              <w:jc w:val="center"/>
              <w:rPr>
                <w:rFonts w:ascii="Bookman Old Style" w:hAnsi="Bookman Old Style"/>
                <w:bCs/>
                <w:lang w:val="id-ID"/>
              </w:rPr>
            </w:pPr>
            <w:r w:rsidRPr="00281F3B">
              <w:rPr>
                <w:rFonts w:ascii="Bookman Old Style" w:hAnsi="Bookman Old Style"/>
                <w:bCs/>
                <w:lang w:val="id-ID"/>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2E64A" w14:textId="77777777"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lang w:val="id-ID"/>
              </w:rPr>
              <w:t>(3)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95669" w14:textId="77777777"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9ECF1F" w14:textId="01776F35"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(5)</w:t>
            </w:r>
          </w:p>
        </w:tc>
      </w:tr>
      <w:tr w:rsidR="00281F3B" w:rsidRPr="00281F3B" w14:paraId="0BB798F2" w14:textId="407CAF2E" w:rsidTr="002D468D">
        <w:trPr>
          <w:trHeight w:val="221"/>
        </w:trPr>
        <w:tc>
          <w:tcPr>
            <w:tcW w:w="144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8D417F3" w14:textId="77777777"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Nama Penerima</w:t>
            </w:r>
          </w:p>
        </w:tc>
        <w:tc>
          <w:tcPr>
            <w:tcW w:w="127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BA7B01F" w14:textId="77777777"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Status Usaha</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B1C965C" w14:textId="77777777"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Bidang Usaha</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2C1466D" w14:textId="4EA0E8B6"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Jenis Valuta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59462A" w14:textId="5DF1EA51"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Jangka Waktu</w:t>
            </w:r>
          </w:p>
        </w:tc>
      </w:tr>
      <w:tr w:rsidR="00281F3B" w:rsidRPr="00281F3B" w14:paraId="1F500AE2" w14:textId="77777777" w:rsidTr="002D468D">
        <w:trPr>
          <w:trHeight w:val="220"/>
        </w:trPr>
        <w:tc>
          <w:tcPr>
            <w:tcW w:w="144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71014B0" w14:textId="77777777" w:rsidR="00A74305" w:rsidRPr="00281F3B" w:rsidRDefault="00A74305" w:rsidP="00A74305">
            <w:pPr>
              <w:spacing w:line="276" w:lineRule="auto"/>
              <w:jc w:val="center"/>
              <w:rPr>
                <w:rFonts w:ascii="Bookman Old Style" w:hAnsi="Bookman Old Style"/>
                <w:bCs/>
              </w:rPr>
            </w:pPr>
          </w:p>
        </w:tc>
        <w:tc>
          <w:tcPr>
            <w:tcW w:w="1275"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F67502" w14:textId="77777777" w:rsidR="00A74305" w:rsidRPr="00281F3B" w:rsidRDefault="00A74305" w:rsidP="00A74305">
            <w:pPr>
              <w:spacing w:line="276" w:lineRule="auto"/>
              <w:jc w:val="center"/>
              <w:rPr>
                <w:rFonts w:ascii="Bookman Old Style" w:hAnsi="Bookman Old Style"/>
                <w:bCs/>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tcPr>
          <w:p w14:paraId="4FF3BC18" w14:textId="77777777" w:rsidR="00A74305" w:rsidRPr="00281F3B" w:rsidRDefault="00A74305" w:rsidP="00A74305">
            <w:pPr>
              <w:spacing w:line="276" w:lineRule="auto"/>
              <w:jc w:val="center"/>
              <w:rPr>
                <w:rFonts w:ascii="Bookman Old Style" w:hAnsi="Bookman Old Style"/>
                <w:bCs/>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tcPr>
          <w:p w14:paraId="5483D3FD" w14:textId="77777777" w:rsidR="00A74305" w:rsidRPr="00281F3B" w:rsidRDefault="00A74305" w:rsidP="00A74305">
            <w:pPr>
              <w:spacing w:line="276" w:lineRule="auto"/>
              <w:jc w:val="center"/>
              <w:rPr>
                <w:rFonts w:ascii="Bookman Old Style" w:hAnsi="Bookman Old Style"/>
                <w:bCs/>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2F0D0" w14:textId="24B709C2"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Tanggal Mulai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6860A2" w14:textId="1CFE1EBC" w:rsidR="00A74305" w:rsidRPr="00281F3B" w:rsidRDefault="00A74305" w:rsidP="00A74305">
            <w:pPr>
              <w:spacing w:line="276" w:lineRule="auto"/>
              <w:jc w:val="center"/>
              <w:rPr>
                <w:rFonts w:ascii="Bookman Old Style" w:hAnsi="Bookman Old Style"/>
                <w:bCs/>
              </w:rPr>
            </w:pPr>
            <w:r w:rsidRPr="00281F3B">
              <w:rPr>
                <w:rFonts w:ascii="Bookman Old Style" w:hAnsi="Bookman Old Style"/>
                <w:bCs/>
              </w:rPr>
              <w:t xml:space="preserve">Tanggal Jatuh Tempo </w:t>
            </w:r>
          </w:p>
        </w:tc>
      </w:tr>
      <w:tr w:rsidR="00A74305" w:rsidRPr="00281F3B" w14:paraId="081F474F" w14:textId="1DE5738E" w:rsidTr="002D468D">
        <w:trPr>
          <w:trHeight w:val="737"/>
        </w:trPr>
        <w:tc>
          <w:tcPr>
            <w:tcW w:w="1447" w:type="dxa"/>
            <w:tcBorders>
              <w:top w:val="single" w:sz="4" w:space="0" w:color="auto"/>
              <w:left w:val="single" w:sz="4" w:space="0" w:color="auto"/>
              <w:bottom w:val="single" w:sz="4" w:space="0" w:color="auto"/>
              <w:right w:val="single" w:sz="4" w:space="0" w:color="auto"/>
            </w:tcBorders>
            <w:noWrap/>
            <w:hideMark/>
          </w:tcPr>
          <w:p w14:paraId="1D732B1F" w14:textId="77777777" w:rsidR="00A74305" w:rsidRPr="00281F3B" w:rsidRDefault="00A74305" w:rsidP="00A74305">
            <w:pPr>
              <w:spacing w:line="276" w:lineRule="auto"/>
              <w:rPr>
                <w:rFonts w:ascii="Bookman Old Style" w:eastAsiaTheme="minorHAnsi" w:hAnsi="Bookman Old Style" w:cstheme="minorBidi"/>
                <w:lang w:val="id-ID" w:eastAsia="id-ID"/>
              </w:rPr>
            </w:pPr>
          </w:p>
        </w:tc>
        <w:tc>
          <w:tcPr>
            <w:tcW w:w="1275" w:type="dxa"/>
            <w:tcBorders>
              <w:top w:val="single" w:sz="4" w:space="0" w:color="auto"/>
              <w:left w:val="single" w:sz="4" w:space="0" w:color="auto"/>
              <w:bottom w:val="single" w:sz="4" w:space="0" w:color="auto"/>
              <w:right w:val="single" w:sz="4" w:space="0" w:color="auto"/>
            </w:tcBorders>
            <w:noWrap/>
            <w:hideMark/>
          </w:tcPr>
          <w:p w14:paraId="664A085F" w14:textId="77777777" w:rsidR="00A74305" w:rsidRPr="00281F3B" w:rsidRDefault="00A74305" w:rsidP="00A74305">
            <w:pPr>
              <w:spacing w:line="276" w:lineRule="auto"/>
              <w:rPr>
                <w:rFonts w:ascii="Bookman Old Style" w:eastAsiaTheme="minorHAnsi" w:hAnsi="Bookman Old Style" w:cstheme="minorBidi"/>
                <w:lang w:val="id-ID" w:eastAsia="id-ID"/>
              </w:rPr>
            </w:pPr>
          </w:p>
        </w:tc>
        <w:tc>
          <w:tcPr>
            <w:tcW w:w="1276" w:type="dxa"/>
            <w:tcBorders>
              <w:top w:val="single" w:sz="4" w:space="0" w:color="auto"/>
              <w:left w:val="single" w:sz="4" w:space="0" w:color="auto"/>
              <w:bottom w:val="single" w:sz="4" w:space="0" w:color="auto"/>
              <w:right w:val="single" w:sz="4" w:space="0" w:color="auto"/>
            </w:tcBorders>
          </w:tcPr>
          <w:p w14:paraId="4130029F" w14:textId="77777777" w:rsidR="00A74305" w:rsidRPr="00281F3B" w:rsidRDefault="00A74305" w:rsidP="00A74305">
            <w:pPr>
              <w:spacing w:line="276" w:lineRule="auto"/>
              <w:rPr>
                <w:rFonts w:ascii="Bookman Old Style" w:eastAsiaTheme="minorHAnsi" w:hAnsi="Bookman Old Style" w:cstheme="minorBidi"/>
                <w:lang w:val="id-ID" w:eastAsia="id-ID"/>
              </w:rPr>
            </w:pPr>
          </w:p>
        </w:tc>
        <w:tc>
          <w:tcPr>
            <w:tcW w:w="1276" w:type="dxa"/>
            <w:tcBorders>
              <w:top w:val="single" w:sz="4" w:space="0" w:color="auto"/>
              <w:left w:val="single" w:sz="4" w:space="0" w:color="auto"/>
              <w:bottom w:val="single" w:sz="4" w:space="0" w:color="auto"/>
              <w:right w:val="single" w:sz="4" w:space="0" w:color="auto"/>
            </w:tcBorders>
          </w:tcPr>
          <w:p w14:paraId="69E16CFE" w14:textId="77777777" w:rsidR="00A74305" w:rsidRPr="00281F3B" w:rsidRDefault="00A74305" w:rsidP="00A74305">
            <w:pPr>
              <w:spacing w:line="276" w:lineRule="auto"/>
              <w:rPr>
                <w:rFonts w:ascii="Bookman Old Style" w:eastAsiaTheme="minorHAnsi" w:hAnsi="Bookman Old Style" w:cstheme="minorBidi"/>
                <w:lang w:val="id-ID" w:eastAsia="id-ID"/>
              </w:rPr>
            </w:pPr>
          </w:p>
        </w:tc>
        <w:tc>
          <w:tcPr>
            <w:tcW w:w="1417" w:type="dxa"/>
            <w:tcBorders>
              <w:top w:val="single" w:sz="4" w:space="0" w:color="auto"/>
              <w:left w:val="single" w:sz="4" w:space="0" w:color="auto"/>
              <w:bottom w:val="single" w:sz="4" w:space="0" w:color="auto"/>
              <w:right w:val="single" w:sz="4" w:space="0" w:color="auto"/>
            </w:tcBorders>
          </w:tcPr>
          <w:p w14:paraId="7DAE8280" w14:textId="77777777" w:rsidR="00A74305" w:rsidRPr="00281F3B" w:rsidRDefault="00A74305" w:rsidP="00A74305">
            <w:pPr>
              <w:spacing w:line="276" w:lineRule="auto"/>
              <w:rPr>
                <w:rFonts w:ascii="Bookman Old Style" w:eastAsiaTheme="minorHAnsi" w:hAnsi="Bookman Old Style" w:cstheme="minorBidi"/>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068ECE34" w14:textId="1652B320" w:rsidR="00A74305" w:rsidRPr="00281F3B" w:rsidRDefault="00A74305" w:rsidP="00A74305">
            <w:pPr>
              <w:spacing w:line="276" w:lineRule="auto"/>
              <w:rPr>
                <w:rFonts w:ascii="Bookman Old Style" w:eastAsiaTheme="minorHAnsi" w:hAnsi="Bookman Old Style" w:cstheme="minorBidi"/>
                <w:lang w:val="id-ID" w:eastAsia="id-ID"/>
              </w:rPr>
            </w:pPr>
          </w:p>
        </w:tc>
      </w:tr>
    </w:tbl>
    <w:p w14:paraId="32FF5EEB" w14:textId="77777777" w:rsidR="000B51DE" w:rsidRPr="00281F3B" w:rsidRDefault="000B51DE" w:rsidP="000B51DE">
      <w:pPr>
        <w:pStyle w:val="ListParagraph"/>
        <w:spacing w:line="360" w:lineRule="auto"/>
        <w:ind w:left="1134"/>
        <w:contextualSpacing w:val="0"/>
        <w:jc w:val="both"/>
        <w:rPr>
          <w:rFonts w:ascii="Bookman Old Style" w:hAnsi="Bookman Old Style"/>
          <w:lang w:val="id-ID"/>
        </w:rPr>
      </w:pPr>
    </w:p>
    <w:tbl>
      <w:tblPr>
        <w:tblStyle w:val="TableGrid"/>
        <w:tblW w:w="8251" w:type="dxa"/>
        <w:tblInd w:w="1242" w:type="dxa"/>
        <w:tblLayout w:type="fixed"/>
        <w:tblLook w:val="04A0" w:firstRow="1" w:lastRow="0" w:firstColumn="1" w:lastColumn="0" w:noHBand="0" w:noVBand="1"/>
      </w:tblPr>
      <w:tblGrid>
        <w:gridCol w:w="1021"/>
        <w:gridCol w:w="993"/>
        <w:gridCol w:w="1134"/>
        <w:gridCol w:w="1275"/>
        <w:gridCol w:w="1276"/>
        <w:gridCol w:w="1276"/>
        <w:gridCol w:w="1276"/>
      </w:tblGrid>
      <w:tr w:rsidR="00281F3B" w:rsidRPr="00281F3B" w14:paraId="4FDB5168" w14:textId="15C2D35A" w:rsidTr="002D468D">
        <w:trPr>
          <w:trHeight w:val="162"/>
        </w:trPr>
        <w:tc>
          <w:tcPr>
            <w:tcW w:w="31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C6EA6" w14:textId="7541A546" w:rsidR="002D468D" w:rsidRPr="00281F3B" w:rsidRDefault="002D468D" w:rsidP="002D468D">
            <w:pPr>
              <w:spacing w:line="276" w:lineRule="auto"/>
              <w:jc w:val="center"/>
              <w:rPr>
                <w:rFonts w:ascii="Bookman Old Style" w:hAnsi="Bookman Old Style"/>
                <w:bCs/>
                <w:lang w:val="id-ID"/>
              </w:rPr>
            </w:pPr>
            <w:r w:rsidRPr="00281F3B">
              <w:rPr>
                <w:rFonts w:ascii="Bookman Old Style" w:hAnsi="Bookman Old Style"/>
                <w:bCs/>
                <w:lang w:val="id-ID"/>
              </w:rPr>
              <w:t>(</w:t>
            </w:r>
            <w:r w:rsidRPr="00281F3B">
              <w:rPr>
                <w:rFonts w:ascii="Bookman Old Style" w:hAnsi="Bookman Old Style"/>
                <w:bCs/>
              </w:rPr>
              <w:t>6</w:t>
            </w:r>
            <w:r w:rsidRPr="00281F3B">
              <w:rPr>
                <w:rFonts w:ascii="Bookman Old Style" w:hAnsi="Bookman Old Style"/>
                <w:bCs/>
                <w:lang w:val="id-ID"/>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6E1011" w14:textId="2FDD5980" w:rsidR="002D468D" w:rsidRPr="00281F3B" w:rsidRDefault="002D468D" w:rsidP="002D468D">
            <w:pPr>
              <w:spacing w:line="276" w:lineRule="auto"/>
              <w:jc w:val="center"/>
              <w:rPr>
                <w:rFonts w:ascii="Bookman Old Style" w:hAnsi="Bookman Old Style"/>
                <w:bCs/>
                <w:lang w:val="id-ID"/>
              </w:rPr>
            </w:pPr>
            <w:r w:rsidRPr="00281F3B">
              <w:rPr>
                <w:rFonts w:ascii="Bookman Old Style" w:hAnsi="Bookman Old Style"/>
                <w:bCs/>
                <w:lang w:val="id-ID"/>
              </w:rPr>
              <w:t>(</w:t>
            </w:r>
            <w:r w:rsidRPr="00281F3B">
              <w:rPr>
                <w:rFonts w:ascii="Bookman Old Style" w:hAnsi="Bookman Old Style"/>
                <w:bCs/>
              </w:rPr>
              <w:t>7</w:t>
            </w:r>
            <w:r w:rsidRPr="00281F3B">
              <w:rPr>
                <w:rFonts w:ascii="Bookman Old Style" w:hAnsi="Bookman Old Style"/>
                <w:bCs/>
                <w:lang w:val="id-ID"/>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555470" w14:textId="40AAF2EC" w:rsidR="002D468D" w:rsidRPr="00281F3B" w:rsidRDefault="002D468D" w:rsidP="002D468D">
            <w:pPr>
              <w:spacing w:line="276" w:lineRule="auto"/>
              <w:jc w:val="center"/>
              <w:rPr>
                <w:rFonts w:ascii="Bookman Old Style" w:hAnsi="Bookman Old Style"/>
                <w:bCs/>
                <w:lang w:val="id-ID"/>
              </w:rPr>
            </w:pPr>
            <w:r w:rsidRPr="00281F3B">
              <w:rPr>
                <w:rFonts w:ascii="Bookman Old Style" w:hAnsi="Bookman Old Style"/>
                <w:bCs/>
                <w:lang w:val="id-ID"/>
              </w:rPr>
              <w:t>(</w:t>
            </w:r>
            <w:r w:rsidRPr="00281F3B">
              <w:rPr>
                <w:rFonts w:ascii="Bookman Old Style" w:hAnsi="Bookman Old Style"/>
                <w:bCs/>
              </w:rPr>
              <w:t>8</w:t>
            </w:r>
            <w:r w:rsidRPr="00281F3B">
              <w:rPr>
                <w:rFonts w:ascii="Bookman Old Style" w:hAnsi="Bookman Old Style"/>
                <w:bCs/>
                <w:lang w:val="id-ID"/>
              </w:rPr>
              <w:t>)</w:t>
            </w:r>
          </w:p>
        </w:tc>
      </w:tr>
      <w:tr w:rsidR="00281F3B" w:rsidRPr="00281F3B" w14:paraId="5F4EFF71" w14:textId="32A02030" w:rsidTr="002D468D">
        <w:trPr>
          <w:trHeight w:val="352"/>
        </w:trPr>
        <w:tc>
          <w:tcPr>
            <w:tcW w:w="3148"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04D7219E" w14:textId="14F63B21" w:rsidR="002D468D" w:rsidRPr="00281F3B" w:rsidRDefault="002D468D" w:rsidP="002D468D">
            <w:pPr>
              <w:spacing w:line="276" w:lineRule="auto"/>
              <w:jc w:val="center"/>
              <w:rPr>
                <w:rFonts w:ascii="Bookman Old Style" w:hAnsi="Bookman Old Style"/>
                <w:bCs/>
              </w:rPr>
            </w:pPr>
            <w:r w:rsidRPr="00281F3B">
              <w:rPr>
                <w:rFonts w:ascii="Bookman Old Style" w:hAnsi="Bookman Old Style"/>
                <w:bCs/>
              </w:rPr>
              <w:t>Suku Bunga</w:t>
            </w:r>
            <w:r w:rsidR="00FA5B72" w:rsidRPr="00281F3B">
              <w:rPr>
                <w:rFonts w:ascii="Bookman Old Style" w:hAnsi="Bookman Old Style"/>
                <w:bCs/>
              </w:rPr>
              <w:t>/Bagi Hasil</w:t>
            </w:r>
          </w:p>
        </w:tc>
        <w:tc>
          <w:tcPr>
            <w:tcW w:w="255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0630EF15" w14:textId="38847E81" w:rsidR="002D468D" w:rsidRPr="00281F3B" w:rsidRDefault="002D468D" w:rsidP="002D468D">
            <w:pPr>
              <w:spacing w:line="276" w:lineRule="auto"/>
              <w:jc w:val="center"/>
              <w:rPr>
                <w:rFonts w:ascii="Bookman Old Style" w:hAnsi="Bookman Old Style"/>
                <w:bCs/>
              </w:rPr>
            </w:pPr>
            <w:r w:rsidRPr="00281F3B">
              <w:rPr>
                <w:rFonts w:ascii="Bookman Old Style" w:hAnsi="Bookman Old Style"/>
                <w:bCs/>
              </w:rPr>
              <w:t>Nominal Investasi</w:t>
            </w:r>
          </w:p>
        </w:tc>
        <w:tc>
          <w:tcPr>
            <w:tcW w:w="2552"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43B49D8F" w14:textId="793630A1" w:rsidR="002D468D" w:rsidRPr="00281F3B" w:rsidRDefault="002D468D" w:rsidP="002D468D">
            <w:pPr>
              <w:spacing w:line="276" w:lineRule="auto"/>
              <w:jc w:val="center"/>
              <w:rPr>
                <w:rFonts w:ascii="Bookman Old Style" w:hAnsi="Bookman Old Style"/>
                <w:bCs/>
              </w:rPr>
            </w:pPr>
            <w:r w:rsidRPr="00281F3B">
              <w:rPr>
                <w:rFonts w:ascii="Bookman Old Style" w:hAnsi="Bookman Old Style"/>
                <w:bCs/>
              </w:rPr>
              <w:t xml:space="preserve">Nilai </w:t>
            </w:r>
            <w:r w:rsidRPr="00281F3B">
              <w:rPr>
                <w:rFonts w:ascii="Bookman Old Style" w:hAnsi="Bookman Old Style"/>
                <w:bCs/>
                <w:i/>
                <w:iCs/>
              </w:rPr>
              <w:t>Outstanding</w:t>
            </w:r>
          </w:p>
        </w:tc>
      </w:tr>
      <w:tr w:rsidR="00281F3B" w:rsidRPr="00281F3B" w14:paraId="5D5DCF84" w14:textId="409A28A4" w:rsidTr="002D468D">
        <w:trPr>
          <w:trHeight w:val="352"/>
        </w:trPr>
        <w:tc>
          <w:tcPr>
            <w:tcW w:w="1021" w:type="dxa"/>
            <w:tcBorders>
              <w:left w:val="single" w:sz="4" w:space="0" w:color="auto"/>
              <w:bottom w:val="single" w:sz="4" w:space="0" w:color="auto"/>
              <w:right w:val="single" w:sz="4" w:space="0" w:color="auto"/>
            </w:tcBorders>
            <w:shd w:val="clear" w:color="auto" w:fill="BFBFBF" w:themeFill="background1" w:themeFillShade="BF"/>
            <w:vAlign w:val="center"/>
          </w:tcPr>
          <w:p w14:paraId="72F8345A" w14:textId="44711CAF" w:rsidR="002D468D" w:rsidRPr="00281F3B" w:rsidRDefault="002D468D" w:rsidP="002D468D">
            <w:pPr>
              <w:spacing w:line="276" w:lineRule="auto"/>
              <w:jc w:val="center"/>
              <w:rPr>
                <w:rFonts w:ascii="Bookman Old Style" w:hAnsi="Bookman Old Style"/>
                <w:bCs/>
              </w:rPr>
            </w:pPr>
            <w:r w:rsidRPr="00281F3B">
              <w:rPr>
                <w:rFonts w:ascii="Bookman Old Style" w:hAnsi="Bookman Old Style"/>
                <w:bCs/>
                <w:lang w:val="id-ID" w:eastAsia="id-ID"/>
              </w:rPr>
              <w:t>Jenis</w:t>
            </w:r>
          </w:p>
        </w:tc>
        <w:tc>
          <w:tcPr>
            <w:tcW w:w="993" w:type="dxa"/>
            <w:tcBorders>
              <w:left w:val="single" w:sz="4" w:space="0" w:color="auto"/>
              <w:bottom w:val="single" w:sz="4" w:space="0" w:color="auto"/>
              <w:right w:val="single" w:sz="4" w:space="0" w:color="auto"/>
            </w:tcBorders>
            <w:shd w:val="clear" w:color="auto" w:fill="BFBFBF" w:themeFill="background1" w:themeFillShade="BF"/>
            <w:vAlign w:val="center"/>
          </w:tcPr>
          <w:p w14:paraId="197407A3" w14:textId="62CEDFD0" w:rsidR="002D468D" w:rsidRPr="00281F3B" w:rsidRDefault="002D468D" w:rsidP="002D468D">
            <w:pPr>
              <w:spacing w:line="276" w:lineRule="auto"/>
              <w:jc w:val="center"/>
              <w:rPr>
                <w:rFonts w:ascii="Bookman Old Style" w:hAnsi="Bookman Old Style"/>
                <w:bCs/>
                <w:lang w:eastAsia="id-ID"/>
              </w:rPr>
            </w:pPr>
            <w:r w:rsidRPr="00281F3B">
              <w:rPr>
                <w:rFonts w:ascii="Bookman Old Style" w:hAnsi="Bookman Old Style"/>
                <w:bCs/>
                <w:lang w:eastAsia="id-ID"/>
              </w:rPr>
              <w:t>Nilai</w:t>
            </w:r>
          </w:p>
        </w:tc>
        <w:tc>
          <w:tcPr>
            <w:tcW w:w="1134" w:type="dxa"/>
            <w:tcBorders>
              <w:left w:val="single" w:sz="4" w:space="0" w:color="auto"/>
              <w:bottom w:val="single" w:sz="4" w:space="0" w:color="auto"/>
              <w:right w:val="single" w:sz="4" w:space="0" w:color="auto"/>
            </w:tcBorders>
            <w:shd w:val="clear" w:color="auto" w:fill="BFBFBF" w:themeFill="background1" w:themeFillShade="BF"/>
            <w:vAlign w:val="center"/>
          </w:tcPr>
          <w:p w14:paraId="1355B1FD" w14:textId="356D25ED" w:rsidR="002D468D" w:rsidRPr="00281F3B" w:rsidRDefault="002D468D" w:rsidP="002D468D">
            <w:pPr>
              <w:spacing w:line="276" w:lineRule="auto"/>
              <w:jc w:val="center"/>
              <w:rPr>
                <w:rFonts w:ascii="Bookman Old Style" w:hAnsi="Bookman Old Style"/>
                <w:bCs/>
                <w:lang w:eastAsia="id-ID"/>
              </w:rPr>
            </w:pPr>
            <w:r w:rsidRPr="00281F3B">
              <w:rPr>
                <w:rFonts w:ascii="Bookman Old Style" w:hAnsi="Bookman Old Style"/>
                <w:bCs/>
                <w:lang w:val="id-ID" w:eastAsia="id-ID"/>
              </w:rPr>
              <w:t>Tingkat</w:t>
            </w:r>
          </w:p>
        </w:tc>
        <w:tc>
          <w:tcPr>
            <w:tcW w:w="1275" w:type="dxa"/>
            <w:tcBorders>
              <w:left w:val="single" w:sz="4" w:space="0" w:color="auto"/>
              <w:bottom w:val="single" w:sz="4" w:space="0" w:color="auto"/>
              <w:right w:val="single" w:sz="4" w:space="0" w:color="auto"/>
            </w:tcBorders>
            <w:shd w:val="clear" w:color="auto" w:fill="BFBFBF" w:themeFill="background1" w:themeFillShade="BF"/>
            <w:vAlign w:val="center"/>
          </w:tcPr>
          <w:p w14:paraId="5CCB8565" w14:textId="3761A29B" w:rsidR="002D468D" w:rsidRPr="00281F3B" w:rsidRDefault="002D468D" w:rsidP="002D468D">
            <w:pPr>
              <w:spacing w:line="276" w:lineRule="auto"/>
              <w:jc w:val="center"/>
              <w:rPr>
                <w:rFonts w:ascii="Bookman Old Style" w:hAnsi="Bookman Old Style"/>
                <w:bCs/>
              </w:rPr>
            </w:pPr>
            <w:r w:rsidRPr="00281F3B">
              <w:rPr>
                <w:rFonts w:ascii="Bookman Old Style" w:hAnsi="Bookman Old Style"/>
              </w:rPr>
              <w:t>Dalam Nilai Mata Uang Asal</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2D46E0D0" w14:textId="37A7E335" w:rsidR="002D468D" w:rsidRPr="00281F3B" w:rsidRDefault="002D468D" w:rsidP="002D468D">
            <w:pPr>
              <w:spacing w:line="276" w:lineRule="auto"/>
              <w:jc w:val="center"/>
              <w:rPr>
                <w:rFonts w:ascii="Bookman Old Style" w:hAnsi="Bookman Old Style"/>
                <w:bCs/>
              </w:rPr>
            </w:pPr>
            <w:r w:rsidRPr="00281F3B">
              <w:rPr>
                <w:rFonts w:ascii="Bookman Old Style" w:hAnsi="Bookman Old Style"/>
              </w:rPr>
              <w:t>Dalam Ekuivalen Rupiah</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7E7A57D3" w14:textId="29EFB5F8" w:rsidR="002D468D" w:rsidRPr="00281F3B" w:rsidRDefault="002D468D" w:rsidP="002D468D">
            <w:pPr>
              <w:spacing w:line="276" w:lineRule="auto"/>
              <w:jc w:val="center"/>
              <w:rPr>
                <w:rFonts w:ascii="Bookman Old Style" w:hAnsi="Bookman Old Style"/>
                <w:bCs/>
                <w:lang w:val="id-ID" w:eastAsia="id-ID"/>
              </w:rPr>
            </w:pPr>
            <w:r w:rsidRPr="00281F3B">
              <w:rPr>
                <w:rFonts w:ascii="Bookman Old Style" w:hAnsi="Bookman Old Style"/>
              </w:rPr>
              <w:t>Dalam Nilai Mata Uang Asal</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32E68FC7" w14:textId="6C24BBB7" w:rsidR="002D468D" w:rsidRPr="00281F3B" w:rsidRDefault="002D468D" w:rsidP="002D468D">
            <w:pPr>
              <w:spacing w:line="276" w:lineRule="auto"/>
              <w:jc w:val="center"/>
              <w:rPr>
                <w:rFonts w:ascii="Bookman Old Style" w:hAnsi="Bookman Old Style"/>
                <w:bCs/>
                <w:lang w:val="id-ID" w:eastAsia="id-ID"/>
              </w:rPr>
            </w:pPr>
            <w:r w:rsidRPr="00281F3B">
              <w:rPr>
                <w:rFonts w:ascii="Bookman Old Style" w:hAnsi="Bookman Old Style"/>
              </w:rPr>
              <w:t>Dalam Ekuivalen Rupiah</w:t>
            </w:r>
          </w:p>
        </w:tc>
      </w:tr>
      <w:tr w:rsidR="002D468D" w:rsidRPr="00281F3B" w14:paraId="3AEE0BDE" w14:textId="64FF2C5A" w:rsidTr="002D468D">
        <w:trPr>
          <w:trHeight w:val="737"/>
        </w:trPr>
        <w:tc>
          <w:tcPr>
            <w:tcW w:w="1021" w:type="dxa"/>
            <w:tcBorders>
              <w:top w:val="single" w:sz="4" w:space="0" w:color="auto"/>
              <w:left w:val="single" w:sz="4" w:space="0" w:color="auto"/>
              <w:bottom w:val="single" w:sz="4" w:space="0" w:color="auto"/>
              <w:right w:val="single" w:sz="4" w:space="0" w:color="auto"/>
            </w:tcBorders>
          </w:tcPr>
          <w:p w14:paraId="29EC3D9A" w14:textId="77777777" w:rsidR="002D468D" w:rsidRPr="00281F3B" w:rsidRDefault="002D468D" w:rsidP="002D468D">
            <w:pPr>
              <w:spacing w:line="276" w:lineRule="auto"/>
              <w:rPr>
                <w:rFonts w:ascii="Bookman Old Style" w:hAnsi="Bookman Old Style"/>
                <w:bCs/>
                <w:lang w:val="id-ID"/>
              </w:rPr>
            </w:pPr>
          </w:p>
        </w:tc>
        <w:tc>
          <w:tcPr>
            <w:tcW w:w="993" w:type="dxa"/>
            <w:tcBorders>
              <w:top w:val="single" w:sz="4" w:space="0" w:color="auto"/>
              <w:left w:val="single" w:sz="4" w:space="0" w:color="auto"/>
              <w:bottom w:val="single" w:sz="4" w:space="0" w:color="auto"/>
              <w:right w:val="single" w:sz="4" w:space="0" w:color="auto"/>
            </w:tcBorders>
          </w:tcPr>
          <w:p w14:paraId="0103C6AB" w14:textId="77777777" w:rsidR="002D468D" w:rsidRPr="00281F3B" w:rsidRDefault="002D468D" w:rsidP="002D468D">
            <w:pPr>
              <w:spacing w:line="276" w:lineRule="auto"/>
              <w:rPr>
                <w:rFonts w:ascii="Bookman Old Style" w:hAnsi="Bookman Old Style"/>
                <w:bCs/>
                <w:lang w:val="id-ID"/>
              </w:rPr>
            </w:pPr>
          </w:p>
        </w:tc>
        <w:tc>
          <w:tcPr>
            <w:tcW w:w="1134" w:type="dxa"/>
            <w:tcBorders>
              <w:top w:val="single" w:sz="4" w:space="0" w:color="auto"/>
              <w:left w:val="single" w:sz="4" w:space="0" w:color="auto"/>
              <w:bottom w:val="single" w:sz="4" w:space="0" w:color="auto"/>
              <w:right w:val="single" w:sz="4" w:space="0" w:color="auto"/>
            </w:tcBorders>
          </w:tcPr>
          <w:p w14:paraId="08E92F18" w14:textId="77777777" w:rsidR="002D468D" w:rsidRPr="00281F3B" w:rsidRDefault="002D468D" w:rsidP="002D468D">
            <w:pPr>
              <w:spacing w:line="276" w:lineRule="auto"/>
              <w:rPr>
                <w:rFonts w:ascii="Bookman Old Style" w:hAnsi="Bookman Old Style"/>
                <w:bCs/>
                <w:lang w:val="id-ID"/>
              </w:rPr>
            </w:pPr>
          </w:p>
        </w:tc>
        <w:tc>
          <w:tcPr>
            <w:tcW w:w="1275" w:type="dxa"/>
            <w:tcBorders>
              <w:top w:val="single" w:sz="4" w:space="0" w:color="auto"/>
              <w:left w:val="single" w:sz="4" w:space="0" w:color="auto"/>
              <w:bottom w:val="single" w:sz="4" w:space="0" w:color="auto"/>
              <w:right w:val="single" w:sz="4" w:space="0" w:color="auto"/>
            </w:tcBorders>
          </w:tcPr>
          <w:p w14:paraId="67040566" w14:textId="5999EC1C" w:rsidR="002D468D" w:rsidRPr="00281F3B" w:rsidRDefault="002D468D" w:rsidP="002D468D">
            <w:pPr>
              <w:spacing w:line="276" w:lineRule="auto"/>
              <w:rPr>
                <w:rFonts w:ascii="Bookman Old Style" w:hAnsi="Bookman Old Style"/>
                <w:bCs/>
                <w:lang w:val="id-ID"/>
              </w:rPr>
            </w:pPr>
          </w:p>
        </w:tc>
        <w:tc>
          <w:tcPr>
            <w:tcW w:w="1276" w:type="dxa"/>
            <w:tcBorders>
              <w:top w:val="single" w:sz="4" w:space="0" w:color="auto"/>
              <w:left w:val="single" w:sz="4" w:space="0" w:color="auto"/>
              <w:bottom w:val="single" w:sz="4" w:space="0" w:color="auto"/>
              <w:right w:val="single" w:sz="4" w:space="0" w:color="auto"/>
            </w:tcBorders>
          </w:tcPr>
          <w:p w14:paraId="146AFF28" w14:textId="17260DCD" w:rsidR="002D468D" w:rsidRPr="00281F3B" w:rsidRDefault="002D468D" w:rsidP="002D468D">
            <w:pPr>
              <w:spacing w:line="276" w:lineRule="auto"/>
              <w:rPr>
                <w:rFonts w:ascii="Bookman Old Style" w:hAnsi="Bookman Old Style"/>
                <w:bCs/>
                <w:lang w:val="id-ID"/>
              </w:rPr>
            </w:pPr>
          </w:p>
        </w:tc>
        <w:tc>
          <w:tcPr>
            <w:tcW w:w="1276" w:type="dxa"/>
            <w:tcBorders>
              <w:top w:val="single" w:sz="4" w:space="0" w:color="auto"/>
              <w:left w:val="single" w:sz="4" w:space="0" w:color="auto"/>
              <w:bottom w:val="single" w:sz="4" w:space="0" w:color="auto"/>
              <w:right w:val="single" w:sz="4" w:space="0" w:color="auto"/>
            </w:tcBorders>
          </w:tcPr>
          <w:p w14:paraId="23742197" w14:textId="77777777" w:rsidR="002D468D" w:rsidRPr="00281F3B" w:rsidRDefault="002D468D" w:rsidP="002D468D">
            <w:pPr>
              <w:spacing w:line="276" w:lineRule="auto"/>
              <w:rPr>
                <w:rFonts w:ascii="Bookman Old Style" w:hAnsi="Bookman Old Style"/>
                <w:bCs/>
                <w:lang w:val="id-ID"/>
              </w:rPr>
            </w:pPr>
          </w:p>
        </w:tc>
        <w:tc>
          <w:tcPr>
            <w:tcW w:w="1276" w:type="dxa"/>
            <w:tcBorders>
              <w:top w:val="single" w:sz="4" w:space="0" w:color="auto"/>
              <w:left w:val="single" w:sz="4" w:space="0" w:color="auto"/>
              <w:bottom w:val="single" w:sz="4" w:space="0" w:color="auto"/>
              <w:right w:val="single" w:sz="4" w:space="0" w:color="auto"/>
            </w:tcBorders>
          </w:tcPr>
          <w:p w14:paraId="2CB41B0C" w14:textId="79C55C55" w:rsidR="002D468D" w:rsidRPr="00281F3B" w:rsidRDefault="002D468D" w:rsidP="002D468D">
            <w:pPr>
              <w:spacing w:line="276" w:lineRule="auto"/>
              <w:rPr>
                <w:rFonts w:ascii="Bookman Old Style" w:hAnsi="Bookman Old Style"/>
                <w:bCs/>
                <w:lang w:val="id-ID"/>
              </w:rPr>
            </w:pPr>
          </w:p>
        </w:tc>
      </w:tr>
    </w:tbl>
    <w:p w14:paraId="594A1B8A" w14:textId="3617C48E" w:rsidR="000B51DE" w:rsidRPr="00281F3B" w:rsidRDefault="000B51DE" w:rsidP="000B51DE">
      <w:pPr>
        <w:spacing w:line="360" w:lineRule="auto"/>
        <w:jc w:val="both"/>
        <w:rPr>
          <w:rFonts w:ascii="Bookman Old Style" w:hAnsi="Bookman Old Style"/>
          <w:lang w:val="id-ID"/>
        </w:rPr>
      </w:pPr>
    </w:p>
    <w:tbl>
      <w:tblPr>
        <w:tblStyle w:val="TableGrid"/>
        <w:tblW w:w="3828" w:type="dxa"/>
        <w:tblInd w:w="1242" w:type="dxa"/>
        <w:tblLayout w:type="fixed"/>
        <w:tblLook w:val="04A0" w:firstRow="1" w:lastRow="0" w:firstColumn="1" w:lastColumn="0" w:noHBand="0" w:noVBand="1"/>
      </w:tblPr>
      <w:tblGrid>
        <w:gridCol w:w="1701"/>
        <w:gridCol w:w="2127"/>
      </w:tblGrid>
      <w:tr w:rsidR="00281F3B" w:rsidRPr="00281F3B" w14:paraId="3E1C6EED" w14:textId="77777777" w:rsidTr="002D468D">
        <w:trPr>
          <w:trHeight w:val="162"/>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2FF65C" w14:textId="3530528F" w:rsidR="002D468D" w:rsidRPr="00281F3B" w:rsidRDefault="002D468D" w:rsidP="00C71A30">
            <w:pPr>
              <w:spacing w:line="276" w:lineRule="auto"/>
              <w:jc w:val="center"/>
              <w:rPr>
                <w:rFonts w:ascii="Bookman Old Style" w:hAnsi="Bookman Old Style"/>
                <w:bCs/>
              </w:rPr>
            </w:pPr>
            <w:r w:rsidRPr="00281F3B">
              <w:rPr>
                <w:rFonts w:ascii="Bookman Old Style" w:hAnsi="Bookman Old Style"/>
                <w:bCs/>
                <w:lang w:val="id-ID"/>
              </w:rPr>
              <w:t>(</w:t>
            </w:r>
            <w:r w:rsidRPr="00281F3B">
              <w:rPr>
                <w:rFonts w:ascii="Bookman Old Style" w:hAnsi="Bookman Old Style"/>
                <w:bCs/>
              </w:rPr>
              <w:t>9</w:t>
            </w:r>
            <w:r w:rsidRPr="00281F3B">
              <w:rPr>
                <w:rFonts w:ascii="Bookman Old Style" w:hAnsi="Bookman Old Style"/>
                <w:bCs/>
                <w:lang w:val="id-ID"/>
              </w:rPr>
              <w: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B071B" w14:textId="0226F5A9" w:rsidR="002D468D" w:rsidRPr="00281F3B" w:rsidRDefault="002D468D" w:rsidP="00C71A30">
            <w:pPr>
              <w:spacing w:line="276" w:lineRule="auto"/>
              <w:jc w:val="center"/>
              <w:rPr>
                <w:rFonts w:ascii="Bookman Old Style" w:hAnsi="Bookman Old Style"/>
                <w:bCs/>
              </w:rPr>
            </w:pPr>
            <w:r w:rsidRPr="00281F3B">
              <w:rPr>
                <w:rFonts w:ascii="Bookman Old Style" w:hAnsi="Bookman Old Style"/>
                <w:bCs/>
              </w:rPr>
              <w:t>(10)</w:t>
            </w:r>
          </w:p>
        </w:tc>
      </w:tr>
      <w:tr w:rsidR="00281F3B" w:rsidRPr="00281F3B" w14:paraId="761103B4" w14:textId="77777777" w:rsidTr="002D468D">
        <w:trPr>
          <w:trHeight w:val="162"/>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3EA2E" w14:textId="2FB26D14" w:rsidR="002D468D" w:rsidRPr="00281F3B" w:rsidRDefault="002D468D" w:rsidP="0033335D">
            <w:pPr>
              <w:spacing w:line="276" w:lineRule="auto"/>
              <w:jc w:val="center"/>
              <w:rPr>
                <w:rFonts w:ascii="Bookman Old Style" w:hAnsi="Bookman Old Style"/>
                <w:bCs/>
              </w:rPr>
            </w:pPr>
            <w:r w:rsidRPr="00281F3B">
              <w:rPr>
                <w:rFonts w:ascii="Bookman Old Style" w:hAnsi="Bookman Old Style"/>
                <w:bCs/>
              </w:rPr>
              <w:t>Cadangan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2BB6D0" w14:textId="31A17A3F" w:rsidR="002D468D" w:rsidRPr="00281F3B" w:rsidRDefault="002D468D" w:rsidP="0033335D">
            <w:pPr>
              <w:spacing w:line="276" w:lineRule="auto"/>
              <w:jc w:val="center"/>
              <w:rPr>
                <w:rFonts w:ascii="Bookman Old Style" w:hAnsi="Bookman Old Style"/>
                <w:bCs/>
              </w:rPr>
            </w:pPr>
            <w:r w:rsidRPr="00281F3B">
              <w:rPr>
                <w:rFonts w:ascii="Bookman Old Style" w:hAnsi="Bookman Old Style"/>
                <w:bCs/>
              </w:rPr>
              <w:t xml:space="preserve">Sumber Dana </w:t>
            </w:r>
            <w:r w:rsidR="00540EF4" w:rsidRPr="00281F3B">
              <w:rPr>
                <w:rFonts w:ascii="Bookman Old Style" w:hAnsi="Bookman Old Style"/>
                <w:bCs/>
              </w:rPr>
              <w:t>I</w:t>
            </w:r>
            <w:r w:rsidRPr="00281F3B">
              <w:rPr>
                <w:rFonts w:ascii="Bookman Old Style" w:hAnsi="Bookman Old Style"/>
                <w:bCs/>
              </w:rPr>
              <w:t>nvestasi</w:t>
            </w:r>
          </w:p>
        </w:tc>
      </w:tr>
      <w:tr w:rsidR="002D468D" w:rsidRPr="00281F3B" w14:paraId="5A8F2223" w14:textId="77777777" w:rsidTr="002D468D">
        <w:trPr>
          <w:trHeight w:val="737"/>
        </w:trPr>
        <w:tc>
          <w:tcPr>
            <w:tcW w:w="1701" w:type="dxa"/>
            <w:tcBorders>
              <w:top w:val="single" w:sz="4" w:space="0" w:color="auto"/>
              <w:left w:val="single" w:sz="4" w:space="0" w:color="auto"/>
              <w:bottom w:val="single" w:sz="4" w:space="0" w:color="auto"/>
              <w:right w:val="single" w:sz="4" w:space="0" w:color="auto"/>
            </w:tcBorders>
          </w:tcPr>
          <w:p w14:paraId="16FABEB7" w14:textId="77777777" w:rsidR="002D468D" w:rsidRPr="00281F3B" w:rsidRDefault="002D468D" w:rsidP="00C71A30">
            <w:pPr>
              <w:spacing w:line="276" w:lineRule="auto"/>
              <w:rPr>
                <w:rFonts w:asciiTheme="minorHAnsi" w:eastAsiaTheme="minorHAnsi" w:hAnsiTheme="minorHAnsi" w:cstheme="minorBidi"/>
                <w:lang w:val="id-ID" w:eastAsia="id-ID"/>
              </w:rPr>
            </w:pPr>
          </w:p>
        </w:tc>
        <w:tc>
          <w:tcPr>
            <w:tcW w:w="2127" w:type="dxa"/>
            <w:tcBorders>
              <w:top w:val="single" w:sz="4" w:space="0" w:color="auto"/>
              <w:left w:val="single" w:sz="4" w:space="0" w:color="auto"/>
              <w:bottom w:val="single" w:sz="4" w:space="0" w:color="auto"/>
              <w:right w:val="single" w:sz="4" w:space="0" w:color="auto"/>
            </w:tcBorders>
          </w:tcPr>
          <w:p w14:paraId="2C733398" w14:textId="77777777" w:rsidR="002D468D" w:rsidRPr="00281F3B" w:rsidRDefault="002D468D" w:rsidP="00C71A30">
            <w:pPr>
              <w:spacing w:line="276" w:lineRule="auto"/>
              <w:rPr>
                <w:rFonts w:asciiTheme="minorHAnsi" w:eastAsiaTheme="minorHAnsi" w:hAnsiTheme="minorHAnsi" w:cstheme="minorBidi"/>
                <w:lang w:val="id-ID" w:eastAsia="id-ID"/>
              </w:rPr>
            </w:pPr>
          </w:p>
        </w:tc>
      </w:tr>
    </w:tbl>
    <w:p w14:paraId="48DC4098" w14:textId="77777777" w:rsidR="006454BA" w:rsidRPr="00281F3B" w:rsidRDefault="006454BA" w:rsidP="000B51DE">
      <w:pPr>
        <w:spacing w:line="360" w:lineRule="auto"/>
        <w:jc w:val="both"/>
        <w:rPr>
          <w:rFonts w:ascii="Bookman Old Style" w:hAnsi="Bookman Old Style"/>
          <w:sz w:val="24"/>
          <w:szCs w:val="24"/>
          <w:lang w:val="id-ID"/>
        </w:rPr>
      </w:pPr>
    </w:p>
    <w:p w14:paraId="0B0F5973" w14:textId="3DD57E6F" w:rsidR="000B51DE" w:rsidRPr="00281F3B" w:rsidRDefault="000B51DE" w:rsidP="006E1631">
      <w:pPr>
        <w:pStyle w:val="ListParagraph"/>
        <w:numPr>
          <w:ilvl w:val="0"/>
          <w:numId w:val="242"/>
        </w:numPr>
        <w:spacing w:before="360"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PENJELASAN</w:t>
      </w:r>
      <w:r w:rsidRPr="00281F3B">
        <w:rPr>
          <w:rFonts w:ascii="Bookman Old Style" w:hAnsi="Bookman Old Style"/>
          <w:noProof/>
          <w:szCs w:val="24"/>
        </w:rPr>
        <w:t xml:space="preserve"> </w:t>
      </w:r>
      <w:r w:rsidRPr="00281F3B">
        <w:rPr>
          <w:rFonts w:ascii="Bookman Old Style" w:hAnsi="Bookman Old Style"/>
          <w:sz w:val="24"/>
          <w:szCs w:val="24"/>
        </w:rPr>
        <w:t>FORMULIR 2380</w:t>
      </w:r>
      <w:r w:rsidRPr="00281F3B">
        <w:rPr>
          <w:rFonts w:ascii="Bookman Old Style" w:hAnsi="Bookman Old Style"/>
          <w:sz w:val="24"/>
          <w:szCs w:val="24"/>
          <w:lang w:val="id-ID"/>
        </w:rPr>
        <w:t xml:space="preserve"> (</w:t>
      </w:r>
      <w:r w:rsidRPr="00281F3B">
        <w:rPr>
          <w:rFonts w:ascii="Bookman Old Style" w:hAnsi="Bookman Old Style"/>
          <w:sz w:val="24"/>
          <w:szCs w:val="24"/>
        </w:rPr>
        <w:t>RINCIAN TAGIHAN TERKAIT PROYEK PEMULIHAN EKONOMI NASIONAL (PEN)</w:t>
      </w:r>
      <w:r w:rsidRPr="00281F3B">
        <w:rPr>
          <w:rFonts w:ascii="Bookman Old Style" w:hAnsi="Bookman Old Style"/>
          <w:sz w:val="24"/>
          <w:szCs w:val="24"/>
          <w:lang w:val="id-ID"/>
        </w:rPr>
        <w:t>)</w:t>
      </w:r>
    </w:p>
    <w:p w14:paraId="66E73BDC" w14:textId="2328F4A7" w:rsidR="000B51DE" w:rsidRPr="00281F3B" w:rsidRDefault="000B51DE" w:rsidP="000B51DE">
      <w:pPr>
        <w:pStyle w:val="ListParagraph"/>
        <w:spacing w:line="360" w:lineRule="auto"/>
        <w:ind w:left="1134"/>
        <w:contextualSpacing w:val="0"/>
        <w:jc w:val="both"/>
        <w:rPr>
          <w:rFonts w:ascii="Bookman Old Style" w:hAnsi="Bookman Old Style"/>
          <w:noProof/>
          <w:sz w:val="24"/>
          <w:szCs w:val="24"/>
        </w:rPr>
      </w:pPr>
      <w:r w:rsidRPr="00281F3B">
        <w:rPr>
          <w:rFonts w:ascii="Bookman Old Style" w:hAnsi="Bookman Old Style"/>
          <w:noProof/>
          <w:sz w:val="24"/>
          <w:szCs w:val="24"/>
          <w:lang w:val="fr-BE"/>
        </w:rPr>
        <w:t>Formulir</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2380</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Rincian Tagihan terkait Proyek Pemulihan Ekonomi Nasional (PEN)</w:t>
      </w:r>
      <w:r w:rsidRPr="00281F3B">
        <w:rPr>
          <w:rFonts w:ascii="Bookman Old Style" w:hAnsi="Bookman Old Style"/>
          <w:noProof/>
          <w:sz w:val="24"/>
          <w:szCs w:val="24"/>
          <w:lang w:val="id-ID"/>
        </w:rPr>
        <w:t>) ini berisi rincian</w:t>
      </w:r>
      <w:r w:rsidRPr="00281F3B">
        <w:rPr>
          <w:rFonts w:ascii="Bookman Old Style" w:hAnsi="Bookman Old Style"/>
          <w:noProof/>
          <w:sz w:val="24"/>
          <w:szCs w:val="24"/>
        </w:rPr>
        <w:t xml:space="preserve"> setiap tagihan </w:t>
      </w:r>
      <w:r w:rsidR="00A97C76" w:rsidRPr="00281F3B">
        <w:rPr>
          <w:rFonts w:ascii="Bookman Old Style" w:hAnsi="Bookman Old Style"/>
          <w:noProof/>
          <w:sz w:val="24"/>
          <w:szCs w:val="24"/>
        </w:rPr>
        <w:t>terkait proyek pemulihan ekonomi nasional (PEN)</w:t>
      </w:r>
      <w:r w:rsidRPr="00281F3B">
        <w:rPr>
          <w:rFonts w:ascii="Bookman Old Style" w:hAnsi="Bookman Old Style"/>
          <w:noProof/>
          <w:sz w:val="24"/>
          <w:szCs w:val="24"/>
        </w:rPr>
        <w:t xml:space="preserve"> yang dilakukan oleh </w:t>
      </w:r>
      <w:r w:rsidRPr="00281F3B">
        <w:rPr>
          <w:rFonts w:ascii="Bookman Old Style" w:hAnsi="Bookman Old Style"/>
          <w:sz w:val="24"/>
          <w:szCs w:val="24"/>
          <w:lang w:val="en-ID"/>
        </w:rPr>
        <w:t>Perusahaan Pembiayaan</w:t>
      </w:r>
      <w:r w:rsidRPr="00281F3B">
        <w:rPr>
          <w:rFonts w:ascii="Bookman Old Style" w:hAnsi="Bookman Old Style"/>
          <w:sz w:val="24"/>
          <w:szCs w:val="24"/>
          <w:lang w:val="en-ID" w:eastAsia="id-ID"/>
        </w:rPr>
        <w:t xml:space="preserve"> Infrastruktur</w:t>
      </w:r>
      <w:r w:rsidRPr="00281F3B">
        <w:rPr>
          <w:rFonts w:ascii="Bookman Old Style" w:hAnsi="Bookman Old Style"/>
          <w:sz w:val="24"/>
          <w:szCs w:val="24"/>
          <w:lang w:val="en-ID"/>
        </w:rPr>
        <w:t xml:space="preserve"> pelapor</w:t>
      </w:r>
      <w:r w:rsidRPr="00281F3B">
        <w:rPr>
          <w:rFonts w:ascii="Bookman Old Style" w:hAnsi="Bookman Old Style"/>
          <w:noProof/>
          <w:sz w:val="24"/>
          <w:szCs w:val="24"/>
        </w:rPr>
        <w:t>.</w:t>
      </w:r>
    </w:p>
    <w:p w14:paraId="4FF051C5" w14:textId="77777777" w:rsidR="000B51DE" w:rsidRPr="00281F3B" w:rsidRDefault="000B51DE" w:rsidP="006E1631">
      <w:pPr>
        <w:pStyle w:val="Heading2"/>
        <w:keepNext w:val="0"/>
        <w:numPr>
          <w:ilvl w:val="0"/>
          <w:numId w:val="243"/>
        </w:numPr>
        <w:spacing w:before="0"/>
        <w:ind w:left="1701" w:hanging="567"/>
        <w:jc w:val="both"/>
        <w:rPr>
          <w:rFonts w:ascii="Bookman Old Style" w:hAnsi="Bookman Old Style"/>
          <w:noProof/>
          <w:lang w:val="en-ID"/>
        </w:rPr>
      </w:pPr>
      <w:r w:rsidRPr="00281F3B">
        <w:rPr>
          <w:rFonts w:ascii="Bookman Old Style" w:hAnsi="Bookman Old Style"/>
          <w:bCs/>
          <w:noProof/>
          <w:lang w:val="en-US"/>
        </w:rPr>
        <w:t>Nama</w:t>
      </w:r>
      <w:r w:rsidRPr="00281F3B">
        <w:rPr>
          <w:rFonts w:ascii="Bookman Old Style" w:hAnsi="Bookman Old Style"/>
          <w:noProof/>
          <w:lang w:val="en-ID"/>
        </w:rPr>
        <w:t xml:space="preserve"> Penerima</w:t>
      </w:r>
    </w:p>
    <w:p w14:paraId="517DCD27" w14:textId="01FCA248" w:rsidR="000B51DE" w:rsidRPr="00281F3B" w:rsidRDefault="000B51DE" w:rsidP="000B51DE">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Pr="00281F3B">
        <w:rPr>
          <w:rFonts w:ascii="Bookman Old Style" w:hAnsi="Bookman Old Style"/>
          <w:noProof/>
          <w:szCs w:val="24"/>
          <w:lang w:val="en-US"/>
        </w:rPr>
        <w:t>nama penerima</w:t>
      </w:r>
      <w:r w:rsidRPr="00281F3B">
        <w:rPr>
          <w:rFonts w:ascii="Bookman Old Style" w:hAnsi="Bookman Old Style"/>
          <w:noProof/>
          <w:szCs w:val="24"/>
        </w:rPr>
        <w:t xml:space="preserve"> </w:t>
      </w:r>
      <w:r w:rsidR="00A97C76" w:rsidRPr="00281F3B">
        <w:rPr>
          <w:rFonts w:ascii="Bookman Old Style" w:hAnsi="Bookman Old Style"/>
          <w:noProof/>
          <w:szCs w:val="24"/>
        </w:rPr>
        <w:t>proyek pemulihan ekonomi nasional (PEN)</w:t>
      </w:r>
      <w:r w:rsidR="00A97C76" w:rsidRPr="00281F3B">
        <w:rPr>
          <w:rFonts w:ascii="Bookman Old Style" w:hAnsi="Bookman Old Style"/>
          <w:noProof/>
          <w:szCs w:val="24"/>
          <w:lang w:val="en-US"/>
        </w:rPr>
        <w:t xml:space="preserve"> </w:t>
      </w:r>
      <w:r w:rsidRPr="00281F3B">
        <w:rPr>
          <w:rFonts w:ascii="Bookman Old Style" w:hAnsi="Bookman Old Style"/>
          <w:noProof/>
          <w:szCs w:val="24"/>
        </w:rPr>
        <w:t xml:space="preserve">yang dilakukan oleh </w:t>
      </w:r>
      <w:r w:rsidRPr="00281F3B">
        <w:rPr>
          <w:rFonts w:ascii="Bookman Old Style" w:hAnsi="Bookman Old Style"/>
          <w:szCs w:val="24"/>
          <w:lang w:val="en-ID"/>
        </w:rPr>
        <w:t>Perusahaan Pembiayaan</w:t>
      </w:r>
      <w:r w:rsidRPr="00281F3B">
        <w:rPr>
          <w:rFonts w:ascii="Bookman Old Style" w:hAnsi="Bookman Old Style"/>
          <w:szCs w:val="24"/>
          <w:lang w:val="en-ID" w:eastAsia="id-ID"/>
        </w:rPr>
        <w:t xml:space="preserve"> Infrastruktur</w:t>
      </w:r>
      <w:r w:rsidRPr="00281F3B">
        <w:rPr>
          <w:rFonts w:ascii="Bookman Old Style" w:hAnsi="Bookman Old Style"/>
          <w:szCs w:val="24"/>
          <w:lang w:val="en-ID"/>
        </w:rPr>
        <w:t xml:space="preserve"> pelapor</w:t>
      </w:r>
      <w:r w:rsidRPr="00281F3B">
        <w:rPr>
          <w:rFonts w:ascii="Bookman Old Style" w:hAnsi="Bookman Old Style"/>
          <w:noProof/>
          <w:szCs w:val="24"/>
        </w:rPr>
        <w:t xml:space="preserve">. </w:t>
      </w:r>
    </w:p>
    <w:p w14:paraId="62344228" w14:textId="77777777" w:rsidR="000B51DE" w:rsidRPr="00281F3B" w:rsidRDefault="000B51DE" w:rsidP="006E1631">
      <w:pPr>
        <w:pStyle w:val="Heading2"/>
        <w:keepNext w:val="0"/>
        <w:numPr>
          <w:ilvl w:val="0"/>
          <w:numId w:val="243"/>
        </w:numPr>
        <w:spacing w:before="0"/>
        <w:ind w:left="1701" w:hanging="567"/>
        <w:jc w:val="both"/>
        <w:rPr>
          <w:rFonts w:ascii="Bookman Old Style" w:hAnsi="Bookman Old Style"/>
          <w:noProof/>
          <w:lang w:val="en-ID"/>
        </w:rPr>
      </w:pPr>
      <w:r w:rsidRPr="00281F3B">
        <w:rPr>
          <w:rFonts w:ascii="Bookman Old Style" w:hAnsi="Bookman Old Style"/>
          <w:bCs/>
          <w:noProof/>
          <w:lang w:val="en-US"/>
        </w:rPr>
        <w:t>Status Usaha</w:t>
      </w:r>
    </w:p>
    <w:p w14:paraId="09DAF571" w14:textId="2134CF2D" w:rsidR="000B51DE" w:rsidRPr="00281F3B" w:rsidRDefault="000B51DE" w:rsidP="000B51DE">
      <w:pPr>
        <w:pStyle w:val="Heading2"/>
        <w:keepNext w:val="0"/>
        <w:spacing w:before="0"/>
        <w:ind w:left="1701"/>
        <w:jc w:val="both"/>
        <w:rPr>
          <w:rFonts w:ascii="Bookman Old Style" w:hAnsi="Bookman Old Style"/>
          <w:noProof/>
          <w:szCs w:val="24"/>
          <w:lang w:val="en-US"/>
        </w:rPr>
      </w:pPr>
      <w:r w:rsidRPr="00281F3B">
        <w:rPr>
          <w:rFonts w:ascii="Bookman Old Style" w:hAnsi="Bookman Old Style"/>
          <w:noProof/>
          <w:szCs w:val="24"/>
        </w:rPr>
        <w:t xml:space="preserve">Pos ini diisi dengan </w:t>
      </w:r>
      <w:r w:rsidRPr="00281F3B">
        <w:rPr>
          <w:rFonts w:ascii="Bookman Old Style" w:hAnsi="Bookman Old Style"/>
          <w:noProof/>
          <w:szCs w:val="24"/>
          <w:lang w:val="en-US"/>
        </w:rPr>
        <w:t>status usaha</w:t>
      </w:r>
      <w:r w:rsidRPr="00281F3B">
        <w:rPr>
          <w:rFonts w:ascii="Bookman Old Style" w:hAnsi="Bookman Old Style"/>
          <w:noProof/>
          <w:szCs w:val="24"/>
        </w:rPr>
        <w:t xml:space="preserve"> </w:t>
      </w:r>
      <w:r w:rsidRPr="00281F3B">
        <w:rPr>
          <w:rFonts w:ascii="Bookman Old Style" w:hAnsi="Bookman Old Style"/>
          <w:noProof/>
          <w:szCs w:val="24"/>
          <w:lang w:val="en-US"/>
        </w:rPr>
        <w:t>penerima</w:t>
      </w:r>
      <w:r w:rsidRPr="00281F3B">
        <w:rPr>
          <w:rFonts w:ascii="Bookman Old Style" w:hAnsi="Bookman Old Style"/>
          <w:noProof/>
          <w:szCs w:val="24"/>
        </w:rPr>
        <w:t xml:space="preserve"> </w:t>
      </w:r>
      <w:r w:rsidR="00A97C76" w:rsidRPr="00281F3B">
        <w:rPr>
          <w:rFonts w:ascii="Bookman Old Style" w:hAnsi="Bookman Old Style"/>
          <w:noProof/>
          <w:szCs w:val="24"/>
        </w:rPr>
        <w:t>proyek pemulihan ekonomi nasional (PEN)</w:t>
      </w:r>
      <w:r w:rsidR="00A97C76" w:rsidRPr="00281F3B">
        <w:rPr>
          <w:rFonts w:ascii="Bookman Old Style" w:hAnsi="Bookman Old Style"/>
          <w:noProof/>
          <w:szCs w:val="24"/>
          <w:lang w:val="en-US"/>
        </w:rPr>
        <w:t xml:space="preserve"> </w:t>
      </w:r>
      <w:r w:rsidRPr="00281F3B">
        <w:rPr>
          <w:rFonts w:ascii="Bookman Old Style" w:hAnsi="Bookman Old Style"/>
          <w:noProof/>
          <w:szCs w:val="24"/>
        </w:rPr>
        <w:t>dari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pelapor</w:t>
      </w:r>
      <w:r w:rsidRPr="00281F3B">
        <w:rPr>
          <w:rFonts w:ascii="Bookman Old Style" w:hAnsi="Bookman Old Style"/>
          <w:noProof/>
          <w:szCs w:val="24"/>
          <w:lang w:val="en-US"/>
        </w:rPr>
        <w:t>, meliputi:</w:t>
      </w:r>
    </w:p>
    <w:p w14:paraId="30069BA9" w14:textId="77777777" w:rsidR="000B51DE" w:rsidRPr="00281F3B" w:rsidRDefault="000B51DE"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Persero;</w:t>
      </w:r>
    </w:p>
    <w:p w14:paraId="088E714C" w14:textId="77777777" w:rsidR="000B51DE" w:rsidRPr="00281F3B" w:rsidRDefault="000B51DE"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BUMN;</w:t>
      </w:r>
    </w:p>
    <w:p w14:paraId="25F2CB2C" w14:textId="1572CD25" w:rsidR="000B51DE" w:rsidRPr="00281F3B" w:rsidRDefault="000B51DE" w:rsidP="006E1631">
      <w:pPr>
        <w:pStyle w:val="Heading2"/>
        <w:keepNext w:val="0"/>
        <w:numPr>
          <w:ilvl w:val="0"/>
          <w:numId w:val="241"/>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PEMDA;</w:t>
      </w:r>
      <w:r w:rsidR="00A97C76" w:rsidRPr="00281F3B">
        <w:rPr>
          <w:rFonts w:ascii="Bookman Old Style" w:hAnsi="Bookman Old Style"/>
          <w:noProof/>
          <w:szCs w:val="24"/>
          <w:lang w:val="en-US"/>
        </w:rPr>
        <w:t xml:space="preserve"> </w:t>
      </w:r>
      <w:r w:rsidRPr="00281F3B">
        <w:rPr>
          <w:rFonts w:ascii="Bookman Old Style" w:hAnsi="Bookman Old Style"/>
          <w:noProof/>
          <w:szCs w:val="24"/>
          <w:lang w:val="en-US"/>
        </w:rPr>
        <w:t>atau</w:t>
      </w:r>
    </w:p>
    <w:p w14:paraId="6E690BCE" w14:textId="77777777" w:rsidR="000B51DE" w:rsidRPr="00281F3B" w:rsidRDefault="000B51DE" w:rsidP="006E1631">
      <w:pPr>
        <w:pStyle w:val="Heading2"/>
        <w:keepNext w:val="0"/>
        <w:numPr>
          <w:ilvl w:val="0"/>
          <w:numId w:val="241"/>
        </w:numPr>
        <w:spacing w:before="0"/>
        <w:ind w:left="2268" w:hanging="567"/>
        <w:jc w:val="both"/>
        <w:rPr>
          <w:rFonts w:ascii="Bookman Old Style" w:hAnsi="Bookman Old Style"/>
          <w:noProof/>
          <w:szCs w:val="24"/>
        </w:rPr>
      </w:pPr>
      <w:r w:rsidRPr="00281F3B">
        <w:rPr>
          <w:rFonts w:ascii="Bookman Old Style" w:hAnsi="Bookman Old Style"/>
          <w:noProof/>
          <w:szCs w:val="24"/>
          <w:lang w:val="en-US"/>
        </w:rPr>
        <w:t>Lainnya.</w:t>
      </w:r>
      <w:r w:rsidRPr="00281F3B">
        <w:rPr>
          <w:rFonts w:ascii="Bookman Old Style" w:hAnsi="Bookman Old Style"/>
          <w:noProof/>
          <w:szCs w:val="24"/>
        </w:rPr>
        <w:t xml:space="preserve"> </w:t>
      </w:r>
    </w:p>
    <w:p w14:paraId="4EF6E036" w14:textId="5F06C15C" w:rsidR="000B51DE" w:rsidRPr="00281F3B" w:rsidRDefault="000B51DE"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noProof/>
          <w:lang w:val="en-ID"/>
        </w:rPr>
        <w:t>Bidang Usaha</w:t>
      </w:r>
    </w:p>
    <w:p w14:paraId="7004538D" w14:textId="0EA7BBD5" w:rsidR="000B51DE" w:rsidRPr="00281F3B" w:rsidRDefault="000B51DE" w:rsidP="000B51DE">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Pos ini diisi dengan hubungan dengan</w:t>
      </w:r>
      <w:r w:rsidRPr="00281F3B">
        <w:rPr>
          <w:rFonts w:ascii="Bookman Old Style" w:hAnsi="Bookman Old Style"/>
          <w:noProof/>
          <w:szCs w:val="24"/>
          <w:lang w:val="en-US"/>
        </w:rPr>
        <w:t xml:space="preserve"> bidang</w:t>
      </w:r>
      <w:r w:rsidRPr="00281F3B">
        <w:rPr>
          <w:rFonts w:ascii="Bookman Old Style" w:hAnsi="Bookman Old Style"/>
          <w:noProof/>
          <w:szCs w:val="24"/>
        </w:rPr>
        <w:t xml:space="preserve"> </w:t>
      </w:r>
      <w:r w:rsidRPr="00281F3B">
        <w:rPr>
          <w:rFonts w:ascii="Bookman Old Style" w:hAnsi="Bookman Old Style"/>
          <w:noProof/>
          <w:szCs w:val="24"/>
          <w:lang w:val="en-US"/>
        </w:rPr>
        <w:t>usaha</w:t>
      </w:r>
      <w:r w:rsidRPr="00281F3B">
        <w:rPr>
          <w:rFonts w:ascii="Bookman Old Style" w:hAnsi="Bookman Old Style"/>
          <w:noProof/>
          <w:szCs w:val="24"/>
        </w:rPr>
        <w:t xml:space="preserve"> </w:t>
      </w:r>
      <w:r w:rsidRPr="00281F3B">
        <w:rPr>
          <w:rFonts w:ascii="Bookman Old Style" w:hAnsi="Bookman Old Style"/>
          <w:noProof/>
          <w:szCs w:val="24"/>
          <w:lang w:val="en-US"/>
        </w:rPr>
        <w:t>penerima</w:t>
      </w:r>
      <w:r w:rsidRPr="00281F3B">
        <w:rPr>
          <w:rFonts w:ascii="Bookman Old Style" w:hAnsi="Bookman Old Style"/>
          <w:noProof/>
          <w:szCs w:val="24"/>
        </w:rPr>
        <w:t xml:space="preserve"> </w:t>
      </w:r>
      <w:r w:rsidR="00A97C76" w:rsidRPr="00281F3B">
        <w:rPr>
          <w:rFonts w:ascii="Bookman Old Style" w:hAnsi="Bookman Old Style"/>
          <w:noProof/>
          <w:szCs w:val="24"/>
        </w:rPr>
        <w:t>proyek pemulihan ekonomi nasional (PEN)</w:t>
      </w:r>
      <w:r w:rsidR="00A97C76" w:rsidRPr="00281F3B">
        <w:rPr>
          <w:rFonts w:ascii="Bookman Old Style" w:hAnsi="Bookman Old Style"/>
          <w:noProof/>
          <w:szCs w:val="24"/>
          <w:lang w:val="en-US"/>
        </w:rPr>
        <w:t xml:space="preserve"> </w:t>
      </w:r>
      <w:r w:rsidRPr="00281F3B">
        <w:rPr>
          <w:rFonts w:ascii="Bookman Old Style" w:hAnsi="Bookman Old Style"/>
          <w:noProof/>
          <w:szCs w:val="24"/>
        </w:rPr>
        <w:t>dari Perusahaan Pembiayaan Infrastruktur</w:t>
      </w:r>
      <w:r w:rsidRPr="00281F3B">
        <w:rPr>
          <w:rFonts w:ascii="Bookman Old Style" w:hAnsi="Bookman Old Style"/>
          <w:szCs w:val="24"/>
          <w:lang w:val="fr-BE"/>
        </w:rPr>
        <w:t xml:space="preserve"> </w:t>
      </w:r>
      <w:r w:rsidRPr="00281F3B">
        <w:rPr>
          <w:rFonts w:ascii="Bookman Old Style" w:hAnsi="Bookman Old Style"/>
          <w:noProof/>
          <w:szCs w:val="24"/>
        </w:rPr>
        <w:t xml:space="preserve">pelapor. </w:t>
      </w:r>
    </w:p>
    <w:p w14:paraId="61B3C061" w14:textId="233BAC4B" w:rsidR="000B51DE" w:rsidRPr="00281F3B" w:rsidRDefault="000B51DE"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noProof/>
          <w:lang w:val="en-ID"/>
        </w:rPr>
        <w:t xml:space="preserve">Jenis </w:t>
      </w:r>
      <w:r w:rsidR="002D468D" w:rsidRPr="00281F3B">
        <w:rPr>
          <w:rFonts w:ascii="Bookman Old Style" w:hAnsi="Bookman Old Style"/>
          <w:noProof/>
          <w:lang w:val="en-ID"/>
        </w:rPr>
        <w:t>Valuta</w:t>
      </w:r>
    </w:p>
    <w:p w14:paraId="47E82433" w14:textId="7856A5A8" w:rsidR="000B51DE" w:rsidRPr="00281F3B" w:rsidRDefault="000B51DE" w:rsidP="000B51DE">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Pr="00281F3B">
        <w:rPr>
          <w:rFonts w:ascii="Bookman Old Style" w:hAnsi="Bookman Old Style"/>
          <w:noProof/>
          <w:szCs w:val="24"/>
          <w:lang w:val="en-US"/>
        </w:rPr>
        <w:t xml:space="preserve">jenis mata uang yang </w:t>
      </w:r>
      <w:r w:rsidR="00A97C76" w:rsidRPr="00281F3B">
        <w:rPr>
          <w:rFonts w:ascii="Bookman Old Style" w:hAnsi="Bookman Old Style"/>
          <w:noProof/>
          <w:szCs w:val="24"/>
          <w:lang w:val="en-US"/>
        </w:rPr>
        <w:t xml:space="preserve">disalurkan melalui </w:t>
      </w:r>
      <w:r w:rsidR="00A97C76" w:rsidRPr="00281F3B">
        <w:rPr>
          <w:rFonts w:ascii="Bookman Old Style" w:hAnsi="Bookman Old Style"/>
          <w:noProof/>
          <w:szCs w:val="24"/>
        </w:rPr>
        <w:t>proyek pemulihan ekonomi nasional (PEN)</w:t>
      </w:r>
      <w:r w:rsidR="00A97C76" w:rsidRPr="00281F3B">
        <w:rPr>
          <w:rFonts w:ascii="Bookman Old Style" w:hAnsi="Bookman Old Style"/>
          <w:noProof/>
          <w:szCs w:val="24"/>
          <w:lang w:val="en-US"/>
        </w:rPr>
        <w:t xml:space="preserve"> oleh </w:t>
      </w:r>
      <w:r w:rsidR="00A97C76" w:rsidRPr="00281F3B">
        <w:rPr>
          <w:rFonts w:ascii="Bookman Old Style" w:hAnsi="Bookman Old Style"/>
          <w:noProof/>
          <w:szCs w:val="24"/>
        </w:rPr>
        <w:t>Perusahaan Pembiayaan Infrastruktur</w:t>
      </w:r>
      <w:r w:rsidR="00A97C76" w:rsidRPr="00281F3B">
        <w:rPr>
          <w:rFonts w:ascii="Bookman Old Style" w:hAnsi="Bookman Old Style"/>
          <w:szCs w:val="24"/>
          <w:lang w:val="fr-BE"/>
        </w:rPr>
        <w:t xml:space="preserve"> </w:t>
      </w:r>
      <w:r w:rsidR="00A97C76" w:rsidRPr="00281F3B">
        <w:rPr>
          <w:rFonts w:ascii="Bookman Old Style" w:hAnsi="Bookman Old Style"/>
          <w:noProof/>
          <w:szCs w:val="24"/>
        </w:rPr>
        <w:t>pelapor</w:t>
      </w:r>
      <w:r w:rsidR="00A97C76" w:rsidRPr="00281F3B">
        <w:rPr>
          <w:rFonts w:ascii="Bookman Old Style" w:hAnsi="Bookman Old Style"/>
          <w:noProof/>
          <w:szCs w:val="24"/>
          <w:lang w:val="en-US"/>
        </w:rPr>
        <w:t xml:space="preserve"> </w:t>
      </w:r>
      <w:r w:rsidRPr="00281F3B">
        <w:rPr>
          <w:rFonts w:ascii="Bookman Old Style" w:hAnsi="Bookman Old Style"/>
          <w:noProof/>
          <w:szCs w:val="24"/>
          <w:lang w:val="en-US"/>
        </w:rPr>
        <w:t>berupa rupiah atau valas.</w:t>
      </w:r>
      <w:r w:rsidRPr="00281F3B">
        <w:rPr>
          <w:rFonts w:ascii="Bookman Old Style" w:hAnsi="Bookman Old Style"/>
          <w:noProof/>
          <w:szCs w:val="24"/>
        </w:rPr>
        <w:t xml:space="preserve"> </w:t>
      </w:r>
    </w:p>
    <w:p w14:paraId="24123E09" w14:textId="77777777" w:rsidR="000B51DE" w:rsidRPr="00281F3B" w:rsidRDefault="000B51DE" w:rsidP="006E1631">
      <w:pPr>
        <w:pStyle w:val="Heading2"/>
        <w:keepNext w:val="0"/>
        <w:numPr>
          <w:ilvl w:val="0"/>
          <w:numId w:val="243"/>
        </w:numPr>
        <w:spacing w:before="0"/>
        <w:ind w:left="1701" w:hanging="567"/>
        <w:jc w:val="both"/>
        <w:rPr>
          <w:rFonts w:ascii="Bookman Old Style" w:hAnsi="Bookman Old Style"/>
          <w:noProof/>
          <w:szCs w:val="24"/>
          <w:lang w:val="en-ID"/>
        </w:rPr>
      </w:pPr>
      <w:r w:rsidRPr="00281F3B">
        <w:rPr>
          <w:rFonts w:ascii="Bookman Old Style" w:hAnsi="Bookman Old Style"/>
          <w:noProof/>
          <w:lang w:val="en-ID"/>
        </w:rPr>
        <w:t>Jangka</w:t>
      </w:r>
      <w:r w:rsidRPr="00281F3B">
        <w:rPr>
          <w:rFonts w:ascii="Bookman Old Style" w:hAnsi="Bookman Old Style"/>
          <w:noProof/>
          <w:szCs w:val="24"/>
          <w:lang w:val="en-ID"/>
        </w:rPr>
        <w:t xml:space="preserve"> Waktu </w:t>
      </w:r>
    </w:p>
    <w:p w14:paraId="6AE29C8F" w14:textId="77777777" w:rsidR="000B51DE" w:rsidRPr="00281F3B" w:rsidRDefault="000B51DE"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Mulai</w:t>
      </w:r>
    </w:p>
    <w:p w14:paraId="129D0A1F" w14:textId="000629EC" w:rsidR="000B51DE" w:rsidRPr="00281F3B" w:rsidRDefault="000B51DE" w:rsidP="000B51DE">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dimulainya </w:t>
      </w:r>
      <w:r w:rsidR="00A97C76" w:rsidRPr="00281F3B">
        <w:rPr>
          <w:rFonts w:ascii="Bookman Old Style" w:hAnsi="Bookman Old Style"/>
          <w:noProof/>
          <w:szCs w:val="24"/>
          <w:lang w:val="en-ID"/>
        </w:rPr>
        <w:t xml:space="preserve">investasi melalui </w:t>
      </w:r>
      <w:r w:rsidR="00A97C76" w:rsidRPr="00281F3B">
        <w:rPr>
          <w:rFonts w:ascii="Bookman Old Style" w:hAnsi="Bookman Old Style"/>
          <w:noProof/>
          <w:szCs w:val="24"/>
        </w:rPr>
        <w:t>proyek pemulihan ekonomi nasional (PEN) yang dilakukan oleh Perusahaan Pembiayaan Infrastruktur</w:t>
      </w:r>
      <w:r w:rsidR="00A97C76" w:rsidRPr="00281F3B">
        <w:rPr>
          <w:rFonts w:ascii="Bookman Old Style" w:hAnsi="Bookman Old Style"/>
          <w:szCs w:val="24"/>
          <w:lang w:val="fr-BE"/>
        </w:rPr>
        <w:t xml:space="preserve"> </w:t>
      </w:r>
      <w:r w:rsidR="00A97C76" w:rsidRPr="00281F3B">
        <w:rPr>
          <w:rFonts w:ascii="Bookman Old Style" w:hAnsi="Bookman Old Style"/>
          <w:noProof/>
          <w:szCs w:val="24"/>
        </w:rPr>
        <w:t>pelapor</w:t>
      </w:r>
      <w:r w:rsidRPr="00281F3B">
        <w:rPr>
          <w:rFonts w:ascii="Bookman Old Style" w:hAnsi="Bookman Old Style"/>
          <w:noProof/>
          <w:szCs w:val="24"/>
          <w:lang w:val="en-ID"/>
        </w:rPr>
        <w:t xml:space="preserve">. </w:t>
      </w:r>
    </w:p>
    <w:p w14:paraId="2D99F798" w14:textId="64B84DD5" w:rsidR="000B51DE" w:rsidRPr="00281F3B" w:rsidRDefault="000B51DE"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 xml:space="preserve">Tanggal </w:t>
      </w:r>
      <w:r w:rsidR="00A97C76" w:rsidRPr="00281F3B">
        <w:rPr>
          <w:rFonts w:ascii="Bookman Old Style" w:hAnsi="Bookman Old Style"/>
          <w:noProof/>
          <w:szCs w:val="24"/>
          <w:lang w:val="en-ID"/>
        </w:rPr>
        <w:t>Jatuh Tempo</w:t>
      </w:r>
    </w:p>
    <w:p w14:paraId="06BC3BC4" w14:textId="093B9254" w:rsidR="000B51DE" w:rsidRPr="00281F3B" w:rsidRDefault="000B51DE" w:rsidP="000B51DE">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berakhirnya </w:t>
      </w:r>
      <w:r w:rsidR="00A97C76" w:rsidRPr="00281F3B">
        <w:rPr>
          <w:rFonts w:ascii="Bookman Old Style" w:hAnsi="Bookman Old Style"/>
          <w:noProof/>
          <w:szCs w:val="24"/>
          <w:lang w:val="en-ID"/>
        </w:rPr>
        <w:t xml:space="preserve">investasi melalui </w:t>
      </w:r>
      <w:r w:rsidR="00A97C76" w:rsidRPr="00281F3B">
        <w:rPr>
          <w:rFonts w:ascii="Bookman Old Style" w:hAnsi="Bookman Old Style"/>
          <w:noProof/>
          <w:szCs w:val="24"/>
        </w:rPr>
        <w:t>proyek pemulihan ekonomi nasional (PEN) yang dilakukan oleh Perusahaan Pembiayaan Infrastruktur</w:t>
      </w:r>
      <w:r w:rsidR="00A97C76" w:rsidRPr="00281F3B">
        <w:rPr>
          <w:rFonts w:ascii="Bookman Old Style" w:hAnsi="Bookman Old Style"/>
          <w:szCs w:val="24"/>
          <w:lang w:val="fr-BE"/>
        </w:rPr>
        <w:t xml:space="preserve"> </w:t>
      </w:r>
      <w:r w:rsidR="00A97C76" w:rsidRPr="00281F3B">
        <w:rPr>
          <w:rFonts w:ascii="Bookman Old Style" w:hAnsi="Bookman Old Style"/>
          <w:noProof/>
          <w:szCs w:val="24"/>
        </w:rPr>
        <w:t>pelapor</w:t>
      </w:r>
      <w:r w:rsidRPr="00281F3B">
        <w:rPr>
          <w:rFonts w:ascii="Bookman Old Style" w:hAnsi="Bookman Old Style"/>
          <w:noProof/>
          <w:szCs w:val="24"/>
          <w:lang w:val="en-ID"/>
        </w:rPr>
        <w:t>.</w:t>
      </w:r>
    </w:p>
    <w:p w14:paraId="3A975014" w14:textId="77777777" w:rsidR="00A97C76" w:rsidRPr="00281F3B" w:rsidRDefault="00A97C76"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noProof/>
          <w:szCs w:val="24"/>
          <w:lang w:val="en-ID"/>
        </w:rPr>
        <w:t>Suku</w:t>
      </w:r>
      <w:r w:rsidRPr="00281F3B">
        <w:rPr>
          <w:rFonts w:ascii="Bookman Old Style" w:hAnsi="Bookman Old Style"/>
          <w:noProof/>
          <w:szCs w:val="24"/>
        </w:rPr>
        <w:t xml:space="preserve"> Bunga/Bagi Hasil </w:t>
      </w:r>
    </w:p>
    <w:p w14:paraId="59E7ED4D" w14:textId="77777777" w:rsidR="00A97C76" w:rsidRPr="00281F3B" w:rsidRDefault="00A97C76"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Jenis </w:t>
      </w:r>
    </w:p>
    <w:p w14:paraId="31877B3D" w14:textId="22117775" w:rsidR="00A97C76" w:rsidRPr="00281F3B" w:rsidRDefault="00A97C76" w:rsidP="00A97C76">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w:t>
      </w:r>
      <w:r w:rsidRPr="00281F3B">
        <w:rPr>
          <w:rFonts w:ascii="Bookman Old Style" w:hAnsi="Bookman Old Style"/>
          <w:noProof/>
          <w:szCs w:val="24"/>
        </w:rPr>
        <w:t>jenis</w:t>
      </w:r>
      <w:r w:rsidRPr="00281F3B">
        <w:rPr>
          <w:rFonts w:ascii="Bookman Old Style" w:hAnsi="Bookman Old Style"/>
          <w:noProof/>
          <w:szCs w:val="24"/>
          <w:lang w:val="id-ID"/>
        </w:rPr>
        <w:t xml:space="preserve"> suku bunga</w:t>
      </w:r>
      <w:r w:rsidR="00FA5B72" w:rsidRPr="00281F3B">
        <w:rPr>
          <w:rFonts w:ascii="Bookman Old Style" w:hAnsi="Bookman Old Style"/>
          <w:noProof/>
          <w:szCs w:val="24"/>
        </w:rPr>
        <w:t>/bagi hasil</w:t>
      </w:r>
      <w:r w:rsidRPr="00281F3B">
        <w:rPr>
          <w:rFonts w:ascii="Bookman Old Style" w:hAnsi="Bookman Old Style"/>
          <w:noProof/>
          <w:szCs w:val="24"/>
          <w:lang w:val="id-ID"/>
        </w:rPr>
        <w:t xml:space="preserve"> sesuai dengan kesepakatan para pihak yang tercantum di dalam kontrak perjanjian dalam bentuk: </w:t>
      </w:r>
    </w:p>
    <w:p w14:paraId="358FABF3" w14:textId="77777777" w:rsidR="00A97C76" w:rsidRPr="00281F3B" w:rsidRDefault="00A97C76" w:rsidP="006E1631">
      <w:pPr>
        <w:pStyle w:val="Heading2"/>
        <w:keepNext w:val="0"/>
        <w:numPr>
          <w:ilvl w:val="0"/>
          <w:numId w:val="222"/>
        </w:numPr>
        <w:spacing w:before="0"/>
        <w:ind w:left="2835" w:hanging="567"/>
        <w:jc w:val="both"/>
        <w:rPr>
          <w:rFonts w:ascii="Bookman Old Style" w:hAnsi="Bookman Old Style"/>
          <w:i/>
          <w:iCs/>
          <w:noProof/>
          <w:szCs w:val="24"/>
        </w:rPr>
      </w:pPr>
      <w:r w:rsidRPr="00281F3B">
        <w:rPr>
          <w:rFonts w:ascii="Bookman Old Style" w:hAnsi="Bookman Old Style"/>
          <w:i/>
          <w:iCs/>
          <w:noProof/>
          <w:szCs w:val="24"/>
        </w:rPr>
        <w:t xml:space="preserve">floating interest rate </w:t>
      </w:r>
    </w:p>
    <w:p w14:paraId="63C46C7B" w14:textId="77777777" w:rsidR="00A97C76" w:rsidRPr="00281F3B" w:rsidRDefault="00A97C76" w:rsidP="006E1631">
      <w:pPr>
        <w:pStyle w:val="Heading2"/>
        <w:keepNext w:val="0"/>
        <w:numPr>
          <w:ilvl w:val="0"/>
          <w:numId w:val="222"/>
        </w:numPr>
        <w:spacing w:before="0"/>
        <w:ind w:left="2835" w:hanging="567"/>
        <w:jc w:val="both"/>
        <w:rPr>
          <w:rFonts w:ascii="Bookman Old Style" w:hAnsi="Bookman Old Style"/>
          <w:noProof/>
          <w:szCs w:val="24"/>
        </w:rPr>
      </w:pPr>
      <w:r w:rsidRPr="00281F3B">
        <w:rPr>
          <w:rFonts w:ascii="Bookman Old Style" w:hAnsi="Bookman Old Style"/>
          <w:i/>
          <w:iCs/>
          <w:noProof/>
          <w:szCs w:val="24"/>
        </w:rPr>
        <w:t>fix interest rate</w:t>
      </w:r>
      <w:r w:rsidRPr="00281F3B">
        <w:rPr>
          <w:rFonts w:ascii="Bookman Old Style" w:hAnsi="Bookman Old Style"/>
          <w:noProof/>
          <w:szCs w:val="24"/>
        </w:rPr>
        <w:t xml:space="preserve">  </w:t>
      </w:r>
    </w:p>
    <w:p w14:paraId="01829769" w14:textId="77777777" w:rsidR="00A97C76" w:rsidRPr="00281F3B" w:rsidRDefault="00A97C76" w:rsidP="006E1631">
      <w:pPr>
        <w:pStyle w:val="Heading2"/>
        <w:keepNext w:val="0"/>
        <w:numPr>
          <w:ilvl w:val="0"/>
          <w:numId w:val="222"/>
        </w:numPr>
        <w:spacing w:before="0"/>
        <w:ind w:left="2835" w:hanging="567"/>
        <w:jc w:val="both"/>
        <w:rPr>
          <w:rFonts w:ascii="Bookman Old Style" w:hAnsi="Bookman Old Style"/>
          <w:noProof/>
          <w:szCs w:val="24"/>
        </w:rPr>
      </w:pPr>
      <w:r w:rsidRPr="00281F3B">
        <w:rPr>
          <w:rFonts w:ascii="Bookman Old Style" w:hAnsi="Bookman Old Style"/>
          <w:noProof/>
          <w:szCs w:val="24"/>
        </w:rPr>
        <w:t xml:space="preserve">nisbah bagi hasil </w:t>
      </w:r>
    </w:p>
    <w:p w14:paraId="09F739C4" w14:textId="624251AA" w:rsidR="00A97C76" w:rsidRPr="00281F3B" w:rsidRDefault="00A97C76"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Nilai</w:t>
      </w:r>
      <w:r w:rsidRPr="00281F3B">
        <w:rPr>
          <w:rFonts w:ascii="Bookman Old Style" w:hAnsi="Bookman Old Style"/>
          <w:noProof/>
          <w:szCs w:val="24"/>
          <w:lang w:val="id-ID"/>
        </w:rPr>
        <w:br/>
        <w:t>Pos ini diisi dengan nilai nominal pendapatan bunga</w:t>
      </w:r>
      <w:r w:rsidR="00FA5B72" w:rsidRPr="00281F3B">
        <w:rPr>
          <w:rFonts w:ascii="Bookman Old Style" w:hAnsi="Bookman Old Style"/>
          <w:noProof/>
          <w:szCs w:val="24"/>
        </w:rPr>
        <w:t>/bagi hasil</w:t>
      </w:r>
      <w:r w:rsidRPr="00281F3B">
        <w:rPr>
          <w:rFonts w:ascii="Bookman Old Style" w:hAnsi="Bookman Old Style"/>
          <w:noProof/>
          <w:szCs w:val="24"/>
          <w:lang w:val="id-ID"/>
        </w:rPr>
        <w:t xml:space="preserve">, </w:t>
      </w:r>
      <w:r w:rsidRPr="00281F3B">
        <w:rPr>
          <w:rFonts w:ascii="Bookman Old Style" w:hAnsi="Bookman Old Style"/>
          <w:noProof/>
          <w:szCs w:val="24"/>
        </w:rPr>
        <w:t xml:space="preserve">bagi hasil </w:t>
      </w:r>
      <w:r w:rsidRPr="00281F3B">
        <w:rPr>
          <w:rFonts w:ascii="Bookman Old Style" w:hAnsi="Bookman Old Style"/>
          <w:noProof/>
          <w:szCs w:val="24"/>
          <w:lang w:val="id-ID"/>
        </w:rPr>
        <w:t xml:space="preserve">yang disepakati oleh para pihak yang tercantum di dalam kontrak </w:t>
      </w:r>
      <w:r w:rsidR="00FA5B72" w:rsidRPr="00281F3B">
        <w:rPr>
          <w:rFonts w:ascii="Bookman Old Style" w:hAnsi="Bookman Old Style"/>
          <w:noProof/>
          <w:szCs w:val="24"/>
          <w:lang w:val="id-ID"/>
        </w:rPr>
        <w:t>perjanjian</w:t>
      </w:r>
      <w:r w:rsidRPr="00281F3B">
        <w:rPr>
          <w:rFonts w:ascii="Bookman Old Style" w:hAnsi="Bookman Old Style"/>
          <w:noProof/>
          <w:szCs w:val="24"/>
          <w:lang w:val="id-ID"/>
        </w:rPr>
        <w:t xml:space="preserve">. </w:t>
      </w:r>
    </w:p>
    <w:p w14:paraId="6C6FC488" w14:textId="77777777" w:rsidR="00A97C76" w:rsidRPr="00281F3B" w:rsidRDefault="00A97C76"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Tingkat</w:t>
      </w:r>
    </w:p>
    <w:p w14:paraId="16D380D2" w14:textId="36CDAAD1" w:rsidR="00A97C76" w:rsidRPr="00281F3B" w:rsidRDefault="00A97C76" w:rsidP="00A97C76">
      <w:pPr>
        <w:pStyle w:val="BodyTextIndent"/>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Pos ini diisi dengan persentase tingkat bunga atau diskonto dalam 1 tahun (per annum) sebagaimana tercantum dalam </w:t>
      </w:r>
      <w:r w:rsidR="00FA5B72" w:rsidRPr="00281F3B">
        <w:rPr>
          <w:rFonts w:ascii="Bookman Old Style" w:hAnsi="Bookman Old Style"/>
          <w:noProof/>
          <w:szCs w:val="24"/>
        </w:rPr>
        <w:t xml:space="preserve">kontrak </w:t>
      </w:r>
      <w:r w:rsidRPr="00281F3B">
        <w:rPr>
          <w:rFonts w:ascii="Bookman Old Style" w:hAnsi="Bookman Old Style"/>
          <w:noProof/>
          <w:szCs w:val="24"/>
          <w:lang w:val="id-ID"/>
        </w:rPr>
        <w:t xml:space="preserve">perjanjian. Bagi kegiatan </w:t>
      </w:r>
      <w:r w:rsidR="00FA5B72" w:rsidRPr="00281F3B">
        <w:rPr>
          <w:rFonts w:ascii="Bookman Old Style" w:hAnsi="Bookman Old Style"/>
          <w:noProof/>
          <w:szCs w:val="24"/>
        </w:rPr>
        <w:t>yang dilakukan berdasarkan prinsip</w:t>
      </w:r>
      <w:r w:rsidRPr="00281F3B">
        <w:rPr>
          <w:rFonts w:ascii="Bookman Old Style" w:hAnsi="Bookman Old Style"/>
          <w:noProof/>
          <w:szCs w:val="24"/>
          <w:lang w:val="id-ID"/>
        </w:rPr>
        <w:t xml:space="preserve"> syariah, pos ini diisi dengan persentase</w:t>
      </w:r>
      <w:r w:rsidRPr="00281F3B">
        <w:rPr>
          <w:rFonts w:ascii="Bookman Old Style" w:hAnsi="Bookman Old Style"/>
          <w:noProof/>
          <w:szCs w:val="24"/>
        </w:rPr>
        <w:t xml:space="preserve"> </w:t>
      </w:r>
      <w:r w:rsidRPr="00281F3B">
        <w:rPr>
          <w:rFonts w:ascii="Bookman Old Style" w:hAnsi="Bookman Old Style"/>
          <w:noProof/>
          <w:szCs w:val="24"/>
          <w:lang w:val="id-ID"/>
        </w:rPr>
        <w:t>bagi hasil</w:t>
      </w:r>
      <w:r w:rsidRPr="00281F3B">
        <w:rPr>
          <w:rFonts w:ascii="Bookman Old Style" w:hAnsi="Bookman Old Style"/>
          <w:noProof/>
          <w:szCs w:val="24"/>
        </w:rPr>
        <w:t xml:space="preserve"> </w:t>
      </w:r>
      <w:r w:rsidRPr="00281F3B">
        <w:rPr>
          <w:rFonts w:ascii="Bookman Old Style" w:hAnsi="Bookman Old Style"/>
          <w:noProof/>
          <w:szCs w:val="24"/>
          <w:lang w:val="id-ID"/>
        </w:rPr>
        <w:t>dalam 1 tahun (per annum) sebagaimana tercantum dalam</w:t>
      </w:r>
      <w:r w:rsidR="00FA5B72" w:rsidRPr="00281F3B">
        <w:rPr>
          <w:rFonts w:ascii="Bookman Old Style" w:hAnsi="Bookman Old Style"/>
          <w:noProof/>
          <w:szCs w:val="24"/>
        </w:rPr>
        <w:t xml:space="preserve"> kontrak</w:t>
      </w:r>
      <w:r w:rsidRPr="00281F3B">
        <w:rPr>
          <w:rFonts w:ascii="Bookman Old Style" w:hAnsi="Bookman Old Style"/>
          <w:noProof/>
          <w:szCs w:val="24"/>
          <w:lang w:val="id-ID"/>
        </w:rPr>
        <w:t xml:space="preserve"> perjanjian. </w:t>
      </w:r>
    </w:p>
    <w:p w14:paraId="6DBCDAC9" w14:textId="48513885" w:rsidR="00FA5B72" w:rsidRPr="00281F3B" w:rsidRDefault="00FA5B72"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bCs/>
          <w:noProof/>
          <w:szCs w:val="24"/>
          <w:lang w:val="en-US"/>
        </w:rPr>
        <w:t>Nominal Investasi</w:t>
      </w:r>
      <w:r w:rsidRPr="00281F3B">
        <w:rPr>
          <w:rFonts w:ascii="Bookman Old Style" w:hAnsi="Bookman Old Style"/>
          <w:noProof/>
          <w:szCs w:val="24"/>
        </w:rPr>
        <w:t xml:space="preserve"> </w:t>
      </w:r>
    </w:p>
    <w:p w14:paraId="012254D3" w14:textId="77777777" w:rsidR="00FA5B72" w:rsidRPr="00281F3B" w:rsidRDefault="00FA5B72"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rPr>
        <w:t>Dalam</w:t>
      </w:r>
      <w:r w:rsidRPr="00281F3B">
        <w:rPr>
          <w:rFonts w:ascii="Bookman Old Style" w:hAnsi="Bookman Old Style"/>
          <w:noProof/>
          <w:szCs w:val="24"/>
          <w:lang w:val="id-ID"/>
        </w:rPr>
        <w:t xml:space="preserve"> Nilai Mata Uang Asal </w:t>
      </w:r>
    </w:p>
    <w:p w14:paraId="1D1CC340" w14:textId="3C8A12C4" w:rsidR="00FA5B72" w:rsidRPr="00281F3B" w:rsidRDefault="00FA5B72" w:rsidP="00FA5B72">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w:t>
      </w:r>
      <w:r w:rsidRPr="00281F3B">
        <w:rPr>
          <w:rFonts w:ascii="Bookman Old Style" w:hAnsi="Bookman Old Style"/>
          <w:noProof/>
          <w:szCs w:val="24"/>
        </w:rPr>
        <w:t>investasi</w:t>
      </w:r>
      <w:r w:rsidRPr="00281F3B">
        <w:rPr>
          <w:rFonts w:ascii="Bookman Old Style" w:hAnsi="Bookman Old Style"/>
          <w:noProof/>
          <w:szCs w:val="24"/>
          <w:lang w:val="id-ID"/>
        </w:rPr>
        <w:t xml:space="preserve"> pokok dalam mata uang asal selain rupiah. Apabila jenis valuta adalah rupiah, maka nilai dalam kolom ini dapat dikosongkan. </w:t>
      </w:r>
    </w:p>
    <w:p w14:paraId="737B2240" w14:textId="77777777" w:rsidR="00FA5B72" w:rsidRPr="00281F3B" w:rsidRDefault="00FA5B72"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lang w:val="id-ID"/>
        </w:rPr>
        <w:t>Dalam Ekuivalen Rupiah</w:t>
      </w:r>
    </w:p>
    <w:p w14:paraId="428E721F" w14:textId="067271E7" w:rsidR="00FA5B72" w:rsidRPr="00281F3B" w:rsidRDefault="00FA5B72" w:rsidP="00FA5B72">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w:t>
      </w:r>
      <w:r w:rsidRPr="00281F3B">
        <w:rPr>
          <w:rFonts w:ascii="Bookman Old Style" w:hAnsi="Bookman Old Style"/>
          <w:noProof/>
          <w:szCs w:val="24"/>
        </w:rPr>
        <w:t>investasi</w:t>
      </w:r>
      <w:r w:rsidRPr="00281F3B">
        <w:rPr>
          <w:rFonts w:ascii="Bookman Old Style" w:hAnsi="Bookman Old Style"/>
          <w:noProof/>
          <w:szCs w:val="24"/>
          <w:lang w:val="id-ID"/>
        </w:rPr>
        <w:t xml:space="preserve"> pokok dalam mata uang rupiah, atau selain rupiah setelah dikonversi</w:t>
      </w:r>
      <w:r w:rsidRPr="00281F3B">
        <w:rPr>
          <w:rFonts w:ascii="Bookman Old Style" w:hAnsi="Bookman Old Style"/>
          <w:noProof/>
          <w:szCs w:val="24"/>
        </w:rPr>
        <w:t xml:space="preserve"> </w:t>
      </w:r>
      <w:r w:rsidRPr="00281F3B">
        <w:rPr>
          <w:rFonts w:ascii="Bookman Old Style" w:hAnsi="Bookman Old Style"/>
          <w:noProof/>
          <w:szCs w:val="24"/>
          <w:lang w:val="id-ID"/>
        </w:rPr>
        <w:t>menjadi rupiah menggunakan kurs tengah Bank Indonesia.</w:t>
      </w:r>
    </w:p>
    <w:p w14:paraId="55B0EA34" w14:textId="69489FA2" w:rsidR="00A74305" w:rsidRPr="00281F3B" w:rsidRDefault="00FA5B72"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bCs/>
          <w:noProof/>
          <w:szCs w:val="24"/>
          <w:lang w:val="en-US"/>
        </w:rPr>
        <w:t xml:space="preserve">Nilai </w:t>
      </w:r>
      <w:r w:rsidRPr="00281F3B">
        <w:rPr>
          <w:rFonts w:ascii="Bookman Old Style" w:hAnsi="Bookman Old Style"/>
          <w:bCs/>
          <w:i/>
          <w:iCs/>
          <w:noProof/>
          <w:szCs w:val="24"/>
          <w:lang w:val="en-US"/>
        </w:rPr>
        <w:t>Outstanding</w:t>
      </w:r>
      <w:r w:rsidR="00A74305" w:rsidRPr="00281F3B">
        <w:rPr>
          <w:rFonts w:ascii="Bookman Old Style" w:hAnsi="Bookman Old Style"/>
          <w:noProof/>
          <w:szCs w:val="24"/>
        </w:rPr>
        <w:t xml:space="preserve"> </w:t>
      </w:r>
    </w:p>
    <w:p w14:paraId="7F15BC88" w14:textId="77777777" w:rsidR="00A74305" w:rsidRPr="00281F3B" w:rsidRDefault="00A7430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 xml:space="preserve">Dalam Nilai </w:t>
      </w:r>
      <w:r w:rsidRPr="00281F3B">
        <w:rPr>
          <w:rFonts w:ascii="Bookman Old Style" w:hAnsi="Bookman Old Style"/>
          <w:noProof/>
          <w:szCs w:val="24"/>
          <w:lang w:val="en-ID"/>
        </w:rPr>
        <w:t>Mata</w:t>
      </w:r>
      <w:r w:rsidRPr="00281F3B">
        <w:rPr>
          <w:rFonts w:ascii="Bookman Old Style" w:hAnsi="Bookman Old Style"/>
          <w:noProof/>
          <w:szCs w:val="24"/>
        </w:rPr>
        <w:t xml:space="preserve"> Uang Asal </w:t>
      </w:r>
    </w:p>
    <w:p w14:paraId="7FEE9FF8" w14:textId="63B1C4A0" w:rsidR="00A74305" w:rsidRPr="00281F3B" w:rsidRDefault="00A74305" w:rsidP="00A74305">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 xml:space="preserve">Pos ini diisi </w:t>
      </w:r>
      <w:r w:rsidRPr="00281F3B">
        <w:rPr>
          <w:rFonts w:ascii="Bookman Old Style" w:hAnsi="Bookman Old Style"/>
          <w:noProof/>
          <w:szCs w:val="24"/>
          <w:lang w:val="en-ID"/>
        </w:rPr>
        <w:t>dengan</w:t>
      </w:r>
      <w:r w:rsidRPr="00281F3B">
        <w:rPr>
          <w:rFonts w:ascii="Bookman Old Style" w:hAnsi="Bookman Old Style"/>
          <w:noProof/>
          <w:szCs w:val="24"/>
        </w:rPr>
        <w:t xml:space="preserve"> total tagihan piutang bruto termasuk bunga/bagi hasil yang ditangguhkan, dalam mata uang asal selain rupiah. Apabila jenis valuta adalah Rupiah, maka nilai dalam kolom ini dapat dikosongkan.</w:t>
      </w:r>
    </w:p>
    <w:p w14:paraId="007BE2F6" w14:textId="77777777" w:rsidR="00A74305" w:rsidRPr="00281F3B" w:rsidRDefault="00A74305" w:rsidP="006E1631">
      <w:pPr>
        <w:pStyle w:val="BodyTextIndent"/>
        <w:numPr>
          <w:ilvl w:val="0"/>
          <w:numId w:val="128"/>
        </w:numPr>
        <w:spacing w:line="360" w:lineRule="auto"/>
        <w:ind w:left="2268" w:hanging="567"/>
        <w:rPr>
          <w:rFonts w:ascii="Bookman Old Style" w:hAnsi="Bookman Old Style"/>
          <w:noProof/>
          <w:szCs w:val="24"/>
        </w:rPr>
      </w:pPr>
      <w:r w:rsidRPr="00281F3B">
        <w:rPr>
          <w:rFonts w:ascii="Bookman Old Style" w:hAnsi="Bookman Old Style"/>
          <w:noProof/>
          <w:szCs w:val="24"/>
        </w:rPr>
        <w:t>Dalam Ekuivalen Rupiah</w:t>
      </w:r>
    </w:p>
    <w:p w14:paraId="2BBEA034" w14:textId="35D1171A" w:rsidR="00A74305" w:rsidRPr="00281F3B" w:rsidRDefault="00A74305" w:rsidP="00A74305">
      <w:pPr>
        <w:pStyle w:val="BodyTextIndent3"/>
        <w:spacing w:line="360" w:lineRule="auto"/>
        <w:ind w:left="2268"/>
        <w:rPr>
          <w:rFonts w:ascii="Bookman Old Style" w:hAnsi="Bookman Old Style"/>
          <w:noProof/>
          <w:szCs w:val="24"/>
        </w:rPr>
      </w:pPr>
      <w:r w:rsidRPr="00281F3B">
        <w:rPr>
          <w:rFonts w:ascii="Bookman Old Style" w:hAnsi="Bookman Old Style"/>
          <w:noProof/>
          <w:szCs w:val="24"/>
        </w:rPr>
        <w:t xml:space="preserve">Pos ini diisi dengan total tagihan piutang bruto termasuk bunga/bagi hasil yang ditangguhkan, </w:t>
      </w:r>
      <w:r w:rsidRPr="00281F3B">
        <w:rPr>
          <w:rFonts w:ascii="Bookman Old Style" w:hAnsi="Bookman Old Style"/>
          <w:noProof/>
          <w:szCs w:val="24"/>
          <w:lang w:val="id-ID"/>
        </w:rPr>
        <w:t>dalam mata uang rupiah, atau selain rupiah setelah dikonversi</w:t>
      </w:r>
      <w:r w:rsidRPr="00281F3B">
        <w:rPr>
          <w:rFonts w:ascii="Bookman Old Style" w:hAnsi="Bookman Old Style"/>
          <w:noProof/>
          <w:szCs w:val="24"/>
        </w:rPr>
        <w:t xml:space="preserve"> menjadi rupiah menggunakan kurs tengah Bank Indonesia.</w:t>
      </w:r>
    </w:p>
    <w:p w14:paraId="109AC06F" w14:textId="5039941C" w:rsidR="00A74305" w:rsidRPr="00281F3B" w:rsidRDefault="00FA5B72"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bCs/>
          <w:noProof/>
          <w:szCs w:val="24"/>
          <w:lang w:val="en-US"/>
        </w:rPr>
        <w:t>Cadangan</w:t>
      </w:r>
    </w:p>
    <w:p w14:paraId="1BD51846" w14:textId="697FD7BC" w:rsidR="00A74305" w:rsidRPr="00281F3B" w:rsidRDefault="00A74305" w:rsidP="00A74305">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dengan </w:t>
      </w:r>
      <w:r w:rsidR="00FA5B72" w:rsidRPr="00281F3B">
        <w:rPr>
          <w:rFonts w:ascii="Bookman Old Style" w:hAnsi="Bookman Old Style"/>
          <w:noProof/>
          <w:szCs w:val="24"/>
          <w:lang w:val="id-ID"/>
        </w:rPr>
        <w:t xml:space="preserve">nilai penyisihan yang dibentuk atas </w:t>
      </w:r>
      <w:r w:rsidR="00540EF4" w:rsidRPr="00281F3B">
        <w:rPr>
          <w:rFonts w:ascii="Bookman Old Style" w:hAnsi="Bookman Old Style"/>
          <w:noProof/>
          <w:szCs w:val="24"/>
        </w:rPr>
        <w:t>proyek pemulihan ekonomi nasional (PEN) yang dilakukan oleh Perusahaan Pembiayaan Infrastruktur</w:t>
      </w:r>
      <w:r w:rsidR="00540EF4" w:rsidRPr="00281F3B">
        <w:rPr>
          <w:rFonts w:ascii="Bookman Old Style" w:hAnsi="Bookman Old Style"/>
          <w:szCs w:val="24"/>
          <w:lang w:val="fr-BE"/>
        </w:rPr>
        <w:t xml:space="preserve"> </w:t>
      </w:r>
      <w:r w:rsidR="00540EF4" w:rsidRPr="00281F3B">
        <w:rPr>
          <w:rFonts w:ascii="Bookman Old Style" w:hAnsi="Bookman Old Style"/>
          <w:noProof/>
          <w:szCs w:val="24"/>
        </w:rPr>
        <w:t>pelapor</w:t>
      </w:r>
      <w:r w:rsidRPr="00281F3B">
        <w:rPr>
          <w:rFonts w:ascii="Bookman Old Style" w:hAnsi="Bookman Old Style"/>
          <w:noProof/>
          <w:szCs w:val="24"/>
          <w:lang w:val="id-ID"/>
        </w:rPr>
        <w:t>.</w:t>
      </w:r>
    </w:p>
    <w:p w14:paraId="6A552788" w14:textId="57E05A69" w:rsidR="00FA5B72" w:rsidRPr="00281F3B" w:rsidRDefault="00540EF4" w:rsidP="006E1631">
      <w:pPr>
        <w:pStyle w:val="Heading2"/>
        <w:keepNext w:val="0"/>
        <w:numPr>
          <w:ilvl w:val="0"/>
          <w:numId w:val="243"/>
        </w:numPr>
        <w:spacing w:before="0"/>
        <w:ind w:left="1701" w:hanging="567"/>
        <w:jc w:val="both"/>
        <w:rPr>
          <w:rFonts w:ascii="Bookman Old Style" w:hAnsi="Bookman Old Style"/>
          <w:noProof/>
          <w:szCs w:val="24"/>
        </w:rPr>
      </w:pPr>
      <w:r w:rsidRPr="00281F3B">
        <w:rPr>
          <w:rFonts w:ascii="Bookman Old Style" w:hAnsi="Bookman Old Style"/>
          <w:bCs/>
          <w:noProof/>
          <w:szCs w:val="24"/>
          <w:lang w:val="en-US"/>
        </w:rPr>
        <w:t>Sumber Dana Investasi</w:t>
      </w:r>
    </w:p>
    <w:p w14:paraId="5FDA85B7" w14:textId="328BC33C" w:rsidR="00FA5B72" w:rsidRPr="00281F3B" w:rsidRDefault="00FA5B72" w:rsidP="00FA5B72">
      <w:pPr>
        <w:pStyle w:val="Heading2"/>
        <w:keepNext w:val="0"/>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w:t>
      </w:r>
      <w:r w:rsidR="00540EF4" w:rsidRPr="00281F3B">
        <w:rPr>
          <w:rFonts w:ascii="Bookman Old Style" w:hAnsi="Bookman Old Style"/>
          <w:bCs/>
          <w:noProof/>
          <w:szCs w:val="24"/>
          <w:lang w:val="en-US"/>
        </w:rPr>
        <w:t>sumber dana investasi</w:t>
      </w:r>
      <w:r w:rsidR="00540EF4" w:rsidRPr="00281F3B">
        <w:rPr>
          <w:rFonts w:ascii="Bookman Old Style" w:hAnsi="Bookman Old Style"/>
          <w:noProof/>
          <w:szCs w:val="24"/>
          <w:lang w:val="en-US"/>
        </w:rPr>
        <w:t xml:space="preserve"> </w:t>
      </w:r>
      <w:r w:rsidRPr="00281F3B">
        <w:rPr>
          <w:rFonts w:ascii="Bookman Old Style" w:hAnsi="Bookman Old Style"/>
          <w:noProof/>
          <w:szCs w:val="24"/>
        </w:rPr>
        <w:t xml:space="preserve">yang diterima oleh Perusahaan Pembiayaan Infrastruktur pelapor </w:t>
      </w:r>
      <w:r w:rsidR="00540EF4" w:rsidRPr="00281F3B">
        <w:rPr>
          <w:rFonts w:ascii="Bookman Old Style" w:hAnsi="Bookman Old Style"/>
          <w:noProof/>
          <w:szCs w:val="24"/>
          <w:lang w:val="en-US"/>
        </w:rPr>
        <w:t xml:space="preserve">atas </w:t>
      </w:r>
      <w:r w:rsidR="00540EF4" w:rsidRPr="00281F3B">
        <w:rPr>
          <w:rFonts w:ascii="Bookman Old Style" w:hAnsi="Bookman Old Style"/>
          <w:noProof/>
          <w:szCs w:val="24"/>
        </w:rPr>
        <w:t>proyek pemulihan ekonomi nasional (PEN)</w:t>
      </w:r>
      <w:r w:rsidRPr="00281F3B">
        <w:rPr>
          <w:rFonts w:ascii="Bookman Old Style" w:hAnsi="Bookman Old Style"/>
          <w:noProof/>
          <w:szCs w:val="24"/>
        </w:rPr>
        <w:t xml:space="preserve">. </w:t>
      </w:r>
    </w:p>
    <w:p w14:paraId="20800539" w14:textId="77777777" w:rsidR="00FA5B72" w:rsidRPr="00281F3B" w:rsidRDefault="00FA5B72" w:rsidP="00A74305">
      <w:pPr>
        <w:pStyle w:val="BodyTextIndent"/>
        <w:spacing w:line="360" w:lineRule="auto"/>
        <w:ind w:left="1701"/>
        <w:rPr>
          <w:rFonts w:ascii="Bookman Old Style" w:hAnsi="Bookman Old Style"/>
          <w:noProof/>
          <w:szCs w:val="24"/>
          <w:lang w:val="id-ID"/>
        </w:rPr>
      </w:pPr>
    </w:p>
    <w:p w14:paraId="3B696769" w14:textId="77777777" w:rsidR="00A74305" w:rsidRPr="00281F3B" w:rsidRDefault="00A74305" w:rsidP="00A74305">
      <w:pPr>
        <w:rPr>
          <w:lang w:val="id-ID"/>
        </w:rPr>
      </w:pPr>
    </w:p>
    <w:p w14:paraId="1D3ED7B7" w14:textId="7E4D94DB" w:rsidR="00F67F45" w:rsidRPr="00281F3B" w:rsidRDefault="000B51DE" w:rsidP="000B51DE">
      <w:pPr>
        <w:pStyle w:val="Heading2"/>
        <w:numPr>
          <w:ilvl w:val="0"/>
          <w:numId w:val="43"/>
        </w:numPr>
        <w:spacing w:before="0"/>
        <w:ind w:left="567" w:hanging="567"/>
        <w:jc w:val="both"/>
        <w:rPr>
          <w:rFonts w:ascii="Bookman Old Style" w:hAnsi="Bookman Old Style"/>
          <w:noProof/>
          <w:szCs w:val="24"/>
        </w:rPr>
      </w:pPr>
      <w:r w:rsidRPr="00281F3B">
        <w:rPr>
          <w:rFonts w:ascii="Bookman Old Style" w:hAnsi="Bookman Old Style"/>
          <w:noProof/>
          <w:szCs w:val="24"/>
          <w:lang w:val="en-ID"/>
        </w:rPr>
        <w:br w:type="column"/>
      </w:r>
      <w:r w:rsidR="00BD763B" w:rsidRPr="00281F3B">
        <w:rPr>
          <w:rFonts w:ascii="Bookman Old Style" w:hAnsi="Bookman Old Style"/>
          <w:noProof/>
          <w:szCs w:val="24"/>
        </w:rPr>
        <w:t>FORMULIR 2490:</w:t>
      </w:r>
      <w:r w:rsidR="00F67F45" w:rsidRPr="00281F3B">
        <w:rPr>
          <w:rFonts w:ascii="Bookman Old Style" w:hAnsi="Bookman Old Style"/>
          <w:noProof/>
          <w:szCs w:val="24"/>
        </w:rPr>
        <w:t xml:space="preserve"> RINCIAN RUPA-RUPA ASET</w:t>
      </w:r>
    </w:p>
    <w:p w14:paraId="0EE64C6B" w14:textId="07D52984" w:rsidR="00F67F45" w:rsidRPr="00281F3B" w:rsidRDefault="00F67F45" w:rsidP="006E1631">
      <w:pPr>
        <w:pStyle w:val="ListParagraph"/>
        <w:numPr>
          <w:ilvl w:val="0"/>
          <w:numId w:val="239"/>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923263" w:rsidRPr="00281F3B">
        <w:rPr>
          <w:rFonts w:ascii="Bookman Old Style" w:hAnsi="Bookman Old Style"/>
          <w:sz w:val="24"/>
          <w:szCs w:val="24"/>
          <w:lang w:val="id-ID"/>
        </w:rPr>
        <w:t xml:space="preserve"> </w:t>
      </w:r>
      <w:r w:rsidR="00923263" w:rsidRPr="00281F3B">
        <w:rPr>
          <w:rFonts w:ascii="Bookman Old Style" w:hAnsi="Bookman Old Style"/>
          <w:noProof/>
          <w:sz w:val="24"/>
          <w:szCs w:val="24"/>
          <w:lang w:val="fr-BE"/>
        </w:rPr>
        <w:t xml:space="preserve">2490 </w:t>
      </w:r>
      <w:r w:rsidR="004A2F06" w:rsidRPr="00281F3B">
        <w:rPr>
          <w:rFonts w:ascii="Bookman Old Style" w:hAnsi="Bookman Old Style"/>
          <w:noProof/>
          <w:sz w:val="24"/>
          <w:szCs w:val="24"/>
          <w:lang w:val="id-ID"/>
        </w:rPr>
        <w:t>(</w:t>
      </w:r>
      <w:r w:rsidR="00923263" w:rsidRPr="00281F3B">
        <w:rPr>
          <w:rFonts w:ascii="Bookman Old Style" w:hAnsi="Bookman Old Style"/>
          <w:noProof/>
          <w:sz w:val="24"/>
          <w:szCs w:val="24"/>
          <w:lang w:val="fr-BE"/>
        </w:rPr>
        <w:t>RINCIAN RUPA-RUPA ASET</w:t>
      </w:r>
      <w:r w:rsidR="004A2F06" w:rsidRPr="00281F3B">
        <w:rPr>
          <w:rFonts w:ascii="Bookman Old Style" w:hAnsi="Bookman Old Style"/>
          <w:noProof/>
          <w:sz w:val="24"/>
          <w:szCs w:val="24"/>
          <w:lang w:val="id-ID"/>
        </w:rPr>
        <w:t>)</w:t>
      </w:r>
    </w:p>
    <w:p w14:paraId="635E58BD" w14:textId="6563A6E8" w:rsidR="00D724B2" w:rsidRPr="00281F3B" w:rsidRDefault="00F67F45"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Formulir 2490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Rincian Rupa-rupa Aset</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fr-BE"/>
        </w:rPr>
        <w:t xml:space="preserve"> disusun sesuai format sebagai berikut:</w:t>
      </w:r>
    </w:p>
    <w:tbl>
      <w:tblPr>
        <w:tblStyle w:val="TableGrid"/>
        <w:tblW w:w="8220" w:type="dxa"/>
        <w:tblInd w:w="1242" w:type="dxa"/>
        <w:tblLayout w:type="fixed"/>
        <w:tblLook w:val="04A0" w:firstRow="1" w:lastRow="0" w:firstColumn="1" w:lastColumn="0" w:noHBand="0" w:noVBand="1"/>
      </w:tblPr>
      <w:tblGrid>
        <w:gridCol w:w="2740"/>
        <w:gridCol w:w="2740"/>
        <w:gridCol w:w="2740"/>
      </w:tblGrid>
      <w:tr w:rsidR="00281F3B" w:rsidRPr="00281F3B" w14:paraId="36352C84" w14:textId="77777777" w:rsidTr="00F57CFB">
        <w:trPr>
          <w:trHeight w:val="162"/>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A7886" w14:textId="15ED584C" w:rsidR="00C1175F" w:rsidRPr="00281F3B" w:rsidRDefault="004A2F06" w:rsidP="00E00E66">
            <w:pPr>
              <w:spacing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w:t>
            </w:r>
            <w:r w:rsidR="00C1175F" w:rsidRPr="00281F3B">
              <w:rPr>
                <w:rFonts w:ascii="Bookman Old Style" w:hAnsi="Bookman Old Style"/>
                <w:bCs/>
                <w:sz w:val="22"/>
                <w:szCs w:val="24"/>
                <w:lang w:val="id-ID"/>
              </w:rPr>
              <w:t>1</w:t>
            </w:r>
            <w:r w:rsidRPr="00281F3B">
              <w:rPr>
                <w:rFonts w:ascii="Bookman Old Style" w:hAnsi="Bookman Old Style"/>
                <w:bCs/>
                <w:sz w:val="22"/>
                <w:szCs w:val="24"/>
                <w:lang w:val="id-ID"/>
              </w:rPr>
              <w:t>)</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FE9DAC" w14:textId="1EBD99FA" w:rsidR="00C1175F" w:rsidRPr="00281F3B" w:rsidRDefault="004A2F06" w:rsidP="00E00E66">
            <w:pPr>
              <w:spacing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w:t>
            </w:r>
            <w:r w:rsidR="00C1175F" w:rsidRPr="00281F3B">
              <w:rPr>
                <w:rFonts w:ascii="Bookman Old Style" w:hAnsi="Bookman Old Style"/>
                <w:bCs/>
                <w:sz w:val="22"/>
                <w:szCs w:val="24"/>
                <w:lang w:val="id-ID"/>
              </w:rPr>
              <w:t>2</w:t>
            </w:r>
            <w:r w:rsidRPr="00281F3B">
              <w:rPr>
                <w:rFonts w:ascii="Bookman Old Style" w:hAnsi="Bookman Old Style"/>
                <w:bCs/>
                <w:sz w:val="22"/>
                <w:szCs w:val="24"/>
                <w:lang w:val="id-ID"/>
              </w:rPr>
              <w:t>)</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F3A606" w14:textId="3687286E" w:rsidR="00C1175F" w:rsidRPr="00281F3B" w:rsidRDefault="004A2F06" w:rsidP="00E00E66">
            <w:pPr>
              <w:spacing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w:t>
            </w:r>
            <w:r w:rsidR="00C1175F" w:rsidRPr="00281F3B">
              <w:rPr>
                <w:rFonts w:ascii="Bookman Old Style" w:hAnsi="Bookman Old Style"/>
                <w:bCs/>
                <w:sz w:val="22"/>
                <w:szCs w:val="24"/>
                <w:lang w:val="id-ID"/>
              </w:rPr>
              <w:t>3</w:t>
            </w:r>
            <w:r w:rsidRPr="00281F3B">
              <w:rPr>
                <w:rFonts w:ascii="Bookman Old Style" w:hAnsi="Bookman Old Style"/>
                <w:bCs/>
                <w:sz w:val="22"/>
                <w:szCs w:val="24"/>
                <w:lang w:val="id-ID"/>
              </w:rPr>
              <w:t>)</w:t>
            </w:r>
          </w:p>
        </w:tc>
      </w:tr>
      <w:tr w:rsidR="00281F3B" w:rsidRPr="00281F3B" w14:paraId="05B7CB72" w14:textId="77777777" w:rsidTr="00F57CFB">
        <w:trPr>
          <w:trHeight w:val="162"/>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F99301" w14:textId="77777777" w:rsidR="00C1175F" w:rsidRPr="00281F3B" w:rsidRDefault="00C1175F" w:rsidP="00E00E66">
            <w:pPr>
              <w:spacing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Jenis</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9590A" w14:textId="77777777" w:rsidR="00C1175F" w:rsidRPr="00281F3B" w:rsidRDefault="00C1175F" w:rsidP="00E00E66">
            <w:pPr>
              <w:spacing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 xml:space="preserve">Jenis </w:t>
            </w:r>
            <w:r w:rsidRPr="00281F3B">
              <w:rPr>
                <w:rFonts w:ascii="Bookman Old Style" w:hAnsi="Bookman Old Style"/>
                <w:bCs/>
                <w:sz w:val="22"/>
                <w:szCs w:val="24"/>
              </w:rPr>
              <w:t>Valuta</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9C001" w14:textId="77777777" w:rsidR="00C1175F" w:rsidRPr="00281F3B" w:rsidRDefault="00C1175F" w:rsidP="00E00E66">
            <w:pPr>
              <w:spacing w:line="276" w:lineRule="auto"/>
              <w:jc w:val="center"/>
              <w:rPr>
                <w:rFonts w:ascii="Bookman Old Style" w:hAnsi="Bookman Old Style"/>
                <w:bCs/>
                <w:sz w:val="22"/>
                <w:szCs w:val="24"/>
                <w:lang w:val="id-ID"/>
              </w:rPr>
            </w:pPr>
            <w:r w:rsidRPr="00281F3B">
              <w:rPr>
                <w:rFonts w:ascii="Bookman Old Style" w:hAnsi="Bookman Old Style"/>
                <w:bCs/>
                <w:sz w:val="22"/>
                <w:szCs w:val="24"/>
                <w:lang w:val="id-ID"/>
              </w:rPr>
              <w:t>Nominal</w:t>
            </w:r>
          </w:p>
        </w:tc>
      </w:tr>
      <w:tr w:rsidR="00281F3B" w:rsidRPr="00281F3B" w14:paraId="1C6E3660" w14:textId="77777777" w:rsidTr="00F57CFB">
        <w:trPr>
          <w:trHeight w:val="737"/>
        </w:trPr>
        <w:tc>
          <w:tcPr>
            <w:tcW w:w="2740" w:type="dxa"/>
            <w:tcBorders>
              <w:top w:val="single" w:sz="4" w:space="0" w:color="auto"/>
              <w:left w:val="single" w:sz="4" w:space="0" w:color="auto"/>
              <w:bottom w:val="single" w:sz="4" w:space="0" w:color="auto"/>
              <w:right w:val="single" w:sz="4" w:space="0" w:color="auto"/>
            </w:tcBorders>
            <w:noWrap/>
            <w:hideMark/>
          </w:tcPr>
          <w:p w14:paraId="77048929" w14:textId="77777777" w:rsidR="00C1175F" w:rsidRPr="00281F3B" w:rsidRDefault="00C1175F" w:rsidP="00E00E66">
            <w:pPr>
              <w:spacing w:line="276" w:lineRule="auto"/>
              <w:rPr>
                <w:rFonts w:ascii="Bookman Old Style" w:hAnsi="Bookman Old Style"/>
                <w:bCs/>
                <w:sz w:val="22"/>
                <w:szCs w:val="24"/>
                <w:lang w:val="id-ID"/>
              </w:rPr>
            </w:pPr>
          </w:p>
        </w:tc>
        <w:tc>
          <w:tcPr>
            <w:tcW w:w="2740" w:type="dxa"/>
            <w:tcBorders>
              <w:top w:val="single" w:sz="4" w:space="0" w:color="auto"/>
              <w:left w:val="single" w:sz="4" w:space="0" w:color="auto"/>
              <w:bottom w:val="single" w:sz="4" w:space="0" w:color="auto"/>
              <w:right w:val="single" w:sz="4" w:space="0" w:color="auto"/>
            </w:tcBorders>
            <w:noWrap/>
            <w:hideMark/>
          </w:tcPr>
          <w:p w14:paraId="040EE54E" w14:textId="77777777" w:rsidR="00C1175F" w:rsidRPr="00281F3B" w:rsidRDefault="00C1175F" w:rsidP="00E00E66">
            <w:pPr>
              <w:spacing w:line="276" w:lineRule="auto"/>
              <w:rPr>
                <w:rFonts w:asciiTheme="minorHAnsi" w:eastAsiaTheme="minorHAnsi" w:hAnsiTheme="minorHAnsi" w:cstheme="minorBidi"/>
                <w:lang w:val="id-ID" w:eastAsia="id-ID"/>
              </w:rPr>
            </w:pPr>
          </w:p>
        </w:tc>
        <w:tc>
          <w:tcPr>
            <w:tcW w:w="2740" w:type="dxa"/>
            <w:tcBorders>
              <w:top w:val="single" w:sz="4" w:space="0" w:color="auto"/>
              <w:left w:val="single" w:sz="4" w:space="0" w:color="auto"/>
              <w:bottom w:val="single" w:sz="4" w:space="0" w:color="auto"/>
              <w:right w:val="single" w:sz="4" w:space="0" w:color="auto"/>
            </w:tcBorders>
            <w:noWrap/>
            <w:hideMark/>
          </w:tcPr>
          <w:p w14:paraId="4A7F9B1B" w14:textId="77777777" w:rsidR="00C1175F" w:rsidRPr="00281F3B" w:rsidRDefault="00C1175F" w:rsidP="00E00E66">
            <w:pPr>
              <w:spacing w:line="276" w:lineRule="auto"/>
              <w:rPr>
                <w:rFonts w:asciiTheme="minorHAnsi" w:eastAsiaTheme="minorHAnsi" w:hAnsiTheme="minorHAnsi" w:cstheme="minorBidi"/>
                <w:lang w:val="id-ID" w:eastAsia="id-ID"/>
              </w:rPr>
            </w:pPr>
          </w:p>
        </w:tc>
      </w:tr>
    </w:tbl>
    <w:p w14:paraId="282296FB" w14:textId="417C431C" w:rsidR="00F67F45" w:rsidRPr="00281F3B" w:rsidRDefault="00F67F45" w:rsidP="006E1631">
      <w:pPr>
        <w:pStyle w:val="ListParagraph"/>
        <w:numPr>
          <w:ilvl w:val="0"/>
          <w:numId w:val="239"/>
        </w:numPr>
        <w:spacing w:before="360"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PENJELASAN</w:t>
      </w:r>
      <w:r w:rsidR="00812368" w:rsidRPr="00281F3B">
        <w:rPr>
          <w:rFonts w:ascii="Bookman Old Style" w:hAnsi="Bookman Old Style"/>
          <w:noProof/>
          <w:szCs w:val="24"/>
        </w:rPr>
        <w:t xml:space="preserve"> </w:t>
      </w:r>
      <w:r w:rsidR="00812368" w:rsidRPr="00281F3B">
        <w:rPr>
          <w:rFonts w:ascii="Bookman Old Style" w:hAnsi="Bookman Old Style"/>
          <w:sz w:val="24"/>
          <w:szCs w:val="24"/>
        </w:rPr>
        <w:t xml:space="preserve">FORMULIR </w:t>
      </w:r>
      <w:r w:rsidR="004479A5" w:rsidRPr="00281F3B">
        <w:rPr>
          <w:rFonts w:ascii="Bookman Old Style" w:hAnsi="Bookman Old Style"/>
          <w:sz w:val="24"/>
          <w:szCs w:val="24"/>
          <w:lang w:val="id-ID"/>
        </w:rPr>
        <w:t>2490</w:t>
      </w:r>
      <w:r w:rsidRPr="00281F3B">
        <w:rPr>
          <w:rFonts w:ascii="Bookman Old Style" w:hAnsi="Bookman Old Style"/>
          <w:sz w:val="24"/>
          <w:szCs w:val="24"/>
          <w:lang w:val="id-ID"/>
        </w:rPr>
        <w:t xml:space="preserve"> </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RINCIAN RUPA-RUPA ASET</w:t>
      </w:r>
      <w:r w:rsidR="004A2F06" w:rsidRPr="00281F3B">
        <w:rPr>
          <w:rFonts w:ascii="Bookman Old Style" w:hAnsi="Bookman Old Style"/>
          <w:sz w:val="24"/>
          <w:szCs w:val="24"/>
          <w:lang w:val="id-ID"/>
        </w:rPr>
        <w:t>)</w:t>
      </w:r>
    </w:p>
    <w:p w14:paraId="705EC563" w14:textId="1B2B517E" w:rsidR="00624D75" w:rsidRPr="00281F3B" w:rsidRDefault="00624D75" w:rsidP="00907A7B">
      <w:pPr>
        <w:pStyle w:val="ListParagraph"/>
        <w:spacing w:line="360" w:lineRule="auto"/>
        <w:ind w:left="1134"/>
        <w:contextualSpacing w:val="0"/>
        <w:jc w:val="both"/>
        <w:rPr>
          <w:rFonts w:ascii="Bookman Old Style" w:hAnsi="Bookman Old Style"/>
          <w:sz w:val="24"/>
          <w:szCs w:val="24"/>
          <w:lang w:val="id-ID"/>
        </w:rPr>
      </w:pPr>
      <w:r w:rsidRPr="00281F3B">
        <w:rPr>
          <w:rFonts w:ascii="Bookman Old Style" w:hAnsi="Bookman Old Style"/>
          <w:noProof/>
          <w:sz w:val="24"/>
          <w:szCs w:val="24"/>
          <w:lang w:val="id-ID"/>
        </w:rPr>
        <w:t>Formulir 2490</w:t>
      </w:r>
      <w:r w:rsidR="00786321"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00786321" w:rsidRPr="00281F3B">
        <w:rPr>
          <w:rFonts w:ascii="Bookman Old Style" w:hAnsi="Bookman Old Style"/>
          <w:noProof/>
          <w:sz w:val="24"/>
          <w:szCs w:val="24"/>
          <w:lang w:val="id-ID"/>
        </w:rPr>
        <w:t>Rincian Rupa-Rupa Aset</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ini berisi rincian </w:t>
      </w:r>
      <w:r w:rsidRPr="00281F3B">
        <w:rPr>
          <w:rFonts w:ascii="Bookman Old Style" w:hAnsi="Bookman Old Style"/>
          <w:noProof/>
          <w:sz w:val="24"/>
          <w:szCs w:val="24"/>
        </w:rPr>
        <w:t>aset yang tidak dapat digolongkan ke dalam salah satu dari pos</w:t>
      </w:r>
      <w:r w:rsidR="00786321" w:rsidRPr="00281F3B">
        <w:rPr>
          <w:rFonts w:ascii="Bookman Old Style" w:hAnsi="Bookman Old Style"/>
          <w:noProof/>
          <w:sz w:val="24"/>
          <w:szCs w:val="24"/>
          <w:lang w:val="id-ID"/>
        </w:rPr>
        <w:t xml:space="preserve"> aset</w:t>
      </w:r>
      <w:r w:rsidRPr="00281F3B">
        <w:rPr>
          <w:rFonts w:ascii="Bookman Old Style" w:hAnsi="Bookman Old Style"/>
          <w:noProof/>
          <w:sz w:val="24"/>
          <w:szCs w:val="24"/>
        </w:rPr>
        <w:t xml:space="preserve"> di atas</w:t>
      </w:r>
      <w:r w:rsidRPr="00281F3B">
        <w:rPr>
          <w:rFonts w:ascii="Bookman Old Style" w:hAnsi="Bookman Old Style"/>
          <w:noProof/>
          <w:sz w:val="24"/>
          <w:szCs w:val="24"/>
          <w:lang w:val="id-ID"/>
        </w:rPr>
        <w:t>.</w:t>
      </w:r>
    </w:p>
    <w:p w14:paraId="5206E177" w14:textId="77777777" w:rsidR="00F67F45" w:rsidRPr="00281F3B" w:rsidRDefault="00F67F45" w:rsidP="006E1631">
      <w:pPr>
        <w:pStyle w:val="ListParagraph"/>
        <w:numPr>
          <w:ilvl w:val="0"/>
          <w:numId w:val="171"/>
        </w:numPr>
        <w:tabs>
          <w:tab w:val="left" w:pos="1350"/>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Jenis</w:t>
      </w:r>
    </w:p>
    <w:p w14:paraId="54578A5F" w14:textId="1A4A6C65" w:rsidR="0020305A" w:rsidRPr="00281F3B" w:rsidRDefault="0020305A" w:rsidP="00907A7B">
      <w:pPr>
        <w:pStyle w:val="ListParagraph"/>
        <w:tabs>
          <w:tab w:val="left" w:pos="1350"/>
        </w:tabs>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ini</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diisi</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dengan</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jenis</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rupa-rupa</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aset</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yang</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dimiliki</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oleh</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Perusahaan</w:t>
      </w:r>
      <w:r w:rsidR="00330A2D" w:rsidRPr="00281F3B">
        <w:rPr>
          <w:rFonts w:ascii="Bookman Old Style" w:hAnsi="Bookman Old Style"/>
          <w:noProof/>
          <w:sz w:val="16"/>
          <w:szCs w:val="24"/>
          <w:lang w:val="id-ID"/>
        </w:rPr>
        <w:t xml:space="preserve"> </w:t>
      </w:r>
      <w:r w:rsidR="00C4658B" w:rsidRPr="00281F3B">
        <w:rPr>
          <w:rFonts w:ascii="Bookman Old Style" w:hAnsi="Bookman Old Style"/>
          <w:noProof/>
          <w:sz w:val="24"/>
          <w:szCs w:val="24"/>
          <w:lang w:val="en-ID"/>
        </w:rPr>
        <w:t>Pembiayaan</w:t>
      </w:r>
      <w:r w:rsidR="00C4658B" w:rsidRPr="00281F3B">
        <w:rPr>
          <w:rFonts w:ascii="Bookman Old Style" w:hAnsi="Bookman Old Style"/>
          <w:noProof/>
          <w:sz w:val="24"/>
          <w:szCs w:val="24"/>
        </w:rPr>
        <w:t xml:space="preserve"> Infrastruktur</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pelapor</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yang</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dapat</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berupa</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antara</w:t>
      </w:r>
      <w:r w:rsidR="00330A2D" w:rsidRPr="00281F3B">
        <w:rPr>
          <w:rFonts w:ascii="Bookman Old Style" w:hAnsi="Bookman Old Style"/>
          <w:noProof/>
          <w:sz w:val="16"/>
          <w:szCs w:val="24"/>
          <w:lang w:val="id-ID"/>
        </w:rPr>
        <w:t xml:space="preserve"> </w:t>
      </w:r>
      <w:r w:rsidRPr="00281F3B">
        <w:rPr>
          <w:rFonts w:ascii="Bookman Old Style" w:hAnsi="Bookman Old Style"/>
          <w:noProof/>
          <w:sz w:val="24"/>
          <w:szCs w:val="24"/>
          <w:lang w:val="id-ID"/>
        </w:rPr>
        <w:t>lain:</w:t>
      </w:r>
    </w:p>
    <w:p w14:paraId="6D047A9A" w14:textId="5EF0249E"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Biaya Dibayar </w:t>
      </w:r>
      <w:r w:rsidR="00E34C23" w:rsidRPr="00281F3B">
        <w:rPr>
          <w:rFonts w:ascii="Bookman Old Style" w:hAnsi="Bookman Old Style"/>
          <w:noProof/>
          <w:sz w:val="24"/>
          <w:szCs w:val="24"/>
          <w:lang w:val="id-ID"/>
        </w:rPr>
        <w:t>d</w:t>
      </w:r>
      <w:r w:rsidRPr="00281F3B">
        <w:rPr>
          <w:rFonts w:ascii="Bookman Old Style" w:hAnsi="Bookman Old Style"/>
          <w:noProof/>
          <w:sz w:val="24"/>
          <w:szCs w:val="24"/>
          <w:lang w:val="id-ID"/>
        </w:rPr>
        <w:t>i</w:t>
      </w:r>
      <w:r w:rsidR="00E34C23" w:rsidRPr="00281F3B">
        <w:rPr>
          <w:rFonts w:ascii="Bookman Old Style" w:hAnsi="Bookman Old Style"/>
          <w:noProof/>
          <w:sz w:val="24"/>
          <w:szCs w:val="24"/>
          <w:lang w:val="id-ID"/>
        </w:rPr>
        <w:t xml:space="preserve"> M</w:t>
      </w:r>
      <w:r w:rsidRPr="00281F3B">
        <w:rPr>
          <w:rFonts w:ascii="Bookman Old Style" w:hAnsi="Bookman Old Style"/>
          <w:noProof/>
          <w:sz w:val="24"/>
          <w:szCs w:val="24"/>
          <w:lang w:val="id-ID"/>
        </w:rPr>
        <w:t>uka</w:t>
      </w:r>
    </w:p>
    <w:p w14:paraId="5FE0671F" w14:textId="77777777" w:rsidR="00F67F45" w:rsidRPr="00281F3B" w:rsidRDefault="00F67F45"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rPr>
        <w:t>Pos ini diisi dengan</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biaya yang digunakan sebagai pembayaran di awal atas sejumlah beban tertentu.</w:t>
      </w:r>
    </w:p>
    <w:p w14:paraId="3EE0EFCC" w14:textId="151542FC"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Biaya </w:t>
      </w:r>
      <w:r w:rsidR="006C2EE7" w:rsidRPr="00281F3B">
        <w:rPr>
          <w:rFonts w:ascii="Bookman Old Style" w:hAnsi="Bookman Old Style"/>
          <w:noProof/>
          <w:sz w:val="24"/>
          <w:szCs w:val="24"/>
          <w:lang w:val="id-ID"/>
        </w:rPr>
        <w:t xml:space="preserve">yang </w:t>
      </w:r>
      <w:r w:rsidRPr="00281F3B">
        <w:rPr>
          <w:rFonts w:ascii="Bookman Old Style" w:hAnsi="Bookman Old Style"/>
          <w:noProof/>
          <w:sz w:val="24"/>
          <w:szCs w:val="24"/>
          <w:lang w:val="id-ID"/>
        </w:rPr>
        <w:t>Ditangguhkan</w:t>
      </w:r>
    </w:p>
    <w:p w14:paraId="565C2F4A" w14:textId="77777777" w:rsidR="00F67F45" w:rsidRPr="00281F3B" w:rsidRDefault="00F67F45"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rPr>
        <w:t>Pos ini diisi dengan</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biaya yang telah terjadi atau ditangguhkan karena manfatnya dapat dirasakan pada periode mendatang.</w:t>
      </w:r>
    </w:p>
    <w:p w14:paraId="298EFCFB" w14:textId="77777777"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Uang Muka Pajak</w:t>
      </w:r>
    </w:p>
    <w:p w14:paraId="6D8BED84" w14:textId="01C5253E" w:rsidR="00F67F45" w:rsidRPr="00281F3B" w:rsidRDefault="00F67F45" w:rsidP="00907A7B">
      <w:pPr>
        <w:pStyle w:val="ListParagraph"/>
        <w:spacing w:line="360" w:lineRule="auto"/>
        <w:ind w:left="2268"/>
        <w:contextualSpacing w:val="0"/>
        <w:jc w:val="both"/>
        <w:rPr>
          <w:rFonts w:ascii="Bookman Old Style" w:eastAsia="MS Mincho" w:hAnsi="Bookman Old Style"/>
          <w:sz w:val="24"/>
          <w:szCs w:val="24"/>
        </w:rPr>
      </w:pPr>
      <w:r w:rsidRPr="00281F3B">
        <w:rPr>
          <w:rFonts w:ascii="Bookman Old Style" w:hAnsi="Bookman Old Style"/>
          <w:noProof/>
          <w:sz w:val="24"/>
          <w:szCs w:val="24"/>
        </w:rPr>
        <w:t>Pos ini diisi dengan</w:t>
      </w:r>
      <w:r w:rsidRPr="00281F3B">
        <w:rPr>
          <w:rFonts w:ascii="Bookman Old Style" w:hAnsi="Bookman Old Style"/>
          <w:noProof/>
          <w:szCs w:val="24"/>
          <w:lang w:val="id-ID"/>
        </w:rPr>
        <w:t xml:space="preserve"> </w:t>
      </w:r>
      <w:r w:rsidRPr="00281F3B">
        <w:rPr>
          <w:rFonts w:ascii="Bookman Old Style" w:eastAsia="MS Mincho" w:hAnsi="Bookman Old Style"/>
          <w:sz w:val="24"/>
          <w:szCs w:val="24"/>
          <w:lang w:val="id-ID"/>
        </w:rPr>
        <w:t xml:space="preserve">jumlah pajak penghasilan yang telah dibayarkan oleh </w:t>
      </w:r>
      <w:r w:rsidRPr="00281F3B">
        <w:rPr>
          <w:rFonts w:ascii="Bookman Old Style" w:eastAsia="MS Mincho" w:hAnsi="Bookman Old Style"/>
          <w:sz w:val="24"/>
          <w:szCs w:val="24"/>
        </w:rPr>
        <w:t xml:space="preserve">Perusahaan </w:t>
      </w:r>
      <w:r w:rsidR="00C4658B" w:rsidRPr="00281F3B">
        <w:rPr>
          <w:rFonts w:ascii="Bookman Old Style" w:eastAsia="MS Mincho" w:hAnsi="Bookman Old Style"/>
          <w:sz w:val="24"/>
          <w:szCs w:val="24"/>
          <w:lang w:val="en-ID"/>
        </w:rPr>
        <w:t>Pembiayaan</w:t>
      </w:r>
      <w:r w:rsidR="00C4658B" w:rsidRPr="00281F3B">
        <w:rPr>
          <w:rFonts w:ascii="Bookman Old Style" w:eastAsia="MS Mincho" w:hAnsi="Bookman Old Style"/>
          <w:sz w:val="24"/>
          <w:szCs w:val="24"/>
        </w:rPr>
        <w:t xml:space="preserve"> Infrastruktur</w:t>
      </w:r>
      <w:r w:rsidR="00C4658B" w:rsidRPr="00281F3B">
        <w:rPr>
          <w:rFonts w:ascii="Bookman Old Style" w:eastAsia="MS Mincho" w:hAnsi="Bookman Old Style"/>
          <w:sz w:val="24"/>
          <w:szCs w:val="24"/>
          <w:lang w:val="id-ID"/>
        </w:rPr>
        <w:t xml:space="preserve"> </w:t>
      </w:r>
      <w:r w:rsidRPr="00281F3B">
        <w:rPr>
          <w:rFonts w:ascii="Bookman Old Style" w:eastAsia="MS Mincho" w:hAnsi="Bookman Old Style"/>
          <w:sz w:val="24"/>
          <w:szCs w:val="24"/>
          <w:lang w:val="id-ID"/>
        </w:rPr>
        <w:t>pelapor tetapi belum menjadi beban periode akuntansi yang bersangkutan</w:t>
      </w:r>
      <w:r w:rsidRPr="00281F3B">
        <w:rPr>
          <w:rFonts w:ascii="Bookman Old Style" w:eastAsia="MS Mincho" w:hAnsi="Bookman Old Style"/>
          <w:sz w:val="24"/>
          <w:szCs w:val="24"/>
        </w:rPr>
        <w:t>.</w:t>
      </w:r>
    </w:p>
    <w:p w14:paraId="2C23D3F8" w14:textId="77777777"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Pinjaman Pegawai</w:t>
      </w:r>
    </w:p>
    <w:p w14:paraId="7587A409" w14:textId="0030AE2F" w:rsidR="00F67F45" w:rsidRPr="00281F3B" w:rsidRDefault="00F67F45"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rPr>
        <w:t>Pos ini diisi dengan</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 xml:space="preserve">nilai pinjaman yang diberikan Perusahaan </w:t>
      </w:r>
      <w:r w:rsidR="00C4658B" w:rsidRPr="00281F3B">
        <w:rPr>
          <w:rFonts w:ascii="Bookman Old Style" w:hAnsi="Bookman Old Style"/>
          <w:noProof/>
          <w:sz w:val="24"/>
          <w:szCs w:val="24"/>
          <w:lang w:val="en-ID"/>
        </w:rPr>
        <w:t>Pembiayaan</w:t>
      </w:r>
      <w:r w:rsidR="00C4658B" w:rsidRPr="00281F3B">
        <w:rPr>
          <w:rFonts w:ascii="Bookman Old Style" w:hAnsi="Bookman Old Style"/>
          <w:noProof/>
          <w:sz w:val="24"/>
          <w:szCs w:val="24"/>
        </w:rPr>
        <w:t xml:space="preserve"> Infrastruktur</w:t>
      </w:r>
      <w:r w:rsidR="00C4658B"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 kepada pegawai.</w:t>
      </w:r>
    </w:p>
    <w:p w14:paraId="6FACF064" w14:textId="04406985" w:rsidR="00F67F45" w:rsidRPr="00281F3B" w:rsidRDefault="006C2EE7"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Rupa-Rupa Aset </w:t>
      </w:r>
      <w:r w:rsidR="00F67F45" w:rsidRPr="00281F3B">
        <w:rPr>
          <w:rFonts w:ascii="Bookman Old Style" w:hAnsi="Bookman Old Style"/>
          <w:noProof/>
          <w:sz w:val="24"/>
          <w:szCs w:val="24"/>
          <w:lang w:val="id-ID"/>
        </w:rPr>
        <w:t>Lainnya</w:t>
      </w:r>
    </w:p>
    <w:p w14:paraId="37DD5515" w14:textId="4745183E" w:rsidR="0020305A" w:rsidRPr="00281F3B" w:rsidRDefault="00F67F45" w:rsidP="00907A7B">
      <w:pPr>
        <w:pStyle w:val="ListParagraph"/>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mencakup </w:t>
      </w:r>
      <w:r w:rsidRPr="00281F3B">
        <w:rPr>
          <w:rFonts w:ascii="Bookman Old Style" w:hAnsi="Bookman Old Style"/>
          <w:noProof/>
          <w:sz w:val="24"/>
          <w:szCs w:val="24"/>
          <w:lang w:val="fr-BE"/>
        </w:rPr>
        <w:t xml:space="preserve">aset </w:t>
      </w:r>
      <w:r w:rsidRPr="00281F3B">
        <w:rPr>
          <w:rFonts w:ascii="Bookman Old Style" w:hAnsi="Bookman Old Style"/>
          <w:noProof/>
          <w:sz w:val="24"/>
          <w:szCs w:val="24"/>
          <w:lang w:val="id-ID"/>
        </w:rPr>
        <w:t>lain selain poin di atas.</w:t>
      </w:r>
    </w:p>
    <w:p w14:paraId="06F4376F" w14:textId="77777777" w:rsidR="00F67F45" w:rsidRPr="00281F3B" w:rsidRDefault="00F67F45" w:rsidP="006E1631">
      <w:pPr>
        <w:pStyle w:val="ListParagraph"/>
        <w:numPr>
          <w:ilvl w:val="0"/>
          <w:numId w:val="171"/>
        </w:numPr>
        <w:tabs>
          <w:tab w:val="left" w:pos="1350"/>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Jenis Valuta</w:t>
      </w:r>
    </w:p>
    <w:p w14:paraId="61FF5286" w14:textId="3454E781" w:rsidR="00F67F45" w:rsidRPr="00281F3B" w:rsidRDefault="00F67F45" w:rsidP="00907A7B">
      <w:pPr>
        <w:spacing w:line="360" w:lineRule="auto"/>
        <w:ind w:left="1701"/>
        <w:jc w:val="both"/>
        <w:rPr>
          <w:rFonts w:ascii="Bookman Old Style" w:hAnsi="Bookman Old Style"/>
          <w:noProof/>
          <w:sz w:val="24"/>
          <w:szCs w:val="24"/>
          <w:lang w:val="fr-BE"/>
        </w:rPr>
      </w:pPr>
      <w:r w:rsidRPr="00281F3B">
        <w:rPr>
          <w:rFonts w:ascii="Bookman Old Style" w:hAnsi="Bookman Old Style"/>
          <w:noProof/>
          <w:sz w:val="24"/>
          <w:szCs w:val="24"/>
          <w:lang w:val="id-ID"/>
        </w:rPr>
        <w:t>Pos ini diisi dengan</w:t>
      </w:r>
      <w:r w:rsidRPr="00281F3B">
        <w:rPr>
          <w:rFonts w:ascii="Bookman Old Style" w:hAnsi="Bookman Old Style"/>
          <w:noProof/>
          <w:sz w:val="24"/>
          <w:szCs w:val="24"/>
          <w:lang w:val="fr-BE"/>
        </w:rPr>
        <w:t xml:space="preserve"> </w:t>
      </w:r>
      <w:r w:rsidRPr="00281F3B">
        <w:rPr>
          <w:rFonts w:ascii="Bookman Old Style" w:hAnsi="Bookman Old Style"/>
          <w:noProof/>
          <w:sz w:val="24"/>
          <w:szCs w:val="24"/>
          <w:lang w:val="id-ID"/>
        </w:rPr>
        <w:t>jenis mata uang yang digunakan</w:t>
      </w:r>
      <w:r w:rsidRPr="00281F3B">
        <w:rPr>
          <w:rFonts w:ascii="Bookman Old Style" w:hAnsi="Bookman Old Style"/>
          <w:noProof/>
          <w:sz w:val="24"/>
          <w:szCs w:val="24"/>
          <w:lang w:val="fr-BE"/>
        </w:rPr>
        <w:t>.</w:t>
      </w:r>
    </w:p>
    <w:p w14:paraId="38421069" w14:textId="77777777" w:rsidR="00C4658B" w:rsidRPr="00281F3B" w:rsidRDefault="00C4658B" w:rsidP="00907A7B">
      <w:pPr>
        <w:spacing w:line="360" w:lineRule="auto"/>
        <w:ind w:left="1701"/>
        <w:jc w:val="both"/>
        <w:rPr>
          <w:rFonts w:ascii="Bookman Old Style" w:hAnsi="Bookman Old Style"/>
          <w:noProof/>
          <w:sz w:val="24"/>
          <w:szCs w:val="24"/>
          <w:lang w:val="id-ID"/>
        </w:rPr>
      </w:pPr>
    </w:p>
    <w:p w14:paraId="1B0DB72C" w14:textId="77777777" w:rsidR="00F67F45" w:rsidRPr="00281F3B" w:rsidRDefault="00F67F45" w:rsidP="006E1631">
      <w:pPr>
        <w:pStyle w:val="ListParagraph"/>
        <w:numPr>
          <w:ilvl w:val="0"/>
          <w:numId w:val="171"/>
        </w:numPr>
        <w:tabs>
          <w:tab w:val="left" w:pos="1350"/>
        </w:tabs>
        <w:spacing w:line="360" w:lineRule="auto"/>
        <w:ind w:left="1701" w:hanging="567"/>
        <w:contextualSpacing w:val="0"/>
        <w:jc w:val="both"/>
        <w:rPr>
          <w:rFonts w:ascii="Bookman Old Style" w:hAnsi="Bookman Old Style"/>
          <w:noProof/>
          <w:szCs w:val="24"/>
          <w:lang w:val="id-ID"/>
        </w:rPr>
      </w:pPr>
      <w:r w:rsidRPr="00281F3B">
        <w:rPr>
          <w:rFonts w:ascii="Bookman Old Style" w:hAnsi="Bookman Old Style"/>
          <w:noProof/>
          <w:sz w:val="24"/>
          <w:szCs w:val="24"/>
          <w:lang w:val="id-ID"/>
        </w:rPr>
        <w:t>Nominal</w:t>
      </w:r>
    </w:p>
    <w:p w14:paraId="2BDB1AA0" w14:textId="0A734DF0" w:rsidR="00F67F45" w:rsidRPr="00281F3B" w:rsidRDefault="00F67F45" w:rsidP="00E00E66">
      <w:pPr>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diisi dengan nilai dari </w:t>
      </w:r>
      <w:r w:rsidR="00C1175F" w:rsidRPr="00281F3B">
        <w:rPr>
          <w:rFonts w:ascii="Bookman Old Style" w:hAnsi="Bookman Old Style"/>
          <w:noProof/>
          <w:sz w:val="24"/>
          <w:szCs w:val="24"/>
          <w:lang w:val="id-ID"/>
        </w:rPr>
        <w:t xml:space="preserve">jenis rupa-rupa aset </w:t>
      </w:r>
      <w:r w:rsidRPr="00281F3B">
        <w:rPr>
          <w:rFonts w:ascii="Bookman Old Style" w:hAnsi="Bookman Old Style"/>
          <w:noProof/>
          <w:sz w:val="24"/>
          <w:szCs w:val="24"/>
          <w:lang w:val="id-ID"/>
        </w:rPr>
        <w:t xml:space="preserve">yang dimiliki oleh Perusahaan </w:t>
      </w:r>
      <w:r w:rsidR="00C4658B" w:rsidRPr="00281F3B">
        <w:rPr>
          <w:rFonts w:ascii="Bookman Old Style" w:hAnsi="Bookman Old Style"/>
          <w:noProof/>
          <w:sz w:val="24"/>
          <w:szCs w:val="24"/>
          <w:lang w:val="en-ID"/>
        </w:rPr>
        <w:t>Pembiayaan</w:t>
      </w:r>
      <w:r w:rsidR="00C4658B" w:rsidRPr="00281F3B">
        <w:rPr>
          <w:rFonts w:ascii="Bookman Old Style" w:hAnsi="Bookman Old Style"/>
          <w:noProof/>
          <w:sz w:val="24"/>
          <w:szCs w:val="24"/>
        </w:rPr>
        <w:t xml:space="preserve"> Infrastruktur</w:t>
      </w:r>
      <w:r w:rsidR="00C4658B"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ab/>
      </w:r>
      <w:r w:rsidRPr="00281F3B">
        <w:rPr>
          <w:rFonts w:ascii="Bookman Old Style" w:hAnsi="Bookman Old Style"/>
          <w:noProof/>
          <w:sz w:val="24"/>
          <w:szCs w:val="24"/>
          <w:lang w:val="id-ID"/>
        </w:rPr>
        <w:br w:type="page"/>
      </w:r>
    </w:p>
    <w:p w14:paraId="0F993183" w14:textId="72FF1948" w:rsidR="00786321" w:rsidRPr="00281F3B" w:rsidRDefault="00F67F45" w:rsidP="001A5959">
      <w:pPr>
        <w:pStyle w:val="Heading2"/>
        <w:numPr>
          <w:ilvl w:val="0"/>
          <w:numId w:val="43"/>
        </w:numPr>
        <w:spacing w:before="0"/>
        <w:ind w:left="567" w:hanging="567"/>
        <w:jc w:val="both"/>
        <w:rPr>
          <w:rFonts w:ascii="Bookman Old Style" w:hAnsi="Bookman Old Style"/>
        </w:rPr>
      </w:pPr>
      <w:r w:rsidRPr="00281F3B">
        <w:rPr>
          <w:rFonts w:ascii="Bookman Old Style" w:hAnsi="Bookman Old Style"/>
          <w:noProof/>
          <w:szCs w:val="24"/>
        </w:rPr>
        <w:t xml:space="preserve">FORMULIR 2550: RINCIAN PINJAMAN/PENDANAAN YANG DITERIMA </w:t>
      </w:r>
    </w:p>
    <w:p w14:paraId="030D29B6" w14:textId="64B0E098" w:rsidR="00F67F45" w:rsidRPr="00281F3B" w:rsidRDefault="00F67F45" w:rsidP="006E1631">
      <w:pPr>
        <w:pStyle w:val="ListParagraph"/>
        <w:numPr>
          <w:ilvl w:val="0"/>
          <w:numId w:val="133"/>
        </w:numPr>
        <w:tabs>
          <w:tab w:val="left" w:pos="3600"/>
        </w:tabs>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BENTUK FORMULIR</w:t>
      </w:r>
      <w:r w:rsidR="004E1C69" w:rsidRPr="00281F3B">
        <w:rPr>
          <w:rFonts w:ascii="Bookman Old Style" w:hAnsi="Bookman Old Style"/>
          <w:sz w:val="24"/>
          <w:szCs w:val="24"/>
          <w:lang w:val="id-ID"/>
        </w:rPr>
        <w:t xml:space="preserve"> </w:t>
      </w:r>
      <w:r w:rsidR="004E1C69" w:rsidRPr="00281F3B">
        <w:rPr>
          <w:rFonts w:ascii="Bookman Old Style" w:hAnsi="Bookman Old Style"/>
          <w:noProof/>
          <w:sz w:val="24"/>
          <w:szCs w:val="24"/>
        </w:rPr>
        <w:t xml:space="preserve">2550 </w:t>
      </w:r>
      <w:r w:rsidR="004A2F06" w:rsidRPr="00281F3B">
        <w:rPr>
          <w:rFonts w:ascii="Bookman Old Style" w:hAnsi="Bookman Old Style"/>
          <w:noProof/>
          <w:sz w:val="24"/>
          <w:szCs w:val="24"/>
          <w:lang w:val="id-ID"/>
        </w:rPr>
        <w:t>(</w:t>
      </w:r>
      <w:r w:rsidR="004E1C69" w:rsidRPr="00281F3B">
        <w:rPr>
          <w:rFonts w:ascii="Bookman Old Style" w:hAnsi="Bookman Old Style"/>
          <w:noProof/>
          <w:sz w:val="24"/>
          <w:szCs w:val="24"/>
        </w:rPr>
        <w:t>RINCIAN PINJAMAN/PENDANAAN YANG DITERIMA</w:t>
      </w:r>
      <w:r w:rsidR="004A2F06" w:rsidRPr="00281F3B">
        <w:rPr>
          <w:rFonts w:ascii="Bookman Old Style" w:hAnsi="Bookman Old Style"/>
          <w:noProof/>
          <w:sz w:val="24"/>
          <w:szCs w:val="24"/>
          <w:lang w:val="id-ID"/>
        </w:rPr>
        <w:t>)</w:t>
      </w:r>
    </w:p>
    <w:p w14:paraId="2B05EAA8" w14:textId="0576EA81" w:rsidR="00F67F45" w:rsidRPr="00281F3B" w:rsidRDefault="00F67F45" w:rsidP="00907A7B">
      <w:pPr>
        <w:pStyle w:val="ListParagraph"/>
        <w:tabs>
          <w:tab w:val="left" w:pos="3600"/>
        </w:tabs>
        <w:spacing w:line="360" w:lineRule="auto"/>
        <w:ind w:left="1134"/>
        <w:contextualSpacing w:val="0"/>
        <w:jc w:val="both"/>
        <w:rPr>
          <w:rFonts w:ascii="Bookman Old Style" w:hAnsi="Bookman Old Style"/>
          <w:sz w:val="24"/>
          <w:szCs w:val="24"/>
          <w:lang w:val="id-ID"/>
        </w:rPr>
      </w:pPr>
      <w:r w:rsidRPr="00281F3B">
        <w:rPr>
          <w:rFonts w:ascii="Bookman Old Style" w:hAnsi="Bookman Old Style"/>
          <w:noProof/>
          <w:sz w:val="24"/>
          <w:szCs w:val="24"/>
        </w:rPr>
        <w:t xml:space="preserve">Formulir 2550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Rincian Pinjaman/Pendanaan yang Diterima</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p>
    <w:tbl>
      <w:tblPr>
        <w:tblW w:w="8364" w:type="dxa"/>
        <w:tblInd w:w="1242" w:type="dxa"/>
        <w:tblLayout w:type="fixed"/>
        <w:tblLook w:val="04A0" w:firstRow="1" w:lastRow="0" w:firstColumn="1" w:lastColumn="0" w:noHBand="0" w:noVBand="1"/>
      </w:tblPr>
      <w:tblGrid>
        <w:gridCol w:w="1159"/>
        <w:gridCol w:w="1960"/>
        <w:gridCol w:w="1701"/>
        <w:gridCol w:w="1701"/>
        <w:gridCol w:w="1843"/>
      </w:tblGrid>
      <w:tr w:rsidR="00281F3B" w:rsidRPr="00281F3B" w14:paraId="01A32182" w14:textId="77777777" w:rsidTr="00D74559">
        <w:trPr>
          <w:trHeight w:val="358"/>
        </w:trPr>
        <w:tc>
          <w:tcPr>
            <w:tcW w:w="1159"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5469FA2" w14:textId="61F57E4F"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(1)</w:t>
            </w:r>
          </w:p>
        </w:tc>
        <w:tc>
          <w:tcPr>
            <w:tcW w:w="1960" w:type="dxa"/>
            <w:tcBorders>
              <w:top w:val="single" w:sz="4" w:space="0" w:color="auto"/>
              <w:left w:val="nil"/>
              <w:bottom w:val="single" w:sz="4" w:space="0" w:color="auto"/>
              <w:right w:val="single" w:sz="4" w:space="0" w:color="auto"/>
            </w:tcBorders>
            <w:shd w:val="clear" w:color="000000" w:fill="D9D9D9"/>
            <w:noWrap/>
          </w:tcPr>
          <w:p w14:paraId="6166E9FC" w14:textId="4BDEE5AD"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(2)</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tcPr>
          <w:p w14:paraId="4AE0BEA9" w14:textId="381B8F96"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Pr="00281F3B">
              <w:rPr>
                <w:rFonts w:ascii="Bookman Old Style" w:hAnsi="Bookman Old Style"/>
                <w:bCs/>
                <w:sz w:val="22"/>
                <w:szCs w:val="22"/>
                <w:lang w:eastAsia="id-ID"/>
              </w:rPr>
              <w:t>3</w:t>
            </w:r>
            <w:r w:rsidRPr="00281F3B">
              <w:rPr>
                <w:rFonts w:ascii="Bookman Old Style" w:hAnsi="Bookman Old Style"/>
                <w:bCs/>
                <w:sz w:val="22"/>
                <w:szCs w:val="22"/>
                <w:lang w:val="id-ID" w:eastAsia="id-ID"/>
              </w:rPr>
              <w:t>)</w:t>
            </w:r>
          </w:p>
        </w:tc>
        <w:tc>
          <w:tcPr>
            <w:tcW w:w="3544" w:type="dxa"/>
            <w:gridSpan w:val="2"/>
            <w:tcBorders>
              <w:top w:val="single" w:sz="4" w:space="0" w:color="auto"/>
              <w:left w:val="nil"/>
              <w:bottom w:val="single" w:sz="4" w:space="0" w:color="auto"/>
              <w:right w:val="single" w:sz="4" w:space="0" w:color="auto"/>
            </w:tcBorders>
            <w:shd w:val="clear" w:color="000000" w:fill="D9D9D9"/>
            <w:noWrap/>
          </w:tcPr>
          <w:p w14:paraId="2AFF4717" w14:textId="4B5B6809"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Pr="00281F3B">
              <w:rPr>
                <w:rFonts w:ascii="Bookman Old Style" w:hAnsi="Bookman Old Style"/>
                <w:bCs/>
                <w:sz w:val="22"/>
                <w:szCs w:val="22"/>
                <w:lang w:eastAsia="id-ID"/>
              </w:rPr>
              <w:t>4</w:t>
            </w:r>
            <w:r w:rsidRPr="00281F3B">
              <w:rPr>
                <w:rFonts w:ascii="Bookman Old Style" w:hAnsi="Bookman Old Style"/>
                <w:bCs/>
                <w:sz w:val="22"/>
                <w:szCs w:val="22"/>
                <w:lang w:val="id-ID" w:eastAsia="id-ID"/>
              </w:rPr>
              <w:t>)</w:t>
            </w:r>
          </w:p>
        </w:tc>
      </w:tr>
      <w:tr w:rsidR="00281F3B" w:rsidRPr="00281F3B" w14:paraId="00E2E686" w14:textId="77777777" w:rsidTr="00D74559">
        <w:trPr>
          <w:trHeight w:val="594"/>
        </w:trPr>
        <w:tc>
          <w:tcPr>
            <w:tcW w:w="1159" w:type="dxa"/>
            <w:vMerge w:val="restart"/>
            <w:tcBorders>
              <w:top w:val="nil"/>
              <w:left w:val="single" w:sz="4" w:space="0" w:color="auto"/>
              <w:right w:val="single" w:sz="4" w:space="0" w:color="auto"/>
            </w:tcBorders>
            <w:shd w:val="clear" w:color="000000" w:fill="D9D9D9"/>
            <w:noWrap/>
            <w:vAlign w:val="center"/>
            <w:hideMark/>
          </w:tcPr>
          <w:p w14:paraId="6A493777" w14:textId="77777777"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Nomor Kontrak</w:t>
            </w:r>
          </w:p>
        </w:tc>
        <w:tc>
          <w:tcPr>
            <w:tcW w:w="1960" w:type="dxa"/>
            <w:vMerge w:val="restart"/>
            <w:tcBorders>
              <w:top w:val="nil"/>
              <w:left w:val="single" w:sz="4" w:space="0" w:color="auto"/>
              <w:right w:val="single" w:sz="4" w:space="0" w:color="auto"/>
            </w:tcBorders>
            <w:shd w:val="clear" w:color="000000" w:fill="D9D9D9"/>
            <w:noWrap/>
            <w:vAlign w:val="center"/>
            <w:hideMark/>
          </w:tcPr>
          <w:p w14:paraId="15E1B5C3" w14:textId="217A88D2"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eastAsia="id-ID"/>
              </w:rPr>
              <w:t>Jenis</w:t>
            </w:r>
            <w:r w:rsidRPr="00281F3B">
              <w:rPr>
                <w:rFonts w:ascii="Bookman Old Style" w:hAnsi="Bookman Old Style"/>
                <w:bCs/>
                <w:sz w:val="22"/>
                <w:szCs w:val="22"/>
                <w:lang w:val="id-ID" w:eastAsia="id-ID"/>
              </w:rPr>
              <w:t xml:space="preserve"> Pinjaman/ Pendanaan</w:t>
            </w:r>
          </w:p>
        </w:tc>
        <w:tc>
          <w:tcPr>
            <w:tcW w:w="1701" w:type="dxa"/>
            <w:vMerge w:val="restart"/>
            <w:tcBorders>
              <w:top w:val="nil"/>
              <w:left w:val="single" w:sz="4" w:space="0" w:color="auto"/>
              <w:right w:val="single" w:sz="4" w:space="0" w:color="auto"/>
            </w:tcBorders>
            <w:shd w:val="clear" w:color="000000" w:fill="D9D9D9"/>
            <w:noWrap/>
            <w:vAlign w:val="center"/>
            <w:hideMark/>
          </w:tcPr>
          <w:p w14:paraId="7FDFC6DA" w14:textId="0F2EB7CB" w:rsidR="00D74559" w:rsidRPr="00281F3B" w:rsidRDefault="00D74559" w:rsidP="00907A7B">
            <w:pPr>
              <w:spacing w:line="360" w:lineRule="auto"/>
              <w:jc w:val="center"/>
              <w:rPr>
                <w:rFonts w:ascii="Bookman Old Style" w:hAnsi="Bookman Old Style"/>
                <w:bCs/>
                <w:sz w:val="22"/>
                <w:szCs w:val="22"/>
                <w:lang w:eastAsia="id-ID"/>
              </w:rPr>
            </w:pPr>
            <w:r w:rsidRPr="00281F3B">
              <w:rPr>
                <w:rFonts w:ascii="Bookman Old Style" w:hAnsi="Bookman Old Style"/>
                <w:bCs/>
                <w:sz w:val="22"/>
                <w:szCs w:val="22"/>
                <w:lang w:val="id-ID" w:eastAsia="id-ID"/>
              </w:rPr>
              <w:t xml:space="preserve">Jenis </w:t>
            </w:r>
            <w:r w:rsidRPr="00281F3B">
              <w:rPr>
                <w:rFonts w:ascii="Bookman Old Style" w:hAnsi="Bookman Old Style"/>
                <w:bCs/>
                <w:sz w:val="22"/>
                <w:szCs w:val="22"/>
                <w:lang w:eastAsia="id-ID"/>
              </w:rPr>
              <w:t>Valuta</w:t>
            </w:r>
          </w:p>
        </w:tc>
        <w:tc>
          <w:tcPr>
            <w:tcW w:w="3544" w:type="dxa"/>
            <w:gridSpan w:val="2"/>
            <w:tcBorders>
              <w:top w:val="nil"/>
              <w:left w:val="single" w:sz="4" w:space="0" w:color="auto"/>
              <w:bottom w:val="single" w:sz="4" w:space="0" w:color="000000"/>
              <w:right w:val="single" w:sz="4" w:space="0" w:color="auto"/>
            </w:tcBorders>
            <w:shd w:val="clear" w:color="000000" w:fill="D9D9D9"/>
            <w:noWrap/>
            <w:vAlign w:val="center"/>
            <w:hideMark/>
          </w:tcPr>
          <w:p w14:paraId="46DC91FB" w14:textId="1C7B8C6A"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Jangka Waktu</w:t>
            </w:r>
          </w:p>
        </w:tc>
      </w:tr>
      <w:tr w:rsidR="00281F3B" w:rsidRPr="00281F3B" w14:paraId="1D0C9ED5" w14:textId="77777777" w:rsidTr="00D74559">
        <w:trPr>
          <w:trHeight w:val="593"/>
        </w:trPr>
        <w:tc>
          <w:tcPr>
            <w:tcW w:w="1159" w:type="dxa"/>
            <w:vMerge/>
            <w:tcBorders>
              <w:left w:val="single" w:sz="4" w:space="0" w:color="auto"/>
              <w:bottom w:val="single" w:sz="4" w:space="0" w:color="000000"/>
              <w:right w:val="single" w:sz="4" w:space="0" w:color="auto"/>
            </w:tcBorders>
            <w:shd w:val="clear" w:color="000000" w:fill="D9D9D9"/>
            <w:noWrap/>
            <w:vAlign w:val="center"/>
          </w:tcPr>
          <w:p w14:paraId="3E97C087" w14:textId="77777777" w:rsidR="00D74559" w:rsidRPr="00281F3B" w:rsidRDefault="00D74559" w:rsidP="00907A7B">
            <w:pPr>
              <w:spacing w:line="360" w:lineRule="auto"/>
              <w:jc w:val="center"/>
              <w:rPr>
                <w:rFonts w:ascii="Bookman Old Style" w:hAnsi="Bookman Old Style"/>
                <w:bCs/>
                <w:sz w:val="22"/>
                <w:szCs w:val="22"/>
                <w:lang w:val="id-ID" w:eastAsia="id-ID"/>
              </w:rPr>
            </w:pPr>
          </w:p>
        </w:tc>
        <w:tc>
          <w:tcPr>
            <w:tcW w:w="1960" w:type="dxa"/>
            <w:vMerge/>
            <w:tcBorders>
              <w:left w:val="single" w:sz="4" w:space="0" w:color="auto"/>
              <w:bottom w:val="single" w:sz="4" w:space="0" w:color="000000"/>
              <w:right w:val="single" w:sz="4" w:space="0" w:color="auto"/>
            </w:tcBorders>
            <w:shd w:val="clear" w:color="000000" w:fill="D9D9D9"/>
            <w:noWrap/>
            <w:vAlign w:val="center"/>
          </w:tcPr>
          <w:p w14:paraId="5EC1E2D1" w14:textId="77777777" w:rsidR="00D74559" w:rsidRPr="00281F3B" w:rsidRDefault="00D74559" w:rsidP="00907A7B">
            <w:pPr>
              <w:spacing w:line="360" w:lineRule="auto"/>
              <w:jc w:val="center"/>
              <w:rPr>
                <w:rFonts w:ascii="Bookman Old Style" w:hAnsi="Bookman Old Style"/>
                <w:bCs/>
                <w:sz w:val="22"/>
                <w:szCs w:val="22"/>
                <w:lang w:eastAsia="id-ID"/>
              </w:rPr>
            </w:pPr>
          </w:p>
        </w:tc>
        <w:tc>
          <w:tcPr>
            <w:tcW w:w="1701" w:type="dxa"/>
            <w:vMerge/>
            <w:tcBorders>
              <w:left w:val="single" w:sz="4" w:space="0" w:color="auto"/>
              <w:bottom w:val="single" w:sz="4" w:space="0" w:color="000000"/>
              <w:right w:val="single" w:sz="4" w:space="0" w:color="auto"/>
            </w:tcBorders>
            <w:shd w:val="clear" w:color="000000" w:fill="D9D9D9"/>
            <w:noWrap/>
            <w:vAlign w:val="center"/>
          </w:tcPr>
          <w:p w14:paraId="33F67BFC" w14:textId="77777777" w:rsidR="00D74559" w:rsidRPr="00281F3B" w:rsidRDefault="00D74559" w:rsidP="00907A7B">
            <w:pPr>
              <w:spacing w:line="360" w:lineRule="auto"/>
              <w:jc w:val="center"/>
              <w:rPr>
                <w:rFonts w:ascii="Bookman Old Style" w:hAnsi="Bookman Old Style"/>
                <w:bCs/>
                <w:sz w:val="22"/>
                <w:szCs w:val="22"/>
                <w:lang w:val="id-ID" w:eastAsia="id-ID"/>
              </w:rPr>
            </w:pPr>
          </w:p>
        </w:tc>
        <w:tc>
          <w:tcPr>
            <w:tcW w:w="1701" w:type="dxa"/>
            <w:tcBorders>
              <w:top w:val="nil"/>
              <w:left w:val="single" w:sz="4" w:space="0" w:color="auto"/>
              <w:bottom w:val="single" w:sz="4" w:space="0" w:color="000000"/>
              <w:right w:val="single" w:sz="4" w:space="0" w:color="auto"/>
            </w:tcBorders>
            <w:shd w:val="clear" w:color="000000" w:fill="D9D9D9"/>
            <w:noWrap/>
            <w:vAlign w:val="center"/>
          </w:tcPr>
          <w:p w14:paraId="62CF555E" w14:textId="77777777"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Tanggal Mulai</w:t>
            </w:r>
          </w:p>
        </w:tc>
        <w:tc>
          <w:tcPr>
            <w:tcW w:w="1843" w:type="dxa"/>
            <w:tcBorders>
              <w:top w:val="nil"/>
              <w:left w:val="single" w:sz="4" w:space="0" w:color="auto"/>
              <w:bottom w:val="single" w:sz="4" w:space="0" w:color="000000"/>
              <w:right w:val="single" w:sz="4" w:space="0" w:color="auto"/>
            </w:tcBorders>
            <w:shd w:val="clear" w:color="000000" w:fill="D9D9D9"/>
            <w:vAlign w:val="center"/>
          </w:tcPr>
          <w:p w14:paraId="11FF39BB" w14:textId="5C34CE57" w:rsidR="00D74559" w:rsidRPr="00281F3B" w:rsidRDefault="00D74559"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Tanggal Jatuh Tempo</w:t>
            </w:r>
          </w:p>
        </w:tc>
      </w:tr>
      <w:tr w:rsidR="00D74559" w:rsidRPr="00281F3B" w14:paraId="6893FEE1" w14:textId="77777777" w:rsidTr="00D74559">
        <w:trPr>
          <w:trHeight w:val="737"/>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1BB24B71" w14:textId="77777777" w:rsidR="00D74559" w:rsidRPr="00281F3B" w:rsidRDefault="00D74559" w:rsidP="00907A7B">
            <w:pPr>
              <w:spacing w:line="360" w:lineRule="auto"/>
              <w:jc w:val="center"/>
              <w:rPr>
                <w:rFonts w:ascii="Bookman Old Style" w:hAnsi="Bookman Old Style"/>
                <w:sz w:val="22"/>
                <w:szCs w:val="22"/>
                <w:lang w:val="id-ID" w:eastAsia="id-ID"/>
              </w:rPr>
            </w:pPr>
          </w:p>
        </w:tc>
        <w:tc>
          <w:tcPr>
            <w:tcW w:w="1960" w:type="dxa"/>
            <w:tcBorders>
              <w:top w:val="nil"/>
              <w:left w:val="nil"/>
              <w:bottom w:val="single" w:sz="4" w:space="0" w:color="auto"/>
              <w:right w:val="single" w:sz="4" w:space="0" w:color="auto"/>
            </w:tcBorders>
            <w:shd w:val="clear" w:color="auto" w:fill="auto"/>
            <w:noWrap/>
            <w:vAlign w:val="center"/>
            <w:hideMark/>
          </w:tcPr>
          <w:p w14:paraId="220500B3" w14:textId="77777777" w:rsidR="00D74559" w:rsidRPr="00281F3B" w:rsidRDefault="00D74559" w:rsidP="00907A7B">
            <w:pPr>
              <w:spacing w:line="360" w:lineRule="auto"/>
              <w:jc w:val="center"/>
              <w:rPr>
                <w:rFonts w:ascii="Bookman Old Style" w:hAnsi="Bookman Old Style"/>
                <w:sz w:val="22"/>
                <w:szCs w:val="22"/>
                <w:lang w:val="id-ID" w:eastAsia="id-ID"/>
              </w:rPr>
            </w:pPr>
          </w:p>
        </w:tc>
        <w:tc>
          <w:tcPr>
            <w:tcW w:w="170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1089989" w14:textId="64070633" w:rsidR="00D74559" w:rsidRPr="00281F3B" w:rsidRDefault="00D74559" w:rsidP="00907A7B">
            <w:pPr>
              <w:spacing w:line="360" w:lineRule="auto"/>
              <w:jc w:val="center"/>
              <w:rPr>
                <w:rFonts w:ascii="Bookman Old Style" w:hAnsi="Bookman Old Style"/>
                <w:sz w:val="22"/>
                <w:szCs w:val="22"/>
                <w:lang w:val="id-ID"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14:paraId="2C85B8ED" w14:textId="77777777" w:rsidR="00D74559" w:rsidRPr="00281F3B" w:rsidRDefault="00D74559" w:rsidP="00907A7B">
            <w:pPr>
              <w:spacing w:line="360" w:lineRule="auto"/>
              <w:jc w:val="center"/>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vAlign w:val="center"/>
          </w:tcPr>
          <w:p w14:paraId="01F6EDCF" w14:textId="2A1CC386" w:rsidR="00D74559" w:rsidRPr="00281F3B" w:rsidRDefault="00D74559" w:rsidP="00907A7B">
            <w:pPr>
              <w:spacing w:line="360" w:lineRule="auto"/>
              <w:jc w:val="center"/>
              <w:rPr>
                <w:rFonts w:ascii="Bookman Old Style" w:hAnsi="Bookman Old Style"/>
                <w:sz w:val="22"/>
                <w:szCs w:val="22"/>
                <w:lang w:val="id-ID" w:eastAsia="id-ID"/>
              </w:rPr>
            </w:pPr>
          </w:p>
        </w:tc>
      </w:tr>
    </w:tbl>
    <w:p w14:paraId="10A5DE66" w14:textId="77777777" w:rsidR="00F67F45" w:rsidRPr="00281F3B" w:rsidRDefault="00F67F45" w:rsidP="00907A7B">
      <w:pPr>
        <w:spacing w:line="360" w:lineRule="auto"/>
        <w:rPr>
          <w:rFonts w:ascii="Bookman Old Style" w:hAnsi="Bookman Old Style"/>
          <w:noProof/>
          <w:sz w:val="24"/>
          <w:szCs w:val="24"/>
          <w:lang w:val="id-ID"/>
        </w:rPr>
      </w:pPr>
    </w:p>
    <w:tbl>
      <w:tblPr>
        <w:tblW w:w="83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20"/>
        <w:gridCol w:w="1080"/>
        <w:gridCol w:w="1440"/>
        <w:gridCol w:w="1350"/>
        <w:gridCol w:w="1440"/>
        <w:gridCol w:w="1440"/>
      </w:tblGrid>
      <w:tr w:rsidR="00281F3B" w:rsidRPr="00281F3B" w14:paraId="3B71A3C1" w14:textId="09805737" w:rsidTr="00A57F48">
        <w:trPr>
          <w:trHeight w:val="337"/>
        </w:trPr>
        <w:tc>
          <w:tcPr>
            <w:tcW w:w="2646" w:type="dxa"/>
            <w:gridSpan w:val="3"/>
            <w:shd w:val="clear" w:color="000000" w:fill="D9D9D9"/>
          </w:tcPr>
          <w:p w14:paraId="42966A9C" w14:textId="461CC73A"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C01DA" w:rsidRPr="00281F3B">
              <w:rPr>
                <w:rFonts w:ascii="Bookman Old Style" w:hAnsi="Bookman Old Style"/>
                <w:bCs/>
                <w:sz w:val="22"/>
                <w:szCs w:val="22"/>
                <w:lang w:eastAsia="id-ID"/>
              </w:rPr>
              <w:t>5</w:t>
            </w:r>
            <w:r w:rsidRPr="00281F3B">
              <w:rPr>
                <w:rFonts w:ascii="Bookman Old Style" w:hAnsi="Bookman Old Style"/>
                <w:bCs/>
                <w:sz w:val="22"/>
                <w:szCs w:val="22"/>
                <w:lang w:val="id-ID" w:eastAsia="id-ID"/>
              </w:rPr>
              <w:t xml:space="preserve">) </w:t>
            </w:r>
          </w:p>
        </w:tc>
        <w:tc>
          <w:tcPr>
            <w:tcW w:w="2790" w:type="dxa"/>
            <w:gridSpan w:val="2"/>
            <w:shd w:val="clear" w:color="000000" w:fill="D9D9D9"/>
            <w:vAlign w:val="center"/>
          </w:tcPr>
          <w:p w14:paraId="6B756670" w14:textId="664A7C9C"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C01DA" w:rsidRPr="00281F3B">
              <w:rPr>
                <w:rFonts w:ascii="Bookman Old Style" w:hAnsi="Bookman Old Style"/>
                <w:bCs/>
                <w:sz w:val="22"/>
                <w:szCs w:val="22"/>
                <w:lang w:eastAsia="id-ID"/>
              </w:rPr>
              <w:t>6</w:t>
            </w:r>
            <w:r w:rsidRPr="00281F3B">
              <w:rPr>
                <w:rFonts w:ascii="Bookman Old Style" w:hAnsi="Bookman Old Style"/>
                <w:bCs/>
                <w:sz w:val="22"/>
                <w:szCs w:val="22"/>
                <w:lang w:val="id-ID" w:eastAsia="id-ID"/>
              </w:rPr>
              <w:t>)</w:t>
            </w:r>
          </w:p>
        </w:tc>
        <w:tc>
          <w:tcPr>
            <w:tcW w:w="2880" w:type="dxa"/>
            <w:gridSpan w:val="2"/>
            <w:shd w:val="clear" w:color="000000" w:fill="D9D9D9"/>
          </w:tcPr>
          <w:p w14:paraId="1B9E8B8F" w14:textId="2F95A015"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8C01DA" w:rsidRPr="00281F3B">
              <w:rPr>
                <w:rFonts w:ascii="Bookman Old Style" w:hAnsi="Bookman Old Style"/>
                <w:bCs/>
                <w:sz w:val="22"/>
                <w:szCs w:val="22"/>
                <w:lang w:eastAsia="id-ID"/>
              </w:rPr>
              <w:t>7</w:t>
            </w:r>
            <w:r w:rsidRPr="00281F3B">
              <w:rPr>
                <w:rFonts w:ascii="Bookman Old Style" w:hAnsi="Bookman Old Style"/>
                <w:bCs/>
                <w:sz w:val="22"/>
                <w:szCs w:val="22"/>
                <w:lang w:val="id-ID" w:eastAsia="id-ID"/>
              </w:rPr>
              <w:t>)</w:t>
            </w:r>
          </w:p>
        </w:tc>
      </w:tr>
      <w:tr w:rsidR="00281F3B" w:rsidRPr="00281F3B" w14:paraId="14F4DE68" w14:textId="2C5CB7BB" w:rsidTr="00A57F48">
        <w:trPr>
          <w:trHeight w:val="893"/>
        </w:trPr>
        <w:tc>
          <w:tcPr>
            <w:tcW w:w="2646" w:type="dxa"/>
            <w:gridSpan w:val="3"/>
            <w:shd w:val="clear" w:color="000000" w:fill="D9D9D9"/>
            <w:vAlign w:val="center"/>
          </w:tcPr>
          <w:p w14:paraId="40BF9097" w14:textId="76F1E5D1"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Suku Bunga</w:t>
            </w:r>
            <w:r w:rsidR="00757390" w:rsidRPr="00281F3B">
              <w:rPr>
                <w:rFonts w:ascii="Bookman Old Style" w:hAnsi="Bookman Old Style"/>
                <w:bCs/>
                <w:sz w:val="22"/>
                <w:szCs w:val="22"/>
                <w:lang w:val="id-ID" w:eastAsia="id-ID"/>
              </w:rPr>
              <w:t>/Bagi Hasil/Imbal Hasil</w:t>
            </w:r>
          </w:p>
        </w:tc>
        <w:tc>
          <w:tcPr>
            <w:tcW w:w="2790" w:type="dxa"/>
            <w:gridSpan w:val="2"/>
            <w:shd w:val="clear" w:color="000000" w:fill="D9D9D9"/>
            <w:vAlign w:val="center"/>
          </w:tcPr>
          <w:p w14:paraId="0251C6DD" w14:textId="48801F0B"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Plafon Pinjaman/ Pendanaan</w:t>
            </w:r>
          </w:p>
        </w:tc>
        <w:tc>
          <w:tcPr>
            <w:tcW w:w="2880" w:type="dxa"/>
            <w:gridSpan w:val="2"/>
            <w:shd w:val="clear" w:color="000000" w:fill="D9D9D9"/>
            <w:vAlign w:val="center"/>
          </w:tcPr>
          <w:p w14:paraId="7C013F0C" w14:textId="30D32890"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Pinjaman/Pendanaan Awal</w:t>
            </w:r>
          </w:p>
        </w:tc>
      </w:tr>
      <w:tr w:rsidR="00281F3B" w:rsidRPr="00281F3B" w14:paraId="6B058B14" w14:textId="56DC9F73" w:rsidTr="00C27C05">
        <w:trPr>
          <w:trHeight w:val="893"/>
        </w:trPr>
        <w:tc>
          <w:tcPr>
            <w:tcW w:w="846" w:type="dxa"/>
            <w:shd w:val="clear" w:color="000000" w:fill="D9D9D9"/>
            <w:vAlign w:val="center"/>
          </w:tcPr>
          <w:p w14:paraId="3364FD62" w14:textId="77777777"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Jenis</w:t>
            </w:r>
          </w:p>
        </w:tc>
        <w:tc>
          <w:tcPr>
            <w:tcW w:w="720" w:type="dxa"/>
            <w:shd w:val="clear" w:color="000000" w:fill="D9D9D9"/>
            <w:vAlign w:val="center"/>
          </w:tcPr>
          <w:p w14:paraId="44596780" w14:textId="0EE309B0" w:rsidR="00A57F48" w:rsidRPr="00281F3B" w:rsidRDefault="00A57F48" w:rsidP="00A57F48">
            <w:pPr>
              <w:spacing w:line="360" w:lineRule="auto"/>
              <w:jc w:val="center"/>
              <w:rPr>
                <w:rFonts w:ascii="Bookman Old Style" w:hAnsi="Bookman Old Style"/>
                <w:bCs/>
                <w:sz w:val="22"/>
                <w:szCs w:val="22"/>
                <w:lang w:eastAsia="id-ID"/>
              </w:rPr>
            </w:pPr>
            <w:r w:rsidRPr="00281F3B">
              <w:rPr>
                <w:rFonts w:ascii="Bookman Old Style" w:hAnsi="Bookman Old Style"/>
                <w:bCs/>
                <w:sz w:val="22"/>
                <w:szCs w:val="22"/>
                <w:lang w:eastAsia="id-ID"/>
              </w:rPr>
              <w:t>Nilai</w:t>
            </w:r>
          </w:p>
        </w:tc>
        <w:tc>
          <w:tcPr>
            <w:tcW w:w="1080" w:type="dxa"/>
            <w:shd w:val="clear" w:color="000000" w:fill="D9D9D9"/>
            <w:vAlign w:val="center"/>
          </w:tcPr>
          <w:p w14:paraId="1B780295" w14:textId="2BF8F276"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Tingkat</w:t>
            </w:r>
          </w:p>
        </w:tc>
        <w:tc>
          <w:tcPr>
            <w:tcW w:w="1440" w:type="dxa"/>
            <w:shd w:val="clear" w:color="000000" w:fill="D9D9D9"/>
            <w:vAlign w:val="center"/>
          </w:tcPr>
          <w:p w14:paraId="0B1BDE93" w14:textId="4B105CD1"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Mata Uang Asal</w:t>
            </w:r>
          </w:p>
        </w:tc>
        <w:tc>
          <w:tcPr>
            <w:tcW w:w="1350" w:type="dxa"/>
            <w:shd w:val="clear" w:color="000000" w:fill="D9D9D9"/>
            <w:vAlign w:val="center"/>
          </w:tcPr>
          <w:p w14:paraId="32431882" w14:textId="4DC590F2"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Ekuivalen Rupiah</w:t>
            </w:r>
          </w:p>
        </w:tc>
        <w:tc>
          <w:tcPr>
            <w:tcW w:w="1440" w:type="dxa"/>
            <w:shd w:val="clear" w:color="000000" w:fill="D9D9D9"/>
            <w:vAlign w:val="center"/>
          </w:tcPr>
          <w:p w14:paraId="2EEAB4A8" w14:textId="12541DF5"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Mata Uang Asal</w:t>
            </w:r>
          </w:p>
        </w:tc>
        <w:tc>
          <w:tcPr>
            <w:tcW w:w="1440" w:type="dxa"/>
            <w:shd w:val="clear" w:color="000000" w:fill="D9D9D9"/>
            <w:vAlign w:val="center"/>
          </w:tcPr>
          <w:p w14:paraId="68DDF4CA" w14:textId="400DF50E" w:rsidR="00A57F48"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Ekuivalen Rupiah</w:t>
            </w:r>
          </w:p>
        </w:tc>
      </w:tr>
      <w:tr w:rsidR="00C27C05" w:rsidRPr="00281F3B" w14:paraId="7B5E3D95" w14:textId="2604C672" w:rsidTr="00C27C05">
        <w:trPr>
          <w:trHeight w:val="737"/>
        </w:trPr>
        <w:tc>
          <w:tcPr>
            <w:tcW w:w="846" w:type="dxa"/>
          </w:tcPr>
          <w:p w14:paraId="71AAEE1F" w14:textId="77777777" w:rsidR="00C27C05" w:rsidRPr="00281F3B" w:rsidRDefault="00C27C05" w:rsidP="00C27C05">
            <w:pPr>
              <w:spacing w:line="360" w:lineRule="auto"/>
              <w:jc w:val="center"/>
              <w:rPr>
                <w:rFonts w:ascii="Bookman Old Style" w:hAnsi="Bookman Old Style"/>
                <w:sz w:val="22"/>
                <w:szCs w:val="22"/>
                <w:lang w:val="id-ID" w:eastAsia="id-ID"/>
              </w:rPr>
            </w:pPr>
          </w:p>
        </w:tc>
        <w:tc>
          <w:tcPr>
            <w:tcW w:w="720" w:type="dxa"/>
          </w:tcPr>
          <w:p w14:paraId="457E13F9" w14:textId="77777777" w:rsidR="00C27C05" w:rsidRPr="00281F3B" w:rsidRDefault="00C27C05" w:rsidP="00C27C05">
            <w:pPr>
              <w:spacing w:line="360" w:lineRule="auto"/>
              <w:jc w:val="center"/>
              <w:rPr>
                <w:rFonts w:ascii="Bookman Old Style" w:hAnsi="Bookman Old Style"/>
                <w:sz w:val="22"/>
                <w:szCs w:val="22"/>
                <w:lang w:val="id-ID" w:eastAsia="id-ID"/>
              </w:rPr>
            </w:pPr>
          </w:p>
        </w:tc>
        <w:tc>
          <w:tcPr>
            <w:tcW w:w="1080" w:type="dxa"/>
          </w:tcPr>
          <w:p w14:paraId="711246FC" w14:textId="7544F654" w:rsidR="00C27C05" w:rsidRPr="00281F3B" w:rsidRDefault="00C27C05" w:rsidP="00C27C05">
            <w:pPr>
              <w:spacing w:line="360" w:lineRule="auto"/>
              <w:jc w:val="center"/>
              <w:rPr>
                <w:rFonts w:ascii="Bookman Old Style" w:hAnsi="Bookman Old Style"/>
                <w:sz w:val="22"/>
                <w:szCs w:val="22"/>
                <w:lang w:val="id-ID" w:eastAsia="id-ID"/>
              </w:rPr>
            </w:pPr>
          </w:p>
        </w:tc>
        <w:tc>
          <w:tcPr>
            <w:tcW w:w="1440" w:type="dxa"/>
          </w:tcPr>
          <w:p w14:paraId="6B433000" w14:textId="77777777" w:rsidR="00C27C05" w:rsidRPr="00281F3B" w:rsidRDefault="00C27C05" w:rsidP="00C27C05">
            <w:pPr>
              <w:spacing w:line="360" w:lineRule="auto"/>
              <w:jc w:val="center"/>
              <w:rPr>
                <w:rFonts w:ascii="Bookman Old Style" w:hAnsi="Bookman Old Style"/>
                <w:sz w:val="22"/>
                <w:szCs w:val="22"/>
                <w:lang w:val="id-ID" w:eastAsia="id-ID"/>
              </w:rPr>
            </w:pPr>
          </w:p>
        </w:tc>
        <w:tc>
          <w:tcPr>
            <w:tcW w:w="1350" w:type="dxa"/>
          </w:tcPr>
          <w:p w14:paraId="28342979" w14:textId="67A620BF" w:rsidR="00C27C05" w:rsidRPr="00281F3B" w:rsidRDefault="00C27C05" w:rsidP="00C27C05">
            <w:pPr>
              <w:spacing w:line="360" w:lineRule="auto"/>
              <w:jc w:val="center"/>
              <w:rPr>
                <w:rFonts w:ascii="Bookman Old Style" w:hAnsi="Bookman Old Style"/>
                <w:sz w:val="22"/>
                <w:szCs w:val="22"/>
                <w:lang w:val="id-ID" w:eastAsia="id-ID"/>
              </w:rPr>
            </w:pPr>
          </w:p>
        </w:tc>
        <w:tc>
          <w:tcPr>
            <w:tcW w:w="1440" w:type="dxa"/>
          </w:tcPr>
          <w:p w14:paraId="42A4EB02" w14:textId="77777777" w:rsidR="00C27C05" w:rsidRPr="00281F3B" w:rsidRDefault="00C27C05" w:rsidP="00C27C05">
            <w:pPr>
              <w:spacing w:line="360" w:lineRule="auto"/>
              <w:jc w:val="center"/>
              <w:rPr>
                <w:rFonts w:ascii="Bookman Old Style" w:hAnsi="Bookman Old Style"/>
                <w:sz w:val="22"/>
                <w:szCs w:val="22"/>
                <w:lang w:val="id-ID" w:eastAsia="id-ID"/>
              </w:rPr>
            </w:pPr>
          </w:p>
        </w:tc>
        <w:tc>
          <w:tcPr>
            <w:tcW w:w="1440" w:type="dxa"/>
          </w:tcPr>
          <w:p w14:paraId="203DCDD2" w14:textId="294B23B0" w:rsidR="00C27C05" w:rsidRPr="00281F3B" w:rsidRDefault="00C27C05" w:rsidP="00C27C05">
            <w:pPr>
              <w:spacing w:line="360" w:lineRule="auto"/>
              <w:jc w:val="center"/>
              <w:rPr>
                <w:rFonts w:ascii="Bookman Old Style" w:hAnsi="Bookman Old Style"/>
                <w:sz w:val="22"/>
                <w:szCs w:val="22"/>
                <w:lang w:val="id-ID" w:eastAsia="id-ID"/>
              </w:rPr>
            </w:pPr>
          </w:p>
        </w:tc>
      </w:tr>
    </w:tbl>
    <w:p w14:paraId="696D832C" w14:textId="77777777" w:rsidR="00F67F45" w:rsidRPr="00281F3B" w:rsidRDefault="00F67F45" w:rsidP="00907A7B">
      <w:pPr>
        <w:spacing w:line="360" w:lineRule="auto"/>
        <w:rPr>
          <w:rFonts w:ascii="Bookman Old Style" w:hAnsi="Bookman Old Style"/>
          <w:noProof/>
          <w:sz w:val="24"/>
          <w:szCs w:val="24"/>
          <w:lang w:val="id-ID"/>
        </w:rPr>
      </w:pPr>
    </w:p>
    <w:tbl>
      <w:tblPr>
        <w:tblW w:w="8316" w:type="dxa"/>
        <w:tblInd w:w="1242" w:type="dxa"/>
        <w:tblLayout w:type="fixed"/>
        <w:tblLook w:val="04A0" w:firstRow="1" w:lastRow="0" w:firstColumn="1" w:lastColumn="0" w:noHBand="0" w:noVBand="1"/>
      </w:tblPr>
      <w:tblGrid>
        <w:gridCol w:w="1389"/>
        <w:gridCol w:w="1418"/>
        <w:gridCol w:w="1099"/>
        <w:gridCol w:w="1080"/>
        <w:gridCol w:w="1260"/>
        <w:gridCol w:w="2070"/>
      </w:tblGrid>
      <w:tr w:rsidR="00281F3B" w:rsidRPr="00281F3B" w14:paraId="1592C314" w14:textId="77777777" w:rsidTr="00C27C05">
        <w:trPr>
          <w:trHeight w:val="289"/>
        </w:trPr>
        <w:tc>
          <w:tcPr>
            <w:tcW w:w="2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4E2D8A" w14:textId="6A14245E" w:rsidR="00F67F45"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FE1841" w:rsidRPr="00281F3B">
              <w:rPr>
                <w:rFonts w:ascii="Bookman Old Style" w:hAnsi="Bookman Old Style"/>
                <w:bCs/>
                <w:sz w:val="22"/>
                <w:szCs w:val="22"/>
                <w:lang w:eastAsia="id-ID"/>
              </w:rPr>
              <w:t>8</w:t>
            </w:r>
            <w:r w:rsidRPr="00281F3B">
              <w:rPr>
                <w:rFonts w:ascii="Bookman Old Style" w:hAnsi="Bookman Old Style"/>
                <w:bCs/>
                <w:sz w:val="22"/>
                <w:szCs w:val="22"/>
                <w:lang w:val="id-ID" w:eastAsia="id-ID"/>
              </w:rPr>
              <w:t xml:space="preserve">) </w:t>
            </w:r>
          </w:p>
        </w:tc>
        <w:tc>
          <w:tcPr>
            <w:tcW w:w="3439" w:type="dxa"/>
            <w:gridSpan w:val="3"/>
            <w:tcBorders>
              <w:top w:val="single" w:sz="4" w:space="0" w:color="auto"/>
              <w:left w:val="nil"/>
              <w:bottom w:val="single" w:sz="4" w:space="0" w:color="auto"/>
              <w:right w:val="single" w:sz="4" w:space="0" w:color="auto"/>
            </w:tcBorders>
            <w:shd w:val="clear" w:color="auto" w:fill="D9D9D9" w:themeFill="background1" w:themeFillShade="D9"/>
            <w:noWrap/>
          </w:tcPr>
          <w:p w14:paraId="3735D8F5" w14:textId="5DDE2CEA" w:rsidR="00F67F45" w:rsidRPr="00281F3B" w:rsidRDefault="00A57F48" w:rsidP="00907A7B">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w:t>
            </w:r>
            <w:r w:rsidR="00FE1841" w:rsidRPr="00281F3B">
              <w:rPr>
                <w:rFonts w:ascii="Bookman Old Style" w:hAnsi="Bookman Old Style"/>
                <w:bCs/>
                <w:sz w:val="22"/>
                <w:szCs w:val="22"/>
                <w:lang w:eastAsia="id-ID"/>
              </w:rPr>
              <w:t>9</w:t>
            </w:r>
            <w:r w:rsidRPr="00281F3B">
              <w:rPr>
                <w:rFonts w:ascii="Bookman Old Style" w:hAnsi="Bookman Old Style"/>
                <w:bCs/>
                <w:sz w:val="22"/>
                <w:szCs w:val="22"/>
                <w:lang w:val="id-ID" w:eastAsia="id-ID"/>
              </w:rPr>
              <w:t>)</w:t>
            </w:r>
          </w:p>
        </w:tc>
        <w:tc>
          <w:tcPr>
            <w:tcW w:w="2070" w:type="dxa"/>
            <w:tcBorders>
              <w:top w:val="single" w:sz="4" w:space="0" w:color="auto"/>
              <w:left w:val="nil"/>
              <w:bottom w:val="single" w:sz="4" w:space="0" w:color="auto"/>
              <w:right w:val="single" w:sz="4" w:space="0" w:color="auto"/>
            </w:tcBorders>
            <w:shd w:val="clear" w:color="000000" w:fill="D9D9D9"/>
            <w:noWrap/>
          </w:tcPr>
          <w:p w14:paraId="27D0EFF8" w14:textId="25DC28E7" w:rsidR="00F67F45" w:rsidRPr="00281F3B" w:rsidRDefault="00A57F48"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(1</w:t>
            </w:r>
            <w:r w:rsidR="00FE1841" w:rsidRPr="00281F3B">
              <w:rPr>
                <w:rFonts w:ascii="Bookman Old Style" w:hAnsi="Bookman Old Style"/>
                <w:bCs/>
                <w:sz w:val="22"/>
                <w:szCs w:val="22"/>
                <w:lang w:eastAsia="id-ID"/>
              </w:rPr>
              <w:t>0</w:t>
            </w:r>
            <w:r w:rsidRPr="00281F3B">
              <w:rPr>
                <w:rFonts w:ascii="Bookman Old Style" w:hAnsi="Bookman Old Style"/>
                <w:bCs/>
                <w:sz w:val="22"/>
                <w:szCs w:val="22"/>
                <w:lang w:val="id-ID" w:eastAsia="id-ID"/>
              </w:rPr>
              <w:t xml:space="preserve">) </w:t>
            </w:r>
          </w:p>
        </w:tc>
      </w:tr>
      <w:tr w:rsidR="00281F3B" w:rsidRPr="00281F3B" w14:paraId="32910009" w14:textId="77777777" w:rsidTr="00C27C05">
        <w:trPr>
          <w:trHeight w:val="289"/>
        </w:trPr>
        <w:tc>
          <w:tcPr>
            <w:tcW w:w="280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A52A2C5" w14:textId="0FDCAB29" w:rsidR="00C27C05" w:rsidRPr="00281F3B" w:rsidRDefault="00C27C05" w:rsidP="00A57F48">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Saldo Pinjaman/ Pendanaan</w:t>
            </w:r>
          </w:p>
        </w:tc>
        <w:tc>
          <w:tcPr>
            <w:tcW w:w="343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F3B2481" w14:textId="2BEDA842"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Kreditur</w:t>
            </w:r>
          </w:p>
        </w:tc>
        <w:tc>
          <w:tcPr>
            <w:tcW w:w="2070" w:type="dxa"/>
            <w:vMerge w:val="restart"/>
            <w:tcBorders>
              <w:top w:val="single" w:sz="4" w:space="0" w:color="auto"/>
              <w:left w:val="nil"/>
              <w:right w:val="single" w:sz="4" w:space="0" w:color="000000"/>
            </w:tcBorders>
            <w:shd w:val="clear" w:color="000000" w:fill="D9D9D9"/>
            <w:noWrap/>
            <w:vAlign w:val="center"/>
          </w:tcPr>
          <w:p w14:paraId="6AF42088" w14:textId="134E4B3D"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Status Keterkaitan</w:t>
            </w:r>
          </w:p>
        </w:tc>
      </w:tr>
      <w:tr w:rsidR="00281F3B" w:rsidRPr="00281F3B" w14:paraId="647672DD" w14:textId="77777777" w:rsidTr="00C27C05">
        <w:trPr>
          <w:trHeight w:val="289"/>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BB3235" w14:textId="1F9EEBFC"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Mata Uang Asal</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820C65" w14:textId="2ECFDCD8"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Dalam Ekuivalen Rupiah</w:t>
            </w:r>
          </w:p>
        </w:tc>
        <w:tc>
          <w:tcPr>
            <w:tcW w:w="10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C31EF1" w14:textId="65FA4CBB"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Nama</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6E7BB" w14:textId="4E5E95D9"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Negara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491874" w14:textId="1DA77F99" w:rsidR="00C27C05" w:rsidRPr="00281F3B" w:rsidRDefault="00C27C05" w:rsidP="00C27C05">
            <w:pPr>
              <w:spacing w:line="360" w:lineRule="auto"/>
              <w:jc w:val="center"/>
              <w:rPr>
                <w:rFonts w:ascii="Bookman Old Style" w:hAnsi="Bookman Old Style"/>
                <w:bCs/>
                <w:sz w:val="22"/>
                <w:szCs w:val="22"/>
                <w:lang w:val="id-ID" w:eastAsia="id-ID"/>
              </w:rPr>
            </w:pPr>
            <w:r w:rsidRPr="00281F3B">
              <w:rPr>
                <w:rFonts w:ascii="Bookman Old Style" w:hAnsi="Bookman Old Style"/>
                <w:bCs/>
                <w:sz w:val="22"/>
                <w:szCs w:val="22"/>
                <w:lang w:val="id-ID" w:eastAsia="id-ID"/>
              </w:rPr>
              <w:t>Golongan</w:t>
            </w:r>
          </w:p>
        </w:tc>
        <w:tc>
          <w:tcPr>
            <w:tcW w:w="2070" w:type="dxa"/>
            <w:vMerge/>
            <w:tcBorders>
              <w:left w:val="nil"/>
              <w:bottom w:val="single" w:sz="4" w:space="0" w:color="auto"/>
              <w:right w:val="single" w:sz="4" w:space="0" w:color="000000"/>
            </w:tcBorders>
            <w:shd w:val="clear" w:color="auto" w:fill="D9D9D9" w:themeFill="background1" w:themeFillShade="D9"/>
            <w:noWrap/>
            <w:vAlign w:val="center"/>
          </w:tcPr>
          <w:p w14:paraId="12085375" w14:textId="7C419CBE" w:rsidR="00C27C05" w:rsidRPr="00281F3B" w:rsidRDefault="00C27C05" w:rsidP="00C27C05">
            <w:pPr>
              <w:spacing w:line="360" w:lineRule="auto"/>
              <w:jc w:val="center"/>
              <w:rPr>
                <w:rFonts w:ascii="Bookman Old Style" w:hAnsi="Bookman Old Style"/>
                <w:bCs/>
                <w:sz w:val="22"/>
                <w:szCs w:val="22"/>
                <w:lang w:val="id-ID" w:eastAsia="id-ID"/>
              </w:rPr>
            </w:pPr>
          </w:p>
        </w:tc>
      </w:tr>
      <w:tr w:rsidR="00C27C05" w:rsidRPr="00281F3B" w14:paraId="79ACF4B1" w14:textId="77777777" w:rsidTr="0046179D">
        <w:trPr>
          <w:trHeight w:val="737"/>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2F216D71" w14:textId="77777777" w:rsidR="00C27C05" w:rsidRPr="00281F3B" w:rsidRDefault="00C27C05" w:rsidP="00C27C0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7043C5" w14:textId="77777777" w:rsidR="00C27C05" w:rsidRPr="00281F3B" w:rsidRDefault="00C27C05" w:rsidP="00C27C0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099" w:type="dxa"/>
            <w:tcBorders>
              <w:top w:val="nil"/>
              <w:left w:val="nil"/>
              <w:bottom w:val="single" w:sz="4" w:space="0" w:color="auto"/>
              <w:right w:val="single" w:sz="4" w:space="0" w:color="auto"/>
            </w:tcBorders>
            <w:shd w:val="clear" w:color="auto" w:fill="auto"/>
            <w:noWrap/>
            <w:vAlign w:val="bottom"/>
            <w:hideMark/>
          </w:tcPr>
          <w:p w14:paraId="412BAF39" w14:textId="77777777" w:rsidR="00C27C05" w:rsidRPr="00281F3B" w:rsidRDefault="00C27C05" w:rsidP="00C27C0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080" w:type="dxa"/>
            <w:tcBorders>
              <w:top w:val="nil"/>
              <w:left w:val="nil"/>
              <w:bottom w:val="single" w:sz="4" w:space="0" w:color="auto"/>
              <w:right w:val="single" w:sz="4" w:space="0" w:color="auto"/>
            </w:tcBorders>
            <w:shd w:val="clear" w:color="auto" w:fill="auto"/>
            <w:vAlign w:val="bottom"/>
          </w:tcPr>
          <w:p w14:paraId="7A9CC260" w14:textId="6AD9D0C9" w:rsidR="00C27C05" w:rsidRPr="00281F3B" w:rsidRDefault="00C27C05" w:rsidP="00C27C0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c>
          <w:tcPr>
            <w:tcW w:w="1260" w:type="dxa"/>
            <w:tcBorders>
              <w:top w:val="nil"/>
              <w:left w:val="nil"/>
              <w:bottom w:val="single" w:sz="4" w:space="0" w:color="auto"/>
              <w:right w:val="single" w:sz="4" w:space="0" w:color="auto"/>
            </w:tcBorders>
            <w:shd w:val="clear" w:color="auto" w:fill="auto"/>
            <w:vAlign w:val="bottom"/>
          </w:tcPr>
          <w:p w14:paraId="28E074D8" w14:textId="41BFEABA" w:rsidR="00C27C05" w:rsidRPr="00281F3B" w:rsidRDefault="00C27C05" w:rsidP="00C27C05">
            <w:pPr>
              <w:spacing w:line="360" w:lineRule="auto"/>
              <w:rPr>
                <w:rFonts w:ascii="Bookman Old Style" w:hAnsi="Bookman Old Style"/>
                <w:sz w:val="22"/>
                <w:szCs w:val="22"/>
                <w:lang w:val="id-ID" w:eastAsia="id-ID"/>
              </w:rPr>
            </w:pPr>
          </w:p>
        </w:tc>
        <w:tc>
          <w:tcPr>
            <w:tcW w:w="2070" w:type="dxa"/>
            <w:tcBorders>
              <w:top w:val="nil"/>
              <w:left w:val="nil"/>
              <w:bottom w:val="single" w:sz="4" w:space="0" w:color="auto"/>
              <w:right w:val="single" w:sz="4" w:space="0" w:color="auto"/>
            </w:tcBorders>
            <w:shd w:val="clear" w:color="auto" w:fill="auto"/>
            <w:noWrap/>
            <w:vAlign w:val="bottom"/>
            <w:hideMark/>
          </w:tcPr>
          <w:p w14:paraId="000694B4" w14:textId="77777777" w:rsidR="00C27C05" w:rsidRPr="00281F3B" w:rsidRDefault="00C27C05" w:rsidP="00C27C0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p w14:paraId="0964C381" w14:textId="665257FE" w:rsidR="00C27C05" w:rsidRPr="00281F3B" w:rsidRDefault="00C27C05" w:rsidP="00C27C05">
            <w:pPr>
              <w:spacing w:line="360" w:lineRule="auto"/>
              <w:rPr>
                <w:rFonts w:ascii="Bookman Old Style" w:hAnsi="Bookman Old Style"/>
                <w:sz w:val="22"/>
                <w:szCs w:val="22"/>
                <w:lang w:val="id-ID" w:eastAsia="id-ID"/>
              </w:rPr>
            </w:pPr>
            <w:r w:rsidRPr="00281F3B">
              <w:rPr>
                <w:rFonts w:ascii="Bookman Old Style" w:hAnsi="Bookman Old Style"/>
                <w:sz w:val="22"/>
                <w:szCs w:val="22"/>
                <w:lang w:val="id-ID" w:eastAsia="id-ID"/>
              </w:rPr>
              <w:t> </w:t>
            </w:r>
          </w:p>
        </w:tc>
      </w:tr>
    </w:tbl>
    <w:p w14:paraId="7B34196B" w14:textId="77777777" w:rsidR="00F67F45" w:rsidRPr="00281F3B" w:rsidRDefault="00F67F45" w:rsidP="00907A7B">
      <w:pPr>
        <w:spacing w:line="360" w:lineRule="auto"/>
        <w:rPr>
          <w:rFonts w:ascii="Bookman Old Style" w:hAnsi="Bookman Old Style"/>
          <w:noProof/>
          <w:sz w:val="24"/>
          <w:szCs w:val="24"/>
          <w:lang w:val="id-ID"/>
        </w:rPr>
      </w:pPr>
    </w:p>
    <w:p w14:paraId="18C00619" w14:textId="77777777" w:rsidR="00F67F45" w:rsidRPr="00281F3B" w:rsidRDefault="00F67F45" w:rsidP="00907A7B">
      <w:pPr>
        <w:spacing w:line="360" w:lineRule="auto"/>
        <w:jc w:val="both"/>
        <w:rPr>
          <w:rFonts w:ascii="Bookman Old Style" w:hAnsi="Bookman Old Style"/>
          <w:noProof/>
          <w:sz w:val="24"/>
          <w:szCs w:val="24"/>
          <w:lang w:val="id-ID"/>
        </w:rPr>
      </w:pPr>
    </w:p>
    <w:p w14:paraId="64FBDD8B" w14:textId="77777777" w:rsidR="00EE11AD" w:rsidRPr="00281F3B" w:rsidRDefault="00EE11AD"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br w:type="page"/>
      </w:r>
    </w:p>
    <w:p w14:paraId="120BB3A7" w14:textId="54863CAA" w:rsidR="00F67F45" w:rsidRPr="00281F3B" w:rsidRDefault="00F67F45" w:rsidP="006E1631">
      <w:pPr>
        <w:pStyle w:val="ListParagraph"/>
        <w:numPr>
          <w:ilvl w:val="0"/>
          <w:numId w:val="133"/>
        </w:numPr>
        <w:tabs>
          <w:tab w:val="left" w:pos="3600"/>
        </w:tabs>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 xml:space="preserve">PENJELASAN </w:t>
      </w:r>
      <w:r w:rsidR="00786321" w:rsidRPr="00281F3B">
        <w:rPr>
          <w:rFonts w:ascii="Bookman Old Style" w:hAnsi="Bookman Old Style"/>
          <w:sz w:val="24"/>
          <w:szCs w:val="24"/>
        </w:rPr>
        <w:t>FORMULIR 2550</w:t>
      </w:r>
      <w:r w:rsidR="00624D75" w:rsidRPr="00281F3B">
        <w:rPr>
          <w:rFonts w:ascii="Bookman Old Style" w:hAnsi="Bookman Old Style"/>
          <w:sz w:val="24"/>
          <w:szCs w:val="24"/>
        </w:rPr>
        <w:t xml:space="preserve"> </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RINCIAN P</w:t>
      </w:r>
      <w:r w:rsidR="00786321" w:rsidRPr="00281F3B">
        <w:rPr>
          <w:rFonts w:ascii="Bookman Old Style" w:hAnsi="Bookman Old Style"/>
          <w:sz w:val="24"/>
          <w:szCs w:val="24"/>
          <w:lang w:val="id-ID"/>
        </w:rPr>
        <w:t>INJAMAN/PENDANAAN YANG DITERIMA</w:t>
      </w:r>
      <w:r w:rsidR="004A2F06" w:rsidRPr="00281F3B">
        <w:rPr>
          <w:rFonts w:ascii="Bookman Old Style" w:hAnsi="Bookman Old Style"/>
          <w:sz w:val="24"/>
          <w:szCs w:val="24"/>
          <w:lang w:val="id-ID"/>
        </w:rPr>
        <w:t>)</w:t>
      </w:r>
    </w:p>
    <w:p w14:paraId="02F16014" w14:textId="3623115F" w:rsidR="00EE11AD" w:rsidRPr="00281F3B" w:rsidRDefault="00EE11AD" w:rsidP="00907A7B">
      <w:pPr>
        <w:pStyle w:val="ListParagraph"/>
        <w:tabs>
          <w:tab w:val="left" w:pos="3600"/>
        </w:tabs>
        <w:spacing w:line="360" w:lineRule="auto"/>
        <w:ind w:left="1134"/>
        <w:contextualSpacing w:val="0"/>
        <w:jc w:val="both"/>
        <w:rPr>
          <w:rFonts w:ascii="Bookman Old Style" w:hAnsi="Bookman Old Style"/>
          <w:sz w:val="24"/>
          <w:szCs w:val="24"/>
          <w:lang w:val="id-ID"/>
        </w:rPr>
      </w:pPr>
      <w:r w:rsidRPr="00281F3B">
        <w:rPr>
          <w:rFonts w:ascii="Bookman Old Style" w:hAnsi="Bookman Old Style"/>
          <w:sz w:val="24"/>
          <w:szCs w:val="24"/>
          <w:lang w:val="id-ID"/>
        </w:rPr>
        <w:t xml:space="preserve">Formulir </w:t>
      </w:r>
      <w:r w:rsidRPr="00281F3B">
        <w:rPr>
          <w:rFonts w:ascii="Bookman Old Style" w:hAnsi="Bookman Old Style"/>
          <w:sz w:val="24"/>
          <w:szCs w:val="24"/>
        </w:rPr>
        <w:t>2550</w:t>
      </w:r>
      <w:r w:rsidR="00786321" w:rsidRPr="00281F3B">
        <w:rPr>
          <w:rFonts w:ascii="Bookman Old Style" w:hAnsi="Bookman Old Style"/>
          <w:sz w:val="24"/>
          <w:szCs w:val="24"/>
          <w:lang w:val="id-ID"/>
        </w:rPr>
        <w:t xml:space="preserve"> </w:t>
      </w:r>
      <w:r w:rsidR="004A2F06" w:rsidRPr="00281F3B">
        <w:rPr>
          <w:rFonts w:ascii="Bookman Old Style" w:hAnsi="Bookman Old Style"/>
          <w:sz w:val="24"/>
          <w:szCs w:val="24"/>
          <w:lang w:val="id-ID"/>
        </w:rPr>
        <w:t>(</w:t>
      </w:r>
      <w:r w:rsidR="00786321" w:rsidRPr="00281F3B">
        <w:rPr>
          <w:rFonts w:ascii="Bookman Old Style" w:hAnsi="Bookman Old Style"/>
          <w:sz w:val="24"/>
          <w:szCs w:val="24"/>
          <w:lang w:val="id-ID"/>
        </w:rPr>
        <w:t xml:space="preserve">Rincian Pinjaman/Pendanaan </w:t>
      </w:r>
      <w:r w:rsidR="00C1175F" w:rsidRPr="00281F3B">
        <w:rPr>
          <w:rFonts w:ascii="Bookman Old Style" w:hAnsi="Bookman Old Style"/>
          <w:sz w:val="24"/>
          <w:szCs w:val="24"/>
          <w:lang w:val="id-ID"/>
        </w:rPr>
        <w:t xml:space="preserve">yang </w:t>
      </w:r>
      <w:r w:rsidR="00786321" w:rsidRPr="00281F3B">
        <w:rPr>
          <w:rFonts w:ascii="Bookman Old Style" w:hAnsi="Bookman Old Style"/>
          <w:sz w:val="24"/>
          <w:szCs w:val="24"/>
          <w:lang w:val="id-ID"/>
        </w:rPr>
        <w:t>Diterima</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 xml:space="preserve"> ini berisi rincian pinjaman</w:t>
      </w:r>
      <w:r w:rsidR="00730F18" w:rsidRPr="00281F3B">
        <w:rPr>
          <w:rFonts w:ascii="Bookman Old Style" w:hAnsi="Bookman Old Style"/>
          <w:sz w:val="24"/>
          <w:szCs w:val="24"/>
          <w:lang w:val="id-ID"/>
        </w:rPr>
        <w:t xml:space="preserve"> atau </w:t>
      </w:r>
      <w:r w:rsidRPr="00281F3B">
        <w:rPr>
          <w:rFonts w:ascii="Bookman Old Style" w:hAnsi="Bookman Old Style"/>
          <w:sz w:val="24"/>
          <w:szCs w:val="24"/>
          <w:lang w:val="id-ID"/>
        </w:rPr>
        <w:t xml:space="preserve">pendanaan yang diterima Perusahaan </w:t>
      </w:r>
      <w:r w:rsidR="00C27C05" w:rsidRPr="00281F3B">
        <w:rPr>
          <w:rFonts w:ascii="Bookman Old Style" w:hAnsi="Bookman Old Style"/>
          <w:sz w:val="24"/>
          <w:szCs w:val="24"/>
          <w:lang w:val="en-ID"/>
        </w:rPr>
        <w:t xml:space="preserve">Pembiayaan Infrastruktur </w:t>
      </w:r>
      <w:r w:rsidRPr="00281F3B">
        <w:rPr>
          <w:rFonts w:ascii="Bookman Old Style" w:hAnsi="Bookman Old Style"/>
          <w:sz w:val="24"/>
          <w:szCs w:val="24"/>
          <w:lang w:val="id-ID"/>
        </w:rPr>
        <w:t>pelapor.</w:t>
      </w:r>
    </w:p>
    <w:p w14:paraId="65F7D2FA" w14:textId="77777777" w:rsidR="00F67F45" w:rsidRPr="00281F3B" w:rsidRDefault="00F67F45"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Nomor Kontrak</w:t>
      </w:r>
    </w:p>
    <w:p w14:paraId="6F659B55" w14:textId="0484FC34" w:rsidR="00F67F45" w:rsidRPr="00281F3B" w:rsidRDefault="00F67F45"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Pos ini diisi dengan </w:t>
      </w:r>
      <w:r w:rsidRPr="00281F3B">
        <w:rPr>
          <w:rFonts w:ascii="Bookman Old Style" w:hAnsi="Bookman Old Style"/>
          <w:noProof/>
          <w:sz w:val="24"/>
          <w:szCs w:val="24"/>
          <w:lang w:val="id-ID"/>
        </w:rPr>
        <w:t>nomor perjanjian pinjaman</w:t>
      </w:r>
      <w:r w:rsidR="00730F18" w:rsidRPr="00281F3B">
        <w:rPr>
          <w:rFonts w:ascii="Bookman Old Style" w:hAnsi="Bookman Old Style"/>
          <w:sz w:val="24"/>
          <w:szCs w:val="24"/>
          <w:lang w:val="id-ID"/>
        </w:rPr>
        <w:t xml:space="preserve"> atau </w:t>
      </w:r>
      <w:r w:rsidR="00BB0832"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w:t>
      </w:r>
    </w:p>
    <w:p w14:paraId="2804F5E7" w14:textId="78727B9D" w:rsidR="00F67F45" w:rsidRPr="00281F3B" w:rsidRDefault="00F67F45"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Jenis Pinjaman</w:t>
      </w:r>
      <w:r w:rsidR="00E54390" w:rsidRPr="00281F3B">
        <w:rPr>
          <w:rFonts w:ascii="Bookman Old Style" w:hAnsi="Bookman Old Style"/>
          <w:noProof/>
          <w:sz w:val="24"/>
          <w:szCs w:val="24"/>
          <w:lang w:val="id-ID"/>
        </w:rPr>
        <w:t>/Pendanaan</w:t>
      </w:r>
      <w:r w:rsidR="00B3131A" w:rsidRPr="00281F3B">
        <w:rPr>
          <w:rFonts w:ascii="Bookman Old Style" w:hAnsi="Bookman Old Style"/>
          <w:noProof/>
          <w:sz w:val="24"/>
          <w:szCs w:val="24"/>
          <w:lang w:val="id-ID"/>
        </w:rPr>
        <w:t xml:space="preserve"> </w:t>
      </w:r>
    </w:p>
    <w:p w14:paraId="615A79A8" w14:textId="7CCC0D0F" w:rsidR="00F67F45" w:rsidRPr="00281F3B" w:rsidRDefault="00F67F45"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Pos ini diisi dengan jenis pinjaman</w:t>
      </w:r>
      <w:r w:rsidR="00730F18" w:rsidRPr="00281F3B">
        <w:rPr>
          <w:rFonts w:ascii="Bookman Old Style" w:hAnsi="Bookman Old Style"/>
          <w:sz w:val="24"/>
          <w:szCs w:val="24"/>
          <w:lang w:val="id-ID"/>
        </w:rPr>
        <w:t xml:space="preserve"> atau </w:t>
      </w:r>
      <w:r w:rsidR="00BB0832" w:rsidRPr="00281F3B">
        <w:rPr>
          <w:rFonts w:ascii="Bookman Old Style" w:hAnsi="Bookman Old Style"/>
          <w:noProof/>
          <w:sz w:val="24"/>
          <w:szCs w:val="24"/>
          <w:lang w:val="id-ID"/>
        </w:rPr>
        <w:t>pendanaan</w:t>
      </w:r>
      <w:r w:rsidRPr="00281F3B">
        <w:rPr>
          <w:rFonts w:ascii="Bookman Old Style" w:hAnsi="Bookman Old Style"/>
          <w:noProof/>
          <w:sz w:val="24"/>
          <w:szCs w:val="24"/>
          <w:lang w:val="fr-BE"/>
        </w:rPr>
        <w:t xml:space="preserve"> yang diterima, yaitu:</w:t>
      </w:r>
    </w:p>
    <w:p w14:paraId="66F9FA98" w14:textId="77777777" w:rsidR="00F67F45" w:rsidRPr="00281F3B" w:rsidRDefault="00F67F45" w:rsidP="006E1631">
      <w:pPr>
        <w:numPr>
          <w:ilvl w:val="1"/>
          <w:numId w:val="131"/>
        </w:numPr>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Sindikasi</w:t>
      </w:r>
    </w:p>
    <w:p w14:paraId="1F0F8DE2" w14:textId="43D706ED" w:rsidR="00F67F45" w:rsidRPr="00281F3B" w:rsidRDefault="00F67F45"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Pinjaman sindikasi adalah pinjaman yang diterima oleh Perusahaan </w:t>
      </w:r>
      <w:r w:rsidR="00C27C05"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w:t>
      </w:r>
      <w:r w:rsidR="00730F1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dari </w:t>
      </w:r>
      <w:r w:rsidR="00276FA9" w:rsidRPr="00281F3B">
        <w:rPr>
          <w:rFonts w:ascii="Bookman Old Style" w:hAnsi="Bookman Old Style"/>
          <w:noProof/>
          <w:sz w:val="24"/>
          <w:szCs w:val="24"/>
          <w:lang w:val="id-ID"/>
        </w:rPr>
        <w:t xml:space="preserve">2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dua</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pemberi pinjaman</w:t>
      </w:r>
      <w:r w:rsidR="00730F18" w:rsidRPr="00281F3B">
        <w:rPr>
          <w:rFonts w:ascii="Bookman Old Style" w:hAnsi="Bookman Old Style"/>
          <w:sz w:val="24"/>
          <w:szCs w:val="24"/>
          <w:lang w:val="id-ID"/>
        </w:rPr>
        <w:t xml:space="preserve"> atau</w:t>
      </w:r>
      <w:r w:rsidR="00730F18" w:rsidRPr="00281F3B">
        <w:rPr>
          <w:rFonts w:ascii="Bookman Old Style" w:hAnsi="Bookman Old Style"/>
          <w:noProof/>
          <w:sz w:val="24"/>
          <w:szCs w:val="24"/>
          <w:lang w:val="id-ID"/>
        </w:rPr>
        <w:t xml:space="preserve"> </w:t>
      </w:r>
      <w:r w:rsidR="00730F18" w:rsidRPr="00281F3B">
        <w:rPr>
          <w:rFonts w:ascii="Bookman Old Style" w:hAnsi="Bookman Old Style"/>
          <w:sz w:val="24"/>
          <w:szCs w:val="24"/>
          <w:lang w:val="id-ID"/>
        </w:rPr>
        <w:t>pendanaan</w:t>
      </w:r>
      <w:r w:rsidRPr="00281F3B">
        <w:rPr>
          <w:rFonts w:ascii="Bookman Old Style" w:hAnsi="Bookman Old Style"/>
          <w:noProof/>
          <w:sz w:val="24"/>
          <w:szCs w:val="24"/>
          <w:lang w:val="id-ID"/>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kreditur</w:t>
      </w:r>
      <w:r w:rsidR="00730F18" w:rsidRPr="00281F3B">
        <w:rPr>
          <w:rFonts w:ascii="Bookman Old Style" w:hAnsi="Bookman Old Style"/>
          <w:noProof/>
          <w:sz w:val="24"/>
          <w:szCs w:val="24"/>
          <w:lang w:val="id-ID"/>
        </w:rPr>
        <w:t xml:space="preserve"> atau investor</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atau lebih, baik secara langsung maupun melalui jasa penghubung</w:t>
      </w:r>
      <w:r w:rsidR="00AA717D" w:rsidRPr="00281F3B">
        <w:rPr>
          <w:rFonts w:ascii="Bookman Old Style" w:hAnsi="Bookman Old Style"/>
          <w:sz w:val="24"/>
          <w:szCs w:val="24"/>
          <w:lang w:val="id-ID"/>
        </w:rPr>
        <w:t xml:space="preserve"> atau </w:t>
      </w:r>
      <w:r w:rsidRPr="00281F3B">
        <w:rPr>
          <w:rFonts w:ascii="Bookman Old Style" w:hAnsi="Bookman Old Style"/>
          <w:noProof/>
          <w:sz w:val="24"/>
          <w:szCs w:val="24"/>
          <w:lang w:val="id-ID"/>
        </w:rPr>
        <w:t xml:space="preserve">perantara. Pengisian untuk kolom Nama Kreditur dan Kolom Negara Asal mengikuti asas dominasi berdasarkan nama kreditur </w:t>
      </w:r>
      <w:r w:rsidR="00730F18" w:rsidRPr="00281F3B">
        <w:rPr>
          <w:rFonts w:ascii="Bookman Old Style" w:hAnsi="Bookman Old Style"/>
          <w:noProof/>
          <w:sz w:val="24"/>
          <w:szCs w:val="24"/>
          <w:lang w:val="id-ID"/>
        </w:rPr>
        <w:t xml:space="preserve">atau investor </w:t>
      </w:r>
      <w:r w:rsidRPr="00281F3B">
        <w:rPr>
          <w:rFonts w:ascii="Bookman Old Style" w:hAnsi="Bookman Old Style"/>
          <w:noProof/>
          <w:sz w:val="24"/>
          <w:szCs w:val="24"/>
          <w:lang w:val="id-ID"/>
        </w:rPr>
        <w:t>yang mempunyai porsi terbesar dalam pemberian pinjaman</w:t>
      </w:r>
      <w:r w:rsidR="00730F18" w:rsidRPr="00281F3B">
        <w:rPr>
          <w:rFonts w:ascii="Bookman Old Style" w:hAnsi="Bookman Old Style"/>
          <w:sz w:val="24"/>
          <w:szCs w:val="24"/>
          <w:lang w:val="id-ID"/>
        </w:rPr>
        <w:t xml:space="preserve"> atau</w:t>
      </w:r>
      <w:r w:rsidR="00730F18" w:rsidRPr="00281F3B">
        <w:rPr>
          <w:rFonts w:ascii="Bookman Old Style" w:hAnsi="Bookman Old Style"/>
          <w:noProof/>
          <w:sz w:val="24"/>
          <w:szCs w:val="24"/>
          <w:lang w:val="id-ID"/>
        </w:rPr>
        <w:t xml:space="preserve"> </w:t>
      </w:r>
      <w:r w:rsidR="00730F18" w:rsidRPr="00281F3B">
        <w:rPr>
          <w:rFonts w:ascii="Bookman Old Style" w:hAnsi="Bookman Old Style"/>
          <w:sz w:val="24"/>
          <w:szCs w:val="24"/>
          <w:lang w:val="id-ID"/>
        </w:rPr>
        <w:t>pendanaan</w:t>
      </w:r>
      <w:r w:rsidRPr="00281F3B">
        <w:rPr>
          <w:rFonts w:ascii="Bookman Old Style" w:hAnsi="Bookman Old Style"/>
          <w:noProof/>
          <w:sz w:val="24"/>
          <w:szCs w:val="24"/>
          <w:lang w:val="id-ID"/>
        </w:rPr>
        <w:t>.</w:t>
      </w:r>
    </w:p>
    <w:p w14:paraId="32C2E9D3" w14:textId="77777777" w:rsidR="00F67F45" w:rsidRPr="00281F3B" w:rsidRDefault="00F67F45" w:rsidP="006E1631">
      <w:pPr>
        <w:numPr>
          <w:ilvl w:val="1"/>
          <w:numId w:val="131"/>
        </w:numPr>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Bilateral</w:t>
      </w:r>
    </w:p>
    <w:p w14:paraId="7A910B81" w14:textId="7844C5B0" w:rsidR="00F67F45" w:rsidRPr="00281F3B" w:rsidRDefault="00F67F45"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Pinjaman bilateral adalah pinjaman</w:t>
      </w:r>
      <w:r w:rsidR="00730F18" w:rsidRPr="00281F3B">
        <w:rPr>
          <w:rFonts w:ascii="Bookman Old Style" w:hAnsi="Bookman Old Style"/>
          <w:sz w:val="24"/>
          <w:szCs w:val="24"/>
          <w:lang w:val="id-ID"/>
        </w:rPr>
        <w:t xml:space="preserve"> atau</w:t>
      </w:r>
      <w:r w:rsidR="00730F18" w:rsidRPr="00281F3B">
        <w:rPr>
          <w:rFonts w:ascii="Bookman Old Style" w:hAnsi="Bookman Old Style"/>
          <w:noProof/>
          <w:sz w:val="24"/>
          <w:szCs w:val="24"/>
          <w:lang w:val="id-ID"/>
        </w:rPr>
        <w:t xml:space="preserve"> </w:t>
      </w:r>
      <w:r w:rsidR="00730F18" w:rsidRPr="00281F3B">
        <w:rPr>
          <w:rFonts w:ascii="Bookman Old Style" w:hAnsi="Bookman Old Style"/>
          <w:sz w:val="24"/>
          <w:szCs w:val="24"/>
          <w:lang w:val="id-ID"/>
        </w:rPr>
        <w:t>pendanaan</w:t>
      </w:r>
      <w:r w:rsidRPr="00281F3B">
        <w:rPr>
          <w:rFonts w:ascii="Bookman Old Style" w:hAnsi="Bookman Old Style"/>
          <w:noProof/>
          <w:sz w:val="24"/>
          <w:szCs w:val="24"/>
          <w:lang w:val="id-ID"/>
        </w:rPr>
        <w:t xml:space="preserve"> yang diterima oleh Perusahaan </w:t>
      </w:r>
      <w:r w:rsidR="00757390"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w:t>
      </w:r>
      <w:r w:rsidR="00730F1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dari </w:t>
      </w:r>
      <w:r w:rsidRPr="00281F3B">
        <w:rPr>
          <w:rFonts w:ascii="Bookman Old Style" w:hAnsi="Bookman Old Style"/>
          <w:noProof/>
          <w:sz w:val="24"/>
          <w:szCs w:val="24"/>
        </w:rPr>
        <w:t xml:space="preserve">1 </w:t>
      </w:r>
      <w:r w:rsidR="004A2F06" w:rsidRPr="00281F3B">
        <w:rPr>
          <w:rFonts w:ascii="Bookman Old Style" w:hAnsi="Bookman Old Style"/>
          <w:noProof/>
          <w:sz w:val="24"/>
          <w:szCs w:val="24"/>
        </w:rPr>
        <w:t>(</w:t>
      </w:r>
      <w:r w:rsidRPr="00281F3B">
        <w:rPr>
          <w:rFonts w:ascii="Bookman Old Style" w:hAnsi="Bookman Old Style"/>
          <w:noProof/>
          <w:sz w:val="24"/>
          <w:szCs w:val="24"/>
          <w:lang w:val="id-ID"/>
        </w:rPr>
        <w:t>satu</w:t>
      </w:r>
      <w:r w:rsidR="004A2F06" w:rsidRPr="00281F3B">
        <w:rPr>
          <w:rFonts w:ascii="Bookman Old Style" w:hAnsi="Bookman Old Style"/>
          <w:noProof/>
          <w:sz w:val="24"/>
          <w:szCs w:val="24"/>
        </w:rPr>
        <w:t>)</w:t>
      </w:r>
      <w:r w:rsidRPr="00281F3B">
        <w:rPr>
          <w:rFonts w:ascii="Bookman Old Style" w:hAnsi="Bookman Old Style"/>
          <w:noProof/>
          <w:sz w:val="24"/>
          <w:szCs w:val="24"/>
          <w:lang w:val="id-ID"/>
        </w:rPr>
        <w:t xml:space="preserve"> kreditur</w:t>
      </w:r>
      <w:r w:rsidR="00730F18" w:rsidRPr="00281F3B">
        <w:rPr>
          <w:rFonts w:ascii="Bookman Old Style" w:hAnsi="Bookman Old Style"/>
          <w:noProof/>
          <w:sz w:val="24"/>
          <w:szCs w:val="24"/>
          <w:lang w:val="id-ID"/>
        </w:rPr>
        <w:t xml:space="preserve"> atau investor</w:t>
      </w:r>
      <w:r w:rsidRPr="00281F3B">
        <w:rPr>
          <w:rFonts w:ascii="Bookman Old Style" w:hAnsi="Bookman Old Style"/>
          <w:noProof/>
          <w:sz w:val="24"/>
          <w:szCs w:val="24"/>
          <w:lang w:val="id-ID"/>
        </w:rPr>
        <w:t>.</w:t>
      </w:r>
    </w:p>
    <w:p w14:paraId="29735B7C" w14:textId="77777777" w:rsidR="00F67F45" w:rsidRPr="00281F3B" w:rsidRDefault="00F67F45" w:rsidP="006E1631">
      <w:pPr>
        <w:numPr>
          <w:ilvl w:val="1"/>
          <w:numId w:val="131"/>
        </w:numPr>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Multilateral</w:t>
      </w:r>
    </w:p>
    <w:p w14:paraId="49897532" w14:textId="3582254A" w:rsidR="00F67F45" w:rsidRPr="00281F3B" w:rsidRDefault="00F67F45"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Pinjaman multilateral adalah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AA717D" w:rsidRPr="00281F3B">
        <w:rPr>
          <w:rFonts w:ascii="Bookman Old Style" w:hAnsi="Bookman Old Style"/>
          <w:sz w:val="24"/>
          <w:szCs w:val="24"/>
          <w:lang w:val="id-ID"/>
        </w:rPr>
        <w:t>pendanaan</w:t>
      </w:r>
      <w:r w:rsidRPr="00281F3B">
        <w:rPr>
          <w:rFonts w:ascii="Bookman Old Style" w:hAnsi="Bookman Old Style"/>
          <w:noProof/>
          <w:sz w:val="24"/>
          <w:szCs w:val="24"/>
          <w:lang w:val="id-ID"/>
        </w:rPr>
        <w:t xml:space="preserve"> yang diterima oleh Perusahaan </w:t>
      </w:r>
      <w:r w:rsidR="00757390"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 dari lembaga-lembaga keuangan internasional, seperti IFC dan ADB.</w:t>
      </w:r>
    </w:p>
    <w:p w14:paraId="3961CE24" w14:textId="77777777" w:rsidR="00F67F45" w:rsidRPr="00281F3B" w:rsidRDefault="00F67F45" w:rsidP="006E1631">
      <w:pPr>
        <w:numPr>
          <w:ilvl w:val="1"/>
          <w:numId w:val="131"/>
        </w:numPr>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Subordinasi</w:t>
      </w:r>
    </w:p>
    <w:p w14:paraId="782DFFC9" w14:textId="6ADA1A0C" w:rsidR="00F67F45" w:rsidRPr="00281F3B" w:rsidRDefault="00F67F45"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AA717D" w:rsidRPr="00281F3B">
        <w:rPr>
          <w:rFonts w:ascii="Bookman Old Style" w:hAnsi="Bookman Old Style"/>
          <w:sz w:val="24"/>
          <w:szCs w:val="24"/>
          <w:lang w:val="id-ID"/>
        </w:rPr>
        <w:t>pendanaan</w:t>
      </w:r>
      <w:r w:rsidRPr="00281F3B">
        <w:rPr>
          <w:rFonts w:ascii="Bookman Old Style" w:hAnsi="Bookman Old Style"/>
          <w:noProof/>
          <w:sz w:val="24"/>
          <w:szCs w:val="24"/>
          <w:lang w:val="id-ID"/>
        </w:rPr>
        <w:t xml:space="preserve"> subordinasi adalah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AA717D" w:rsidRPr="00281F3B">
        <w:rPr>
          <w:rFonts w:ascii="Bookman Old Style" w:hAnsi="Bookman Old Style"/>
          <w:sz w:val="24"/>
          <w:szCs w:val="24"/>
          <w:lang w:val="id-ID"/>
        </w:rPr>
        <w:t>pendanaan</w:t>
      </w:r>
      <w:r w:rsidRPr="00281F3B">
        <w:rPr>
          <w:rFonts w:ascii="Bookman Old Style" w:hAnsi="Bookman Old Style"/>
          <w:noProof/>
          <w:sz w:val="24"/>
          <w:szCs w:val="24"/>
          <w:lang w:val="id-ID"/>
        </w:rPr>
        <w:t xml:space="preserve"> yang diterima oleh Perusahaan </w:t>
      </w:r>
      <w:r w:rsidR="00757390"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dengan syarat sebagaimana dimuat dalam Penjelasan Pos-</w:t>
      </w:r>
      <w:r w:rsidR="007475F4" w:rsidRPr="00281F3B">
        <w:rPr>
          <w:rFonts w:ascii="Bookman Old Style" w:hAnsi="Bookman Old Style"/>
          <w:noProof/>
          <w:sz w:val="24"/>
          <w:szCs w:val="24"/>
          <w:lang w:val="id-ID"/>
        </w:rPr>
        <w:t>P</w:t>
      </w:r>
      <w:r w:rsidRPr="00281F3B">
        <w:rPr>
          <w:rFonts w:ascii="Bookman Old Style" w:hAnsi="Bookman Old Style"/>
          <w:noProof/>
          <w:sz w:val="24"/>
          <w:szCs w:val="24"/>
          <w:lang w:val="id-ID"/>
        </w:rPr>
        <w:t>os Laporan Posisi Keuangan Liabilitas dan Ekuitas pada Pos Pinjaman</w:t>
      </w:r>
      <w:r w:rsidR="007475F4"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Subordinasi.</w:t>
      </w:r>
    </w:p>
    <w:p w14:paraId="4C2624F0" w14:textId="6E63E6AC" w:rsidR="00083E78" w:rsidRPr="00281F3B" w:rsidRDefault="00083E78" w:rsidP="00907A7B">
      <w:pPr>
        <w:spacing w:line="360" w:lineRule="auto"/>
        <w:ind w:left="2268"/>
        <w:jc w:val="both"/>
        <w:rPr>
          <w:rFonts w:ascii="Bookman Old Style" w:hAnsi="Bookman Old Style"/>
          <w:noProof/>
          <w:sz w:val="24"/>
          <w:szCs w:val="24"/>
          <w:lang w:val="id-ID"/>
        </w:rPr>
      </w:pPr>
    </w:p>
    <w:p w14:paraId="09954C60" w14:textId="77777777" w:rsidR="00083E78" w:rsidRPr="00281F3B" w:rsidRDefault="00083E78" w:rsidP="00907A7B">
      <w:pPr>
        <w:spacing w:line="360" w:lineRule="auto"/>
        <w:ind w:left="2268"/>
        <w:jc w:val="both"/>
        <w:rPr>
          <w:rFonts w:ascii="Bookman Old Style" w:hAnsi="Bookman Old Style"/>
          <w:noProof/>
          <w:sz w:val="24"/>
          <w:szCs w:val="24"/>
          <w:lang w:val="id-ID"/>
        </w:rPr>
      </w:pPr>
    </w:p>
    <w:p w14:paraId="4F0BE302" w14:textId="77777777" w:rsidR="00F67F45" w:rsidRPr="00281F3B" w:rsidRDefault="00F67F45"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Jenis </w:t>
      </w:r>
      <w:r w:rsidRPr="00281F3B">
        <w:rPr>
          <w:rFonts w:ascii="Bookman Old Style" w:hAnsi="Bookman Old Style"/>
          <w:noProof/>
          <w:sz w:val="24"/>
          <w:szCs w:val="24"/>
        </w:rPr>
        <w:t>Valuta</w:t>
      </w:r>
    </w:p>
    <w:p w14:paraId="1610B1A6" w14:textId="77777777" w:rsidR="00F67F45" w:rsidRPr="00281F3B" w:rsidRDefault="00F67F45"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Pos ini diisi dengan </w:t>
      </w:r>
      <w:r w:rsidRPr="00281F3B">
        <w:rPr>
          <w:rFonts w:ascii="Bookman Old Style" w:hAnsi="Bookman Old Style"/>
          <w:noProof/>
          <w:sz w:val="24"/>
          <w:szCs w:val="24"/>
          <w:lang w:val="id-ID"/>
        </w:rPr>
        <w:t>jenis mata uang</w:t>
      </w:r>
      <w:r w:rsidRPr="00281F3B">
        <w:rPr>
          <w:rFonts w:ascii="Bookman Old Style" w:hAnsi="Bookman Old Style"/>
          <w:noProof/>
          <w:sz w:val="24"/>
          <w:szCs w:val="24"/>
          <w:lang w:val="fr-BE"/>
        </w:rPr>
        <w:t xml:space="preserve"> yang digunakan </w:t>
      </w:r>
      <w:r w:rsidRPr="00281F3B">
        <w:rPr>
          <w:rFonts w:ascii="Bookman Old Style" w:hAnsi="Bookman Old Style"/>
          <w:noProof/>
          <w:sz w:val="24"/>
          <w:szCs w:val="24"/>
          <w:lang w:val="id-ID"/>
        </w:rPr>
        <w:t>dalam perjanjian.</w:t>
      </w:r>
    </w:p>
    <w:p w14:paraId="32756619" w14:textId="4BDB1E3F" w:rsidR="00757390" w:rsidRPr="00281F3B" w:rsidRDefault="00757390"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bCs/>
          <w:noProof/>
          <w:sz w:val="24"/>
          <w:szCs w:val="24"/>
          <w:lang w:val="id-ID"/>
        </w:rPr>
        <w:t>Jangka Waktu</w:t>
      </w:r>
    </w:p>
    <w:p w14:paraId="197BF2B1" w14:textId="653B63ED" w:rsidR="00F67F45" w:rsidRPr="00281F3B" w:rsidRDefault="00F67F45"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Tanggal Mulai</w:t>
      </w:r>
    </w:p>
    <w:p w14:paraId="431A2B6B" w14:textId="7DFE0CFA" w:rsidR="00F67F45" w:rsidRPr="00281F3B"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tanggal dimulainya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674695"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yang diterima Perusahaan </w:t>
      </w:r>
      <w:r w:rsidR="00757390"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w:t>
      </w:r>
      <w:r w:rsidR="0056234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dari pihak kreditur </w:t>
      </w:r>
      <w:r w:rsidR="00A2612C" w:rsidRPr="00281F3B">
        <w:rPr>
          <w:rFonts w:ascii="Bookman Old Style" w:hAnsi="Bookman Old Style"/>
          <w:noProof/>
          <w:sz w:val="24"/>
          <w:szCs w:val="24"/>
          <w:lang w:val="id-ID"/>
        </w:rPr>
        <w:t xml:space="preserve">atau investor </w:t>
      </w:r>
      <w:r w:rsidRPr="00281F3B">
        <w:rPr>
          <w:rFonts w:ascii="Bookman Old Style" w:hAnsi="Bookman Old Style"/>
          <w:noProof/>
          <w:sz w:val="24"/>
          <w:szCs w:val="24"/>
          <w:lang w:val="id-ID"/>
        </w:rPr>
        <w:t>sebagaimana tercantum dalam perjanjian.</w:t>
      </w:r>
    </w:p>
    <w:p w14:paraId="5E008DC6" w14:textId="77777777" w:rsidR="00F67F45" w:rsidRPr="00281F3B" w:rsidRDefault="00F67F45" w:rsidP="006E1631">
      <w:pPr>
        <w:pStyle w:val="ListParagraph"/>
        <w:numPr>
          <w:ilvl w:val="0"/>
          <w:numId w:val="130"/>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Tanggal Jatuh Tempo</w:t>
      </w:r>
    </w:p>
    <w:p w14:paraId="564BBFF7" w14:textId="392FBA66" w:rsidR="00F67F45" w:rsidRPr="00281F3B"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tanggal berakhirnya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674695"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yang diterima Perusahaan </w:t>
      </w:r>
      <w:r w:rsidR="00757390"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w:t>
      </w:r>
      <w:r w:rsidR="0056234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dari pihak kreditur</w:t>
      </w:r>
      <w:r w:rsidR="00A2612C" w:rsidRPr="00281F3B">
        <w:rPr>
          <w:rFonts w:ascii="Bookman Old Style" w:hAnsi="Bookman Old Style"/>
          <w:noProof/>
          <w:sz w:val="24"/>
          <w:szCs w:val="24"/>
          <w:lang w:val="id-ID"/>
        </w:rPr>
        <w:t xml:space="preserve"> atau investor</w:t>
      </w:r>
      <w:r w:rsidRPr="00281F3B">
        <w:rPr>
          <w:rFonts w:ascii="Bookman Old Style" w:hAnsi="Bookman Old Style"/>
          <w:noProof/>
          <w:sz w:val="24"/>
          <w:szCs w:val="24"/>
          <w:lang w:val="id-ID"/>
        </w:rPr>
        <w:t xml:space="preserve"> sebagaimana tercantum dalam perjanjian.</w:t>
      </w:r>
    </w:p>
    <w:p w14:paraId="6AE7E989" w14:textId="79FF4C6D" w:rsidR="00757390" w:rsidRPr="00281F3B" w:rsidRDefault="00757390"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Suku Bunga</w:t>
      </w:r>
      <w:r w:rsidRPr="00281F3B">
        <w:rPr>
          <w:rFonts w:ascii="Bookman Old Style" w:hAnsi="Bookman Old Style"/>
          <w:bCs/>
          <w:noProof/>
          <w:sz w:val="24"/>
          <w:szCs w:val="24"/>
          <w:lang w:val="id-ID"/>
        </w:rPr>
        <w:t>/Bagi Hasil/Imbal Hasil</w:t>
      </w:r>
    </w:p>
    <w:p w14:paraId="33105B2C" w14:textId="6763C812" w:rsidR="00F67F45" w:rsidRPr="00281F3B" w:rsidRDefault="00F67F45"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Jenis </w:t>
      </w:r>
    </w:p>
    <w:p w14:paraId="158664CE" w14:textId="47ED1535" w:rsidR="00F67F45" w:rsidRPr="00281F3B"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jenis suku b</w:t>
      </w:r>
      <w:r w:rsidRPr="00281F3B">
        <w:rPr>
          <w:rFonts w:ascii="Bookman Old Style" w:hAnsi="Bookman Old Style"/>
          <w:noProof/>
          <w:sz w:val="24"/>
          <w:szCs w:val="24"/>
          <w:lang w:val="fr-BE"/>
        </w:rPr>
        <w:t>u</w:t>
      </w:r>
      <w:r w:rsidRPr="00281F3B">
        <w:rPr>
          <w:rFonts w:ascii="Bookman Old Style" w:hAnsi="Bookman Old Style"/>
          <w:noProof/>
          <w:sz w:val="24"/>
          <w:szCs w:val="24"/>
          <w:lang w:val="id-ID"/>
        </w:rPr>
        <w:t>nga dari pinjaman yang diperoleh.</w:t>
      </w:r>
    </w:p>
    <w:p w14:paraId="5FD5E0B1" w14:textId="77777777" w:rsidR="00F67F45" w:rsidRPr="00281F3B" w:rsidRDefault="00F67F45" w:rsidP="006E1631">
      <w:pPr>
        <w:pStyle w:val="ListParagraph"/>
        <w:numPr>
          <w:ilvl w:val="6"/>
          <w:numId w:val="226"/>
        </w:numPr>
        <w:spacing w:line="360" w:lineRule="auto"/>
        <w:ind w:left="2835" w:hanging="567"/>
        <w:contextualSpacing w:val="0"/>
        <w:jc w:val="both"/>
        <w:rPr>
          <w:rFonts w:ascii="Bookman Old Style" w:hAnsi="Bookman Old Style"/>
          <w:i/>
          <w:noProof/>
          <w:sz w:val="24"/>
          <w:szCs w:val="24"/>
          <w:lang w:val="id-ID"/>
        </w:rPr>
      </w:pPr>
      <w:r w:rsidRPr="00281F3B">
        <w:rPr>
          <w:rFonts w:ascii="Bookman Old Style" w:hAnsi="Bookman Old Style"/>
          <w:i/>
          <w:noProof/>
          <w:sz w:val="24"/>
          <w:szCs w:val="24"/>
          <w:lang w:val="id-ID"/>
        </w:rPr>
        <w:t>Floating</w:t>
      </w:r>
    </w:p>
    <w:p w14:paraId="2B19C66F" w14:textId="77777777" w:rsidR="00F67F45" w:rsidRPr="00281F3B" w:rsidRDefault="00F67F45" w:rsidP="006E1631">
      <w:pPr>
        <w:pStyle w:val="ListParagraph"/>
        <w:numPr>
          <w:ilvl w:val="6"/>
          <w:numId w:val="226"/>
        </w:numPr>
        <w:spacing w:line="360" w:lineRule="auto"/>
        <w:ind w:left="2835" w:hanging="567"/>
        <w:contextualSpacing w:val="0"/>
        <w:jc w:val="both"/>
        <w:rPr>
          <w:rFonts w:ascii="Bookman Old Style" w:hAnsi="Bookman Old Style"/>
          <w:i/>
          <w:noProof/>
          <w:sz w:val="24"/>
          <w:szCs w:val="24"/>
          <w:lang w:val="id-ID"/>
        </w:rPr>
      </w:pPr>
      <w:r w:rsidRPr="00281F3B">
        <w:rPr>
          <w:rFonts w:ascii="Bookman Old Style" w:hAnsi="Bookman Old Style"/>
          <w:i/>
          <w:noProof/>
          <w:sz w:val="24"/>
          <w:szCs w:val="24"/>
          <w:lang w:val="id-ID"/>
        </w:rPr>
        <w:t>Fix</w:t>
      </w:r>
    </w:p>
    <w:p w14:paraId="37A3DC93" w14:textId="181172FB" w:rsidR="004D5B71" w:rsidRPr="00281F3B" w:rsidRDefault="004D5B71" w:rsidP="00877F22">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Khusus bagi pendanaan yang diperoleh berdasarkan </w:t>
      </w:r>
      <w:r w:rsidR="00A2612C" w:rsidRPr="00281F3B">
        <w:rPr>
          <w:rFonts w:ascii="Bookman Old Style" w:hAnsi="Bookman Old Style"/>
          <w:noProof/>
          <w:sz w:val="24"/>
          <w:szCs w:val="24"/>
          <w:lang w:val="id-ID"/>
        </w:rPr>
        <w:t>p</w:t>
      </w:r>
      <w:r w:rsidRPr="00281F3B">
        <w:rPr>
          <w:rFonts w:ascii="Bookman Old Style" w:hAnsi="Bookman Old Style"/>
          <w:noProof/>
          <w:sz w:val="24"/>
          <w:szCs w:val="24"/>
          <w:lang w:val="id-ID"/>
        </w:rPr>
        <w:t xml:space="preserve">rinsip </w:t>
      </w:r>
      <w:r w:rsidR="00A2612C" w:rsidRPr="00281F3B">
        <w:rPr>
          <w:rFonts w:ascii="Bookman Old Style" w:hAnsi="Bookman Old Style"/>
          <w:noProof/>
          <w:sz w:val="24"/>
          <w:szCs w:val="24"/>
          <w:lang w:val="id-ID"/>
        </w:rPr>
        <w:t>s</w:t>
      </w:r>
      <w:r w:rsidRPr="00281F3B">
        <w:rPr>
          <w:rFonts w:ascii="Bookman Old Style" w:hAnsi="Bookman Old Style"/>
          <w:noProof/>
          <w:sz w:val="24"/>
          <w:szCs w:val="24"/>
          <w:lang w:val="id-ID"/>
        </w:rPr>
        <w:t xml:space="preserve">yariah, maka pos ini diisi sesuai dengan jenis bagi </w:t>
      </w:r>
      <w:r w:rsidR="00AA717D" w:rsidRPr="00281F3B">
        <w:rPr>
          <w:rFonts w:ascii="Bookman Old Style" w:hAnsi="Bookman Old Style"/>
          <w:noProof/>
          <w:sz w:val="24"/>
          <w:szCs w:val="24"/>
          <w:lang w:val="id-ID"/>
        </w:rPr>
        <w:t xml:space="preserve">hasil atau </w:t>
      </w:r>
      <w:r w:rsidR="00A2612C" w:rsidRPr="00281F3B">
        <w:rPr>
          <w:rFonts w:ascii="Bookman Old Style" w:hAnsi="Bookman Old Style"/>
          <w:noProof/>
          <w:sz w:val="24"/>
          <w:szCs w:val="24"/>
          <w:lang w:val="id-ID"/>
        </w:rPr>
        <w:t xml:space="preserve">imbal </w:t>
      </w:r>
      <w:r w:rsidRPr="00281F3B">
        <w:rPr>
          <w:rFonts w:ascii="Bookman Old Style" w:hAnsi="Bookman Old Style"/>
          <w:noProof/>
          <w:sz w:val="24"/>
          <w:szCs w:val="24"/>
          <w:lang w:val="id-ID"/>
        </w:rPr>
        <w:t xml:space="preserve">hasil yang ditetapkan pemilik dana yang disepakati sesuai dengan perjanjian. </w:t>
      </w:r>
    </w:p>
    <w:p w14:paraId="51D7F5C3" w14:textId="77777777" w:rsidR="00877F22" w:rsidRPr="00281F3B" w:rsidRDefault="00877F22"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Nilai</w:t>
      </w:r>
    </w:p>
    <w:p w14:paraId="06722950" w14:textId="3F9FA3F7" w:rsidR="00877F22" w:rsidRPr="00281F3B" w:rsidRDefault="00877F22" w:rsidP="00877F22">
      <w:pPr>
        <w:pStyle w:val="BodyTextIndent"/>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Pos ini diisi dengan nilai nominal pendapatan bunga atau imbal hasil yang disepakati oleh para pihak yang tercantum di dalam kontrak.</w:t>
      </w:r>
    </w:p>
    <w:p w14:paraId="16DE6BE4" w14:textId="3E6366F9" w:rsidR="00F67F45" w:rsidRPr="00281F3B" w:rsidRDefault="00F67F45" w:rsidP="006E1631">
      <w:pPr>
        <w:pStyle w:val="BodyTextIndent"/>
        <w:numPr>
          <w:ilvl w:val="0"/>
          <w:numId w:val="128"/>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Tingkat </w:t>
      </w:r>
    </w:p>
    <w:p w14:paraId="6DDDBBF4" w14:textId="3E402D63" w:rsidR="00F67F45" w:rsidRPr="00281F3B" w:rsidRDefault="00F67F45" w:rsidP="00877F22">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persentase bunga efektif per</w:t>
      </w:r>
      <w:r w:rsidR="00BA1FB1"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tahun </w:t>
      </w:r>
      <w:r w:rsidR="004A2F06" w:rsidRPr="00281F3B">
        <w:rPr>
          <w:rFonts w:ascii="Bookman Old Style" w:hAnsi="Bookman Old Style"/>
          <w:noProof/>
          <w:sz w:val="24"/>
          <w:szCs w:val="24"/>
          <w:lang w:val="id-ID"/>
        </w:rPr>
        <w:t>(</w:t>
      </w:r>
      <w:r w:rsidRPr="00281F3B">
        <w:rPr>
          <w:rFonts w:ascii="Bookman Old Style" w:hAnsi="Bookman Old Style"/>
          <w:i/>
          <w:noProof/>
          <w:sz w:val="24"/>
          <w:szCs w:val="24"/>
          <w:lang w:val="id-ID"/>
        </w:rPr>
        <w:t>per annum</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yang dibebankan oleh kreditur kepada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40CAA537" w14:textId="6D4414D6" w:rsidR="00606241" w:rsidRPr="00281F3B" w:rsidRDefault="00606241" w:rsidP="00877F22">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Khusus bagi pendanaan yang diperoleh berdasarkan </w:t>
      </w:r>
      <w:r w:rsidR="002110E0" w:rsidRPr="00281F3B">
        <w:rPr>
          <w:rFonts w:ascii="Bookman Old Style" w:hAnsi="Bookman Old Style"/>
          <w:noProof/>
          <w:sz w:val="24"/>
          <w:szCs w:val="24"/>
          <w:lang w:val="id-ID"/>
        </w:rPr>
        <w:t xml:space="preserve">prinsip syariah, maka pos ini diisi dengan tingkat </w:t>
      </w:r>
      <w:r w:rsidR="00C44E2B" w:rsidRPr="00281F3B">
        <w:rPr>
          <w:rFonts w:ascii="Bookman Old Style" w:hAnsi="Bookman Old Style"/>
          <w:noProof/>
          <w:sz w:val="24"/>
          <w:szCs w:val="24"/>
          <w:lang w:val="id-ID"/>
        </w:rPr>
        <w:t xml:space="preserve">bagi hasil atau </w:t>
      </w:r>
      <w:r w:rsidR="00C1175F" w:rsidRPr="00281F3B">
        <w:rPr>
          <w:rFonts w:ascii="Bookman Old Style" w:hAnsi="Bookman Old Style"/>
          <w:noProof/>
          <w:sz w:val="24"/>
          <w:szCs w:val="24"/>
          <w:lang w:val="id-ID"/>
        </w:rPr>
        <w:t xml:space="preserve">imbal hasil </w:t>
      </w:r>
      <w:r w:rsidRPr="00281F3B">
        <w:rPr>
          <w:rFonts w:ascii="Bookman Old Style" w:hAnsi="Bookman Old Style"/>
          <w:noProof/>
          <w:sz w:val="24"/>
          <w:szCs w:val="24"/>
          <w:lang w:val="id-ID"/>
        </w:rPr>
        <w:t xml:space="preserve">yang disepakati berdasarkan perjanjian pendanaan dengan </w:t>
      </w:r>
      <w:r w:rsidR="00C1175F" w:rsidRPr="00281F3B">
        <w:rPr>
          <w:rFonts w:ascii="Bookman Old Style" w:hAnsi="Bookman Old Style"/>
          <w:noProof/>
          <w:sz w:val="24"/>
          <w:szCs w:val="24"/>
          <w:lang w:val="id-ID"/>
        </w:rPr>
        <w:t xml:space="preserve">pemberi pendanaan </w:t>
      </w:r>
      <w:r w:rsidR="004A2F06" w:rsidRPr="00281F3B">
        <w:rPr>
          <w:rFonts w:ascii="Bookman Old Style" w:hAnsi="Bookman Old Style"/>
          <w:noProof/>
          <w:sz w:val="24"/>
          <w:szCs w:val="24"/>
          <w:lang w:val="id-ID"/>
        </w:rPr>
        <w:t>(</w:t>
      </w:r>
      <w:r w:rsidR="00C1175F" w:rsidRPr="00281F3B">
        <w:rPr>
          <w:rFonts w:ascii="Bookman Old Style" w:hAnsi="Bookman Old Style"/>
          <w:noProof/>
          <w:sz w:val="24"/>
          <w:szCs w:val="24"/>
          <w:lang w:val="id-ID"/>
        </w:rPr>
        <w:t>investor</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p>
    <w:p w14:paraId="365D5614" w14:textId="77777777" w:rsidR="00877F22" w:rsidRPr="00281F3B" w:rsidRDefault="00877F22" w:rsidP="00ED1EFF">
      <w:pPr>
        <w:pStyle w:val="ListParagraph"/>
        <w:keepNext/>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Plafon Pinjaman</w:t>
      </w:r>
      <w:r w:rsidRPr="00281F3B">
        <w:rPr>
          <w:rFonts w:ascii="Bookman Old Style" w:hAnsi="Bookman Old Style"/>
          <w:bCs/>
          <w:noProof/>
          <w:sz w:val="24"/>
          <w:szCs w:val="24"/>
          <w:lang w:val="id-ID"/>
        </w:rPr>
        <w:t>/Pendanaan</w:t>
      </w:r>
      <w:r w:rsidRPr="00281F3B">
        <w:rPr>
          <w:rFonts w:ascii="Bookman Old Style" w:hAnsi="Bookman Old Style"/>
          <w:noProof/>
          <w:sz w:val="24"/>
          <w:szCs w:val="24"/>
          <w:lang w:val="id-ID"/>
        </w:rPr>
        <w:t xml:space="preserve"> </w:t>
      </w:r>
    </w:p>
    <w:p w14:paraId="35BC0C77" w14:textId="2BD2BD4F" w:rsidR="00877F22" w:rsidRPr="00281F3B" w:rsidRDefault="00877F22" w:rsidP="00877F22">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jumlah maksimum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yang diterima oleh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sebagaimana tercantum dalam perjanjian.</w:t>
      </w:r>
    </w:p>
    <w:p w14:paraId="0A370AD9"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w:t>
      </w:r>
    </w:p>
    <w:p w14:paraId="7CA7E398" w14:textId="77777777" w:rsidR="00877F22" w:rsidRPr="00281F3B" w:rsidRDefault="00877F22"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 adalah nilai plafon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yang dimiliki dalam valas</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sesuai dengan negara pemberi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dan dicatat sesuai dengan nominal pada laporan posisi keuangan berdasarkan ketentuan standar akuntansi yang berlaku.</w:t>
      </w:r>
    </w:p>
    <w:p w14:paraId="4FD34A56"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w:t>
      </w:r>
    </w:p>
    <w:p w14:paraId="77D7927D" w14:textId="77777777" w:rsidR="00877F22" w:rsidRPr="00281F3B" w:rsidRDefault="00877F22"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 adalah nilai plafon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yang dimiliki dalam rupiah dan hasil konversi plafon pinjaman dalam valas</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241BD008" w14:textId="77777777" w:rsidR="00877F22" w:rsidRPr="00281F3B" w:rsidRDefault="00877F22"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Pinjaman</w:t>
      </w:r>
      <w:r w:rsidRPr="00281F3B">
        <w:rPr>
          <w:rFonts w:ascii="Bookman Old Style" w:hAnsi="Bookman Old Style"/>
          <w:bCs/>
          <w:noProof/>
          <w:sz w:val="24"/>
          <w:szCs w:val="24"/>
          <w:lang w:val="id-ID"/>
        </w:rPr>
        <w:t>/Pendanaan</w:t>
      </w:r>
      <w:r w:rsidRPr="00281F3B">
        <w:rPr>
          <w:rFonts w:ascii="Bookman Old Style" w:hAnsi="Bookman Old Style"/>
          <w:noProof/>
          <w:sz w:val="24"/>
          <w:szCs w:val="24"/>
          <w:lang w:val="id-ID"/>
        </w:rPr>
        <w:t xml:space="preserve"> Awal</w:t>
      </w:r>
    </w:p>
    <w:p w14:paraId="5A0877E1" w14:textId="14361A4A" w:rsidR="00877F22" w:rsidRPr="00281F3B" w:rsidRDefault="00877F22" w:rsidP="00877F22">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jumlah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yang diterima oleh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pada penerimaan awal setelah terjadi persetujuan perjanjian.</w:t>
      </w:r>
    </w:p>
    <w:p w14:paraId="11EBDCB1"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w:t>
      </w:r>
    </w:p>
    <w:p w14:paraId="207E1FA2" w14:textId="34867561" w:rsidR="00877F22" w:rsidRPr="00281F3B" w:rsidRDefault="00877F22"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 adalah nilai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awal yang dimiliki dalam valas</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sesuai dengan negara pemberi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dan dicatat sesuai dengan nominal pada laporan posisi keuangan berdasarkan ketentuan standar akuntansi yang berlaku.</w:t>
      </w:r>
    </w:p>
    <w:p w14:paraId="21905F92"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w:t>
      </w:r>
    </w:p>
    <w:p w14:paraId="3AAF3616" w14:textId="3D30BFF7" w:rsidR="00877F22" w:rsidRPr="00281F3B" w:rsidRDefault="00877F22"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 adalah nilai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awal yang dimiliki dalam rupiah dan hasil konversi plafon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dalam valas</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12412C91" w14:textId="6957753D" w:rsidR="00FE1841" w:rsidRPr="00281F3B" w:rsidRDefault="00FE1841" w:rsidP="00877F22">
      <w:pPr>
        <w:spacing w:line="360" w:lineRule="auto"/>
        <w:ind w:left="2268"/>
        <w:jc w:val="both"/>
        <w:rPr>
          <w:rFonts w:ascii="Bookman Old Style" w:hAnsi="Bookman Old Style"/>
          <w:noProof/>
          <w:sz w:val="24"/>
          <w:szCs w:val="24"/>
          <w:lang w:val="id-ID"/>
        </w:rPr>
      </w:pPr>
    </w:p>
    <w:p w14:paraId="5B3998B3" w14:textId="77777777" w:rsidR="00FE1841" w:rsidRPr="00281F3B" w:rsidRDefault="00FE1841" w:rsidP="00877F22">
      <w:pPr>
        <w:spacing w:line="360" w:lineRule="auto"/>
        <w:ind w:left="2268"/>
        <w:jc w:val="both"/>
        <w:rPr>
          <w:rFonts w:ascii="Bookman Old Style" w:hAnsi="Bookman Old Style"/>
          <w:noProof/>
          <w:sz w:val="24"/>
          <w:szCs w:val="24"/>
          <w:lang w:val="id-ID"/>
        </w:rPr>
      </w:pPr>
    </w:p>
    <w:p w14:paraId="6EBABFDC" w14:textId="77777777" w:rsidR="00877F22" w:rsidRPr="00281F3B" w:rsidRDefault="00877F22"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Saldo Pinjaman</w:t>
      </w:r>
      <w:r w:rsidRPr="00281F3B">
        <w:rPr>
          <w:rFonts w:ascii="Bookman Old Style" w:hAnsi="Bookman Old Style"/>
          <w:bCs/>
          <w:noProof/>
          <w:sz w:val="24"/>
          <w:szCs w:val="24"/>
          <w:lang w:val="id-ID"/>
        </w:rPr>
        <w:t>/Pendanaan</w:t>
      </w:r>
    </w:p>
    <w:p w14:paraId="0D5F3AE9" w14:textId="62762DC7" w:rsidR="00877F22" w:rsidRPr="00281F3B" w:rsidRDefault="00877F22" w:rsidP="00877F22">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Pos ini diisi dengan </w:t>
      </w:r>
      <w:r w:rsidRPr="00281F3B">
        <w:rPr>
          <w:rFonts w:ascii="Bookman Old Style" w:hAnsi="Bookman Old Style"/>
          <w:noProof/>
          <w:sz w:val="24"/>
          <w:szCs w:val="24"/>
          <w:lang w:val="id-ID"/>
        </w:rPr>
        <w:t>sisa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Perusahaan </w:t>
      </w:r>
      <w:r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w:t>
      </w:r>
      <w:r w:rsidRPr="00281F3B">
        <w:rPr>
          <w:rFonts w:ascii="Bookman Old Style" w:hAnsi="Bookman Old Style"/>
          <w:noProof/>
          <w:sz w:val="24"/>
          <w:szCs w:val="24"/>
          <w:lang w:val="fr-BE"/>
        </w:rPr>
        <w:t xml:space="preserve"> </w:t>
      </w:r>
      <w:r w:rsidRPr="00281F3B">
        <w:rPr>
          <w:rFonts w:ascii="Bookman Old Style" w:hAnsi="Bookman Old Style"/>
          <w:noProof/>
          <w:sz w:val="24"/>
          <w:szCs w:val="24"/>
          <w:lang w:val="id-ID"/>
        </w:rPr>
        <w:t>pada akhir periode laporan.</w:t>
      </w:r>
    </w:p>
    <w:p w14:paraId="1963A3FC"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w:t>
      </w:r>
    </w:p>
    <w:p w14:paraId="1E96BBE3" w14:textId="77777777" w:rsidR="00877F22" w:rsidRPr="00281F3B" w:rsidRDefault="00877F22"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Dalam mata uang asal adalah nilai saldo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yang dimiliki dalam valas</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sesuai dengan negara pemberi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dan dicatat sesuai dengan nominal pada laporan posisi keuangan berdasarkan ketentuan standar akuntansi yang berlaku.</w:t>
      </w:r>
    </w:p>
    <w:p w14:paraId="17B2B5EE"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w:t>
      </w:r>
    </w:p>
    <w:p w14:paraId="617B8497" w14:textId="3DFA235C" w:rsidR="00877F22" w:rsidRPr="00281F3B" w:rsidRDefault="00877F22"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Dalam ekuivalen rupiah adalah nilai saldo pinjaman</w:t>
      </w:r>
      <w:r w:rsidRPr="00281F3B">
        <w:rPr>
          <w:rFonts w:ascii="Bookman Old Style" w:hAnsi="Bookman Old Style"/>
          <w:sz w:val="24"/>
          <w:szCs w:val="24"/>
          <w:lang w:val="id-ID"/>
        </w:rPr>
        <w:t xml:space="preserve"> atau</w:t>
      </w:r>
      <w:r w:rsidRPr="00281F3B">
        <w:rPr>
          <w:rFonts w:ascii="Bookman Old Style" w:hAnsi="Bookman Old Style"/>
          <w:noProof/>
          <w:sz w:val="24"/>
          <w:szCs w:val="24"/>
          <w:lang w:val="id-ID"/>
        </w:rPr>
        <w:t xml:space="preserve"> pendanaan yang dimiliki dalam rupiah dan hasil konversi plafon pinjaman</w:t>
      </w:r>
      <w:r w:rsidRPr="00281F3B">
        <w:rPr>
          <w:rFonts w:ascii="Bookman Old Style" w:hAnsi="Bookman Old Style"/>
          <w:sz w:val="24"/>
          <w:szCs w:val="24"/>
          <w:lang w:val="id-ID"/>
        </w:rPr>
        <w:t xml:space="preserve"> </w:t>
      </w:r>
      <w:r w:rsidRPr="00281F3B">
        <w:rPr>
          <w:rFonts w:ascii="Bookman Old Style" w:hAnsi="Bookman Old Style"/>
          <w:noProof/>
          <w:sz w:val="24"/>
          <w:szCs w:val="24"/>
          <w:lang w:val="id-ID"/>
        </w:rPr>
        <w:t>atau pendanaan dalam valas</w:t>
      </w:r>
      <w:r w:rsidRPr="00281F3B">
        <w:rPr>
          <w:rFonts w:ascii="Bookman Old Style" w:hAnsi="Bookman Old Style"/>
          <w:noProof/>
          <w:szCs w:val="24"/>
          <w:lang w:val="id-ID"/>
        </w:rPr>
        <w:t xml:space="preserve"> </w:t>
      </w:r>
      <w:r w:rsidRPr="00281F3B">
        <w:rPr>
          <w:rFonts w:ascii="Bookman Old Style" w:hAnsi="Bookman Old Style"/>
          <w:noProof/>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2EA5B5BD" w14:textId="77777777" w:rsidR="00877F22" w:rsidRPr="00281F3B" w:rsidRDefault="00877F22"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Kreditur</w:t>
      </w:r>
    </w:p>
    <w:p w14:paraId="47CA1338" w14:textId="77777777" w:rsidR="00877F22"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Nama </w:t>
      </w:r>
    </w:p>
    <w:p w14:paraId="4FEF5315" w14:textId="0F653BE1" w:rsidR="00F67F45" w:rsidRPr="00281F3B" w:rsidRDefault="00F67F45" w:rsidP="00877F22">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nama pihak-pihak yang memberikan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674695"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kepada Perusahaan </w:t>
      </w:r>
      <w:r w:rsidR="00877F22"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Dalam hal Perusahaan </w:t>
      </w:r>
      <w:r w:rsidR="00877F22"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w:t>
      </w:r>
      <w:r w:rsidR="0056234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mempunyai lebih dari 1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satu</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rekening pinjaman dengan kreditur</w:t>
      </w:r>
      <w:r w:rsidR="00A2612C" w:rsidRPr="00281F3B">
        <w:rPr>
          <w:rFonts w:ascii="Bookman Old Style" w:hAnsi="Bookman Old Style"/>
          <w:noProof/>
          <w:sz w:val="24"/>
          <w:szCs w:val="24"/>
          <w:lang w:val="id-ID"/>
        </w:rPr>
        <w:t xml:space="preserve"> atau investor</w:t>
      </w:r>
      <w:r w:rsidRPr="00281F3B">
        <w:rPr>
          <w:rFonts w:ascii="Bookman Old Style" w:hAnsi="Bookman Old Style"/>
          <w:noProof/>
          <w:sz w:val="24"/>
          <w:szCs w:val="24"/>
          <w:lang w:val="id-ID"/>
        </w:rPr>
        <w:t xml:space="preserve"> yang sama, kolom nama kreditur</w:t>
      </w:r>
      <w:r w:rsidR="00A2612C" w:rsidRPr="00281F3B">
        <w:rPr>
          <w:rFonts w:ascii="Bookman Old Style" w:hAnsi="Bookman Old Style"/>
          <w:noProof/>
          <w:sz w:val="24"/>
          <w:szCs w:val="24"/>
          <w:lang w:val="id-ID"/>
        </w:rPr>
        <w:t xml:space="preserve"> atau investor</w:t>
      </w:r>
      <w:r w:rsidRPr="00281F3B">
        <w:rPr>
          <w:rFonts w:ascii="Bookman Old Style" w:hAnsi="Bookman Old Style"/>
          <w:noProof/>
          <w:sz w:val="24"/>
          <w:szCs w:val="24"/>
          <w:lang w:val="id-ID"/>
        </w:rPr>
        <w:t xml:space="preserve"> untuk setiap transaksi tetap diisi nama kreditur</w:t>
      </w:r>
      <w:r w:rsidR="00A2612C" w:rsidRPr="00281F3B">
        <w:rPr>
          <w:rFonts w:ascii="Bookman Old Style" w:hAnsi="Bookman Old Style"/>
          <w:noProof/>
          <w:sz w:val="24"/>
          <w:szCs w:val="24"/>
          <w:lang w:val="id-ID"/>
        </w:rPr>
        <w:t xml:space="preserve"> atau investor</w:t>
      </w:r>
      <w:r w:rsidRPr="00281F3B">
        <w:rPr>
          <w:rFonts w:ascii="Bookman Old Style" w:hAnsi="Bookman Old Style"/>
          <w:noProof/>
          <w:sz w:val="24"/>
          <w:szCs w:val="24"/>
          <w:lang w:val="id-ID"/>
        </w:rPr>
        <w:t xml:space="preserve"> yang bersangkutan sesuai banyaknya akad perjanjian.</w:t>
      </w:r>
    </w:p>
    <w:p w14:paraId="4C1B2455" w14:textId="77777777" w:rsidR="00877F22" w:rsidRPr="00281F3B" w:rsidRDefault="00877F22"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Negara </w:t>
      </w:r>
    </w:p>
    <w:p w14:paraId="310E02D3" w14:textId="77777777" w:rsidR="00877F22" w:rsidRPr="00281F3B" w:rsidRDefault="00877F22" w:rsidP="00877F22">
      <w:pPr>
        <w:pStyle w:val="ListParagraph"/>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Pos ini diisi </w:t>
      </w:r>
      <w:r w:rsidRPr="00281F3B">
        <w:rPr>
          <w:rFonts w:ascii="Bookman Old Style" w:hAnsi="Bookman Old Style"/>
          <w:noProof/>
          <w:sz w:val="24"/>
          <w:szCs w:val="24"/>
          <w:lang w:val="id-ID"/>
        </w:rPr>
        <w:t>dengan</w:t>
      </w:r>
      <w:r w:rsidRPr="00281F3B">
        <w:rPr>
          <w:rFonts w:ascii="Bookman Old Style" w:hAnsi="Bookman Old Style"/>
          <w:noProof/>
          <w:sz w:val="24"/>
          <w:szCs w:val="24"/>
          <w:lang w:val="fr-BE"/>
        </w:rPr>
        <w:t xml:space="preserve"> </w:t>
      </w:r>
      <w:r w:rsidRPr="00281F3B">
        <w:rPr>
          <w:rFonts w:ascii="Bookman Old Style" w:hAnsi="Bookman Old Style"/>
          <w:noProof/>
          <w:sz w:val="24"/>
          <w:szCs w:val="24"/>
          <w:lang w:val="id-ID"/>
        </w:rPr>
        <w:t>negara domisili kreditur atau investor.</w:t>
      </w:r>
    </w:p>
    <w:p w14:paraId="2B533A8D" w14:textId="7A0F1E65"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Golongan </w:t>
      </w:r>
    </w:p>
    <w:p w14:paraId="32F9F89B" w14:textId="5AA660A5" w:rsidR="00F67F45" w:rsidRPr="00281F3B" w:rsidRDefault="00F67F45" w:rsidP="00877F22">
      <w:pPr>
        <w:spacing w:line="360" w:lineRule="auto"/>
        <w:ind w:left="2268"/>
        <w:jc w:val="both"/>
        <w:rPr>
          <w:rFonts w:ascii="Bookman Old Style" w:hAnsi="Bookman Old Style"/>
          <w:noProof/>
          <w:sz w:val="24"/>
          <w:szCs w:val="24"/>
        </w:rPr>
      </w:pPr>
      <w:r w:rsidRPr="00281F3B">
        <w:rPr>
          <w:rFonts w:ascii="Bookman Old Style" w:hAnsi="Bookman Old Style"/>
          <w:noProof/>
          <w:sz w:val="24"/>
          <w:szCs w:val="24"/>
          <w:lang w:val="id-ID"/>
        </w:rPr>
        <w:t>Pos ini diisi dengan golongan pihak-pihak yang memberikan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674695"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untuk kegiatan usaha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p>
    <w:p w14:paraId="2F12758F" w14:textId="77777777" w:rsidR="00F67F45" w:rsidRPr="00281F3B" w:rsidRDefault="00F67F45" w:rsidP="006E1631">
      <w:pPr>
        <w:pStyle w:val="ListParagraph"/>
        <w:numPr>
          <w:ilvl w:val="0"/>
          <w:numId w:val="134"/>
        </w:numPr>
        <w:tabs>
          <w:tab w:val="num" w:pos="1413"/>
        </w:tabs>
        <w:spacing w:line="360" w:lineRule="auto"/>
        <w:ind w:left="1701"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Status Keterkaitan </w:t>
      </w:r>
    </w:p>
    <w:p w14:paraId="7234BD19" w14:textId="16439610" w:rsidR="00F67F45" w:rsidRPr="00281F3B" w:rsidRDefault="00F67F45" w:rsidP="00907A7B">
      <w:pPr>
        <w:pStyle w:val="ListParagraph"/>
        <w:tabs>
          <w:tab w:val="num" w:pos="1413"/>
        </w:tabs>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Pos ini diisi dengan status keterkaitan kreditur </w:t>
      </w:r>
      <w:r w:rsidR="00A2612C" w:rsidRPr="00281F3B">
        <w:rPr>
          <w:rFonts w:ascii="Bookman Old Style" w:hAnsi="Bookman Old Style"/>
          <w:noProof/>
          <w:sz w:val="24"/>
          <w:szCs w:val="24"/>
          <w:lang w:val="id-ID"/>
        </w:rPr>
        <w:t>atau investor</w:t>
      </w:r>
      <w:r w:rsidR="00A2612C" w:rsidRPr="00281F3B">
        <w:rPr>
          <w:rFonts w:ascii="Bookman Old Style" w:hAnsi="Bookman Old Style"/>
          <w:noProof/>
          <w:sz w:val="24"/>
          <w:szCs w:val="24"/>
        </w:rPr>
        <w:t xml:space="preserve"> </w:t>
      </w:r>
      <w:r w:rsidRPr="00281F3B">
        <w:rPr>
          <w:rFonts w:ascii="Bookman Old Style" w:hAnsi="Bookman Old Style"/>
          <w:noProof/>
          <w:sz w:val="24"/>
          <w:szCs w:val="24"/>
        </w:rPr>
        <w:t xml:space="preserve">dengan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00A2612C" w:rsidRPr="00281F3B">
        <w:rPr>
          <w:rFonts w:ascii="Bookman Old Style" w:hAnsi="Bookman Old Style"/>
          <w:noProof/>
          <w:sz w:val="24"/>
          <w:szCs w:val="24"/>
          <w:lang w:val="id-ID"/>
        </w:rPr>
        <w:t>pelapor</w:t>
      </w:r>
      <w:r w:rsidRPr="00281F3B">
        <w:rPr>
          <w:rFonts w:ascii="Bookman Old Style" w:hAnsi="Bookman Old Style"/>
          <w:noProof/>
          <w:sz w:val="24"/>
          <w:szCs w:val="24"/>
        </w:rPr>
        <w:t>, yaitu:</w:t>
      </w:r>
    </w:p>
    <w:p w14:paraId="6C47533A" w14:textId="3B64A729"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w:t>
      </w:r>
      <w:r w:rsidR="00674695" w:rsidRPr="00281F3B">
        <w:rPr>
          <w:rFonts w:ascii="Bookman Old Style" w:hAnsi="Bookman Old Style"/>
          <w:noProof/>
          <w:sz w:val="24"/>
          <w:szCs w:val="24"/>
          <w:lang w:val="id-ID"/>
        </w:rPr>
        <w:t xml:space="preserve">dengan </w:t>
      </w:r>
      <w:r w:rsidRPr="00281F3B">
        <w:rPr>
          <w:rFonts w:ascii="Bookman Old Style" w:hAnsi="Bookman Old Style"/>
          <w:noProof/>
          <w:sz w:val="24"/>
          <w:szCs w:val="24"/>
        </w:rPr>
        <w:t xml:space="preserve">Perusahaan </w:t>
      </w:r>
      <w:r w:rsidR="00877F22" w:rsidRPr="00281F3B">
        <w:rPr>
          <w:rFonts w:ascii="Bookman Old Style" w:hAnsi="Bookman Old Style"/>
          <w:noProof/>
          <w:sz w:val="24"/>
          <w:szCs w:val="24"/>
          <w:lang w:val="en-ID"/>
        </w:rPr>
        <w:t>Pembiayaan Infrastruktur</w:t>
      </w:r>
    </w:p>
    <w:p w14:paraId="0750CEB0" w14:textId="54F8DC7B" w:rsidR="00F67F45" w:rsidRPr="00281F3B" w:rsidRDefault="00F67F45"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dengan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adalah pihak yang memberikan fasilitas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674695"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kepada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0056234D"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yang terkait dengan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0056234D" w:rsidRPr="00281F3B">
        <w:rPr>
          <w:rFonts w:ascii="Bookman Old Style" w:hAnsi="Bookman Old Style"/>
          <w:noProof/>
          <w:sz w:val="24"/>
          <w:szCs w:val="24"/>
          <w:lang w:val="id-ID"/>
        </w:rPr>
        <w:t>pelapor</w:t>
      </w:r>
      <w:r w:rsidRPr="00281F3B">
        <w:rPr>
          <w:rFonts w:ascii="Bookman Old Style" w:hAnsi="Bookman Old Style"/>
          <w:noProof/>
          <w:sz w:val="24"/>
          <w:szCs w:val="24"/>
          <w:lang w:val="id-ID"/>
        </w:rPr>
        <w:t xml:space="preserve">. </w:t>
      </w:r>
    </w:p>
    <w:p w14:paraId="4215D7BB" w14:textId="04D9F88F" w:rsidR="00F67F45" w:rsidRPr="00281F3B" w:rsidRDefault="00F67F45" w:rsidP="006E1631">
      <w:pPr>
        <w:pStyle w:val="ListParagraph"/>
        <w:numPr>
          <w:ilvl w:val="3"/>
          <w:numId w:val="171"/>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Tidak</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Terkait </w:t>
      </w:r>
      <w:r w:rsidR="00674695" w:rsidRPr="00281F3B">
        <w:rPr>
          <w:rFonts w:ascii="Bookman Old Style" w:hAnsi="Bookman Old Style"/>
          <w:noProof/>
          <w:sz w:val="24"/>
          <w:szCs w:val="24"/>
          <w:lang w:val="id-ID"/>
        </w:rPr>
        <w:t xml:space="preserve">dengan </w:t>
      </w:r>
      <w:r w:rsidRPr="00281F3B">
        <w:rPr>
          <w:rFonts w:ascii="Bookman Old Style" w:hAnsi="Bookman Old Style"/>
          <w:noProof/>
          <w:sz w:val="24"/>
          <w:szCs w:val="24"/>
        </w:rPr>
        <w:t xml:space="preserve">Perusahaan </w:t>
      </w:r>
      <w:r w:rsidR="00877F22" w:rsidRPr="00281F3B">
        <w:rPr>
          <w:rFonts w:ascii="Bookman Old Style" w:hAnsi="Bookman Old Style"/>
          <w:noProof/>
          <w:sz w:val="24"/>
          <w:szCs w:val="24"/>
          <w:lang w:val="en-ID"/>
        </w:rPr>
        <w:t>Pembiayaan Infrastruktur</w:t>
      </w:r>
    </w:p>
    <w:p w14:paraId="5B01F7B3" w14:textId="723D4E69" w:rsidR="00F67F45" w:rsidRPr="00281F3B" w:rsidRDefault="00F67F45"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Tidak terkait dengan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adalah pihak yang memberikan fasilitas pinjaman</w:t>
      </w:r>
      <w:r w:rsidR="00AA717D" w:rsidRPr="00281F3B">
        <w:rPr>
          <w:rFonts w:ascii="Bookman Old Style" w:hAnsi="Bookman Old Style"/>
          <w:sz w:val="24"/>
          <w:szCs w:val="24"/>
          <w:lang w:val="id-ID"/>
        </w:rPr>
        <w:t xml:space="preserve"> atau</w:t>
      </w:r>
      <w:r w:rsidR="00AA717D" w:rsidRPr="00281F3B">
        <w:rPr>
          <w:rFonts w:ascii="Bookman Old Style" w:hAnsi="Bookman Old Style"/>
          <w:noProof/>
          <w:sz w:val="24"/>
          <w:szCs w:val="24"/>
          <w:lang w:val="id-ID"/>
        </w:rPr>
        <w:t xml:space="preserve"> </w:t>
      </w:r>
      <w:r w:rsidR="00674695"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kepada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yang tidak terkait dengan Perusahaan </w:t>
      </w:r>
      <w:r w:rsidR="00877F22" w:rsidRPr="00281F3B">
        <w:rPr>
          <w:rFonts w:ascii="Bookman Old Style" w:hAnsi="Bookman Old Style"/>
          <w:noProof/>
          <w:sz w:val="24"/>
          <w:szCs w:val="24"/>
          <w:lang w:val="en-ID"/>
        </w:rPr>
        <w:t>Pembiayaan Infrastruktur</w:t>
      </w:r>
      <w:r w:rsidR="00877F22"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pelapor. </w:t>
      </w:r>
    </w:p>
    <w:p w14:paraId="7CD604A5" w14:textId="2CCFB250" w:rsidR="00CA1907" w:rsidRPr="00281F3B" w:rsidRDefault="00CA1907"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Penjelasan mengenai hubungan dengan Perusahaan </w:t>
      </w:r>
      <w:r w:rsidR="00877F22"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mengacu kepada Penjelasan Umum Kolom Daftar Rincian sebag</w:t>
      </w:r>
      <w:r w:rsidR="00B6646D" w:rsidRPr="00281F3B">
        <w:rPr>
          <w:rFonts w:ascii="Bookman Old Style" w:hAnsi="Bookman Old Style"/>
          <w:noProof/>
          <w:sz w:val="24"/>
          <w:szCs w:val="24"/>
          <w:lang w:val="id-ID"/>
        </w:rPr>
        <w:t xml:space="preserve">aimana dimaksud dalam Lampiran </w:t>
      </w:r>
      <w:r w:rsidR="00B6646D" w:rsidRPr="00281F3B">
        <w:rPr>
          <w:rFonts w:ascii="Bookman Old Style" w:hAnsi="Bookman Old Style"/>
          <w:noProof/>
          <w:sz w:val="24"/>
          <w:szCs w:val="24"/>
          <w:lang w:val="en-ID"/>
        </w:rPr>
        <w:t>I</w:t>
      </w:r>
      <w:r w:rsidR="001D67F7" w:rsidRPr="00281F3B">
        <w:rPr>
          <w:rFonts w:ascii="Bookman Old Style" w:hAnsi="Bookman Old Style"/>
          <w:noProof/>
          <w:sz w:val="24"/>
          <w:szCs w:val="24"/>
          <w:lang w:val="en-ID"/>
        </w:rPr>
        <w:t xml:space="preserve"> yang merupakan bagian tidak terpisahkan dari Surat Edaran Otoritas Jasa Keuangan ini</w:t>
      </w:r>
      <w:r w:rsidRPr="00281F3B">
        <w:rPr>
          <w:rFonts w:ascii="Bookman Old Style" w:hAnsi="Bookman Old Style"/>
          <w:noProof/>
          <w:sz w:val="24"/>
          <w:szCs w:val="24"/>
          <w:lang w:val="id-ID"/>
        </w:rPr>
        <w:t>.</w:t>
      </w:r>
    </w:p>
    <w:p w14:paraId="7669F7D1" w14:textId="255FD223" w:rsidR="00F67F45" w:rsidRPr="00281F3B" w:rsidRDefault="00F67F45" w:rsidP="00907A7B">
      <w:pPr>
        <w:spacing w:line="360" w:lineRule="auto"/>
        <w:ind w:left="2268"/>
        <w:jc w:val="both"/>
        <w:rPr>
          <w:rFonts w:ascii="Bookman Old Style" w:hAnsi="Bookman Old Style"/>
          <w:noProof/>
          <w:sz w:val="24"/>
          <w:szCs w:val="24"/>
          <w:lang w:val="id-ID"/>
        </w:rPr>
      </w:pPr>
    </w:p>
    <w:p w14:paraId="4FFC03E9"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122EE501"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2C14054C"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171BF55A"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26A02EC6"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6A2F3ACB"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30EF67EC"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6B728AF8"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244A3BD0"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4EE56DCF" w14:textId="0A19F1F9" w:rsidR="00AD55B9" w:rsidRPr="00281F3B" w:rsidRDefault="00AD55B9" w:rsidP="00907A7B">
      <w:pPr>
        <w:spacing w:line="360" w:lineRule="auto"/>
        <w:ind w:left="2268"/>
        <w:jc w:val="both"/>
        <w:rPr>
          <w:rFonts w:ascii="Bookman Old Style" w:hAnsi="Bookman Old Style"/>
          <w:noProof/>
          <w:sz w:val="24"/>
          <w:szCs w:val="24"/>
          <w:lang w:val="id-ID"/>
        </w:rPr>
      </w:pPr>
    </w:p>
    <w:p w14:paraId="20649EF2" w14:textId="4F327A50" w:rsidR="00FE1841" w:rsidRPr="00281F3B" w:rsidRDefault="00FE1841" w:rsidP="00907A7B">
      <w:pPr>
        <w:spacing w:line="360" w:lineRule="auto"/>
        <w:ind w:left="2268"/>
        <w:jc w:val="both"/>
        <w:rPr>
          <w:rFonts w:ascii="Bookman Old Style" w:hAnsi="Bookman Old Style"/>
          <w:noProof/>
          <w:sz w:val="24"/>
          <w:szCs w:val="24"/>
          <w:lang w:val="id-ID"/>
        </w:rPr>
      </w:pPr>
    </w:p>
    <w:p w14:paraId="5E8B2514" w14:textId="1B1A5E30" w:rsidR="00FE1841" w:rsidRPr="00281F3B" w:rsidRDefault="00FE1841" w:rsidP="00907A7B">
      <w:pPr>
        <w:spacing w:line="360" w:lineRule="auto"/>
        <w:ind w:left="2268"/>
        <w:jc w:val="both"/>
        <w:rPr>
          <w:rFonts w:ascii="Bookman Old Style" w:hAnsi="Bookman Old Style"/>
          <w:noProof/>
          <w:sz w:val="24"/>
          <w:szCs w:val="24"/>
          <w:lang w:val="id-ID"/>
        </w:rPr>
      </w:pPr>
    </w:p>
    <w:p w14:paraId="5D9C1CD2" w14:textId="490A85C5" w:rsidR="00FE1841" w:rsidRPr="00281F3B" w:rsidRDefault="00FE1841" w:rsidP="00907A7B">
      <w:pPr>
        <w:spacing w:line="360" w:lineRule="auto"/>
        <w:ind w:left="2268"/>
        <w:jc w:val="both"/>
        <w:rPr>
          <w:rFonts w:ascii="Bookman Old Style" w:hAnsi="Bookman Old Style"/>
          <w:noProof/>
          <w:sz w:val="24"/>
          <w:szCs w:val="24"/>
          <w:lang w:val="id-ID"/>
        </w:rPr>
      </w:pPr>
    </w:p>
    <w:p w14:paraId="33BABC78" w14:textId="1DDD22A2" w:rsidR="00FE1841" w:rsidRPr="00281F3B" w:rsidRDefault="00FE1841" w:rsidP="00907A7B">
      <w:pPr>
        <w:spacing w:line="360" w:lineRule="auto"/>
        <w:ind w:left="2268"/>
        <w:jc w:val="both"/>
        <w:rPr>
          <w:rFonts w:ascii="Bookman Old Style" w:hAnsi="Bookman Old Style"/>
          <w:noProof/>
          <w:sz w:val="24"/>
          <w:szCs w:val="24"/>
          <w:lang w:val="id-ID"/>
        </w:rPr>
      </w:pPr>
    </w:p>
    <w:p w14:paraId="47866EED" w14:textId="0B5A5E48" w:rsidR="00FE1841" w:rsidRPr="00281F3B" w:rsidRDefault="00FE1841" w:rsidP="00907A7B">
      <w:pPr>
        <w:spacing w:line="360" w:lineRule="auto"/>
        <w:ind w:left="2268"/>
        <w:jc w:val="both"/>
        <w:rPr>
          <w:rFonts w:ascii="Bookman Old Style" w:hAnsi="Bookman Old Style"/>
          <w:noProof/>
          <w:sz w:val="24"/>
          <w:szCs w:val="24"/>
          <w:lang w:val="id-ID"/>
        </w:rPr>
      </w:pPr>
    </w:p>
    <w:p w14:paraId="24DF9E04" w14:textId="77777777" w:rsidR="00FE1841" w:rsidRPr="00281F3B" w:rsidRDefault="00FE1841" w:rsidP="00907A7B">
      <w:pPr>
        <w:spacing w:line="360" w:lineRule="auto"/>
        <w:ind w:left="2268"/>
        <w:jc w:val="both"/>
        <w:rPr>
          <w:rFonts w:ascii="Bookman Old Style" w:hAnsi="Bookman Old Style"/>
          <w:noProof/>
          <w:sz w:val="24"/>
          <w:szCs w:val="24"/>
          <w:lang w:val="id-ID"/>
        </w:rPr>
      </w:pPr>
    </w:p>
    <w:p w14:paraId="52B27078" w14:textId="77777777" w:rsidR="00AD55B9" w:rsidRPr="00281F3B" w:rsidRDefault="00AD55B9" w:rsidP="00907A7B">
      <w:pPr>
        <w:spacing w:line="360" w:lineRule="auto"/>
        <w:ind w:left="2268"/>
        <w:jc w:val="both"/>
        <w:rPr>
          <w:rFonts w:ascii="Bookman Old Style" w:hAnsi="Bookman Old Style"/>
          <w:noProof/>
          <w:sz w:val="24"/>
          <w:szCs w:val="24"/>
          <w:lang w:val="id-ID"/>
        </w:rPr>
      </w:pPr>
    </w:p>
    <w:p w14:paraId="5F8C279A" w14:textId="3A20C5AC" w:rsidR="007854F8" w:rsidRPr="00281F3B" w:rsidRDefault="007854F8" w:rsidP="001A5959">
      <w:pPr>
        <w:pStyle w:val="Heading2"/>
        <w:numPr>
          <w:ilvl w:val="0"/>
          <w:numId w:val="43"/>
        </w:numPr>
        <w:spacing w:before="0"/>
        <w:ind w:left="567" w:hanging="567"/>
        <w:jc w:val="both"/>
        <w:rPr>
          <w:rFonts w:ascii="Bookman Old Style" w:hAnsi="Bookman Old Style"/>
          <w:noProof/>
          <w:szCs w:val="24"/>
        </w:rPr>
      </w:pPr>
      <w:r w:rsidRPr="00281F3B">
        <w:rPr>
          <w:rFonts w:ascii="Bookman Old Style" w:hAnsi="Bookman Old Style"/>
          <w:noProof/>
          <w:szCs w:val="24"/>
        </w:rPr>
        <w:t xml:space="preserve">FORMULIR 2600: </w:t>
      </w:r>
      <w:r w:rsidRPr="00281F3B">
        <w:rPr>
          <w:rFonts w:ascii="Bookman Old Style" w:hAnsi="Bookman Old Style"/>
          <w:noProof/>
          <w:szCs w:val="24"/>
          <w:lang w:val="en-US"/>
        </w:rPr>
        <w:t xml:space="preserve">RINCIAN </w:t>
      </w:r>
      <w:r w:rsidRPr="00281F3B">
        <w:rPr>
          <w:rFonts w:ascii="Bookman Old Style" w:hAnsi="Bookman Old Style"/>
          <w:noProof/>
          <w:szCs w:val="24"/>
        </w:rPr>
        <w:t>SURAT BERHARGA YANG DITERBITKAN</w:t>
      </w:r>
      <w:r w:rsidRPr="00281F3B">
        <w:rPr>
          <w:rFonts w:ascii="Bookman Old Style" w:hAnsi="Bookman Old Style"/>
          <w:noProof/>
          <w:szCs w:val="24"/>
          <w:lang w:val="en-US"/>
        </w:rPr>
        <w:t xml:space="preserve"> </w:t>
      </w:r>
    </w:p>
    <w:p w14:paraId="1ED82526" w14:textId="236452ED" w:rsidR="007854F8" w:rsidRPr="00281F3B" w:rsidRDefault="007854F8" w:rsidP="006E1631">
      <w:pPr>
        <w:pStyle w:val="ListParagraph"/>
        <w:numPr>
          <w:ilvl w:val="0"/>
          <w:numId w:val="142"/>
        </w:numPr>
        <w:tabs>
          <w:tab w:val="left" w:pos="3600"/>
        </w:tabs>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BENTUK FORMULIR</w:t>
      </w:r>
      <w:r w:rsidR="001038DB" w:rsidRPr="00281F3B">
        <w:rPr>
          <w:rFonts w:ascii="Bookman Old Style" w:hAnsi="Bookman Old Style"/>
          <w:sz w:val="24"/>
          <w:szCs w:val="24"/>
          <w:lang w:val="id-ID"/>
        </w:rPr>
        <w:t xml:space="preserve"> </w:t>
      </w:r>
      <w:r w:rsidR="001038DB" w:rsidRPr="00281F3B">
        <w:rPr>
          <w:rFonts w:ascii="Bookman Old Style" w:hAnsi="Bookman Old Style"/>
          <w:sz w:val="24"/>
          <w:szCs w:val="24"/>
        </w:rPr>
        <w:t xml:space="preserve">2600 </w:t>
      </w:r>
      <w:r w:rsidR="004A2F06" w:rsidRPr="00281F3B">
        <w:rPr>
          <w:rFonts w:ascii="Bookman Old Style" w:hAnsi="Bookman Old Style"/>
          <w:sz w:val="24"/>
          <w:szCs w:val="24"/>
          <w:lang w:val="id-ID"/>
        </w:rPr>
        <w:t>(</w:t>
      </w:r>
      <w:r w:rsidR="001038DB" w:rsidRPr="00281F3B">
        <w:rPr>
          <w:rFonts w:ascii="Bookman Old Style" w:hAnsi="Bookman Old Style"/>
          <w:sz w:val="24"/>
          <w:szCs w:val="24"/>
        </w:rPr>
        <w:t xml:space="preserve">RINCIAN SURAT BERHARGA YANG </w:t>
      </w:r>
      <w:r w:rsidR="001038DB" w:rsidRPr="00281F3B">
        <w:rPr>
          <w:rFonts w:ascii="Bookman Old Style" w:hAnsi="Bookman Old Style"/>
          <w:sz w:val="24"/>
          <w:szCs w:val="24"/>
          <w:lang w:val="id-ID"/>
        </w:rPr>
        <w:t>DITERBITKAN</w:t>
      </w:r>
      <w:r w:rsidR="004A2F06" w:rsidRPr="00281F3B">
        <w:rPr>
          <w:rFonts w:ascii="Bookman Old Style" w:hAnsi="Bookman Old Style"/>
          <w:sz w:val="24"/>
          <w:szCs w:val="24"/>
          <w:lang w:val="id-ID"/>
        </w:rPr>
        <w:t>)</w:t>
      </w:r>
    </w:p>
    <w:p w14:paraId="3D9D70FC" w14:textId="2C169677" w:rsidR="007854F8" w:rsidRPr="00281F3B" w:rsidRDefault="007854F8" w:rsidP="00907A7B">
      <w:pPr>
        <w:tabs>
          <w:tab w:val="left" w:pos="3960"/>
        </w:tabs>
        <w:spacing w:line="360" w:lineRule="auto"/>
        <w:ind w:left="1134"/>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2600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Rincian Surat Berharga </w:t>
      </w:r>
      <w:r w:rsidR="006C2EE7" w:rsidRPr="00281F3B">
        <w:rPr>
          <w:rFonts w:ascii="Bookman Old Style" w:hAnsi="Bookman Old Style"/>
          <w:noProof/>
          <w:sz w:val="24"/>
          <w:szCs w:val="24"/>
        </w:rPr>
        <w:t xml:space="preserve">yang </w:t>
      </w:r>
      <w:r w:rsidRPr="00281F3B">
        <w:rPr>
          <w:rFonts w:ascii="Bookman Old Style" w:hAnsi="Bookman Old Style"/>
          <w:noProof/>
          <w:sz w:val="24"/>
          <w:szCs w:val="24"/>
          <w:lang w:val="id-ID"/>
        </w:rPr>
        <w:t>Diterbitkan</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 xml:space="preserve">disusun sesuai format sebagai berikut: </w:t>
      </w:r>
    </w:p>
    <w:tbl>
      <w:tblPr>
        <w:tblW w:w="8380" w:type="dxa"/>
        <w:tblInd w:w="1242" w:type="dxa"/>
        <w:tblLook w:val="04A0" w:firstRow="1" w:lastRow="0" w:firstColumn="1" w:lastColumn="0" w:noHBand="0" w:noVBand="1"/>
      </w:tblPr>
      <w:tblGrid>
        <w:gridCol w:w="1237"/>
        <w:gridCol w:w="1146"/>
        <w:gridCol w:w="861"/>
        <w:gridCol w:w="1151"/>
        <w:gridCol w:w="1559"/>
        <w:gridCol w:w="806"/>
        <w:gridCol w:w="663"/>
        <w:gridCol w:w="957"/>
      </w:tblGrid>
      <w:tr w:rsidR="00281F3B" w:rsidRPr="00281F3B" w14:paraId="4D3C9E4A" w14:textId="0E398359" w:rsidTr="00010FEA">
        <w:trPr>
          <w:trHeight w:val="255"/>
        </w:trPr>
        <w:tc>
          <w:tcPr>
            <w:tcW w:w="12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0439AE" w14:textId="33B22ADD"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noProof/>
                <w:lang w:val="id-ID"/>
              </w:rPr>
              <w:t>(1)</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14:paraId="2925A2A7" w14:textId="42F5753F"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noProof/>
                <w:lang w:val="id-ID"/>
              </w:rPr>
              <w:t>(2)</w:t>
            </w:r>
          </w:p>
        </w:tc>
        <w:tc>
          <w:tcPr>
            <w:tcW w:w="861" w:type="dxa"/>
            <w:tcBorders>
              <w:top w:val="single" w:sz="4" w:space="0" w:color="auto"/>
              <w:left w:val="single" w:sz="4" w:space="0" w:color="auto"/>
              <w:bottom w:val="single" w:sz="4" w:space="0" w:color="auto"/>
              <w:right w:val="single" w:sz="4" w:space="0" w:color="auto"/>
            </w:tcBorders>
            <w:shd w:val="clear" w:color="000000" w:fill="D9D9D9"/>
            <w:vAlign w:val="center"/>
          </w:tcPr>
          <w:p w14:paraId="2B0E9F3E" w14:textId="0A371057" w:rsidR="00010FEA" w:rsidRPr="00281F3B" w:rsidRDefault="00010FEA" w:rsidP="00010FEA">
            <w:pPr>
              <w:spacing w:line="360" w:lineRule="auto"/>
              <w:jc w:val="center"/>
              <w:rPr>
                <w:rFonts w:ascii="Bookman Old Style" w:hAnsi="Bookman Old Style"/>
                <w:noProof/>
                <w:lang w:val="id-ID"/>
              </w:rPr>
            </w:pPr>
            <w:r w:rsidRPr="00281F3B">
              <w:rPr>
                <w:rFonts w:ascii="Bookman Old Style" w:hAnsi="Bookman Old Style"/>
                <w:noProof/>
                <w:lang w:val="id-ID"/>
              </w:rPr>
              <w:t>(3)</w:t>
            </w:r>
          </w:p>
        </w:tc>
        <w:tc>
          <w:tcPr>
            <w:tcW w:w="27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23DD9D5D" w14:textId="7D7A9279"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noProof/>
                <w:lang w:val="id-ID"/>
              </w:rPr>
              <w:t>(4)</w:t>
            </w:r>
          </w:p>
        </w:tc>
        <w:tc>
          <w:tcPr>
            <w:tcW w:w="24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9D0F7A" w14:textId="5926871E" w:rsidR="00010FEA" w:rsidRPr="00281F3B" w:rsidRDefault="00010FEA" w:rsidP="00010FEA">
            <w:pPr>
              <w:spacing w:line="360" w:lineRule="auto"/>
              <w:jc w:val="center"/>
              <w:rPr>
                <w:rFonts w:ascii="Bookman Old Style" w:hAnsi="Bookman Old Style"/>
                <w:noProof/>
                <w:lang w:val="id-ID"/>
              </w:rPr>
            </w:pPr>
            <w:r w:rsidRPr="00281F3B">
              <w:rPr>
                <w:rFonts w:ascii="Bookman Old Style" w:hAnsi="Bookman Old Style"/>
                <w:noProof/>
                <w:lang w:val="id-ID"/>
              </w:rPr>
              <w:t>(5)</w:t>
            </w:r>
          </w:p>
        </w:tc>
      </w:tr>
      <w:tr w:rsidR="00281F3B" w:rsidRPr="00281F3B" w14:paraId="256C7DB9" w14:textId="2DDEC1FF" w:rsidTr="00010FEA">
        <w:trPr>
          <w:trHeight w:val="255"/>
        </w:trPr>
        <w:tc>
          <w:tcPr>
            <w:tcW w:w="123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916CC1" w14:textId="6878EC3A"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Nomor Surat Berharga</w:t>
            </w:r>
          </w:p>
        </w:tc>
        <w:tc>
          <w:tcPr>
            <w:tcW w:w="114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05E2DB" w14:textId="020B5F91"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Jenis Surat Berharga</w:t>
            </w:r>
          </w:p>
        </w:tc>
        <w:tc>
          <w:tcPr>
            <w:tcW w:w="861" w:type="dxa"/>
            <w:vMerge w:val="restart"/>
            <w:tcBorders>
              <w:top w:val="single" w:sz="4" w:space="0" w:color="auto"/>
              <w:left w:val="single" w:sz="4" w:space="0" w:color="auto"/>
              <w:right w:val="single" w:sz="4" w:space="0" w:color="auto"/>
            </w:tcBorders>
            <w:shd w:val="clear" w:color="000000" w:fill="D9D9D9"/>
            <w:vAlign w:val="center"/>
          </w:tcPr>
          <w:p w14:paraId="72427BA8" w14:textId="42194AE3"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Jenis Valuta</w:t>
            </w:r>
          </w:p>
        </w:tc>
        <w:tc>
          <w:tcPr>
            <w:tcW w:w="271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DCD4FC" w14:textId="6AFFCC03"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Jangka Waktu</w:t>
            </w:r>
          </w:p>
        </w:tc>
        <w:tc>
          <w:tcPr>
            <w:tcW w:w="24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37E138" w14:textId="043FCD5B"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Suku Bunga/</w:t>
            </w:r>
            <w:r w:rsidR="00502EB3" w:rsidRPr="00281F3B">
              <w:rPr>
                <w:rFonts w:ascii="Bookman Old Style" w:hAnsi="Bookman Old Style"/>
                <w:bCs/>
                <w:lang w:eastAsia="id-ID"/>
              </w:rPr>
              <w:t>Ujrah/</w:t>
            </w:r>
            <w:r w:rsidRPr="00281F3B">
              <w:rPr>
                <w:rFonts w:ascii="Bookman Old Style" w:hAnsi="Bookman Old Style"/>
                <w:bCs/>
                <w:lang w:val="id-ID" w:eastAsia="id-ID"/>
              </w:rPr>
              <w:t>Imbal Hasil</w:t>
            </w:r>
          </w:p>
        </w:tc>
      </w:tr>
      <w:tr w:rsidR="00281F3B" w:rsidRPr="00281F3B" w14:paraId="0DD4DC8C" w14:textId="03FC2636" w:rsidTr="00010FEA">
        <w:trPr>
          <w:trHeight w:val="280"/>
        </w:trPr>
        <w:tc>
          <w:tcPr>
            <w:tcW w:w="1237" w:type="dxa"/>
            <w:vMerge/>
            <w:tcBorders>
              <w:top w:val="nil"/>
              <w:left w:val="single" w:sz="4" w:space="0" w:color="auto"/>
              <w:bottom w:val="single" w:sz="4" w:space="0" w:color="000000"/>
              <w:right w:val="single" w:sz="4" w:space="0" w:color="auto"/>
            </w:tcBorders>
            <w:vAlign w:val="center"/>
            <w:hideMark/>
          </w:tcPr>
          <w:p w14:paraId="4E1FF8F9" w14:textId="77777777" w:rsidR="00010FEA" w:rsidRPr="00281F3B" w:rsidRDefault="00010FEA" w:rsidP="00010FEA">
            <w:pPr>
              <w:spacing w:line="360" w:lineRule="auto"/>
              <w:jc w:val="center"/>
              <w:rPr>
                <w:rFonts w:ascii="Bookman Old Style" w:hAnsi="Bookman Old Style"/>
                <w:bCs/>
                <w:lang w:val="id-ID" w:eastAsia="id-ID"/>
              </w:rPr>
            </w:pPr>
          </w:p>
        </w:tc>
        <w:tc>
          <w:tcPr>
            <w:tcW w:w="1146" w:type="dxa"/>
            <w:vMerge/>
            <w:tcBorders>
              <w:top w:val="nil"/>
              <w:left w:val="single" w:sz="4" w:space="0" w:color="auto"/>
              <w:bottom w:val="single" w:sz="4" w:space="0" w:color="000000"/>
              <w:right w:val="single" w:sz="4" w:space="0" w:color="auto"/>
            </w:tcBorders>
            <w:vAlign w:val="center"/>
            <w:hideMark/>
          </w:tcPr>
          <w:p w14:paraId="3B9F4F56" w14:textId="77777777" w:rsidR="00010FEA" w:rsidRPr="00281F3B" w:rsidRDefault="00010FEA" w:rsidP="00010FEA">
            <w:pPr>
              <w:spacing w:line="360" w:lineRule="auto"/>
              <w:jc w:val="center"/>
              <w:rPr>
                <w:rFonts w:ascii="Bookman Old Style" w:hAnsi="Bookman Old Style"/>
                <w:bCs/>
                <w:lang w:val="id-ID" w:eastAsia="id-ID"/>
              </w:rPr>
            </w:pPr>
          </w:p>
        </w:tc>
        <w:tc>
          <w:tcPr>
            <w:tcW w:w="861" w:type="dxa"/>
            <w:vMerge/>
            <w:tcBorders>
              <w:left w:val="single" w:sz="4" w:space="0" w:color="auto"/>
              <w:bottom w:val="single" w:sz="4" w:space="0" w:color="auto"/>
              <w:right w:val="single" w:sz="4" w:space="0" w:color="auto"/>
            </w:tcBorders>
            <w:shd w:val="clear" w:color="000000" w:fill="D9D9D9"/>
            <w:vAlign w:val="center"/>
          </w:tcPr>
          <w:p w14:paraId="33C8EE5A" w14:textId="77777777" w:rsidR="00010FEA" w:rsidRPr="00281F3B" w:rsidRDefault="00010FEA" w:rsidP="00010FEA">
            <w:pPr>
              <w:spacing w:line="360" w:lineRule="auto"/>
              <w:jc w:val="center"/>
              <w:rPr>
                <w:rFonts w:ascii="Bookman Old Style" w:hAnsi="Bookman Old Style"/>
                <w:bCs/>
                <w:lang w:val="id-ID" w:eastAsia="id-ID"/>
              </w:rPr>
            </w:pPr>
          </w:p>
        </w:tc>
        <w:tc>
          <w:tcPr>
            <w:tcW w:w="1151" w:type="dxa"/>
            <w:tcBorders>
              <w:top w:val="nil"/>
              <w:left w:val="single" w:sz="4" w:space="0" w:color="auto"/>
              <w:bottom w:val="single" w:sz="4" w:space="0" w:color="auto"/>
              <w:right w:val="single" w:sz="4" w:space="0" w:color="auto"/>
            </w:tcBorders>
            <w:shd w:val="clear" w:color="000000" w:fill="D9D9D9"/>
            <w:noWrap/>
            <w:vAlign w:val="center"/>
            <w:hideMark/>
          </w:tcPr>
          <w:p w14:paraId="69B358C7" w14:textId="7B8EE3DF"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Tanggal Mulai</w:t>
            </w:r>
          </w:p>
        </w:tc>
        <w:tc>
          <w:tcPr>
            <w:tcW w:w="1559" w:type="dxa"/>
            <w:tcBorders>
              <w:top w:val="nil"/>
              <w:left w:val="nil"/>
              <w:bottom w:val="single" w:sz="4" w:space="0" w:color="auto"/>
              <w:right w:val="single" w:sz="4" w:space="0" w:color="auto"/>
            </w:tcBorders>
            <w:shd w:val="clear" w:color="000000" w:fill="D9D9D9"/>
            <w:noWrap/>
            <w:vAlign w:val="center"/>
            <w:hideMark/>
          </w:tcPr>
          <w:p w14:paraId="2061AF86" w14:textId="77777777"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Tanggal Jatuh Tempo</w:t>
            </w:r>
          </w:p>
        </w:tc>
        <w:tc>
          <w:tcPr>
            <w:tcW w:w="8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32E4C3" w14:textId="77777777"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Jenis</w:t>
            </w:r>
          </w:p>
        </w:tc>
        <w:tc>
          <w:tcPr>
            <w:tcW w:w="6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D73A55" w14:textId="4312E147" w:rsidR="00010FEA" w:rsidRPr="00281F3B" w:rsidRDefault="00010FEA" w:rsidP="00010FEA">
            <w:pPr>
              <w:spacing w:line="360" w:lineRule="auto"/>
              <w:jc w:val="center"/>
              <w:rPr>
                <w:rFonts w:ascii="Bookman Old Style" w:hAnsi="Bookman Old Style"/>
                <w:bCs/>
                <w:lang w:eastAsia="id-ID"/>
              </w:rPr>
            </w:pPr>
            <w:r w:rsidRPr="00281F3B">
              <w:rPr>
                <w:rFonts w:ascii="Bookman Old Style" w:hAnsi="Bookman Old Style"/>
                <w:bCs/>
                <w:lang w:eastAsia="id-ID"/>
              </w:rPr>
              <w:t>Nilai</w:t>
            </w:r>
          </w:p>
        </w:tc>
        <w:tc>
          <w:tcPr>
            <w:tcW w:w="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864F2" w14:textId="0C0D4184"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Tingkat</w:t>
            </w:r>
          </w:p>
        </w:tc>
      </w:tr>
      <w:tr w:rsidR="00281F3B" w:rsidRPr="00281F3B" w14:paraId="5CB0E89A" w14:textId="28105EB0" w:rsidTr="00010FEA">
        <w:trPr>
          <w:trHeight w:val="737"/>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14:paraId="3A1D9A43" w14:textId="095DDFC6" w:rsidR="00010FEA" w:rsidRPr="00281F3B" w:rsidRDefault="00010FEA" w:rsidP="00010FEA">
            <w:pPr>
              <w:spacing w:line="360" w:lineRule="auto"/>
              <w:jc w:val="center"/>
              <w:rPr>
                <w:rFonts w:ascii="Bookman Old Style" w:hAnsi="Bookman Old Style"/>
                <w:lang w:val="id-ID" w:eastAsia="id-ID"/>
              </w:rPr>
            </w:pPr>
          </w:p>
        </w:tc>
        <w:tc>
          <w:tcPr>
            <w:tcW w:w="1146" w:type="dxa"/>
            <w:tcBorders>
              <w:top w:val="nil"/>
              <w:left w:val="nil"/>
              <w:bottom w:val="single" w:sz="4" w:space="0" w:color="auto"/>
              <w:right w:val="single" w:sz="4" w:space="0" w:color="auto"/>
            </w:tcBorders>
            <w:shd w:val="clear" w:color="auto" w:fill="auto"/>
            <w:noWrap/>
            <w:vAlign w:val="center"/>
            <w:hideMark/>
          </w:tcPr>
          <w:p w14:paraId="1CB3C70C" w14:textId="715E54D8" w:rsidR="00010FEA" w:rsidRPr="00281F3B" w:rsidRDefault="00010FEA" w:rsidP="00010FEA">
            <w:pPr>
              <w:spacing w:line="360" w:lineRule="auto"/>
              <w:jc w:val="center"/>
              <w:rPr>
                <w:rFonts w:ascii="Bookman Old Style" w:hAnsi="Bookman Old Style"/>
                <w:lang w:val="id-ID" w:eastAsia="id-ID"/>
              </w:rPr>
            </w:pPr>
          </w:p>
        </w:tc>
        <w:tc>
          <w:tcPr>
            <w:tcW w:w="861" w:type="dxa"/>
            <w:tcBorders>
              <w:top w:val="nil"/>
              <w:left w:val="single" w:sz="4" w:space="0" w:color="auto"/>
              <w:bottom w:val="single" w:sz="4" w:space="0" w:color="auto"/>
              <w:right w:val="single" w:sz="4" w:space="0" w:color="auto"/>
            </w:tcBorders>
            <w:vAlign w:val="center"/>
          </w:tcPr>
          <w:p w14:paraId="702BA737" w14:textId="77777777" w:rsidR="00010FEA" w:rsidRPr="00281F3B" w:rsidRDefault="00010FEA" w:rsidP="00010FEA">
            <w:pPr>
              <w:spacing w:line="360" w:lineRule="auto"/>
              <w:jc w:val="center"/>
              <w:rPr>
                <w:rFonts w:ascii="Bookman Old Style" w:hAnsi="Bookman Old Style"/>
                <w:lang w:val="id-ID" w:eastAsia="id-ID"/>
              </w:rPr>
            </w:pP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7E7CE82" w14:textId="3E6CD4C7" w:rsidR="00010FEA" w:rsidRPr="00281F3B" w:rsidRDefault="00010FEA" w:rsidP="00010FEA">
            <w:pPr>
              <w:spacing w:line="360" w:lineRule="auto"/>
              <w:jc w:val="center"/>
              <w:rPr>
                <w:rFonts w:ascii="Bookman Old Style" w:hAnsi="Bookman Old Style"/>
                <w:lang w:val="id-ID" w:eastAsia="id-ID"/>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2EA1F14" w14:textId="06D7D6C2" w:rsidR="00010FEA" w:rsidRPr="00281F3B" w:rsidRDefault="00010FEA" w:rsidP="00010FEA">
            <w:pPr>
              <w:spacing w:line="360" w:lineRule="auto"/>
              <w:jc w:val="center"/>
              <w:rPr>
                <w:rFonts w:ascii="Bookman Old Style" w:hAnsi="Bookman Old Style"/>
                <w:lang w:val="id-ID" w:eastAsia="id-ID"/>
              </w:rPr>
            </w:pPr>
          </w:p>
        </w:tc>
        <w:tc>
          <w:tcPr>
            <w:tcW w:w="806" w:type="dxa"/>
            <w:tcBorders>
              <w:top w:val="nil"/>
              <w:left w:val="nil"/>
              <w:bottom w:val="single" w:sz="4" w:space="0" w:color="auto"/>
              <w:right w:val="single" w:sz="4" w:space="0" w:color="auto"/>
            </w:tcBorders>
            <w:shd w:val="clear" w:color="auto" w:fill="FFFFFF" w:themeFill="background1"/>
            <w:noWrap/>
            <w:vAlign w:val="center"/>
            <w:hideMark/>
          </w:tcPr>
          <w:p w14:paraId="3593B57C" w14:textId="21568DEC" w:rsidR="00010FEA" w:rsidRPr="00281F3B" w:rsidRDefault="00010FEA" w:rsidP="00010FEA">
            <w:pPr>
              <w:spacing w:line="360" w:lineRule="auto"/>
              <w:jc w:val="center"/>
              <w:rPr>
                <w:rFonts w:ascii="Bookman Old Style" w:hAnsi="Bookman Old Style"/>
                <w:lang w:val="id-ID" w:eastAsia="id-ID"/>
              </w:rPr>
            </w:pPr>
          </w:p>
        </w:tc>
        <w:tc>
          <w:tcPr>
            <w:tcW w:w="663" w:type="dxa"/>
            <w:tcBorders>
              <w:top w:val="nil"/>
              <w:left w:val="nil"/>
              <w:bottom w:val="single" w:sz="4" w:space="0" w:color="auto"/>
              <w:right w:val="single" w:sz="4" w:space="0" w:color="auto"/>
            </w:tcBorders>
            <w:shd w:val="clear" w:color="auto" w:fill="FFFFFF" w:themeFill="background1"/>
            <w:vAlign w:val="center"/>
          </w:tcPr>
          <w:p w14:paraId="7EA62EAF" w14:textId="77777777" w:rsidR="00010FEA" w:rsidRPr="00281F3B" w:rsidRDefault="00010FEA" w:rsidP="00010FEA">
            <w:pPr>
              <w:spacing w:line="360" w:lineRule="auto"/>
              <w:jc w:val="center"/>
              <w:rPr>
                <w:rFonts w:ascii="Bookman Old Style" w:hAnsi="Bookman Old Style"/>
                <w:lang w:val="id-ID" w:eastAsia="id-ID"/>
              </w:rPr>
            </w:pPr>
          </w:p>
        </w:tc>
        <w:tc>
          <w:tcPr>
            <w:tcW w:w="957" w:type="dxa"/>
            <w:tcBorders>
              <w:top w:val="nil"/>
              <w:left w:val="nil"/>
              <w:bottom w:val="single" w:sz="4" w:space="0" w:color="auto"/>
              <w:right w:val="single" w:sz="4" w:space="0" w:color="auto"/>
            </w:tcBorders>
            <w:shd w:val="clear" w:color="auto" w:fill="FFFFFF" w:themeFill="background1"/>
            <w:vAlign w:val="center"/>
          </w:tcPr>
          <w:p w14:paraId="21B63A91" w14:textId="7CC53BCA" w:rsidR="00010FEA" w:rsidRPr="00281F3B" w:rsidRDefault="00010FEA" w:rsidP="00010FEA">
            <w:pPr>
              <w:spacing w:line="360" w:lineRule="auto"/>
              <w:jc w:val="center"/>
              <w:rPr>
                <w:rFonts w:ascii="Bookman Old Style" w:hAnsi="Bookman Old Style"/>
                <w:lang w:val="id-ID" w:eastAsia="id-ID"/>
              </w:rPr>
            </w:pPr>
          </w:p>
        </w:tc>
      </w:tr>
    </w:tbl>
    <w:p w14:paraId="09D84466" w14:textId="77777777" w:rsidR="007854F8" w:rsidRPr="00281F3B" w:rsidRDefault="007854F8" w:rsidP="00907A7B">
      <w:pPr>
        <w:tabs>
          <w:tab w:val="left" w:pos="3600"/>
        </w:tabs>
        <w:spacing w:line="360" w:lineRule="auto"/>
        <w:rPr>
          <w:rFonts w:ascii="Bookman Old Style" w:hAnsi="Bookman Old Style"/>
          <w:lang w:val="id-ID"/>
        </w:rPr>
      </w:pPr>
    </w:p>
    <w:tbl>
      <w:tblPr>
        <w:tblW w:w="4346" w:type="pct"/>
        <w:tblInd w:w="1242" w:type="dxa"/>
        <w:tblLayout w:type="fixed"/>
        <w:tblLook w:val="04A0" w:firstRow="1" w:lastRow="0" w:firstColumn="1" w:lastColumn="0" w:noHBand="0" w:noVBand="1"/>
      </w:tblPr>
      <w:tblGrid>
        <w:gridCol w:w="1245"/>
        <w:gridCol w:w="1248"/>
        <w:gridCol w:w="1246"/>
        <w:gridCol w:w="1383"/>
        <w:gridCol w:w="831"/>
        <w:gridCol w:w="969"/>
        <w:gridCol w:w="1245"/>
      </w:tblGrid>
      <w:tr w:rsidR="00281F3B" w:rsidRPr="00281F3B" w14:paraId="2BDEF6FF" w14:textId="4C8774BF" w:rsidTr="00010FEA">
        <w:trPr>
          <w:trHeight w:val="264"/>
        </w:trPr>
        <w:tc>
          <w:tcPr>
            <w:tcW w:w="152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A9ED3BC" w14:textId="7D9E71D6" w:rsidR="00010FEA" w:rsidRPr="00281F3B" w:rsidRDefault="00010FEA" w:rsidP="00010FEA">
            <w:pPr>
              <w:spacing w:line="360" w:lineRule="auto"/>
              <w:jc w:val="center"/>
              <w:rPr>
                <w:rFonts w:ascii="Bookman Old Style" w:hAnsi="Bookman Old Style"/>
                <w:noProof/>
                <w:lang w:val="id-ID"/>
              </w:rPr>
            </w:pPr>
            <w:r w:rsidRPr="00281F3B">
              <w:rPr>
                <w:rFonts w:ascii="Bookman Old Style" w:hAnsi="Bookman Old Style"/>
                <w:noProof/>
                <w:lang w:val="id-ID"/>
              </w:rPr>
              <w:t>(6)</w:t>
            </w:r>
          </w:p>
        </w:tc>
        <w:tc>
          <w:tcPr>
            <w:tcW w:w="1610" w:type="pct"/>
            <w:gridSpan w:val="2"/>
            <w:tcBorders>
              <w:top w:val="single" w:sz="4" w:space="0" w:color="auto"/>
              <w:left w:val="nil"/>
              <w:bottom w:val="single" w:sz="4" w:space="0" w:color="auto"/>
              <w:right w:val="single" w:sz="4" w:space="0" w:color="auto"/>
            </w:tcBorders>
            <w:shd w:val="clear" w:color="000000" w:fill="D9D9D9"/>
            <w:noWrap/>
            <w:vAlign w:val="center"/>
          </w:tcPr>
          <w:p w14:paraId="7F8852D7" w14:textId="6AF5CA63"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noProof/>
                <w:lang w:val="id-ID"/>
              </w:rPr>
              <w:t xml:space="preserve">(7) </w:t>
            </w:r>
          </w:p>
        </w:tc>
        <w:tc>
          <w:tcPr>
            <w:tcW w:w="1864" w:type="pct"/>
            <w:gridSpan w:val="3"/>
            <w:tcBorders>
              <w:top w:val="single" w:sz="4" w:space="0" w:color="auto"/>
              <w:left w:val="nil"/>
              <w:bottom w:val="single" w:sz="4" w:space="0" w:color="auto"/>
              <w:right w:val="single" w:sz="4" w:space="0" w:color="auto"/>
            </w:tcBorders>
            <w:shd w:val="clear" w:color="000000" w:fill="D9D9D9"/>
            <w:vAlign w:val="center"/>
          </w:tcPr>
          <w:p w14:paraId="3CF99AA8" w14:textId="54784F2C"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noProof/>
                <w:lang w:val="id-ID"/>
              </w:rPr>
              <w:t xml:space="preserve">(8) </w:t>
            </w:r>
          </w:p>
        </w:tc>
      </w:tr>
      <w:tr w:rsidR="00281F3B" w:rsidRPr="00281F3B" w14:paraId="34481AA3" w14:textId="471CE915" w:rsidTr="00010FEA">
        <w:trPr>
          <w:trHeight w:val="264"/>
        </w:trPr>
        <w:tc>
          <w:tcPr>
            <w:tcW w:w="152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1139A88" w14:textId="5CE592BB"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Nilai Nominal Surat Berharga</w:t>
            </w:r>
          </w:p>
        </w:tc>
        <w:tc>
          <w:tcPr>
            <w:tcW w:w="1610" w:type="pct"/>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CE3A545" w14:textId="272867AE" w:rsidR="00010FEA" w:rsidRPr="00281F3B" w:rsidRDefault="00010FEA" w:rsidP="00010FEA">
            <w:pPr>
              <w:spacing w:line="360" w:lineRule="auto"/>
              <w:jc w:val="center"/>
              <w:rPr>
                <w:rFonts w:ascii="Bookman Old Style" w:hAnsi="Bookman Old Style"/>
                <w:bCs/>
                <w:lang w:eastAsia="id-ID"/>
              </w:rPr>
            </w:pPr>
            <w:r w:rsidRPr="00281F3B">
              <w:rPr>
                <w:rFonts w:ascii="Bookman Old Style" w:hAnsi="Bookman Old Style"/>
                <w:bCs/>
                <w:lang w:val="id-ID" w:eastAsia="id-ID"/>
              </w:rPr>
              <w:t xml:space="preserve">Saldo </w:t>
            </w:r>
            <w:r w:rsidRPr="00281F3B">
              <w:rPr>
                <w:rFonts w:ascii="Bookman Old Style" w:hAnsi="Bookman Old Style"/>
                <w:bCs/>
                <w:lang w:eastAsia="id-ID"/>
              </w:rPr>
              <w:t xml:space="preserve">Surat Berharga yang </w:t>
            </w:r>
            <w:r w:rsidRPr="00281F3B">
              <w:rPr>
                <w:rFonts w:ascii="Bookman Old Style" w:hAnsi="Bookman Old Style"/>
                <w:bCs/>
                <w:lang w:val="id-ID" w:eastAsia="id-ID"/>
              </w:rPr>
              <w:t>Diterbitkan</w:t>
            </w:r>
          </w:p>
        </w:tc>
        <w:tc>
          <w:tcPr>
            <w:tcW w:w="18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84413" w14:textId="7567F4FA"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Kreditur</w:t>
            </w:r>
          </w:p>
        </w:tc>
      </w:tr>
      <w:tr w:rsidR="00281F3B" w:rsidRPr="00281F3B" w14:paraId="5278C4F1" w14:textId="55A59413" w:rsidTr="00010FEA">
        <w:trPr>
          <w:trHeight w:val="264"/>
        </w:trPr>
        <w:tc>
          <w:tcPr>
            <w:tcW w:w="762" w:type="pct"/>
            <w:tcBorders>
              <w:top w:val="single" w:sz="4" w:space="0" w:color="auto"/>
              <w:left w:val="single" w:sz="4" w:space="0" w:color="auto"/>
              <w:bottom w:val="single" w:sz="4" w:space="0" w:color="auto"/>
              <w:right w:val="single" w:sz="4" w:space="0" w:color="auto"/>
            </w:tcBorders>
            <w:shd w:val="clear" w:color="000000" w:fill="D9D9D9"/>
            <w:vAlign w:val="center"/>
          </w:tcPr>
          <w:p w14:paraId="58E453A7" w14:textId="6E3B0545" w:rsidR="00010FEA" w:rsidRPr="00281F3B" w:rsidRDefault="00010FEA" w:rsidP="00010FEA">
            <w:pPr>
              <w:spacing w:line="360" w:lineRule="auto"/>
              <w:jc w:val="center"/>
              <w:rPr>
                <w:rFonts w:ascii="Bookman Old Style" w:hAnsi="Bookman Old Style"/>
                <w:bCs/>
                <w:lang w:eastAsia="id-ID"/>
              </w:rPr>
            </w:pPr>
            <w:r w:rsidRPr="00281F3B">
              <w:rPr>
                <w:rFonts w:ascii="Bookman Old Style" w:hAnsi="Bookman Old Style"/>
                <w:bCs/>
                <w:lang w:val="id-ID" w:eastAsia="id-ID"/>
              </w:rPr>
              <w:t>Dalam Mata Uang Asal</w:t>
            </w:r>
          </w:p>
        </w:tc>
        <w:tc>
          <w:tcPr>
            <w:tcW w:w="764" w:type="pct"/>
            <w:tcBorders>
              <w:top w:val="single" w:sz="4" w:space="0" w:color="auto"/>
              <w:left w:val="single" w:sz="4" w:space="0" w:color="auto"/>
              <w:bottom w:val="single" w:sz="4" w:space="0" w:color="auto"/>
              <w:right w:val="single" w:sz="4" w:space="0" w:color="auto"/>
            </w:tcBorders>
            <w:shd w:val="clear" w:color="000000" w:fill="D9D9D9"/>
            <w:vAlign w:val="center"/>
          </w:tcPr>
          <w:p w14:paraId="4AE6E83B" w14:textId="69461323" w:rsidR="00010FEA" w:rsidRPr="00281F3B" w:rsidRDefault="00010FEA" w:rsidP="00010FEA">
            <w:pPr>
              <w:spacing w:line="360" w:lineRule="auto"/>
              <w:jc w:val="center"/>
              <w:rPr>
                <w:rFonts w:ascii="Bookman Old Style" w:hAnsi="Bookman Old Style"/>
                <w:bCs/>
                <w:lang w:eastAsia="id-ID"/>
              </w:rPr>
            </w:pPr>
            <w:r w:rsidRPr="00281F3B">
              <w:rPr>
                <w:rFonts w:ascii="Bookman Old Style" w:hAnsi="Bookman Old Style"/>
                <w:bCs/>
                <w:lang w:val="id-ID" w:eastAsia="id-ID"/>
              </w:rPr>
              <w:t>Dalam Ekuivalen Rupiah</w:t>
            </w:r>
          </w:p>
        </w:tc>
        <w:tc>
          <w:tcPr>
            <w:tcW w:w="763"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D1608EC" w14:textId="27035CCB"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Dalam Mata Uang Asal</w:t>
            </w:r>
          </w:p>
        </w:tc>
        <w:tc>
          <w:tcPr>
            <w:tcW w:w="847"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16107E6" w14:textId="77777777"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Dalam Ekuivalen Rupiah</w:t>
            </w:r>
          </w:p>
        </w:tc>
        <w:tc>
          <w:tcPr>
            <w:tcW w:w="50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BD93178" w14:textId="1318F925"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Nama</w:t>
            </w:r>
          </w:p>
        </w:tc>
        <w:tc>
          <w:tcPr>
            <w:tcW w:w="59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64BB5EB" w14:textId="2ADD71D8"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Negara</w:t>
            </w:r>
          </w:p>
        </w:tc>
        <w:tc>
          <w:tcPr>
            <w:tcW w:w="762"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D5A07D4" w14:textId="049E3B53"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Golongan</w:t>
            </w:r>
          </w:p>
        </w:tc>
      </w:tr>
      <w:tr w:rsidR="00010FEA" w:rsidRPr="00281F3B" w14:paraId="568AA14C" w14:textId="2DBC26A1" w:rsidTr="00010FEA">
        <w:trPr>
          <w:trHeight w:val="737"/>
        </w:trPr>
        <w:tc>
          <w:tcPr>
            <w:tcW w:w="1526" w:type="pct"/>
            <w:gridSpan w:val="2"/>
            <w:tcBorders>
              <w:top w:val="nil"/>
              <w:left w:val="single" w:sz="4" w:space="0" w:color="auto"/>
              <w:bottom w:val="single" w:sz="4" w:space="0" w:color="auto"/>
              <w:right w:val="single" w:sz="4" w:space="0" w:color="auto"/>
            </w:tcBorders>
            <w:vAlign w:val="center"/>
          </w:tcPr>
          <w:p w14:paraId="0DC9A1F6" w14:textId="77777777" w:rsidR="00010FEA" w:rsidRPr="00281F3B" w:rsidRDefault="00010FEA" w:rsidP="00010FEA">
            <w:pPr>
              <w:spacing w:line="360" w:lineRule="auto"/>
              <w:jc w:val="center"/>
              <w:rPr>
                <w:rFonts w:ascii="Bookman Old Style" w:hAnsi="Bookman Old Style"/>
                <w:sz w:val="24"/>
                <w:szCs w:val="24"/>
                <w:lang w:val="id-ID" w:eastAsia="id-ID"/>
              </w:rPr>
            </w:pPr>
          </w:p>
        </w:tc>
        <w:tc>
          <w:tcPr>
            <w:tcW w:w="763" w:type="pct"/>
            <w:tcBorders>
              <w:top w:val="nil"/>
              <w:left w:val="nil"/>
              <w:bottom w:val="single" w:sz="4" w:space="0" w:color="auto"/>
              <w:right w:val="single" w:sz="4" w:space="0" w:color="auto"/>
            </w:tcBorders>
            <w:vAlign w:val="center"/>
          </w:tcPr>
          <w:p w14:paraId="6CCCADC3" w14:textId="0ED5C959" w:rsidR="00010FEA" w:rsidRPr="00281F3B" w:rsidRDefault="00010FEA" w:rsidP="00010FEA">
            <w:pPr>
              <w:spacing w:line="360" w:lineRule="auto"/>
              <w:jc w:val="center"/>
              <w:rPr>
                <w:rFonts w:ascii="Bookman Old Style" w:hAnsi="Bookman Old Style"/>
                <w:bCs/>
                <w:sz w:val="24"/>
                <w:szCs w:val="24"/>
                <w:lang w:val="id-ID" w:eastAsia="id-ID"/>
              </w:rPr>
            </w:pPr>
          </w:p>
        </w:tc>
        <w:tc>
          <w:tcPr>
            <w:tcW w:w="847" w:type="pct"/>
            <w:tcBorders>
              <w:top w:val="single" w:sz="4" w:space="0" w:color="000000"/>
              <w:left w:val="single" w:sz="4" w:space="0" w:color="auto"/>
              <w:bottom w:val="single" w:sz="4" w:space="0" w:color="auto"/>
              <w:right w:val="single" w:sz="4" w:space="0" w:color="auto"/>
            </w:tcBorders>
            <w:vAlign w:val="center"/>
          </w:tcPr>
          <w:p w14:paraId="0332FFC4" w14:textId="3A9A0358" w:rsidR="00010FEA" w:rsidRPr="00281F3B" w:rsidRDefault="00010FEA" w:rsidP="00010FEA">
            <w:pPr>
              <w:spacing w:line="360" w:lineRule="auto"/>
              <w:jc w:val="center"/>
              <w:rPr>
                <w:rFonts w:ascii="Bookman Old Style" w:hAnsi="Bookman Old Style"/>
                <w:bCs/>
                <w:sz w:val="24"/>
                <w:szCs w:val="24"/>
                <w:lang w:val="id-ID" w:eastAsia="id-ID"/>
              </w:rPr>
            </w:pPr>
          </w:p>
        </w:tc>
        <w:tc>
          <w:tcPr>
            <w:tcW w:w="509" w:type="pct"/>
            <w:tcBorders>
              <w:top w:val="single" w:sz="4" w:space="0" w:color="000000"/>
              <w:left w:val="single" w:sz="4" w:space="0" w:color="auto"/>
              <w:bottom w:val="single" w:sz="4" w:space="0" w:color="auto"/>
              <w:right w:val="single" w:sz="4" w:space="0" w:color="auto"/>
            </w:tcBorders>
            <w:vAlign w:val="center"/>
          </w:tcPr>
          <w:p w14:paraId="2F098B2D" w14:textId="77777777" w:rsidR="00010FEA" w:rsidRPr="00281F3B" w:rsidRDefault="00010FEA" w:rsidP="00010FEA">
            <w:pPr>
              <w:spacing w:line="360" w:lineRule="auto"/>
              <w:jc w:val="center"/>
              <w:rPr>
                <w:rFonts w:ascii="Bookman Old Style" w:hAnsi="Bookman Old Style"/>
                <w:sz w:val="24"/>
                <w:szCs w:val="24"/>
                <w:lang w:val="id-ID" w:eastAsia="id-ID"/>
              </w:rPr>
            </w:pPr>
          </w:p>
        </w:tc>
        <w:tc>
          <w:tcPr>
            <w:tcW w:w="593" w:type="pct"/>
            <w:tcBorders>
              <w:top w:val="single" w:sz="4" w:space="0" w:color="000000"/>
              <w:left w:val="single" w:sz="4" w:space="0" w:color="auto"/>
              <w:bottom w:val="single" w:sz="4" w:space="0" w:color="auto"/>
              <w:right w:val="single" w:sz="4" w:space="0" w:color="auto"/>
            </w:tcBorders>
            <w:vAlign w:val="center"/>
          </w:tcPr>
          <w:p w14:paraId="442E581E" w14:textId="6B3BA2B2" w:rsidR="00010FEA" w:rsidRPr="00281F3B" w:rsidRDefault="00010FEA" w:rsidP="00010FEA">
            <w:pPr>
              <w:spacing w:line="360" w:lineRule="auto"/>
              <w:jc w:val="center"/>
              <w:rPr>
                <w:rFonts w:ascii="Bookman Old Style" w:hAnsi="Bookman Old Style"/>
                <w:sz w:val="24"/>
                <w:szCs w:val="24"/>
                <w:lang w:val="id-ID" w:eastAsia="id-ID"/>
              </w:rPr>
            </w:pPr>
          </w:p>
        </w:tc>
        <w:tc>
          <w:tcPr>
            <w:tcW w:w="762" w:type="pct"/>
            <w:tcBorders>
              <w:top w:val="single" w:sz="4" w:space="0" w:color="000000"/>
              <w:left w:val="single" w:sz="4" w:space="0" w:color="auto"/>
              <w:bottom w:val="single" w:sz="4" w:space="0" w:color="auto"/>
              <w:right w:val="single" w:sz="4" w:space="0" w:color="auto"/>
            </w:tcBorders>
            <w:vAlign w:val="center"/>
          </w:tcPr>
          <w:p w14:paraId="53250596" w14:textId="7706350E" w:rsidR="00010FEA" w:rsidRPr="00281F3B" w:rsidRDefault="00010FEA" w:rsidP="00010FEA">
            <w:pPr>
              <w:spacing w:line="360" w:lineRule="auto"/>
              <w:jc w:val="center"/>
              <w:rPr>
                <w:rFonts w:ascii="Bookman Old Style" w:hAnsi="Bookman Old Style"/>
                <w:sz w:val="24"/>
                <w:szCs w:val="24"/>
                <w:lang w:val="id-ID" w:eastAsia="id-ID"/>
              </w:rPr>
            </w:pPr>
          </w:p>
        </w:tc>
      </w:tr>
    </w:tbl>
    <w:p w14:paraId="16687A2F" w14:textId="77777777" w:rsidR="00313F3E" w:rsidRPr="00281F3B" w:rsidRDefault="00313F3E" w:rsidP="00907A7B">
      <w:pPr>
        <w:pStyle w:val="ListParagraph"/>
        <w:tabs>
          <w:tab w:val="left" w:pos="3600"/>
        </w:tabs>
        <w:spacing w:line="360" w:lineRule="auto"/>
        <w:ind w:left="1134"/>
        <w:contextualSpacing w:val="0"/>
        <w:rPr>
          <w:rFonts w:ascii="Bookman Old Style" w:hAnsi="Bookman Old Style"/>
          <w:sz w:val="24"/>
          <w:szCs w:val="24"/>
          <w:lang w:val="id-ID"/>
        </w:rPr>
      </w:pPr>
      <w:bookmarkStart w:id="65" w:name="_Toc288124254"/>
      <w:bookmarkStart w:id="66" w:name="_Toc293556914"/>
    </w:p>
    <w:tbl>
      <w:tblPr>
        <w:tblW w:w="4346" w:type="pct"/>
        <w:tblInd w:w="1242" w:type="dxa"/>
        <w:tblLayout w:type="fixed"/>
        <w:tblLook w:val="04A0" w:firstRow="1" w:lastRow="0" w:firstColumn="1" w:lastColumn="0" w:noHBand="0" w:noVBand="1"/>
      </w:tblPr>
      <w:tblGrid>
        <w:gridCol w:w="1385"/>
        <w:gridCol w:w="1661"/>
        <w:gridCol w:w="1800"/>
        <w:gridCol w:w="1663"/>
        <w:gridCol w:w="1658"/>
      </w:tblGrid>
      <w:tr w:rsidR="00281F3B" w:rsidRPr="00281F3B" w14:paraId="4AC71B61" w14:textId="77777777" w:rsidTr="00010FEA">
        <w:trPr>
          <w:trHeight w:val="263"/>
        </w:trPr>
        <w:tc>
          <w:tcPr>
            <w:tcW w:w="848" w:type="pct"/>
            <w:tcBorders>
              <w:top w:val="single" w:sz="4" w:space="0" w:color="auto"/>
              <w:left w:val="single" w:sz="4" w:space="0" w:color="auto"/>
              <w:bottom w:val="single" w:sz="4" w:space="0" w:color="auto"/>
              <w:right w:val="single" w:sz="4" w:space="0" w:color="auto"/>
            </w:tcBorders>
            <w:shd w:val="clear" w:color="000000" w:fill="D9D9D9"/>
            <w:vAlign w:val="center"/>
          </w:tcPr>
          <w:p w14:paraId="2D5488A5" w14:textId="2CADFDF7"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noProof/>
                <w:lang w:val="id-ID"/>
              </w:rPr>
              <w:t>(9)</w:t>
            </w:r>
          </w:p>
        </w:tc>
        <w:tc>
          <w:tcPr>
            <w:tcW w:w="1017" w:type="pct"/>
            <w:tcBorders>
              <w:top w:val="single" w:sz="4" w:space="0" w:color="auto"/>
              <w:left w:val="single" w:sz="4" w:space="0" w:color="auto"/>
              <w:bottom w:val="single" w:sz="4" w:space="0" w:color="auto"/>
              <w:right w:val="single" w:sz="4" w:space="0" w:color="auto"/>
            </w:tcBorders>
            <w:shd w:val="clear" w:color="000000" w:fill="D9D9D9"/>
            <w:vAlign w:val="center"/>
          </w:tcPr>
          <w:p w14:paraId="6BBBDD62" w14:textId="29F4CAD8" w:rsidR="00010FEA" w:rsidRPr="00281F3B" w:rsidRDefault="00010FEA" w:rsidP="00010FEA">
            <w:pPr>
              <w:spacing w:line="360" w:lineRule="auto"/>
              <w:jc w:val="center"/>
              <w:rPr>
                <w:rFonts w:ascii="Bookman Old Style" w:hAnsi="Bookman Old Style"/>
                <w:noProof/>
                <w:szCs w:val="22"/>
                <w:lang w:val="id-ID"/>
              </w:rPr>
            </w:pPr>
            <w:r w:rsidRPr="00281F3B">
              <w:rPr>
                <w:rFonts w:ascii="Bookman Old Style" w:hAnsi="Bookman Old Style"/>
                <w:bCs/>
                <w:lang w:val="id-ID" w:eastAsia="id-ID"/>
              </w:rPr>
              <w:t>(10)</w:t>
            </w:r>
          </w:p>
        </w:tc>
        <w:tc>
          <w:tcPr>
            <w:tcW w:w="1102" w:type="pct"/>
            <w:tcBorders>
              <w:top w:val="single" w:sz="4" w:space="0" w:color="auto"/>
              <w:left w:val="single" w:sz="4" w:space="0" w:color="auto"/>
              <w:bottom w:val="single" w:sz="4" w:space="0" w:color="auto"/>
              <w:right w:val="single" w:sz="4" w:space="0" w:color="auto"/>
            </w:tcBorders>
            <w:shd w:val="clear" w:color="000000" w:fill="D9D9D9"/>
            <w:vAlign w:val="center"/>
          </w:tcPr>
          <w:p w14:paraId="1D18BEBD" w14:textId="424DE910"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(11)</w:t>
            </w:r>
          </w:p>
        </w:tc>
        <w:tc>
          <w:tcPr>
            <w:tcW w:w="1018" w:type="pct"/>
            <w:tcBorders>
              <w:top w:val="single" w:sz="4" w:space="0" w:color="auto"/>
              <w:left w:val="single" w:sz="4" w:space="0" w:color="auto"/>
              <w:bottom w:val="single" w:sz="4" w:space="0" w:color="auto"/>
              <w:right w:val="single" w:sz="4" w:space="0" w:color="auto"/>
            </w:tcBorders>
            <w:shd w:val="clear" w:color="000000" w:fill="D9D9D9"/>
            <w:vAlign w:val="center"/>
          </w:tcPr>
          <w:p w14:paraId="305A7D2C" w14:textId="7B939B24"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(12)</w:t>
            </w:r>
          </w:p>
        </w:tc>
        <w:tc>
          <w:tcPr>
            <w:tcW w:w="1015" w:type="pct"/>
            <w:tcBorders>
              <w:top w:val="single" w:sz="4" w:space="0" w:color="auto"/>
              <w:left w:val="single" w:sz="4" w:space="0" w:color="auto"/>
              <w:bottom w:val="single" w:sz="4" w:space="0" w:color="auto"/>
              <w:right w:val="single" w:sz="4" w:space="0" w:color="auto"/>
            </w:tcBorders>
            <w:shd w:val="clear" w:color="000000" w:fill="D9D9D9"/>
            <w:vAlign w:val="center"/>
          </w:tcPr>
          <w:p w14:paraId="03D92D4B" w14:textId="34045A9C" w:rsidR="00010FEA" w:rsidRPr="00281F3B" w:rsidRDefault="00010FEA" w:rsidP="00010FEA">
            <w:pPr>
              <w:spacing w:line="360" w:lineRule="auto"/>
              <w:jc w:val="center"/>
              <w:rPr>
                <w:rFonts w:ascii="Bookman Old Style" w:hAnsi="Bookman Old Style"/>
                <w:noProof/>
                <w:szCs w:val="22"/>
                <w:lang w:val="id-ID"/>
              </w:rPr>
            </w:pPr>
            <w:r w:rsidRPr="00281F3B">
              <w:rPr>
                <w:rFonts w:ascii="Bookman Old Style" w:hAnsi="Bookman Old Style"/>
                <w:bCs/>
                <w:lang w:val="id-ID" w:eastAsia="id-ID"/>
              </w:rPr>
              <w:t>(13)</w:t>
            </w:r>
          </w:p>
        </w:tc>
      </w:tr>
      <w:tr w:rsidR="00281F3B" w:rsidRPr="00281F3B" w14:paraId="1058E7E0" w14:textId="77777777" w:rsidTr="00010FEA">
        <w:trPr>
          <w:trHeight w:val="357"/>
        </w:trPr>
        <w:tc>
          <w:tcPr>
            <w:tcW w:w="848" w:type="pct"/>
            <w:tcBorders>
              <w:top w:val="single" w:sz="4" w:space="0" w:color="auto"/>
              <w:left w:val="single" w:sz="4" w:space="0" w:color="auto"/>
              <w:right w:val="single" w:sz="4" w:space="0" w:color="auto"/>
            </w:tcBorders>
            <w:shd w:val="clear" w:color="000000" w:fill="D9D9D9"/>
            <w:vAlign w:val="center"/>
          </w:tcPr>
          <w:p w14:paraId="0144F209" w14:textId="71F8FBAF"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Status Keterkaitan</w:t>
            </w:r>
          </w:p>
        </w:tc>
        <w:tc>
          <w:tcPr>
            <w:tcW w:w="1017" w:type="pct"/>
            <w:tcBorders>
              <w:top w:val="single" w:sz="4" w:space="0" w:color="auto"/>
              <w:left w:val="single" w:sz="4" w:space="0" w:color="auto"/>
              <w:right w:val="single" w:sz="4" w:space="0" w:color="auto"/>
            </w:tcBorders>
            <w:shd w:val="clear" w:color="000000" w:fill="D9D9D9"/>
            <w:vAlign w:val="center"/>
          </w:tcPr>
          <w:p w14:paraId="3BBB4A23" w14:textId="1F0AED79" w:rsidR="00010FEA" w:rsidRPr="00281F3B" w:rsidRDefault="00010FEA" w:rsidP="00010FEA">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Tanggal Terdaftar KSEI</w:t>
            </w:r>
          </w:p>
        </w:tc>
        <w:tc>
          <w:tcPr>
            <w:tcW w:w="1102" w:type="pct"/>
            <w:tcBorders>
              <w:top w:val="single" w:sz="4" w:space="0" w:color="auto"/>
              <w:left w:val="single" w:sz="4" w:space="0" w:color="auto"/>
              <w:right w:val="single" w:sz="4" w:space="0" w:color="auto"/>
            </w:tcBorders>
            <w:shd w:val="clear" w:color="000000" w:fill="D9D9D9"/>
            <w:vAlign w:val="center"/>
          </w:tcPr>
          <w:p w14:paraId="70A43475" w14:textId="2128F7E8" w:rsidR="00010FEA" w:rsidRPr="00281F3B" w:rsidRDefault="00010FEA" w:rsidP="00010FEA">
            <w:pPr>
              <w:spacing w:line="360" w:lineRule="auto"/>
              <w:jc w:val="center"/>
              <w:rPr>
                <w:rFonts w:ascii="Bookman Old Style" w:hAnsi="Bookman Old Style"/>
                <w:bCs/>
                <w:szCs w:val="22"/>
                <w:lang w:val="id-ID" w:eastAsia="id-ID"/>
              </w:rPr>
            </w:pPr>
            <w:r w:rsidRPr="00281F3B">
              <w:rPr>
                <w:rFonts w:ascii="Bookman Old Style" w:hAnsi="Bookman Old Style"/>
                <w:bCs/>
                <w:lang w:val="id-ID" w:eastAsia="id-ID"/>
              </w:rPr>
              <w:t>Nomor Pendaftaran KSEI</w:t>
            </w:r>
          </w:p>
        </w:tc>
        <w:tc>
          <w:tcPr>
            <w:tcW w:w="1018" w:type="pct"/>
            <w:tcBorders>
              <w:top w:val="single" w:sz="4" w:space="0" w:color="auto"/>
              <w:left w:val="single" w:sz="4" w:space="0" w:color="auto"/>
              <w:right w:val="single" w:sz="4" w:space="0" w:color="auto"/>
            </w:tcBorders>
            <w:shd w:val="clear" w:color="000000" w:fill="D9D9D9"/>
            <w:vAlign w:val="center"/>
          </w:tcPr>
          <w:p w14:paraId="59D0DF6C" w14:textId="2BF42B6C" w:rsidR="00010FEA" w:rsidRPr="00281F3B" w:rsidRDefault="00010FEA" w:rsidP="00010FEA">
            <w:pPr>
              <w:spacing w:line="360" w:lineRule="auto"/>
              <w:jc w:val="center"/>
              <w:rPr>
                <w:rFonts w:ascii="Bookman Old Style" w:hAnsi="Bookman Old Style"/>
                <w:bCs/>
                <w:szCs w:val="22"/>
                <w:lang w:val="id-ID" w:eastAsia="id-ID"/>
              </w:rPr>
            </w:pPr>
            <w:r w:rsidRPr="00281F3B">
              <w:rPr>
                <w:rFonts w:ascii="Bookman Old Style" w:hAnsi="Bookman Old Style"/>
                <w:bCs/>
                <w:lang w:val="id-ID" w:eastAsia="id-ID"/>
              </w:rPr>
              <w:t>Nama Wali Amanat</w:t>
            </w:r>
          </w:p>
        </w:tc>
        <w:tc>
          <w:tcPr>
            <w:tcW w:w="1015" w:type="pct"/>
            <w:tcBorders>
              <w:top w:val="single" w:sz="4" w:space="0" w:color="auto"/>
              <w:left w:val="single" w:sz="4" w:space="0" w:color="auto"/>
              <w:right w:val="single" w:sz="4" w:space="0" w:color="auto"/>
            </w:tcBorders>
            <w:shd w:val="clear" w:color="000000" w:fill="D9D9D9"/>
            <w:vAlign w:val="center"/>
          </w:tcPr>
          <w:p w14:paraId="53724482" w14:textId="1A80C9F8" w:rsidR="00010FEA" w:rsidRPr="00281F3B" w:rsidRDefault="00010FEA" w:rsidP="00010FEA">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Lembaga Pemeringkat</w:t>
            </w:r>
          </w:p>
        </w:tc>
      </w:tr>
      <w:tr w:rsidR="00010FEA" w:rsidRPr="00281F3B" w14:paraId="6C63FBC0" w14:textId="77777777" w:rsidTr="00010FEA">
        <w:trPr>
          <w:trHeight w:val="737"/>
        </w:trPr>
        <w:tc>
          <w:tcPr>
            <w:tcW w:w="848" w:type="pct"/>
            <w:tcBorders>
              <w:top w:val="single" w:sz="4" w:space="0" w:color="auto"/>
              <w:left w:val="single" w:sz="4" w:space="0" w:color="auto"/>
              <w:bottom w:val="single" w:sz="4" w:space="0" w:color="auto"/>
              <w:right w:val="single" w:sz="4" w:space="0" w:color="auto"/>
            </w:tcBorders>
            <w:vAlign w:val="center"/>
          </w:tcPr>
          <w:p w14:paraId="76008FC7" w14:textId="77777777" w:rsidR="00010FEA" w:rsidRPr="00281F3B" w:rsidRDefault="00010FEA" w:rsidP="00010FEA">
            <w:pPr>
              <w:spacing w:line="360" w:lineRule="auto"/>
              <w:jc w:val="center"/>
              <w:rPr>
                <w:rFonts w:ascii="Bookman Old Style" w:hAnsi="Bookman Old Style"/>
                <w:bCs/>
                <w:szCs w:val="22"/>
                <w:lang w:val="id-ID" w:eastAsia="id-ID"/>
              </w:rPr>
            </w:pPr>
          </w:p>
        </w:tc>
        <w:tc>
          <w:tcPr>
            <w:tcW w:w="1017" w:type="pct"/>
            <w:tcBorders>
              <w:top w:val="single" w:sz="4" w:space="0" w:color="auto"/>
              <w:left w:val="single" w:sz="4" w:space="0" w:color="auto"/>
              <w:bottom w:val="single" w:sz="4" w:space="0" w:color="auto"/>
              <w:right w:val="single" w:sz="4" w:space="0" w:color="auto"/>
            </w:tcBorders>
            <w:vAlign w:val="center"/>
          </w:tcPr>
          <w:p w14:paraId="7ED7AF14" w14:textId="4D05E3CA" w:rsidR="00010FEA" w:rsidRPr="00281F3B" w:rsidRDefault="00010FEA" w:rsidP="00010FEA">
            <w:pPr>
              <w:spacing w:line="360" w:lineRule="auto"/>
              <w:jc w:val="center"/>
              <w:rPr>
                <w:rFonts w:ascii="Bookman Old Style" w:hAnsi="Bookman Old Style"/>
                <w:bCs/>
                <w:szCs w:val="22"/>
                <w:lang w:val="id-ID" w:eastAsia="id-ID"/>
              </w:rPr>
            </w:pPr>
          </w:p>
        </w:tc>
        <w:tc>
          <w:tcPr>
            <w:tcW w:w="1102" w:type="pct"/>
            <w:tcBorders>
              <w:top w:val="single" w:sz="4" w:space="0" w:color="auto"/>
              <w:left w:val="single" w:sz="4" w:space="0" w:color="auto"/>
              <w:bottom w:val="single" w:sz="4" w:space="0" w:color="auto"/>
              <w:right w:val="single" w:sz="4" w:space="0" w:color="auto"/>
            </w:tcBorders>
            <w:vAlign w:val="center"/>
          </w:tcPr>
          <w:p w14:paraId="7569C5CB" w14:textId="1B17E5CD" w:rsidR="00010FEA" w:rsidRPr="00281F3B" w:rsidRDefault="00010FEA" w:rsidP="00010FEA">
            <w:pPr>
              <w:spacing w:line="360" w:lineRule="auto"/>
              <w:jc w:val="center"/>
              <w:rPr>
                <w:rFonts w:ascii="Bookman Old Style" w:hAnsi="Bookman Old Style"/>
                <w:bCs/>
                <w:szCs w:val="22"/>
                <w:lang w:val="id-ID" w:eastAsia="id-ID"/>
              </w:rPr>
            </w:pPr>
          </w:p>
        </w:tc>
        <w:tc>
          <w:tcPr>
            <w:tcW w:w="1018" w:type="pct"/>
            <w:tcBorders>
              <w:top w:val="single" w:sz="4" w:space="0" w:color="auto"/>
              <w:left w:val="single" w:sz="4" w:space="0" w:color="auto"/>
              <w:bottom w:val="single" w:sz="4" w:space="0" w:color="auto"/>
              <w:right w:val="single" w:sz="4" w:space="0" w:color="auto"/>
            </w:tcBorders>
            <w:vAlign w:val="center"/>
          </w:tcPr>
          <w:p w14:paraId="5F7CDC19" w14:textId="667D7120" w:rsidR="00010FEA" w:rsidRPr="00281F3B" w:rsidRDefault="00010FEA" w:rsidP="00010FEA">
            <w:pPr>
              <w:spacing w:line="360" w:lineRule="auto"/>
              <w:jc w:val="center"/>
              <w:rPr>
                <w:rFonts w:ascii="Bookman Old Style" w:hAnsi="Bookman Old Style"/>
                <w:bCs/>
                <w:szCs w:val="22"/>
                <w:lang w:val="id-ID" w:eastAsia="id-ID"/>
              </w:rPr>
            </w:pPr>
          </w:p>
        </w:tc>
        <w:tc>
          <w:tcPr>
            <w:tcW w:w="1015" w:type="pct"/>
            <w:tcBorders>
              <w:top w:val="single" w:sz="4" w:space="0" w:color="auto"/>
              <w:left w:val="single" w:sz="4" w:space="0" w:color="auto"/>
              <w:bottom w:val="single" w:sz="4" w:space="0" w:color="auto"/>
              <w:right w:val="single" w:sz="4" w:space="0" w:color="auto"/>
            </w:tcBorders>
            <w:vAlign w:val="center"/>
          </w:tcPr>
          <w:p w14:paraId="0155F546" w14:textId="3D181225" w:rsidR="00010FEA" w:rsidRPr="00281F3B" w:rsidRDefault="00010FEA" w:rsidP="00010FEA">
            <w:pPr>
              <w:spacing w:line="360" w:lineRule="auto"/>
              <w:jc w:val="center"/>
              <w:rPr>
                <w:rFonts w:ascii="Bookman Old Style" w:hAnsi="Bookman Old Style"/>
                <w:bCs/>
                <w:szCs w:val="22"/>
                <w:lang w:val="id-ID" w:eastAsia="id-ID"/>
              </w:rPr>
            </w:pPr>
          </w:p>
        </w:tc>
      </w:tr>
    </w:tbl>
    <w:p w14:paraId="3D122257" w14:textId="77777777" w:rsidR="00010FEA" w:rsidRPr="00281F3B" w:rsidRDefault="00010FEA" w:rsidP="00907A7B">
      <w:pPr>
        <w:spacing w:line="360" w:lineRule="auto"/>
        <w:rPr>
          <w:rFonts w:ascii="Bookman Old Style" w:hAnsi="Bookman Old Style"/>
          <w:sz w:val="24"/>
          <w:szCs w:val="24"/>
          <w:lang w:val="id-ID"/>
        </w:rPr>
      </w:pPr>
    </w:p>
    <w:tbl>
      <w:tblPr>
        <w:tblW w:w="1901" w:type="pct"/>
        <w:tblInd w:w="1242" w:type="dxa"/>
        <w:tblLayout w:type="fixed"/>
        <w:tblLook w:val="04A0" w:firstRow="1" w:lastRow="0" w:firstColumn="1" w:lastColumn="0" w:noHBand="0" w:noVBand="1"/>
      </w:tblPr>
      <w:tblGrid>
        <w:gridCol w:w="1800"/>
        <w:gridCol w:w="1772"/>
      </w:tblGrid>
      <w:tr w:rsidR="00281F3B" w:rsidRPr="00281F3B" w14:paraId="1750945F" w14:textId="77777777" w:rsidTr="00502EB3">
        <w:trPr>
          <w:trHeight w:val="263"/>
        </w:trPr>
        <w:tc>
          <w:tcPr>
            <w:tcW w:w="2519" w:type="pct"/>
            <w:tcBorders>
              <w:top w:val="single" w:sz="4" w:space="0" w:color="auto"/>
              <w:left w:val="single" w:sz="4" w:space="0" w:color="auto"/>
              <w:bottom w:val="single" w:sz="4" w:space="0" w:color="auto"/>
              <w:right w:val="single" w:sz="4" w:space="0" w:color="auto"/>
            </w:tcBorders>
            <w:shd w:val="clear" w:color="000000" w:fill="D9D9D9"/>
          </w:tcPr>
          <w:p w14:paraId="0152F2F2" w14:textId="0A5007E5" w:rsidR="00010FEA" w:rsidRPr="00281F3B" w:rsidRDefault="00010FEA" w:rsidP="00010FEA">
            <w:pPr>
              <w:spacing w:line="360" w:lineRule="auto"/>
              <w:jc w:val="center"/>
              <w:rPr>
                <w:rFonts w:ascii="Bookman Old Style" w:hAnsi="Bookman Old Style"/>
                <w:noProof/>
                <w:szCs w:val="22"/>
                <w:lang w:val="id-ID"/>
              </w:rPr>
            </w:pPr>
            <w:r w:rsidRPr="00281F3B">
              <w:rPr>
                <w:rFonts w:ascii="Bookman Old Style" w:hAnsi="Bookman Old Style"/>
                <w:bCs/>
                <w:lang w:val="id-ID" w:eastAsia="id-ID"/>
              </w:rPr>
              <w:t>(14)</w:t>
            </w:r>
          </w:p>
        </w:tc>
        <w:tc>
          <w:tcPr>
            <w:tcW w:w="2481" w:type="pct"/>
            <w:tcBorders>
              <w:top w:val="single" w:sz="4" w:space="0" w:color="auto"/>
              <w:left w:val="single" w:sz="4" w:space="0" w:color="auto"/>
              <w:bottom w:val="single" w:sz="4" w:space="0" w:color="auto"/>
              <w:right w:val="single" w:sz="4" w:space="0" w:color="auto"/>
            </w:tcBorders>
            <w:shd w:val="clear" w:color="000000" w:fill="D9D9D9"/>
          </w:tcPr>
          <w:p w14:paraId="663EEE80" w14:textId="5C5D9598" w:rsidR="00010FEA" w:rsidRPr="00281F3B" w:rsidRDefault="00010FEA" w:rsidP="00010FEA">
            <w:pPr>
              <w:spacing w:line="360" w:lineRule="auto"/>
              <w:jc w:val="center"/>
              <w:rPr>
                <w:rFonts w:ascii="Bookman Old Style" w:hAnsi="Bookman Old Style"/>
                <w:noProof/>
                <w:szCs w:val="22"/>
                <w:lang w:val="id-ID"/>
              </w:rPr>
            </w:pPr>
            <w:r w:rsidRPr="00281F3B">
              <w:rPr>
                <w:rFonts w:ascii="Bookman Old Style" w:hAnsi="Bookman Old Style"/>
                <w:bCs/>
                <w:lang w:val="id-ID" w:eastAsia="id-ID"/>
              </w:rPr>
              <w:t>(15)</w:t>
            </w:r>
          </w:p>
        </w:tc>
      </w:tr>
      <w:tr w:rsidR="00281F3B" w:rsidRPr="00281F3B" w14:paraId="14E21030" w14:textId="77777777" w:rsidTr="00502EB3">
        <w:trPr>
          <w:trHeight w:val="357"/>
        </w:trPr>
        <w:tc>
          <w:tcPr>
            <w:tcW w:w="2519" w:type="pct"/>
            <w:tcBorders>
              <w:top w:val="single" w:sz="4" w:space="0" w:color="auto"/>
              <w:left w:val="single" w:sz="4" w:space="0" w:color="auto"/>
              <w:right w:val="single" w:sz="4" w:space="0" w:color="auto"/>
            </w:tcBorders>
            <w:shd w:val="clear" w:color="000000" w:fill="D9D9D9"/>
            <w:vAlign w:val="center"/>
          </w:tcPr>
          <w:p w14:paraId="0958C6B9" w14:textId="77777777" w:rsidR="00010FEA" w:rsidRPr="00281F3B" w:rsidRDefault="00010FEA" w:rsidP="0046179D">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Peringkat Surat Berharga</w:t>
            </w:r>
          </w:p>
        </w:tc>
        <w:tc>
          <w:tcPr>
            <w:tcW w:w="2481" w:type="pct"/>
            <w:tcBorders>
              <w:top w:val="single" w:sz="4" w:space="0" w:color="auto"/>
              <w:left w:val="single" w:sz="4" w:space="0" w:color="auto"/>
              <w:right w:val="single" w:sz="4" w:space="0" w:color="auto"/>
            </w:tcBorders>
            <w:shd w:val="clear" w:color="000000" w:fill="D9D9D9"/>
            <w:vAlign w:val="center"/>
          </w:tcPr>
          <w:p w14:paraId="2DCC6241" w14:textId="77777777" w:rsidR="00010FEA" w:rsidRPr="00281F3B" w:rsidRDefault="00010FEA" w:rsidP="0046179D">
            <w:pPr>
              <w:spacing w:line="360" w:lineRule="auto"/>
              <w:jc w:val="center"/>
              <w:rPr>
                <w:rFonts w:ascii="Bookman Old Style" w:hAnsi="Bookman Old Style"/>
                <w:bCs/>
                <w:szCs w:val="22"/>
                <w:lang w:val="id-ID" w:eastAsia="id-ID"/>
              </w:rPr>
            </w:pPr>
            <w:r w:rsidRPr="00281F3B">
              <w:rPr>
                <w:rFonts w:ascii="Bookman Old Style" w:hAnsi="Bookman Old Style"/>
                <w:bCs/>
                <w:szCs w:val="22"/>
                <w:lang w:val="id-ID" w:eastAsia="id-ID"/>
              </w:rPr>
              <w:t>Tanggal Pemeringkatan</w:t>
            </w:r>
          </w:p>
        </w:tc>
      </w:tr>
      <w:tr w:rsidR="00281F3B" w:rsidRPr="00281F3B" w14:paraId="6F7BB8D6" w14:textId="77777777" w:rsidTr="00502EB3">
        <w:trPr>
          <w:trHeight w:val="737"/>
        </w:trPr>
        <w:tc>
          <w:tcPr>
            <w:tcW w:w="2519" w:type="pct"/>
            <w:tcBorders>
              <w:top w:val="single" w:sz="4" w:space="0" w:color="auto"/>
              <w:left w:val="single" w:sz="4" w:space="0" w:color="auto"/>
              <w:bottom w:val="single" w:sz="4" w:space="0" w:color="auto"/>
              <w:right w:val="single" w:sz="4" w:space="0" w:color="auto"/>
            </w:tcBorders>
          </w:tcPr>
          <w:p w14:paraId="3F93BA3C" w14:textId="77777777" w:rsidR="00010FEA" w:rsidRPr="00281F3B" w:rsidRDefault="00010FEA" w:rsidP="0046179D">
            <w:pPr>
              <w:spacing w:line="360" w:lineRule="auto"/>
              <w:jc w:val="center"/>
              <w:rPr>
                <w:rFonts w:ascii="Bookman Old Style" w:hAnsi="Bookman Old Style"/>
                <w:bCs/>
                <w:szCs w:val="22"/>
                <w:lang w:val="id-ID" w:eastAsia="id-ID"/>
              </w:rPr>
            </w:pPr>
          </w:p>
        </w:tc>
        <w:tc>
          <w:tcPr>
            <w:tcW w:w="2481" w:type="pct"/>
            <w:tcBorders>
              <w:top w:val="single" w:sz="4" w:space="0" w:color="auto"/>
              <w:left w:val="single" w:sz="4" w:space="0" w:color="auto"/>
              <w:bottom w:val="single" w:sz="4" w:space="0" w:color="auto"/>
              <w:right w:val="single" w:sz="4" w:space="0" w:color="auto"/>
            </w:tcBorders>
          </w:tcPr>
          <w:p w14:paraId="215C5D80" w14:textId="77777777" w:rsidR="00010FEA" w:rsidRPr="00281F3B" w:rsidRDefault="00010FEA" w:rsidP="0046179D">
            <w:pPr>
              <w:spacing w:line="360" w:lineRule="auto"/>
              <w:jc w:val="center"/>
              <w:rPr>
                <w:rFonts w:ascii="Bookman Old Style" w:hAnsi="Bookman Old Style"/>
                <w:bCs/>
                <w:szCs w:val="22"/>
                <w:lang w:val="id-ID" w:eastAsia="id-ID"/>
              </w:rPr>
            </w:pPr>
          </w:p>
        </w:tc>
      </w:tr>
    </w:tbl>
    <w:p w14:paraId="1C90A7D8" w14:textId="786ED290" w:rsidR="005C7702" w:rsidRPr="00281F3B" w:rsidRDefault="00010FEA" w:rsidP="00907A7B">
      <w:pPr>
        <w:spacing w:line="360" w:lineRule="auto"/>
        <w:rPr>
          <w:rFonts w:ascii="Bookman Old Style" w:hAnsi="Bookman Old Style"/>
          <w:sz w:val="24"/>
          <w:szCs w:val="24"/>
          <w:lang w:val="id-ID"/>
        </w:rPr>
      </w:pPr>
      <w:r w:rsidRPr="00281F3B">
        <w:rPr>
          <w:rFonts w:ascii="Bookman Old Style" w:hAnsi="Bookman Old Style"/>
          <w:sz w:val="24"/>
          <w:szCs w:val="24"/>
          <w:lang w:val="id-ID"/>
        </w:rPr>
        <w:t xml:space="preserve"> </w:t>
      </w:r>
      <w:r w:rsidR="005C7702" w:rsidRPr="00281F3B">
        <w:rPr>
          <w:rFonts w:ascii="Bookman Old Style" w:hAnsi="Bookman Old Style"/>
          <w:sz w:val="24"/>
          <w:szCs w:val="24"/>
          <w:lang w:val="id-ID"/>
        </w:rPr>
        <w:br w:type="page"/>
      </w:r>
    </w:p>
    <w:p w14:paraId="39770481" w14:textId="77777777" w:rsidR="00010FEA" w:rsidRPr="00281F3B" w:rsidRDefault="00010FEA" w:rsidP="00907A7B">
      <w:pPr>
        <w:spacing w:line="360" w:lineRule="auto"/>
        <w:rPr>
          <w:rFonts w:ascii="Bookman Old Style" w:hAnsi="Bookman Old Style"/>
          <w:sz w:val="24"/>
          <w:szCs w:val="24"/>
          <w:lang w:val="id-ID"/>
        </w:rPr>
      </w:pPr>
    </w:p>
    <w:p w14:paraId="4D99F924" w14:textId="29CABE3C" w:rsidR="007854F8" w:rsidRPr="00281F3B" w:rsidRDefault="007854F8" w:rsidP="006E1631">
      <w:pPr>
        <w:pStyle w:val="ListParagraph"/>
        <w:numPr>
          <w:ilvl w:val="0"/>
          <w:numId w:val="142"/>
        </w:numPr>
        <w:tabs>
          <w:tab w:val="left" w:pos="3600"/>
        </w:tabs>
        <w:spacing w:line="360" w:lineRule="auto"/>
        <w:ind w:left="1134"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 xml:space="preserve">PENJELASAN </w:t>
      </w:r>
      <w:r w:rsidR="00987760" w:rsidRPr="00281F3B">
        <w:rPr>
          <w:rFonts w:ascii="Bookman Old Style" w:hAnsi="Bookman Old Style"/>
          <w:sz w:val="24"/>
          <w:szCs w:val="24"/>
          <w:lang w:val="id-ID"/>
        </w:rPr>
        <w:t xml:space="preserve">FORMULIR 2600 </w:t>
      </w:r>
      <w:r w:rsidR="004A2F06" w:rsidRPr="00281F3B">
        <w:rPr>
          <w:rFonts w:ascii="Bookman Old Style" w:hAnsi="Bookman Old Style"/>
          <w:sz w:val="24"/>
          <w:szCs w:val="24"/>
          <w:lang w:val="id-ID"/>
        </w:rPr>
        <w:t>(</w:t>
      </w:r>
      <w:r w:rsidRPr="00281F3B">
        <w:rPr>
          <w:rFonts w:ascii="Bookman Old Style" w:hAnsi="Bookman Old Style"/>
          <w:noProof/>
          <w:sz w:val="24"/>
          <w:szCs w:val="24"/>
          <w:lang w:val="id-ID"/>
        </w:rPr>
        <w:t xml:space="preserve">RINCIAN SURAT BERHARGA YANG </w:t>
      </w:r>
      <w:r w:rsidRPr="00281F3B">
        <w:rPr>
          <w:rFonts w:ascii="Bookman Old Style" w:hAnsi="Bookman Old Style"/>
          <w:noProof/>
          <w:sz w:val="24"/>
          <w:szCs w:val="24"/>
        </w:rPr>
        <w:t>DITERBITKAN</w:t>
      </w:r>
      <w:bookmarkEnd w:id="65"/>
      <w:bookmarkEnd w:id="66"/>
      <w:r w:rsidR="004A2F06" w:rsidRPr="00281F3B">
        <w:rPr>
          <w:rFonts w:ascii="Bookman Old Style" w:hAnsi="Bookman Old Style"/>
          <w:noProof/>
          <w:sz w:val="24"/>
          <w:szCs w:val="24"/>
          <w:lang w:val="id-ID"/>
        </w:rPr>
        <w:t>)</w:t>
      </w:r>
    </w:p>
    <w:p w14:paraId="26F7CBE5" w14:textId="527062FF" w:rsidR="007854F8" w:rsidRPr="00281F3B" w:rsidRDefault="00CA5CD2" w:rsidP="00907A7B">
      <w:pPr>
        <w:pStyle w:val="BodyTextIndent"/>
        <w:spacing w:line="360" w:lineRule="auto"/>
        <w:ind w:left="1134"/>
        <w:rPr>
          <w:rFonts w:ascii="Bookman Old Style" w:hAnsi="Bookman Old Style"/>
          <w:noProof/>
          <w:szCs w:val="24"/>
          <w:lang w:val="id-ID"/>
        </w:rPr>
      </w:pPr>
      <w:r w:rsidRPr="00281F3B">
        <w:rPr>
          <w:rFonts w:ascii="Bookman Old Style" w:hAnsi="Bookman Old Style"/>
          <w:noProof/>
          <w:szCs w:val="24"/>
          <w:lang w:val="id-ID"/>
        </w:rPr>
        <w:t xml:space="preserve">Formulir 2600 </w:t>
      </w:r>
      <w:r w:rsidR="004A2F06" w:rsidRPr="00281F3B">
        <w:rPr>
          <w:rFonts w:ascii="Bookman Old Style" w:hAnsi="Bookman Old Style"/>
          <w:noProof/>
          <w:szCs w:val="24"/>
          <w:lang w:val="id-ID"/>
        </w:rPr>
        <w:t>(</w:t>
      </w:r>
      <w:r w:rsidRPr="00281F3B">
        <w:rPr>
          <w:rFonts w:ascii="Bookman Old Style" w:hAnsi="Bookman Old Style"/>
          <w:noProof/>
          <w:szCs w:val="24"/>
          <w:lang w:val="id-ID"/>
        </w:rPr>
        <w:t xml:space="preserve">Rincian Surat Berharga yang </w:t>
      </w:r>
      <w:r w:rsidRPr="00281F3B">
        <w:rPr>
          <w:rFonts w:ascii="Bookman Old Style" w:hAnsi="Bookman Old Style"/>
          <w:noProof/>
          <w:szCs w:val="24"/>
        </w:rPr>
        <w:t>Diterbitkan</w:t>
      </w:r>
      <w:r w:rsidR="004A2F06" w:rsidRPr="00281F3B">
        <w:rPr>
          <w:rFonts w:ascii="Bookman Old Style" w:hAnsi="Bookman Old Style"/>
          <w:noProof/>
          <w:szCs w:val="24"/>
          <w:lang w:val="id-ID"/>
        </w:rPr>
        <w:t>)</w:t>
      </w:r>
      <w:r w:rsidRPr="00281F3B">
        <w:rPr>
          <w:rFonts w:ascii="Bookman Old Style" w:hAnsi="Bookman Old Style"/>
          <w:noProof/>
          <w:szCs w:val="24"/>
          <w:lang w:val="id-ID"/>
        </w:rPr>
        <w:t xml:space="preserve"> ini melaporkan posisi surat berharga baik atas nama maupun atas unjuk yang diterbitkan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 xml:space="preserve">pelapor baik dalam rupiah maupun valas yang dibeli oleh pihak ketiga. Untuk surat berharga yang diterbitkan atas unjuk, kolom Golongan </w:t>
      </w:r>
      <w:r w:rsidRPr="00281F3B">
        <w:rPr>
          <w:rFonts w:ascii="Bookman Old Style" w:hAnsi="Bookman Old Style"/>
          <w:bCs/>
          <w:noProof/>
          <w:szCs w:val="24"/>
          <w:lang w:val="id-ID"/>
        </w:rPr>
        <w:t>Kreditur</w:t>
      </w:r>
      <w:r w:rsidRPr="00281F3B">
        <w:rPr>
          <w:rFonts w:ascii="Bookman Old Style" w:hAnsi="Bookman Old Style"/>
          <w:noProof/>
          <w:szCs w:val="24"/>
          <w:lang w:val="id-ID"/>
        </w:rPr>
        <w:t xml:space="preserve"> diisi pembeli </w:t>
      </w:r>
      <w:r w:rsidR="004A2F06" w:rsidRPr="00281F3B">
        <w:rPr>
          <w:rFonts w:ascii="Bookman Old Style" w:hAnsi="Bookman Old Style"/>
          <w:noProof/>
          <w:szCs w:val="24"/>
          <w:lang w:val="id-ID"/>
        </w:rPr>
        <w:t>(</w:t>
      </w:r>
      <w:r w:rsidRPr="00281F3B">
        <w:rPr>
          <w:rFonts w:ascii="Bookman Old Style" w:hAnsi="Bookman Old Style"/>
          <w:noProof/>
          <w:szCs w:val="24"/>
          <w:lang w:val="id-ID"/>
        </w:rPr>
        <w:t>investor</w:t>
      </w:r>
      <w:r w:rsidR="004A2F06" w:rsidRPr="00281F3B">
        <w:rPr>
          <w:rFonts w:ascii="Bookman Old Style" w:hAnsi="Bookman Old Style"/>
          <w:noProof/>
          <w:szCs w:val="24"/>
          <w:lang w:val="id-ID"/>
        </w:rPr>
        <w:t>)</w:t>
      </w:r>
      <w:r w:rsidRPr="00281F3B">
        <w:rPr>
          <w:rFonts w:ascii="Bookman Old Style" w:hAnsi="Bookman Old Style"/>
          <w:noProof/>
          <w:szCs w:val="24"/>
          <w:lang w:val="id-ID"/>
        </w:rPr>
        <w:t xml:space="preserve"> pertama pada saat surat berharga diterbitkan.</w:t>
      </w:r>
      <w:r w:rsidR="007854F8" w:rsidRPr="00281F3B">
        <w:rPr>
          <w:rFonts w:ascii="Bookman Old Style" w:hAnsi="Bookman Old Style"/>
          <w:noProof/>
          <w:szCs w:val="24"/>
          <w:lang w:val="id-ID"/>
        </w:rPr>
        <w:t xml:space="preserve"> </w:t>
      </w:r>
    </w:p>
    <w:p w14:paraId="27939355" w14:textId="779BBCF2" w:rsidR="004C631B" w:rsidRPr="00281F3B" w:rsidRDefault="007854F8" w:rsidP="00907A7B">
      <w:pPr>
        <w:pStyle w:val="BodyTextIndent"/>
        <w:spacing w:line="360" w:lineRule="auto"/>
        <w:ind w:left="1134"/>
        <w:rPr>
          <w:rFonts w:ascii="Bookman Old Style" w:hAnsi="Bookman Old Style"/>
          <w:noProof/>
          <w:szCs w:val="24"/>
          <w:lang w:val="id-ID"/>
        </w:rPr>
      </w:pPr>
      <w:r w:rsidRPr="00281F3B">
        <w:rPr>
          <w:rFonts w:ascii="Bookman Old Style" w:hAnsi="Bookman Old Style"/>
          <w:noProof/>
          <w:szCs w:val="24"/>
          <w:lang w:val="id-ID"/>
        </w:rPr>
        <w:t xml:space="preserve">Surat berharga yang telah diterbitkan dan kemudian dibeli kembali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pelapor di</w:t>
      </w:r>
      <w:r w:rsidR="00A53E53" w:rsidRPr="00281F3B">
        <w:rPr>
          <w:rFonts w:ascii="Bookman Old Style" w:hAnsi="Bookman Old Style"/>
          <w:noProof/>
          <w:szCs w:val="24"/>
          <w:lang w:val="id-ID"/>
        </w:rPr>
        <w:t xml:space="preserve"> </w:t>
      </w:r>
      <w:r w:rsidRPr="00281F3B">
        <w:rPr>
          <w:rFonts w:ascii="Bookman Old Style" w:hAnsi="Bookman Old Style"/>
          <w:noProof/>
          <w:szCs w:val="24"/>
          <w:lang w:val="id-ID"/>
        </w:rPr>
        <w:t xml:space="preserve">pasar sekunder, tidak boleh dilaporkan pada Daftar Rincian Surat Berharga </w:t>
      </w:r>
      <w:r w:rsidR="00313F3E" w:rsidRPr="00281F3B">
        <w:rPr>
          <w:rFonts w:ascii="Bookman Old Style" w:hAnsi="Bookman Old Style"/>
          <w:noProof/>
          <w:szCs w:val="24"/>
          <w:lang w:val="id-ID"/>
        </w:rPr>
        <w:t xml:space="preserve">yang </w:t>
      </w:r>
      <w:r w:rsidRPr="00281F3B">
        <w:rPr>
          <w:rFonts w:ascii="Bookman Old Style" w:hAnsi="Bookman Old Style"/>
          <w:noProof/>
          <w:szCs w:val="24"/>
          <w:lang w:val="id-ID"/>
        </w:rPr>
        <w:t xml:space="preserve">Dimiliki, melainkan harus mengurangi </w:t>
      </w:r>
      <w:r w:rsidRPr="00281F3B">
        <w:rPr>
          <w:rFonts w:ascii="Bookman Old Style" w:hAnsi="Bookman Old Style"/>
          <w:i/>
          <w:noProof/>
          <w:szCs w:val="24"/>
          <w:lang w:val="id-ID"/>
        </w:rPr>
        <w:t>outstanding</w:t>
      </w:r>
      <w:r w:rsidRPr="00281F3B">
        <w:rPr>
          <w:rFonts w:ascii="Bookman Old Style" w:hAnsi="Bookman Old Style"/>
          <w:noProof/>
          <w:szCs w:val="24"/>
          <w:lang w:val="id-ID"/>
        </w:rPr>
        <w:t xml:space="preserve"> surat berharga yang diterbitkan tersebut. </w:t>
      </w:r>
    </w:p>
    <w:p w14:paraId="0BA89814" w14:textId="25134B67" w:rsidR="007854F8" w:rsidRPr="00281F3B" w:rsidRDefault="007854F8"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Nomor</w:t>
      </w:r>
      <w:r w:rsidRPr="00281F3B">
        <w:rPr>
          <w:rFonts w:ascii="Bookman Old Style" w:hAnsi="Bookman Old Style"/>
          <w:noProof/>
          <w:szCs w:val="24"/>
        </w:rPr>
        <w:t xml:space="preserve"> </w:t>
      </w:r>
      <w:r w:rsidRPr="00281F3B">
        <w:rPr>
          <w:rFonts w:ascii="Bookman Old Style" w:hAnsi="Bookman Old Style"/>
          <w:noProof/>
          <w:szCs w:val="24"/>
          <w:lang w:val="id-ID"/>
        </w:rPr>
        <w:t>Surat</w:t>
      </w:r>
      <w:r w:rsidRPr="00281F3B">
        <w:rPr>
          <w:rFonts w:ascii="Bookman Old Style" w:hAnsi="Bookman Old Style"/>
          <w:noProof/>
          <w:szCs w:val="24"/>
        </w:rPr>
        <w:t xml:space="preserve"> Berharga</w:t>
      </w:r>
      <w:r w:rsidRPr="00281F3B">
        <w:rPr>
          <w:rFonts w:ascii="Bookman Old Style" w:hAnsi="Bookman Old Style"/>
          <w:noProof/>
          <w:szCs w:val="24"/>
          <w:lang w:val="id-ID"/>
        </w:rPr>
        <w:t xml:space="preserve"> </w:t>
      </w:r>
    </w:p>
    <w:p w14:paraId="5DDEF4A1" w14:textId="449DFBBA" w:rsidR="007854F8" w:rsidRPr="00281F3B" w:rsidRDefault="008B39DF" w:rsidP="008B39DF">
      <w:pPr>
        <w:pStyle w:val="BodyTextIndent"/>
        <w:spacing w:line="360" w:lineRule="auto"/>
        <w:ind w:left="1701"/>
        <w:rPr>
          <w:rFonts w:ascii="Bookman Old Style" w:hAnsi="Bookman Old Style"/>
          <w:szCs w:val="24"/>
        </w:rPr>
      </w:pPr>
      <w:r w:rsidRPr="00281F3B">
        <w:rPr>
          <w:rFonts w:ascii="Bookman Old Style" w:hAnsi="Bookman Old Style"/>
          <w:szCs w:val="24"/>
        </w:rPr>
        <w:t>Pos ini diisi dengan nomor kontrak surat berharga yang</w:t>
      </w:r>
      <w:r w:rsidRPr="00281F3B">
        <w:rPr>
          <w:rFonts w:ascii="Bookman Old Style" w:hAnsi="Bookman Old Style"/>
          <w:sz w:val="20"/>
        </w:rPr>
        <w:br/>
      </w:r>
      <w:r w:rsidRPr="00281F3B">
        <w:rPr>
          <w:rFonts w:ascii="Bookman Old Style" w:hAnsi="Bookman Old Style"/>
          <w:szCs w:val="24"/>
        </w:rPr>
        <w:t>diterbitkan oleh Perusahaan Pembiayaan Infrastruktur pelapor atau kode dari surat berharga yang diterbitkan sesuai dengan registrasi di Kustodian Sentra Efek Indonesia (KSEI).</w:t>
      </w:r>
      <w:r w:rsidR="00466E5F" w:rsidRPr="00281F3B">
        <w:rPr>
          <w:rFonts w:ascii="Bookman Old Style" w:hAnsi="Bookman Old Style"/>
          <w:szCs w:val="24"/>
        </w:rPr>
        <w:t xml:space="preserve">  </w:t>
      </w:r>
    </w:p>
    <w:p w14:paraId="4D5BBBA0" w14:textId="77777777" w:rsidR="007854F8" w:rsidRPr="00281F3B" w:rsidRDefault="007854F8"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 xml:space="preserve">Jenis Surat Berharga </w:t>
      </w:r>
    </w:p>
    <w:p w14:paraId="5339BB9F" w14:textId="34016521" w:rsidR="007854F8" w:rsidRPr="00281F3B" w:rsidRDefault="007854F8" w:rsidP="00907A7B">
      <w:pPr>
        <w:pStyle w:val="BodyTextIndent3"/>
        <w:tabs>
          <w:tab w:val="num" w:pos="1560"/>
        </w:tabs>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dengan jenis surat berharga yang diterbitkan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pelapor, yaitu:</w:t>
      </w:r>
    </w:p>
    <w:p w14:paraId="68DF9C13" w14:textId="530877B4" w:rsidR="007854F8" w:rsidRPr="00281F3B" w:rsidRDefault="007854F8" w:rsidP="006E1631">
      <w:pPr>
        <w:pStyle w:val="BodyTextIndent3"/>
        <w:numPr>
          <w:ilvl w:val="6"/>
          <w:numId w:val="140"/>
        </w:numPr>
        <w:tabs>
          <w:tab w:val="clear" w:pos="5040"/>
        </w:tabs>
        <w:spacing w:line="360" w:lineRule="auto"/>
        <w:ind w:left="2268" w:hanging="567"/>
        <w:rPr>
          <w:rFonts w:ascii="Bookman Old Style" w:hAnsi="Bookman Old Style"/>
          <w:noProof/>
          <w:szCs w:val="24"/>
          <w:lang w:val="id-ID"/>
        </w:rPr>
      </w:pPr>
      <w:r w:rsidRPr="00281F3B">
        <w:rPr>
          <w:rFonts w:ascii="Bookman Old Style" w:hAnsi="Bookman Old Style"/>
          <w:i/>
          <w:noProof/>
          <w:szCs w:val="24"/>
        </w:rPr>
        <w:t>Medium Term Notes</w:t>
      </w:r>
      <w:r w:rsidRPr="00281F3B">
        <w:rPr>
          <w:rFonts w:ascii="Bookman Old Style" w:hAnsi="Bookman Old Style"/>
          <w:noProof/>
          <w:szCs w:val="24"/>
        </w:rPr>
        <w:t xml:space="preserve"> </w:t>
      </w:r>
      <w:r w:rsidR="004A2F06" w:rsidRPr="00281F3B">
        <w:rPr>
          <w:rFonts w:ascii="Bookman Old Style" w:hAnsi="Bookman Old Style"/>
          <w:noProof/>
          <w:szCs w:val="24"/>
        </w:rPr>
        <w:t>(</w:t>
      </w:r>
      <w:r w:rsidRPr="00281F3B">
        <w:rPr>
          <w:rFonts w:ascii="Bookman Old Style" w:hAnsi="Bookman Old Style"/>
          <w:noProof/>
          <w:szCs w:val="24"/>
        </w:rPr>
        <w:t>MTN</w:t>
      </w:r>
      <w:r w:rsidR="004A2F06" w:rsidRPr="00281F3B">
        <w:rPr>
          <w:rFonts w:ascii="Bookman Old Style" w:hAnsi="Bookman Old Style"/>
          <w:noProof/>
          <w:szCs w:val="24"/>
        </w:rPr>
        <w:t>)</w:t>
      </w:r>
      <w:r w:rsidRPr="00281F3B">
        <w:rPr>
          <w:rFonts w:ascii="Bookman Old Style" w:hAnsi="Bookman Old Style"/>
          <w:noProof/>
          <w:szCs w:val="24"/>
          <w:lang w:val="id-ID"/>
        </w:rPr>
        <w:t xml:space="preserve"> </w:t>
      </w:r>
    </w:p>
    <w:p w14:paraId="65737285" w14:textId="3A8BFB8E" w:rsidR="007854F8" w:rsidRPr="00281F3B" w:rsidRDefault="007854F8" w:rsidP="00907A7B">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MTN adalah surat berharga berjangka menengah dengan jangka waktu 1 sampai dengan 3 tahun yang diterbitkan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 xml:space="preserve">pelapor kepada pemegang MTN dengan kewajiban membayar </w:t>
      </w:r>
      <w:r w:rsidR="00313F3E" w:rsidRPr="00281F3B">
        <w:rPr>
          <w:rFonts w:ascii="Bookman Old Style" w:hAnsi="Bookman Old Style"/>
          <w:noProof/>
          <w:szCs w:val="24"/>
          <w:lang w:val="id-ID"/>
        </w:rPr>
        <w:t xml:space="preserve">kupon </w:t>
      </w:r>
      <w:r w:rsidR="004A2F06" w:rsidRPr="00281F3B">
        <w:rPr>
          <w:rFonts w:ascii="Bookman Old Style" w:hAnsi="Bookman Old Style"/>
          <w:noProof/>
          <w:szCs w:val="24"/>
          <w:lang w:val="id-ID"/>
        </w:rPr>
        <w:t>(</w:t>
      </w:r>
      <w:r w:rsidR="00313F3E" w:rsidRPr="00281F3B">
        <w:rPr>
          <w:rFonts w:ascii="Bookman Old Style" w:hAnsi="Bookman Old Style"/>
          <w:noProof/>
          <w:szCs w:val="24"/>
          <w:lang w:val="id-ID"/>
        </w:rPr>
        <w:t xml:space="preserve">tingkat </w:t>
      </w:r>
      <w:r w:rsidRPr="00281F3B">
        <w:rPr>
          <w:rFonts w:ascii="Bookman Old Style" w:hAnsi="Bookman Old Style"/>
          <w:noProof/>
          <w:szCs w:val="24"/>
          <w:lang w:val="id-ID"/>
        </w:rPr>
        <w:t>bunga</w:t>
      </w:r>
      <w:r w:rsidR="004A2F06" w:rsidRPr="00281F3B">
        <w:rPr>
          <w:rFonts w:ascii="Bookman Old Style" w:hAnsi="Bookman Old Style"/>
          <w:noProof/>
          <w:szCs w:val="24"/>
          <w:lang w:val="id-ID"/>
        </w:rPr>
        <w:t>)</w:t>
      </w:r>
      <w:r w:rsidRPr="00281F3B">
        <w:rPr>
          <w:rFonts w:ascii="Bookman Old Style" w:hAnsi="Bookman Old Style"/>
          <w:noProof/>
          <w:szCs w:val="24"/>
          <w:lang w:val="id-ID"/>
        </w:rPr>
        <w:t xml:space="preserve"> secara bertahap sesuai dengan jadwal pembayaran bunga MTN kepada pemegang MTN dan membayar kembali seluruh utang pokok pada saat jatuh tempo.</w:t>
      </w:r>
    </w:p>
    <w:p w14:paraId="18FD4E8E" w14:textId="77777777" w:rsidR="007854F8" w:rsidRPr="00281F3B" w:rsidRDefault="007854F8" w:rsidP="006E1631">
      <w:pPr>
        <w:pStyle w:val="BodyTextIndent3"/>
        <w:numPr>
          <w:ilvl w:val="6"/>
          <w:numId w:val="140"/>
        </w:numPr>
        <w:tabs>
          <w:tab w:val="clear" w:pos="5040"/>
        </w:tabs>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Obligasi</w:t>
      </w:r>
    </w:p>
    <w:p w14:paraId="48BB6930" w14:textId="54F5D970" w:rsidR="007854F8" w:rsidRPr="00281F3B" w:rsidRDefault="007854F8" w:rsidP="00907A7B">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Obligasi adalah surat </w:t>
      </w:r>
      <w:r w:rsidR="00DC412D" w:rsidRPr="00281F3B">
        <w:rPr>
          <w:rFonts w:ascii="Bookman Old Style" w:hAnsi="Bookman Old Style"/>
          <w:noProof/>
          <w:szCs w:val="24"/>
          <w:lang w:val="id-ID"/>
        </w:rPr>
        <w:t xml:space="preserve">pengakuan utang berjangka waktu di atas 1 </w:t>
      </w:r>
      <w:r w:rsidR="004A2F06" w:rsidRPr="00281F3B">
        <w:rPr>
          <w:rFonts w:ascii="Bookman Old Style" w:hAnsi="Bookman Old Style"/>
          <w:noProof/>
          <w:szCs w:val="24"/>
          <w:lang w:val="id-ID"/>
        </w:rPr>
        <w:t>(</w:t>
      </w:r>
      <w:r w:rsidR="00DC412D" w:rsidRPr="00281F3B">
        <w:rPr>
          <w:rFonts w:ascii="Bookman Old Style" w:hAnsi="Bookman Old Style"/>
          <w:noProof/>
          <w:szCs w:val="24"/>
          <w:lang w:val="id-ID"/>
        </w:rPr>
        <w:t>satu</w:t>
      </w:r>
      <w:r w:rsidR="004A2F06" w:rsidRPr="00281F3B">
        <w:rPr>
          <w:rFonts w:ascii="Bookman Old Style" w:hAnsi="Bookman Old Style"/>
          <w:noProof/>
          <w:szCs w:val="24"/>
          <w:lang w:val="id-ID"/>
        </w:rPr>
        <w:t>)</w:t>
      </w:r>
      <w:r w:rsidR="00DC412D" w:rsidRPr="00281F3B">
        <w:rPr>
          <w:rFonts w:ascii="Bookman Old Style" w:hAnsi="Bookman Old Style"/>
          <w:noProof/>
          <w:szCs w:val="24"/>
          <w:lang w:val="id-ID"/>
        </w:rPr>
        <w:t xml:space="preserve"> tahun </w:t>
      </w:r>
      <w:r w:rsidRPr="00281F3B">
        <w:rPr>
          <w:rFonts w:ascii="Bookman Old Style" w:hAnsi="Bookman Old Style"/>
          <w:noProof/>
          <w:szCs w:val="24"/>
          <w:lang w:val="id-ID"/>
        </w:rPr>
        <w:t xml:space="preserve">yang diterbitkan oleh Perusahaan </w:t>
      </w:r>
      <w:r w:rsidR="00143B47" w:rsidRPr="00281F3B">
        <w:rPr>
          <w:rFonts w:ascii="Bookman Old Style" w:hAnsi="Bookman Old Style"/>
          <w:noProof/>
          <w:szCs w:val="24"/>
          <w:lang w:val="en-ID"/>
        </w:rPr>
        <w:t>Pembiayaan Infrastruktur</w:t>
      </w:r>
      <w:r w:rsidR="00DC412D" w:rsidRPr="00281F3B">
        <w:rPr>
          <w:rFonts w:ascii="Bookman Old Style" w:hAnsi="Bookman Old Style"/>
          <w:noProof/>
          <w:szCs w:val="24"/>
          <w:lang w:val="id-ID"/>
        </w:rPr>
        <w:t xml:space="preserve"> pelapor dengan kewajiban membayar kupon </w:t>
      </w:r>
      <w:r w:rsidR="004A2F06" w:rsidRPr="00281F3B">
        <w:rPr>
          <w:rFonts w:ascii="Bookman Old Style" w:hAnsi="Bookman Old Style"/>
          <w:noProof/>
          <w:szCs w:val="24"/>
          <w:lang w:val="id-ID"/>
        </w:rPr>
        <w:t>(</w:t>
      </w:r>
      <w:r w:rsidR="00DC412D" w:rsidRPr="00281F3B">
        <w:rPr>
          <w:rFonts w:ascii="Bookman Old Style" w:hAnsi="Bookman Old Style"/>
          <w:noProof/>
          <w:szCs w:val="24"/>
          <w:lang w:val="id-ID"/>
        </w:rPr>
        <w:t>tingkat bunga</w:t>
      </w:r>
      <w:r w:rsidR="004A2F06" w:rsidRPr="00281F3B">
        <w:rPr>
          <w:rFonts w:ascii="Bookman Old Style" w:hAnsi="Bookman Old Style"/>
          <w:noProof/>
          <w:szCs w:val="24"/>
          <w:lang w:val="id-ID"/>
        </w:rPr>
        <w:t>)</w:t>
      </w:r>
      <w:r w:rsidR="00DC412D" w:rsidRPr="00281F3B">
        <w:rPr>
          <w:rFonts w:ascii="Bookman Old Style" w:hAnsi="Bookman Old Style"/>
          <w:noProof/>
          <w:szCs w:val="24"/>
          <w:lang w:val="id-ID"/>
        </w:rPr>
        <w:t xml:space="preserve"> secara berkala kepada pemegang obligasi dan membayar kembali seluruh utang pokok pada saat jatuh tempo</w:t>
      </w:r>
      <w:r w:rsidRPr="00281F3B">
        <w:rPr>
          <w:rFonts w:ascii="Bookman Old Style" w:hAnsi="Bookman Old Style"/>
          <w:noProof/>
          <w:szCs w:val="24"/>
          <w:lang w:val="id-ID"/>
        </w:rPr>
        <w:t>.</w:t>
      </w:r>
    </w:p>
    <w:p w14:paraId="58BF3AD7" w14:textId="77777777" w:rsidR="007854F8" w:rsidRPr="00281F3B" w:rsidRDefault="007854F8" w:rsidP="006E1631">
      <w:pPr>
        <w:pStyle w:val="BodyTextIndent3"/>
        <w:numPr>
          <w:ilvl w:val="6"/>
          <w:numId w:val="140"/>
        </w:numPr>
        <w:tabs>
          <w:tab w:val="clear" w:pos="5040"/>
        </w:tabs>
        <w:spacing w:line="360" w:lineRule="auto"/>
        <w:ind w:left="2268" w:hanging="567"/>
        <w:rPr>
          <w:rFonts w:ascii="Bookman Old Style" w:hAnsi="Bookman Old Style"/>
          <w:noProof/>
          <w:szCs w:val="24"/>
          <w:lang w:val="id-ID"/>
        </w:rPr>
      </w:pPr>
      <w:r w:rsidRPr="00281F3B">
        <w:rPr>
          <w:rFonts w:ascii="Bookman Old Style" w:hAnsi="Bookman Old Style"/>
          <w:noProof/>
          <w:szCs w:val="24"/>
        </w:rPr>
        <w:t>Obligasi</w:t>
      </w:r>
      <w:r w:rsidRPr="00281F3B">
        <w:rPr>
          <w:rFonts w:ascii="Bookman Old Style" w:hAnsi="Bookman Old Style"/>
          <w:noProof/>
          <w:szCs w:val="24"/>
          <w:lang w:val="id-ID"/>
        </w:rPr>
        <w:t xml:space="preserve"> Syariah/Sukuk</w:t>
      </w:r>
    </w:p>
    <w:p w14:paraId="35426D22" w14:textId="1FEC8F95" w:rsidR="00AD55B9" w:rsidRPr="00281F3B" w:rsidRDefault="00864DF3" w:rsidP="00907A7B">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Obligasi syariah atau Sukuk adalah surat berharga jangka panjang berdasarkan prinsip syariah yang diterbitkan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 xml:space="preserve">pelapor kepada pemegang obligasi syariah atau sukuk yang mewajibkan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pelapor untuk membayar pendapatan kepada pemegang obligasi syariah atau sukuk berupa imbal hasil serta membayar kembali dana obligasi syariah atau sukuk pada saat jatuh tempo</w:t>
      </w:r>
      <w:r w:rsidR="007854F8" w:rsidRPr="00281F3B">
        <w:rPr>
          <w:rFonts w:ascii="Bookman Old Style" w:hAnsi="Bookman Old Style"/>
          <w:noProof/>
          <w:szCs w:val="24"/>
          <w:lang w:val="id-ID"/>
        </w:rPr>
        <w:t>.</w:t>
      </w:r>
    </w:p>
    <w:p w14:paraId="668C5898" w14:textId="77777777" w:rsidR="006A0CC5" w:rsidRPr="00281F3B" w:rsidRDefault="006A0CC5"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Jenis Valuta</w:t>
      </w:r>
    </w:p>
    <w:p w14:paraId="312FB023" w14:textId="77777777" w:rsidR="006A0CC5" w:rsidRPr="00281F3B" w:rsidRDefault="006A0CC5" w:rsidP="006A0CC5">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fr-BE"/>
        </w:rPr>
        <w:t>Pos ini d</w:t>
      </w:r>
      <w:r w:rsidRPr="00281F3B">
        <w:rPr>
          <w:rFonts w:ascii="Bookman Old Style" w:hAnsi="Bookman Old Style"/>
          <w:noProof/>
          <w:szCs w:val="24"/>
          <w:lang w:val="id-ID"/>
        </w:rPr>
        <w:t>iisi dengan jenis mata uang</w:t>
      </w:r>
      <w:r w:rsidRPr="00281F3B">
        <w:rPr>
          <w:rFonts w:ascii="Bookman Old Style" w:hAnsi="Bookman Old Style"/>
          <w:noProof/>
          <w:szCs w:val="24"/>
          <w:lang w:val="fr-BE"/>
        </w:rPr>
        <w:t xml:space="preserve"> yang digunakan </w:t>
      </w:r>
      <w:r w:rsidRPr="00281F3B">
        <w:rPr>
          <w:rFonts w:ascii="Bookman Old Style" w:hAnsi="Bookman Old Style"/>
          <w:noProof/>
          <w:szCs w:val="24"/>
          <w:lang w:val="id-ID"/>
        </w:rPr>
        <w:t>dalam penerbitan surat berharga.</w:t>
      </w:r>
    </w:p>
    <w:p w14:paraId="4F573234" w14:textId="6FDC4469" w:rsidR="007854F8" w:rsidRPr="00281F3B" w:rsidRDefault="007854F8"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Jangka Waktu</w:t>
      </w:r>
    </w:p>
    <w:p w14:paraId="5F2DD193" w14:textId="10DE3745" w:rsidR="007854F8" w:rsidRPr="00281F3B" w:rsidRDefault="007854F8" w:rsidP="00907A7B">
      <w:pPr>
        <w:pStyle w:val="BodyTextIndent"/>
        <w:spacing w:line="360" w:lineRule="auto"/>
        <w:ind w:left="1701"/>
        <w:rPr>
          <w:rFonts w:ascii="Bookman Old Style" w:hAnsi="Bookman Old Style"/>
          <w:noProof/>
          <w:szCs w:val="24"/>
          <w:lang w:val="id-ID"/>
        </w:rPr>
      </w:pPr>
      <w:r w:rsidRPr="00281F3B">
        <w:rPr>
          <w:rFonts w:ascii="Bookman Old Style" w:hAnsi="Bookman Old Style"/>
          <w:bCs/>
          <w:noProof/>
          <w:szCs w:val="24"/>
          <w:lang w:val="id-ID"/>
        </w:rPr>
        <w:t xml:space="preserve">Pos ini diisi dengan jangka waktu mulai dan jatuh tempo surat berharga yang diterbitkan oleh Perusahaan </w:t>
      </w:r>
      <w:r w:rsidR="006A0CC5" w:rsidRPr="00281F3B">
        <w:rPr>
          <w:rFonts w:ascii="Bookman Old Style" w:hAnsi="Bookman Old Style"/>
          <w:bCs/>
          <w:noProof/>
          <w:szCs w:val="24"/>
        </w:rPr>
        <w:t>Pembiayaan Infrastruktur</w:t>
      </w:r>
      <w:r w:rsidRPr="00281F3B">
        <w:rPr>
          <w:rFonts w:ascii="Bookman Old Style" w:hAnsi="Bookman Old Style"/>
          <w:bCs/>
          <w:noProof/>
          <w:szCs w:val="24"/>
          <w:lang w:val="id-ID"/>
        </w:rPr>
        <w:t xml:space="preserve"> </w:t>
      </w:r>
      <w:r w:rsidRPr="00281F3B">
        <w:rPr>
          <w:rFonts w:ascii="Bookman Old Style" w:hAnsi="Bookman Old Style"/>
          <w:noProof/>
          <w:szCs w:val="24"/>
          <w:lang w:val="id-ID"/>
        </w:rPr>
        <w:t>pelapor</w:t>
      </w:r>
      <w:r w:rsidRPr="00281F3B">
        <w:rPr>
          <w:rFonts w:ascii="Bookman Old Style" w:hAnsi="Bookman Old Style"/>
          <w:bCs/>
          <w:noProof/>
          <w:szCs w:val="24"/>
          <w:lang w:val="id-ID"/>
        </w:rPr>
        <w:t>, yaitu:</w:t>
      </w:r>
    </w:p>
    <w:p w14:paraId="7BCDE8B0" w14:textId="77777777" w:rsidR="007854F8" w:rsidRPr="00281F3B" w:rsidRDefault="007854F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rPr>
        <w:t xml:space="preserve">Tanggal </w:t>
      </w:r>
      <w:r w:rsidRPr="00281F3B">
        <w:rPr>
          <w:rFonts w:ascii="Bookman Old Style" w:hAnsi="Bookman Old Style"/>
          <w:noProof/>
          <w:szCs w:val="24"/>
          <w:lang w:val="id-ID"/>
        </w:rPr>
        <w:t>Mulai</w:t>
      </w:r>
    </w:p>
    <w:p w14:paraId="2564A48C" w14:textId="77777777" w:rsidR="007854F8" w:rsidRPr="00281F3B" w:rsidRDefault="007854F8" w:rsidP="00907A7B">
      <w:pPr>
        <w:pStyle w:val="BodyTextIndent3"/>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Tanggal </w:t>
      </w:r>
      <w:r w:rsidRPr="00281F3B">
        <w:rPr>
          <w:rFonts w:ascii="Bookman Old Style" w:hAnsi="Bookman Old Style"/>
          <w:noProof/>
          <w:szCs w:val="24"/>
        </w:rPr>
        <w:t>mulai</w:t>
      </w:r>
      <w:r w:rsidRPr="00281F3B">
        <w:rPr>
          <w:rFonts w:ascii="Bookman Old Style" w:hAnsi="Bookman Old Style"/>
          <w:noProof/>
          <w:szCs w:val="24"/>
          <w:lang w:val="id-ID"/>
        </w:rPr>
        <w:t xml:space="preserve"> adalah tanggal dimulainya penerbitan surat berharga sebagaimana tercantum dalam surat berharga</w:t>
      </w:r>
      <w:r w:rsidRPr="00281F3B">
        <w:rPr>
          <w:rFonts w:ascii="Bookman Old Style" w:hAnsi="Bookman Old Style"/>
          <w:noProof/>
          <w:szCs w:val="24"/>
        </w:rPr>
        <w:t>.</w:t>
      </w:r>
    </w:p>
    <w:p w14:paraId="21094509" w14:textId="77777777" w:rsidR="007854F8" w:rsidRPr="00281F3B" w:rsidRDefault="007854F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rPr>
        <w:t xml:space="preserve">Tanggal </w:t>
      </w:r>
      <w:r w:rsidRPr="00281F3B">
        <w:rPr>
          <w:rFonts w:ascii="Bookman Old Style" w:hAnsi="Bookman Old Style"/>
          <w:noProof/>
          <w:szCs w:val="24"/>
          <w:lang w:val="id-ID"/>
        </w:rPr>
        <w:t>Jatuh Tempo</w:t>
      </w:r>
    </w:p>
    <w:p w14:paraId="7BAA2A41" w14:textId="77777777" w:rsidR="007854F8" w:rsidRPr="00281F3B" w:rsidRDefault="007854F8" w:rsidP="00907A7B">
      <w:pPr>
        <w:pStyle w:val="BodyTextIndent3"/>
        <w:spacing w:line="360" w:lineRule="auto"/>
        <w:ind w:left="2268"/>
        <w:rPr>
          <w:rFonts w:ascii="Bookman Old Style" w:hAnsi="Bookman Old Style"/>
          <w:noProof/>
          <w:szCs w:val="24"/>
        </w:rPr>
      </w:pPr>
      <w:r w:rsidRPr="00281F3B">
        <w:rPr>
          <w:rFonts w:ascii="Bookman Old Style" w:hAnsi="Bookman Old Style"/>
          <w:noProof/>
          <w:szCs w:val="24"/>
          <w:lang w:val="id-ID"/>
        </w:rPr>
        <w:t xml:space="preserve">Tanggal jatuh </w:t>
      </w:r>
      <w:r w:rsidRPr="00281F3B">
        <w:rPr>
          <w:rFonts w:ascii="Bookman Old Style" w:hAnsi="Bookman Old Style"/>
          <w:noProof/>
          <w:szCs w:val="24"/>
        </w:rPr>
        <w:t>tempo</w:t>
      </w:r>
      <w:r w:rsidRPr="00281F3B">
        <w:rPr>
          <w:rFonts w:ascii="Bookman Old Style" w:hAnsi="Bookman Old Style"/>
          <w:noProof/>
          <w:szCs w:val="24"/>
          <w:lang w:val="id-ID"/>
        </w:rPr>
        <w:t xml:space="preserve"> adalah tanggal jatuh tempo surat berharga yang diterbitkan sebagaimana tercantum dalam surat berharga</w:t>
      </w:r>
      <w:r w:rsidRPr="00281F3B">
        <w:rPr>
          <w:rFonts w:ascii="Bookman Old Style" w:hAnsi="Bookman Old Style"/>
          <w:noProof/>
          <w:szCs w:val="24"/>
        </w:rPr>
        <w:t>.</w:t>
      </w:r>
    </w:p>
    <w:p w14:paraId="58FA6AC1" w14:textId="4C7B60A7" w:rsidR="00143B47" w:rsidRPr="00281F3B" w:rsidRDefault="00143B47" w:rsidP="006E1631">
      <w:pPr>
        <w:pStyle w:val="BodyTextIndent"/>
        <w:numPr>
          <w:ilvl w:val="1"/>
          <w:numId w:val="139"/>
        </w:numPr>
        <w:spacing w:line="360" w:lineRule="auto"/>
        <w:ind w:left="1701" w:hanging="567"/>
        <w:rPr>
          <w:rFonts w:ascii="Bookman Old Style" w:hAnsi="Bookman Old Style"/>
          <w:noProof/>
          <w:szCs w:val="24"/>
        </w:rPr>
      </w:pPr>
      <w:r w:rsidRPr="00281F3B">
        <w:rPr>
          <w:rFonts w:ascii="Bookman Old Style" w:hAnsi="Bookman Old Style"/>
          <w:noProof/>
          <w:szCs w:val="24"/>
          <w:lang w:val="id-ID"/>
        </w:rPr>
        <w:t>Suku Bunga</w:t>
      </w:r>
      <w:r w:rsidRPr="00281F3B">
        <w:rPr>
          <w:rFonts w:ascii="Bookman Old Style" w:hAnsi="Bookman Old Style"/>
          <w:bCs/>
          <w:noProof/>
          <w:szCs w:val="24"/>
          <w:lang w:val="id-ID"/>
        </w:rPr>
        <w:t>/</w:t>
      </w:r>
      <w:r w:rsidR="00DF55FC" w:rsidRPr="00281F3B">
        <w:rPr>
          <w:rFonts w:ascii="Bookman Old Style" w:hAnsi="Bookman Old Style"/>
          <w:bCs/>
          <w:noProof/>
          <w:szCs w:val="24"/>
        </w:rPr>
        <w:t>Ujrah/</w:t>
      </w:r>
      <w:r w:rsidRPr="00281F3B">
        <w:rPr>
          <w:rFonts w:ascii="Bookman Old Style" w:hAnsi="Bookman Old Style"/>
          <w:bCs/>
          <w:noProof/>
          <w:szCs w:val="24"/>
          <w:lang w:val="id-ID"/>
        </w:rPr>
        <w:t>Imbal Hasil</w:t>
      </w:r>
    </w:p>
    <w:p w14:paraId="45730CC5" w14:textId="653D3C86" w:rsidR="00591578" w:rsidRPr="00281F3B" w:rsidRDefault="00591578" w:rsidP="006E1631">
      <w:pPr>
        <w:pStyle w:val="BodyTextIndent3"/>
        <w:numPr>
          <w:ilvl w:val="0"/>
          <w:numId w:val="141"/>
        </w:numPr>
        <w:spacing w:line="360" w:lineRule="auto"/>
        <w:ind w:left="2268" w:hanging="567"/>
        <w:rPr>
          <w:rFonts w:ascii="Bookman Old Style" w:hAnsi="Bookman Old Style"/>
          <w:noProof/>
          <w:szCs w:val="24"/>
        </w:rPr>
      </w:pPr>
      <w:r w:rsidRPr="00281F3B">
        <w:rPr>
          <w:rFonts w:ascii="Bookman Old Style" w:hAnsi="Bookman Old Style"/>
          <w:noProof/>
          <w:szCs w:val="24"/>
          <w:lang w:val="id-ID"/>
        </w:rPr>
        <w:t xml:space="preserve">Jenis </w:t>
      </w:r>
    </w:p>
    <w:p w14:paraId="5415EDCA" w14:textId="06D8125F" w:rsidR="00591578" w:rsidRPr="00281F3B" w:rsidRDefault="00591578" w:rsidP="00143B47">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jenis suku bunga atau </w:t>
      </w:r>
      <w:r w:rsidR="00DF55FC" w:rsidRPr="00281F3B">
        <w:rPr>
          <w:rFonts w:ascii="Bookman Old Style" w:hAnsi="Bookman Old Style"/>
          <w:noProof/>
          <w:szCs w:val="24"/>
        </w:rPr>
        <w:t>ujrah/</w:t>
      </w:r>
      <w:r w:rsidRPr="00281F3B">
        <w:rPr>
          <w:rFonts w:ascii="Bookman Old Style" w:hAnsi="Bookman Old Style"/>
          <w:noProof/>
          <w:szCs w:val="24"/>
          <w:lang w:val="id-ID"/>
        </w:rPr>
        <w:t xml:space="preserve">imbal hasil yang ditetapkan atas surat berharga yang ditetapkan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 xml:space="preserve">pelapor, yaitu </w:t>
      </w:r>
      <w:r w:rsidRPr="00281F3B">
        <w:rPr>
          <w:rFonts w:ascii="Bookman Old Style" w:hAnsi="Bookman Old Style"/>
          <w:i/>
          <w:noProof/>
          <w:szCs w:val="24"/>
          <w:lang w:val="id-ID"/>
        </w:rPr>
        <w:t>floating</w:t>
      </w:r>
      <w:r w:rsidR="00DF55FC" w:rsidRPr="00281F3B">
        <w:rPr>
          <w:rFonts w:ascii="Bookman Old Style" w:hAnsi="Bookman Old Style"/>
          <w:i/>
          <w:noProof/>
          <w:szCs w:val="24"/>
        </w:rPr>
        <w:t>,</w:t>
      </w:r>
      <w:r w:rsidRPr="00281F3B">
        <w:rPr>
          <w:rFonts w:ascii="Bookman Old Style" w:hAnsi="Bookman Old Style"/>
          <w:noProof/>
          <w:szCs w:val="24"/>
          <w:lang w:val="id-ID"/>
        </w:rPr>
        <w:t xml:space="preserve"> </w:t>
      </w:r>
      <w:r w:rsidRPr="00281F3B">
        <w:rPr>
          <w:rFonts w:ascii="Bookman Old Style" w:hAnsi="Bookman Old Style"/>
          <w:i/>
          <w:noProof/>
          <w:szCs w:val="24"/>
          <w:lang w:val="id-ID"/>
        </w:rPr>
        <w:t>fix</w:t>
      </w:r>
      <w:r w:rsidR="00DF55FC" w:rsidRPr="00281F3B">
        <w:rPr>
          <w:rFonts w:ascii="Bookman Old Style" w:hAnsi="Bookman Old Style"/>
          <w:i/>
          <w:noProof/>
          <w:szCs w:val="24"/>
        </w:rPr>
        <w:t>,</w:t>
      </w:r>
      <w:r w:rsidR="00DF55FC" w:rsidRPr="00281F3B">
        <w:rPr>
          <w:rFonts w:ascii="Bookman Old Style" w:hAnsi="Bookman Old Style"/>
          <w:noProof/>
          <w:szCs w:val="24"/>
          <w:lang w:val="id-ID"/>
        </w:rPr>
        <w:t xml:space="preserve"> atau</w:t>
      </w:r>
      <w:r w:rsidR="00DF55FC" w:rsidRPr="00281F3B">
        <w:rPr>
          <w:rFonts w:ascii="Bookman Old Style" w:hAnsi="Bookman Old Style"/>
          <w:noProof/>
          <w:szCs w:val="24"/>
        </w:rPr>
        <w:t xml:space="preserve"> ujrah/imbal hasil</w:t>
      </w:r>
      <w:r w:rsidRPr="00281F3B">
        <w:rPr>
          <w:rFonts w:ascii="Bookman Old Style" w:hAnsi="Bookman Old Style"/>
          <w:noProof/>
          <w:szCs w:val="24"/>
          <w:lang w:val="id-ID"/>
        </w:rPr>
        <w:t>.</w:t>
      </w:r>
    </w:p>
    <w:p w14:paraId="44E2C7AE" w14:textId="77777777" w:rsidR="00143B47" w:rsidRPr="00281F3B" w:rsidRDefault="00143B47" w:rsidP="006E1631">
      <w:pPr>
        <w:pStyle w:val="BodyTextIndent3"/>
        <w:numPr>
          <w:ilvl w:val="0"/>
          <w:numId w:val="141"/>
        </w:numPr>
        <w:ind w:left="2268" w:hanging="567"/>
        <w:rPr>
          <w:rFonts w:ascii="Bookman Old Style" w:hAnsi="Bookman Old Style"/>
          <w:noProof/>
          <w:szCs w:val="24"/>
          <w:lang w:val="id-ID"/>
        </w:rPr>
      </w:pPr>
      <w:r w:rsidRPr="00281F3B">
        <w:rPr>
          <w:rFonts w:ascii="Bookman Old Style" w:hAnsi="Bookman Old Style"/>
          <w:noProof/>
          <w:szCs w:val="24"/>
          <w:lang w:val="id-ID"/>
        </w:rPr>
        <w:t>Nilai</w:t>
      </w:r>
    </w:p>
    <w:p w14:paraId="748CF70F" w14:textId="63B46354" w:rsidR="00143B47" w:rsidRPr="00281F3B" w:rsidRDefault="00143B47" w:rsidP="00143B47">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nilai nominal bunga atau </w:t>
      </w:r>
      <w:r w:rsidR="00DF55FC" w:rsidRPr="00281F3B">
        <w:rPr>
          <w:rFonts w:ascii="Bookman Old Style" w:hAnsi="Bookman Old Style"/>
          <w:noProof/>
          <w:szCs w:val="24"/>
        </w:rPr>
        <w:t>ujrah/</w:t>
      </w:r>
      <w:r w:rsidRPr="00281F3B">
        <w:rPr>
          <w:rFonts w:ascii="Bookman Old Style" w:hAnsi="Bookman Old Style"/>
          <w:noProof/>
          <w:szCs w:val="24"/>
          <w:lang w:val="id-ID"/>
        </w:rPr>
        <w:t>imbal hasil yang disepakati oleh para pihak yang tercantum di dalam kontrak.</w:t>
      </w:r>
    </w:p>
    <w:p w14:paraId="46F53A10" w14:textId="5D03C442" w:rsidR="007854F8" w:rsidRPr="00281F3B" w:rsidRDefault="00143B47"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Tingkat</w:t>
      </w:r>
    </w:p>
    <w:p w14:paraId="48C15925" w14:textId="5E67C7D5" w:rsidR="007854F8" w:rsidRPr="00281F3B" w:rsidRDefault="007854F8" w:rsidP="00143B47">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persentase tingkat bunga </w:t>
      </w:r>
      <w:r w:rsidRPr="00281F3B">
        <w:rPr>
          <w:rFonts w:ascii="Bookman Old Style" w:hAnsi="Bookman Old Style"/>
          <w:noProof/>
          <w:szCs w:val="24"/>
        </w:rPr>
        <w:t xml:space="preserve">dalam 1 tahun </w:t>
      </w:r>
      <w:r w:rsidR="004A2F06" w:rsidRPr="00281F3B">
        <w:rPr>
          <w:rFonts w:ascii="Bookman Old Style" w:hAnsi="Bookman Old Style"/>
          <w:noProof/>
          <w:szCs w:val="24"/>
        </w:rPr>
        <w:t>(</w:t>
      </w:r>
      <w:r w:rsidRPr="00281F3B">
        <w:rPr>
          <w:rFonts w:ascii="Bookman Old Style" w:hAnsi="Bookman Old Style"/>
          <w:i/>
          <w:iCs/>
          <w:noProof/>
          <w:szCs w:val="24"/>
        </w:rPr>
        <w:t>per annum</w:t>
      </w:r>
      <w:r w:rsidR="004A2F06" w:rsidRPr="00281F3B">
        <w:rPr>
          <w:rFonts w:ascii="Bookman Old Style" w:hAnsi="Bookman Old Style"/>
          <w:noProof/>
          <w:szCs w:val="24"/>
        </w:rPr>
        <w:t>)</w:t>
      </w:r>
      <w:r w:rsidRPr="00281F3B">
        <w:rPr>
          <w:rFonts w:ascii="Bookman Old Style" w:hAnsi="Bookman Old Style"/>
          <w:noProof/>
          <w:szCs w:val="24"/>
        </w:rPr>
        <w:t xml:space="preserve"> yang tercantum pada surat berharga yang diterbitkan</w:t>
      </w:r>
      <w:r w:rsidR="004C631B" w:rsidRPr="00281F3B">
        <w:rPr>
          <w:rFonts w:ascii="Bookman Old Style" w:hAnsi="Bookman Old Style"/>
          <w:noProof/>
          <w:szCs w:val="24"/>
          <w:lang w:val="id-ID"/>
        </w:rPr>
        <w:t>.</w:t>
      </w:r>
    </w:p>
    <w:p w14:paraId="490C3916" w14:textId="1A538999" w:rsidR="00D4657D" w:rsidRPr="00281F3B" w:rsidRDefault="00D4657D" w:rsidP="00143B47">
      <w:pPr>
        <w:pStyle w:val="BodyTextIndent3"/>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Khusus untuk surat berharga yang diterbitkan berdasarkan prinsip syariah, maka pos ini diisi dengan tingkat </w:t>
      </w:r>
      <w:r w:rsidR="00DF55FC" w:rsidRPr="00281F3B">
        <w:rPr>
          <w:rFonts w:ascii="Bookman Old Style" w:hAnsi="Bookman Old Style"/>
          <w:noProof/>
          <w:szCs w:val="24"/>
        </w:rPr>
        <w:t>ujrah/</w:t>
      </w:r>
      <w:r w:rsidRPr="00281F3B">
        <w:rPr>
          <w:rFonts w:ascii="Bookman Old Style" w:hAnsi="Bookman Old Style"/>
          <w:noProof/>
          <w:szCs w:val="24"/>
          <w:lang w:val="id-ID"/>
        </w:rPr>
        <w:t xml:space="preserve">imbal hasil atas surat berharga. </w:t>
      </w:r>
    </w:p>
    <w:p w14:paraId="09071329" w14:textId="02215606" w:rsidR="007854F8" w:rsidRPr="00281F3B" w:rsidRDefault="007854F8"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Nila</w:t>
      </w:r>
      <w:r w:rsidR="00652632" w:rsidRPr="00281F3B">
        <w:rPr>
          <w:rFonts w:ascii="Bookman Old Style" w:hAnsi="Bookman Old Style"/>
          <w:noProof/>
          <w:szCs w:val="24"/>
          <w:lang w:val="id-ID"/>
        </w:rPr>
        <w:t>i</w:t>
      </w:r>
      <w:r w:rsidRPr="00281F3B">
        <w:rPr>
          <w:rFonts w:ascii="Bookman Old Style" w:hAnsi="Bookman Old Style"/>
          <w:noProof/>
          <w:szCs w:val="24"/>
          <w:lang w:val="id-ID"/>
        </w:rPr>
        <w:t xml:space="preserve"> Nominal </w:t>
      </w:r>
      <w:r w:rsidR="003C5D28" w:rsidRPr="00281F3B">
        <w:rPr>
          <w:rFonts w:ascii="Bookman Old Style" w:hAnsi="Bookman Old Style"/>
          <w:noProof/>
          <w:szCs w:val="24"/>
          <w:lang w:val="id-ID"/>
        </w:rPr>
        <w:t>Surat Berharga</w:t>
      </w:r>
    </w:p>
    <w:p w14:paraId="6F76BCD2" w14:textId="10C28B53" w:rsidR="007854F8" w:rsidRPr="00281F3B" w:rsidRDefault="007854F8" w:rsidP="00907A7B">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Pos ini diisi </w:t>
      </w:r>
      <w:r w:rsidR="002110E0" w:rsidRPr="00281F3B">
        <w:rPr>
          <w:rFonts w:ascii="Bookman Old Style" w:hAnsi="Bookman Old Style"/>
          <w:bCs/>
          <w:noProof/>
          <w:szCs w:val="24"/>
          <w:lang w:val="id-ID"/>
        </w:rPr>
        <w:t xml:space="preserve">dengan </w:t>
      </w:r>
      <w:r w:rsidRPr="00281F3B">
        <w:rPr>
          <w:rFonts w:ascii="Bookman Old Style" w:hAnsi="Bookman Old Style"/>
          <w:noProof/>
          <w:szCs w:val="24"/>
          <w:lang w:val="id-ID"/>
        </w:rPr>
        <w:t xml:space="preserve">nilai nominal surat berharga yang diterbitkan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pela</w:t>
      </w:r>
      <w:r w:rsidR="00864DF3" w:rsidRPr="00281F3B">
        <w:rPr>
          <w:rFonts w:ascii="Bookman Old Style" w:hAnsi="Bookman Old Style"/>
          <w:noProof/>
          <w:szCs w:val="24"/>
          <w:lang w:val="id-ID"/>
        </w:rPr>
        <w:t xml:space="preserve">por yang dimiliki oleh kreditur atau </w:t>
      </w:r>
      <w:r w:rsidRPr="00281F3B">
        <w:rPr>
          <w:rFonts w:ascii="Bookman Old Style" w:hAnsi="Bookman Old Style"/>
          <w:noProof/>
          <w:szCs w:val="24"/>
          <w:lang w:val="id-ID"/>
        </w:rPr>
        <w:t>investor</w:t>
      </w:r>
      <w:r w:rsidR="002110E0" w:rsidRPr="00281F3B">
        <w:rPr>
          <w:rFonts w:ascii="Bookman Old Style" w:hAnsi="Bookman Old Style"/>
          <w:noProof/>
          <w:sz w:val="20"/>
          <w:szCs w:val="24"/>
          <w:lang w:val="id-ID"/>
        </w:rPr>
        <w:t xml:space="preserve"> </w:t>
      </w:r>
      <w:r w:rsidR="002110E0" w:rsidRPr="00281F3B">
        <w:rPr>
          <w:rFonts w:ascii="Bookman Old Style" w:hAnsi="Bookman Old Style"/>
          <w:noProof/>
          <w:szCs w:val="24"/>
          <w:lang w:val="id-ID"/>
        </w:rPr>
        <w:t>dalam ribuan rupiah</w:t>
      </w:r>
      <w:r w:rsidR="00652632" w:rsidRPr="00281F3B">
        <w:rPr>
          <w:rFonts w:ascii="Bookman Old Style" w:hAnsi="Bookman Old Style"/>
          <w:noProof/>
          <w:szCs w:val="24"/>
          <w:lang w:val="id-ID"/>
        </w:rPr>
        <w:t>.</w:t>
      </w:r>
    </w:p>
    <w:p w14:paraId="3936B595" w14:textId="658C44DE" w:rsidR="007854F8" w:rsidRPr="00281F3B" w:rsidRDefault="007854F8" w:rsidP="006E1631">
      <w:pPr>
        <w:pStyle w:val="BodyTextIndent3"/>
        <w:numPr>
          <w:ilvl w:val="0"/>
          <w:numId w:val="130"/>
        </w:numPr>
        <w:spacing w:line="360" w:lineRule="auto"/>
        <w:ind w:left="2127" w:hanging="426"/>
        <w:rPr>
          <w:rFonts w:ascii="Bookman Old Style" w:hAnsi="Bookman Old Style"/>
          <w:noProof/>
          <w:szCs w:val="24"/>
          <w:lang w:val="id-ID"/>
        </w:rPr>
      </w:pPr>
      <w:r w:rsidRPr="00281F3B">
        <w:rPr>
          <w:rFonts w:ascii="Bookman Old Style" w:hAnsi="Bookman Old Style"/>
          <w:noProof/>
          <w:szCs w:val="24"/>
          <w:lang w:val="id-ID"/>
        </w:rPr>
        <w:t>Dalam</w:t>
      </w:r>
      <w:r w:rsidR="002110E0" w:rsidRPr="00281F3B">
        <w:rPr>
          <w:rFonts w:ascii="Bookman Old Style" w:hAnsi="Bookman Old Style"/>
          <w:noProof/>
          <w:szCs w:val="24"/>
          <w:lang w:val="id-ID"/>
        </w:rPr>
        <w:t xml:space="preserve"> Mata Uang Asal</w:t>
      </w:r>
    </w:p>
    <w:p w14:paraId="02E0E12F" w14:textId="77FB11E3" w:rsidR="007854F8" w:rsidRPr="00281F3B" w:rsidRDefault="007854F8" w:rsidP="00907A7B">
      <w:pPr>
        <w:pStyle w:val="BodyTextIndent3"/>
        <w:spacing w:line="360" w:lineRule="auto"/>
        <w:ind w:left="2127"/>
        <w:rPr>
          <w:rFonts w:ascii="Bookman Old Style" w:hAnsi="Bookman Old Style"/>
          <w:noProof/>
          <w:szCs w:val="24"/>
          <w:lang w:val="id-ID"/>
        </w:rPr>
      </w:pPr>
      <w:r w:rsidRPr="00281F3B">
        <w:rPr>
          <w:rFonts w:ascii="Bookman Old Style" w:hAnsi="Bookman Old Style"/>
          <w:noProof/>
          <w:szCs w:val="24"/>
          <w:lang w:val="id-ID"/>
        </w:rPr>
        <w:t>Pos ini diisi nilai nominal saldo surat berharga yang dimiliki kreditur dan dicatat dalam nilai valas dalam hal kreditur bukan Warga Negara Indonesia atau Badan Hukum Indonesia.</w:t>
      </w:r>
      <w:r w:rsidR="00652632" w:rsidRPr="00281F3B">
        <w:rPr>
          <w:rFonts w:ascii="Bookman Old Style" w:hAnsi="Bookman Old Style"/>
          <w:noProof/>
          <w:szCs w:val="24"/>
          <w:lang w:val="id-ID"/>
        </w:rPr>
        <w:t xml:space="preserve"> Apabila jenis valuta adalah </w:t>
      </w:r>
      <w:r w:rsidR="00A53E53" w:rsidRPr="00281F3B">
        <w:rPr>
          <w:rFonts w:ascii="Bookman Old Style" w:hAnsi="Bookman Old Style"/>
          <w:noProof/>
          <w:szCs w:val="24"/>
          <w:lang w:val="id-ID"/>
        </w:rPr>
        <w:t>r</w:t>
      </w:r>
      <w:r w:rsidR="00652632" w:rsidRPr="00281F3B">
        <w:rPr>
          <w:rFonts w:ascii="Bookman Old Style" w:hAnsi="Bookman Old Style"/>
          <w:noProof/>
          <w:szCs w:val="24"/>
          <w:lang w:val="id-ID"/>
        </w:rPr>
        <w:t xml:space="preserve">upiah, </w:t>
      </w:r>
      <w:r w:rsidR="00A53E53" w:rsidRPr="00281F3B">
        <w:rPr>
          <w:rFonts w:ascii="Bookman Old Style" w:hAnsi="Bookman Old Style"/>
          <w:noProof/>
          <w:szCs w:val="24"/>
          <w:lang w:val="id-ID"/>
        </w:rPr>
        <w:t>n</w:t>
      </w:r>
      <w:r w:rsidR="00652632" w:rsidRPr="00281F3B">
        <w:rPr>
          <w:rFonts w:ascii="Bookman Old Style" w:hAnsi="Bookman Old Style"/>
          <w:noProof/>
          <w:szCs w:val="24"/>
          <w:lang w:val="id-ID"/>
        </w:rPr>
        <w:t>ilai dalam valas diisi dengan angka nol.</w:t>
      </w:r>
    </w:p>
    <w:p w14:paraId="082B8991" w14:textId="629AFC32" w:rsidR="007854F8" w:rsidRPr="00281F3B" w:rsidRDefault="007854F8" w:rsidP="006E1631">
      <w:pPr>
        <w:pStyle w:val="BodyTextIndent3"/>
        <w:numPr>
          <w:ilvl w:val="0"/>
          <w:numId w:val="130"/>
        </w:numPr>
        <w:spacing w:line="360" w:lineRule="auto"/>
        <w:ind w:left="2127" w:hanging="426"/>
        <w:rPr>
          <w:rFonts w:ascii="Bookman Old Style" w:hAnsi="Bookman Old Style"/>
          <w:noProof/>
          <w:szCs w:val="24"/>
          <w:lang w:val="id-ID"/>
        </w:rPr>
      </w:pPr>
      <w:r w:rsidRPr="00281F3B">
        <w:rPr>
          <w:rFonts w:ascii="Bookman Old Style" w:hAnsi="Bookman Old Style"/>
          <w:noProof/>
          <w:szCs w:val="24"/>
          <w:lang w:val="id-ID"/>
        </w:rPr>
        <w:t xml:space="preserve">Dalam </w:t>
      </w:r>
      <w:r w:rsidR="002110E0" w:rsidRPr="00281F3B">
        <w:rPr>
          <w:rFonts w:ascii="Bookman Old Style" w:hAnsi="Bookman Old Style"/>
          <w:noProof/>
          <w:szCs w:val="24"/>
          <w:lang w:val="id-ID"/>
        </w:rPr>
        <w:t>Ekuivalen Rupiah</w:t>
      </w:r>
    </w:p>
    <w:p w14:paraId="094929B7" w14:textId="77777777" w:rsidR="007854F8" w:rsidRPr="00281F3B" w:rsidRDefault="007854F8" w:rsidP="00907A7B">
      <w:pPr>
        <w:pStyle w:val="BodyTextIndent3"/>
        <w:spacing w:line="360" w:lineRule="auto"/>
        <w:ind w:left="2127"/>
        <w:rPr>
          <w:rFonts w:ascii="Bookman Old Style" w:hAnsi="Bookman Old Style"/>
          <w:noProof/>
          <w:szCs w:val="24"/>
          <w:lang w:val="id-ID"/>
        </w:rPr>
      </w:pPr>
      <w:r w:rsidRPr="00281F3B">
        <w:rPr>
          <w:rFonts w:ascii="Bookman Old Style" w:hAnsi="Bookman Old Style"/>
          <w:noProof/>
          <w:szCs w:val="24"/>
          <w:lang w:val="id-ID"/>
        </w:rPr>
        <w:t>Pos ini diisi nilai nominal surat berharga yang diterbitkan yang dimiliki oleh kreditur dan dicatat berdasarkan dalam satuan rupiah pada akhir periode laporan dalam valas yang diekuivalenkan dengan rupiah.</w:t>
      </w:r>
    </w:p>
    <w:p w14:paraId="42CF6905" w14:textId="541E4086" w:rsidR="007854F8" w:rsidRPr="00281F3B" w:rsidRDefault="007854F8"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 xml:space="preserve">Saldo </w:t>
      </w:r>
      <w:r w:rsidR="00AB2ABE" w:rsidRPr="00281F3B">
        <w:rPr>
          <w:rFonts w:ascii="Bookman Old Style" w:hAnsi="Bookman Old Style"/>
          <w:bCs/>
          <w:noProof/>
          <w:szCs w:val="24"/>
        </w:rPr>
        <w:t xml:space="preserve">Surat Berharga yang </w:t>
      </w:r>
      <w:r w:rsidR="00AB2ABE" w:rsidRPr="00281F3B">
        <w:rPr>
          <w:rFonts w:ascii="Bookman Old Style" w:hAnsi="Bookman Old Style"/>
          <w:bCs/>
          <w:noProof/>
          <w:szCs w:val="24"/>
          <w:lang w:val="id-ID"/>
        </w:rPr>
        <w:t>Diterbitkan</w:t>
      </w:r>
    </w:p>
    <w:p w14:paraId="29FCC241" w14:textId="0A2E54CD" w:rsidR="007854F8" w:rsidRPr="00281F3B" w:rsidRDefault="007854F8" w:rsidP="00907A7B">
      <w:pPr>
        <w:pStyle w:val="BodyTextIndent"/>
        <w:spacing w:line="360" w:lineRule="auto"/>
        <w:ind w:left="1701"/>
        <w:rPr>
          <w:rFonts w:ascii="Bookman Old Style" w:hAnsi="Bookman Old Style"/>
          <w:noProof/>
          <w:szCs w:val="24"/>
          <w:lang w:val="fr-BE"/>
        </w:rPr>
      </w:pPr>
      <w:r w:rsidRPr="00281F3B">
        <w:rPr>
          <w:rFonts w:ascii="Bookman Old Style" w:hAnsi="Bookman Old Style"/>
          <w:noProof/>
          <w:szCs w:val="24"/>
          <w:lang w:val="fr-BE"/>
        </w:rPr>
        <w:t>Pos ini d</w:t>
      </w:r>
      <w:r w:rsidRPr="00281F3B">
        <w:rPr>
          <w:rFonts w:ascii="Bookman Old Style" w:hAnsi="Bookman Old Style"/>
          <w:noProof/>
          <w:szCs w:val="24"/>
          <w:lang w:val="id-ID"/>
        </w:rPr>
        <w:t>iisi dengan</w:t>
      </w:r>
      <w:r w:rsidRPr="00281F3B">
        <w:rPr>
          <w:rFonts w:ascii="Bookman Old Style" w:hAnsi="Bookman Old Style"/>
          <w:noProof/>
          <w:szCs w:val="24"/>
          <w:lang w:val="fr-BE"/>
        </w:rPr>
        <w:t xml:space="preserve"> saldo </w:t>
      </w:r>
      <w:r w:rsidR="00AB2ABE" w:rsidRPr="00281F3B">
        <w:rPr>
          <w:rFonts w:ascii="Bookman Old Style" w:hAnsi="Bookman Old Style"/>
          <w:bCs/>
          <w:noProof/>
          <w:szCs w:val="24"/>
        </w:rPr>
        <w:t xml:space="preserve">surat berharga yang </w:t>
      </w:r>
      <w:r w:rsidR="00AB2ABE" w:rsidRPr="00281F3B">
        <w:rPr>
          <w:rFonts w:ascii="Bookman Old Style" w:hAnsi="Bookman Old Style"/>
          <w:bCs/>
          <w:noProof/>
          <w:szCs w:val="24"/>
          <w:lang w:val="id-ID"/>
        </w:rPr>
        <w:t>diterbitkan</w:t>
      </w:r>
      <w:r w:rsidRPr="00281F3B">
        <w:rPr>
          <w:rFonts w:ascii="Bookman Old Style" w:hAnsi="Bookman Old Style"/>
          <w:noProof/>
          <w:szCs w:val="24"/>
          <w:lang w:val="fr-BE"/>
        </w:rPr>
        <w:t>, yaitu:</w:t>
      </w:r>
    </w:p>
    <w:p w14:paraId="60B4FE7E" w14:textId="513ADFC0" w:rsidR="007854F8" w:rsidRPr="00281F3B" w:rsidRDefault="007854F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Dalam Mata Uang Asal</w:t>
      </w:r>
    </w:p>
    <w:p w14:paraId="1A942189" w14:textId="52A34AB3" w:rsidR="007854F8" w:rsidRPr="00281F3B" w:rsidRDefault="007854F8" w:rsidP="00907A7B">
      <w:pPr>
        <w:pStyle w:val="BodyText"/>
        <w:tabs>
          <w:tab w:val="left" w:pos="1276"/>
        </w:tabs>
        <w:spacing w:after="0" w:line="360" w:lineRule="auto"/>
        <w:ind w:left="2268" w:firstLine="14"/>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Saldo </w:t>
      </w:r>
      <w:r w:rsidR="00AB2ABE" w:rsidRPr="00281F3B">
        <w:rPr>
          <w:rFonts w:ascii="Bookman Old Style" w:hAnsi="Bookman Old Style"/>
          <w:bCs/>
          <w:noProof/>
          <w:sz w:val="24"/>
          <w:szCs w:val="24"/>
        </w:rPr>
        <w:t xml:space="preserve">surat berharga yang </w:t>
      </w:r>
      <w:r w:rsidR="00AB2ABE" w:rsidRPr="00281F3B">
        <w:rPr>
          <w:rFonts w:ascii="Bookman Old Style" w:hAnsi="Bookman Old Style"/>
          <w:bCs/>
          <w:noProof/>
          <w:sz w:val="24"/>
          <w:szCs w:val="24"/>
          <w:lang w:val="id-ID"/>
        </w:rPr>
        <w:t>diterbitkan</w:t>
      </w:r>
      <w:r w:rsidR="00AB2ABE" w:rsidRPr="00281F3B">
        <w:rPr>
          <w:rFonts w:ascii="Bookman Old Style" w:hAnsi="Bookman Old Style"/>
          <w:noProof/>
          <w:sz w:val="32"/>
          <w:szCs w:val="24"/>
          <w:lang w:val="id-ID"/>
        </w:rPr>
        <w:t xml:space="preserve"> </w:t>
      </w:r>
      <w:r w:rsidRPr="00281F3B">
        <w:rPr>
          <w:rFonts w:ascii="Bookman Old Style" w:hAnsi="Bookman Old Style"/>
          <w:noProof/>
          <w:sz w:val="24"/>
          <w:szCs w:val="24"/>
          <w:lang w:val="id-ID"/>
        </w:rPr>
        <w:t>dalam mata uang asal adalah sisa pi</w:t>
      </w:r>
      <w:r w:rsidR="0020203D" w:rsidRPr="00281F3B">
        <w:rPr>
          <w:rFonts w:ascii="Bookman Old Style" w:hAnsi="Bookman Old Style"/>
          <w:noProof/>
          <w:sz w:val="24"/>
          <w:szCs w:val="24"/>
          <w:lang w:val="id-ID"/>
        </w:rPr>
        <w:t xml:space="preserve">njaman Perusahaan </w:t>
      </w:r>
      <w:r w:rsidR="00143B47"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pelapor pada akhir periode laporan dalam valas. Apabila jenis valuta adalah </w:t>
      </w:r>
      <w:r w:rsidR="00A53E53" w:rsidRPr="00281F3B">
        <w:rPr>
          <w:rFonts w:ascii="Bookman Old Style" w:hAnsi="Bookman Old Style"/>
          <w:noProof/>
          <w:sz w:val="24"/>
          <w:szCs w:val="24"/>
          <w:lang w:val="id-ID"/>
        </w:rPr>
        <w:t>r</w:t>
      </w:r>
      <w:r w:rsidRPr="00281F3B">
        <w:rPr>
          <w:rFonts w:ascii="Bookman Old Style" w:hAnsi="Bookman Old Style"/>
          <w:noProof/>
          <w:sz w:val="24"/>
          <w:szCs w:val="24"/>
          <w:lang w:val="id-ID"/>
        </w:rPr>
        <w:t xml:space="preserve">upiah, </w:t>
      </w:r>
      <w:r w:rsidR="00A53E53" w:rsidRPr="00281F3B">
        <w:rPr>
          <w:rFonts w:ascii="Bookman Old Style" w:hAnsi="Bookman Old Style"/>
          <w:noProof/>
          <w:sz w:val="24"/>
          <w:szCs w:val="24"/>
          <w:lang w:val="id-ID"/>
        </w:rPr>
        <w:t>n</w:t>
      </w:r>
      <w:r w:rsidRPr="00281F3B">
        <w:rPr>
          <w:rFonts w:ascii="Bookman Old Style" w:hAnsi="Bookman Old Style"/>
          <w:noProof/>
          <w:sz w:val="24"/>
          <w:szCs w:val="24"/>
          <w:lang w:val="id-ID"/>
        </w:rPr>
        <w:t xml:space="preserve">ilai dalam valas </w:t>
      </w:r>
      <w:r w:rsidR="00652632" w:rsidRPr="00281F3B">
        <w:rPr>
          <w:rFonts w:ascii="Bookman Old Style" w:hAnsi="Bookman Old Style"/>
          <w:noProof/>
          <w:sz w:val="24"/>
          <w:szCs w:val="24"/>
          <w:lang w:val="id-ID"/>
        </w:rPr>
        <w:t>diisi dengan angka nol</w:t>
      </w:r>
      <w:r w:rsidRPr="00281F3B">
        <w:rPr>
          <w:rFonts w:ascii="Bookman Old Style" w:hAnsi="Bookman Old Style"/>
          <w:noProof/>
          <w:sz w:val="24"/>
          <w:szCs w:val="24"/>
          <w:lang w:val="id-ID"/>
        </w:rPr>
        <w:t>.</w:t>
      </w:r>
    </w:p>
    <w:p w14:paraId="3FD73E9D" w14:textId="77777777" w:rsidR="007854F8" w:rsidRPr="00281F3B" w:rsidRDefault="007854F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Dalam Ekuivalen Rupiah</w:t>
      </w:r>
    </w:p>
    <w:p w14:paraId="3F89EF91" w14:textId="712B1E3C" w:rsidR="007854F8" w:rsidRPr="00281F3B" w:rsidRDefault="007854F8" w:rsidP="00907A7B">
      <w:pPr>
        <w:pStyle w:val="BodyTextIndent"/>
        <w:tabs>
          <w:tab w:val="num" w:pos="2977"/>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Saldo </w:t>
      </w:r>
      <w:r w:rsidR="00AB2ABE" w:rsidRPr="00281F3B">
        <w:rPr>
          <w:rFonts w:ascii="Bookman Old Style" w:hAnsi="Bookman Old Style"/>
          <w:bCs/>
          <w:noProof/>
          <w:szCs w:val="24"/>
        </w:rPr>
        <w:t xml:space="preserve">surat berharga yang </w:t>
      </w:r>
      <w:r w:rsidR="00AB2ABE" w:rsidRPr="00281F3B">
        <w:rPr>
          <w:rFonts w:ascii="Bookman Old Style" w:hAnsi="Bookman Old Style"/>
          <w:bCs/>
          <w:noProof/>
          <w:szCs w:val="24"/>
          <w:lang w:val="id-ID"/>
        </w:rPr>
        <w:t>diterbitkan</w:t>
      </w:r>
      <w:r w:rsidR="00AB2ABE" w:rsidRPr="00281F3B">
        <w:rPr>
          <w:rFonts w:ascii="Bookman Old Style" w:hAnsi="Bookman Old Style"/>
          <w:noProof/>
          <w:sz w:val="32"/>
          <w:szCs w:val="24"/>
          <w:lang w:val="id-ID"/>
        </w:rPr>
        <w:t xml:space="preserve"> </w:t>
      </w:r>
      <w:r w:rsidRPr="00281F3B">
        <w:rPr>
          <w:rFonts w:ascii="Bookman Old Style" w:hAnsi="Bookman Old Style"/>
          <w:noProof/>
          <w:szCs w:val="24"/>
          <w:lang w:val="id-ID"/>
        </w:rPr>
        <w:t xml:space="preserve">dalam ekuivalen rupiah adalah sisa pinjaman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 xml:space="preserve">pelapor pada akhir periode laporan dalam </w:t>
      </w:r>
      <w:r w:rsidR="00A53E53" w:rsidRPr="00281F3B">
        <w:rPr>
          <w:rFonts w:ascii="Bookman Old Style" w:hAnsi="Bookman Old Style"/>
          <w:noProof/>
          <w:szCs w:val="24"/>
          <w:lang w:val="id-ID"/>
        </w:rPr>
        <w:t>r</w:t>
      </w:r>
      <w:r w:rsidR="00652632" w:rsidRPr="00281F3B">
        <w:rPr>
          <w:rFonts w:ascii="Bookman Old Style" w:hAnsi="Bookman Old Style"/>
          <w:noProof/>
          <w:szCs w:val="24"/>
          <w:lang w:val="id-ID"/>
        </w:rPr>
        <w:t xml:space="preserve">upiah atau dalam </w:t>
      </w:r>
      <w:r w:rsidRPr="00281F3B">
        <w:rPr>
          <w:rFonts w:ascii="Bookman Old Style" w:hAnsi="Bookman Old Style"/>
          <w:noProof/>
          <w:szCs w:val="24"/>
          <w:lang w:val="id-ID"/>
        </w:rPr>
        <w:t>valas yang diekuivalenkan dengan rupiah.</w:t>
      </w:r>
    </w:p>
    <w:p w14:paraId="504D9F70" w14:textId="77777777" w:rsidR="00143B47" w:rsidRPr="00281F3B" w:rsidRDefault="00143B47"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Kreditur</w:t>
      </w:r>
    </w:p>
    <w:p w14:paraId="78282C7D" w14:textId="77777777" w:rsidR="00143B47" w:rsidRPr="00281F3B" w:rsidRDefault="0059157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Nama </w:t>
      </w:r>
    </w:p>
    <w:p w14:paraId="329F85C5" w14:textId="77777777" w:rsidR="00143B47" w:rsidRPr="00281F3B" w:rsidRDefault="00591578" w:rsidP="00143B47">
      <w:pPr>
        <w:pStyle w:val="BodyTextIndent"/>
        <w:tabs>
          <w:tab w:val="num" w:pos="2977"/>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nama pihak yang membeli atau memiliki surat </w:t>
      </w:r>
      <w:r w:rsidRPr="00281F3B">
        <w:rPr>
          <w:rFonts w:ascii="Bookman Old Style" w:hAnsi="Bookman Old Style"/>
          <w:noProof/>
          <w:szCs w:val="24"/>
          <w:lang w:val="en-ID"/>
        </w:rPr>
        <w:t>berharga</w:t>
      </w:r>
      <w:r w:rsidRPr="00281F3B">
        <w:rPr>
          <w:rFonts w:ascii="Bookman Old Style" w:hAnsi="Bookman Old Style"/>
          <w:noProof/>
          <w:szCs w:val="24"/>
          <w:lang w:val="id-ID"/>
        </w:rPr>
        <w:t xml:space="preserve"> yang diterbitkan oleh Perusahaan </w:t>
      </w:r>
      <w:r w:rsidR="00143B47"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pelapor.</w:t>
      </w:r>
      <w:r w:rsidR="00143B47" w:rsidRPr="00281F3B">
        <w:rPr>
          <w:rFonts w:ascii="Bookman Old Style" w:hAnsi="Bookman Old Style"/>
          <w:noProof/>
          <w:szCs w:val="24"/>
          <w:lang w:val="id-ID"/>
        </w:rPr>
        <w:t xml:space="preserve"> </w:t>
      </w:r>
    </w:p>
    <w:p w14:paraId="3ADE1A49" w14:textId="4A000DD4" w:rsidR="00143B47" w:rsidRPr="00281F3B" w:rsidRDefault="005E0F6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Negara</w:t>
      </w:r>
    </w:p>
    <w:p w14:paraId="75A33131" w14:textId="68C92005" w:rsidR="00143B47" w:rsidRPr="00281F3B" w:rsidRDefault="00143B47" w:rsidP="005E0F68">
      <w:pPr>
        <w:pStyle w:val="BodyTextIndent"/>
        <w:tabs>
          <w:tab w:val="num" w:pos="2977"/>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w:t>
      </w:r>
      <w:r w:rsidRPr="00281F3B">
        <w:rPr>
          <w:rFonts w:ascii="Bookman Old Style" w:hAnsi="Bookman Old Style"/>
          <w:noProof/>
          <w:szCs w:val="24"/>
          <w:lang w:val="en-ID"/>
        </w:rPr>
        <w:t>diisi</w:t>
      </w:r>
      <w:r w:rsidRPr="00281F3B">
        <w:rPr>
          <w:rFonts w:ascii="Bookman Old Style" w:hAnsi="Bookman Old Style"/>
          <w:noProof/>
          <w:szCs w:val="24"/>
          <w:lang w:val="id-ID"/>
        </w:rPr>
        <w:t xml:space="preserve"> dengan negara asal pembeli atau pemegang surat berharga yang diterbitkan oleh Perusahaan </w:t>
      </w:r>
      <w:r w:rsidR="005E0F68" w:rsidRPr="00281F3B">
        <w:rPr>
          <w:rFonts w:ascii="Bookman Old Style" w:hAnsi="Bookman Old Style"/>
          <w:noProof/>
          <w:szCs w:val="24"/>
          <w:lang w:val="en-ID"/>
        </w:rPr>
        <w:t>Pembiayaan Infrastruktur</w:t>
      </w:r>
      <w:r w:rsidRPr="00281F3B">
        <w:rPr>
          <w:rFonts w:ascii="Bookman Old Style" w:hAnsi="Bookman Old Style"/>
          <w:noProof/>
          <w:szCs w:val="24"/>
          <w:lang w:val="id-ID"/>
        </w:rPr>
        <w:t xml:space="preserve"> pelapor.</w:t>
      </w:r>
    </w:p>
    <w:p w14:paraId="6F2CCC1D" w14:textId="3596CEA5" w:rsidR="005E0F68" w:rsidRPr="00281F3B" w:rsidRDefault="005E0F68" w:rsidP="006E1631">
      <w:pPr>
        <w:pStyle w:val="BodyTextIndent3"/>
        <w:numPr>
          <w:ilvl w:val="0"/>
          <w:numId w:val="141"/>
        </w:numPr>
        <w:spacing w:line="360" w:lineRule="auto"/>
        <w:ind w:left="2268" w:hanging="567"/>
        <w:rPr>
          <w:rFonts w:ascii="Bookman Old Style" w:hAnsi="Bookman Old Style"/>
          <w:noProof/>
          <w:szCs w:val="24"/>
          <w:lang w:val="id-ID"/>
        </w:rPr>
      </w:pPr>
      <w:r w:rsidRPr="00281F3B">
        <w:rPr>
          <w:rFonts w:ascii="Bookman Old Style" w:hAnsi="Bookman Old Style"/>
          <w:noProof/>
          <w:szCs w:val="24"/>
          <w:lang w:val="id-ID"/>
        </w:rPr>
        <w:t xml:space="preserve">Golongan </w:t>
      </w:r>
    </w:p>
    <w:p w14:paraId="249F756A" w14:textId="44D0FB8F" w:rsidR="005E0F68" w:rsidRPr="00281F3B" w:rsidRDefault="005E0F68" w:rsidP="005E0F68">
      <w:pPr>
        <w:pStyle w:val="BodyTextIndent"/>
        <w:tabs>
          <w:tab w:val="num" w:pos="2977"/>
        </w:tabs>
        <w:spacing w:line="360" w:lineRule="auto"/>
        <w:ind w:left="2268"/>
        <w:rPr>
          <w:rFonts w:ascii="Bookman Old Style" w:hAnsi="Bookman Old Style"/>
          <w:noProof/>
          <w:szCs w:val="24"/>
          <w:lang w:val="id-ID"/>
        </w:rPr>
      </w:pPr>
      <w:r w:rsidRPr="00281F3B">
        <w:rPr>
          <w:rFonts w:ascii="Bookman Old Style" w:hAnsi="Bookman Old Style"/>
          <w:noProof/>
          <w:szCs w:val="24"/>
          <w:lang w:val="id-ID"/>
        </w:rPr>
        <w:t xml:space="preserve">Pos ini diisi dengan golongan penyedia dana yang membeli atau memiliki surat berharga yang diterbitkan oleh Perusahaan </w:t>
      </w:r>
      <w:r w:rsidRPr="00281F3B">
        <w:rPr>
          <w:rFonts w:ascii="Bookman Old Style" w:hAnsi="Bookman Old Style"/>
          <w:noProof/>
          <w:szCs w:val="24"/>
          <w:lang w:val="en-ID"/>
        </w:rPr>
        <w:t xml:space="preserve">Pembiayaan Infrastruktur </w:t>
      </w:r>
      <w:r w:rsidRPr="00281F3B">
        <w:rPr>
          <w:rFonts w:ascii="Bookman Old Style" w:hAnsi="Bookman Old Style"/>
          <w:noProof/>
          <w:szCs w:val="24"/>
          <w:lang w:val="id-ID"/>
        </w:rPr>
        <w:t xml:space="preserve">pelapor. </w:t>
      </w:r>
    </w:p>
    <w:p w14:paraId="5CABA687" w14:textId="77777777" w:rsidR="005444E8" w:rsidRPr="00281F3B" w:rsidRDefault="005444E8" w:rsidP="006E1631">
      <w:pPr>
        <w:pStyle w:val="BodyTextIndent"/>
        <w:numPr>
          <w:ilvl w:val="1"/>
          <w:numId w:val="139"/>
        </w:numPr>
        <w:spacing w:line="360" w:lineRule="auto"/>
        <w:ind w:left="1701" w:hanging="567"/>
        <w:rPr>
          <w:rFonts w:ascii="Bookman Old Style" w:hAnsi="Bookman Old Style"/>
          <w:noProof/>
          <w:szCs w:val="24"/>
          <w:lang w:val="id-ID"/>
        </w:rPr>
      </w:pPr>
      <w:r w:rsidRPr="00281F3B">
        <w:rPr>
          <w:rFonts w:ascii="Bookman Old Style" w:hAnsi="Bookman Old Style"/>
          <w:noProof/>
          <w:szCs w:val="24"/>
          <w:lang w:val="id-ID"/>
        </w:rPr>
        <w:t>Status Keterkaitan</w:t>
      </w:r>
    </w:p>
    <w:p w14:paraId="402061C2" w14:textId="79EB3BEA" w:rsidR="005444E8" w:rsidRPr="00281F3B" w:rsidRDefault="005444E8" w:rsidP="00907A7B">
      <w:pPr>
        <w:pStyle w:val="ListParagraph"/>
        <w:spacing w:line="360" w:lineRule="auto"/>
        <w:ind w:left="1701"/>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hubungan</w:t>
      </w:r>
      <w:r w:rsidRPr="00281F3B">
        <w:rPr>
          <w:rFonts w:ascii="Bookman Old Style" w:hAnsi="Bookman Old Style"/>
          <w:noProof/>
          <w:sz w:val="24"/>
          <w:szCs w:val="24"/>
        </w:rPr>
        <w:t xml:space="preserve"> dengan Perusahaan </w:t>
      </w:r>
      <w:r w:rsidR="005E0F68"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w:t>
      </w:r>
      <w:r w:rsidRPr="00281F3B">
        <w:rPr>
          <w:rFonts w:ascii="Bookman Old Style" w:hAnsi="Bookman Old Style"/>
          <w:noProof/>
          <w:sz w:val="24"/>
          <w:szCs w:val="24"/>
        </w:rPr>
        <w:t xml:space="preserve"> </w:t>
      </w:r>
    </w:p>
    <w:p w14:paraId="35532BB7" w14:textId="5A5291F5" w:rsidR="005444E8" w:rsidRPr="00281F3B" w:rsidRDefault="005444E8" w:rsidP="006E1631">
      <w:pPr>
        <w:pStyle w:val="ListParagraph"/>
        <w:numPr>
          <w:ilvl w:val="0"/>
          <w:numId w:val="130"/>
        </w:numPr>
        <w:tabs>
          <w:tab w:val="left" w:pos="12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dengan </w:t>
      </w:r>
      <w:r w:rsidRPr="00281F3B">
        <w:rPr>
          <w:rFonts w:ascii="Bookman Old Style" w:hAnsi="Bookman Old Style"/>
          <w:noProof/>
          <w:sz w:val="24"/>
          <w:szCs w:val="24"/>
        </w:rPr>
        <w:t xml:space="preserve">Perusahaan </w:t>
      </w:r>
      <w:r w:rsidR="005E0F68" w:rsidRPr="00281F3B">
        <w:rPr>
          <w:rFonts w:ascii="Bookman Old Style" w:hAnsi="Bookman Old Style"/>
          <w:noProof/>
          <w:sz w:val="24"/>
          <w:szCs w:val="24"/>
          <w:lang w:val="en-ID"/>
        </w:rPr>
        <w:t>Pembiayaan Infrastruktur</w:t>
      </w:r>
    </w:p>
    <w:p w14:paraId="52C0D5F5" w14:textId="1717F8A9" w:rsidR="005444E8" w:rsidRPr="00281F3B" w:rsidRDefault="005444E8"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dengan </w:t>
      </w:r>
      <w:r w:rsidRPr="00281F3B">
        <w:rPr>
          <w:rFonts w:ascii="Bookman Old Style" w:hAnsi="Bookman Old Style"/>
          <w:noProof/>
          <w:sz w:val="24"/>
          <w:szCs w:val="24"/>
        </w:rPr>
        <w:t xml:space="preserve">Perusahaan </w:t>
      </w:r>
      <w:r w:rsidR="005E0F68"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adalah pihak-pihak yang memiliki hubungan terkait dengan </w:t>
      </w:r>
      <w:r w:rsidRPr="00281F3B">
        <w:rPr>
          <w:rFonts w:ascii="Bookman Old Style" w:hAnsi="Bookman Old Style"/>
          <w:noProof/>
          <w:sz w:val="24"/>
          <w:szCs w:val="24"/>
        </w:rPr>
        <w:t xml:space="preserve">Perusahaan </w:t>
      </w:r>
      <w:r w:rsidR="005E0F68"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pelapor. </w:t>
      </w:r>
    </w:p>
    <w:p w14:paraId="4ADD06F9" w14:textId="34B97DD6" w:rsidR="005444E8" w:rsidRPr="00281F3B" w:rsidRDefault="005444E8" w:rsidP="006E1631">
      <w:pPr>
        <w:pStyle w:val="ListParagraph"/>
        <w:numPr>
          <w:ilvl w:val="0"/>
          <w:numId w:val="130"/>
        </w:numPr>
        <w:tabs>
          <w:tab w:val="left" w:pos="12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Tidak</w:t>
      </w:r>
      <w:r w:rsidRPr="00281F3B">
        <w:rPr>
          <w:rFonts w:ascii="Bookman Old Style" w:hAnsi="Bookman Old Style"/>
          <w:noProof/>
          <w:sz w:val="24"/>
          <w:szCs w:val="24"/>
          <w:lang w:val="id-ID"/>
        </w:rPr>
        <w:t xml:space="preserve"> Terkait dengan </w:t>
      </w:r>
      <w:r w:rsidRPr="00281F3B">
        <w:rPr>
          <w:rFonts w:ascii="Bookman Old Style" w:hAnsi="Bookman Old Style"/>
          <w:noProof/>
          <w:sz w:val="24"/>
          <w:szCs w:val="24"/>
        </w:rPr>
        <w:t xml:space="preserve">Perusahaan </w:t>
      </w:r>
      <w:r w:rsidR="005E0F68" w:rsidRPr="00281F3B">
        <w:rPr>
          <w:rFonts w:ascii="Bookman Old Style" w:hAnsi="Bookman Old Style"/>
          <w:noProof/>
          <w:sz w:val="24"/>
          <w:szCs w:val="24"/>
          <w:lang w:val="en-ID"/>
        </w:rPr>
        <w:t>Pembiayaan Infrastruktur</w:t>
      </w:r>
    </w:p>
    <w:p w14:paraId="1C6158AC" w14:textId="370B142E" w:rsidR="005444E8" w:rsidRPr="00281F3B" w:rsidRDefault="005444E8" w:rsidP="00907A7B">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Tidak terkait dengan </w:t>
      </w:r>
      <w:r w:rsidRPr="00281F3B">
        <w:rPr>
          <w:rFonts w:ascii="Bookman Old Style" w:hAnsi="Bookman Old Style"/>
          <w:noProof/>
          <w:sz w:val="24"/>
          <w:szCs w:val="24"/>
        </w:rPr>
        <w:t xml:space="preserve">Perusahaan </w:t>
      </w:r>
      <w:r w:rsidR="005E0F68"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adalah pihak-pihak yang tidak memiliki hubungan terkait dengan </w:t>
      </w:r>
      <w:r w:rsidRPr="00281F3B">
        <w:rPr>
          <w:rFonts w:ascii="Bookman Old Style" w:hAnsi="Bookman Old Style"/>
          <w:noProof/>
          <w:sz w:val="24"/>
          <w:szCs w:val="24"/>
        </w:rPr>
        <w:t xml:space="preserve">Perusahaan </w:t>
      </w:r>
      <w:r w:rsidR="005E0F68"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w:t>
      </w:r>
    </w:p>
    <w:p w14:paraId="38034704" w14:textId="4D94F1EF" w:rsidR="007718DB" w:rsidRPr="00281F3B" w:rsidRDefault="005444E8" w:rsidP="00907A7B">
      <w:pPr>
        <w:pStyle w:val="BodyTextIndent"/>
        <w:spacing w:line="360" w:lineRule="auto"/>
        <w:ind w:left="1701"/>
        <w:rPr>
          <w:rFonts w:ascii="Bookman Old Style" w:hAnsi="Bookman Old Style"/>
          <w:noProof/>
          <w:szCs w:val="24"/>
          <w:lang w:val="id-ID"/>
        </w:rPr>
      </w:pPr>
      <w:r w:rsidRPr="00281F3B">
        <w:rPr>
          <w:rFonts w:ascii="Bookman Old Style" w:hAnsi="Bookman Old Style"/>
          <w:noProof/>
          <w:szCs w:val="24"/>
          <w:lang w:val="id-ID"/>
        </w:rPr>
        <w:t xml:space="preserve">Penjelasan </w:t>
      </w:r>
      <w:r w:rsidRPr="00281F3B">
        <w:rPr>
          <w:rFonts w:ascii="Bookman Old Style" w:hAnsi="Bookman Old Style"/>
          <w:noProof/>
          <w:szCs w:val="24"/>
        </w:rPr>
        <w:t>mengenai</w:t>
      </w:r>
      <w:r w:rsidRPr="00281F3B">
        <w:rPr>
          <w:rFonts w:ascii="Bookman Old Style" w:hAnsi="Bookman Old Style"/>
          <w:noProof/>
          <w:szCs w:val="24"/>
          <w:lang w:val="id-ID"/>
        </w:rPr>
        <w:t xml:space="preserve"> hubungan dengan Perusahaan </w:t>
      </w:r>
      <w:r w:rsidR="005E0F68" w:rsidRPr="00281F3B">
        <w:rPr>
          <w:rFonts w:ascii="Bookman Old Style" w:hAnsi="Bookman Old Style"/>
          <w:noProof/>
          <w:szCs w:val="24"/>
          <w:lang w:val="en-ID"/>
        </w:rPr>
        <w:t>Pembiayaan Infrastruktur</w:t>
      </w:r>
      <w:r w:rsidRPr="00281F3B">
        <w:rPr>
          <w:rFonts w:ascii="Bookman Old Style" w:hAnsi="Bookman Old Style"/>
          <w:noProof/>
          <w:szCs w:val="24"/>
          <w:lang w:val="id-ID"/>
        </w:rPr>
        <w:t xml:space="preserve"> pelapor mengacu kepada Penjelasan Umum Kolom Daftar Rincian sebagaimana dimaksud dalam Lampiran I</w:t>
      </w:r>
      <w:r w:rsidR="001D67F7" w:rsidRPr="00281F3B">
        <w:rPr>
          <w:rFonts w:ascii="Bookman Old Style" w:hAnsi="Bookman Old Style"/>
          <w:noProof/>
          <w:szCs w:val="24"/>
          <w:lang w:val="en-ID"/>
        </w:rPr>
        <w:t xml:space="preserve"> yang merupakan bagian tidak terpisahkan dari Surat Edaran Otoritas Jasa Keuangan ini</w:t>
      </w:r>
      <w:r w:rsidRPr="00281F3B">
        <w:rPr>
          <w:rFonts w:ascii="Bookman Old Style" w:hAnsi="Bookman Old Style"/>
          <w:noProof/>
          <w:szCs w:val="24"/>
          <w:lang w:val="id-ID"/>
        </w:rPr>
        <w:t>.</w:t>
      </w:r>
    </w:p>
    <w:p w14:paraId="54C109DA" w14:textId="77777777" w:rsidR="003C5D28" w:rsidRPr="00281F3B" w:rsidRDefault="003C5D28" w:rsidP="006E1631">
      <w:pPr>
        <w:pStyle w:val="BodyTextIndent"/>
        <w:numPr>
          <w:ilvl w:val="1"/>
          <w:numId w:val="139"/>
        </w:numPr>
        <w:spacing w:line="360" w:lineRule="auto"/>
        <w:ind w:left="1701" w:hanging="567"/>
        <w:rPr>
          <w:rFonts w:ascii="Bookman Old Style" w:hAnsi="Bookman Old Style"/>
          <w:szCs w:val="24"/>
          <w:lang w:val="id-ID"/>
        </w:rPr>
      </w:pPr>
      <w:r w:rsidRPr="00281F3B">
        <w:rPr>
          <w:rFonts w:ascii="Bookman Old Style" w:hAnsi="Bookman Old Style"/>
          <w:bCs/>
          <w:noProof/>
          <w:szCs w:val="24"/>
          <w:lang w:val="id-ID"/>
        </w:rPr>
        <w:t>Tanggal</w:t>
      </w:r>
      <w:r w:rsidRPr="00281F3B">
        <w:rPr>
          <w:rFonts w:ascii="Bookman Old Style" w:hAnsi="Bookman Old Style"/>
          <w:szCs w:val="24"/>
          <w:lang w:val="id-ID"/>
        </w:rPr>
        <w:t xml:space="preserve"> Terdaftar KSEI</w:t>
      </w:r>
    </w:p>
    <w:p w14:paraId="0CA3DEDE" w14:textId="6551F3F9" w:rsidR="003C5D28" w:rsidRPr="00281F3B" w:rsidRDefault="003C5D28" w:rsidP="00907A7B">
      <w:pPr>
        <w:pStyle w:val="BodyTextIndent"/>
        <w:spacing w:line="360" w:lineRule="auto"/>
        <w:ind w:left="1701"/>
        <w:rPr>
          <w:rFonts w:ascii="Bookman Old Style" w:hAnsi="Bookman Old Style"/>
          <w:szCs w:val="24"/>
          <w:lang w:val="id-ID"/>
        </w:rPr>
      </w:pPr>
      <w:r w:rsidRPr="00281F3B">
        <w:rPr>
          <w:rFonts w:ascii="Bookman Old Style" w:hAnsi="Bookman Old Style"/>
          <w:szCs w:val="24"/>
          <w:lang w:val="id-ID"/>
        </w:rPr>
        <w:t xml:space="preserve">Pos ini diisi dengan tanggal Perusahaan </w:t>
      </w:r>
      <w:r w:rsidR="005E0F68" w:rsidRPr="00281F3B">
        <w:rPr>
          <w:rFonts w:ascii="Bookman Old Style" w:hAnsi="Bookman Old Style"/>
          <w:bCs/>
          <w:szCs w:val="24"/>
          <w:lang w:val="en-ID"/>
        </w:rPr>
        <w:t xml:space="preserve">Pembiayaan Infrastruktur </w:t>
      </w:r>
      <w:r w:rsidRPr="00281F3B">
        <w:rPr>
          <w:rFonts w:ascii="Bookman Old Style" w:hAnsi="Bookman Old Style"/>
          <w:szCs w:val="24"/>
          <w:lang w:val="id-ID"/>
        </w:rPr>
        <w:t xml:space="preserve">pelapor terdaftar </w:t>
      </w:r>
      <w:r w:rsidRPr="00281F3B">
        <w:rPr>
          <w:rFonts w:ascii="Bookman Old Style" w:hAnsi="Bookman Old Style"/>
          <w:noProof/>
          <w:szCs w:val="24"/>
          <w:lang w:val="fr-BE"/>
        </w:rPr>
        <w:t>di</w:t>
      </w:r>
      <w:r w:rsidRPr="00281F3B">
        <w:rPr>
          <w:rFonts w:ascii="Bookman Old Style" w:hAnsi="Bookman Old Style"/>
          <w:szCs w:val="24"/>
          <w:lang w:val="id-ID"/>
        </w:rPr>
        <w:t xml:space="preserve"> Kustodian Sentral Efek Indonesia </w:t>
      </w:r>
      <w:r w:rsidR="004A2F06" w:rsidRPr="00281F3B">
        <w:rPr>
          <w:rFonts w:ascii="Bookman Old Style" w:hAnsi="Bookman Old Style"/>
          <w:szCs w:val="24"/>
          <w:lang w:val="id-ID"/>
        </w:rPr>
        <w:t>(</w:t>
      </w:r>
      <w:r w:rsidRPr="00281F3B">
        <w:rPr>
          <w:rFonts w:ascii="Bookman Old Style" w:hAnsi="Bookman Old Style"/>
          <w:szCs w:val="24"/>
          <w:lang w:val="id-ID"/>
        </w:rPr>
        <w:t>KSEI</w:t>
      </w:r>
      <w:r w:rsidR="004A2F06" w:rsidRPr="00281F3B">
        <w:rPr>
          <w:rFonts w:ascii="Bookman Old Style" w:hAnsi="Bookman Old Style"/>
          <w:szCs w:val="24"/>
          <w:lang w:val="id-ID"/>
        </w:rPr>
        <w:t>)</w:t>
      </w:r>
      <w:r w:rsidRPr="00281F3B">
        <w:rPr>
          <w:rFonts w:ascii="Bookman Old Style" w:hAnsi="Bookman Old Style"/>
          <w:szCs w:val="24"/>
          <w:lang w:val="id-ID"/>
        </w:rPr>
        <w:t>.</w:t>
      </w:r>
    </w:p>
    <w:p w14:paraId="05A9A8FE" w14:textId="77777777" w:rsidR="003C5D28" w:rsidRPr="00281F3B" w:rsidRDefault="003C5D28" w:rsidP="006E1631">
      <w:pPr>
        <w:pStyle w:val="BodyTextIndent"/>
        <w:numPr>
          <w:ilvl w:val="1"/>
          <w:numId w:val="139"/>
        </w:numPr>
        <w:spacing w:line="360" w:lineRule="auto"/>
        <w:ind w:left="1701" w:hanging="567"/>
        <w:rPr>
          <w:rFonts w:ascii="Bookman Old Style" w:hAnsi="Bookman Old Style"/>
          <w:szCs w:val="24"/>
          <w:lang w:val="id-ID"/>
        </w:rPr>
      </w:pPr>
      <w:r w:rsidRPr="00281F3B">
        <w:rPr>
          <w:rFonts w:ascii="Bookman Old Style" w:hAnsi="Bookman Old Style"/>
          <w:szCs w:val="24"/>
          <w:lang w:val="id-ID"/>
        </w:rPr>
        <w:t>Nomor Pendaftaran KSEI</w:t>
      </w:r>
    </w:p>
    <w:p w14:paraId="58C4D08B" w14:textId="4AA197A8" w:rsidR="003C5D28" w:rsidRPr="00281F3B" w:rsidRDefault="003C5D28" w:rsidP="00907A7B">
      <w:pPr>
        <w:pStyle w:val="BodyTextIndent"/>
        <w:spacing w:line="360" w:lineRule="auto"/>
        <w:ind w:left="1701"/>
        <w:rPr>
          <w:rFonts w:ascii="Bookman Old Style" w:hAnsi="Bookman Old Style"/>
          <w:szCs w:val="24"/>
          <w:lang w:val="id-ID"/>
        </w:rPr>
      </w:pPr>
      <w:r w:rsidRPr="00281F3B">
        <w:rPr>
          <w:rFonts w:ascii="Bookman Old Style" w:hAnsi="Bookman Old Style"/>
          <w:szCs w:val="24"/>
          <w:lang w:val="id-ID"/>
        </w:rPr>
        <w:t xml:space="preserve">Pos ini diisi dengan nomor pendaftaran Perusahaan </w:t>
      </w:r>
      <w:r w:rsidR="005E0F68" w:rsidRPr="00281F3B">
        <w:rPr>
          <w:rFonts w:ascii="Bookman Old Style" w:hAnsi="Bookman Old Style"/>
          <w:bCs/>
          <w:noProof/>
          <w:szCs w:val="24"/>
          <w:lang w:val="en-ID"/>
        </w:rPr>
        <w:t>Pembiayaan Infrastruktur</w:t>
      </w:r>
      <w:r w:rsidR="00E86246" w:rsidRPr="00281F3B">
        <w:rPr>
          <w:rFonts w:ascii="Bookman Old Style" w:hAnsi="Bookman Old Style"/>
          <w:bCs/>
          <w:noProof/>
          <w:szCs w:val="24"/>
          <w:lang w:val="id-ID"/>
        </w:rPr>
        <w:t xml:space="preserve"> </w:t>
      </w:r>
      <w:r w:rsidRPr="00281F3B">
        <w:rPr>
          <w:rFonts w:ascii="Bookman Old Style" w:hAnsi="Bookman Old Style"/>
          <w:szCs w:val="24"/>
          <w:lang w:val="id-ID"/>
        </w:rPr>
        <w:t xml:space="preserve">pelapor terdaftar di Kustodian Sentral Efek Indonesia </w:t>
      </w:r>
      <w:r w:rsidR="004A2F06" w:rsidRPr="00281F3B">
        <w:rPr>
          <w:rFonts w:ascii="Bookman Old Style" w:hAnsi="Bookman Old Style"/>
          <w:szCs w:val="24"/>
          <w:lang w:val="id-ID"/>
        </w:rPr>
        <w:t>(</w:t>
      </w:r>
      <w:r w:rsidRPr="00281F3B">
        <w:rPr>
          <w:rFonts w:ascii="Bookman Old Style" w:hAnsi="Bookman Old Style"/>
          <w:szCs w:val="24"/>
          <w:lang w:val="id-ID"/>
        </w:rPr>
        <w:t>KSEI</w:t>
      </w:r>
      <w:r w:rsidR="004A2F06" w:rsidRPr="00281F3B">
        <w:rPr>
          <w:rFonts w:ascii="Bookman Old Style" w:hAnsi="Bookman Old Style"/>
          <w:szCs w:val="24"/>
          <w:lang w:val="id-ID"/>
        </w:rPr>
        <w:t>)</w:t>
      </w:r>
      <w:r w:rsidRPr="00281F3B">
        <w:rPr>
          <w:rFonts w:ascii="Bookman Old Style" w:hAnsi="Bookman Old Style"/>
          <w:szCs w:val="24"/>
          <w:lang w:val="id-ID"/>
        </w:rPr>
        <w:t>.</w:t>
      </w:r>
    </w:p>
    <w:p w14:paraId="11814E26" w14:textId="77777777" w:rsidR="003C5D28" w:rsidRPr="00281F3B" w:rsidRDefault="003C5D28" w:rsidP="006E1631">
      <w:pPr>
        <w:pStyle w:val="BodyTextIndent"/>
        <w:numPr>
          <w:ilvl w:val="1"/>
          <w:numId w:val="139"/>
        </w:numPr>
        <w:spacing w:line="360" w:lineRule="auto"/>
        <w:ind w:left="1701" w:hanging="567"/>
        <w:rPr>
          <w:rFonts w:ascii="Bookman Old Style" w:hAnsi="Bookman Old Style"/>
          <w:szCs w:val="24"/>
          <w:lang w:val="id-ID"/>
        </w:rPr>
      </w:pPr>
      <w:r w:rsidRPr="00281F3B">
        <w:rPr>
          <w:rFonts w:ascii="Bookman Old Style" w:hAnsi="Bookman Old Style"/>
          <w:szCs w:val="24"/>
          <w:lang w:val="id-ID"/>
        </w:rPr>
        <w:t>Nama Wali Amanat</w:t>
      </w:r>
    </w:p>
    <w:p w14:paraId="62B12E0D" w14:textId="04E4ADBE" w:rsidR="005E0F68" w:rsidRPr="00281F3B" w:rsidRDefault="003C5D28" w:rsidP="003139BB">
      <w:pPr>
        <w:pStyle w:val="BodyTextIndent"/>
        <w:spacing w:line="360" w:lineRule="auto"/>
        <w:ind w:left="1701"/>
        <w:rPr>
          <w:rFonts w:ascii="Bookman Old Style" w:hAnsi="Bookman Old Style"/>
          <w:szCs w:val="24"/>
          <w:lang w:val="id-ID"/>
        </w:rPr>
      </w:pPr>
      <w:r w:rsidRPr="00281F3B">
        <w:rPr>
          <w:rFonts w:ascii="Bookman Old Style" w:hAnsi="Bookman Old Style"/>
          <w:szCs w:val="24"/>
          <w:lang w:val="id-ID"/>
        </w:rPr>
        <w:t xml:space="preserve">Pos ini diisi dengan nama wali amanat dari Perusahaan </w:t>
      </w:r>
      <w:r w:rsidR="005E0F68" w:rsidRPr="00281F3B">
        <w:rPr>
          <w:rFonts w:ascii="Bookman Old Style" w:hAnsi="Bookman Old Style"/>
          <w:bCs/>
          <w:szCs w:val="24"/>
          <w:lang w:val="en-ID"/>
        </w:rPr>
        <w:t>Pembiayaan Infrastruktur</w:t>
      </w:r>
      <w:r w:rsidR="00E86246" w:rsidRPr="00281F3B">
        <w:rPr>
          <w:rFonts w:ascii="Bookman Old Style" w:hAnsi="Bookman Old Style"/>
          <w:bCs/>
          <w:szCs w:val="24"/>
          <w:lang w:val="id-ID"/>
        </w:rPr>
        <w:t xml:space="preserve"> </w:t>
      </w:r>
      <w:r w:rsidRPr="00281F3B">
        <w:rPr>
          <w:rFonts w:ascii="Bookman Old Style" w:hAnsi="Bookman Old Style"/>
          <w:szCs w:val="24"/>
          <w:lang w:val="id-ID"/>
        </w:rPr>
        <w:t>pelapor.</w:t>
      </w:r>
    </w:p>
    <w:p w14:paraId="623AFBEA" w14:textId="77777777" w:rsidR="00B87F6D" w:rsidRPr="00281F3B" w:rsidRDefault="00B87F6D" w:rsidP="006E1631">
      <w:pPr>
        <w:pStyle w:val="BodyTextIndent"/>
        <w:numPr>
          <w:ilvl w:val="1"/>
          <w:numId w:val="139"/>
        </w:numPr>
        <w:spacing w:line="360" w:lineRule="auto"/>
        <w:ind w:left="1701" w:hanging="567"/>
        <w:rPr>
          <w:rFonts w:ascii="Bookman Old Style" w:hAnsi="Bookman Old Style"/>
          <w:szCs w:val="24"/>
          <w:lang w:val="id-ID"/>
        </w:rPr>
      </w:pPr>
      <w:r w:rsidRPr="00281F3B">
        <w:rPr>
          <w:rFonts w:ascii="Bookman Old Style" w:hAnsi="Bookman Old Style"/>
          <w:bCs/>
          <w:noProof/>
          <w:szCs w:val="24"/>
          <w:lang w:val="id-ID"/>
        </w:rPr>
        <w:t>Lembaga Pemeringkat</w:t>
      </w:r>
    </w:p>
    <w:p w14:paraId="0BDF3BDE" w14:textId="2A4D6AB4" w:rsidR="00B87F6D" w:rsidRPr="00281F3B" w:rsidRDefault="00B87F6D" w:rsidP="00907A7B">
      <w:pPr>
        <w:pStyle w:val="ListParagraph"/>
        <w:spacing w:line="360" w:lineRule="auto"/>
        <w:ind w:left="1701"/>
        <w:contextualSpacing w:val="0"/>
        <w:jc w:val="both"/>
        <w:rPr>
          <w:rFonts w:ascii="Bookman Old Style" w:hAnsi="Bookman Old Style"/>
          <w:szCs w:val="24"/>
          <w:lang w:val="id-ID"/>
        </w:rPr>
      </w:pPr>
      <w:r w:rsidRPr="00281F3B">
        <w:rPr>
          <w:rFonts w:ascii="Bookman Old Style" w:hAnsi="Bookman Old Style"/>
          <w:bCs/>
          <w:noProof/>
          <w:sz w:val="24"/>
          <w:szCs w:val="24"/>
          <w:lang w:val="id-ID"/>
        </w:rPr>
        <w:t xml:space="preserve">Pos ini diisi dengan nama dari lembaga pemeringkat yang telah terdaftar di Otoritas Jasa Keuangan, yang melakukan pemeringkatan atas surat berharga yang </w:t>
      </w:r>
      <w:r w:rsidR="000B15E7" w:rsidRPr="00281F3B">
        <w:rPr>
          <w:rFonts w:ascii="Bookman Old Style" w:hAnsi="Bookman Old Style"/>
          <w:bCs/>
          <w:noProof/>
          <w:sz w:val="24"/>
          <w:szCs w:val="24"/>
          <w:lang w:val="id-ID"/>
        </w:rPr>
        <w:t>diterbitkan</w:t>
      </w:r>
      <w:r w:rsidRPr="00281F3B">
        <w:rPr>
          <w:rFonts w:ascii="Bookman Old Style" w:hAnsi="Bookman Old Style"/>
          <w:bCs/>
          <w:noProof/>
          <w:sz w:val="24"/>
          <w:szCs w:val="24"/>
          <w:lang w:val="id-ID"/>
        </w:rPr>
        <w:t xml:space="preserve"> oleh Perusahaan </w:t>
      </w:r>
      <w:r w:rsidR="005E0F68" w:rsidRPr="00281F3B">
        <w:rPr>
          <w:rFonts w:ascii="Bookman Old Style" w:hAnsi="Bookman Old Style"/>
          <w:bCs/>
          <w:noProof/>
          <w:sz w:val="24"/>
          <w:szCs w:val="24"/>
          <w:lang w:val="en-ID"/>
        </w:rPr>
        <w:t xml:space="preserve">Pembiayaan Infrastruktur </w:t>
      </w:r>
      <w:r w:rsidRPr="00281F3B">
        <w:rPr>
          <w:rFonts w:ascii="Bookman Old Style" w:hAnsi="Bookman Old Style"/>
          <w:bCs/>
          <w:noProof/>
          <w:sz w:val="24"/>
          <w:szCs w:val="24"/>
          <w:lang w:val="id-ID"/>
        </w:rPr>
        <w:t>pelapor.</w:t>
      </w:r>
    </w:p>
    <w:p w14:paraId="0E0870CB" w14:textId="77777777" w:rsidR="00B87F6D" w:rsidRPr="00281F3B" w:rsidRDefault="00B87F6D" w:rsidP="006E1631">
      <w:pPr>
        <w:pStyle w:val="BodyTextIndent"/>
        <w:numPr>
          <w:ilvl w:val="1"/>
          <w:numId w:val="139"/>
        </w:numPr>
        <w:spacing w:line="360" w:lineRule="auto"/>
        <w:ind w:left="1701" w:hanging="567"/>
        <w:rPr>
          <w:rFonts w:ascii="Bookman Old Style" w:hAnsi="Bookman Old Style"/>
          <w:bCs/>
          <w:noProof/>
          <w:szCs w:val="24"/>
          <w:lang w:val="id-ID"/>
        </w:rPr>
      </w:pPr>
      <w:r w:rsidRPr="00281F3B">
        <w:rPr>
          <w:rFonts w:ascii="Bookman Old Style" w:hAnsi="Bookman Old Style"/>
          <w:bCs/>
          <w:noProof/>
          <w:szCs w:val="24"/>
          <w:lang w:val="id-ID"/>
        </w:rPr>
        <w:t>Peringkat Surat Berharga</w:t>
      </w:r>
    </w:p>
    <w:p w14:paraId="74DBD79C" w14:textId="472D35CB" w:rsidR="00B87F6D" w:rsidRPr="00281F3B" w:rsidRDefault="00B87F6D" w:rsidP="00907A7B">
      <w:pPr>
        <w:pStyle w:val="ListParagraph"/>
        <w:spacing w:line="360" w:lineRule="auto"/>
        <w:ind w:left="1701"/>
        <w:contextualSpacing w:val="0"/>
        <w:jc w:val="both"/>
        <w:rPr>
          <w:rFonts w:ascii="Bookman Old Style" w:hAnsi="Bookman Old Style"/>
          <w:bCs/>
          <w:noProof/>
          <w:sz w:val="24"/>
          <w:szCs w:val="24"/>
          <w:lang w:val="id-ID"/>
        </w:rPr>
      </w:pPr>
      <w:r w:rsidRPr="00281F3B">
        <w:rPr>
          <w:rFonts w:ascii="Bookman Old Style" w:hAnsi="Bookman Old Style"/>
          <w:bCs/>
          <w:noProof/>
          <w:sz w:val="24"/>
          <w:szCs w:val="24"/>
          <w:lang w:val="id-ID"/>
        </w:rPr>
        <w:t xml:space="preserve">Pos ini diisi dengan peringkat atas surat berharga yang </w:t>
      </w:r>
      <w:r w:rsidR="000B15E7" w:rsidRPr="00281F3B">
        <w:rPr>
          <w:rFonts w:ascii="Bookman Old Style" w:hAnsi="Bookman Old Style"/>
          <w:bCs/>
          <w:noProof/>
          <w:sz w:val="24"/>
          <w:szCs w:val="24"/>
          <w:lang w:val="id-ID"/>
        </w:rPr>
        <w:t xml:space="preserve">diterbitkan </w:t>
      </w:r>
      <w:r w:rsidRPr="00281F3B">
        <w:rPr>
          <w:rFonts w:ascii="Bookman Old Style" w:hAnsi="Bookman Old Style"/>
          <w:bCs/>
          <w:noProof/>
          <w:sz w:val="24"/>
          <w:szCs w:val="24"/>
          <w:lang w:val="id-ID"/>
        </w:rPr>
        <w:t xml:space="preserve">oleh Perusahaan </w:t>
      </w:r>
      <w:r w:rsidR="005E0F68" w:rsidRPr="00281F3B">
        <w:rPr>
          <w:rFonts w:ascii="Bookman Old Style" w:hAnsi="Bookman Old Style"/>
          <w:bCs/>
          <w:noProof/>
          <w:sz w:val="24"/>
          <w:szCs w:val="24"/>
          <w:lang w:val="en-ID"/>
        </w:rPr>
        <w:t xml:space="preserve">Pembiayaan Infrastruktur </w:t>
      </w:r>
      <w:r w:rsidRPr="00281F3B">
        <w:rPr>
          <w:rFonts w:ascii="Bookman Old Style" w:hAnsi="Bookman Old Style"/>
          <w:bCs/>
          <w:noProof/>
          <w:sz w:val="24"/>
          <w:szCs w:val="24"/>
          <w:lang w:val="id-ID"/>
        </w:rPr>
        <w:t>pelapor.</w:t>
      </w:r>
    </w:p>
    <w:p w14:paraId="30EB80E5" w14:textId="77777777" w:rsidR="00B87F6D" w:rsidRPr="00281F3B" w:rsidRDefault="00B87F6D" w:rsidP="006E1631">
      <w:pPr>
        <w:pStyle w:val="BodyTextIndent"/>
        <w:numPr>
          <w:ilvl w:val="1"/>
          <w:numId w:val="139"/>
        </w:numPr>
        <w:spacing w:line="360" w:lineRule="auto"/>
        <w:ind w:left="1701" w:hanging="567"/>
        <w:rPr>
          <w:rFonts w:ascii="Bookman Old Style" w:hAnsi="Bookman Old Style"/>
          <w:sz w:val="20"/>
          <w:szCs w:val="24"/>
          <w:lang w:val="id-ID"/>
        </w:rPr>
      </w:pPr>
      <w:r w:rsidRPr="00281F3B">
        <w:rPr>
          <w:rFonts w:ascii="Bookman Old Style" w:hAnsi="Bookman Old Style"/>
          <w:bCs/>
          <w:noProof/>
          <w:szCs w:val="24"/>
          <w:lang w:val="id-ID"/>
        </w:rPr>
        <w:t>Tanggal Pemeringkatan</w:t>
      </w:r>
    </w:p>
    <w:p w14:paraId="006263BC" w14:textId="558B3E08" w:rsidR="00B87F6D" w:rsidRPr="00281F3B" w:rsidRDefault="00B87F6D" w:rsidP="00907A7B">
      <w:pPr>
        <w:pStyle w:val="ListParagraph"/>
        <w:spacing w:line="360" w:lineRule="auto"/>
        <w:ind w:left="1701"/>
        <w:contextualSpacing w:val="0"/>
        <w:jc w:val="both"/>
        <w:rPr>
          <w:rFonts w:ascii="Bookman Old Style" w:hAnsi="Bookman Old Style"/>
          <w:noProof/>
          <w:szCs w:val="24"/>
        </w:rPr>
      </w:pPr>
      <w:r w:rsidRPr="00281F3B">
        <w:rPr>
          <w:rFonts w:ascii="Bookman Old Style" w:hAnsi="Bookman Old Style"/>
          <w:bCs/>
          <w:noProof/>
          <w:sz w:val="24"/>
          <w:szCs w:val="24"/>
          <w:lang w:val="id-ID"/>
        </w:rPr>
        <w:t>Pos ini diisi dengan tanggal dilakukannya pemeringkatan surat berharga oleh lembaga pemeringkat.</w:t>
      </w:r>
      <w:r w:rsidR="003139BB" w:rsidRPr="00281F3B">
        <w:rPr>
          <w:rFonts w:ascii="Bookman Old Style" w:hAnsi="Bookman Old Style"/>
          <w:bCs/>
          <w:noProof/>
          <w:sz w:val="24"/>
          <w:szCs w:val="24"/>
        </w:rPr>
        <w:t xml:space="preserve">  </w:t>
      </w:r>
    </w:p>
    <w:p w14:paraId="55A71D24" w14:textId="77777777" w:rsidR="005E0F68" w:rsidRPr="00281F3B" w:rsidRDefault="005E0F68">
      <w:pPr>
        <w:spacing w:after="200" w:line="276" w:lineRule="auto"/>
        <w:rPr>
          <w:rFonts w:ascii="Bookman Old Style" w:hAnsi="Bookman Old Style"/>
          <w:noProof/>
          <w:sz w:val="24"/>
          <w:szCs w:val="24"/>
          <w:lang w:val="id-ID"/>
        </w:rPr>
      </w:pPr>
      <w:bookmarkStart w:id="67" w:name="_Toc288124253"/>
      <w:bookmarkStart w:id="68" w:name="_Toc293556913"/>
      <w:r w:rsidRPr="00281F3B">
        <w:rPr>
          <w:rFonts w:ascii="Bookman Old Style" w:hAnsi="Bookman Old Style"/>
          <w:noProof/>
          <w:szCs w:val="24"/>
        </w:rPr>
        <w:br w:type="page"/>
      </w:r>
    </w:p>
    <w:p w14:paraId="19721580" w14:textId="02641C87" w:rsidR="007854F8" w:rsidRPr="00281F3B" w:rsidRDefault="007854F8" w:rsidP="001A5959">
      <w:pPr>
        <w:pStyle w:val="Heading2"/>
        <w:numPr>
          <w:ilvl w:val="0"/>
          <w:numId w:val="43"/>
        </w:numPr>
        <w:spacing w:before="0"/>
        <w:ind w:left="567" w:hanging="567"/>
        <w:jc w:val="both"/>
        <w:rPr>
          <w:rFonts w:ascii="Bookman Old Style" w:hAnsi="Bookman Old Style"/>
          <w:szCs w:val="24"/>
        </w:rPr>
      </w:pPr>
      <w:r w:rsidRPr="00281F3B">
        <w:rPr>
          <w:rFonts w:ascii="Bookman Old Style" w:hAnsi="Bookman Old Style"/>
          <w:noProof/>
          <w:szCs w:val="24"/>
        </w:rPr>
        <w:t xml:space="preserve">FORMULIR 2790 </w:t>
      </w:r>
      <w:bookmarkEnd w:id="67"/>
      <w:bookmarkEnd w:id="68"/>
      <w:r w:rsidRPr="00281F3B">
        <w:rPr>
          <w:rFonts w:ascii="Bookman Old Style" w:hAnsi="Bookman Old Style"/>
          <w:noProof/>
          <w:szCs w:val="24"/>
        </w:rPr>
        <w:t xml:space="preserve">: </w:t>
      </w:r>
      <w:r w:rsidRPr="00281F3B">
        <w:rPr>
          <w:rFonts w:ascii="Bookman Old Style" w:hAnsi="Bookman Old Style"/>
          <w:noProof/>
          <w:szCs w:val="24"/>
          <w:lang w:val="en-US"/>
        </w:rPr>
        <w:t xml:space="preserve">RINCIAN </w:t>
      </w:r>
      <w:r w:rsidRPr="00281F3B">
        <w:rPr>
          <w:rFonts w:ascii="Bookman Old Style" w:hAnsi="Bookman Old Style"/>
          <w:noProof/>
          <w:szCs w:val="24"/>
        </w:rPr>
        <w:t>RUPA-RUPA LIABILITAS</w:t>
      </w:r>
    </w:p>
    <w:p w14:paraId="3A007FA9" w14:textId="06C39A67" w:rsidR="002B0606" w:rsidRPr="00281F3B" w:rsidRDefault="007854F8" w:rsidP="006E1631">
      <w:pPr>
        <w:pStyle w:val="ListParagraph"/>
        <w:numPr>
          <w:ilvl w:val="0"/>
          <w:numId w:val="143"/>
        </w:numPr>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 xml:space="preserve">BENTUK FORMULIR </w:t>
      </w:r>
      <w:r w:rsidR="001038DB" w:rsidRPr="00281F3B">
        <w:rPr>
          <w:rFonts w:ascii="Bookman Old Style" w:hAnsi="Bookman Old Style"/>
          <w:sz w:val="24"/>
          <w:szCs w:val="24"/>
          <w:lang w:val="id-ID"/>
        </w:rPr>
        <w:t xml:space="preserve">2790 </w:t>
      </w:r>
      <w:r w:rsidR="004A2F06" w:rsidRPr="00281F3B">
        <w:rPr>
          <w:rFonts w:ascii="Bookman Old Style" w:hAnsi="Bookman Old Style"/>
          <w:sz w:val="24"/>
          <w:szCs w:val="24"/>
          <w:lang w:val="id-ID"/>
        </w:rPr>
        <w:t>(</w:t>
      </w:r>
      <w:r w:rsidR="001038DB" w:rsidRPr="00281F3B">
        <w:rPr>
          <w:rFonts w:ascii="Bookman Old Style" w:hAnsi="Bookman Old Style"/>
          <w:sz w:val="24"/>
          <w:szCs w:val="24"/>
          <w:lang w:val="fr-BE"/>
        </w:rPr>
        <w:t xml:space="preserve">RINCIAN </w:t>
      </w:r>
      <w:r w:rsidR="001038DB" w:rsidRPr="00281F3B">
        <w:rPr>
          <w:rFonts w:ascii="Bookman Old Style" w:hAnsi="Bookman Old Style"/>
          <w:sz w:val="24"/>
          <w:szCs w:val="24"/>
          <w:lang w:val="id-ID"/>
        </w:rPr>
        <w:t>RUPA-RUPA LIABILITAS</w:t>
      </w:r>
      <w:r w:rsidR="004A2F06" w:rsidRPr="00281F3B">
        <w:rPr>
          <w:rFonts w:ascii="Bookman Old Style" w:hAnsi="Bookman Old Style"/>
          <w:sz w:val="24"/>
          <w:szCs w:val="24"/>
          <w:lang w:val="id-ID"/>
        </w:rPr>
        <w:t>)</w:t>
      </w:r>
    </w:p>
    <w:p w14:paraId="10298388" w14:textId="0DAD2B9D" w:rsidR="007854F8" w:rsidRPr="00281F3B" w:rsidRDefault="007854F8" w:rsidP="00AE7B30">
      <w:pPr>
        <w:pStyle w:val="ListParagraph"/>
        <w:spacing w:line="360" w:lineRule="auto"/>
        <w:ind w:left="1134"/>
        <w:contextualSpacing w:val="0"/>
        <w:rPr>
          <w:rFonts w:ascii="Bookman Old Style" w:hAnsi="Bookman Old Style"/>
          <w:noProof/>
          <w:sz w:val="24"/>
          <w:szCs w:val="24"/>
          <w:lang w:val="id-ID"/>
        </w:rPr>
      </w:pPr>
      <w:r w:rsidRPr="00281F3B">
        <w:rPr>
          <w:rFonts w:ascii="Bookman Old Style" w:hAnsi="Bookman Old Style"/>
          <w:noProof/>
          <w:sz w:val="24"/>
          <w:szCs w:val="24"/>
          <w:lang w:val="fr-BE"/>
        </w:rPr>
        <w:t xml:space="preserve">Formulir </w:t>
      </w:r>
      <w:r w:rsidRPr="00281F3B">
        <w:rPr>
          <w:rFonts w:ascii="Bookman Old Style" w:hAnsi="Bookman Old Style"/>
          <w:noProof/>
          <w:sz w:val="24"/>
          <w:szCs w:val="24"/>
          <w:lang w:val="id-ID"/>
        </w:rPr>
        <w:t xml:space="preserve">2790 </w:t>
      </w:r>
      <w:r w:rsidR="004A2F06" w:rsidRPr="00281F3B">
        <w:rPr>
          <w:rFonts w:ascii="Bookman Old Style" w:hAnsi="Bookman Old Style"/>
          <w:noProof/>
          <w:sz w:val="24"/>
          <w:szCs w:val="24"/>
          <w:lang w:val="id-ID"/>
        </w:rPr>
        <w:t>(</w:t>
      </w:r>
      <w:r w:rsidR="00CA5CD2" w:rsidRPr="00281F3B">
        <w:rPr>
          <w:rFonts w:ascii="Bookman Old Style" w:hAnsi="Bookman Old Style"/>
          <w:noProof/>
          <w:sz w:val="24"/>
          <w:szCs w:val="24"/>
          <w:lang w:val="fr-BE"/>
        </w:rPr>
        <w:t xml:space="preserve">Rincian </w:t>
      </w:r>
      <w:r w:rsidR="00CA5CD2" w:rsidRPr="00281F3B">
        <w:rPr>
          <w:rFonts w:ascii="Bookman Old Style" w:hAnsi="Bookman Old Style"/>
          <w:noProof/>
          <w:sz w:val="24"/>
          <w:szCs w:val="24"/>
          <w:lang w:val="id-ID"/>
        </w:rPr>
        <w:t>Rupa-Rupa Liabilitas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fr-BE"/>
        </w:rPr>
        <w:t>disusun</w:t>
      </w:r>
      <w:r w:rsidR="00BD763B" w:rsidRPr="00281F3B">
        <w:rPr>
          <w:rFonts w:ascii="Bookman Old Style" w:hAnsi="Bookman Old Style"/>
          <w:noProof/>
          <w:sz w:val="24"/>
          <w:szCs w:val="24"/>
          <w:lang w:val="fr-BE"/>
        </w:rPr>
        <w:t xml:space="preserve"> sesuai format sebagai berikut:</w:t>
      </w:r>
    </w:p>
    <w:tbl>
      <w:tblPr>
        <w:tblStyle w:val="TableGrid"/>
        <w:tblW w:w="8251" w:type="dxa"/>
        <w:tblInd w:w="1242" w:type="dxa"/>
        <w:tblLayout w:type="fixed"/>
        <w:tblLook w:val="04A0" w:firstRow="1" w:lastRow="0" w:firstColumn="1" w:lastColumn="0" w:noHBand="0" w:noVBand="1"/>
      </w:tblPr>
      <w:tblGrid>
        <w:gridCol w:w="1021"/>
        <w:gridCol w:w="1418"/>
        <w:gridCol w:w="1275"/>
        <w:gridCol w:w="1322"/>
        <w:gridCol w:w="1655"/>
        <w:gridCol w:w="1560"/>
      </w:tblGrid>
      <w:tr w:rsidR="00281F3B" w:rsidRPr="00281F3B" w14:paraId="50B6DF10" w14:textId="45252D1C" w:rsidTr="00E831B4">
        <w:trPr>
          <w:trHeight w:val="349"/>
        </w:trPr>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77AB7" w14:textId="3787B012" w:rsidR="00E831B4" w:rsidRPr="00281F3B" w:rsidRDefault="00E831B4" w:rsidP="00907A7B">
            <w:pPr>
              <w:spacing w:line="360" w:lineRule="auto"/>
              <w:jc w:val="center"/>
              <w:rPr>
                <w:rFonts w:ascii="Bookman Old Style" w:hAnsi="Bookman Old Style"/>
                <w:noProof/>
                <w:sz w:val="22"/>
                <w:szCs w:val="22"/>
                <w:lang w:val="id-ID"/>
              </w:rPr>
            </w:pPr>
            <w:r w:rsidRPr="00281F3B">
              <w:rPr>
                <w:rFonts w:ascii="Bookman Old Style" w:hAnsi="Bookman Old Style"/>
                <w:sz w:val="22"/>
                <w:szCs w:val="22"/>
                <w:lang w:val="id-ID"/>
              </w:rPr>
              <w:t xml:space="preserve"> </w:t>
            </w:r>
            <w:r w:rsidRPr="00281F3B">
              <w:rPr>
                <w:rFonts w:ascii="Bookman Old Style" w:hAnsi="Bookman Old Style"/>
                <w:noProof/>
                <w:sz w:val="22"/>
                <w:szCs w:val="22"/>
                <w:lang w:val="id-ID"/>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B91A6" w14:textId="09E2362C" w:rsidR="00E831B4" w:rsidRPr="00281F3B" w:rsidRDefault="00E831B4" w:rsidP="00907A7B">
            <w:pPr>
              <w:spacing w:line="360" w:lineRule="auto"/>
              <w:jc w:val="center"/>
              <w:rPr>
                <w:rFonts w:ascii="Bookman Old Style" w:hAnsi="Bookman Old Style"/>
                <w:bCs/>
                <w:sz w:val="22"/>
                <w:szCs w:val="22"/>
                <w:lang w:val="id-ID"/>
              </w:rPr>
            </w:pPr>
            <w:r w:rsidRPr="00281F3B">
              <w:rPr>
                <w:rFonts w:ascii="Bookman Old Style" w:hAnsi="Bookman Old Style"/>
                <w:noProof/>
                <w:sz w:val="22"/>
                <w:szCs w:val="22"/>
                <w:lang w:val="id-ID"/>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FF7EF8" w14:textId="5E55532C" w:rsidR="00E831B4" w:rsidRPr="00281F3B" w:rsidRDefault="00E831B4" w:rsidP="00907A7B">
            <w:pPr>
              <w:spacing w:line="360" w:lineRule="auto"/>
              <w:jc w:val="center"/>
              <w:rPr>
                <w:rFonts w:ascii="Bookman Old Style" w:hAnsi="Bookman Old Style"/>
                <w:bCs/>
                <w:sz w:val="22"/>
                <w:szCs w:val="22"/>
                <w:lang w:val="id-ID"/>
              </w:rPr>
            </w:pPr>
            <w:r w:rsidRPr="00281F3B">
              <w:rPr>
                <w:rFonts w:ascii="Bookman Old Style" w:hAnsi="Bookman Old Style"/>
                <w:noProof/>
                <w:sz w:val="22"/>
                <w:szCs w:val="22"/>
                <w:lang w:val="id-ID"/>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BA4FE" w14:textId="2E445D9B" w:rsidR="00E831B4" w:rsidRPr="00281F3B" w:rsidRDefault="00E831B4" w:rsidP="00907A7B">
            <w:pPr>
              <w:spacing w:line="360" w:lineRule="auto"/>
              <w:jc w:val="center"/>
              <w:rPr>
                <w:rFonts w:ascii="Bookman Old Style" w:hAnsi="Bookman Old Style"/>
                <w:noProof/>
                <w:sz w:val="22"/>
                <w:szCs w:val="22"/>
              </w:rPr>
            </w:pPr>
            <w:r w:rsidRPr="00281F3B">
              <w:rPr>
                <w:rFonts w:ascii="Bookman Old Style" w:hAnsi="Bookman Old Style"/>
                <w:noProof/>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05D25" w14:textId="3464631D" w:rsidR="00E831B4" w:rsidRPr="00281F3B" w:rsidRDefault="00E831B4" w:rsidP="00907A7B">
            <w:pPr>
              <w:spacing w:line="360" w:lineRule="auto"/>
              <w:jc w:val="center"/>
              <w:rPr>
                <w:rFonts w:ascii="Bookman Old Style" w:hAnsi="Bookman Old Style"/>
                <w:noProof/>
                <w:sz w:val="22"/>
                <w:szCs w:val="22"/>
              </w:rPr>
            </w:pPr>
            <w:r w:rsidRPr="00281F3B">
              <w:rPr>
                <w:rFonts w:ascii="Bookman Old Style" w:hAnsi="Bookman Old Style"/>
                <w:noProof/>
                <w:sz w:val="22"/>
                <w:szCs w:val="22"/>
              </w:rPr>
              <w:t>(5)</w:t>
            </w:r>
          </w:p>
        </w:tc>
      </w:tr>
      <w:tr w:rsidR="00281F3B" w:rsidRPr="00281F3B" w14:paraId="7B5B9206" w14:textId="46422357" w:rsidTr="00E831B4">
        <w:trPr>
          <w:trHeight w:val="166"/>
        </w:trPr>
        <w:tc>
          <w:tcPr>
            <w:tcW w:w="10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2984307" w14:textId="77777777" w:rsidR="00E831B4" w:rsidRPr="00281F3B" w:rsidRDefault="00E831B4" w:rsidP="00907A7B">
            <w:pPr>
              <w:spacing w:line="360" w:lineRule="auto"/>
              <w:jc w:val="center"/>
              <w:rPr>
                <w:rFonts w:ascii="Bookman Old Style" w:hAnsi="Bookman Old Style"/>
                <w:bCs/>
                <w:sz w:val="22"/>
                <w:szCs w:val="22"/>
                <w:lang w:val="id-ID"/>
              </w:rPr>
            </w:pPr>
            <w:r w:rsidRPr="00281F3B">
              <w:rPr>
                <w:rFonts w:ascii="Bookman Old Style" w:hAnsi="Bookman Old Style"/>
                <w:bCs/>
                <w:sz w:val="22"/>
                <w:szCs w:val="22"/>
                <w:lang w:val="id-ID"/>
              </w:rPr>
              <w:t xml:space="preserve">Jenis </w:t>
            </w:r>
          </w:p>
        </w:tc>
        <w:tc>
          <w:tcPr>
            <w:tcW w:w="141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65031B1" w14:textId="77777777" w:rsidR="00E831B4" w:rsidRPr="00281F3B" w:rsidRDefault="00E831B4" w:rsidP="00907A7B">
            <w:pPr>
              <w:spacing w:line="360" w:lineRule="auto"/>
              <w:jc w:val="center"/>
              <w:rPr>
                <w:rFonts w:ascii="Bookman Old Style" w:hAnsi="Bookman Old Style"/>
                <w:bCs/>
                <w:sz w:val="22"/>
                <w:szCs w:val="22"/>
              </w:rPr>
            </w:pPr>
            <w:r w:rsidRPr="00281F3B">
              <w:rPr>
                <w:rFonts w:ascii="Bookman Old Style" w:hAnsi="Bookman Old Style"/>
                <w:bCs/>
                <w:sz w:val="22"/>
                <w:szCs w:val="22"/>
                <w:lang w:val="id-ID"/>
              </w:rPr>
              <w:t xml:space="preserve">Jenis </w:t>
            </w:r>
            <w:r w:rsidRPr="00281F3B">
              <w:rPr>
                <w:rFonts w:ascii="Bookman Old Style" w:hAnsi="Bookman Old Style"/>
                <w:noProof/>
                <w:sz w:val="22"/>
                <w:szCs w:val="22"/>
                <w:lang w:val="id-ID"/>
              </w:rPr>
              <w:t>Valuta</w:t>
            </w:r>
          </w:p>
        </w:tc>
        <w:tc>
          <w:tcPr>
            <w:tcW w:w="1275"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D8F3E72" w14:textId="77777777" w:rsidR="00E831B4" w:rsidRPr="00281F3B" w:rsidRDefault="00E831B4" w:rsidP="00907A7B">
            <w:pPr>
              <w:spacing w:line="360" w:lineRule="auto"/>
              <w:jc w:val="center"/>
              <w:rPr>
                <w:rFonts w:ascii="Bookman Old Style" w:hAnsi="Bookman Old Style"/>
                <w:bCs/>
                <w:sz w:val="22"/>
                <w:szCs w:val="22"/>
                <w:lang w:val="id-ID"/>
              </w:rPr>
            </w:pPr>
            <w:r w:rsidRPr="00281F3B">
              <w:rPr>
                <w:rFonts w:ascii="Bookman Old Style" w:hAnsi="Bookman Old Style"/>
                <w:bCs/>
                <w:sz w:val="22"/>
                <w:szCs w:val="22"/>
                <w:lang w:val="id-ID"/>
              </w:rPr>
              <w:t>Nominal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6626E" w14:textId="62C18A34" w:rsidR="00E831B4" w:rsidRPr="00281F3B" w:rsidRDefault="00E831B4" w:rsidP="00907A7B">
            <w:pPr>
              <w:spacing w:line="360" w:lineRule="auto"/>
              <w:jc w:val="center"/>
              <w:rPr>
                <w:rFonts w:ascii="Bookman Old Style" w:hAnsi="Bookman Old Style"/>
                <w:bCs/>
                <w:sz w:val="22"/>
                <w:szCs w:val="22"/>
                <w:lang w:val="id-ID"/>
              </w:rPr>
            </w:pPr>
            <w:r w:rsidRPr="00281F3B">
              <w:rPr>
                <w:rFonts w:ascii="Bookman Old Style" w:hAnsi="Bookman Old Style"/>
                <w:bCs/>
                <w:sz w:val="22"/>
                <w:szCs w:val="22"/>
              </w:rPr>
              <w:t>Jangka Waktu</w:t>
            </w: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252A4B5" w14:textId="3776E4A4" w:rsidR="00E831B4" w:rsidRPr="00281F3B" w:rsidRDefault="00E831B4" w:rsidP="00E831B4">
            <w:pPr>
              <w:spacing w:line="360" w:lineRule="auto"/>
              <w:jc w:val="center"/>
              <w:rPr>
                <w:rFonts w:ascii="Bookman Old Style" w:hAnsi="Bookman Old Style"/>
                <w:bCs/>
                <w:sz w:val="22"/>
                <w:szCs w:val="22"/>
                <w:lang w:val="id-ID"/>
              </w:rPr>
            </w:pPr>
            <w:r w:rsidRPr="00281F3B">
              <w:rPr>
                <w:rFonts w:ascii="Bookman Old Style" w:hAnsi="Bookman Old Style"/>
                <w:bCs/>
                <w:sz w:val="22"/>
                <w:szCs w:val="22"/>
              </w:rPr>
              <w:t>Status Keterkaitan</w:t>
            </w:r>
          </w:p>
        </w:tc>
      </w:tr>
      <w:tr w:rsidR="00281F3B" w:rsidRPr="00281F3B" w14:paraId="36AE69FD" w14:textId="77777777" w:rsidTr="00E831B4">
        <w:trPr>
          <w:trHeight w:val="166"/>
        </w:trPr>
        <w:tc>
          <w:tcPr>
            <w:tcW w:w="10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ACFB04F" w14:textId="77777777" w:rsidR="00E831B4" w:rsidRPr="00281F3B" w:rsidRDefault="00E831B4" w:rsidP="00E831B4">
            <w:pPr>
              <w:spacing w:line="360" w:lineRule="auto"/>
              <w:jc w:val="center"/>
              <w:rPr>
                <w:rFonts w:ascii="Bookman Old Style" w:hAnsi="Bookman Old Style"/>
                <w:bCs/>
                <w:sz w:val="22"/>
                <w:szCs w:val="22"/>
                <w:lang w:val="id-ID"/>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CAB8471" w14:textId="77777777" w:rsidR="00E831B4" w:rsidRPr="00281F3B" w:rsidRDefault="00E831B4" w:rsidP="00E831B4">
            <w:pPr>
              <w:spacing w:line="360" w:lineRule="auto"/>
              <w:jc w:val="center"/>
              <w:rPr>
                <w:rFonts w:ascii="Bookman Old Style" w:hAnsi="Bookman Old Style"/>
                <w:bCs/>
                <w:sz w:val="22"/>
                <w:szCs w:val="22"/>
                <w:lang w:val="id-ID"/>
              </w:rPr>
            </w:pPr>
          </w:p>
        </w:tc>
        <w:tc>
          <w:tcPr>
            <w:tcW w:w="1275"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B04B04D" w14:textId="77777777" w:rsidR="00E831B4" w:rsidRPr="00281F3B" w:rsidRDefault="00E831B4" w:rsidP="00E831B4">
            <w:pPr>
              <w:spacing w:line="360" w:lineRule="auto"/>
              <w:jc w:val="center"/>
              <w:rPr>
                <w:rFonts w:ascii="Bookman Old Style" w:hAnsi="Bookman Old Style"/>
                <w:bCs/>
                <w:sz w:val="22"/>
                <w:szCs w:val="22"/>
                <w:lang w:val="id-ID"/>
              </w:rPr>
            </w:pPr>
          </w:p>
        </w:tc>
        <w:tc>
          <w:tcPr>
            <w:tcW w:w="1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671B2D" w14:textId="09CDD3AD" w:rsidR="00E831B4" w:rsidRPr="00281F3B" w:rsidRDefault="00E831B4" w:rsidP="00E831B4">
            <w:pPr>
              <w:spacing w:line="360" w:lineRule="auto"/>
              <w:jc w:val="center"/>
              <w:rPr>
                <w:rFonts w:ascii="Bookman Old Style" w:hAnsi="Bookman Old Style"/>
                <w:bCs/>
                <w:sz w:val="22"/>
                <w:szCs w:val="22"/>
              </w:rPr>
            </w:pPr>
            <w:r w:rsidRPr="00281F3B">
              <w:rPr>
                <w:rFonts w:ascii="Bookman Old Style" w:hAnsi="Bookman Old Style"/>
                <w:bCs/>
                <w:sz w:val="22"/>
                <w:szCs w:val="22"/>
              </w:rPr>
              <w:t>Tanggal Mulai</w:t>
            </w:r>
          </w:p>
        </w:tc>
        <w:tc>
          <w:tcPr>
            <w:tcW w:w="1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C5E3B" w14:textId="383E575C" w:rsidR="00E831B4" w:rsidRPr="00281F3B" w:rsidRDefault="00E831B4" w:rsidP="00E831B4">
            <w:pPr>
              <w:spacing w:line="360" w:lineRule="auto"/>
              <w:jc w:val="center"/>
              <w:rPr>
                <w:rFonts w:ascii="Bookman Old Style" w:hAnsi="Bookman Old Style"/>
                <w:bCs/>
                <w:sz w:val="22"/>
                <w:szCs w:val="22"/>
              </w:rPr>
            </w:pPr>
            <w:r w:rsidRPr="00281F3B">
              <w:rPr>
                <w:rFonts w:ascii="Bookman Old Style" w:hAnsi="Bookman Old Style"/>
                <w:bCs/>
                <w:sz w:val="22"/>
                <w:szCs w:val="22"/>
              </w:rPr>
              <w:t xml:space="preserve">Tanggal Jatuh Tempo </w:t>
            </w:r>
          </w:p>
        </w:tc>
        <w:tc>
          <w:tcPr>
            <w:tcW w:w="1560" w:type="dxa"/>
            <w:vMerge/>
            <w:tcBorders>
              <w:left w:val="single" w:sz="4" w:space="0" w:color="auto"/>
              <w:bottom w:val="single" w:sz="4" w:space="0" w:color="auto"/>
              <w:right w:val="single" w:sz="4" w:space="0" w:color="auto"/>
            </w:tcBorders>
            <w:shd w:val="clear" w:color="auto" w:fill="BFBFBF" w:themeFill="background1" w:themeFillShade="BF"/>
          </w:tcPr>
          <w:p w14:paraId="3FE7B242" w14:textId="77777777" w:rsidR="00E831B4" w:rsidRPr="00281F3B" w:rsidRDefault="00E831B4" w:rsidP="00E831B4">
            <w:pPr>
              <w:spacing w:line="360" w:lineRule="auto"/>
              <w:jc w:val="center"/>
              <w:rPr>
                <w:rFonts w:ascii="Bookman Old Style" w:hAnsi="Bookman Old Style"/>
                <w:bCs/>
                <w:sz w:val="22"/>
                <w:szCs w:val="22"/>
                <w:lang w:val="id-ID"/>
              </w:rPr>
            </w:pPr>
          </w:p>
        </w:tc>
      </w:tr>
      <w:tr w:rsidR="00E831B4" w:rsidRPr="00281F3B" w14:paraId="65A20E8E" w14:textId="6785A75E" w:rsidTr="00E831B4">
        <w:trPr>
          <w:trHeight w:val="737"/>
        </w:trPr>
        <w:tc>
          <w:tcPr>
            <w:tcW w:w="1021" w:type="dxa"/>
            <w:tcBorders>
              <w:top w:val="single" w:sz="4" w:space="0" w:color="auto"/>
              <w:left w:val="single" w:sz="4" w:space="0" w:color="auto"/>
              <w:bottom w:val="single" w:sz="4" w:space="0" w:color="auto"/>
              <w:right w:val="single" w:sz="4" w:space="0" w:color="auto"/>
            </w:tcBorders>
          </w:tcPr>
          <w:p w14:paraId="02FDDEB4" w14:textId="77777777" w:rsidR="00E831B4" w:rsidRPr="00281F3B" w:rsidRDefault="00E831B4" w:rsidP="00907A7B">
            <w:pPr>
              <w:spacing w:line="360" w:lineRule="auto"/>
              <w:rPr>
                <w:rFonts w:ascii="Bookman Old Style" w:hAnsi="Bookman Old Style"/>
                <w:bCs/>
                <w:sz w:val="22"/>
                <w:szCs w:val="22"/>
              </w:rPr>
            </w:pPr>
          </w:p>
        </w:tc>
        <w:tc>
          <w:tcPr>
            <w:tcW w:w="1418" w:type="dxa"/>
            <w:tcBorders>
              <w:top w:val="single" w:sz="4" w:space="0" w:color="auto"/>
              <w:left w:val="single" w:sz="4" w:space="0" w:color="auto"/>
              <w:bottom w:val="single" w:sz="4" w:space="0" w:color="auto"/>
              <w:right w:val="single" w:sz="4" w:space="0" w:color="auto"/>
            </w:tcBorders>
            <w:noWrap/>
            <w:hideMark/>
          </w:tcPr>
          <w:p w14:paraId="60554FDE" w14:textId="77777777" w:rsidR="00E831B4" w:rsidRPr="00281F3B" w:rsidRDefault="00E831B4" w:rsidP="00907A7B">
            <w:pPr>
              <w:spacing w:line="360" w:lineRule="auto"/>
              <w:rPr>
                <w:rFonts w:ascii="Bookman Old Style" w:hAnsi="Bookman Old Style"/>
                <w:sz w:val="22"/>
                <w:szCs w:val="22"/>
              </w:rPr>
            </w:pPr>
            <w:r w:rsidRPr="00281F3B">
              <w:rPr>
                <w:rFonts w:ascii="Bookman Old Style" w:hAnsi="Bookman Old Style"/>
                <w:bCs/>
                <w:sz w:val="22"/>
                <w:szCs w:val="22"/>
              </w:rPr>
              <w:t> </w:t>
            </w:r>
          </w:p>
        </w:tc>
        <w:tc>
          <w:tcPr>
            <w:tcW w:w="1275" w:type="dxa"/>
            <w:tcBorders>
              <w:top w:val="single" w:sz="4" w:space="0" w:color="auto"/>
              <w:left w:val="single" w:sz="4" w:space="0" w:color="auto"/>
              <w:bottom w:val="single" w:sz="4" w:space="0" w:color="auto"/>
              <w:right w:val="single" w:sz="4" w:space="0" w:color="auto"/>
            </w:tcBorders>
            <w:noWrap/>
            <w:hideMark/>
          </w:tcPr>
          <w:p w14:paraId="43E5E57F" w14:textId="77777777" w:rsidR="00E831B4" w:rsidRPr="00281F3B" w:rsidRDefault="00E831B4" w:rsidP="00907A7B">
            <w:pPr>
              <w:spacing w:line="360" w:lineRule="auto"/>
              <w:rPr>
                <w:rFonts w:ascii="Bookman Old Style" w:hAnsi="Bookman Old Style"/>
                <w:sz w:val="22"/>
                <w:szCs w:val="22"/>
              </w:rPr>
            </w:pPr>
            <w:r w:rsidRPr="00281F3B">
              <w:rPr>
                <w:rFonts w:ascii="Bookman Old Style" w:hAnsi="Bookman Old Style"/>
                <w:bCs/>
                <w:sz w:val="22"/>
                <w:szCs w:val="22"/>
              </w:rPr>
              <w:t> </w:t>
            </w:r>
          </w:p>
        </w:tc>
        <w:tc>
          <w:tcPr>
            <w:tcW w:w="2977" w:type="dxa"/>
            <w:gridSpan w:val="2"/>
            <w:tcBorders>
              <w:top w:val="single" w:sz="4" w:space="0" w:color="auto"/>
              <w:left w:val="single" w:sz="4" w:space="0" w:color="auto"/>
              <w:bottom w:val="single" w:sz="4" w:space="0" w:color="auto"/>
              <w:right w:val="single" w:sz="4" w:space="0" w:color="auto"/>
            </w:tcBorders>
          </w:tcPr>
          <w:p w14:paraId="50E15E1F" w14:textId="77777777" w:rsidR="00E831B4" w:rsidRPr="00281F3B" w:rsidRDefault="00E831B4" w:rsidP="00907A7B">
            <w:pPr>
              <w:spacing w:line="360" w:lineRule="auto"/>
              <w:rPr>
                <w:rFonts w:ascii="Bookman Old Style" w:hAnsi="Bookman Old Style"/>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D72A57B" w14:textId="77777777" w:rsidR="00E831B4" w:rsidRPr="00281F3B" w:rsidRDefault="00E831B4" w:rsidP="00907A7B">
            <w:pPr>
              <w:spacing w:line="360" w:lineRule="auto"/>
              <w:rPr>
                <w:rFonts w:ascii="Bookman Old Style" w:hAnsi="Bookman Old Style"/>
                <w:bCs/>
                <w:sz w:val="22"/>
                <w:szCs w:val="22"/>
              </w:rPr>
            </w:pPr>
          </w:p>
        </w:tc>
      </w:tr>
    </w:tbl>
    <w:p w14:paraId="1ACCF54E" w14:textId="77777777" w:rsidR="003D456A" w:rsidRPr="00281F3B" w:rsidRDefault="003D456A" w:rsidP="00907A7B">
      <w:pPr>
        <w:spacing w:line="360" w:lineRule="auto"/>
        <w:rPr>
          <w:rFonts w:ascii="Bookman Old Style" w:hAnsi="Bookman Old Style"/>
          <w:sz w:val="24"/>
          <w:szCs w:val="24"/>
          <w:lang w:val="id-ID"/>
        </w:rPr>
      </w:pPr>
    </w:p>
    <w:p w14:paraId="03D51491" w14:textId="548077B2" w:rsidR="007854F8" w:rsidRPr="00281F3B" w:rsidRDefault="007854F8" w:rsidP="006E1631">
      <w:pPr>
        <w:pStyle w:val="ListParagraph"/>
        <w:numPr>
          <w:ilvl w:val="0"/>
          <w:numId w:val="143"/>
        </w:numPr>
        <w:spacing w:line="360" w:lineRule="auto"/>
        <w:ind w:left="1134" w:hanging="567"/>
        <w:contextualSpacing w:val="0"/>
        <w:rPr>
          <w:rFonts w:ascii="Bookman Old Style" w:hAnsi="Bookman Old Style"/>
          <w:noProof/>
          <w:sz w:val="24"/>
          <w:szCs w:val="24"/>
          <w:lang w:val="id-ID"/>
        </w:rPr>
      </w:pPr>
      <w:r w:rsidRPr="00281F3B">
        <w:rPr>
          <w:rFonts w:ascii="Bookman Old Style" w:hAnsi="Bookman Old Style"/>
          <w:sz w:val="24"/>
          <w:szCs w:val="24"/>
          <w:lang w:val="id-ID"/>
        </w:rPr>
        <w:t>PENJELASAN</w:t>
      </w:r>
      <w:r w:rsidRPr="00281F3B">
        <w:rPr>
          <w:rFonts w:ascii="Bookman Old Style" w:hAnsi="Bookman Old Style"/>
          <w:noProof/>
          <w:sz w:val="24"/>
          <w:szCs w:val="24"/>
          <w:lang w:val="id-ID"/>
        </w:rPr>
        <w:t xml:space="preserve"> </w:t>
      </w:r>
      <w:r w:rsidR="00987760" w:rsidRPr="00281F3B">
        <w:rPr>
          <w:rFonts w:ascii="Bookman Old Style" w:hAnsi="Bookman Old Style"/>
          <w:noProof/>
          <w:sz w:val="24"/>
          <w:szCs w:val="24"/>
          <w:lang w:val="id-ID"/>
        </w:rPr>
        <w:t xml:space="preserve">FORMULIR 2790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RINCIAN RUPA-RUPA LIABILITAS</w:t>
      </w:r>
      <w:r w:rsidR="004A2F06" w:rsidRPr="00281F3B">
        <w:rPr>
          <w:rFonts w:ascii="Bookman Old Style" w:hAnsi="Bookman Old Style"/>
          <w:noProof/>
          <w:sz w:val="24"/>
          <w:szCs w:val="24"/>
          <w:lang w:val="id-ID"/>
        </w:rPr>
        <w:t>)</w:t>
      </w:r>
    </w:p>
    <w:p w14:paraId="59B4421D" w14:textId="5387DBF6" w:rsidR="00BC4C78" w:rsidRPr="00281F3B" w:rsidRDefault="00BC4C78"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Formulir 2790 </w:t>
      </w:r>
      <w:r w:rsidR="004A2F06" w:rsidRPr="00281F3B">
        <w:rPr>
          <w:rFonts w:ascii="Bookman Old Style" w:hAnsi="Bookman Old Style"/>
          <w:noProof/>
          <w:sz w:val="24"/>
          <w:szCs w:val="24"/>
          <w:lang w:val="id-ID"/>
        </w:rPr>
        <w:t>(</w:t>
      </w:r>
      <w:r w:rsidR="00987760" w:rsidRPr="00281F3B">
        <w:rPr>
          <w:rFonts w:ascii="Bookman Old Style" w:hAnsi="Bookman Old Style"/>
          <w:noProof/>
          <w:sz w:val="24"/>
          <w:szCs w:val="24"/>
          <w:lang w:val="id-ID"/>
        </w:rPr>
        <w:t>Rincian Rupa-Rupa Liabilitas</w:t>
      </w:r>
      <w:r w:rsidR="004A2F06" w:rsidRPr="00281F3B">
        <w:rPr>
          <w:rFonts w:ascii="Bookman Old Style" w:hAnsi="Bookman Old Style"/>
          <w:noProof/>
          <w:sz w:val="24"/>
          <w:szCs w:val="24"/>
          <w:lang w:val="id-ID"/>
        </w:rPr>
        <w:t>)</w:t>
      </w:r>
      <w:r w:rsidR="00987760"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 xml:space="preserve">ini berisi rincian liabilitas </w:t>
      </w:r>
      <w:r w:rsidRPr="00281F3B">
        <w:rPr>
          <w:rFonts w:ascii="Bookman Old Style" w:hAnsi="Bookman Old Style"/>
          <w:noProof/>
          <w:sz w:val="24"/>
          <w:szCs w:val="24"/>
        </w:rPr>
        <w:t>yang tidak dapat digolongkan ke dalam salah satu dari pos</w:t>
      </w:r>
      <w:r w:rsidR="00C068A2" w:rsidRPr="00281F3B">
        <w:rPr>
          <w:rFonts w:ascii="Bookman Old Style" w:hAnsi="Bookman Old Style"/>
          <w:noProof/>
          <w:sz w:val="24"/>
          <w:szCs w:val="24"/>
          <w:lang w:val="id-ID"/>
        </w:rPr>
        <w:t xml:space="preserve"> liabilitas</w:t>
      </w:r>
      <w:r w:rsidRPr="00281F3B">
        <w:rPr>
          <w:rFonts w:ascii="Bookman Old Style" w:hAnsi="Bookman Old Style"/>
          <w:noProof/>
          <w:sz w:val="24"/>
          <w:szCs w:val="24"/>
        </w:rPr>
        <w:t xml:space="preserve"> di atas</w:t>
      </w:r>
      <w:r w:rsidRPr="00281F3B">
        <w:rPr>
          <w:rFonts w:ascii="Bookman Old Style" w:hAnsi="Bookman Old Style"/>
          <w:noProof/>
          <w:sz w:val="24"/>
          <w:szCs w:val="24"/>
          <w:lang w:val="id-ID"/>
        </w:rPr>
        <w:t>.</w:t>
      </w:r>
    </w:p>
    <w:p w14:paraId="5077F9A9" w14:textId="6AA0E8F5" w:rsidR="007854F8" w:rsidRPr="00281F3B" w:rsidRDefault="007854F8" w:rsidP="006E1631">
      <w:pPr>
        <w:numPr>
          <w:ilvl w:val="0"/>
          <w:numId w:val="136"/>
        </w:numPr>
        <w:tabs>
          <w:tab w:val="left" w:pos="1701"/>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Jenis </w:t>
      </w:r>
    </w:p>
    <w:p w14:paraId="25B19B6B" w14:textId="4E449537" w:rsidR="007854F8" w:rsidRPr="00281F3B" w:rsidRDefault="007854F8" w:rsidP="00907A7B">
      <w:pPr>
        <w:tabs>
          <w:tab w:val="left" w:pos="1701"/>
        </w:tabs>
        <w:spacing w:line="360" w:lineRule="auto"/>
        <w:ind w:left="1701"/>
        <w:jc w:val="both"/>
        <w:rPr>
          <w:rFonts w:ascii="Bookman Old Style" w:hAnsi="Bookman Old Style"/>
          <w:noProof/>
          <w:sz w:val="24"/>
          <w:szCs w:val="24"/>
          <w:lang w:val="id-ID"/>
        </w:rPr>
      </w:pPr>
      <w:r w:rsidRPr="00281F3B">
        <w:rPr>
          <w:rFonts w:ascii="Bookman Old Style" w:hAnsi="Bookman Old Style"/>
          <w:noProof/>
          <w:sz w:val="24"/>
          <w:szCs w:val="24"/>
          <w:lang w:val="fr-BE"/>
        </w:rPr>
        <w:t xml:space="preserve">Pos ini diisi dengan jenis rincian </w:t>
      </w:r>
      <w:r w:rsidRPr="00281F3B">
        <w:rPr>
          <w:rFonts w:ascii="Bookman Old Style" w:hAnsi="Bookman Old Style"/>
          <w:noProof/>
          <w:sz w:val="24"/>
          <w:szCs w:val="24"/>
          <w:lang w:val="id-ID"/>
        </w:rPr>
        <w:t xml:space="preserve">rupa-rupa </w:t>
      </w:r>
      <w:r w:rsidR="004F21D6" w:rsidRPr="00281F3B">
        <w:rPr>
          <w:rFonts w:ascii="Bookman Old Style" w:hAnsi="Bookman Old Style"/>
          <w:noProof/>
          <w:sz w:val="24"/>
          <w:szCs w:val="24"/>
          <w:lang w:val="id-ID"/>
        </w:rPr>
        <w:t>liabilitas</w:t>
      </w:r>
      <w:r w:rsidR="00C068A2" w:rsidRPr="00281F3B">
        <w:rPr>
          <w:rFonts w:ascii="Bookman Old Style" w:hAnsi="Bookman Old Style"/>
          <w:noProof/>
          <w:sz w:val="24"/>
          <w:szCs w:val="24"/>
          <w:lang w:val="id-ID"/>
        </w:rPr>
        <w:t xml:space="preserve"> yang dapat berupa</w:t>
      </w:r>
      <w:r w:rsidRPr="00281F3B">
        <w:rPr>
          <w:rFonts w:ascii="Bookman Old Style" w:hAnsi="Bookman Old Style"/>
          <w:noProof/>
          <w:sz w:val="24"/>
          <w:szCs w:val="24"/>
          <w:lang w:val="fr-BE"/>
        </w:rPr>
        <w:t xml:space="preserve"> </w:t>
      </w:r>
      <w:r w:rsidR="00F613EA" w:rsidRPr="00281F3B">
        <w:rPr>
          <w:rFonts w:ascii="Bookman Old Style" w:hAnsi="Bookman Old Style"/>
          <w:noProof/>
          <w:sz w:val="24"/>
          <w:szCs w:val="24"/>
          <w:lang w:val="id-ID"/>
        </w:rPr>
        <w:t>antara lain</w:t>
      </w:r>
      <w:r w:rsidRPr="00281F3B">
        <w:rPr>
          <w:rFonts w:ascii="Bookman Old Style" w:hAnsi="Bookman Old Style"/>
          <w:noProof/>
          <w:sz w:val="24"/>
          <w:szCs w:val="24"/>
          <w:lang w:val="fr-BE"/>
        </w:rPr>
        <w:t>:</w:t>
      </w:r>
    </w:p>
    <w:p w14:paraId="29A4153D" w14:textId="6A783EF7" w:rsidR="007854F8" w:rsidRPr="00281F3B" w:rsidRDefault="007854F8"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 xml:space="preserve">Beban </w:t>
      </w:r>
      <w:r w:rsidR="00856806" w:rsidRPr="00281F3B">
        <w:rPr>
          <w:rFonts w:ascii="Bookman Old Style" w:hAnsi="Bookman Old Style"/>
          <w:sz w:val="24"/>
          <w:szCs w:val="24"/>
          <w:lang w:val="id-ID"/>
        </w:rPr>
        <w:t>Bunga</w:t>
      </w:r>
      <w:r w:rsidR="00CA5CD2" w:rsidRPr="00281F3B">
        <w:rPr>
          <w:rFonts w:ascii="Bookman Old Style" w:hAnsi="Bookman Old Style"/>
          <w:sz w:val="24"/>
          <w:szCs w:val="24"/>
          <w:lang w:val="id-ID"/>
        </w:rPr>
        <w:t>/</w:t>
      </w:r>
      <w:r w:rsidR="00591578" w:rsidRPr="00281F3B">
        <w:rPr>
          <w:rFonts w:ascii="Bookman Old Style" w:hAnsi="Bookman Old Style"/>
          <w:sz w:val="24"/>
          <w:szCs w:val="24"/>
          <w:lang w:val="id-ID"/>
        </w:rPr>
        <w:t>Bagi Hasil/</w:t>
      </w:r>
      <w:r w:rsidR="00CA5CD2" w:rsidRPr="00281F3B">
        <w:rPr>
          <w:rFonts w:ascii="Bookman Old Style" w:hAnsi="Bookman Old Style"/>
          <w:sz w:val="24"/>
          <w:szCs w:val="24"/>
          <w:lang w:val="id-ID"/>
        </w:rPr>
        <w:t>Imbal Hasil</w:t>
      </w:r>
      <w:r w:rsidR="00856806" w:rsidRPr="00281F3B">
        <w:rPr>
          <w:rFonts w:ascii="Bookman Old Style" w:hAnsi="Bookman Old Style"/>
          <w:sz w:val="24"/>
          <w:szCs w:val="24"/>
          <w:lang w:val="id-ID"/>
        </w:rPr>
        <w:t xml:space="preserve"> yang Harus Dibayar</w:t>
      </w:r>
    </w:p>
    <w:p w14:paraId="16CF95F0" w14:textId="7FA4CE9F" w:rsidR="007854F8" w:rsidRPr="00281F3B" w:rsidRDefault="007854F8"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Pos ini </w:t>
      </w:r>
      <w:r w:rsidRPr="00281F3B">
        <w:rPr>
          <w:rFonts w:ascii="Bookman Old Style" w:hAnsi="Bookman Old Style"/>
          <w:noProof/>
          <w:sz w:val="24"/>
          <w:szCs w:val="24"/>
        </w:rPr>
        <w:t xml:space="preserve">mencakup </w:t>
      </w:r>
      <w:r w:rsidRPr="00281F3B">
        <w:rPr>
          <w:rFonts w:ascii="Bookman Old Style" w:hAnsi="Bookman Old Style"/>
          <w:noProof/>
          <w:sz w:val="24"/>
          <w:szCs w:val="24"/>
          <w:lang w:val="id-ID"/>
        </w:rPr>
        <w:t xml:space="preserve">total </w:t>
      </w:r>
      <w:r w:rsidRPr="00281F3B">
        <w:rPr>
          <w:rFonts w:ascii="Bookman Old Style" w:hAnsi="Bookman Old Style"/>
          <w:sz w:val="24"/>
          <w:szCs w:val="24"/>
          <w:lang w:val="id-ID"/>
        </w:rPr>
        <w:t xml:space="preserve">beban </w:t>
      </w:r>
      <w:r w:rsidR="00652632" w:rsidRPr="00281F3B">
        <w:rPr>
          <w:rFonts w:ascii="Bookman Old Style" w:hAnsi="Bookman Old Style"/>
          <w:sz w:val="24"/>
          <w:szCs w:val="24"/>
          <w:lang w:val="id-ID"/>
        </w:rPr>
        <w:t>bunga</w:t>
      </w:r>
      <w:r w:rsidR="00591578" w:rsidRPr="00281F3B">
        <w:rPr>
          <w:rFonts w:ascii="Bookman Old Style" w:hAnsi="Bookman Old Style"/>
          <w:sz w:val="24"/>
          <w:szCs w:val="24"/>
          <w:lang w:val="id-ID"/>
        </w:rPr>
        <w:t>,</w:t>
      </w:r>
      <w:r w:rsidR="00E86246" w:rsidRPr="00281F3B">
        <w:rPr>
          <w:rFonts w:ascii="Bookman Old Style" w:hAnsi="Bookman Old Style"/>
          <w:sz w:val="24"/>
          <w:szCs w:val="24"/>
          <w:lang w:val="id-ID"/>
        </w:rPr>
        <w:t xml:space="preserve"> </w:t>
      </w:r>
      <w:r w:rsidR="00591578" w:rsidRPr="00281F3B">
        <w:rPr>
          <w:rFonts w:ascii="Bookman Old Style" w:hAnsi="Bookman Old Style"/>
          <w:sz w:val="24"/>
          <w:szCs w:val="24"/>
          <w:lang w:val="id-ID"/>
        </w:rPr>
        <w:t xml:space="preserve">bagi hasil, </w:t>
      </w:r>
      <w:r w:rsidR="00193110" w:rsidRPr="00281F3B">
        <w:rPr>
          <w:rFonts w:ascii="Bookman Old Style" w:hAnsi="Bookman Old Style"/>
          <w:sz w:val="24"/>
          <w:szCs w:val="24"/>
        </w:rPr>
        <w:t xml:space="preserve">atau </w:t>
      </w:r>
      <w:r w:rsidR="00CA5CD2" w:rsidRPr="00281F3B">
        <w:rPr>
          <w:rFonts w:ascii="Bookman Old Style" w:hAnsi="Bookman Old Style"/>
          <w:sz w:val="24"/>
          <w:szCs w:val="24"/>
          <w:lang w:val="id-ID"/>
        </w:rPr>
        <w:t>imbal hasil</w:t>
      </w:r>
      <w:r w:rsidR="00591578" w:rsidRPr="00281F3B">
        <w:rPr>
          <w:rFonts w:ascii="Bookman Old Style" w:hAnsi="Bookman Old Style"/>
          <w:sz w:val="24"/>
          <w:szCs w:val="24"/>
          <w:lang w:val="id-ID"/>
        </w:rPr>
        <w:t xml:space="preserve"> </w:t>
      </w:r>
      <w:r w:rsidR="004F21D6" w:rsidRPr="00281F3B">
        <w:rPr>
          <w:rFonts w:ascii="Bookman Old Style" w:hAnsi="Bookman Old Style"/>
          <w:noProof/>
          <w:sz w:val="24"/>
          <w:szCs w:val="24"/>
          <w:lang w:val="id-ID"/>
        </w:rPr>
        <w:t>pinjaman</w:t>
      </w:r>
      <w:r w:rsidR="00591578" w:rsidRPr="00281F3B">
        <w:rPr>
          <w:rFonts w:ascii="Bookman Old Style" w:hAnsi="Bookman Old Style"/>
          <w:sz w:val="24"/>
          <w:szCs w:val="24"/>
          <w:lang w:val="id-ID"/>
        </w:rPr>
        <w:t xml:space="preserve"> atau </w:t>
      </w:r>
      <w:r w:rsidR="00CA5CD2" w:rsidRPr="00281F3B">
        <w:rPr>
          <w:rFonts w:ascii="Bookman Old Style" w:hAnsi="Bookman Old Style"/>
          <w:noProof/>
          <w:sz w:val="24"/>
          <w:szCs w:val="24"/>
          <w:lang w:val="id-ID"/>
        </w:rPr>
        <w:t>pendanaan</w:t>
      </w:r>
      <w:r w:rsidRPr="00281F3B">
        <w:rPr>
          <w:rFonts w:ascii="Bookman Old Style" w:hAnsi="Bookman Old Style"/>
          <w:sz w:val="24"/>
          <w:szCs w:val="24"/>
          <w:lang w:val="id-ID"/>
        </w:rPr>
        <w:t xml:space="preserve"> y</w:t>
      </w:r>
      <w:r w:rsidR="00652632" w:rsidRPr="00281F3B">
        <w:rPr>
          <w:rFonts w:ascii="Bookman Old Style" w:hAnsi="Bookman Old Style"/>
          <w:sz w:val="24"/>
          <w:szCs w:val="24"/>
          <w:lang w:val="id-ID"/>
        </w:rPr>
        <w:t>an</w:t>
      </w:r>
      <w:r w:rsidRPr="00281F3B">
        <w:rPr>
          <w:rFonts w:ascii="Bookman Old Style" w:hAnsi="Bookman Old Style"/>
          <w:sz w:val="24"/>
          <w:szCs w:val="24"/>
          <w:lang w:val="id-ID"/>
        </w:rPr>
        <w:t>g harus dibayar</w:t>
      </w:r>
      <w:r w:rsidRPr="00281F3B">
        <w:rPr>
          <w:rFonts w:ascii="Bookman Old Style" w:hAnsi="Bookman Old Style"/>
          <w:noProof/>
          <w:sz w:val="24"/>
          <w:szCs w:val="24"/>
          <w:lang w:val="id-ID"/>
        </w:rPr>
        <w:t xml:space="preserve"> oleh 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43BCD6E8" w14:textId="77777777" w:rsidR="00161BC8" w:rsidRPr="00281F3B" w:rsidRDefault="00161BC8"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noProof/>
          <w:sz w:val="24"/>
          <w:szCs w:val="24"/>
          <w:lang w:val="id-ID"/>
        </w:rPr>
        <w:t>Utang Gaji</w:t>
      </w:r>
    </w:p>
    <w:p w14:paraId="26DE9312" w14:textId="3C753F6A" w:rsidR="00161BC8" w:rsidRPr="00281F3B" w:rsidRDefault="00161BC8"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lang w:val="id-ID"/>
        </w:rPr>
        <w:t xml:space="preserve">Pos ini mencakup utang gaji yang harus dibayar oleh 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7A616E10" w14:textId="1679DDE8" w:rsidR="007854F8" w:rsidRPr="00281F3B" w:rsidRDefault="007854F8"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Dividen</w:t>
      </w:r>
      <w:r w:rsidRPr="00281F3B">
        <w:rPr>
          <w:rFonts w:ascii="Bookman Old Style" w:hAnsi="Bookman Old Style"/>
          <w:noProof/>
          <w:sz w:val="24"/>
          <w:szCs w:val="24"/>
          <w:lang w:val="id-ID"/>
        </w:rPr>
        <w:t xml:space="preserve"> </w:t>
      </w:r>
      <w:r w:rsidR="00856806" w:rsidRPr="00281F3B">
        <w:rPr>
          <w:rFonts w:ascii="Bookman Old Style" w:hAnsi="Bookman Old Style"/>
          <w:noProof/>
          <w:sz w:val="24"/>
          <w:szCs w:val="24"/>
          <w:lang w:val="id-ID"/>
        </w:rPr>
        <w:t xml:space="preserve">yang </w:t>
      </w:r>
      <w:r w:rsidRPr="00281F3B">
        <w:rPr>
          <w:rFonts w:ascii="Bookman Old Style" w:hAnsi="Bookman Old Style"/>
          <w:noProof/>
          <w:sz w:val="24"/>
          <w:szCs w:val="24"/>
          <w:lang w:val="id-ID"/>
        </w:rPr>
        <w:t>Belum Dibayar</w:t>
      </w:r>
    </w:p>
    <w:p w14:paraId="06C8520E" w14:textId="496C218F" w:rsidR="007854F8" w:rsidRPr="00281F3B" w:rsidRDefault="007854F8" w:rsidP="00907A7B">
      <w:pPr>
        <w:pStyle w:val="ListParagraph"/>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utang dividen yang harus dibayar oleh </w:t>
      </w:r>
      <w:r w:rsidR="00652632" w:rsidRPr="00281F3B">
        <w:rPr>
          <w:rFonts w:ascii="Bookman Old Style" w:hAnsi="Bookman Old Style"/>
          <w:noProof/>
          <w:sz w:val="24"/>
          <w:szCs w:val="24"/>
          <w:lang w:val="id-ID"/>
        </w:rPr>
        <w:t xml:space="preserve">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1179078D" w14:textId="77777777" w:rsidR="004F21D6" w:rsidRPr="00281F3B" w:rsidRDefault="004F21D6"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Pendapatan</w:t>
      </w:r>
      <w:r w:rsidRPr="00281F3B">
        <w:rPr>
          <w:rFonts w:ascii="Bookman Old Style" w:hAnsi="Bookman Old Style"/>
          <w:noProof/>
          <w:sz w:val="24"/>
          <w:szCs w:val="24"/>
          <w:lang w:val="id-ID"/>
        </w:rPr>
        <w:t xml:space="preserve"> yang Ditangguhkan</w:t>
      </w:r>
    </w:p>
    <w:p w14:paraId="1115EEDB" w14:textId="7829F5B3" w:rsidR="004F21D6" w:rsidRPr="00281F3B" w:rsidRDefault="004F21D6"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lang w:val="id-ID"/>
        </w:rPr>
        <w:t>Pos ini mencakup</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total pendapatan yang ditangguhkan oleh 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4E00887A" w14:textId="0856DF3D" w:rsidR="007854F8" w:rsidRPr="00281F3B" w:rsidRDefault="007854F8"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 xml:space="preserve">Liabilitas </w:t>
      </w:r>
      <w:r w:rsidR="00856806" w:rsidRPr="00281F3B">
        <w:rPr>
          <w:rFonts w:ascii="Bookman Old Style" w:hAnsi="Bookman Old Style"/>
          <w:sz w:val="24"/>
          <w:szCs w:val="24"/>
          <w:lang w:val="id-ID"/>
        </w:rPr>
        <w:t>Pajak Penghasilan</w:t>
      </w:r>
    </w:p>
    <w:p w14:paraId="3E75C64B" w14:textId="44C4BB57" w:rsidR="007854F8" w:rsidRPr="00281F3B" w:rsidRDefault="007854F8" w:rsidP="00907A7B">
      <w:pPr>
        <w:pStyle w:val="ListParagraph"/>
        <w:spacing w:line="360" w:lineRule="auto"/>
        <w:ind w:left="2268"/>
        <w:contextualSpacing w:val="0"/>
        <w:jc w:val="both"/>
        <w:rPr>
          <w:rFonts w:ascii="Bookman Old Style" w:hAnsi="Bookman Old Style"/>
          <w:noProof/>
          <w:sz w:val="24"/>
          <w:szCs w:val="24"/>
        </w:rPr>
      </w:pPr>
      <w:r w:rsidRPr="00281F3B">
        <w:rPr>
          <w:rFonts w:ascii="Bookman Old Style" w:hAnsi="Bookman Old Style"/>
          <w:noProof/>
          <w:sz w:val="24"/>
          <w:szCs w:val="24"/>
          <w:lang w:val="id-ID"/>
        </w:rPr>
        <w:t>Pos ini mencakup</w:t>
      </w:r>
      <w:r w:rsidRPr="00281F3B">
        <w:rPr>
          <w:rFonts w:ascii="Bookman Old Style" w:hAnsi="Bookman Old Style"/>
          <w:noProof/>
          <w:sz w:val="24"/>
          <w:szCs w:val="24"/>
        </w:rPr>
        <w:t xml:space="preserve"> </w:t>
      </w:r>
      <w:r w:rsidRPr="00281F3B">
        <w:rPr>
          <w:rFonts w:ascii="Bookman Old Style" w:hAnsi="Bookman Old Style"/>
          <w:noProof/>
          <w:sz w:val="24"/>
          <w:szCs w:val="24"/>
          <w:lang w:val="id-ID"/>
        </w:rPr>
        <w:t xml:space="preserve">pajak penghasilan yang harus dibayar oleh </w:t>
      </w:r>
      <w:r w:rsidR="00652632" w:rsidRPr="00281F3B">
        <w:rPr>
          <w:rFonts w:ascii="Bookman Old Style" w:hAnsi="Bookman Old Style"/>
          <w:noProof/>
          <w:sz w:val="24"/>
          <w:szCs w:val="24"/>
          <w:lang w:val="id-ID"/>
        </w:rPr>
        <w:t xml:space="preserve">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p>
    <w:p w14:paraId="474500E4" w14:textId="77777777" w:rsidR="007854F8" w:rsidRPr="00281F3B" w:rsidRDefault="007854F8"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 xml:space="preserve">Liabilitas </w:t>
      </w:r>
      <w:r w:rsidRPr="00281F3B">
        <w:rPr>
          <w:rFonts w:ascii="Bookman Old Style" w:hAnsi="Bookman Old Style"/>
          <w:noProof/>
          <w:sz w:val="24"/>
          <w:szCs w:val="24"/>
          <w:lang w:val="id-ID"/>
        </w:rPr>
        <w:t>Imbalan Kerja</w:t>
      </w:r>
    </w:p>
    <w:p w14:paraId="3D3FF5E8" w14:textId="343640B5" w:rsidR="007854F8" w:rsidRPr="00281F3B" w:rsidRDefault="007854F8" w:rsidP="00907A7B">
      <w:pPr>
        <w:pStyle w:val="ListParagraph"/>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Pos ini </w:t>
      </w:r>
      <w:r w:rsidRPr="00281F3B">
        <w:rPr>
          <w:rFonts w:ascii="Bookman Old Style" w:hAnsi="Bookman Old Style"/>
          <w:noProof/>
          <w:sz w:val="24"/>
          <w:szCs w:val="24"/>
        </w:rPr>
        <w:t xml:space="preserve">mencakup </w:t>
      </w:r>
      <w:r w:rsidRPr="00281F3B">
        <w:rPr>
          <w:rFonts w:ascii="Bookman Old Style" w:hAnsi="Bookman Old Style"/>
          <w:sz w:val="24"/>
          <w:szCs w:val="24"/>
          <w:lang w:val="id-ID"/>
        </w:rPr>
        <w:t xml:space="preserve">liabilitas </w:t>
      </w:r>
      <w:r w:rsidRPr="00281F3B">
        <w:rPr>
          <w:rFonts w:ascii="Bookman Old Style" w:hAnsi="Bookman Old Style"/>
          <w:noProof/>
          <w:sz w:val="24"/>
          <w:szCs w:val="24"/>
          <w:lang w:val="id-ID"/>
        </w:rPr>
        <w:t xml:space="preserve">imbalan kerja </w:t>
      </w:r>
      <w:r w:rsidR="00652632" w:rsidRPr="00281F3B">
        <w:rPr>
          <w:rFonts w:ascii="Bookman Old Style" w:hAnsi="Bookman Old Style"/>
          <w:noProof/>
          <w:sz w:val="24"/>
          <w:szCs w:val="24"/>
          <w:lang w:val="id-ID"/>
        </w:rPr>
        <w:t xml:space="preserve">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001515A2" w:rsidRPr="00281F3B">
        <w:rPr>
          <w:rFonts w:ascii="Bookman Old Style" w:hAnsi="Bookman Old Style"/>
          <w:noProof/>
          <w:sz w:val="24"/>
          <w:szCs w:val="24"/>
          <w:lang w:val="id-ID"/>
        </w:rPr>
        <w:t xml:space="preserve">pelapor </w:t>
      </w:r>
      <w:r w:rsidRPr="00281F3B">
        <w:rPr>
          <w:rFonts w:ascii="Bookman Old Style" w:hAnsi="Bookman Old Style"/>
          <w:noProof/>
          <w:sz w:val="24"/>
          <w:szCs w:val="24"/>
          <w:lang w:val="id-ID"/>
        </w:rPr>
        <w:t xml:space="preserve">kepada pegawai. </w:t>
      </w:r>
    </w:p>
    <w:p w14:paraId="6B7A6D2A" w14:textId="2D9B2953" w:rsidR="00864DF3" w:rsidRPr="00281F3B" w:rsidRDefault="00C11F68"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t>Utang Asuransi/Penjaminan</w:t>
      </w:r>
    </w:p>
    <w:p w14:paraId="3BB04409" w14:textId="661946D3" w:rsidR="00C11F68" w:rsidRPr="00281F3B" w:rsidRDefault="00C11F68" w:rsidP="00C11F68">
      <w:pPr>
        <w:pStyle w:val="ListParagraph"/>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Pos ini mencakup utang asuransi/penjaminan yang belum dibayar oleh Perusahaan Pembiayaan </w:t>
      </w:r>
      <w:r w:rsidRPr="00281F3B">
        <w:rPr>
          <w:rFonts w:ascii="Bookman Old Style" w:hAnsi="Bookman Old Style"/>
          <w:noProof/>
          <w:sz w:val="24"/>
          <w:szCs w:val="24"/>
          <w:lang w:val="en-ID"/>
        </w:rPr>
        <w:t>Infrastruktur</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pelapor.</w:t>
      </w:r>
    </w:p>
    <w:p w14:paraId="59C99F45" w14:textId="44DBBE06" w:rsidR="007854F8" w:rsidRPr="00281F3B" w:rsidRDefault="00856806" w:rsidP="006E1631">
      <w:pPr>
        <w:pStyle w:val="ListParagraph"/>
        <w:numPr>
          <w:ilvl w:val="3"/>
          <w:numId w:val="136"/>
        </w:numPr>
        <w:spacing w:line="360" w:lineRule="auto"/>
        <w:ind w:left="2268" w:hanging="567"/>
        <w:contextualSpacing w:val="0"/>
        <w:jc w:val="both"/>
        <w:rPr>
          <w:rFonts w:ascii="Bookman Old Style" w:hAnsi="Bookman Old Style"/>
          <w:noProof/>
          <w:sz w:val="24"/>
          <w:szCs w:val="24"/>
        </w:rPr>
      </w:pPr>
      <w:r w:rsidRPr="00281F3B">
        <w:rPr>
          <w:rFonts w:ascii="Bookman Old Style" w:hAnsi="Bookman Old Style"/>
          <w:sz w:val="24"/>
          <w:szCs w:val="24"/>
          <w:lang w:val="id-ID"/>
        </w:rPr>
        <w:t xml:space="preserve">Rupa-Rupa Liabilitas </w:t>
      </w:r>
      <w:r w:rsidR="007854F8" w:rsidRPr="00281F3B">
        <w:rPr>
          <w:rFonts w:ascii="Bookman Old Style" w:hAnsi="Bookman Old Style"/>
          <w:sz w:val="24"/>
          <w:szCs w:val="24"/>
          <w:lang w:val="id-ID"/>
        </w:rPr>
        <w:t>Lainnya</w:t>
      </w:r>
    </w:p>
    <w:p w14:paraId="26EFF9AD" w14:textId="77777777" w:rsidR="007854F8" w:rsidRPr="00281F3B" w:rsidRDefault="007854F8" w:rsidP="00907A7B">
      <w:pPr>
        <w:pStyle w:val="ListParagraph"/>
        <w:spacing w:line="360" w:lineRule="auto"/>
        <w:ind w:left="2268"/>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Pos ini mencakup</w:t>
      </w:r>
      <w:r w:rsidRPr="00281F3B">
        <w:rPr>
          <w:rFonts w:ascii="Bookman Old Style" w:hAnsi="Bookman Old Style"/>
          <w:noProof/>
          <w:sz w:val="24"/>
          <w:szCs w:val="24"/>
          <w:lang w:val="fr-BE"/>
        </w:rPr>
        <w:t xml:space="preserve"> </w:t>
      </w:r>
      <w:r w:rsidRPr="00281F3B">
        <w:rPr>
          <w:rFonts w:ascii="Bookman Old Style" w:hAnsi="Bookman Old Style"/>
          <w:noProof/>
          <w:sz w:val="24"/>
          <w:szCs w:val="24"/>
          <w:lang w:val="id-ID"/>
        </w:rPr>
        <w:t>liabilitas lain selain poin di atas.</w:t>
      </w:r>
    </w:p>
    <w:p w14:paraId="5F4A32FE" w14:textId="77777777" w:rsidR="007854F8" w:rsidRPr="00281F3B" w:rsidRDefault="007854F8" w:rsidP="006E1631">
      <w:pPr>
        <w:numPr>
          <w:ilvl w:val="0"/>
          <w:numId w:val="136"/>
        </w:numPr>
        <w:tabs>
          <w:tab w:val="left" w:pos="1701"/>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Jenis Valuta</w:t>
      </w:r>
    </w:p>
    <w:p w14:paraId="3C932F9D" w14:textId="77777777" w:rsidR="007854F8" w:rsidRPr="00281F3B" w:rsidRDefault="007854F8" w:rsidP="00907A7B">
      <w:pPr>
        <w:spacing w:line="360" w:lineRule="auto"/>
        <w:ind w:left="1560" w:firstLine="141"/>
        <w:jc w:val="both"/>
        <w:rPr>
          <w:rFonts w:ascii="Bookman Old Style" w:hAnsi="Bookman Old Style"/>
          <w:noProof/>
          <w:sz w:val="24"/>
          <w:szCs w:val="24"/>
          <w:lang w:val="id-ID"/>
        </w:rPr>
      </w:pPr>
      <w:r w:rsidRPr="00281F3B">
        <w:rPr>
          <w:rFonts w:ascii="Bookman Old Style" w:hAnsi="Bookman Old Style"/>
          <w:bCs/>
          <w:noProof/>
          <w:sz w:val="24"/>
          <w:szCs w:val="24"/>
          <w:lang w:val="fr-BE"/>
        </w:rPr>
        <w:t xml:space="preserve">Pos ini diisi dengan </w:t>
      </w:r>
      <w:r w:rsidRPr="00281F3B">
        <w:rPr>
          <w:rFonts w:ascii="Bookman Old Style" w:hAnsi="Bookman Old Style"/>
          <w:noProof/>
          <w:sz w:val="24"/>
          <w:szCs w:val="24"/>
          <w:lang w:val="id-ID"/>
        </w:rPr>
        <w:t>jenis mata uang</w:t>
      </w:r>
      <w:r w:rsidRPr="00281F3B">
        <w:rPr>
          <w:rFonts w:ascii="Bookman Old Style" w:hAnsi="Bookman Old Style"/>
          <w:noProof/>
          <w:sz w:val="24"/>
          <w:szCs w:val="24"/>
          <w:lang w:val="fr-BE"/>
        </w:rPr>
        <w:t xml:space="preserve"> yang digunakan</w:t>
      </w:r>
      <w:r w:rsidRPr="00281F3B">
        <w:rPr>
          <w:rFonts w:ascii="Bookman Old Style" w:hAnsi="Bookman Old Style"/>
          <w:i/>
          <w:noProof/>
          <w:sz w:val="24"/>
          <w:szCs w:val="24"/>
          <w:lang w:val="id-ID"/>
        </w:rPr>
        <w:t>.</w:t>
      </w:r>
      <w:r w:rsidRPr="00281F3B">
        <w:rPr>
          <w:rFonts w:ascii="Bookman Old Style" w:hAnsi="Bookman Old Style"/>
          <w:noProof/>
          <w:sz w:val="24"/>
          <w:szCs w:val="24"/>
          <w:lang w:val="fr-BE"/>
        </w:rPr>
        <w:t xml:space="preserve"> </w:t>
      </w:r>
    </w:p>
    <w:p w14:paraId="75965EBE" w14:textId="77777777" w:rsidR="007854F8" w:rsidRPr="00281F3B" w:rsidRDefault="007854F8" w:rsidP="006E1631">
      <w:pPr>
        <w:numPr>
          <w:ilvl w:val="0"/>
          <w:numId w:val="136"/>
        </w:numPr>
        <w:tabs>
          <w:tab w:val="left" w:pos="1701"/>
        </w:tabs>
        <w:spacing w:line="360" w:lineRule="auto"/>
        <w:ind w:left="1701"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Nominal</w:t>
      </w:r>
    </w:p>
    <w:p w14:paraId="24BD8E85" w14:textId="73550949" w:rsidR="007854F8" w:rsidRPr="00281F3B" w:rsidRDefault="007854F8" w:rsidP="00907A7B">
      <w:pPr>
        <w:spacing w:line="360" w:lineRule="auto"/>
        <w:ind w:left="1701"/>
        <w:jc w:val="both"/>
        <w:rPr>
          <w:rFonts w:ascii="Bookman Old Style" w:hAnsi="Bookman Old Style"/>
          <w:noProof/>
          <w:sz w:val="24"/>
          <w:szCs w:val="24"/>
        </w:rPr>
      </w:pPr>
      <w:r w:rsidRPr="00281F3B">
        <w:rPr>
          <w:rFonts w:ascii="Bookman Old Style" w:hAnsi="Bookman Old Style"/>
          <w:bCs/>
          <w:noProof/>
          <w:sz w:val="24"/>
          <w:szCs w:val="24"/>
          <w:lang w:val="fr-BE"/>
        </w:rPr>
        <w:t xml:space="preserve">Pos ini diisi dengan </w:t>
      </w:r>
      <w:r w:rsidRPr="00281F3B">
        <w:rPr>
          <w:rFonts w:ascii="Bookman Old Style" w:hAnsi="Bookman Old Style"/>
          <w:noProof/>
          <w:sz w:val="24"/>
          <w:szCs w:val="24"/>
          <w:lang w:val="id-ID"/>
        </w:rPr>
        <w:t xml:space="preserve">nilai dari </w:t>
      </w:r>
      <w:r w:rsidR="004F21D6" w:rsidRPr="00281F3B">
        <w:rPr>
          <w:rFonts w:ascii="Bookman Old Style" w:hAnsi="Bookman Old Style"/>
          <w:noProof/>
          <w:sz w:val="24"/>
          <w:szCs w:val="24"/>
          <w:lang w:val="id-ID"/>
        </w:rPr>
        <w:t xml:space="preserve">rupa-rupa </w:t>
      </w:r>
      <w:r w:rsidR="004F21D6" w:rsidRPr="00281F3B">
        <w:rPr>
          <w:rFonts w:ascii="Bookman Old Style" w:hAnsi="Bookman Old Style"/>
          <w:sz w:val="24"/>
          <w:szCs w:val="24"/>
          <w:lang w:val="id-ID"/>
        </w:rPr>
        <w:t xml:space="preserve">liabilitas </w:t>
      </w:r>
      <w:r w:rsidRPr="00281F3B">
        <w:rPr>
          <w:rFonts w:ascii="Bookman Old Style" w:hAnsi="Bookman Old Style"/>
          <w:noProof/>
          <w:sz w:val="24"/>
          <w:szCs w:val="24"/>
          <w:lang w:val="id-ID"/>
        </w:rPr>
        <w:t xml:space="preserve">yang dimiliki oleh Perusahaan </w:t>
      </w:r>
      <w:r w:rsidR="00C11F68" w:rsidRPr="00281F3B">
        <w:rPr>
          <w:rFonts w:ascii="Bookman Old Style" w:hAnsi="Bookman Old Style"/>
          <w:noProof/>
          <w:sz w:val="24"/>
          <w:szCs w:val="24"/>
          <w:lang w:val="en-ID"/>
        </w:rPr>
        <w:t>Pembiayaan Infrastruktur</w:t>
      </w:r>
      <w:r w:rsidR="00C11F68" w:rsidRPr="00281F3B">
        <w:rPr>
          <w:rFonts w:ascii="Bookman Old Style" w:hAnsi="Bookman Old Style"/>
          <w:noProof/>
          <w:sz w:val="24"/>
          <w:szCs w:val="24"/>
          <w:lang w:val="id-ID"/>
        </w:rPr>
        <w:t xml:space="preserve"> </w:t>
      </w:r>
      <w:r w:rsidRPr="00281F3B">
        <w:rPr>
          <w:rFonts w:ascii="Bookman Old Style" w:hAnsi="Bookman Old Style"/>
          <w:noProof/>
          <w:sz w:val="24"/>
          <w:szCs w:val="24"/>
          <w:lang w:val="id-ID"/>
        </w:rPr>
        <w:t>pelapor.</w:t>
      </w:r>
      <w:r w:rsidR="00193110" w:rsidRPr="00281F3B">
        <w:rPr>
          <w:rFonts w:ascii="Bookman Old Style" w:hAnsi="Bookman Old Style"/>
          <w:noProof/>
          <w:sz w:val="24"/>
          <w:szCs w:val="24"/>
        </w:rPr>
        <w:t xml:space="preserve">   </w:t>
      </w:r>
    </w:p>
    <w:p w14:paraId="0C87D018" w14:textId="77777777" w:rsidR="00061503" w:rsidRPr="00281F3B" w:rsidRDefault="00061503" w:rsidP="006E1631">
      <w:pPr>
        <w:numPr>
          <w:ilvl w:val="0"/>
          <w:numId w:val="136"/>
        </w:numPr>
        <w:tabs>
          <w:tab w:val="left" w:pos="1701"/>
        </w:tabs>
        <w:spacing w:line="360" w:lineRule="auto"/>
        <w:ind w:left="1701" w:hanging="567"/>
        <w:jc w:val="both"/>
        <w:rPr>
          <w:rFonts w:ascii="Bookman Old Style" w:hAnsi="Bookman Old Style"/>
          <w:noProof/>
          <w:szCs w:val="24"/>
          <w:lang w:val="en-ID"/>
        </w:rPr>
      </w:pPr>
      <w:r w:rsidRPr="00281F3B">
        <w:rPr>
          <w:rFonts w:ascii="Bookman Old Style" w:hAnsi="Bookman Old Style"/>
          <w:noProof/>
          <w:sz w:val="24"/>
          <w:szCs w:val="24"/>
          <w:lang w:val="id-ID"/>
        </w:rPr>
        <w:t>Jangka</w:t>
      </w:r>
      <w:r w:rsidRPr="00281F3B">
        <w:rPr>
          <w:rFonts w:ascii="Bookman Old Style" w:hAnsi="Bookman Old Style"/>
          <w:noProof/>
          <w:szCs w:val="24"/>
          <w:lang w:val="en-ID"/>
        </w:rPr>
        <w:t xml:space="preserve"> </w:t>
      </w:r>
      <w:r w:rsidRPr="00281F3B">
        <w:rPr>
          <w:rFonts w:ascii="Bookman Old Style" w:hAnsi="Bookman Old Style"/>
          <w:noProof/>
          <w:sz w:val="24"/>
          <w:szCs w:val="36"/>
          <w:lang w:val="en-ID"/>
        </w:rPr>
        <w:t xml:space="preserve">Waktu </w:t>
      </w:r>
    </w:p>
    <w:p w14:paraId="5146F37F" w14:textId="77777777" w:rsidR="00061503" w:rsidRPr="00281F3B" w:rsidRDefault="00061503"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Mulai</w:t>
      </w:r>
    </w:p>
    <w:p w14:paraId="29F8339E" w14:textId="719D7854" w:rsidR="00061503" w:rsidRPr="00281F3B" w:rsidRDefault="00061503" w:rsidP="00061503">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dimulainya </w:t>
      </w:r>
      <w:r w:rsidR="00AE7B30" w:rsidRPr="00281F3B">
        <w:rPr>
          <w:rFonts w:ascii="Bookman Old Style" w:hAnsi="Bookman Old Style"/>
          <w:noProof/>
          <w:szCs w:val="24"/>
          <w:lang w:val="en-ID"/>
        </w:rPr>
        <w:t>kewajiban</w:t>
      </w:r>
      <w:r w:rsidRPr="00281F3B">
        <w:rPr>
          <w:rFonts w:ascii="Bookman Old Style" w:hAnsi="Bookman Old Style"/>
          <w:noProof/>
          <w:szCs w:val="24"/>
          <w:lang w:val="en-ID"/>
        </w:rPr>
        <w:t xml:space="preserve">. </w:t>
      </w:r>
    </w:p>
    <w:p w14:paraId="31E0FE21" w14:textId="77777777" w:rsidR="00061503" w:rsidRPr="00281F3B" w:rsidRDefault="00061503" w:rsidP="006E1631">
      <w:pPr>
        <w:pStyle w:val="BodyTextIndent"/>
        <w:numPr>
          <w:ilvl w:val="0"/>
          <w:numId w:val="128"/>
        </w:numPr>
        <w:spacing w:line="360" w:lineRule="auto"/>
        <w:ind w:left="2268" w:hanging="567"/>
        <w:rPr>
          <w:rFonts w:ascii="Bookman Old Style" w:hAnsi="Bookman Old Style"/>
          <w:noProof/>
          <w:szCs w:val="24"/>
          <w:lang w:val="en-ID"/>
        </w:rPr>
      </w:pPr>
      <w:r w:rsidRPr="00281F3B">
        <w:rPr>
          <w:rFonts w:ascii="Bookman Old Style" w:hAnsi="Bookman Old Style"/>
          <w:noProof/>
          <w:szCs w:val="24"/>
          <w:lang w:val="en-ID"/>
        </w:rPr>
        <w:t>Tanggal Jatuh Tempo</w:t>
      </w:r>
    </w:p>
    <w:p w14:paraId="1F8207A4" w14:textId="399F554A" w:rsidR="00061503" w:rsidRPr="00281F3B" w:rsidRDefault="00061503" w:rsidP="00061503">
      <w:pPr>
        <w:pStyle w:val="BodyTextIndent3"/>
        <w:spacing w:line="360" w:lineRule="auto"/>
        <w:ind w:left="2268"/>
        <w:rPr>
          <w:rFonts w:ascii="Bookman Old Style" w:hAnsi="Bookman Old Style"/>
          <w:noProof/>
          <w:szCs w:val="24"/>
          <w:lang w:val="en-ID"/>
        </w:rPr>
      </w:pPr>
      <w:r w:rsidRPr="00281F3B">
        <w:rPr>
          <w:rFonts w:ascii="Bookman Old Style" w:hAnsi="Bookman Old Style"/>
          <w:noProof/>
          <w:szCs w:val="24"/>
          <w:lang w:val="en-ID"/>
        </w:rPr>
        <w:t xml:space="preserve">Pos ini diisi dengan tanggal </w:t>
      </w:r>
      <w:r w:rsidR="00AE7B30" w:rsidRPr="00281F3B">
        <w:rPr>
          <w:rFonts w:ascii="Bookman Old Style" w:hAnsi="Bookman Old Style"/>
          <w:noProof/>
          <w:szCs w:val="24"/>
          <w:lang w:val="en-ID"/>
        </w:rPr>
        <w:t>jatuh tempo penyelesaian</w:t>
      </w:r>
      <w:r w:rsidRPr="00281F3B">
        <w:rPr>
          <w:rFonts w:ascii="Bookman Old Style" w:hAnsi="Bookman Old Style"/>
          <w:noProof/>
          <w:szCs w:val="24"/>
          <w:lang w:val="en-ID"/>
        </w:rPr>
        <w:t xml:space="preserve"> </w:t>
      </w:r>
      <w:r w:rsidR="00AE7B30" w:rsidRPr="00281F3B">
        <w:rPr>
          <w:rFonts w:ascii="Bookman Old Style" w:hAnsi="Bookman Old Style"/>
          <w:noProof/>
          <w:szCs w:val="24"/>
          <w:lang w:val="en-ID"/>
        </w:rPr>
        <w:t>kewajiban</w:t>
      </w:r>
      <w:r w:rsidRPr="00281F3B">
        <w:rPr>
          <w:rFonts w:ascii="Bookman Old Style" w:hAnsi="Bookman Old Style"/>
          <w:noProof/>
          <w:szCs w:val="24"/>
          <w:lang w:val="en-ID"/>
        </w:rPr>
        <w:t>.</w:t>
      </w:r>
    </w:p>
    <w:p w14:paraId="7F0E9C24" w14:textId="77777777" w:rsidR="00061503" w:rsidRPr="00281F3B" w:rsidRDefault="00061503" w:rsidP="006E1631">
      <w:pPr>
        <w:numPr>
          <w:ilvl w:val="0"/>
          <w:numId w:val="136"/>
        </w:numPr>
        <w:tabs>
          <w:tab w:val="left" w:pos="1701"/>
        </w:tabs>
        <w:spacing w:line="360" w:lineRule="auto"/>
        <w:ind w:left="1701" w:hanging="567"/>
        <w:jc w:val="both"/>
        <w:rPr>
          <w:rFonts w:ascii="Bookman Old Style" w:hAnsi="Bookman Old Style"/>
          <w:noProof/>
          <w:szCs w:val="24"/>
        </w:rPr>
      </w:pPr>
      <w:r w:rsidRPr="00281F3B">
        <w:rPr>
          <w:rFonts w:ascii="Bookman Old Style" w:hAnsi="Bookman Old Style"/>
          <w:noProof/>
          <w:sz w:val="24"/>
          <w:szCs w:val="36"/>
          <w:lang w:val="en-ID"/>
        </w:rPr>
        <w:t>Status</w:t>
      </w:r>
      <w:r w:rsidRPr="00281F3B">
        <w:rPr>
          <w:rFonts w:ascii="Bookman Old Style" w:hAnsi="Bookman Old Style"/>
          <w:noProof/>
          <w:szCs w:val="24"/>
        </w:rPr>
        <w:t xml:space="preserve"> </w:t>
      </w:r>
      <w:r w:rsidRPr="00281F3B">
        <w:rPr>
          <w:rFonts w:ascii="Bookman Old Style" w:hAnsi="Bookman Old Style"/>
          <w:noProof/>
          <w:sz w:val="24"/>
          <w:szCs w:val="36"/>
          <w:lang w:val="en-ID"/>
        </w:rPr>
        <w:t>Keterkaitan</w:t>
      </w:r>
    </w:p>
    <w:p w14:paraId="6E891673" w14:textId="77777777" w:rsidR="00061503" w:rsidRPr="00281F3B" w:rsidRDefault="00061503" w:rsidP="00061503">
      <w:pPr>
        <w:pStyle w:val="Heading2"/>
        <w:spacing w:before="0"/>
        <w:ind w:left="1701"/>
        <w:jc w:val="both"/>
        <w:rPr>
          <w:rFonts w:ascii="Bookman Old Style" w:hAnsi="Bookman Old Style"/>
          <w:noProof/>
          <w:szCs w:val="24"/>
        </w:rPr>
      </w:pPr>
      <w:r w:rsidRPr="00281F3B">
        <w:rPr>
          <w:rFonts w:ascii="Bookman Old Style" w:hAnsi="Bookman Old Style"/>
          <w:noProof/>
          <w:szCs w:val="24"/>
        </w:rPr>
        <w:t xml:space="preserve">Pos ini diisi dengan hubungan dengan Perusahaan Pembiayaan Infrastruktur. </w:t>
      </w:r>
    </w:p>
    <w:p w14:paraId="1C2F1FE8" w14:textId="77777777" w:rsidR="00061503" w:rsidRPr="00281F3B" w:rsidRDefault="00061503" w:rsidP="006E1631">
      <w:pPr>
        <w:pStyle w:val="Heading2"/>
        <w:numPr>
          <w:ilvl w:val="0"/>
          <w:numId w:val="129"/>
        </w:numPr>
        <w:spacing w:before="0"/>
        <w:ind w:left="2268" w:hanging="567"/>
        <w:jc w:val="both"/>
        <w:rPr>
          <w:rFonts w:ascii="Bookman Old Style" w:hAnsi="Bookman Old Style"/>
          <w:noProof/>
          <w:szCs w:val="24"/>
        </w:rPr>
      </w:pPr>
      <w:r w:rsidRPr="00281F3B">
        <w:rPr>
          <w:rFonts w:ascii="Bookman Old Style" w:hAnsi="Bookman Old Style"/>
          <w:noProof/>
          <w:szCs w:val="24"/>
        </w:rPr>
        <w:t>Terkait dengan Perusahaan Pembiayaan Infrastruktur</w:t>
      </w:r>
    </w:p>
    <w:p w14:paraId="0AD23B46" w14:textId="77777777" w:rsidR="00061503" w:rsidRPr="00281F3B" w:rsidRDefault="00061503" w:rsidP="00061503">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Terkait dengan </w:t>
      </w:r>
      <w:r w:rsidRPr="00281F3B">
        <w:rPr>
          <w:rFonts w:ascii="Bookman Old Style" w:hAnsi="Bookman Old Style"/>
          <w:noProof/>
          <w:sz w:val="24"/>
          <w:szCs w:val="24"/>
        </w:rPr>
        <w:t xml:space="preserve">Perusahaan </w:t>
      </w:r>
      <w:r w:rsidRPr="00281F3B">
        <w:rPr>
          <w:rFonts w:ascii="Bookman Old Style" w:hAnsi="Bookman Old Style"/>
          <w:noProof/>
          <w:sz w:val="24"/>
          <w:szCs w:val="24"/>
          <w:lang w:val="id-ID"/>
        </w:rPr>
        <w:t>Pembiayaan</w:t>
      </w:r>
      <w:r w:rsidRPr="00281F3B">
        <w:rPr>
          <w:rFonts w:ascii="Bookman Old Style" w:hAnsi="Bookman Old Style"/>
          <w:noProof/>
          <w:sz w:val="24"/>
          <w:szCs w:val="24"/>
          <w:lang w:val="en-ID"/>
        </w:rPr>
        <w:t xml:space="preserve"> Infrastruktur</w:t>
      </w:r>
      <w:r w:rsidRPr="00281F3B">
        <w:rPr>
          <w:rFonts w:ascii="Bookman Old Style" w:hAnsi="Bookman Old Style"/>
          <w:noProof/>
          <w:sz w:val="24"/>
          <w:szCs w:val="24"/>
          <w:lang w:val="id-ID"/>
        </w:rPr>
        <w:t xml:space="preserve"> adalah pihak-pihak yang memiliki hubungan terkait dengan </w:t>
      </w:r>
      <w:r w:rsidRPr="00281F3B">
        <w:rPr>
          <w:rFonts w:ascii="Bookman Old Style" w:hAnsi="Bookman Old Style"/>
          <w:noProof/>
          <w:sz w:val="24"/>
          <w:szCs w:val="24"/>
        </w:rPr>
        <w:t xml:space="preserve">Perusahaan </w:t>
      </w:r>
      <w:r w:rsidRPr="00281F3B">
        <w:rPr>
          <w:rFonts w:ascii="Bookman Old Style" w:hAnsi="Bookman Old Style"/>
          <w:noProof/>
          <w:sz w:val="24"/>
          <w:szCs w:val="24"/>
          <w:lang w:val="id-ID"/>
        </w:rPr>
        <w:t>Pembiayaan</w:t>
      </w:r>
      <w:r w:rsidRPr="00281F3B">
        <w:rPr>
          <w:rFonts w:ascii="Bookman Old Style" w:hAnsi="Bookman Old Style"/>
          <w:noProof/>
          <w:sz w:val="24"/>
          <w:szCs w:val="24"/>
          <w:lang w:val="en-ID"/>
        </w:rPr>
        <w:t xml:space="preserve"> Infrastruktur</w:t>
      </w:r>
      <w:r w:rsidRPr="00281F3B">
        <w:rPr>
          <w:rFonts w:ascii="Bookman Old Style" w:hAnsi="Bookman Old Style"/>
          <w:noProof/>
          <w:sz w:val="24"/>
          <w:szCs w:val="24"/>
          <w:lang w:val="id-ID"/>
        </w:rPr>
        <w:t xml:space="preserve"> pelapor. </w:t>
      </w:r>
    </w:p>
    <w:p w14:paraId="3E389484" w14:textId="088F5036" w:rsidR="00061503" w:rsidRPr="00281F3B" w:rsidRDefault="00061503" w:rsidP="006E1631">
      <w:pPr>
        <w:pStyle w:val="ListParagraph"/>
        <w:numPr>
          <w:ilvl w:val="0"/>
          <w:numId w:val="130"/>
        </w:numPr>
        <w:tabs>
          <w:tab w:val="left" w:pos="1260"/>
        </w:tabs>
        <w:spacing w:line="360" w:lineRule="auto"/>
        <w:ind w:left="2268"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rPr>
        <w:br w:type="column"/>
        <w:t>Tidak</w:t>
      </w:r>
      <w:r w:rsidRPr="00281F3B">
        <w:rPr>
          <w:rFonts w:ascii="Bookman Old Style" w:hAnsi="Bookman Old Style"/>
          <w:noProof/>
          <w:sz w:val="24"/>
          <w:szCs w:val="24"/>
          <w:lang w:val="id-ID"/>
        </w:rPr>
        <w:t xml:space="preserve"> Terkait dengan </w:t>
      </w:r>
      <w:r w:rsidRPr="00281F3B">
        <w:rPr>
          <w:rFonts w:ascii="Bookman Old Style" w:hAnsi="Bookman Old Style"/>
          <w:noProof/>
          <w:sz w:val="24"/>
          <w:szCs w:val="24"/>
        </w:rPr>
        <w:t xml:space="preserve">Perusahaan </w:t>
      </w:r>
      <w:r w:rsidRPr="00281F3B">
        <w:rPr>
          <w:rFonts w:ascii="Bookman Old Style" w:hAnsi="Bookman Old Style"/>
          <w:noProof/>
          <w:sz w:val="24"/>
          <w:szCs w:val="24"/>
          <w:lang w:val="id-ID"/>
        </w:rPr>
        <w:t>Pembiayaan</w:t>
      </w:r>
      <w:r w:rsidRPr="00281F3B">
        <w:rPr>
          <w:rFonts w:ascii="Bookman Old Style" w:hAnsi="Bookman Old Style"/>
          <w:noProof/>
          <w:sz w:val="24"/>
          <w:szCs w:val="24"/>
          <w:lang w:val="en-ID"/>
        </w:rPr>
        <w:t xml:space="preserve"> Infrastruktur</w:t>
      </w:r>
    </w:p>
    <w:p w14:paraId="1BA66C9D" w14:textId="77777777" w:rsidR="00061503" w:rsidRPr="00281F3B" w:rsidRDefault="00061503" w:rsidP="00061503">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Tidak terkait dengan </w:t>
      </w:r>
      <w:r w:rsidRPr="00281F3B">
        <w:rPr>
          <w:rFonts w:ascii="Bookman Old Style" w:hAnsi="Bookman Old Style"/>
          <w:noProof/>
          <w:sz w:val="24"/>
          <w:szCs w:val="24"/>
        </w:rPr>
        <w:t xml:space="preserve">Perusahaan </w:t>
      </w:r>
      <w:r w:rsidRPr="00281F3B">
        <w:rPr>
          <w:rFonts w:ascii="Bookman Old Style" w:hAnsi="Bookman Old Style"/>
          <w:noProof/>
          <w:sz w:val="24"/>
          <w:szCs w:val="24"/>
          <w:lang w:val="id-ID"/>
        </w:rPr>
        <w:t>Pembiayaan</w:t>
      </w:r>
      <w:r w:rsidRPr="00281F3B">
        <w:rPr>
          <w:rFonts w:ascii="Bookman Old Style" w:hAnsi="Bookman Old Style"/>
          <w:noProof/>
          <w:sz w:val="24"/>
          <w:szCs w:val="24"/>
          <w:lang w:val="en-ID"/>
        </w:rPr>
        <w:t xml:space="preserve"> Infrastruktur</w:t>
      </w:r>
      <w:r w:rsidRPr="00281F3B">
        <w:rPr>
          <w:rFonts w:ascii="Bookman Old Style" w:hAnsi="Bookman Old Style"/>
          <w:noProof/>
          <w:sz w:val="24"/>
          <w:szCs w:val="24"/>
          <w:lang w:val="id-ID"/>
        </w:rPr>
        <w:t xml:space="preserve"> adalah pihak-pihak yang tidak memiliki hubungan terkait dengan </w:t>
      </w:r>
      <w:r w:rsidRPr="00281F3B">
        <w:rPr>
          <w:rFonts w:ascii="Bookman Old Style" w:hAnsi="Bookman Old Style"/>
          <w:noProof/>
          <w:sz w:val="24"/>
          <w:szCs w:val="24"/>
        </w:rPr>
        <w:t xml:space="preserve">Perusahaan </w:t>
      </w:r>
      <w:r w:rsidRPr="00281F3B">
        <w:rPr>
          <w:rFonts w:ascii="Bookman Old Style" w:hAnsi="Bookman Old Style"/>
          <w:noProof/>
          <w:sz w:val="24"/>
          <w:szCs w:val="24"/>
          <w:lang w:val="id-ID"/>
        </w:rPr>
        <w:t>Pembiayaan</w:t>
      </w:r>
      <w:r w:rsidRPr="00281F3B">
        <w:rPr>
          <w:rFonts w:ascii="Bookman Old Style" w:hAnsi="Bookman Old Style"/>
          <w:noProof/>
          <w:sz w:val="24"/>
          <w:szCs w:val="24"/>
          <w:lang w:val="en-ID"/>
        </w:rPr>
        <w:t xml:space="preserve"> Infrastruktur</w:t>
      </w:r>
      <w:r w:rsidRPr="00281F3B">
        <w:rPr>
          <w:rFonts w:ascii="Bookman Old Style" w:hAnsi="Bookman Old Style"/>
          <w:noProof/>
          <w:sz w:val="24"/>
          <w:szCs w:val="24"/>
          <w:lang w:val="id-ID"/>
        </w:rPr>
        <w:t xml:space="preserve"> pelapor.</w:t>
      </w:r>
    </w:p>
    <w:p w14:paraId="48CFD8D5" w14:textId="435DD75E" w:rsidR="00061503" w:rsidRPr="00281F3B" w:rsidRDefault="00061503" w:rsidP="00061503">
      <w:pPr>
        <w:pStyle w:val="Heading2"/>
        <w:spacing w:before="0"/>
        <w:ind w:left="1701"/>
        <w:jc w:val="both"/>
        <w:rPr>
          <w:rFonts w:ascii="Bookman Old Style" w:hAnsi="Bookman Old Style"/>
          <w:noProof/>
          <w:szCs w:val="24"/>
        </w:rPr>
      </w:pPr>
      <w:r w:rsidRPr="00281F3B">
        <w:rPr>
          <w:rFonts w:ascii="Bookman Old Style" w:hAnsi="Bookman Old Style"/>
          <w:noProof/>
          <w:szCs w:val="24"/>
        </w:rPr>
        <w:t>Penjelasan mengenai hubungan dengan Perusahaan Pembiayaan</w:t>
      </w:r>
      <w:r w:rsidRPr="00281F3B">
        <w:rPr>
          <w:rFonts w:ascii="Bookman Old Style" w:hAnsi="Bookman Old Style"/>
          <w:noProof/>
          <w:szCs w:val="24"/>
          <w:lang w:val="en-ID"/>
        </w:rPr>
        <w:t xml:space="preserve"> Infrastruktur</w:t>
      </w:r>
      <w:r w:rsidRPr="00281F3B">
        <w:rPr>
          <w:rFonts w:ascii="Bookman Old Style" w:hAnsi="Bookman Old Style"/>
          <w:noProof/>
          <w:szCs w:val="24"/>
        </w:rPr>
        <w:t xml:space="preserve"> mengacu kepada Penjelasan Umum Kolom Daftar Rincian sebagaimana dimaksud dalam Lampiran I</w:t>
      </w:r>
      <w:r w:rsidRPr="00281F3B">
        <w:rPr>
          <w:rFonts w:ascii="Bookman Old Style" w:hAnsi="Bookman Old Style"/>
          <w:noProof/>
          <w:szCs w:val="24"/>
          <w:lang w:val="en-ID"/>
        </w:rPr>
        <w:t xml:space="preserve"> yang merupakan bagian tidak terpisahkan dari Surat Edaran Otoritas Jasa Keuangan ini</w:t>
      </w:r>
      <w:r w:rsidRPr="00281F3B">
        <w:rPr>
          <w:rFonts w:ascii="Bookman Old Style" w:hAnsi="Bookman Old Style"/>
          <w:noProof/>
          <w:szCs w:val="24"/>
        </w:rPr>
        <w:t>.</w:t>
      </w:r>
    </w:p>
    <w:p w14:paraId="20523354" w14:textId="77777777" w:rsidR="00061503" w:rsidRPr="00281F3B" w:rsidRDefault="00061503" w:rsidP="00907A7B">
      <w:pPr>
        <w:spacing w:line="360" w:lineRule="auto"/>
        <w:ind w:left="1701"/>
        <w:jc w:val="both"/>
        <w:rPr>
          <w:rFonts w:ascii="Bookman Old Style" w:hAnsi="Bookman Old Style"/>
          <w:noProof/>
          <w:sz w:val="24"/>
          <w:szCs w:val="24"/>
        </w:rPr>
      </w:pPr>
    </w:p>
    <w:p w14:paraId="17114296" w14:textId="77777777" w:rsidR="007854F8" w:rsidRPr="00281F3B" w:rsidRDefault="007854F8" w:rsidP="00907A7B">
      <w:pPr>
        <w:pStyle w:val="Heading1"/>
        <w:numPr>
          <w:ilvl w:val="0"/>
          <w:numId w:val="10"/>
        </w:numPr>
        <w:spacing w:line="360" w:lineRule="auto"/>
        <w:ind w:left="567" w:hanging="567"/>
        <w:jc w:val="both"/>
        <w:rPr>
          <w:rFonts w:ascii="Bookman Old Style" w:hAnsi="Bookman Old Style"/>
          <w:noProof/>
          <w:szCs w:val="24"/>
          <w:lang w:val="id-ID"/>
        </w:rPr>
      </w:pPr>
      <w:r w:rsidRPr="00281F3B">
        <w:rPr>
          <w:rFonts w:ascii="Bookman Old Style" w:hAnsi="Bookman Old Style"/>
          <w:noProof/>
          <w:szCs w:val="24"/>
          <w:lang w:val="id-ID"/>
        </w:rPr>
        <w:br w:type="page"/>
      </w:r>
    </w:p>
    <w:p w14:paraId="0C3425CC" w14:textId="791BA3BB" w:rsidR="007854F8" w:rsidRPr="00281F3B" w:rsidRDefault="007854F8" w:rsidP="001A5959">
      <w:pPr>
        <w:pStyle w:val="Heading2"/>
        <w:numPr>
          <w:ilvl w:val="0"/>
          <w:numId w:val="43"/>
        </w:numPr>
        <w:spacing w:before="0"/>
        <w:ind w:left="567" w:hanging="567"/>
        <w:jc w:val="both"/>
        <w:rPr>
          <w:rFonts w:ascii="Bookman Old Style" w:hAnsi="Bookman Old Style"/>
          <w:noProof/>
          <w:szCs w:val="24"/>
        </w:rPr>
      </w:pPr>
      <w:r w:rsidRPr="00281F3B">
        <w:rPr>
          <w:rFonts w:ascii="Bookman Old Style" w:hAnsi="Bookman Old Style"/>
          <w:noProof/>
          <w:szCs w:val="24"/>
        </w:rPr>
        <w:t xml:space="preserve">FORMULIR 3010: RINCIAN </w:t>
      </w:r>
      <w:r w:rsidR="0063438A" w:rsidRPr="00281F3B">
        <w:rPr>
          <w:rFonts w:ascii="Bookman Old Style" w:hAnsi="Bookman Old Style"/>
          <w:noProof/>
          <w:szCs w:val="24"/>
        </w:rPr>
        <w:t xml:space="preserve">INSTRUMEN </w:t>
      </w:r>
      <w:r w:rsidRPr="00281F3B">
        <w:rPr>
          <w:rFonts w:ascii="Bookman Old Style" w:hAnsi="Bookman Old Style"/>
          <w:noProof/>
          <w:szCs w:val="24"/>
        </w:rPr>
        <w:t>DERIVATIF UNTUK LINDUNG NILAI</w:t>
      </w:r>
    </w:p>
    <w:p w14:paraId="479ACA84" w14:textId="2554A92B" w:rsidR="007854F8" w:rsidRPr="00281F3B" w:rsidRDefault="007854F8" w:rsidP="006E1631">
      <w:pPr>
        <w:pStyle w:val="ListParagraph"/>
        <w:numPr>
          <w:ilvl w:val="0"/>
          <w:numId w:val="137"/>
        </w:numPr>
        <w:spacing w:line="360" w:lineRule="auto"/>
        <w:ind w:left="1134" w:hanging="567"/>
        <w:contextualSpacing w:val="0"/>
        <w:jc w:val="both"/>
        <w:rPr>
          <w:rFonts w:ascii="Bookman Old Style" w:hAnsi="Bookman Old Style"/>
          <w:noProof/>
          <w:sz w:val="24"/>
          <w:szCs w:val="24"/>
          <w:lang w:val="id-ID"/>
        </w:rPr>
      </w:pPr>
      <w:r w:rsidRPr="00281F3B">
        <w:rPr>
          <w:rFonts w:ascii="Bookman Old Style" w:hAnsi="Bookman Old Style"/>
          <w:noProof/>
          <w:sz w:val="24"/>
          <w:szCs w:val="24"/>
          <w:lang w:val="id-ID"/>
        </w:rPr>
        <w:t>BENTUK FORMULIR</w:t>
      </w:r>
      <w:r w:rsidR="00C764B9" w:rsidRPr="00281F3B">
        <w:rPr>
          <w:rFonts w:ascii="Bookman Old Style" w:hAnsi="Bookman Old Style"/>
          <w:noProof/>
          <w:sz w:val="24"/>
          <w:szCs w:val="24"/>
          <w:lang w:val="id-ID"/>
        </w:rPr>
        <w:t xml:space="preserve"> </w:t>
      </w:r>
      <w:r w:rsidR="00C764B9" w:rsidRPr="00281F3B">
        <w:rPr>
          <w:rFonts w:ascii="Bookman Old Style" w:hAnsi="Bookman Old Style"/>
          <w:noProof/>
          <w:sz w:val="24"/>
          <w:szCs w:val="24"/>
        </w:rPr>
        <w:t xml:space="preserve">3010 </w:t>
      </w:r>
      <w:r w:rsidR="004A2F06" w:rsidRPr="00281F3B">
        <w:rPr>
          <w:rFonts w:ascii="Bookman Old Style" w:hAnsi="Bookman Old Style"/>
          <w:noProof/>
          <w:sz w:val="24"/>
          <w:szCs w:val="24"/>
          <w:lang w:val="id-ID"/>
        </w:rPr>
        <w:t>(</w:t>
      </w:r>
      <w:r w:rsidR="00C764B9" w:rsidRPr="00281F3B">
        <w:rPr>
          <w:rFonts w:ascii="Bookman Old Style" w:hAnsi="Bookman Old Style"/>
          <w:noProof/>
          <w:sz w:val="24"/>
          <w:szCs w:val="24"/>
        </w:rPr>
        <w:t>RINCIAN INSTRUMEN DERIVATIF UNTUK LINDUNG NILAI</w:t>
      </w:r>
      <w:r w:rsidR="004A2F06" w:rsidRPr="00281F3B">
        <w:rPr>
          <w:rFonts w:ascii="Bookman Old Style" w:hAnsi="Bookman Old Style"/>
          <w:noProof/>
          <w:sz w:val="24"/>
          <w:szCs w:val="24"/>
          <w:lang w:val="id-ID"/>
        </w:rPr>
        <w:t>)</w:t>
      </w:r>
    </w:p>
    <w:p w14:paraId="185807C4" w14:textId="32DFCECD" w:rsidR="007854F8" w:rsidRPr="00281F3B" w:rsidRDefault="007854F8" w:rsidP="00907A7B">
      <w:pPr>
        <w:pStyle w:val="ListParagraph"/>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3010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Rincian </w:t>
      </w:r>
      <w:r w:rsidR="0063438A" w:rsidRPr="00281F3B">
        <w:rPr>
          <w:rFonts w:ascii="Bookman Old Style" w:hAnsi="Bookman Old Style"/>
          <w:noProof/>
          <w:sz w:val="24"/>
          <w:szCs w:val="24"/>
        </w:rPr>
        <w:t xml:space="preserve">Instrumen </w:t>
      </w:r>
      <w:r w:rsidRPr="00281F3B">
        <w:rPr>
          <w:rFonts w:ascii="Bookman Old Style" w:hAnsi="Bookman Old Style"/>
          <w:noProof/>
          <w:sz w:val="24"/>
          <w:szCs w:val="24"/>
        </w:rPr>
        <w:t xml:space="preserve">Derivatif </w:t>
      </w:r>
      <w:r w:rsidR="0063438A" w:rsidRPr="00281F3B">
        <w:rPr>
          <w:rFonts w:ascii="Bookman Old Style" w:hAnsi="Bookman Old Style"/>
          <w:noProof/>
          <w:sz w:val="24"/>
          <w:szCs w:val="24"/>
        </w:rPr>
        <w:t xml:space="preserve">untuk </w:t>
      </w:r>
      <w:r w:rsidRPr="00281F3B">
        <w:rPr>
          <w:rFonts w:ascii="Bookman Old Style" w:hAnsi="Bookman Old Style"/>
          <w:noProof/>
          <w:sz w:val="24"/>
          <w:szCs w:val="24"/>
        </w:rPr>
        <w:t>Lindung Nilai</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 disusun sesuai format sebagai berikut: </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418"/>
        <w:gridCol w:w="1417"/>
        <w:gridCol w:w="993"/>
        <w:gridCol w:w="1134"/>
        <w:gridCol w:w="1134"/>
      </w:tblGrid>
      <w:tr w:rsidR="00281F3B" w:rsidRPr="00281F3B" w14:paraId="7512EEFB" w14:textId="77777777" w:rsidTr="0046179D">
        <w:trPr>
          <w:trHeight w:val="289"/>
        </w:trPr>
        <w:tc>
          <w:tcPr>
            <w:tcW w:w="2268" w:type="dxa"/>
            <w:gridSpan w:val="2"/>
            <w:shd w:val="clear" w:color="auto" w:fill="BFBFBF" w:themeFill="background1" w:themeFillShade="BF"/>
          </w:tcPr>
          <w:p w14:paraId="042EAD91" w14:textId="511F8E75"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eastAsia="id-ID"/>
              </w:rPr>
              <w:t>(1)</w:t>
            </w:r>
          </w:p>
        </w:tc>
        <w:tc>
          <w:tcPr>
            <w:tcW w:w="1418" w:type="dxa"/>
            <w:shd w:val="clear" w:color="auto" w:fill="BFBFBF" w:themeFill="background1" w:themeFillShade="BF"/>
          </w:tcPr>
          <w:p w14:paraId="0DC55278" w14:textId="67F2D223"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(2)</w:t>
            </w:r>
          </w:p>
        </w:tc>
        <w:tc>
          <w:tcPr>
            <w:tcW w:w="1417" w:type="dxa"/>
            <w:shd w:val="clear" w:color="auto" w:fill="BFBFBF" w:themeFill="background1" w:themeFillShade="BF"/>
          </w:tcPr>
          <w:p w14:paraId="65F9814F" w14:textId="35510115"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(3)</w:t>
            </w:r>
          </w:p>
        </w:tc>
        <w:tc>
          <w:tcPr>
            <w:tcW w:w="993" w:type="dxa"/>
            <w:shd w:val="clear" w:color="auto" w:fill="BFBFBF" w:themeFill="background1" w:themeFillShade="BF"/>
          </w:tcPr>
          <w:p w14:paraId="2FE2AAFD" w14:textId="3525A70C"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(4)</w:t>
            </w:r>
          </w:p>
        </w:tc>
        <w:tc>
          <w:tcPr>
            <w:tcW w:w="2268" w:type="dxa"/>
            <w:gridSpan w:val="2"/>
            <w:shd w:val="clear" w:color="auto" w:fill="BFBFBF" w:themeFill="background1" w:themeFillShade="BF"/>
          </w:tcPr>
          <w:p w14:paraId="47431F42" w14:textId="5DC62467"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(5)</w:t>
            </w:r>
          </w:p>
        </w:tc>
      </w:tr>
      <w:tr w:rsidR="00281F3B" w:rsidRPr="00281F3B" w14:paraId="749A217F" w14:textId="77777777" w:rsidTr="00C11F68">
        <w:trPr>
          <w:trHeight w:val="893"/>
        </w:trPr>
        <w:tc>
          <w:tcPr>
            <w:tcW w:w="2268" w:type="dxa"/>
            <w:gridSpan w:val="2"/>
            <w:shd w:val="clear" w:color="auto" w:fill="BFBFBF" w:themeFill="background1" w:themeFillShade="BF"/>
            <w:vAlign w:val="center"/>
          </w:tcPr>
          <w:p w14:paraId="1415B89B" w14:textId="77777777"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i/>
                <w:sz w:val="22"/>
                <w:szCs w:val="24"/>
                <w:lang w:val="id-ID" w:eastAsia="id-ID"/>
              </w:rPr>
              <w:t xml:space="preserve">Underlying </w:t>
            </w:r>
            <w:r w:rsidRPr="00281F3B">
              <w:rPr>
                <w:rFonts w:ascii="Bookman Old Style" w:hAnsi="Bookman Old Style"/>
                <w:bCs/>
                <w:sz w:val="22"/>
                <w:szCs w:val="24"/>
                <w:lang w:val="id-ID" w:eastAsia="id-ID"/>
              </w:rPr>
              <w:t>Transaksi Pinjaman/</w:t>
            </w:r>
          </w:p>
          <w:p w14:paraId="72670260" w14:textId="40D059E7"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Pendanaan</w:t>
            </w:r>
          </w:p>
        </w:tc>
        <w:tc>
          <w:tcPr>
            <w:tcW w:w="1418" w:type="dxa"/>
            <w:vMerge w:val="restart"/>
            <w:shd w:val="clear" w:color="auto" w:fill="BFBFBF" w:themeFill="background1" w:themeFillShade="BF"/>
            <w:vAlign w:val="center"/>
            <w:hideMark/>
          </w:tcPr>
          <w:p w14:paraId="74D30BFE" w14:textId="5A2971B5"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Nomor Kontrak Instrumen Derivatif</w:t>
            </w:r>
          </w:p>
        </w:tc>
        <w:tc>
          <w:tcPr>
            <w:tcW w:w="1417" w:type="dxa"/>
            <w:vMerge w:val="restart"/>
            <w:shd w:val="clear" w:color="auto" w:fill="BFBFBF" w:themeFill="background1" w:themeFillShade="BF"/>
            <w:vAlign w:val="center"/>
          </w:tcPr>
          <w:p w14:paraId="5F7FF77F" w14:textId="76E5176E"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Jenis Instrumen Derivatif</w:t>
            </w:r>
          </w:p>
        </w:tc>
        <w:tc>
          <w:tcPr>
            <w:tcW w:w="993" w:type="dxa"/>
            <w:vMerge w:val="restart"/>
            <w:shd w:val="clear" w:color="auto" w:fill="BFBFBF" w:themeFill="background1" w:themeFillShade="BF"/>
            <w:vAlign w:val="center"/>
          </w:tcPr>
          <w:p w14:paraId="4B46B673" w14:textId="2535F413"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Jenis Valuta</w:t>
            </w:r>
          </w:p>
        </w:tc>
        <w:tc>
          <w:tcPr>
            <w:tcW w:w="2268" w:type="dxa"/>
            <w:gridSpan w:val="2"/>
            <w:shd w:val="clear" w:color="auto" w:fill="BFBFBF" w:themeFill="background1" w:themeFillShade="BF"/>
            <w:vAlign w:val="center"/>
          </w:tcPr>
          <w:p w14:paraId="083501FE" w14:textId="50C534A7" w:rsidR="00C11F68" w:rsidRPr="00281F3B" w:rsidRDefault="00C11F68"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eastAsia="id-ID"/>
              </w:rPr>
              <w:t>Jangka Waktu</w:t>
            </w:r>
          </w:p>
        </w:tc>
      </w:tr>
      <w:tr w:rsidR="00281F3B" w:rsidRPr="00281F3B" w14:paraId="23401B28" w14:textId="77777777" w:rsidTr="00C11F68">
        <w:trPr>
          <w:trHeight w:val="893"/>
        </w:trPr>
        <w:tc>
          <w:tcPr>
            <w:tcW w:w="1134" w:type="dxa"/>
            <w:shd w:val="clear" w:color="auto" w:fill="BFBFBF" w:themeFill="background1" w:themeFillShade="BF"/>
            <w:vAlign w:val="center"/>
          </w:tcPr>
          <w:p w14:paraId="4F892C2C" w14:textId="77777777" w:rsidR="00C11F68" w:rsidRPr="00281F3B" w:rsidRDefault="00C11F68" w:rsidP="00C11F68">
            <w:pPr>
              <w:spacing w:line="360" w:lineRule="auto"/>
              <w:jc w:val="center"/>
              <w:rPr>
                <w:rFonts w:ascii="Bookman Old Style" w:hAnsi="Bookman Old Style"/>
                <w:bCs/>
                <w:sz w:val="22"/>
                <w:szCs w:val="24"/>
                <w:lang w:eastAsia="id-ID"/>
              </w:rPr>
            </w:pPr>
            <w:r w:rsidRPr="00281F3B">
              <w:rPr>
                <w:rFonts w:ascii="Bookman Old Style" w:hAnsi="Bookman Old Style"/>
                <w:bCs/>
                <w:sz w:val="22"/>
                <w:szCs w:val="24"/>
                <w:lang w:eastAsia="id-ID"/>
              </w:rPr>
              <w:t>No</w:t>
            </w:r>
            <w:r w:rsidRPr="00281F3B">
              <w:rPr>
                <w:rFonts w:ascii="Bookman Old Style" w:hAnsi="Bookman Old Style"/>
                <w:bCs/>
                <w:sz w:val="22"/>
                <w:szCs w:val="24"/>
                <w:lang w:val="id-ID" w:eastAsia="id-ID"/>
              </w:rPr>
              <w:t>mor</w:t>
            </w:r>
            <w:r w:rsidRPr="00281F3B">
              <w:rPr>
                <w:rFonts w:ascii="Bookman Old Style" w:hAnsi="Bookman Old Style"/>
                <w:bCs/>
                <w:sz w:val="22"/>
                <w:szCs w:val="24"/>
                <w:lang w:eastAsia="id-ID"/>
              </w:rPr>
              <w:t xml:space="preserve"> Kontrak</w:t>
            </w:r>
          </w:p>
        </w:tc>
        <w:tc>
          <w:tcPr>
            <w:tcW w:w="1134" w:type="dxa"/>
            <w:shd w:val="clear" w:color="auto" w:fill="BFBFBF" w:themeFill="background1" w:themeFillShade="BF"/>
            <w:vAlign w:val="center"/>
          </w:tcPr>
          <w:p w14:paraId="08210349" w14:textId="38A44367" w:rsidR="00C11F68" w:rsidRPr="00281F3B" w:rsidRDefault="00C11F68" w:rsidP="00C11F68">
            <w:pPr>
              <w:spacing w:line="360" w:lineRule="auto"/>
              <w:jc w:val="center"/>
              <w:rPr>
                <w:rFonts w:ascii="Bookman Old Style" w:hAnsi="Bookman Old Style"/>
                <w:bCs/>
                <w:sz w:val="22"/>
                <w:szCs w:val="24"/>
                <w:lang w:eastAsia="id-ID"/>
              </w:rPr>
            </w:pPr>
            <w:r w:rsidRPr="00281F3B">
              <w:rPr>
                <w:rFonts w:ascii="Bookman Old Style" w:hAnsi="Bookman Old Style"/>
                <w:bCs/>
                <w:sz w:val="22"/>
                <w:szCs w:val="24"/>
                <w:lang w:val="id-ID" w:eastAsia="id-ID"/>
              </w:rPr>
              <w:t>Nominal</w:t>
            </w:r>
          </w:p>
        </w:tc>
        <w:tc>
          <w:tcPr>
            <w:tcW w:w="1418" w:type="dxa"/>
            <w:vMerge/>
            <w:shd w:val="clear" w:color="auto" w:fill="BFBFBF" w:themeFill="background1" w:themeFillShade="BF"/>
            <w:vAlign w:val="center"/>
          </w:tcPr>
          <w:p w14:paraId="7587C662" w14:textId="77777777" w:rsidR="00C11F68" w:rsidRPr="00281F3B" w:rsidRDefault="00C11F68" w:rsidP="00C11F68">
            <w:pPr>
              <w:spacing w:line="360" w:lineRule="auto"/>
              <w:jc w:val="center"/>
              <w:rPr>
                <w:rFonts w:ascii="Bookman Old Style" w:hAnsi="Bookman Old Style"/>
                <w:bCs/>
                <w:sz w:val="22"/>
                <w:szCs w:val="24"/>
                <w:lang w:val="id-ID" w:eastAsia="id-ID"/>
              </w:rPr>
            </w:pPr>
          </w:p>
        </w:tc>
        <w:tc>
          <w:tcPr>
            <w:tcW w:w="1417" w:type="dxa"/>
            <w:vMerge/>
            <w:shd w:val="clear" w:color="auto" w:fill="BFBFBF" w:themeFill="background1" w:themeFillShade="BF"/>
            <w:vAlign w:val="center"/>
          </w:tcPr>
          <w:p w14:paraId="74D286A6" w14:textId="77777777" w:rsidR="00C11F68" w:rsidRPr="00281F3B" w:rsidRDefault="00C11F68" w:rsidP="00C11F68">
            <w:pPr>
              <w:spacing w:line="360" w:lineRule="auto"/>
              <w:jc w:val="center"/>
              <w:rPr>
                <w:rFonts w:ascii="Bookman Old Style" w:hAnsi="Bookman Old Style"/>
                <w:bCs/>
                <w:sz w:val="22"/>
                <w:szCs w:val="24"/>
                <w:lang w:val="id-ID" w:eastAsia="id-ID"/>
              </w:rPr>
            </w:pPr>
          </w:p>
        </w:tc>
        <w:tc>
          <w:tcPr>
            <w:tcW w:w="993" w:type="dxa"/>
            <w:vMerge/>
            <w:shd w:val="clear" w:color="auto" w:fill="BFBFBF" w:themeFill="background1" w:themeFillShade="BF"/>
            <w:vAlign w:val="center"/>
          </w:tcPr>
          <w:p w14:paraId="4B84819E" w14:textId="77777777" w:rsidR="00C11F68" w:rsidRPr="00281F3B" w:rsidRDefault="00C11F68" w:rsidP="00C11F68">
            <w:pPr>
              <w:spacing w:line="360" w:lineRule="auto"/>
              <w:jc w:val="center"/>
              <w:rPr>
                <w:rFonts w:ascii="Bookman Old Style" w:hAnsi="Bookman Old Style"/>
                <w:bCs/>
                <w:sz w:val="22"/>
                <w:szCs w:val="24"/>
                <w:lang w:val="id-ID" w:eastAsia="id-ID"/>
              </w:rPr>
            </w:pPr>
          </w:p>
        </w:tc>
        <w:tc>
          <w:tcPr>
            <w:tcW w:w="1134" w:type="dxa"/>
            <w:shd w:val="clear" w:color="auto" w:fill="BFBFBF" w:themeFill="background1" w:themeFillShade="BF"/>
            <w:vAlign w:val="center"/>
          </w:tcPr>
          <w:p w14:paraId="235D361B" w14:textId="2DCF0BDB" w:rsidR="00C11F68" w:rsidRPr="00281F3B" w:rsidRDefault="00C11F68" w:rsidP="00C11F68">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Tanggal Mulai</w:t>
            </w:r>
          </w:p>
        </w:tc>
        <w:tc>
          <w:tcPr>
            <w:tcW w:w="1134" w:type="dxa"/>
            <w:shd w:val="clear" w:color="auto" w:fill="BFBFBF" w:themeFill="background1" w:themeFillShade="BF"/>
            <w:vAlign w:val="center"/>
          </w:tcPr>
          <w:p w14:paraId="43D0259F" w14:textId="7B06A347" w:rsidR="00C11F68" w:rsidRPr="00281F3B" w:rsidRDefault="00C11F68" w:rsidP="00C11F68">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Tanggal Jatuh Tempo</w:t>
            </w:r>
          </w:p>
        </w:tc>
      </w:tr>
      <w:tr w:rsidR="00C11F68" w:rsidRPr="00281F3B" w14:paraId="094CDE64" w14:textId="77777777" w:rsidTr="00C11F68">
        <w:trPr>
          <w:trHeight w:val="736"/>
        </w:trPr>
        <w:tc>
          <w:tcPr>
            <w:tcW w:w="2268" w:type="dxa"/>
            <w:gridSpan w:val="2"/>
          </w:tcPr>
          <w:p w14:paraId="5803F621" w14:textId="77777777" w:rsidR="00C11F68" w:rsidRPr="00281F3B" w:rsidRDefault="00C11F68" w:rsidP="00C11F68">
            <w:pPr>
              <w:spacing w:line="360" w:lineRule="auto"/>
              <w:jc w:val="center"/>
              <w:rPr>
                <w:rFonts w:ascii="Bookman Old Style" w:hAnsi="Bookman Old Style"/>
                <w:sz w:val="22"/>
                <w:szCs w:val="24"/>
                <w:lang w:val="id-ID" w:eastAsia="id-ID"/>
              </w:rPr>
            </w:pPr>
          </w:p>
        </w:tc>
        <w:tc>
          <w:tcPr>
            <w:tcW w:w="1418" w:type="dxa"/>
            <w:shd w:val="clear" w:color="auto" w:fill="auto"/>
            <w:noWrap/>
            <w:vAlign w:val="center"/>
            <w:hideMark/>
          </w:tcPr>
          <w:p w14:paraId="2B062688" w14:textId="77777777" w:rsidR="00C11F68" w:rsidRPr="00281F3B" w:rsidRDefault="00C11F68" w:rsidP="00C11F68">
            <w:pPr>
              <w:spacing w:line="360" w:lineRule="auto"/>
              <w:jc w:val="center"/>
              <w:rPr>
                <w:rFonts w:ascii="Bookman Old Style" w:hAnsi="Bookman Old Style"/>
                <w:sz w:val="22"/>
                <w:szCs w:val="24"/>
                <w:lang w:val="id-ID" w:eastAsia="id-ID"/>
              </w:rPr>
            </w:pPr>
            <w:r w:rsidRPr="00281F3B">
              <w:rPr>
                <w:rFonts w:ascii="Bookman Old Style" w:hAnsi="Bookman Old Style"/>
                <w:sz w:val="22"/>
                <w:szCs w:val="24"/>
                <w:lang w:val="id-ID" w:eastAsia="id-ID"/>
              </w:rPr>
              <w:t> </w:t>
            </w:r>
          </w:p>
        </w:tc>
        <w:tc>
          <w:tcPr>
            <w:tcW w:w="1417" w:type="dxa"/>
            <w:shd w:val="clear" w:color="auto" w:fill="auto"/>
            <w:noWrap/>
            <w:vAlign w:val="center"/>
          </w:tcPr>
          <w:p w14:paraId="26010161" w14:textId="77777777" w:rsidR="00C11F68" w:rsidRPr="00281F3B" w:rsidRDefault="00C11F68" w:rsidP="00C11F68">
            <w:pPr>
              <w:spacing w:line="360" w:lineRule="auto"/>
              <w:jc w:val="center"/>
              <w:rPr>
                <w:rFonts w:ascii="Bookman Old Style" w:hAnsi="Bookman Old Style"/>
                <w:sz w:val="22"/>
                <w:szCs w:val="24"/>
                <w:lang w:val="id-ID" w:eastAsia="id-ID"/>
              </w:rPr>
            </w:pPr>
          </w:p>
        </w:tc>
        <w:tc>
          <w:tcPr>
            <w:tcW w:w="993" w:type="dxa"/>
            <w:shd w:val="clear" w:color="auto" w:fill="auto"/>
            <w:noWrap/>
            <w:vAlign w:val="center"/>
          </w:tcPr>
          <w:p w14:paraId="0F9EB524" w14:textId="6A8EE0D6" w:rsidR="00C11F68" w:rsidRPr="00281F3B" w:rsidRDefault="00C11F68" w:rsidP="00C11F68">
            <w:pPr>
              <w:spacing w:line="360" w:lineRule="auto"/>
              <w:jc w:val="center"/>
              <w:rPr>
                <w:rFonts w:ascii="Bookman Old Style" w:hAnsi="Bookman Old Style"/>
                <w:sz w:val="22"/>
                <w:szCs w:val="24"/>
                <w:lang w:val="id-ID" w:eastAsia="id-ID"/>
              </w:rPr>
            </w:pPr>
            <w:r w:rsidRPr="00281F3B">
              <w:rPr>
                <w:rFonts w:ascii="Bookman Old Style" w:hAnsi="Bookman Old Style"/>
                <w:sz w:val="22"/>
                <w:szCs w:val="24"/>
                <w:lang w:val="id-ID" w:eastAsia="id-ID"/>
              </w:rPr>
              <w:t xml:space="preserve"> </w:t>
            </w:r>
          </w:p>
        </w:tc>
        <w:tc>
          <w:tcPr>
            <w:tcW w:w="1134" w:type="dxa"/>
            <w:shd w:val="clear" w:color="auto" w:fill="auto"/>
            <w:noWrap/>
            <w:vAlign w:val="center"/>
          </w:tcPr>
          <w:p w14:paraId="5697E3D1" w14:textId="77777777" w:rsidR="00C11F68" w:rsidRPr="00281F3B" w:rsidRDefault="00C11F68" w:rsidP="00C11F68">
            <w:pPr>
              <w:spacing w:line="360" w:lineRule="auto"/>
              <w:jc w:val="center"/>
              <w:rPr>
                <w:rFonts w:ascii="Bookman Old Style" w:hAnsi="Bookman Old Style"/>
                <w:sz w:val="22"/>
                <w:szCs w:val="24"/>
                <w:lang w:val="id-ID" w:eastAsia="id-ID"/>
              </w:rPr>
            </w:pPr>
          </w:p>
        </w:tc>
        <w:tc>
          <w:tcPr>
            <w:tcW w:w="1134" w:type="dxa"/>
          </w:tcPr>
          <w:p w14:paraId="1C0BBC8B" w14:textId="77777777" w:rsidR="00C11F68" w:rsidRPr="00281F3B" w:rsidRDefault="00C11F68" w:rsidP="00C11F68">
            <w:pPr>
              <w:spacing w:line="360" w:lineRule="auto"/>
              <w:jc w:val="center"/>
              <w:rPr>
                <w:rFonts w:ascii="Bookman Old Style" w:hAnsi="Bookman Old Style"/>
                <w:sz w:val="22"/>
                <w:szCs w:val="24"/>
                <w:lang w:val="id-ID" w:eastAsia="id-ID"/>
              </w:rPr>
            </w:pPr>
          </w:p>
        </w:tc>
      </w:tr>
    </w:tbl>
    <w:p w14:paraId="64FC5727" w14:textId="77777777" w:rsidR="007854F8" w:rsidRPr="00281F3B" w:rsidRDefault="007854F8" w:rsidP="00907A7B">
      <w:pPr>
        <w:spacing w:line="360" w:lineRule="auto"/>
        <w:rPr>
          <w:rFonts w:ascii="Bookman Old Style" w:hAnsi="Bookman Old Style"/>
          <w:noProof/>
          <w:sz w:val="24"/>
          <w:szCs w:val="24"/>
          <w:lang w:val="id-ID"/>
        </w:rPr>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276"/>
        <w:gridCol w:w="1276"/>
        <w:gridCol w:w="1559"/>
      </w:tblGrid>
      <w:tr w:rsidR="00281F3B" w:rsidRPr="00281F3B" w14:paraId="71AA4C24" w14:textId="77777777" w:rsidTr="00476DB9">
        <w:trPr>
          <w:trHeight w:val="293"/>
        </w:trPr>
        <w:tc>
          <w:tcPr>
            <w:tcW w:w="3402" w:type="dxa"/>
            <w:gridSpan w:val="2"/>
            <w:shd w:val="clear" w:color="auto" w:fill="BFBFBF" w:themeFill="background1" w:themeFillShade="BF"/>
            <w:vAlign w:val="center"/>
          </w:tcPr>
          <w:p w14:paraId="3FA84F2E" w14:textId="06687F2B" w:rsidR="00476DB9" w:rsidRPr="00281F3B" w:rsidRDefault="00476DB9" w:rsidP="00476DB9">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(6)</w:t>
            </w:r>
          </w:p>
        </w:tc>
        <w:tc>
          <w:tcPr>
            <w:tcW w:w="4111" w:type="dxa"/>
            <w:gridSpan w:val="3"/>
            <w:shd w:val="clear" w:color="auto" w:fill="BFBFBF" w:themeFill="background1" w:themeFillShade="BF"/>
            <w:hideMark/>
          </w:tcPr>
          <w:p w14:paraId="00EB6286" w14:textId="0CA9EB2C" w:rsidR="00476DB9" w:rsidRPr="00281F3B" w:rsidRDefault="00476DB9"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eastAsia="id-ID"/>
              </w:rPr>
              <w:t>(</w:t>
            </w:r>
            <w:r w:rsidRPr="00281F3B">
              <w:rPr>
                <w:rFonts w:ascii="Bookman Old Style" w:hAnsi="Bookman Old Style"/>
                <w:bCs/>
                <w:sz w:val="22"/>
                <w:szCs w:val="24"/>
                <w:lang w:val="id-ID" w:eastAsia="id-ID"/>
              </w:rPr>
              <w:t>7</w:t>
            </w:r>
            <w:r w:rsidRPr="00281F3B">
              <w:rPr>
                <w:rFonts w:ascii="Bookman Old Style" w:hAnsi="Bookman Old Style"/>
                <w:bCs/>
                <w:sz w:val="22"/>
                <w:szCs w:val="24"/>
                <w:lang w:eastAsia="id-ID"/>
              </w:rPr>
              <w:t>)</w:t>
            </w:r>
          </w:p>
        </w:tc>
      </w:tr>
      <w:tr w:rsidR="00281F3B" w:rsidRPr="00281F3B" w14:paraId="53F144E5" w14:textId="77777777" w:rsidTr="00476DB9">
        <w:trPr>
          <w:trHeight w:val="450"/>
        </w:trPr>
        <w:tc>
          <w:tcPr>
            <w:tcW w:w="3402" w:type="dxa"/>
            <w:gridSpan w:val="2"/>
            <w:shd w:val="clear" w:color="auto" w:fill="BFBFBF" w:themeFill="background1" w:themeFillShade="BF"/>
            <w:vAlign w:val="center"/>
          </w:tcPr>
          <w:p w14:paraId="2D37FD63" w14:textId="126F5587" w:rsidR="00476DB9" w:rsidRPr="00281F3B" w:rsidRDefault="00476DB9"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Nominal Instrumen Derivatif untuk Lindung Nilai</w:t>
            </w:r>
          </w:p>
        </w:tc>
        <w:tc>
          <w:tcPr>
            <w:tcW w:w="4111" w:type="dxa"/>
            <w:gridSpan w:val="3"/>
            <w:shd w:val="clear" w:color="auto" w:fill="BFBFBF" w:themeFill="background1" w:themeFillShade="BF"/>
            <w:vAlign w:val="center"/>
          </w:tcPr>
          <w:p w14:paraId="2A63A15B" w14:textId="026A8971" w:rsidR="00476DB9" w:rsidRPr="00281F3B" w:rsidRDefault="00476DB9" w:rsidP="00907A7B">
            <w:pPr>
              <w:spacing w:line="360" w:lineRule="auto"/>
              <w:jc w:val="center"/>
              <w:rPr>
                <w:rFonts w:ascii="Bookman Old Style" w:hAnsi="Bookman Old Style"/>
                <w:bCs/>
                <w:sz w:val="22"/>
                <w:szCs w:val="24"/>
                <w:lang w:val="id-ID" w:eastAsia="id-ID"/>
              </w:rPr>
            </w:pPr>
            <w:r w:rsidRPr="00281F3B">
              <w:rPr>
                <w:rFonts w:ascii="Bookman Old Style" w:hAnsi="Bookman Old Style"/>
                <w:bCs/>
                <w:i/>
                <w:sz w:val="22"/>
                <w:szCs w:val="24"/>
                <w:lang w:val="id-ID" w:eastAsia="id-ID"/>
              </w:rPr>
              <w:t>Counterparty</w:t>
            </w:r>
          </w:p>
        </w:tc>
      </w:tr>
      <w:tr w:rsidR="00281F3B" w:rsidRPr="00281F3B" w14:paraId="5609A794" w14:textId="77777777" w:rsidTr="00476DB9">
        <w:trPr>
          <w:trHeight w:val="449"/>
        </w:trPr>
        <w:tc>
          <w:tcPr>
            <w:tcW w:w="1701" w:type="dxa"/>
            <w:shd w:val="clear" w:color="auto" w:fill="BFBFBF" w:themeFill="background1" w:themeFillShade="BF"/>
            <w:vAlign w:val="center"/>
          </w:tcPr>
          <w:p w14:paraId="1A74557C" w14:textId="7AFAD044" w:rsidR="00476DB9" w:rsidRPr="00281F3B" w:rsidRDefault="00476DB9" w:rsidP="00476DB9">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Dalam Mata Uang Asal</w:t>
            </w:r>
          </w:p>
        </w:tc>
        <w:tc>
          <w:tcPr>
            <w:tcW w:w="1701" w:type="dxa"/>
            <w:shd w:val="clear" w:color="auto" w:fill="BFBFBF" w:themeFill="background1" w:themeFillShade="BF"/>
            <w:vAlign w:val="center"/>
          </w:tcPr>
          <w:p w14:paraId="31330859" w14:textId="07D8B8FD" w:rsidR="00476DB9" w:rsidRPr="00281F3B" w:rsidRDefault="00476DB9" w:rsidP="00476DB9">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Dalam Ekuivalen Rupiah</w:t>
            </w:r>
          </w:p>
        </w:tc>
        <w:tc>
          <w:tcPr>
            <w:tcW w:w="1276" w:type="dxa"/>
            <w:shd w:val="clear" w:color="auto" w:fill="BFBFBF" w:themeFill="background1" w:themeFillShade="BF"/>
            <w:vAlign w:val="center"/>
          </w:tcPr>
          <w:p w14:paraId="1023847D" w14:textId="14C3B44E" w:rsidR="00476DB9" w:rsidRPr="00281F3B" w:rsidRDefault="00476DB9" w:rsidP="00476DB9">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 xml:space="preserve">Nama </w:t>
            </w:r>
          </w:p>
        </w:tc>
        <w:tc>
          <w:tcPr>
            <w:tcW w:w="1276" w:type="dxa"/>
            <w:shd w:val="clear" w:color="auto" w:fill="BFBFBF" w:themeFill="background1" w:themeFillShade="BF"/>
            <w:vAlign w:val="center"/>
          </w:tcPr>
          <w:p w14:paraId="3D9E764B" w14:textId="52A32FBE" w:rsidR="00476DB9" w:rsidRPr="00281F3B" w:rsidRDefault="00476DB9" w:rsidP="00476DB9">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 xml:space="preserve">Negara </w:t>
            </w:r>
          </w:p>
        </w:tc>
        <w:tc>
          <w:tcPr>
            <w:tcW w:w="1559" w:type="dxa"/>
            <w:shd w:val="clear" w:color="auto" w:fill="BFBFBF" w:themeFill="background1" w:themeFillShade="BF"/>
            <w:vAlign w:val="center"/>
          </w:tcPr>
          <w:p w14:paraId="0DD3FE06" w14:textId="596B6663" w:rsidR="00476DB9" w:rsidRPr="00281F3B" w:rsidRDefault="00476DB9" w:rsidP="00476DB9">
            <w:pPr>
              <w:spacing w:line="360" w:lineRule="auto"/>
              <w:jc w:val="center"/>
              <w:rPr>
                <w:rFonts w:ascii="Bookman Old Style" w:hAnsi="Bookman Old Style"/>
                <w:bCs/>
                <w:sz w:val="22"/>
                <w:szCs w:val="24"/>
                <w:lang w:val="id-ID" w:eastAsia="id-ID"/>
              </w:rPr>
            </w:pPr>
            <w:r w:rsidRPr="00281F3B">
              <w:rPr>
                <w:rFonts w:ascii="Bookman Old Style" w:hAnsi="Bookman Old Style"/>
                <w:bCs/>
                <w:sz w:val="22"/>
                <w:szCs w:val="24"/>
                <w:lang w:val="id-ID" w:eastAsia="id-ID"/>
              </w:rPr>
              <w:t>Golongan</w:t>
            </w:r>
          </w:p>
        </w:tc>
      </w:tr>
      <w:tr w:rsidR="00476DB9" w:rsidRPr="00281F3B" w14:paraId="0ED8AF45" w14:textId="77777777" w:rsidTr="00476DB9">
        <w:trPr>
          <w:trHeight w:val="737"/>
        </w:trPr>
        <w:tc>
          <w:tcPr>
            <w:tcW w:w="1701" w:type="dxa"/>
          </w:tcPr>
          <w:p w14:paraId="4DB21CB8" w14:textId="77777777" w:rsidR="00476DB9" w:rsidRPr="00281F3B" w:rsidRDefault="00476DB9" w:rsidP="00476DB9">
            <w:pPr>
              <w:spacing w:line="360" w:lineRule="auto"/>
              <w:jc w:val="center"/>
              <w:rPr>
                <w:rFonts w:ascii="Bookman Old Style" w:hAnsi="Bookman Old Style"/>
                <w:sz w:val="22"/>
                <w:szCs w:val="24"/>
                <w:lang w:val="id-ID" w:eastAsia="id-ID"/>
              </w:rPr>
            </w:pPr>
          </w:p>
        </w:tc>
        <w:tc>
          <w:tcPr>
            <w:tcW w:w="1701" w:type="dxa"/>
          </w:tcPr>
          <w:p w14:paraId="69ECE326" w14:textId="2F00D32C" w:rsidR="00476DB9" w:rsidRPr="00281F3B" w:rsidRDefault="00476DB9" w:rsidP="00476DB9">
            <w:pPr>
              <w:spacing w:line="360" w:lineRule="auto"/>
              <w:jc w:val="center"/>
              <w:rPr>
                <w:rFonts w:ascii="Bookman Old Style" w:hAnsi="Bookman Old Style"/>
                <w:sz w:val="22"/>
                <w:szCs w:val="24"/>
                <w:lang w:val="id-ID" w:eastAsia="id-ID"/>
              </w:rPr>
            </w:pPr>
          </w:p>
        </w:tc>
        <w:tc>
          <w:tcPr>
            <w:tcW w:w="1276" w:type="dxa"/>
            <w:shd w:val="clear" w:color="auto" w:fill="auto"/>
            <w:noWrap/>
            <w:vAlign w:val="center"/>
          </w:tcPr>
          <w:p w14:paraId="3FD32077" w14:textId="77777777" w:rsidR="00476DB9" w:rsidRPr="00281F3B" w:rsidRDefault="00476DB9" w:rsidP="00476DB9">
            <w:pPr>
              <w:spacing w:line="360" w:lineRule="auto"/>
              <w:jc w:val="center"/>
              <w:rPr>
                <w:rFonts w:ascii="Bookman Old Style" w:hAnsi="Bookman Old Style"/>
                <w:sz w:val="22"/>
                <w:szCs w:val="24"/>
                <w:lang w:val="id-ID" w:eastAsia="id-ID"/>
              </w:rPr>
            </w:pPr>
          </w:p>
        </w:tc>
        <w:tc>
          <w:tcPr>
            <w:tcW w:w="1276" w:type="dxa"/>
          </w:tcPr>
          <w:p w14:paraId="21915225" w14:textId="77777777" w:rsidR="00476DB9" w:rsidRPr="00281F3B" w:rsidRDefault="00476DB9" w:rsidP="00476DB9">
            <w:pPr>
              <w:spacing w:line="360" w:lineRule="auto"/>
              <w:jc w:val="center"/>
              <w:rPr>
                <w:rFonts w:ascii="Bookman Old Style" w:hAnsi="Bookman Old Style"/>
                <w:sz w:val="22"/>
                <w:szCs w:val="24"/>
                <w:lang w:val="id-ID" w:eastAsia="id-ID"/>
              </w:rPr>
            </w:pPr>
          </w:p>
        </w:tc>
        <w:tc>
          <w:tcPr>
            <w:tcW w:w="1559" w:type="dxa"/>
          </w:tcPr>
          <w:p w14:paraId="5F0911E8" w14:textId="77777777" w:rsidR="00476DB9" w:rsidRPr="00281F3B" w:rsidRDefault="00476DB9" w:rsidP="00476DB9">
            <w:pPr>
              <w:spacing w:line="360" w:lineRule="auto"/>
              <w:jc w:val="center"/>
              <w:rPr>
                <w:rFonts w:ascii="Bookman Old Style" w:hAnsi="Bookman Old Style"/>
                <w:sz w:val="22"/>
                <w:szCs w:val="24"/>
                <w:lang w:val="id-ID" w:eastAsia="id-ID"/>
              </w:rPr>
            </w:pPr>
          </w:p>
        </w:tc>
      </w:tr>
    </w:tbl>
    <w:p w14:paraId="29C89899" w14:textId="77777777" w:rsidR="007854F8" w:rsidRPr="00281F3B" w:rsidRDefault="007854F8" w:rsidP="00907A7B">
      <w:pPr>
        <w:pStyle w:val="BodyTextIndent3"/>
        <w:spacing w:line="360" w:lineRule="auto"/>
        <w:ind w:left="0"/>
        <w:rPr>
          <w:rFonts w:ascii="Bookman Old Style" w:hAnsi="Bookman Old Style" w:cs="Arial"/>
          <w:i/>
          <w:noProof/>
          <w:szCs w:val="24"/>
          <w:lang w:val="id-ID"/>
        </w:rPr>
      </w:pPr>
    </w:p>
    <w:p w14:paraId="1EF5C5C9" w14:textId="77777777" w:rsidR="007854F8" w:rsidRPr="00281F3B" w:rsidRDefault="007854F8" w:rsidP="00907A7B">
      <w:pPr>
        <w:spacing w:line="360" w:lineRule="auto"/>
        <w:rPr>
          <w:rFonts w:ascii="Bookman Old Style" w:hAnsi="Bookman Old Style"/>
          <w:noProof/>
          <w:sz w:val="24"/>
          <w:szCs w:val="24"/>
          <w:lang w:val="id-ID"/>
        </w:rPr>
      </w:pPr>
      <w:r w:rsidRPr="00281F3B">
        <w:rPr>
          <w:rFonts w:ascii="Bookman Old Style" w:hAnsi="Bookman Old Style"/>
          <w:noProof/>
          <w:sz w:val="24"/>
          <w:szCs w:val="24"/>
          <w:lang w:val="id-ID"/>
        </w:rPr>
        <w:br w:type="page"/>
      </w:r>
    </w:p>
    <w:p w14:paraId="55B18164" w14:textId="15E642C0" w:rsidR="007854F8" w:rsidRPr="00281F3B" w:rsidRDefault="007854F8" w:rsidP="006E1631">
      <w:pPr>
        <w:pStyle w:val="ListParagraph"/>
        <w:numPr>
          <w:ilvl w:val="0"/>
          <w:numId w:val="137"/>
        </w:numPr>
        <w:spacing w:line="360" w:lineRule="auto"/>
        <w:ind w:left="1134" w:hanging="567"/>
        <w:contextualSpacing w:val="0"/>
        <w:jc w:val="both"/>
        <w:rPr>
          <w:rFonts w:ascii="Bookman Old Style" w:hAnsi="Bookman Old Style" w:cs="Arial"/>
          <w:noProof/>
          <w:sz w:val="24"/>
          <w:szCs w:val="24"/>
        </w:rPr>
      </w:pPr>
      <w:r w:rsidRPr="00281F3B">
        <w:rPr>
          <w:rFonts w:ascii="Bookman Old Style" w:hAnsi="Bookman Old Style"/>
          <w:noProof/>
          <w:sz w:val="24"/>
          <w:szCs w:val="24"/>
          <w:lang w:val="id-ID"/>
        </w:rPr>
        <w:t>PENJELASAN</w:t>
      </w:r>
      <w:r w:rsidRPr="00281F3B">
        <w:rPr>
          <w:rFonts w:ascii="Bookman Old Style" w:hAnsi="Bookman Old Style" w:cs="Arial"/>
          <w:noProof/>
          <w:sz w:val="24"/>
          <w:szCs w:val="24"/>
        </w:rPr>
        <w:t xml:space="preserve"> </w:t>
      </w:r>
      <w:r w:rsidR="006C27E6" w:rsidRPr="00281F3B">
        <w:rPr>
          <w:rFonts w:ascii="Bookman Old Style" w:hAnsi="Bookman Old Style" w:cs="Arial"/>
          <w:noProof/>
          <w:sz w:val="24"/>
          <w:szCs w:val="24"/>
          <w:lang w:val="id-ID"/>
        </w:rPr>
        <w:t xml:space="preserve">FORMULIR 3010 </w:t>
      </w:r>
      <w:r w:rsidR="004A2F06" w:rsidRPr="00281F3B">
        <w:rPr>
          <w:rFonts w:ascii="Bookman Old Style" w:hAnsi="Bookman Old Style" w:cs="Arial"/>
          <w:noProof/>
          <w:sz w:val="24"/>
          <w:szCs w:val="24"/>
          <w:lang w:val="id-ID"/>
        </w:rPr>
        <w:t>(</w:t>
      </w:r>
      <w:r w:rsidRPr="00281F3B">
        <w:rPr>
          <w:rFonts w:ascii="Bookman Old Style" w:hAnsi="Bookman Old Style" w:cs="Arial"/>
          <w:noProof/>
          <w:sz w:val="24"/>
          <w:szCs w:val="24"/>
        </w:rPr>
        <w:t xml:space="preserve">RINCIAN </w:t>
      </w:r>
      <w:r w:rsidR="0063438A" w:rsidRPr="00281F3B">
        <w:rPr>
          <w:rFonts w:ascii="Bookman Old Style" w:hAnsi="Bookman Old Style"/>
          <w:noProof/>
          <w:sz w:val="24"/>
          <w:szCs w:val="24"/>
        </w:rPr>
        <w:t>INSTRUMEN</w:t>
      </w:r>
      <w:r w:rsidR="0063438A" w:rsidRPr="00281F3B">
        <w:rPr>
          <w:rFonts w:ascii="Bookman Old Style" w:hAnsi="Bookman Old Style"/>
          <w:noProof/>
          <w:szCs w:val="24"/>
        </w:rPr>
        <w:t xml:space="preserve"> </w:t>
      </w:r>
      <w:r w:rsidRPr="00281F3B">
        <w:rPr>
          <w:rFonts w:ascii="Bookman Old Style" w:hAnsi="Bookman Old Style" w:cs="Arial"/>
          <w:noProof/>
          <w:sz w:val="24"/>
          <w:szCs w:val="24"/>
        </w:rPr>
        <w:t>DERIVATIF UNTUK LINDUNG NILAI</w:t>
      </w:r>
      <w:r w:rsidR="004A2F06" w:rsidRPr="00281F3B">
        <w:rPr>
          <w:rFonts w:ascii="Bookman Old Style" w:hAnsi="Bookman Old Style" w:cs="Arial"/>
          <w:noProof/>
          <w:sz w:val="24"/>
          <w:szCs w:val="24"/>
          <w:lang w:val="id-ID"/>
        </w:rPr>
        <w:t>)</w:t>
      </w:r>
    </w:p>
    <w:p w14:paraId="15BDBD36" w14:textId="4C77EC13" w:rsidR="007854F8" w:rsidRPr="00281F3B" w:rsidRDefault="001515A2" w:rsidP="00907A7B">
      <w:pPr>
        <w:pStyle w:val="ListParagraph"/>
        <w:spacing w:line="360" w:lineRule="auto"/>
        <w:ind w:left="1134"/>
        <w:contextualSpacing w:val="0"/>
        <w:jc w:val="both"/>
        <w:rPr>
          <w:rFonts w:ascii="Bookman Old Style" w:hAnsi="Bookman Old Style" w:cs="Arial"/>
          <w:noProof/>
          <w:sz w:val="24"/>
          <w:szCs w:val="24"/>
          <w:lang w:val="id-ID"/>
        </w:rPr>
      </w:pPr>
      <w:r w:rsidRPr="00281F3B">
        <w:rPr>
          <w:rFonts w:ascii="Bookman Old Style" w:hAnsi="Bookman Old Style" w:cs="Arial"/>
          <w:noProof/>
          <w:sz w:val="24"/>
          <w:szCs w:val="24"/>
          <w:lang w:val="id-ID"/>
        </w:rPr>
        <w:t xml:space="preserve">Pada </w:t>
      </w:r>
      <w:r w:rsidRPr="00281F3B">
        <w:rPr>
          <w:rFonts w:ascii="Bookman Old Style" w:hAnsi="Bookman Old Style" w:cs="Arial"/>
          <w:noProof/>
          <w:sz w:val="24"/>
          <w:szCs w:val="24"/>
        </w:rPr>
        <w:t xml:space="preserve">Formulir 3010 </w:t>
      </w:r>
      <w:r w:rsidR="004A2F06" w:rsidRPr="00281F3B">
        <w:rPr>
          <w:rFonts w:ascii="Bookman Old Style" w:hAnsi="Bookman Old Style" w:cs="Arial"/>
          <w:noProof/>
          <w:sz w:val="24"/>
          <w:szCs w:val="24"/>
          <w:lang w:val="id-ID"/>
        </w:rPr>
        <w:t>(</w:t>
      </w:r>
      <w:r w:rsidRPr="00281F3B">
        <w:rPr>
          <w:rFonts w:ascii="Bookman Old Style" w:hAnsi="Bookman Old Style" w:cs="Arial"/>
          <w:noProof/>
          <w:sz w:val="24"/>
          <w:szCs w:val="24"/>
        </w:rPr>
        <w:t>Rincian Instrumen Derivatif untuk Lindung Nilai</w:t>
      </w:r>
      <w:r w:rsidR="004A2F06" w:rsidRPr="00281F3B">
        <w:rPr>
          <w:rFonts w:ascii="Bookman Old Style" w:hAnsi="Bookman Old Style" w:cs="Arial"/>
          <w:noProof/>
          <w:sz w:val="24"/>
          <w:szCs w:val="24"/>
          <w:lang w:val="id-ID"/>
        </w:rPr>
        <w:t>)</w:t>
      </w:r>
      <w:r w:rsidRPr="00281F3B">
        <w:rPr>
          <w:rFonts w:ascii="Bookman Old Style" w:hAnsi="Bookman Old Style" w:cs="Arial"/>
          <w:noProof/>
          <w:sz w:val="24"/>
          <w:szCs w:val="24"/>
          <w:lang w:val="id-ID"/>
        </w:rPr>
        <w:t xml:space="preserve"> ini melaporkan daftar rincian instrumen derivatif yang dimiliki Perusahaan </w:t>
      </w:r>
      <w:r w:rsidR="00476DB9" w:rsidRPr="00281F3B">
        <w:rPr>
          <w:rFonts w:ascii="Bookman Old Style" w:hAnsi="Bookman Old Style" w:cs="Arial"/>
          <w:noProof/>
          <w:sz w:val="24"/>
          <w:szCs w:val="24"/>
          <w:lang w:val="en-ID"/>
        </w:rPr>
        <w:t xml:space="preserve">Pembiayaan Infrastruktur </w:t>
      </w:r>
      <w:r w:rsidRPr="00281F3B">
        <w:rPr>
          <w:rFonts w:ascii="Bookman Old Style" w:hAnsi="Bookman Old Style" w:cs="Arial"/>
          <w:noProof/>
          <w:sz w:val="24"/>
          <w:szCs w:val="24"/>
          <w:lang w:val="id-ID"/>
        </w:rPr>
        <w:t xml:space="preserve">pelapor dalam rupiah maupun </w:t>
      </w:r>
      <w:r w:rsidRPr="00281F3B">
        <w:rPr>
          <w:rFonts w:ascii="Bookman Old Style" w:hAnsi="Bookman Old Style" w:cs="Arial"/>
          <w:noProof/>
          <w:sz w:val="24"/>
          <w:szCs w:val="24"/>
        </w:rPr>
        <w:t xml:space="preserve">valas </w:t>
      </w:r>
      <w:r w:rsidRPr="00281F3B">
        <w:rPr>
          <w:rFonts w:ascii="Bookman Old Style" w:hAnsi="Bookman Old Style" w:cs="Arial"/>
          <w:noProof/>
          <w:sz w:val="24"/>
          <w:szCs w:val="24"/>
          <w:lang w:val="id-ID"/>
        </w:rPr>
        <w:t xml:space="preserve">sebagai instrumen lindung nilai. Setiap instrumen derivatif yang dimiliki Perusahaan </w:t>
      </w:r>
      <w:r w:rsidR="00476DB9" w:rsidRPr="00281F3B">
        <w:rPr>
          <w:rFonts w:ascii="Bookman Old Style" w:hAnsi="Bookman Old Style" w:cs="Arial"/>
          <w:noProof/>
          <w:sz w:val="24"/>
          <w:szCs w:val="24"/>
          <w:lang w:val="en-ID"/>
        </w:rPr>
        <w:t xml:space="preserve">Pembiayaan Infrastruktur </w:t>
      </w:r>
      <w:r w:rsidR="00CC5FD9" w:rsidRPr="00281F3B">
        <w:rPr>
          <w:rFonts w:ascii="Bookman Old Style" w:hAnsi="Bookman Old Style" w:cs="Arial"/>
          <w:noProof/>
          <w:sz w:val="24"/>
          <w:szCs w:val="24"/>
          <w:lang w:val="id-ID"/>
        </w:rPr>
        <w:t xml:space="preserve">pelapor </w:t>
      </w:r>
      <w:r w:rsidRPr="00281F3B">
        <w:rPr>
          <w:rFonts w:ascii="Bookman Old Style" w:hAnsi="Bookman Old Style" w:cs="Arial"/>
          <w:noProof/>
          <w:sz w:val="24"/>
          <w:szCs w:val="24"/>
          <w:lang w:val="id-ID"/>
        </w:rPr>
        <w:t xml:space="preserve">menjadi instrumen lindung nilai dalam setiap transaksi pinjaman yang dilakukan oleh Perusahaan </w:t>
      </w:r>
      <w:r w:rsidR="00476DB9" w:rsidRPr="00281F3B">
        <w:rPr>
          <w:rFonts w:ascii="Bookman Old Style" w:hAnsi="Bookman Old Style" w:cs="Arial"/>
          <w:noProof/>
          <w:sz w:val="24"/>
          <w:szCs w:val="24"/>
          <w:lang w:val="en-ID"/>
        </w:rPr>
        <w:t xml:space="preserve">Pembiayaan Infrastruktur </w:t>
      </w:r>
      <w:r w:rsidRPr="00281F3B">
        <w:rPr>
          <w:rFonts w:ascii="Bookman Old Style" w:hAnsi="Bookman Old Style" w:cs="Arial"/>
          <w:noProof/>
          <w:sz w:val="24"/>
          <w:szCs w:val="24"/>
          <w:lang w:val="id-ID"/>
        </w:rPr>
        <w:t>pelapor.</w:t>
      </w:r>
    </w:p>
    <w:p w14:paraId="25F391E1" w14:textId="49B55A58" w:rsidR="00476DB9" w:rsidRPr="00281F3B" w:rsidRDefault="00476DB9" w:rsidP="006E1631">
      <w:pPr>
        <w:pStyle w:val="BodyTextIndent3"/>
        <w:numPr>
          <w:ilvl w:val="0"/>
          <w:numId w:val="135"/>
        </w:numPr>
        <w:spacing w:line="360" w:lineRule="auto"/>
        <w:ind w:left="1701" w:hanging="567"/>
        <w:rPr>
          <w:rFonts w:ascii="Bookman Old Style" w:hAnsi="Bookman Old Style" w:cs="Arial"/>
          <w:noProof/>
          <w:szCs w:val="24"/>
        </w:rPr>
      </w:pPr>
      <w:r w:rsidRPr="00281F3B">
        <w:rPr>
          <w:rFonts w:ascii="Bookman Old Style" w:hAnsi="Bookman Old Style"/>
          <w:bCs/>
          <w:i/>
          <w:szCs w:val="24"/>
          <w:lang w:val="id-ID" w:eastAsia="id-ID"/>
        </w:rPr>
        <w:t xml:space="preserve">Underlying </w:t>
      </w:r>
      <w:r w:rsidRPr="00281F3B">
        <w:rPr>
          <w:rFonts w:ascii="Bookman Old Style" w:hAnsi="Bookman Old Style"/>
          <w:bCs/>
          <w:szCs w:val="24"/>
          <w:lang w:val="id-ID" w:eastAsia="id-ID"/>
        </w:rPr>
        <w:t>Transaksi Pinjaman/Pendanaan</w:t>
      </w:r>
    </w:p>
    <w:p w14:paraId="2B1078F7" w14:textId="16760BF4" w:rsidR="007854F8" w:rsidRPr="00281F3B" w:rsidRDefault="007854F8" w:rsidP="006E1631">
      <w:pPr>
        <w:numPr>
          <w:ilvl w:val="1"/>
          <w:numId w:val="131"/>
        </w:numPr>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Nomor Kontrak</w:t>
      </w:r>
      <w:r w:rsidR="005D61B3" w:rsidRPr="00281F3B">
        <w:rPr>
          <w:rFonts w:ascii="Bookman Old Style" w:hAnsi="Bookman Old Style"/>
          <w:noProof/>
          <w:sz w:val="24"/>
          <w:szCs w:val="24"/>
          <w:lang w:val="id-ID"/>
        </w:rPr>
        <w:t xml:space="preserve"> </w:t>
      </w:r>
    </w:p>
    <w:p w14:paraId="31FD65FC" w14:textId="1D4B1452" w:rsidR="007854F8" w:rsidRPr="00281F3B" w:rsidRDefault="007854F8" w:rsidP="00476DB9">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nomor kontrak pinjaman</w:t>
      </w:r>
      <w:r w:rsidR="00CC5FD9" w:rsidRPr="00281F3B">
        <w:rPr>
          <w:rFonts w:ascii="Bookman Old Style" w:hAnsi="Bookman Old Style"/>
          <w:noProof/>
          <w:sz w:val="24"/>
          <w:szCs w:val="24"/>
          <w:lang w:val="id-ID"/>
        </w:rPr>
        <w:t xml:space="preserve"> atau </w:t>
      </w:r>
      <w:r w:rsidR="001515A2" w:rsidRPr="00281F3B">
        <w:rPr>
          <w:rFonts w:ascii="Bookman Old Style" w:hAnsi="Bookman Old Style"/>
          <w:noProof/>
          <w:sz w:val="24"/>
          <w:szCs w:val="24"/>
          <w:lang w:val="id-ID"/>
        </w:rPr>
        <w:t xml:space="preserve">pendanaan </w:t>
      </w:r>
      <w:r w:rsidRPr="00281F3B">
        <w:rPr>
          <w:rFonts w:ascii="Bookman Old Style" w:hAnsi="Bookman Old Style"/>
          <w:noProof/>
          <w:sz w:val="24"/>
          <w:szCs w:val="24"/>
          <w:lang w:val="id-ID"/>
        </w:rPr>
        <w:t xml:space="preserve">dalam valas yang diterima oleh Perusahaan </w:t>
      </w:r>
      <w:r w:rsidR="00476DB9"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pelapor yang menjadi dasar kepemilikan </w:t>
      </w:r>
      <w:r w:rsidR="00AE03A9" w:rsidRPr="00281F3B">
        <w:rPr>
          <w:rFonts w:ascii="Bookman Old Style" w:hAnsi="Bookman Old Style"/>
          <w:noProof/>
          <w:sz w:val="24"/>
          <w:szCs w:val="24"/>
          <w:lang w:val="id-ID"/>
        </w:rPr>
        <w:t>instrumen</w:t>
      </w:r>
      <w:r w:rsidRPr="00281F3B">
        <w:rPr>
          <w:rFonts w:ascii="Bookman Old Style" w:hAnsi="Bookman Old Style"/>
          <w:noProof/>
          <w:sz w:val="24"/>
          <w:szCs w:val="24"/>
          <w:lang w:val="id-ID"/>
        </w:rPr>
        <w:t xml:space="preserve"> derivatif yang dimiliki Perusahaan </w:t>
      </w:r>
      <w:r w:rsidR="00476DB9"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pelapor dalam rangka lindung nilai.</w:t>
      </w:r>
    </w:p>
    <w:p w14:paraId="613E4E9C" w14:textId="71C3BAF6" w:rsidR="007854F8" w:rsidRPr="00281F3B" w:rsidRDefault="005D61B3" w:rsidP="006E1631">
      <w:pPr>
        <w:numPr>
          <w:ilvl w:val="1"/>
          <w:numId w:val="131"/>
        </w:numPr>
        <w:spacing w:line="360" w:lineRule="auto"/>
        <w:ind w:left="2268" w:hanging="567"/>
        <w:jc w:val="both"/>
        <w:rPr>
          <w:rFonts w:ascii="Bookman Old Style" w:hAnsi="Bookman Old Style"/>
          <w:noProof/>
          <w:sz w:val="24"/>
          <w:szCs w:val="24"/>
          <w:lang w:val="id-ID"/>
        </w:rPr>
      </w:pPr>
      <w:r w:rsidRPr="00281F3B">
        <w:rPr>
          <w:rFonts w:ascii="Bookman Old Style" w:hAnsi="Bookman Old Style"/>
          <w:noProof/>
          <w:sz w:val="24"/>
          <w:szCs w:val="24"/>
          <w:lang w:val="id-ID"/>
        </w:rPr>
        <w:t xml:space="preserve">Nominal </w:t>
      </w:r>
    </w:p>
    <w:p w14:paraId="2E5A9D40" w14:textId="406A34CA" w:rsidR="007854F8" w:rsidRPr="00281F3B" w:rsidRDefault="007854F8" w:rsidP="00476DB9">
      <w:pPr>
        <w:spacing w:line="360" w:lineRule="auto"/>
        <w:ind w:left="2268"/>
        <w:jc w:val="both"/>
        <w:rPr>
          <w:rFonts w:ascii="Bookman Old Style" w:hAnsi="Bookman Old Style"/>
          <w:noProof/>
          <w:sz w:val="24"/>
          <w:szCs w:val="24"/>
          <w:lang w:val="id-ID"/>
        </w:rPr>
      </w:pPr>
      <w:r w:rsidRPr="00281F3B">
        <w:rPr>
          <w:rFonts w:ascii="Bookman Old Style" w:hAnsi="Bookman Old Style"/>
          <w:noProof/>
          <w:sz w:val="24"/>
          <w:szCs w:val="24"/>
          <w:lang w:val="id-ID"/>
        </w:rPr>
        <w:t>Pos ini diisi dengan jumlah pinjaman</w:t>
      </w:r>
      <w:r w:rsidR="00D37D37" w:rsidRPr="00281F3B">
        <w:rPr>
          <w:rFonts w:ascii="Bookman Old Style" w:hAnsi="Bookman Old Style"/>
          <w:noProof/>
          <w:sz w:val="24"/>
          <w:szCs w:val="24"/>
          <w:lang w:val="id-ID"/>
        </w:rPr>
        <w:t xml:space="preserve"> atau </w:t>
      </w:r>
      <w:r w:rsidR="001515A2" w:rsidRPr="00281F3B">
        <w:rPr>
          <w:rFonts w:ascii="Bookman Old Style" w:hAnsi="Bookman Old Style"/>
          <w:noProof/>
          <w:sz w:val="24"/>
          <w:szCs w:val="24"/>
          <w:lang w:val="id-ID"/>
        </w:rPr>
        <w:t>pendanaan</w:t>
      </w:r>
      <w:r w:rsidRPr="00281F3B">
        <w:rPr>
          <w:rFonts w:ascii="Bookman Old Style" w:hAnsi="Bookman Old Style"/>
          <w:noProof/>
          <w:sz w:val="24"/>
          <w:szCs w:val="24"/>
          <w:lang w:val="id-ID"/>
        </w:rPr>
        <w:t xml:space="preserve"> dalam valas yang diterima oleh Perusahaan </w:t>
      </w:r>
      <w:r w:rsidR="00476DB9" w:rsidRPr="00281F3B">
        <w:rPr>
          <w:rFonts w:ascii="Bookman Old Style" w:hAnsi="Bookman Old Style"/>
          <w:noProof/>
          <w:sz w:val="24"/>
          <w:szCs w:val="24"/>
          <w:lang w:val="en-ID"/>
        </w:rPr>
        <w:t xml:space="preserve">Pembiayaan Infrastruktur </w:t>
      </w:r>
      <w:r w:rsidRPr="00281F3B">
        <w:rPr>
          <w:rFonts w:ascii="Bookman Old Style" w:hAnsi="Bookman Old Style"/>
          <w:noProof/>
          <w:sz w:val="24"/>
          <w:szCs w:val="24"/>
          <w:lang w:val="id-ID"/>
        </w:rPr>
        <w:t xml:space="preserve">pelapor yang menjadi dasar kepemilikan </w:t>
      </w:r>
      <w:r w:rsidR="00AE03A9" w:rsidRPr="00281F3B">
        <w:rPr>
          <w:rFonts w:ascii="Bookman Old Style" w:hAnsi="Bookman Old Style"/>
          <w:noProof/>
          <w:sz w:val="24"/>
          <w:szCs w:val="24"/>
          <w:lang w:val="id-ID"/>
        </w:rPr>
        <w:t>instrumen</w:t>
      </w:r>
      <w:r w:rsidRPr="00281F3B">
        <w:rPr>
          <w:rFonts w:ascii="Bookman Old Style" w:hAnsi="Bookman Old Style"/>
          <w:noProof/>
          <w:sz w:val="24"/>
          <w:szCs w:val="24"/>
          <w:lang w:val="id-ID"/>
        </w:rPr>
        <w:t xml:space="preserve"> derivatif yang dimiliki Perusahaan </w:t>
      </w:r>
      <w:r w:rsidR="00476DB9" w:rsidRPr="00281F3B">
        <w:rPr>
          <w:rFonts w:ascii="Bookman Old Style" w:hAnsi="Bookman Old Style"/>
          <w:noProof/>
          <w:sz w:val="24"/>
          <w:szCs w:val="24"/>
          <w:lang w:val="en-ID"/>
        </w:rPr>
        <w:t>Pembiayaan Infrastruktur</w:t>
      </w:r>
      <w:r w:rsidRPr="00281F3B">
        <w:rPr>
          <w:rFonts w:ascii="Bookman Old Style" w:hAnsi="Bookman Old Style"/>
          <w:noProof/>
          <w:sz w:val="24"/>
          <w:szCs w:val="24"/>
          <w:lang w:val="id-ID"/>
        </w:rPr>
        <w:t xml:space="preserve"> pelapor dalam rangka lindung nilai.</w:t>
      </w:r>
    </w:p>
    <w:p w14:paraId="5F0CE826" w14:textId="77777777" w:rsidR="00476DB9" w:rsidRPr="00281F3B" w:rsidRDefault="00476DB9" w:rsidP="006E1631">
      <w:pPr>
        <w:pStyle w:val="BodyTextIndent3"/>
        <w:numPr>
          <w:ilvl w:val="0"/>
          <w:numId w:val="135"/>
        </w:numPr>
        <w:spacing w:line="360" w:lineRule="auto"/>
        <w:ind w:left="1701" w:hanging="567"/>
        <w:rPr>
          <w:rFonts w:ascii="Bookman Old Style" w:hAnsi="Bookman Old Style" w:cs="Arial"/>
          <w:noProof/>
          <w:szCs w:val="24"/>
          <w:lang w:val="id-ID"/>
        </w:rPr>
      </w:pPr>
      <w:r w:rsidRPr="00281F3B">
        <w:rPr>
          <w:rFonts w:ascii="Bookman Old Style" w:hAnsi="Bookman Old Style" w:cs="Arial"/>
          <w:bCs/>
          <w:noProof/>
          <w:szCs w:val="24"/>
          <w:lang w:val="id-ID"/>
        </w:rPr>
        <w:t>Nomor Kontrak</w:t>
      </w:r>
      <w:r w:rsidRPr="00281F3B">
        <w:rPr>
          <w:rFonts w:ascii="Bookman Old Style" w:hAnsi="Bookman Old Style" w:cs="Arial"/>
          <w:bCs/>
          <w:noProof/>
          <w:szCs w:val="24"/>
        </w:rPr>
        <w:t xml:space="preserve"> </w:t>
      </w:r>
      <w:r w:rsidRPr="00281F3B">
        <w:rPr>
          <w:rFonts w:ascii="Bookman Old Style" w:hAnsi="Bookman Old Style"/>
          <w:bCs/>
          <w:szCs w:val="24"/>
          <w:lang w:val="id-ID" w:eastAsia="id-ID"/>
        </w:rPr>
        <w:t xml:space="preserve">Instrumen </w:t>
      </w:r>
      <w:r w:rsidRPr="00281F3B">
        <w:rPr>
          <w:rFonts w:ascii="Bookman Old Style" w:hAnsi="Bookman Old Style" w:cs="Arial"/>
          <w:bCs/>
          <w:noProof/>
          <w:szCs w:val="24"/>
          <w:lang w:val="id-ID"/>
        </w:rPr>
        <w:t>Derivatif</w:t>
      </w:r>
    </w:p>
    <w:p w14:paraId="0D32E28F" w14:textId="15A9365C" w:rsidR="00476DB9" w:rsidRPr="00281F3B" w:rsidRDefault="00476DB9" w:rsidP="00476DB9">
      <w:pPr>
        <w:pStyle w:val="BodyTextIndent3"/>
        <w:spacing w:line="360" w:lineRule="auto"/>
        <w:ind w:left="1701"/>
        <w:rPr>
          <w:rFonts w:ascii="Bookman Old Style" w:hAnsi="Bookman Old Style" w:cs="Arial"/>
          <w:bCs/>
          <w:noProof/>
          <w:szCs w:val="24"/>
        </w:rPr>
      </w:pPr>
      <w:r w:rsidRPr="00281F3B">
        <w:rPr>
          <w:rFonts w:ascii="Bookman Old Style" w:hAnsi="Bookman Old Style" w:cs="Arial"/>
          <w:bCs/>
          <w:noProof/>
          <w:szCs w:val="24"/>
          <w:lang w:val="id-ID"/>
        </w:rPr>
        <w:t xml:space="preserve">Pos ini diisi dengan nomor kontrak instrumen derivatif yang dimiliki </w:t>
      </w:r>
      <w:r w:rsidRPr="00281F3B">
        <w:rPr>
          <w:rFonts w:ascii="Bookman Old Style" w:hAnsi="Bookman Old Style"/>
          <w:bCs/>
          <w:szCs w:val="24"/>
          <w:lang w:val="id-ID" w:eastAsia="id-ID"/>
        </w:rPr>
        <w:t xml:space="preserve">Perusahaan </w:t>
      </w:r>
      <w:r w:rsidRPr="00281F3B">
        <w:rPr>
          <w:rFonts w:ascii="Bookman Old Style" w:hAnsi="Bookman Old Style"/>
          <w:bCs/>
          <w:szCs w:val="24"/>
          <w:lang w:val="en-ID" w:eastAsia="id-ID"/>
        </w:rPr>
        <w:t xml:space="preserve">Pembiayaan Infrastruktur </w:t>
      </w:r>
      <w:r w:rsidRPr="00281F3B">
        <w:rPr>
          <w:rFonts w:ascii="Bookman Old Style" w:hAnsi="Bookman Old Style"/>
          <w:bCs/>
          <w:szCs w:val="24"/>
          <w:lang w:val="id-ID" w:eastAsia="id-ID"/>
        </w:rPr>
        <w:t>pelapor</w:t>
      </w:r>
      <w:r w:rsidRPr="00281F3B">
        <w:rPr>
          <w:rFonts w:ascii="Bookman Old Style" w:hAnsi="Bookman Old Style" w:cs="Arial"/>
          <w:bCs/>
          <w:noProof/>
          <w:szCs w:val="24"/>
          <w:lang w:val="id-ID"/>
        </w:rPr>
        <w:t xml:space="preserve"> dalam rangka lindung nilai dari transaksi pinjaman</w:t>
      </w:r>
      <w:r w:rsidR="00EB7DD2" w:rsidRPr="00281F3B">
        <w:rPr>
          <w:rFonts w:ascii="Bookman Old Style" w:hAnsi="Bookman Old Style" w:cs="Arial"/>
          <w:bCs/>
          <w:noProof/>
          <w:szCs w:val="24"/>
        </w:rPr>
        <w:t>/pendanaan</w:t>
      </w:r>
      <w:r w:rsidRPr="00281F3B">
        <w:rPr>
          <w:rFonts w:ascii="Bookman Old Style" w:hAnsi="Bookman Old Style" w:cs="Arial"/>
          <w:bCs/>
          <w:noProof/>
          <w:szCs w:val="24"/>
          <w:lang w:val="id-ID"/>
        </w:rPr>
        <w:t xml:space="preserve"> yang dilakukan oleh </w:t>
      </w:r>
      <w:r w:rsidRPr="00281F3B">
        <w:rPr>
          <w:rFonts w:ascii="Bookman Old Style" w:hAnsi="Bookman Old Style"/>
          <w:bCs/>
          <w:szCs w:val="24"/>
          <w:lang w:val="id-ID" w:eastAsia="id-ID"/>
        </w:rPr>
        <w:t xml:space="preserve">Perusahaan </w:t>
      </w:r>
      <w:r w:rsidRPr="00281F3B">
        <w:rPr>
          <w:rFonts w:ascii="Bookman Old Style" w:hAnsi="Bookman Old Style"/>
          <w:bCs/>
          <w:szCs w:val="24"/>
          <w:lang w:val="en-ID" w:eastAsia="id-ID"/>
        </w:rPr>
        <w:t xml:space="preserve">Pembiayaan Infrastruktur </w:t>
      </w:r>
      <w:r w:rsidRPr="00281F3B">
        <w:rPr>
          <w:rFonts w:ascii="Bookman Old Style" w:hAnsi="Bookman Old Style"/>
          <w:bCs/>
          <w:szCs w:val="24"/>
          <w:lang w:val="id-ID" w:eastAsia="id-ID"/>
        </w:rPr>
        <w:t>pelapor</w:t>
      </w:r>
      <w:r w:rsidRPr="00281F3B">
        <w:rPr>
          <w:rFonts w:ascii="Bookman Old Style" w:hAnsi="Bookman Old Style" w:cs="Arial"/>
          <w:bCs/>
          <w:noProof/>
          <w:szCs w:val="24"/>
          <w:lang w:val="id-ID"/>
        </w:rPr>
        <w:t>.</w:t>
      </w:r>
      <w:r w:rsidR="0099572F" w:rsidRPr="00281F3B">
        <w:rPr>
          <w:rFonts w:ascii="Bookman Old Style" w:hAnsi="Bookman Old Style" w:cs="Arial"/>
          <w:bCs/>
          <w:noProof/>
          <w:szCs w:val="24"/>
        </w:rPr>
        <w:t xml:space="preserve">  </w:t>
      </w:r>
    </w:p>
    <w:p w14:paraId="587F6E90" w14:textId="77777777" w:rsidR="00DB1703" w:rsidRPr="00281F3B" w:rsidRDefault="00DB1703" w:rsidP="006E1631">
      <w:pPr>
        <w:pStyle w:val="BodyTextIndent3"/>
        <w:numPr>
          <w:ilvl w:val="0"/>
          <w:numId w:val="135"/>
        </w:numPr>
        <w:spacing w:line="360" w:lineRule="auto"/>
        <w:ind w:left="1701" w:hanging="567"/>
        <w:rPr>
          <w:rFonts w:ascii="Bookman Old Style" w:hAnsi="Bookman Old Style" w:cs="Arial"/>
          <w:noProof/>
          <w:szCs w:val="24"/>
          <w:lang w:val="id-ID"/>
        </w:rPr>
      </w:pPr>
      <w:r w:rsidRPr="00281F3B">
        <w:rPr>
          <w:rFonts w:ascii="Bookman Old Style" w:hAnsi="Bookman Old Style" w:cs="Arial"/>
          <w:bCs/>
          <w:noProof/>
          <w:szCs w:val="24"/>
          <w:lang w:val="id-ID"/>
        </w:rPr>
        <w:t>Jenis Instrumen Derivatif</w:t>
      </w:r>
    </w:p>
    <w:p w14:paraId="2BC162A8" w14:textId="49A56CB4" w:rsidR="00DB1703" w:rsidRPr="00281F3B" w:rsidRDefault="00DB1703" w:rsidP="00DB1703">
      <w:pPr>
        <w:pStyle w:val="BodyTextIndent3"/>
        <w:spacing w:line="360" w:lineRule="auto"/>
        <w:ind w:left="1701"/>
        <w:rPr>
          <w:rFonts w:ascii="Bookman Old Style" w:hAnsi="Bookman Old Style" w:cs="Arial"/>
          <w:bCs/>
          <w:noProof/>
          <w:szCs w:val="24"/>
          <w:lang w:val="id-ID"/>
        </w:rPr>
      </w:pPr>
      <w:r w:rsidRPr="00281F3B">
        <w:rPr>
          <w:rFonts w:ascii="Bookman Old Style" w:hAnsi="Bookman Old Style" w:cs="Arial"/>
          <w:bCs/>
          <w:noProof/>
          <w:szCs w:val="24"/>
          <w:lang w:val="id-ID"/>
        </w:rPr>
        <w:t xml:space="preserve">Pos ini diisi dengan jenis instrumen derivatif yang dipilih Perusahaan </w:t>
      </w:r>
      <w:r w:rsidRPr="00281F3B">
        <w:rPr>
          <w:rFonts w:ascii="Bookman Old Style" w:hAnsi="Bookman Old Style" w:cs="Arial"/>
          <w:bCs/>
          <w:noProof/>
          <w:szCs w:val="24"/>
          <w:lang w:val="en-ID"/>
        </w:rPr>
        <w:t xml:space="preserve">Pembiayaan Infrastruktur </w:t>
      </w:r>
      <w:r w:rsidRPr="00281F3B">
        <w:rPr>
          <w:rFonts w:ascii="Bookman Old Style" w:hAnsi="Bookman Old Style"/>
          <w:noProof/>
          <w:szCs w:val="24"/>
          <w:lang w:val="id-ID"/>
        </w:rPr>
        <w:t>pelapor</w:t>
      </w:r>
      <w:r w:rsidRPr="00281F3B">
        <w:rPr>
          <w:rFonts w:ascii="Bookman Old Style" w:hAnsi="Bookman Old Style" w:cs="Arial"/>
          <w:bCs/>
          <w:noProof/>
          <w:szCs w:val="24"/>
          <w:lang w:val="id-ID"/>
        </w:rPr>
        <w:t xml:space="preserve"> dalam rangka lindung nilai atas transaksi pinjaman dalam </w:t>
      </w:r>
      <w:r w:rsidRPr="00281F3B">
        <w:rPr>
          <w:rFonts w:ascii="Bookman Old Style" w:hAnsi="Bookman Old Style"/>
          <w:noProof/>
          <w:szCs w:val="24"/>
          <w:lang w:val="id-ID"/>
        </w:rPr>
        <w:t xml:space="preserve">valas </w:t>
      </w:r>
      <w:r w:rsidRPr="00281F3B">
        <w:rPr>
          <w:rFonts w:ascii="Bookman Old Style" w:hAnsi="Bookman Old Style" w:cs="Arial"/>
          <w:bCs/>
          <w:noProof/>
          <w:szCs w:val="24"/>
          <w:lang w:val="id-ID"/>
        </w:rPr>
        <w:t xml:space="preserve">yang diterima. </w:t>
      </w:r>
    </w:p>
    <w:p w14:paraId="34F2806D" w14:textId="77777777" w:rsidR="00DB1703" w:rsidRPr="00281F3B" w:rsidRDefault="00DB1703"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lang w:val="id-ID"/>
        </w:rPr>
        <w:t>Interest rate swap</w:t>
      </w:r>
    </w:p>
    <w:p w14:paraId="5635B4AE" w14:textId="77777777" w:rsidR="00DB1703" w:rsidRPr="00281F3B" w:rsidRDefault="00DB1703"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lang w:val="id-ID"/>
        </w:rPr>
        <w:t>Currency swap</w:t>
      </w:r>
    </w:p>
    <w:p w14:paraId="6561644E" w14:textId="7C01A95E" w:rsidR="00DB1703" w:rsidRPr="00281F3B" w:rsidRDefault="00DB1703"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lang w:val="id-ID"/>
        </w:rPr>
        <w:t>Cross currency swap</w:t>
      </w:r>
    </w:p>
    <w:p w14:paraId="66CB7C2C" w14:textId="42D71AA4" w:rsidR="00274D2C" w:rsidRPr="00281F3B" w:rsidRDefault="00274D2C"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rPr>
        <w:t>Spot</w:t>
      </w:r>
    </w:p>
    <w:p w14:paraId="6451F028" w14:textId="5125CE08" w:rsidR="00DB1703" w:rsidRPr="00281F3B" w:rsidRDefault="00DB1703"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lang w:val="id-ID"/>
        </w:rPr>
        <w:t>Forward</w:t>
      </w:r>
    </w:p>
    <w:p w14:paraId="325DFB8C" w14:textId="2E3A9AFB" w:rsidR="00274D2C" w:rsidRPr="00281F3B" w:rsidRDefault="00274D2C" w:rsidP="00274D2C">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lang w:val="id-ID"/>
        </w:rPr>
        <w:t>Forward</w:t>
      </w:r>
      <w:r w:rsidRPr="00281F3B">
        <w:rPr>
          <w:rFonts w:ascii="Bookman Old Style" w:hAnsi="Bookman Old Style" w:cs="Arial"/>
          <w:bCs/>
          <w:i/>
          <w:noProof/>
          <w:szCs w:val="24"/>
        </w:rPr>
        <w:t xml:space="preserve"> </w:t>
      </w:r>
      <w:r w:rsidRPr="00281F3B">
        <w:rPr>
          <w:rFonts w:ascii="Bookman Old Style" w:hAnsi="Bookman Old Style"/>
          <w:i/>
          <w:lang w:eastAsia="id-ID"/>
        </w:rPr>
        <w:t>Agreement</w:t>
      </w:r>
    </w:p>
    <w:p w14:paraId="367716FB" w14:textId="77777777" w:rsidR="00DB1703" w:rsidRPr="00281F3B" w:rsidRDefault="00DB1703"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lang w:val="id-ID"/>
        </w:rPr>
        <w:t>Option</w:t>
      </w:r>
    </w:p>
    <w:p w14:paraId="11B97CF8" w14:textId="77777777" w:rsidR="00DB1703" w:rsidRPr="00281F3B" w:rsidRDefault="00DB1703" w:rsidP="006E1631">
      <w:pPr>
        <w:pStyle w:val="BodyTextIndent3"/>
        <w:numPr>
          <w:ilvl w:val="0"/>
          <w:numId w:val="138"/>
        </w:numPr>
        <w:spacing w:line="360" w:lineRule="auto"/>
        <w:ind w:left="2268" w:hanging="567"/>
        <w:rPr>
          <w:rFonts w:ascii="Bookman Old Style" w:hAnsi="Bookman Old Style" w:cs="Arial"/>
          <w:bCs/>
          <w:i/>
          <w:noProof/>
          <w:szCs w:val="24"/>
          <w:lang w:val="id-ID"/>
        </w:rPr>
      </w:pPr>
      <w:r w:rsidRPr="00281F3B">
        <w:rPr>
          <w:rFonts w:ascii="Bookman Old Style" w:hAnsi="Bookman Old Style" w:cs="Arial"/>
          <w:bCs/>
          <w:i/>
          <w:noProof/>
          <w:szCs w:val="24"/>
        </w:rPr>
        <w:t>Future</w:t>
      </w:r>
    </w:p>
    <w:p w14:paraId="13FBEB25" w14:textId="77777777" w:rsidR="00DB1703" w:rsidRPr="00281F3B" w:rsidRDefault="00DB1703" w:rsidP="006E1631">
      <w:pPr>
        <w:pStyle w:val="BodyTextIndent3"/>
        <w:numPr>
          <w:ilvl w:val="0"/>
          <w:numId w:val="138"/>
        </w:numPr>
        <w:spacing w:line="360" w:lineRule="auto"/>
        <w:ind w:left="2268" w:hanging="567"/>
        <w:rPr>
          <w:rFonts w:ascii="Bookman Old Style" w:hAnsi="Bookman Old Style" w:cs="Arial"/>
          <w:bCs/>
          <w:noProof/>
          <w:szCs w:val="24"/>
          <w:lang w:val="id-ID"/>
        </w:rPr>
      </w:pPr>
      <w:r w:rsidRPr="00281F3B">
        <w:rPr>
          <w:rFonts w:ascii="Bookman Old Style" w:hAnsi="Bookman Old Style" w:cs="Arial"/>
          <w:bCs/>
          <w:noProof/>
          <w:szCs w:val="24"/>
          <w:lang w:val="id-ID"/>
        </w:rPr>
        <w:t>Jenis instrumen derivatif lainnya</w:t>
      </w:r>
    </w:p>
    <w:p w14:paraId="10AFA49A" w14:textId="77777777" w:rsidR="00DB1703" w:rsidRPr="00281F3B" w:rsidRDefault="00DB1703" w:rsidP="006E1631">
      <w:pPr>
        <w:pStyle w:val="BodyTextIndent3"/>
        <w:numPr>
          <w:ilvl w:val="0"/>
          <w:numId w:val="135"/>
        </w:numPr>
        <w:spacing w:line="360" w:lineRule="auto"/>
        <w:ind w:left="1701" w:hanging="567"/>
        <w:rPr>
          <w:rFonts w:ascii="Bookman Old Style" w:hAnsi="Bookman Old Style" w:cs="Arial"/>
          <w:noProof/>
          <w:szCs w:val="24"/>
          <w:lang w:val="id-ID"/>
        </w:rPr>
      </w:pPr>
      <w:r w:rsidRPr="00281F3B">
        <w:rPr>
          <w:rFonts w:ascii="Bookman Old Style" w:hAnsi="Bookman Old Style" w:cs="Arial"/>
          <w:noProof/>
          <w:szCs w:val="24"/>
          <w:lang w:val="id-ID"/>
        </w:rPr>
        <w:t>Jenis Valuta</w:t>
      </w:r>
    </w:p>
    <w:p w14:paraId="3D4A7233" w14:textId="665D633D" w:rsidR="00DB1703" w:rsidRPr="00281F3B" w:rsidRDefault="00DB1703" w:rsidP="00DB1703">
      <w:pPr>
        <w:pStyle w:val="BodyTextIndent3"/>
        <w:spacing w:line="360" w:lineRule="auto"/>
        <w:ind w:left="1701"/>
        <w:rPr>
          <w:rFonts w:ascii="Bookman Old Style" w:hAnsi="Bookman Old Style" w:cs="Arial"/>
          <w:bCs/>
          <w:noProof/>
          <w:szCs w:val="24"/>
          <w:lang w:val="id-ID"/>
        </w:rPr>
      </w:pPr>
      <w:r w:rsidRPr="00281F3B">
        <w:rPr>
          <w:rFonts w:ascii="Bookman Old Style" w:hAnsi="Bookman Old Style" w:cs="Arial"/>
          <w:bCs/>
          <w:noProof/>
          <w:szCs w:val="24"/>
          <w:lang w:val="id-ID"/>
        </w:rPr>
        <w:t xml:space="preserve">Pos ini diisi dengan jenis valuta dari instrumen derivatif yang dipilih Perusahaan </w:t>
      </w:r>
      <w:r w:rsidRPr="00281F3B">
        <w:rPr>
          <w:rFonts w:ascii="Bookman Old Style" w:hAnsi="Bookman Old Style" w:cs="Arial"/>
          <w:bCs/>
          <w:noProof/>
          <w:szCs w:val="24"/>
          <w:lang w:val="en-ID"/>
        </w:rPr>
        <w:t xml:space="preserve">Pembiayaan Infrastruktur </w:t>
      </w:r>
      <w:r w:rsidRPr="00281F3B">
        <w:rPr>
          <w:rFonts w:ascii="Bookman Old Style" w:hAnsi="Bookman Old Style"/>
          <w:noProof/>
          <w:szCs w:val="24"/>
          <w:lang w:val="id-ID"/>
        </w:rPr>
        <w:t>pelapor</w:t>
      </w:r>
      <w:r w:rsidRPr="00281F3B">
        <w:rPr>
          <w:rFonts w:ascii="Bookman Old Style" w:hAnsi="Bookman Old Style" w:cs="Arial"/>
          <w:bCs/>
          <w:noProof/>
          <w:szCs w:val="24"/>
          <w:lang w:val="id-ID"/>
        </w:rPr>
        <w:t xml:space="preserve"> dalam rangka lindung nilai atas transaksi pinjaman atau pendanaan yang diterima.</w:t>
      </w:r>
    </w:p>
    <w:p w14:paraId="2CD7A5DB" w14:textId="1D5638BC" w:rsidR="00DB1703" w:rsidRPr="00281F3B" w:rsidRDefault="00DB1703" w:rsidP="006E1631">
      <w:pPr>
        <w:pStyle w:val="BodyTextIndent3"/>
        <w:numPr>
          <w:ilvl w:val="0"/>
          <w:numId w:val="135"/>
        </w:numPr>
        <w:spacing w:line="360" w:lineRule="auto"/>
        <w:ind w:left="1701" w:hanging="567"/>
        <w:rPr>
          <w:rFonts w:ascii="Bookman Old Style" w:hAnsi="Bookman Old Style" w:cs="Arial"/>
          <w:noProof/>
          <w:szCs w:val="24"/>
          <w:lang w:val="id-ID"/>
        </w:rPr>
      </w:pPr>
      <w:r w:rsidRPr="00281F3B">
        <w:rPr>
          <w:rFonts w:ascii="Bookman Old Style" w:hAnsi="Bookman Old Style" w:cs="Arial"/>
          <w:noProof/>
          <w:szCs w:val="24"/>
        </w:rPr>
        <w:t>Jangka Waktu</w:t>
      </w:r>
    </w:p>
    <w:p w14:paraId="0D9C454D" w14:textId="228D969C" w:rsidR="00DB1703" w:rsidRPr="00281F3B" w:rsidRDefault="00DB1703" w:rsidP="006E1631">
      <w:pPr>
        <w:pStyle w:val="BodyTextIndent3"/>
        <w:numPr>
          <w:ilvl w:val="0"/>
          <w:numId w:val="138"/>
        </w:numPr>
        <w:spacing w:line="360" w:lineRule="auto"/>
        <w:ind w:left="2268" w:hanging="567"/>
        <w:rPr>
          <w:rFonts w:ascii="Bookman Old Style" w:hAnsi="Bookman Old Style" w:cs="Arial"/>
          <w:noProof/>
          <w:szCs w:val="24"/>
          <w:lang w:val="id-ID"/>
        </w:rPr>
      </w:pPr>
      <w:r w:rsidRPr="00281F3B">
        <w:rPr>
          <w:rFonts w:ascii="Bookman Old Style" w:hAnsi="Bookman Old Style" w:cs="Arial"/>
          <w:bCs/>
          <w:noProof/>
          <w:szCs w:val="24"/>
          <w:lang w:val="id-ID"/>
        </w:rPr>
        <w:t>Tanggal Mulai</w:t>
      </w:r>
    </w:p>
    <w:p w14:paraId="3F1B581D" w14:textId="49C93CDF" w:rsidR="00DB1703" w:rsidRPr="00281F3B" w:rsidRDefault="00DB1703" w:rsidP="00DB1703">
      <w:pPr>
        <w:pStyle w:val="BodyTextIndent3"/>
        <w:spacing w:line="360" w:lineRule="auto"/>
        <w:ind w:left="2268"/>
        <w:rPr>
          <w:rFonts w:ascii="Bookman Old Style" w:hAnsi="Bookman Old Style" w:cs="Arial"/>
          <w:noProof/>
          <w:szCs w:val="24"/>
          <w:lang w:val="id-ID"/>
        </w:rPr>
      </w:pPr>
      <w:r w:rsidRPr="00281F3B">
        <w:rPr>
          <w:rFonts w:ascii="Bookman Old Style" w:hAnsi="Bookman Old Style" w:cs="Arial"/>
          <w:bCs/>
          <w:noProof/>
          <w:szCs w:val="24"/>
          <w:lang w:val="id-ID"/>
        </w:rPr>
        <w:t xml:space="preserve">Pos ini diisi dengan </w:t>
      </w:r>
      <w:r w:rsidRPr="00281F3B">
        <w:rPr>
          <w:rFonts w:ascii="Bookman Old Style" w:hAnsi="Bookman Old Style" w:cs="Arial"/>
          <w:noProof/>
          <w:szCs w:val="24"/>
          <w:lang w:val="id-ID"/>
        </w:rPr>
        <w:t xml:space="preserve">tanggal mulai berlakunya transaksi instrumen </w:t>
      </w:r>
      <w:r w:rsidRPr="00281F3B">
        <w:rPr>
          <w:rFonts w:ascii="Bookman Old Style" w:hAnsi="Bookman Old Style" w:cs="Arial"/>
          <w:bCs/>
          <w:noProof/>
          <w:szCs w:val="24"/>
          <w:lang w:val="id-ID"/>
        </w:rPr>
        <w:t>derivatif</w:t>
      </w:r>
      <w:r w:rsidRPr="00281F3B">
        <w:rPr>
          <w:rFonts w:ascii="Bookman Old Style" w:hAnsi="Bookman Old Style" w:cs="Arial"/>
          <w:noProof/>
          <w:szCs w:val="24"/>
          <w:lang w:val="id-ID"/>
        </w:rPr>
        <w:t xml:space="preserve"> antara Perusahaan </w:t>
      </w:r>
      <w:r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dengan </w:t>
      </w:r>
      <w:r w:rsidRPr="00281F3B">
        <w:rPr>
          <w:rFonts w:ascii="Bookman Old Style" w:hAnsi="Bookman Old Style" w:cs="Arial"/>
          <w:i/>
          <w:noProof/>
          <w:szCs w:val="24"/>
          <w:lang w:val="id-ID"/>
        </w:rPr>
        <w:t>counterparty.</w:t>
      </w:r>
    </w:p>
    <w:p w14:paraId="171032C5" w14:textId="77777777" w:rsidR="00DB1703" w:rsidRPr="00281F3B" w:rsidRDefault="00DB1703" w:rsidP="006E1631">
      <w:pPr>
        <w:pStyle w:val="BodyTextIndent3"/>
        <w:numPr>
          <w:ilvl w:val="0"/>
          <w:numId w:val="138"/>
        </w:numPr>
        <w:spacing w:line="360" w:lineRule="auto"/>
        <w:ind w:left="2268" w:hanging="567"/>
        <w:rPr>
          <w:rFonts w:ascii="Bookman Old Style" w:hAnsi="Bookman Old Style" w:cs="Arial"/>
          <w:bCs/>
          <w:noProof/>
          <w:szCs w:val="24"/>
          <w:lang w:val="id-ID"/>
        </w:rPr>
      </w:pPr>
      <w:r w:rsidRPr="00281F3B">
        <w:rPr>
          <w:rFonts w:ascii="Bookman Old Style" w:hAnsi="Bookman Old Style" w:cs="Arial"/>
          <w:bCs/>
          <w:noProof/>
          <w:szCs w:val="24"/>
          <w:lang w:val="id-ID"/>
        </w:rPr>
        <w:t>Tanggal Jatuh Tempo</w:t>
      </w:r>
    </w:p>
    <w:p w14:paraId="6378680F" w14:textId="3676E7F7" w:rsidR="00DB1703" w:rsidRPr="00281F3B" w:rsidRDefault="00DB1703" w:rsidP="00DB1703">
      <w:pPr>
        <w:pStyle w:val="BodyTextIndent3"/>
        <w:spacing w:line="360" w:lineRule="auto"/>
        <w:ind w:left="2268"/>
        <w:rPr>
          <w:rFonts w:ascii="Bookman Old Style" w:hAnsi="Bookman Old Style" w:cs="Arial"/>
          <w:i/>
          <w:noProof/>
          <w:szCs w:val="24"/>
          <w:lang w:val="id-ID"/>
        </w:rPr>
      </w:pPr>
      <w:r w:rsidRPr="00281F3B">
        <w:rPr>
          <w:rFonts w:ascii="Bookman Old Style" w:hAnsi="Bookman Old Style" w:cs="Arial"/>
          <w:bCs/>
          <w:noProof/>
          <w:szCs w:val="24"/>
          <w:lang w:val="id-ID"/>
        </w:rPr>
        <w:t xml:space="preserve">Pos ini </w:t>
      </w:r>
      <w:r w:rsidRPr="00281F3B">
        <w:rPr>
          <w:rFonts w:ascii="Bookman Old Style" w:hAnsi="Bookman Old Style" w:cs="Arial"/>
          <w:noProof/>
          <w:szCs w:val="24"/>
          <w:lang w:val="id-ID"/>
        </w:rPr>
        <w:t>diisi</w:t>
      </w:r>
      <w:r w:rsidRPr="00281F3B">
        <w:rPr>
          <w:rFonts w:ascii="Bookman Old Style" w:hAnsi="Bookman Old Style" w:cs="Arial"/>
          <w:bCs/>
          <w:noProof/>
          <w:szCs w:val="24"/>
          <w:lang w:val="id-ID"/>
        </w:rPr>
        <w:t xml:space="preserve"> dengan </w:t>
      </w:r>
      <w:r w:rsidRPr="00281F3B">
        <w:rPr>
          <w:rFonts w:ascii="Bookman Old Style" w:hAnsi="Bookman Old Style" w:cs="Arial"/>
          <w:noProof/>
          <w:szCs w:val="24"/>
          <w:lang w:val="id-ID"/>
        </w:rPr>
        <w:t xml:space="preserve">tanggal berakhirnya transaksi instrumen derivatif antara Perusahaan </w:t>
      </w:r>
      <w:r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dengan </w:t>
      </w:r>
      <w:r w:rsidRPr="00281F3B">
        <w:rPr>
          <w:rFonts w:ascii="Bookman Old Style" w:hAnsi="Bookman Old Style" w:cs="Arial"/>
          <w:i/>
          <w:noProof/>
          <w:szCs w:val="24"/>
          <w:lang w:val="id-ID"/>
        </w:rPr>
        <w:t>counterparty.</w:t>
      </w:r>
    </w:p>
    <w:p w14:paraId="36082526" w14:textId="77777777" w:rsidR="00DB1703" w:rsidRPr="00281F3B" w:rsidRDefault="00DB1703" w:rsidP="006E1631">
      <w:pPr>
        <w:pStyle w:val="BodyTextIndent3"/>
        <w:numPr>
          <w:ilvl w:val="0"/>
          <w:numId w:val="135"/>
        </w:numPr>
        <w:spacing w:line="360" w:lineRule="auto"/>
        <w:ind w:left="1701" w:hanging="567"/>
        <w:rPr>
          <w:rFonts w:ascii="Bookman Old Style" w:hAnsi="Bookman Old Style" w:cs="Arial"/>
          <w:noProof/>
          <w:szCs w:val="24"/>
          <w:lang w:val="id-ID"/>
        </w:rPr>
      </w:pPr>
      <w:r w:rsidRPr="00281F3B">
        <w:rPr>
          <w:rFonts w:ascii="Bookman Old Style" w:hAnsi="Bookman Old Style" w:cs="Arial"/>
          <w:bCs/>
          <w:noProof/>
          <w:szCs w:val="24"/>
          <w:lang w:val="id-ID"/>
        </w:rPr>
        <w:t>Nominal</w:t>
      </w:r>
      <w:r w:rsidRPr="00281F3B">
        <w:rPr>
          <w:rFonts w:ascii="Bookman Old Style" w:hAnsi="Bookman Old Style" w:cs="Arial"/>
          <w:noProof/>
          <w:szCs w:val="24"/>
          <w:lang w:val="id-ID"/>
        </w:rPr>
        <w:t xml:space="preserve"> Instrumen Derivatif untuk Lindung Nilai </w:t>
      </w:r>
    </w:p>
    <w:p w14:paraId="3233475F" w14:textId="759437EB" w:rsidR="00DB1703" w:rsidRPr="00281F3B" w:rsidRDefault="00DB1703" w:rsidP="006E1631">
      <w:pPr>
        <w:pStyle w:val="BodyTextIndent3"/>
        <w:numPr>
          <w:ilvl w:val="0"/>
          <w:numId w:val="138"/>
        </w:numPr>
        <w:spacing w:line="360" w:lineRule="auto"/>
        <w:ind w:left="2268" w:hanging="567"/>
        <w:rPr>
          <w:rFonts w:ascii="Bookman Old Style" w:hAnsi="Bookman Old Style" w:cs="Arial"/>
          <w:noProof/>
          <w:szCs w:val="24"/>
          <w:lang w:val="id-ID"/>
        </w:rPr>
      </w:pPr>
      <w:r w:rsidRPr="00281F3B">
        <w:rPr>
          <w:rFonts w:ascii="Bookman Old Style" w:hAnsi="Bookman Old Style" w:cs="Arial"/>
          <w:noProof/>
          <w:szCs w:val="24"/>
          <w:lang w:val="id-ID"/>
        </w:rPr>
        <w:t xml:space="preserve">Dalam </w:t>
      </w:r>
      <w:r w:rsidRPr="00281F3B">
        <w:rPr>
          <w:rFonts w:ascii="Bookman Old Style" w:hAnsi="Bookman Old Style" w:cs="Arial"/>
          <w:bCs/>
          <w:noProof/>
          <w:szCs w:val="24"/>
          <w:lang w:val="id-ID"/>
        </w:rPr>
        <w:t>Mata</w:t>
      </w:r>
      <w:r w:rsidRPr="00281F3B">
        <w:rPr>
          <w:rFonts w:ascii="Bookman Old Style" w:hAnsi="Bookman Old Style" w:cs="Arial"/>
          <w:noProof/>
          <w:szCs w:val="24"/>
          <w:lang w:val="id-ID"/>
        </w:rPr>
        <w:t xml:space="preserve"> Uang Asal</w:t>
      </w:r>
    </w:p>
    <w:p w14:paraId="7445DA61" w14:textId="5E310AE8" w:rsidR="00DB1703" w:rsidRPr="00281F3B" w:rsidRDefault="00DB1703" w:rsidP="00DB1703">
      <w:pPr>
        <w:pStyle w:val="BodyTextIndent3"/>
        <w:spacing w:line="360" w:lineRule="auto"/>
        <w:ind w:left="2268"/>
        <w:rPr>
          <w:rFonts w:ascii="Bookman Old Style" w:hAnsi="Bookman Old Style" w:cs="Arial"/>
          <w:noProof/>
          <w:szCs w:val="24"/>
          <w:lang w:val="id-ID"/>
        </w:rPr>
      </w:pPr>
      <w:r w:rsidRPr="00281F3B">
        <w:rPr>
          <w:rFonts w:ascii="Bookman Old Style" w:hAnsi="Bookman Old Style" w:cs="Arial"/>
          <w:noProof/>
          <w:szCs w:val="24"/>
          <w:lang w:val="id-ID"/>
        </w:rPr>
        <w:t xml:space="preserve">Pos ini diisi dengan nilai nominal instrumen derivatif dalam bentuk mata uang asal selain rupiah antara Perusahaan </w:t>
      </w:r>
      <w:r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dengan </w:t>
      </w:r>
      <w:r w:rsidRPr="00281F3B">
        <w:rPr>
          <w:rFonts w:ascii="Bookman Old Style" w:hAnsi="Bookman Old Style" w:cs="Arial"/>
          <w:i/>
          <w:noProof/>
          <w:szCs w:val="24"/>
          <w:lang w:val="id-ID"/>
        </w:rPr>
        <w:t xml:space="preserve">counterparty. </w:t>
      </w:r>
      <w:r w:rsidRPr="00281F3B">
        <w:rPr>
          <w:rFonts w:ascii="Bookman Old Style" w:hAnsi="Bookman Old Style" w:cs="Arial"/>
          <w:noProof/>
          <w:szCs w:val="24"/>
          <w:lang w:val="id-ID"/>
        </w:rPr>
        <w:t>Apabila jenis valuta adalah rupiah, maka nilai dalam kolom ini dapat diisi dengan angka nol.</w:t>
      </w:r>
    </w:p>
    <w:p w14:paraId="36D7B765" w14:textId="0919189E" w:rsidR="00DB1703" w:rsidRPr="00281F3B" w:rsidRDefault="00DB1703" w:rsidP="006E1631">
      <w:pPr>
        <w:pStyle w:val="BodyTextIndent3"/>
        <w:numPr>
          <w:ilvl w:val="0"/>
          <w:numId w:val="138"/>
        </w:numPr>
        <w:spacing w:line="360" w:lineRule="auto"/>
        <w:ind w:left="2268" w:hanging="567"/>
        <w:rPr>
          <w:rFonts w:ascii="Bookman Old Style" w:hAnsi="Bookman Old Style" w:cs="Arial"/>
          <w:noProof/>
          <w:szCs w:val="24"/>
          <w:lang w:val="id-ID"/>
        </w:rPr>
      </w:pPr>
      <w:r w:rsidRPr="00281F3B">
        <w:rPr>
          <w:rFonts w:ascii="Bookman Old Style" w:hAnsi="Bookman Old Style" w:cs="Arial"/>
          <w:noProof/>
          <w:szCs w:val="24"/>
          <w:lang w:val="id-ID"/>
        </w:rPr>
        <w:t>Dalam Ekuivalen Rupiah</w:t>
      </w:r>
    </w:p>
    <w:p w14:paraId="0F1ABCE7" w14:textId="77777777" w:rsidR="00DB1703" w:rsidRPr="00281F3B" w:rsidRDefault="00DB1703" w:rsidP="00DB1703">
      <w:pPr>
        <w:pStyle w:val="BodyTextIndent3"/>
        <w:spacing w:line="360" w:lineRule="auto"/>
        <w:ind w:left="2268"/>
        <w:rPr>
          <w:rFonts w:ascii="Bookman Old Style" w:hAnsi="Bookman Old Style" w:cs="Arial"/>
          <w:i/>
          <w:noProof/>
          <w:szCs w:val="24"/>
          <w:lang w:val="id-ID"/>
        </w:rPr>
      </w:pPr>
      <w:r w:rsidRPr="00281F3B">
        <w:rPr>
          <w:rFonts w:ascii="Bookman Old Style" w:hAnsi="Bookman Old Style" w:cs="Arial"/>
          <w:noProof/>
          <w:szCs w:val="24"/>
          <w:lang w:val="id-ID"/>
        </w:rPr>
        <w:t xml:space="preserve">Pos ini diisi dengan nilai nominal instrumen derivatif antara Perusahaan </w:t>
      </w:r>
      <w:r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dengan </w:t>
      </w:r>
      <w:r w:rsidRPr="00281F3B">
        <w:rPr>
          <w:rFonts w:ascii="Bookman Old Style" w:hAnsi="Bookman Old Style" w:cs="Arial"/>
          <w:i/>
          <w:noProof/>
          <w:szCs w:val="24"/>
          <w:lang w:val="id-ID"/>
        </w:rPr>
        <w:t>counterparty</w:t>
      </w:r>
      <w:r w:rsidRPr="00281F3B">
        <w:rPr>
          <w:rFonts w:ascii="Bookman Old Style" w:hAnsi="Bookman Old Style" w:cs="Arial"/>
          <w:noProof/>
          <w:szCs w:val="24"/>
          <w:lang w:val="id-ID"/>
        </w:rPr>
        <w:t xml:space="preserve"> dalam rupiah atau dalam valas yang telah dikonversi ke rupiah menggunakan kurs tengah Bank Indonesia</w:t>
      </w:r>
      <w:r w:rsidRPr="00281F3B">
        <w:rPr>
          <w:rFonts w:ascii="Bookman Old Style" w:hAnsi="Bookman Old Style" w:cs="Arial"/>
          <w:i/>
          <w:noProof/>
          <w:szCs w:val="24"/>
          <w:lang w:val="id-ID"/>
        </w:rPr>
        <w:t>.</w:t>
      </w:r>
    </w:p>
    <w:p w14:paraId="3819A746" w14:textId="3E260411" w:rsidR="007854F8" w:rsidRPr="00281F3B" w:rsidRDefault="007854F8" w:rsidP="006E1631">
      <w:pPr>
        <w:pStyle w:val="BodyTextIndent3"/>
        <w:numPr>
          <w:ilvl w:val="0"/>
          <w:numId w:val="135"/>
        </w:numPr>
        <w:spacing w:line="360" w:lineRule="auto"/>
        <w:ind w:left="1701" w:hanging="567"/>
        <w:rPr>
          <w:rFonts w:ascii="Bookman Old Style" w:hAnsi="Bookman Old Style" w:cs="Arial"/>
          <w:noProof/>
          <w:szCs w:val="24"/>
          <w:lang w:val="id-ID"/>
        </w:rPr>
      </w:pPr>
      <w:r w:rsidRPr="00281F3B">
        <w:rPr>
          <w:rFonts w:ascii="Bookman Old Style" w:hAnsi="Bookman Old Style" w:cs="Arial"/>
          <w:i/>
          <w:noProof/>
          <w:szCs w:val="24"/>
          <w:lang w:val="id-ID"/>
        </w:rPr>
        <w:t>Counterparty</w:t>
      </w:r>
    </w:p>
    <w:p w14:paraId="49264254" w14:textId="5376DE0F" w:rsidR="00DB1703" w:rsidRPr="00281F3B" w:rsidRDefault="00DB1703" w:rsidP="006E1631">
      <w:pPr>
        <w:pStyle w:val="BodyTextIndent3"/>
        <w:numPr>
          <w:ilvl w:val="0"/>
          <w:numId w:val="138"/>
        </w:numPr>
        <w:spacing w:line="360" w:lineRule="auto"/>
        <w:ind w:left="2268" w:hanging="567"/>
        <w:rPr>
          <w:rFonts w:ascii="Bookman Old Style" w:hAnsi="Bookman Old Style" w:cs="Arial"/>
          <w:noProof/>
          <w:szCs w:val="24"/>
          <w:lang w:val="id-ID"/>
        </w:rPr>
      </w:pPr>
      <w:r w:rsidRPr="00281F3B">
        <w:rPr>
          <w:rFonts w:ascii="Bookman Old Style" w:hAnsi="Bookman Old Style" w:cs="Arial"/>
          <w:noProof/>
          <w:szCs w:val="24"/>
          <w:lang w:val="id-ID"/>
        </w:rPr>
        <w:t>Nama</w:t>
      </w:r>
    </w:p>
    <w:p w14:paraId="4B32EA97" w14:textId="7C839D58" w:rsidR="007854F8" w:rsidRPr="00281F3B" w:rsidRDefault="007854F8" w:rsidP="00DB1703">
      <w:pPr>
        <w:pStyle w:val="BodyTextIndent3"/>
        <w:spacing w:line="360" w:lineRule="auto"/>
        <w:ind w:left="2268"/>
        <w:rPr>
          <w:rFonts w:ascii="Bookman Old Style" w:hAnsi="Bookman Old Style" w:cs="Arial"/>
          <w:noProof/>
          <w:szCs w:val="24"/>
          <w:lang w:val="id-ID"/>
        </w:rPr>
      </w:pPr>
      <w:r w:rsidRPr="00281F3B">
        <w:rPr>
          <w:rFonts w:ascii="Bookman Old Style" w:hAnsi="Bookman Old Style" w:cs="Arial"/>
          <w:noProof/>
          <w:szCs w:val="24"/>
          <w:lang w:val="id-ID"/>
        </w:rPr>
        <w:t>Pos ini diisi dengan nama lembaga</w:t>
      </w:r>
      <w:r w:rsidR="00D37D37" w:rsidRPr="00281F3B">
        <w:rPr>
          <w:rFonts w:ascii="Bookman Old Style" w:hAnsi="Bookman Old Style" w:cs="Arial"/>
          <w:bCs/>
          <w:noProof/>
          <w:szCs w:val="24"/>
          <w:lang w:val="id-ID"/>
        </w:rPr>
        <w:t xml:space="preserve"> atau </w:t>
      </w:r>
      <w:r w:rsidRPr="00281F3B">
        <w:rPr>
          <w:rFonts w:ascii="Bookman Old Style" w:hAnsi="Bookman Old Style" w:cs="Arial"/>
          <w:noProof/>
          <w:szCs w:val="24"/>
          <w:lang w:val="id-ID"/>
        </w:rPr>
        <w:t xml:space="preserve">perusahaan </w:t>
      </w:r>
      <w:r w:rsidRPr="00281F3B">
        <w:rPr>
          <w:rFonts w:ascii="Bookman Old Style" w:hAnsi="Bookman Old Style" w:cs="Arial"/>
          <w:i/>
          <w:noProof/>
          <w:szCs w:val="24"/>
          <w:lang w:val="id-ID"/>
        </w:rPr>
        <w:t>counterparty</w:t>
      </w:r>
      <w:r w:rsidRPr="00281F3B">
        <w:rPr>
          <w:rFonts w:ascii="Bookman Old Style" w:hAnsi="Bookman Old Style" w:cs="Arial"/>
          <w:noProof/>
          <w:szCs w:val="24"/>
          <w:lang w:val="id-ID"/>
        </w:rPr>
        <w:t xml:space="preserve"> penyedia instrumen derivatif yang digunakan Perusahaan </w:t>
      </w:r>
      <w:r w:rsidR="00DB1703"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dalam rangka lindung nilai.</w:t>
      </w:r>
    </w:p>
    <w:p w14:paraId="4E5C385A" w14:textId="670A49FE" w:rsidR="00DB1703" w:rsidRPr="00281F3B" w:rsidRDefault="00DB1703" w:rsidP="006E1631">
      <w:pPr>
        <w:pStyle w:val="BodyTextIndent3"/>
        <w:numPr>
          <w:ilvl w:val="0"/>
          <w:numId w:val="138"/>
        </w:numPr>
        <w:spacing w:line="360" w:lineRule="auto"/>
        <w:ind w:left="2268" w:hanging="567"/>
        <w:rPr>
          <w:rFonts w:ascii="Bookman Old Style" w:hAnsi="Bookman Old Style" w:cs="Arial"/>
          <w:noProof/>
          <w:szCs w:val="24"/>
          <w:lang w:val="id-ID"/>
        </w:rPr>
      </w:pPr>
      <w:r w:rsidRPr="00281F3B">
        <w:rPr>
          <w:rFonts w:ascii="Bookman Old Style" w:hAnsi="Bookman Old Style" w:cs="Arial"/>
          <w:noProof/>
          <w:szCs w:val="24"/>
          <w:lang w:val="id-ID"/>
        </w:rPr>
        <w:t xml:space="preserve">Negara </w:t>
      </w:r>
    </w:p>
    <w:p w14:paraId="42EABCD9" w14:textId="48CB6C6C" w:rsidR="00DB1703" w:rsidRPr="00281F3B" w:rsidRDefault="00DB1703" w:rsidP="00DB1703">
      <w:pPr>
        <w:pStyle w:val="BodyTextIndent3"/>
        <w:spacing w:line="360" w:lineRule="auto"/>
        <w:ind w:left="2268"/>
        <w:rPr>
          <w:rFonts w:ascii="Bookman Old Style" w:hAnsi="Bookman Old Style" w:cs="Arial"/>
          <w:noProof/>
          <w:szCs w:val="24"/>
          <w:lang w:val="id-ID"/>
        </w:rPr>
      </w:pPr>
      <w:r w:rsidRPr="00281F3B">
        <w:rPr>
          <w:rFonts w:ascii="Bookman Old Style" w:hAnsi="Bookman Old Style" w:cs="Arial"/>
          <w:noProof/>
          <w:szCs w:val="24"/>
          <w:lang w:val="id-ID"/>
        </w:rPr>
        <w:t xml:space="preserve">Pos ini diisi dengan negara </w:t>
      </w:r>
      <w:r w:rsidRPr="00281F3B">
        <w:rPr>
          <w:rFonts w:ascii="Bookman Old Style" w:hAnsi="Bookman Old Style" w:cs="Arial"/>
          <w:i/>
          <w:noProof/>
          <w:szCs w:val="24"/>
          <w:lang w:val="id-ID"/>
        </w:rPr>
        <w:t>counterparty</w:t>
      </w:r>
      <w:r w:rsidRPr="00281F3B">
        <w:rPr>
          <w:rFonts w:ascii="Bookman Old Style" w:hAnsi="Bookman Old Style" w:cs="Arial"/>
          <w:noProof/>
          <w:szCs w:val="24"/>
          <w:lang w:val="id-ID"/>
        </w:rPr>
        <w:t xml:space="preserve"> penyedia instrumen derivatif yang digunakan Perusahaan </w:t>
      </w:r>
      <w:r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dalam rangka lindung nilai.</w:t>
      </w:r>
    </w:p>
    <w:p w14:paraId="7B5E8B9A" w14:textId="5F4AF40B" w:rsidR="007854F8" w:rsidRPr="00281F3B" w:rsidRDefault="007854F8" w:rsidP="006E1631">
      <w:pPr>
        <w:pStyle w:val="BodyTextIndent3"/>
        <w:numPr>
          <w:ilvl w:val="0"/>
          <w:numId w:val="138"/>
        </w:numPr>
        <w:spacing w:line="360" w:lineRule="auto"/>
        <w:ind w:left="2268" w:hanging="567"/>
        <w:rPr>
          <w:rFonts w:ascii="Bookman Old Style" w:hAnsi="Bookman Old Style" w:cs="Arial"/>
          <w:noProof/>
          <w:szCs w:val="24"/>
          <w:lang w:val="id-ID"/>
        </w:rPr>
      </w:pPr>
      <w:r w:rsidRPr="00281F3B">
        <w:rPr>
          <w:rFonts w:ascii="Bookman Old Style" w:hAnsi="Bookman Old Style" w:cs="Arial"/>
          <w:noProof/>
          <w:szCs w:val="24"/>
          <w:lang w:val="id-ID"/>
        </w:rPr>
        <w:t xml:space="preserve">Golongan </w:t>
      </w:r>
    </w:p>
    <w:p w14:paraId="751E9099" w14:textId="0D99C3F8" w:rsidR="007854F8" w:rsidRPr="00281F3B" w:rsidRDefault="007854F8" w:rsidP="00DB1703">
      <w:pPr>
        <w:pStyle w:val="BodyTextIndent3"/>
        <w:spacing w:line="360" w:lineRule="auto"/>
        <w:ind w:left="2268"/>
        <w:rPr>
          <w:rFonts w:ascii="Bookman Old Style" w:hAnsi="Bookman Old Style" w:cs="Arial"/>
          <w:noProof/>
          <w:szCs w:val="24"/>
          <w:lang w:val="id-ID"/>
        </w:rPr>
      </w:pPr>
      <w:r w:rsidRPr="00281F3B">
        <w:rPr>
          <w:rFonts w:ascii="Bookman Old Style" w:hAnsi="Bookman Old Style" w:cs="Arial"/>
          <w:noProof/>
          <w:szCs w:val="24"/>
          <w:lang w:val="id-ID"/>
        </w:rPr>
        <w:t>Pos ini diisi dengan sektor usaha lembaga</w:t>
      </w:r>
      <w:r w:rsidR="00D37D37" w:rsidRPr="00281F3B">
        <w:rPr>
          <w:rFonts w:ascii="Bookman Old Style" w:hAnsi="Bookman Old Style" w:cs="Arial"/>
          <w:bCs/>
          <w:noProof/>
          <w:szCs w:val="24"/>
          <w:lang w:val="id-ID"/>
        </w:rPr>
        <w:t xml:space="preserve"> atau </w:t>
      </w:r>
      <w:r w:rsidRPr="00281F3B">
        <w:rPr>
          <w:rFonts w:ascii="Bookman Old Style" w:hAnsi="Bookman Old Style" w:cs="Arial"/>
          <w:noProof/>
          <w:szCs w:val="24"/>
          <w:lang w:val="id-ID"/>
        </w:rPr>
        <w:t xml:space="preserve">perusahaan </w:t>
      </w:r>
      <w:r w:rsidRPr="00281F3B">
        <w:rPr>
          <w:rFonts w:ascii="Bookman Old Style" w:hAnsi="Bookman Old Style" w:cs="Arial"/>
          <w:i/>
          <w:noProof/>
          <w:szCs w:val="24"/>
          <w:lang w:val="id-ID"/>
        </w:rPr>
        <w:t xml:space="preserve">counterparty </w:t>
      </w:r>
      <w:r w:rsidRPr="00281F3B">
        <w:rPr>
          <w:rFonts w:ascii="Bookman Old Style" w:hAnsi="Bookman Old Style" w:cs="Arial"/>
          <w:noProof/>
          <w:szCs w:val="24"/>
          <w:lang w:val="id-ID"/>
        </w:rPr>
        <w:t xml:space="preserve">penyedia instrumen derivatif yang digunakan Perusahaan </w:t>
      </w:r>
      <w:r w:rsidR="00DB1703" w:rsidRPr="00281F3B">
        <w:rPr>
          <w:rFonts w:ascii="Bookman Old Style" w:hAnsi="Bookman Old Style" w:cs="Arial"/>
          <w:noProof/>
          <w:szCs w:val="24"/>
          <w:lang w:val="en-ID"/>
        </w:rPr>
        <w:t xml:space="preserve">Pembiayaan Infrastruktur </w:t>
      </w:r>
      <w:r w:rsidRPr="00281F3B">
        <w:rPr>
          <w:rFonts w:ascii="Bookman Old Style" w:hAnsi="Bookman Old Style"/>
          <w:noProof/>
          <w:szCs w:val="24"/>
        </w:rPr>
        <w:t>p</w:t>
      </w:r>
      <w:r w:rsidRPr="00281F3B">
        <w:rPr>
          <w:rFonts w:ascii="Bookman Old Style" w:hAnsi="Bookman Old Style"/>
          <w:noProof/>
          <w:szCs w:val="24"/>
          <w:lang w:val="id-ID"/>
        </w:rPr>
        <w:t>elapor</w:t>
      </w:r>
      <w:r w:rsidRPr="00281F3B">
        <w:rPr>
          <w:rFonts w:ascii="Bookman Old Style" w:hAnsi="Bookman Old Style" w:cs="Arial"/>
          <w:noProof/>
          <w:szCs w:val="24"/>
          <w:lang w:val="id-ID"/>
        </w:rPr>
        <w:t xml:space="preserve"> dalam rangka lindung nilai.</w:t>
      </w:r>
    </w:p>
    <w:p w14:paraId="316713F4" w14:textId="4ECF289F" w:rsidR="002C1878" w:rsidRPr="00281F3B" w:rsidRDefault="002C1878" w:rsidP="00DB1703">
      <w:pPr>
        <w:pStyle w:val="BodyTextIndent3"/>
        <w:spacing w:line="360" w:lineRule="auto"/>
        <w:ind w:left="0"/>
        <w:rPr>
          <w:rFonts w:ascii="Bookman Old Style" w:hAnsi="Bookman Old Style" w:cs="Arial"/>
          <w:noProof/>
          <w:szCs w:val="24"/>
          <w:lang w:val="id-ID"/>
        </w:rPr>
      </w:pPr>
      <w:r w:rsidRPr="00281F3B">
        <w:rPr>
          <w:lang w:val="id-ID"/>
        </w:rPr>
        <w:br w:type="page"/>
      </w:r>
    </w:p>
    <w:p w14:paraId="3596A817" w14:textId="77777777" w:rsidR="00785DC0" w:rsidRPr="00281F3B" w:rsidRDefault="00785DC0" w:rsidP="001A5959">
      <w:pPr>
        <w:pStyle w:val="Heading2"/>
        <w:numPr>
          <w:ilvl w:val="0"/>
          <w:numId w:val="43"/>
        </w:numPr>
        <w:spacing w:before="0"/>
        <w:ind w:left="567" w:hanging="567"/>
        <w:jc w:val="both"/>
        <w:rPr>
          <w:rFonts w:ascii="Bookman Old Style" w:hAnsi="Bookman Old Style"/>
          <w:noProof/>
          <w:szCs w:val="24"/>
        </w:rPr>
        <w:sectPr w:rsidR="00785DC0" w:rsidRPr="00281F3B" w:rsidSect="00605A5C">
          <w:headerReference w:type="first" r:id="rId13"/>
          <w:type w:val="continuous"/>
          <w:pgSz w:w="12242" w:h="18722" w:code="14"/>
          <w:pgMar w:top="1701" w:right="1418" w:bottom="1418" w:left="1418" w:header="720" w:footer="720" w:gutter="0"/>
          <w:pgNumType w:fmt="numberInDash"/>
          <w:cols w:space="720"/>
          <w:titlePg/>
          <w:docGrid w:linePitch="272"/>
        </w:sectPr>
      </w:pPr>
    </w:p>
    <w:p w14:paraId="12139FF1" w14:textId="72760B26" w:rsidR="007854F8" w:rsidRPr="00281F3B" w:rsidRDefault="00AB5AFE" w:rsidP="001A5959">
      <w:pPr>
        <w:pStyle w:val="Heading2"/>
        <w:numPr>
          <w:ilvl w:val="0"/>
          <w:numId w:val="43"/>
        </w:numPr>
        <w:spacing w:before="0"/>
        <w:ind w:left="567" w:hanging="567"/>
        <w:jc w:val="both"/>
        <w:rPr>
          <w:rFonts w:ascii="Bookman Old Style" w:hAnsi="Bookman Old Style"/>
          <w:noProof/>
          <w:szCs w:val="24"/>
        </w:rPr>
      </w:pPr>
      <w:r w:rsidRPr="00281F3B">
        <w:rPr>
          <w:rFonts w:ascii="Bookman Old Style" w:hAnsi="Bookman Old Style"/>
          <w:noProof/>
          <w:szCs w:val="24"/>
        </w:rPr>
        <w:t>Formulir 5310</w:t>
      </w:r>
      <w:r w:rsidR="007854F8" w:rsidRPr="00281F3B">
        <w:rPr>
          <w:rFonts w:ascii="Bookman Old Style" w:hAnsi="Bookman Old Style"/>
          <w:noProof/>
          <w:szCs w:val="24"/>
        </w:rPr>
        <w:t>: LAPORAN ANALISIS KESESUAIAN ASET DAN LIABILITAS</w:t>
      </w:r>
    </w:p>
    <w:p w14:paraId="15EBA809" w14:textId="52AEA25A" w:rsidR="007854F8" w:rsidRPr="00281F3B" w:rsidRDefault="007854F8" w:rsidP="006E1631">
      <w:pPr>
        <w:pStyle w:val="ListParagraph"/>
        <w:numPr>
          <w:ilvl w:val="0"/>
          <w:numId w:val="144"/>
        </w:numPr>
        <w:tabs>
          <w:tab w:val="clear" w:pos="3240"/>
        </w:tabs>
        <w:spacing w:line="360" w:lineRule="auto"/>
        <w:ind w:left="1134" w:hanging="567"/>
        <w:contextualSpacing w:val="0"/>
        <w:rPr>
          <w:rFonts w:ascii="Bookman Old Style" w:hAnsi="Bookman Old Style"/>
          <w:sz w:val="24"/>
          <w:szCs w:val="24"/>
          <w:lang w:val="id-ID"/>
        </w:rPr>
      </w:pPr>
      <w:r w:rsidRPr="00281F3B">
        <w:rPr>
          <w:rFonts w:ascii="Bookman Old Style" w:hAnsi="Bookman Old Style"/>
          <w:sz w:val="24"/>
          <w:szCs w:val="24"/>
          <w:lang w:val="id-ID"/>
        </w:rPr>
        <w:t>BENTUK FORMULIR</w:t>
      </w:r>
      <w:r w:rsidR="00314F1E" w:rsidRPr="00281F3B">
        <w:rPr>
          <w:rFonts w:ascii="Bookman Old Style" w:hAnsi="Bookman Old Style"/>
          <w:sz w:val="24"/>
          <w:szCs w:val="24"/>
          <w:lang w:val="id-ID"/>
        </w:rPr>
        <w:t xml:space="preserve"> 5310</w:t>
      </w:r>
      <w:r w:rsidR="00314F1E" w:rsidRPr="00281F3B">
        <w:rPr>
          <w:rFonts w:ascii="Bookman Old Style" w:hAnsi="Bookman Old Style"/>
          <w:sz w:val="24"/>
          <w:szCs w:val="24"/>
        </w:rPr>
        <w:t xml:space="preserve"> </w:t>
      </w:r>
      <w:r w:rsidR="004A2F06" w:rsidRPr="00281F3B">
        <w:rPr>
          <w:rFonts w:ascii="Bookman Old Style" w:hAnsi="Bookman Old Style"/>
          <w:sz w:val="24"/>
          <w:szCs w:val="24"/>
          <w:lang w:val="id-ID"/>
        </w:rPr>
        <w:t>(</w:t>
      </w:r>
      <w:r w:rsidR="00314F1E" w:rsidRPr="00281F3B">
        <w:rPr>
          <w:rFonts w:ascii="Bookman Old Style" w:hAnsi="Bookman Old Style"/>
          <w:sz w:val="24"/>
          <w:szCs w:val="24"/>
        </w:rPr>
        <w:t>LAPORAN ANALISIS KESESUAIAN ASET DAN LIABILITAS</w:t>
      </w:r>
      <w:r w:rsidR="004A2F06" w:rsidRPr="00281F3B">
        <w:rPr>
          <w:rFonts w:ascii="Bookman Old Style" w:hAnsi="Bookman Old Style"/>
          <w:sz w:val="24"/>
          <w:szCs w:val="24"/>
          <w:lang w:val="id-ID"/>
        </w:rPr>
        <w:t>)</w:t>
      </w:r>
      <w:r w:rsidR="000C4C8C" w:rsidRPr="00281F3B">
        <w:rPr>
          <w:rFonts w:ascii="Bookman Old Style" w:hAnsi="Bookman Old Style"/>
          <w:sz w:val="24"/>
          <w:szCs w:val="24"/>
        </w:rPr>
        <w:t xml:space="preserve">  </w:t>
      </w:r>
    </w:p>
    <w:p w14:paraId="3C3019D3" w14:textId="58ABF9DE" w:rsidR="00846E1D" w:rsidRPr="00281F3B" w:rsidRDefault="007854F8" w:rsidP="00907A7B">
      <w:pPr>
        <w:pStyle w:val="ListParagraph"/>
        <w:tabs>
          <w:tab w:val="left" w:pos="3870"/>
        </w:tabs>
        <w:spacing w:line="360" w:lineRule="auto"/>
        <w:ind w:left="1134"/>
        <w:contextualSpacing w:val="0"/>
        <w:jc w:val="both"/>
        <w:rPr>
          <w:rFonts w:ascii="Bookman Old Style" w:hAnsi="Bookman Old Style"/>
          <w:noProof/>
          <w:sz w:val="24"/>
          <w:szCs w:val="24"/>
          <w:lang w:val="id-ID"/>
        </w:rPr>
      </w:pPr>
      <w:r w:rsidRPr="00281F3B">
        <w:rPr>
          <w:rFonts w:ascii="Bookman Old Style" w:hAnsi="Bookman Old Style"/>
          <w:noProof/>
          <w:sz w:val="24"/>
          <w:szCs w:val="24"/>
        </w:rPr>
        <w:t xml:space="preserve">Formulir </w:t>
      </w:r>
      <w:r w:rsidRPr="00281F3B">
        <w:rPr>
          <w:rFonts w:ascii="Bookman Old Style" w:hAnsi="Bookman Old Style"/>
          <w:noProof/>
          <w:sz w:val="24"/>
          <w:szCs w:val="24"/>
          <w:lang w:val="id-ID"/>
        </w:rPr>
        <w:t>5310</w:t>
      </w:r>
      <w:r w:rsidRPr="00281F3B">
        <w:rPr>
          <w:rFonts w:ascii="Bookman Old Style" w:hAnsi="Bookman Old Style"/>
          <w:noProof/>
          <w:sz w:val="24"/>
          <w:szCs w:val="24"/>
        </w:rPr>
        <w:t xml:space="preserve"> </w:t>
      </w:r>
      <w:r w:rsidR="004A2F06" w:rsidRPr="00281F3B">
        <w:rPr>
          <w:rFonts w:ascii="Bookman Old Style" w:hAnsi="Bookman Old Style"/>
          <w:noProof/>
          <w:sz w:val="24"/>
          <w:szCs w:val="24"/>
          <w:lang w:val="id-ID"/>
        </w:rPr>
        <w:t>(</w:t>
      </w:r>
      <w:r w:rsidRPr="00281F3B">
        <w:rPr>
          <w:rFonts w:ascii="Bookman Old Style" w:hAnsi="Bookman Old Style"/>
          <w:noProof/>
          <w:sz w:val="24"/>
          <w:szCs w:val="24"/>
        </w:rPr>
        <w:t xml:space="preserve">Laporan Analisis Kesesuaian Aset </w:t>
      </w:r>
      <w:r w:rsidR="00D20838" w:rsidRPr="00281F3B">
        <w:rPr>
          <w:rFonts w:ascii="Bookman Old Style" w:hAnsi="Bookman Old Style"/>
          <w:noProof/>
          <w:sz w:val="24"/>
          <w:szCs w:val="24"/>
        </w:rPr>
        <w:t xml:space="preserve">dan </w:t>
      </w:r>
      <w:r w:rsidRPr="00281F3B">
        <w:rPr>
          <w:rFonts w:ascii="Bookman Old Style" w:hAnsi="Bookman Old Style"/>
          <w:noProof/>
          <w:sz w:val="24"/>
          <w:szCs w:val="24"/>
        </w:rPr>
        <w:t>Liabilitas</w:t>
      </w:r>
      <w:r w:rsidR="004A2F06" w:rsidRPr="00281F3B">
        <w:rPr>
          <w:rFonts w:ascii="Bookman Old Style" w:hAnsi="Bookman Old Style"/>
          <w:noProof/>
          <w:sz w:val="24"/>
          <w:szCs w:val="24"/>
          <w:lang w:val="id-ID"/>
        </w:rPr>
        <w:t>)</w:t>
      </w:r>
      <w:r w:rsidRPr="00281F3B">
        <w:rPr>
          <w:rFonts w:ascii="Bookman Old Style" w:hAnsi="Bookman Old Style"/>
          <w:noProof/>
          <w:sz w:val="24"/>
          <w:szCs w:val="24"/>
          <w:lang w:val="id-ID"/>
        </w:rPr>
        <w:t xml:space="preserve"> </w:t>
      </w:r>
      <w:r w:rsidRPr="00281F3B">
        <w:rPr>
          <w:rFonts w:ascii="Bookman Old Style" w:hAnsi="Bookman Old Style"/>
          <w:noProof/>
          <w:sz w:val="24"/>
          <w:szCs w:val="24"/>
        </w:rPr>
        <w:t>disusun sesuai format sebagai berikut:</w:t>
      </w:r>
      <w:bookmarkStart w:id="69" w:name="_Toc288124185"/>
      <w:bookmarkStart w:id="70" w:name="_Toc293556845"/>
      <w:r w:rsidR="00540D42" w:rsidRPr="00281F3B">
        <w:rPr>
          <w:rFonts w:ascii="Bookman Old Style" w:hAnsi="Bookman Old Style"/>
          <w:noProof/>
          <w:sz w:val="24"/>
          <w:szCs w:val="24"/>
        </w:rPr>
        <w:t xml:space="preserve">  </w:t>
      </w:r>
    </w:p>
    <w:tbl>
      <w:tblPr>
        <w:tblW w:w="17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1"/>
        <w:gridCol w:w="850"/>
        <w:gridCol w:w="993"/>
        <w:gridCol w:w="992"/>
        <w:gridCol w:w="992"/>
        <w:gridCol w:w="992"/>
        <w:gridCol w:w="992"/>
        <w:gridCol w:w="851"/>
        <w:gridCol w:w="851"/>
        <w:gridCol w:w="992"/>
        <w:gridCol w:w="992"/>
        <w:gridCol w:w="992"/>
        <w:gridCol w:w="993"/>
        <w:gridCol w:w="1007"/>
        <w:gridCol w:w="1052"/>
      </w:tblGrid>
      <w:tr w:rsidR="00281F3B" w:rsidRPr="00281F3B" w14:paraId="2E5D51DA" w14:textId="77777777" w:rsidTr="008A5BD9">
        <w:trPr>
          <w:trHeight w:val="122"/>
          <w:tblHeader/>
        </w:trPr>
        <w:tc>
          <w:tcPr>
            <w:tcW w:w="2978" w:type="dxa"/>
            <w:vMerge w:val="restart"/>
            <w:tcBorders>
              <w:top w:val="single" w:sz="4" w:space="0" w:color="auto"/>
            </w:tcBorders>
            <w:shd w:val="clear" w:color="000000" w:fill="BFBFBF"/>
            <w:noWrap/>
            <w:vAlign w:val="center"/>
            <w:hideMark/>
          </w:tcPr>
          <w:p w14:paraId="73A7D2AB"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Pos-pos</w:t>
            </w:r>
          </w:p>
        </w:tc>
        <w:tc>
          <w:tcPr>
            <w:tcW w:w="6662" w:type="dxa"/>
            <w:gridSpan w:val="7"/>
            <w:tcBorders>
              <w:top w:val="single" w:sz="4" w:space="0" w:color="auto"/>
            </w:tcBorders>
            <w:shd w:val="clear" w:color="000000" w:fill="BFBFBF"/>
            <w:noWrap/>
            <w:vAlign w:val="center"/>
            <w:hideMark/>
          </w:tcPr>
          <w:p w14:paraId="0849D2F3"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Rupiah</w:t>
            </w:r>
          </w:p>
        </w:tc>
        <w:tc>
          <w:tcPr>
            <w:tcW w:w="6678" w:type="dxa"/>
            <w:gridSpan w:val="7"/>
            <w:tcBorders>
              <w:top w:val="single" w:sz="4" w:space="0" w:color="auto"/>
            </w:tcBorders>
            <w:shd w:val="clear" w:color="000000" w:fill="BFBFBF"/>
            <w:noWrap/>
            <w:vAlign w:val="center"/>
            <w:hideMark/>
          </w:tcPr>
          <w:p w14:paraId="132E6C40"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Valas</w:t>
            </w:r>
          </w:p>
        </w:tc>
        <w:tc>
          <w:tcPr>
            <w:tcW w:w="1052" w:type="dxa"/>
            <w:vMerge w:val="restart"/>
            <w:tcBorders>
              <w:top w:val="single" w:sz="4" w:space="0" w:color="auto"/>
            </w:tcBorders>
            <w:shd w:val="clear" w:color="000000" w:fill="BFBFBF"/>
            <w:noWrap/>
            <w:vAlign w:val="center"/>
            <w:hideMark/>
          </w:tcPr>
          <w:p w14:paraId="76FBA106"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Total</w:t>
            </w:r>
          </w:p>
        </w:tc>
      </w:tr>
      <w:tr w:rsidR="00281F3B" w:rsidRPr="00281F3B" w14:paraId="26937DDE" w14:textId="77777777" w:rsidTr="008A5BD9">
        <w:trPr>
          <w:trHeight w:val="72"/>
          <w:tblHeader/>
        </w:trPr>
        <w:tc>
          <w:tcPr>
            <w:tcW w:w="2978" w:type="dxa"/>
            <w:vMerge/>
            <w:vAlign w:val="center"/>
            <w:hideMark/>
          </w:tcPr>
          <w:p w14:paraId="4D19D69C" w14:textId="77777777" w:rsidR="00D20838" w:rsidRPr="00281F3B" w:rsidRDefault="00D20838" w:rsidP="00907A7B">
            <w:pPr>
              <w:spacing w:line="360" w:lineRule="auto"/>
              <w:rPr>
                <w:rFonts w:ascii="Bookman Old Style" w:hAnsi="Bookman Old Style"/>
                <w:bCs/>
                <w:lang w:val="id-ID" w:eastAsia="id-ID"/>
              </w:rPr>
            </w:pPr>
          </w:p>
        </w:tc>
        <w:tc>
          <w:tcPr>
            <w:tcW w:w="6662" w:type="dxa"/>
            <w:gridSpan w:val="7"/>
            <w:shd w:val="clear" w:color="000000" w:fill="BFBFBF"/>
            <w:vAlign w:val="center"/>
            <w:hideMark/>
          </w:tcPr>
          <w:p w14:paraId="734B0446" w14:textId="77777777" w:rsidR="00D20838" w:rsidRPr="00281F3B" w:rsidRDefault="00D20838" w:rsidP="00907A7B">
            <w:pPr>
              <w:tabs>
                <w:tab w:val="left" w:pos="553"/>
              </w:tabs>
              <w:spacing w:line="360" w:lineRule="auto"/>
              <w:jc w:val="center"/>
              <w:rPr>
                <w:rFonts w:ascii="Bookman Old Style" w:hAnsi="Bookman Old Style"/>
                <w:bCs/>
                <w:lang w:val="id-ID" w:eastAsia="id-ID"/>
              </w:rPr>
            </w:pPr>
            <w:r w:rsidRPr="00281F3B">
              <w:rPr>
                <w:rFonts w:ascii="Bookman Old Style" w:hAnsi="Bookman Old Style"/>
                <w:bCs/>
                <w:lang w:val="id-ID" w:eastAsia="id-ID"/>
              </w:rPr>
              <w:t>Jatuh Tempo Sampai Dengan</w:t>
            </w:r>
          </w:p>
        </w:tc>
        <w:tc>
          <w:tcPr>
            <w:tcW w:w="6678" w:type="dxa"/>
            <w:gridSpan w:val="7"/>
            <w:shd w:val="clear" w:color="000000" w:fill="BFBFBF"/>
            <w:vAlign w:val="center"/>
            <w:hideMark/>
          </w:tcPr>
          <w:p w14:paraId="1FEFD6F6"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Jatuh Tempo Sampai Dengan</w:t>
            </w:r>
          </w:p>
        </w:tc>
        <w:tc>
          <w:tcPr>
            <w:tcW w:w="1052" w:type="dxa"/>
            <w:vMerge/>
            <w:vAlign w:val="center"/>
            <w:hideMark/>
          </w:tcPr>
          <w:p w14:paraId="4F1653A3" w14:textId="77777777" w:rsidR="00D20838" w:rsidRPr="00281F3B" w:rsidRDefault="00D20838" w:rsidP="00907A7B">
            <w:pPr>
              <w:spacing w:line="360" w:lineRule="auto"/>
              <w:rPr>
                <w:rFonts w:ascii="Bookman Old Style" w:hAnsi="Bookman Old Style"/>
                <w:bCs/>
                <w:lang w:val="id-ID" w:eastAsia="id-ID"/>
              </w:rPr>
            </w:pPr>
          </w:p>
        </w:tc>
      </w:tr>
      <w:tr w:rsidR="00281F3B" w:rsidRPr="00281F3B" w14:paraId="048C6433" w14:textId="77777777" w:rsidTr="008A5BD9">
        <w:trPr>
          <w:trHeight w:val="460"/>
          <w:tblHeader/>
        </w:trPr>
        <w:tc>
          <w:tcPr>
            <w:tcW w:w="2978" w:type="dxa"/>
            <w:vMerge/>
            <w:vAlign w:val="center"/>
            <w:hideMark/>
          </w:tcPr>
          <w:p w14:paraId="03506579" w14:textId="77777777" w:rsidR="00903477" w:rsidRPr="00281F3B" w:rsidRDefault="00903477" w:rsidP="00907A7B">
            <w:pPr>
              <w:spacing w:line="360" w:lineRule="auto"/>
              <w:rPr>
                <w:rFonts w:ascii="Bookman Old Style" w:hAnsi="Bookman Old Style"/>
                <w:bCs/>
                <w:lang w:val="id-ID" w:eastAsia="id-ID"/>
              </w:rPr>
            </w:pPr>
          </w:p>
        </w:tc>
        <w:tc>
          <w:tcPr>
            <w:tcW w:w="851" w:type="dxa"/>
            <w:shd w:val="clear" w:color="000000" w:fill="BFBFBF"/>
            <w:noWrap/>
            <w:vAlign w:val="center"/>
            <w:hideMark/>
          </w:tcPr>
          <w:p w14:paraId="3E5192CC" w14:textId="1C5D1731"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≤3 Bulan</w:t>
            </w:r>
          </w:p>
        </w:tc>
        <w:tc>
          <w:tcPr>
            <w:tcW w:w="850" w:type="dxa"/>
            <w:shd w:val="clear" w:color="000000" w:fill="BFBFBF"/>
            <w:noWrap/>
            <w:vAlign w:val="center"/>
            <w:hideMark/>
          </w:tcPr>
          <w:p w14:paraId="5A796CA9" w14:textId="04AE022B"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&gt;3-≤6 Bulan</w:t>
            </w:r>
          </w:p>
        </w:tc>
        <w:tc>
          <w:tcPr>
            <w:tcW w:w="993" w:type="dxa"/>
            <w:shd w:val="clear" w:color="000000" w:fill="BFBFBF"/>
            <w:noWrap/>
            <w:vAlign w:val="center"/>
            <w:hideMark/>
          </w:tcPr>
          <w:p w14:paraId="7F4A63FC" w14:textId="4FFD5BA0"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&gt;6 Bulan - ≤1 Tahun</w:t>
            </w:r>
          </w:p>
        </w:tc>
        <w:tc>
          <w:tcPr>
            <w:tcW w:w="992" w:type="dxa"/>
            <w:shd w:val="clear" w:color="000000" w:fill="BFBFBF"/>
            <w:noWrap/>
            <w:vAlign w:val="center"/>
            <w:hideMark/>
          </w:tcPr>
          <w:p w14:paraId="63EABD85" w14:textId="786D9D11"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&gt;1-≤5 Tahun</w:t>
            </w:r>
          </w:p>
        </w:tc>
        <w:tc>
          <w:tcPr>
            <w:tcW w:w="992" w:type="dxa"/>
            <w:shd w:val="clear" w:color="000000" w:fill="BFBFBF"/>
            <w:noWrap/>
            <w:vAlign w:val="center"/>
            <w:hideMark/>
          </w:tcPr>
          <w:p w14:paraId="3F7584A3" w14:textId="202F893E"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 5-≤10 Tahun</w:t>
            </w:r>
          </w:p>
        </w:tc>
        <w:tc>
          <w:tcPr>
            <w:tcW w:w="992" w:type="dxa"/>
            <w:shd w:val="clear" w:color="000000" w:fill="BFBFBF"/>
            <w:noWrap/>
            <w:vAlign w:val="center"/>
            <w:hideMark/>
          </w:tcPr>
          <w:p w14:paraId="1A6E3B95" w14:textId="5B9C86A8"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&gt;10 Tahun</w:t>
            </w:r>
          </w:p>
        </w:tc>
        <w:tc>
          <w:tcPr>
            <w:tcW w:w="992" w:type="dxa"/>
            <w:shd w:val="clear" w:color="000000" w:fill="BFBFBF"/>
            <w:noWrap/>
            <w:vAlign w:val="center"/>
            <w:hideMark/>
          </w:tcPr>
          <w:p w14:paraId="11F078DB" w14:textId="0B311AE2"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Jumlah</w:t>
            </w:r>
          </w:p>
        </w:tc>
        <w:tc>
          <w:tcPr>
            <w:tcW w:w="851" w:type="dxa"/>
            <w:shd w:val="clear" w:color="000000" w:fill="BFBFBF"/>
            <w:noWrap/>
            <w:vAlign w:val="center"/>
            <w:hideMark/>
          </w:tcPr>
          <w:p w14:paraId="5159261A" w14:textId="546455A9"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≤3 Bulan</w:t>
            </w:r>
          </w:p>
        </w:tc>
        <w:tc>
          <w:tcPr>
            <w:tcW w:w="851" w:type="dxa"/>
            <w:shd w:val="clear" w:color="000000" w:fill="BFBFBF"/>
            <w:noWrap/>
            <w:vAlign w:val="center"/>
            <w:hideMark/>
          </w:tcPr>
          <w:p w14:paraId="6417844B" w14:textId="35DE3229"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&gt;3-≤6 Bulan</w:t>
            </w:r>
          </w:p>
        </w:tc>
        <w:tc>
          <w:tcPr>
            <w:tcW w:w="992" w:type="dxa"/>
            <w:shd w:val="clear" w:color="000000" w:fill="BFBFBF"/>
            <w:noWrap/>
            <w:vAlign w:val="center"/>
            <w:hideMark/>
          </w:tcPr>
          <w:p w14:paraId="753B0AB5" w14:textId="2BE25BEE"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&gt;6 Bulan-≤1 Tahun</w:t>
            </w:r>
          </w:p>
        </w:tc>
        <w:tc>
          <w:tcPr>
            <w:tcW w:w="992" w:type="dxa"/>
            <w:shd w:val="clear" w:color="000000" w:fill="BFBFBF"/>
            <w:noWrap/>
            <w:vAlign w:val="center"/>
            <w:hideMark/>
          </w:tcPr>
          <w:p w14:paraId="7516BD4F" w14:textId="5AB0D0EF"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&gt;1-≤5 Tahun</w:t>
            </w:r>
          </w:p>
        </w:tc>
        <w:tc>
          <w:tcPr>
            <w:tcW w:w="992" w:type="dxa"/>
            <w:shd w:val="clear" w:color="000000" w:fill="BFBFBF"/>
            <w:noWrap/>
            <w:vAlign w:val="center"/>
            <w:hideMark/>
          </w:tcPr>
          <w:p w14:paraId="04696DC6" w14:textId="4C4C509E"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&gt;5-≤10 Tahun</w:t>
            </w:r>
          </w:p>
        </w:tc>
        <w:tc>
          <w:tcPr>
            <w:tcW w:w="993" w:type="dxa"/>
            <w:shd w:val="clear" w:color="000000" w:fill="BFBFBF"/>
            <w:noWrap/>
            <w:vAlign w:val="center"/>
            <w:hideMark/>
          </w:tcPr>
          <w:p w14:paraId="5BA4F1F6" w14:textId="75D237EA"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&gt;10 Tahun</w:t>
            </w:r>
          </w:p>
        </w:tc>
        <w:tc>
          <w:tcPr>
            <w:tcW w:w="1007" w:type="dxa"/>
            <w:shd w:val="clear" w:color="000000" w:fill="BFBFBF"/>
            <w:noWrap/>
            <w:vAlign w:val="center"/>
            <w:hideMark/>
          </w:tcPr>
          <w:p w14:paraId="61E34A93" w14:textId="494912A4" w:rsidR="00903477" w:rsidRPr="00281F3B" w:rsidRDefault="00785DC0"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Jumlah</w:t>
            </w:r>
          </w:p>
        </w:tc>
        <w:tc>
          <w:tcPr>
            <w:tcW w:w="1052" w:type="dxa"/>
            <w:shd w:val="clear" w:color="auto" w:fill="BFBFBF" w:themeFill="background1" w:themeFillShade="BF"/>
            <w:vAlign w:val="center"/>
            <w:hideMark/>
          </w:tcPr>
          <w:p w14:paraId="67B0CBEE" w14:textId="77777777" w:rsidR="00903477" w:rsidRPr="00281F3B" w:rsidRDefault="00903477" w:rsidP="00907A7B">
            <w:pPr>
              <w:spacing w:line="360" w:lineRule="auto"/>
              <w:rPr>
                <w:rFonts w:ascii="Bookman Old Style" w:hAnsi="Bookman Old Style"/>
                <w:bCs/>
                <w:lang w:val="id-ID" w:eastAsia="id-ID"/>
              </w:rPr>
            </w:pPr>
          </w:p>
        </w:tc>
      </w:tr>
      <w:tr w:rsidR="00281F3B" w:rsidRPr="00281F3B" w14:paraId="030C027D" w14:textId="77777777" w:rsidTr="008A5BD9">
        <w:trPr>
          <w:trHeight w:val="292"/>
        </w:trPr>
        <w:tc>
          <w:tcPr>
            <w:tcW w:w="2978" w:type="dxa"/>
            <w:shd w:val="clear" w:color="auto" w:fill="auto"/>
            <w:noWrap/>
            <w:vAlign w:val="bottom"/>
            <w:hideMark/>
          </w:tcPr>
          <w:p w14:paraId="18EC99E0" w14:textId="77777777" w:rsidR="00D20838" w:rsidRPr="00281F3B" w:rsidRDefault="00D20838" w:rsidP="006E1631">
            <w:pPr>
              <w:pStyle w:val="ListParagraph"/>
              <w:numPr>
                <w:ilvl w:val="0"/>
                <w:numId w:val="173"/>
              </w:numPr>
              <w:spacing w:line="360" w:lineRule="auto"/>
              <w:ind w:left="288" w:hanging="288"/>
              <w:contextualSpacing w:val="0"/>
              <w:rPr>
                <w:rFonts w:ascii="Bookman Old Style" w:hAnsi="Bookman Old Style"/>
                <w:lang w:val="id-ID" w:eastAsia="id-ID"/>
              </w:rPr>
            </w:pPr>
            <w:r w:rsidRPr="00281F3B">
              <w:rPr>
                <w:rFonts w:ascii="Bookman Old Style" w:hAnsi="Bookman Old Style"/>
                <w:lang w:val="id-ID" w:eastAsia="id-ID"/>
              </w:rPr>
              <w:t>ASET</w:t>
            </w:r>
          </w:p>
        </w:tc>
        <w:tc>
          <w:tcPr>
            <w:tcW w:w="851" w:type="dxa"/>
            <w:shd w:val="clear" w:color="auto" w:fill="auto"/>
            <w:noWrap/>
            <w:vAlign w:val="center"/>
            <w:hideMark/>
          </w:tcPr>
          <w:p w14:paraId="47D7D355"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w:t>
            </w:r>
          </w:p>
        </w:tc>
        <w:tc>
          <w:tcPr>
            <w:tcW w:w="850" w:type="dxa"/>
            <w:shd w:val="clear" w:color="auto" w:fill="auto"/>
            <w:noWrap/>
            <w:vAlign w:val="center"/>
            <w:hideMark/>
          </w:tcPr>
          <w:p w14:paraId="3DD33D1E"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w:t>
            </w:r>
          </w:p>
        </w:tc>
        <w:tc>
          <w:tcPr>
            <w:tcW w:w="993" w:type="dxa"/>
            <w:shd w:val="clear" w:color="auto" w:fill="auto"/>
            <w:noWrap/>
            <w:vAlign w:val="center"/>
            <w:hideMark/>
          </w:tcPr>
          <w:p w14:paraId="6BDC8E8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7558B3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7CAAEA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59ADED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1638AFE"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2D7DE2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E73757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E6EE9A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00713E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A92282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41C423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5B24A87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285FECC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2F332D2" w14:textId="77777777" w:rsidTr="008A5BD9">
        <w:trPr>
          <w:trHeight w:val="292"/>
        </w:trPr>
        <w:tc>
          <w:tcPr>
            <w:tcW w:w="2978" w:type="dxa"/>
            <w:shd w:val="clear" w:color="auto" w:fill="auto"/>
            <w:noWrap/>
            <w:vAlign w:val="bottom"/>
            <w:hideMark/>
          </w:tcPr>
          <w:p w14:paraId="3E7F25A5" w14:textId="674C72D3" w:rsidR="00D20838" w:rsidRPr="00281F3B" w:rsidRDefault="005E599E" w:rsidP="006E1631">
            <w:pPr>
              <w:pStyle w:val="ListParagraph"/>
              <w:numPr>
                <w:ilvl w:val="0"/>
                <w:numId w:val="175"/>
              </w:numPr>
              <w:spacing w:line="360" w:lineRule="auto"/>
              <w:ind w:left="578" w:hanging="289"/>
              <w:contextualSpacing w:val="0"/>
              <w:rPr>
                <w:rFonts w:ascii="Bookman Old Style" w:hAnsi="Bookman Old Style"/>
                <w:lang w:val="id-ID" w:eastAsia="id-ID"/>
              </w:rPr>
            </w:pPr>
            <w:r w:rsidRPr="00281F3B">
              <w:rPr>
                <w:rFonts w:ascii="Bookman Old Style" w:hAnsi="Bookman Old Style"/>
                <w:lang w:val="id-ID" w:eastAsia="id-ID"/>
              </w:rPr>
              <w:t>Pembiayaan</w:t>
            </w:r>
          </w:p>
        </w:tc>
        <w:tc>
          <w:tcPr>
            <w:tcW w:w="851" w:type="dxa"/>
            <w:shd w:val="clear" w:color="auto" w:fill="auto"/>
            <w:noWrap/>
            <w:vAlign w:val="center"/>
            <w:hideMark/>
          </w:tcPr>
          <w:p w14:paraId="2ED40408"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16AB7FA0"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C4BD2FF" w14:textId="129ABBBE" w:rsidR="00D20838" w:rsidRPr="00281F3B" w:rsidRDefault="00D20838" w:rsidP="00907A7B">
            <w:pPr>
              <w:spacing w:line="360" w:lineRule="auto"/>
              <w:rPr>
                <w:rFonts w:ascii="Bookman Old Style" w:hAnsi="Bookman Old Style"/>
                <w:lang w:val="id-ID" w:eastAsia="id-ID"/>
              </w:rPr>
            </w:pPr>
          </w:p>
        </w:tc>
        <w:tc>
          <w:tcPr>
            <w:tcW w:w="992" w:type="dxa"/>
            <w:shd w:val="clear" w:color="auto" w:fill="auto"/>
            <w:noWrap/>
            <w:vAlign w:val="center"/>
            <w:hideMark/>
          </w:tcPr>
          <w:p w14:paraId="13EA717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410444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F18A51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F827E3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C31889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3518C3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A7D6D9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8E19EC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2962F1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699283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CA7F1C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01F2996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0570184A" w14:textId="77777777" w:rsidTr="008A5BD9">
        <w:trPr>
          <w:trHeight w:val="387"/>
        </w:trPr>
        <w:tc>
          <w:tcPr>
            <w:tcW w:w="2978" w:type="dxa"/>
            <w:shd w:val="clear" w:color="auto" w:fill="auto"/>
            <w:noWrap/>
            <w:vAlign w:val="bottom"/>
            <w:hideMark/>
          </w:tcPr>
          <w:p w14:paraId="0844B36B" w14:textId="754CF685" w:rsidR="00D20838" w:rsidRPr="00281F3B" w:rsidRDefault="00AB195C" w:rsidP="006E1631">
            <w:pPr>
              <w:pStyle w:val="ListParagraph"/>
              <w:numPr>
                <w:ilvl w:val="0"/>
                <w:numId w:val="172"/>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en-ID" w:eastAsia="id-ID"/>
              </w:rPr>
              <w:t>Pemberian Pinjaman Langsung (</w:t>
            </w:r>
            <w:r w:rsidRPr="00281F3B">
              <w:rPr>
                <w:rFonts w:ascii="Bookman Old Style" w:hAnsi="Bookman Old Style"/>
                <w:i/>
                <w:iCs/>
                <w:lang w:val="en-ID" w:eastAsia="id-ID"/>
              </w:rPr>
              <w:t>Direct Lending</w:t>
            </w:r>
            <w:r w:rsidRPr="00281F3B">
              <w:rPr>
                <w:rFonts w:ascii="Bookman Old Style" w:hAnsi="Bookman Old Style"/>
                <w:lang w:val="en-ID" w:eastAsia="id-ID"/>
              </w:rPr>
              <w:t xml:space="preserve">) untuk Pembiayaan Infrastruktur </w:t>
            </w:r>
            <w:r w:rsidR="005E599E" w:rsidRPr="00281F3B">
              <w:rPr>
                <w:rFonts w:ascii="Bookman Old Style" w:hAnsi="Bookman Old Style"/>
                <w:lang w:val="id-ID" w:eastAsia="id-ID"/>
              </w:rPr>
              <w:t>Neto</w:t>
            </w:r>
          </w:p>
        </w:tc>
        <w:tc>
          <w:tcPr>
            <w:tcW w:w="851" w:type="dxa"/>
            <w:shd w:val="clear" w:color="auto" w:fill="auto"/>
            <w:noWrap/>
            <w:vAlign w:val="center"/>
            <w:hideMark/>
          </w:tcPr>
          <w:p w14:paraId="4EA3B57C"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97636ED"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7261CF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C329ED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D03F61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C04D0B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C78F5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5D3B3F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5AAA6C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ECDCB2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F8933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634168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750C3F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007B621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186F6B3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313DDC23" w14:textId="77777777" w:rsidTr="008A5BD9">
        <w:trPr>
          <w:trHeight w:val="292"/>
        </w:trPr>
        <w:tc>
          <w:tcPr>
            <w:tcW w:w="2978" w:type="dxa"/>
            <w:shd w:val="clear" w:color="auto" w:fill="auto"/>
            <w:noWrap/>
            <w:vAlign w:val="bottom"/>
          </w:tcPr>
          <w:p w14:paraId="38607390" w14:textId="4CF4C537" w:rsidR="00D20838" w:rsidRPr="00281F3B" w:rsidRDefault="00AB195C" w:rsidP="006E1631">
            <w:pPr>
              <w:pStyle w:val="ListParagraph"/>
              <w:numPr>
                <w:ilvl w:val="0"/>
                <w:numId w:val="176"/>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en-ID" w:eastAsia="id-ID"/>
              </w:rPr>
              <w:t>Pemberian Pinjaman Langsung (</w:t>
            </w:r>
            <w:r w:rsidRPr="00281F3B">
              <w:rPr>
                <w:rFonts w:ascii="Bookman Old Style" w:hAnsi="Bookman Old Style"/>
                <w:i/>
                <w:iCs/>
                <w:lang w:val="en-ID" w:eastAsia="id-ID"/>
              </w:rPr>
              <w:t>Direct Lending</w:t>
            </w:r>
            <w:r w:rsidRPr="00281F3B">
              <w:rPr>
                <w:rFonts w:ascii="Bookman Old Style" w:hAnsi="Bookman Old Style"/>
                <w:lang w:val="en-ID" w:eastAsia="id-ID"/>
              </w:rPr>
              <w:t>) untuk Pembiayaan Infrastruktur</w:t>
            </w:r>
          </w:p>
        </w:tc>
        <w:tc>
          <w:tcPr>
            <w:tcW w:w="851" w:type="dxa"/>
            <w:shd w:val="clear" w:color="auto" w:fill="auto"/>
            <w:noWrap/>
            <w:vAlign w:val="center"/>
            <w:hideMark/>
          </w:tcPr>
          <w:p w14:paraId="673E1EA2"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552A21BD"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C5D374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F1ECD6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BB9BE4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FC4B06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7B07C1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895774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90E322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0A75EC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FEB08B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6BA8FA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E25C99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3AB4850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3A60DE5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6562BE3D" w14:textId="77777777" w:rsidTr="008A5BD9">
        <w:trPr>
          <w:trHeight w:val="292"/>
        </w:trPr>
        <w:tc>
          <w:tcPr>
            <w:tcW w:w="2978" w:type="dxa"/>
            <w:shd w:val="clear" w:color="auto" w:fill="auto"/>
            <w:noWrap/>
            <w:vAlign w:val="bottom"/>
          </w:tcPr>
          <w:p w14:paraId="2D32F738" w14:textId="26322EDC" w:rsidR="00D20838" w:rsidRPr="00281F3B" w:rsidRDefault="00C23C25" w:rsidP="006E1631">
            <w:pPr>
              <w:pStyle w:val="ListParagraph"/>
              <w:numPr>
                <w:ilvl w:val="0"/>
                <w:numId w:val="176"/>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00AB195C" w:rsidRPr="00281F3B">
              <w:rPr>
                <w:rFonts w:ascii="Bookman Old Style" w:hAnsi="Bookman Old Style"/>
                <w:lang w:val="en-ID" w:eastAsia="id-ID"/>
              </w:rPr>
              <w:t>Piutang Pembiayaan</w:t>
            </w:r>
            <w:r w:rsidR="00AB195C" w:rsidRPr="00281F3B">
              <w:rPr>
                <w:rFonts w:ascii="Bookman Old Style" w:hAnsi="Bookman Old Style"/>
                <w:lang w:eastAsia="id-ID"/>
              </w:rPr>
              <w:t xml:space="preserve"> </w:t>
            </w:r>
            <w:r w:rsidR="00AB195C" w:rsidRPr="00281F3B">
              <w:rPr>
                <w:rFonts w:ascii="Bookman Old Style" w:hAnsi="Bookman Old Style"/>
                <w:lang w:val="en-ID" w:eastAsia="id-ID"/>
              </w:rPr>
              <w:t>Pemberian Pinjaman Langsung (</w:t>
            </w:r>
            <w:r w:rsidR="00AB195C" w:rsidRPr="00281F3B">
              <w:rPr>
                <w:rFonts w:ascii="Bookman Old Style" w:hAnsi="Bookman Old Style"/>
                <w:i/>
                <w:iCs/>
                <w:lang w:val="en-ID" w:eastAsia="id-ID"/>
              </w:rPr>
              <w:t>Direct Lending</w:t>
            </w:r>
            <w:r w:rsidR="00AB195C" w:rsidRPr="00281F3B">
              <w:rPr>
                <w:rFonts w:ascii="Bookman Old Style" w:hAnsi="Bookman Old Style"/>
                <w:lang w:val="en-ID" w:eastAsia="id-ID"/>
              </w:rPr>
              <w:t>) untuk Pembiayaan Infrastruktur</w:t>
            </w:r>
          </w:p>
        </w:tc>
        <w:tc>
          <w:tcPr>
            <w:tcW w:w="851" w:type="dxa"/>
            <w:shd w:val="clear" w:color="auto" w:fill="auto"/>
            <w:noWrap/>
            <w:vAlign w:val="center"/>
            <w:hideMark/>
          </w:tcPr>
          <w:p w14:paraId="1742E448"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C3C55D3"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31B57E4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ABA691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C5EAED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67126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839C33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B03385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594A11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1F4E07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A554C9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569132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B0FA8A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72C5524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16F2383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3A137B60" w14:textId="77777777" w:rsidTr="008A5BD9">
        <w:trPr>
          <w:trHeight w:val="292"/>
        </w:trPr>
        <w:tc>
          <w:tcPr>
            <w:tcW w:w="2978" w:type="dxa"/>
            <w:shd w:val="clear" w:color="auto" w:fill="auto"/>
            <w:noWrap/>
            <w:vAlign w:val="bottom"/>
            <w:hideMark/>
          </w:tcPr>
          <w:p w14:paraId="18290F77" w14:textId="658FC16E" w:rsidR="00D20838" w:rsidRPr="00281F3B" w:rsidRDefault="00AB195C" w:rsidP="006E1631">
            <w:pPr>
              <w:pStyle w:val="ListParagraph"/>
              <w:numPr>
                <w:ilvl w:val="0"/>
                <w:numId w:val="172"/>
              </w:numPr>
              <w:spacing w:line="360" w:lineRule="auto"/>
              <w:ind w:left="867" w:hanging="289"/>
              <w:contextualSpacing w:val="0"/>
              <w:rPr>
                <w:rFonts w:ascii="Bookman Old Style" w:hAnsi="Bookman Old Style"/>
                <w:lang w:val="id-ID" w:eastAsia="id-ID"/>
              </w:rPr>
            </w:pPr>
            <w:r w:rsidRPr="00281F3B">
              <w:rPr>
                <w:rFonts w:ascii="Bookman Old Style" w:hAnsi="Bookman Old Style"/>
                <w:i/>
                <w:iCs/>
                <w:lang w:val="en-ID" w:eastAsia="id-ID"/>
              </w:rPr>
              <w:t>Refinancing</w:t>
            </w:r>
            <w:r w:rsidRPr="00281F3B">
              <w:rPr>
                <w:rFonts w:ascii="Bookman Old Style" w:hAnsi="Bookman Old Style"/>
                <w:lang w:val="en-ID" w:eastAsia="id-ID"/>
              </w:rPr>
              <w:t xml:space="preserve"> atas Infrastruktur yang Telah Dibiayai Pihak Lain</w:t>
            </w:r>
            <w:r w:rsidR="00C23C25" w:rsidRPr="00281F3B">
              <w:rPr>
                <w:rFonts w:ascii="Bookman Old Style" w:hAnsi="Bookman Old Style"/>
                <w:lang w:val="id-ID" w:eastAsia="id-ID"/>
              </w:rPr>
              <w:t xml:space="preserve"> Neto</w:t>
            </w:r>
          </w:p>
        </w:tc>
        <w:tc>
          <w:tcPr>
            <w:tcW w:w="851" w:type="dxa"/>
            <w:shd w:val="clear" w:color="auto" w:fill="auto"/>
            <w:noWrap/>
            <w:vAlign w:val="center"/>
            <w:hideMark/>
          </w:tcPr>
          <w:p w14:paraId="7A4311E2"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A11FA24"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1EB63EC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09309F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3F2595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35A4E2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A75D99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628FCA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D7240A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3263AC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CA9B96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63AD82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A83E07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2046C57E"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5613363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7C2F1346" w14:textId="77777777" w:rsidTr="008A5BD9">
        <w:trPr>
          <w:trHeight w:val="292"/>
        </w:trPr>
        <w:tc>
          <w:tcPr>
            <w:tcW w:w="2978" w:type="dxa"/>
            <w:shd w:val="clear" w:color="auto" w:fill="auto"/>
            <w:noWrap/>
            <w:vAlign w:val="bottom"/>
          </w:tcPr>
          <w:p w14:paraId="0D622BB4" w14:textId="4AF51B81" w:rsidR="00C23C25" w:rsidRPr="00281F3B" w:rsidRDefault="00AB195C" w:rsidP="006E1631">
            <w:pPr>
              <w:pStyle w:val="ListParagraph"/>
              <w:numPr>
                <w:ilvl w:val="0"/>
                <w:numId w:val="177"/>
              </w:numPr>
              <w:spacing w:line="360" w:lineRule="auto"/>
              <w:ind w:left="1157" w:hanging="289"/>
              <w:contextualSpacing w:val="0"/>
              <w:rPr>
                <w:rFonts w:ascii="Bookman Old Style" w:hAnsi="Bookman Old Style"/>
                <w:lang w:val="id-ID" w:eastAsia="id-ID"/>
              </w:rPr>
            </w:pPr>
            <w:r w:rsidRPr="00281F3B">
              <w:rPr>
                <w:rFonts w:ascii="Bookman Old Style" w:hAnsi="Bookman Old Style"/>
                <w:i/>
                <w:iCs/>
                <w:lang w:val="en-ID" w:eastAsia="id-ID"/>
              </w:rPr>
              <w:t>Refinancing</w:t>
            </w:r>
            <w:r w:rsidRPr="00281F3B">
              <w:rPr>
                <w:rFonts w:ascii="Bookman Old Style" w:hAnsi="Bookman Old Style"/>
                <w:lang w:val="en-ID" w:eastAsia="id-ID"/>
              </w:rPr>
              <w:t xml:space="preserve"> atas Infrastruktur yang Telah Dibiayai Pihak Lain</w:t>
            </w:r>
          </w:p>
        </w:tc>
        <w:tc>
          <w:tcPr>
            <w:tcW w:w="851" w:type="dxa"/>
            <w:shd w:val="clear" w:color="auto" w:fill="auto"/>
            <w:noWrap/>
            <w:vAlign w:val="center"/>
          </w:tcPr>
          <w:p w14:paraId="0A335F34" w14:textId="77777777" w:rsidR="00C23C25" w:rsidRPr="00281F3B" w:rsidRDefault="00C23C25" w:rsidP="00907A7B">
            <w:pPr>
              <w:spacing w:line="360" w:lineRule="auto"/>
              <w:jc w:val="center"/>
              <w:rPr>
                <w:rFonts w:ascii="Bookman Old Style" w:hAnsi="Bookman Old Style"/>
                <w:lang w:val="id-ID" w:eastAsia="id-ID"/>
              </w:rPr>
            </w:pPr>
          </w:p>
        </w:tc>
        <w:tc>
          <w:tcPr>
            <w:tcW w:w="850" w:type="dxa"/>
            <w:shd w:val="clear" w:color="auto" w:fill="auto"/>
            <w:noWrap/>
            <w:vAlign w:val="center"/>
          </w:tcPr>
          <w:p w14:paraId="6FD7F3F4" w14:textId="77777777" w:rsidR="00C23C25" w:rsidRPr="00281F3B" w:rsidRDefault="00C23C25" w:rsidP="00907A7B">
            <w:pPr>
              <w:spacing w:line="360" w:lineRule="auto"/>
              <w:jc w:val="center"/>
              <w:rPr>
                <w:rFonts w:ascii="Bookman Old Style" w:hAnsi="Bookman Old Style"/>
                <w:lang w:val="id-ID" w:eastAsia="id-ID"/>
              </w:rPr>
            </w:pPr>
          </w:p>
        </w:tc>
        <w:tc>
          <w:tcPr>
            <w:tcW w:w="993" w:type="dxa"/>
            <w:shd w:val="clear" w:color="auto" w:fill="auto"/>
            <w:noWrap/>
            <w:vAlign w:val="center"/>
          </w:tcPr>
          <w:p w14:paraId="4AB6BBF8"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5F55FB53"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00977E04"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4ECA1148"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3905C8FB" w14:textId="77777777" w:rsidR="00C23C25" w:rsidRPr="00281F3B" w:rsidRDefault="00C23C25" w:rsidP="00907A7B">
            <w:pPr>
              <w:spacing w:line="360" w:lineRule="auto"/>
              <w:rPr>
                <w:rFonts w:ascii="Bookman Old Style" w:hAnsi="Bookman Old Style"/>
                <w:lang w:val="id-ID" w:eastAsia="id-ID"/>
              </w:rPr>
            </w:pPr>
          </w:p>
        </w:tc>
        <w:tc>
          <w:tcPr>
            <w:tcW w:w="851" w:type="dxa"/>
            <w:shd w:val="clear" w:color="auto" w:fill="auto"/>
            <w:noWrap/>
            <w:vAlign w:val="center"/>
          </w:tcPr>
          <w:p w14:paraId="2DFC119D" w14:textId="77777777" w:rsidR="00C23C25" w:rsidRPr="00281F3B" w:rsidRDefault="00C23C25" w:rsidP="00907A7B">
            <w:pPr>
              <w:spacing w:line="360" w:lineRule="auto"/>
              <w:rPr>
                <w:rFonts w:ascii="Bookman Old Style" w:hAnsi="Bookman Old Style"/>
                <w:lang w:val="id-ID" w:eastAsia="id-ID"/>
              </w:rPr>
            </w:pPr>
          </w:p>
        </w:tc>
        <w:tc>
          <w:tcPr>
            <w:tcW w:w="851" w:type="dxa"/>
            <w:shd w:val="clear" w:color="auto" w:fill="auto"/>
            <w:noWrap/>
            <w:vAlign w:val="center"/>
          </w:tcPr>
          <w:p w14:paraId="3A3C7200"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3BEE4C28"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3FEC726C"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6CEE758B" w14:textId="77777777" w:rsidR="00C23C25" w:rsidRPr="00281F3B" w:rsidRDefault="00C23C25" w:rsidP="00907A7B">
            <w:pPr>
              <w:spacing w:line="360" w:lineRule="auto"/>
              <w:rPr>
                <w:rFonts w:ascii="Bookman Old Style" w:hAnsi="Bookman Old Style"/>
                <w:lang w:val="id-ID" w:eastAsia="id-ID"/>
              </w:rPr>
            </w:pPr>
          </w:p>
        </w:tc>
        <w:tc>
          <w:tcPr>
            <w:tcW w:w="993" w:type="dxa"/>
            <w:shd w:val="clear" w:color="auto" w:fill="auto"/>
            <w:noWrap/>
            <w:vAlign w:val="center"/>
          </w:tcPr>
          <w:p w14:paraId="13204D4F" w14:textId="77777777" w:rsidR="00C23C25" w:rsidRPr="00281F3B" w:rsidRDefault="00C23C25" w:rsidP="00907A7B">
            <w:pPr>
              <w:spacing w:line="360" w:lineRule="auto"/>
              <w:rPr>
                <w:rFonts w:ascii="Bookman Old Style" w:hAnsi="Bookman Old Style"/>
                <w:lang w:val="id-ID" w:eastAsia="id-ID"/>
              </w:rPr>
            </w:pPr>
          </w:p>
        </w:tc>
        <w:tc>
          <w:tcPr>
            <w:tcW w:w="1007" w:type="dxa"/>
            <w:shd w:val="clear" w:color="auto" w:fill="auto"/>
            <w:noWrap/>
            <w:vAlign w:val="center"/>
          </w:tcPr>
          <w:p w14:paraId="59429442" w14:textId="77777777" w:rsidR="00C23C25" w:rsidRPr="00281F3B" w:rsidRDefault="00C23C25" w:rsidP="00907A7B">
            <w:pPr>
              <w:spacing w:line="360" w:lineRule="auto"/>
              <w:rPr>
                <w:rFonts w:ascii="Bookman Old Style" w:hAnsi="Bookman Old Style"/>
                <w:lang w:val="id-ID" w:eastAsia="id-ID"/>
              </w:rPr>
            </w:pPr>
          </w:p>
        </w:tc>
        <w:tc>
          <w:tcPr>
            <w:tcW w:w="1052" w:type="dxa"/>
            <w:shd w:val="clear" w:color="auto" w:fill="auto"/>
            <w:noWrap/>
            <w:vAlign w:val="center"/>
          </w:tcPr>
          <w:p w14:paraId="6A3E8988" w14:textId="77777777" w:rsidR="00C23C25" w:rsidRPr="00281F3B" w:rsidRDefault="00C23C25" w:rsidP="00907A7B">
            <w:pPr>
              <w:spacing w:line="360" w:lineRule="auto"/>
              <w:rPr>
                <w:rFonts w:ascii="Bookman Old Style" w:hAnsi="Bookman Old Style"/>
                <w:lang w:val="id-ID" w:eastAsia="id-ID"/>
              </w:rPr>
            </w:pPr>
          </w:p>
        </w:tc>
      </w:tr>
      <w:tr w:rsidR="00281F3B" w:rsidRPr="00281F3B" w14:paraId="5A6567AF" w14:textId="77777777" w:rsidTr="008A5BD9">
        <w:trPr>
          <w:trHeight w:val="292"/>
        </w:trPr>
        <w:tc>
          <w:tcPr>
            <w:tcW w:w="2978" w:type="dxa"/>
            <w:shd w:val="clear" w:color="auto" w:fill="auto"/>
            <w:noWrap/>
            <w:vAlign w:val="bottom"/>
          </w:tcPr>
          <w:p w14:paraId="5618AD10" w14:textId="30DA1897" w:rsidR="00C23C25" w:rsidRPr="00281F3B" w:rsidRDefault="00C23C25" w:rsidP="006E1631">
            <w:pPr>
              <w:pStyle w:val="ListParagraph"/>
              <w:numPr>
                <w:ilvl w:val="0"/>
                <w:numId w:val="177"/>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00AB195C" w:rsidRPr="00281F3B">
              <w:rPr>
                <w:rFonts w:ascii="Bookman Old Style" w:hAnsi="Bookman Old Style"/>
                <w:lang w:val="en-ID" w:eastAsia="id-ID"/>
              </w:rPr>
              <w:t>Piutang Pembiayaan</w:t>
            </w:r>
            <w:r w:rsidR="00AB195C" w:rsidRPr="00281F3B">
              <w:rPr>
                <w:rFonts w:ascii="Bookman Old Style" w:hAnsi="Bookman Old Style"/>
                <w:lang w:eastAsia="id-ID"/>
              </w:rPr>
              <w:t xml:space="preserve"> </w:t>
            </w:r>
            <w:r w:rsidR="00AB195C" w:rsidRPr="00281F3B">
              <w:rPr>
                <w:rFonts w:ascii="Bookman Old Style" w:hAnsi="Bookman Old Style"/>
                <w:i/>
                <w:iCs/>
                <w:lang w:val="en-ID" w:eastAsia="id-ID"/>
              </w:rPr>
              <w:t>Refinancing</w:t>
            </w:r>
            <w:r w:rsidR="00AB195C" w:rsidRPr="00281F3B">
              <w:rPr>
                <w:rFonts w:ascii="Bookman Old Style" w:hAnsi="Bookman Old Style"/>
                <w:lang w:val="en-ID" w:eastAsia="id-ID"/>
              </w:rPr>
              <w:t xml:space="preserve"> atas Infrastruktur yang Telah Dibiayai Pihak Lain</w:t>
            </w:r>
          </w:p>
        </w:tc>
        <w:tc>
          <w:tcPr>
            <w:tcW w:w="851" w:type="dxa"/>
            <w:shd w:val="clear" w:color="auto" w:fill="auto"/>
            <w:noWrap/>
            <w:vAlign w:val="center"/>
          </w:tcPr>
          <w:p w14:paraId="0BB42338" w14:textId="77777777" w:rsidR="00C23C25" w:rsidRPr="00281F3B" w:rsidRDefault="00C23C25" w:rsidP="00907A7B">
            <w:pPr>
              <w:spacing w:line="360" w:lineRule="auto"/>
              <w:jc w:val="center"/>
              <w:rPr>
                <w:rFonts w:ascii="Bookman Old Style" w:hAnsi="Bookman Old Style"/>
                <w:lang w:val="id-ID" w:eastAsia="id-ID"/>
              </w:rPr>
            </w:pPr>
          </w:p>
        </w:tc>
        <w:tc>
          <w:tcPr>
            <w:tcW w:w="850" w:type="dxa"/>
            <w:shd w:val="clear" w:color="auto" w:fill="auto"/>
            <w:noWrap/>
            <w:vAlign w:val="center"/>
          </w:tcPr>
          <w:p w14:paraId="18B7DE1C" w14:textId="77777777" w:rsidR="00C23C25" w:rsidRPr="00281F3B" w:rsidRDefault="00C23C25" w:rsidP="00907A7B">
            <w:pPr>
              <w:spacing w:line="360" w:lineRule="auto"/>
              <w:jc w:val="center"/>
              <w:rPr>
                <w:rFonts w:ascii="Bookman Old Style" w:hAnsi="Bookman Old Style"/>
                <w:lang w:val="id-ID" w:eastAsia="id-ID"/>
              </w:rPr>
            </w:pPr>
          </w:p>
        </w:tc>
        <w:tc>
          <w:tcPr>
            <w:tcW w:w="993" w:type="dxa"/>
            <w:shd w:val="clear" w:color="auto" w:fill="auto"/>
            <w:noWrap/>
            <w:vAlign w:val="center"/>
          </w:tcPr>
          <w:p w14:paraId="60D08594"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3AA15B74"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5B3E3F11"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7E06456A"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51A1F655" w14:textId="77777777" w:rsidR="00C23C25" w:rsidRPr="00281F3B" w:rsidRDefault="00C23C25" w:rsidP="00907A7B">
            <w:pPr>
              <w:spacing w:line="360" w:lineRule="auto"/>
              <w:rPr>
                <w:rFonts w:ascii="Bookman Old Style" w:hAnsi="Bookman Old Style"/>
                <w:lang w:val="id-ID" w:eastAsia="id-ID"/>
              </w:rPr>
            </w:pPr>
          </w:p>
        </w:tc>
        <w:tc>
          <w:tcPr>
            <w:tcW w:w="851" w:type="dxa"/>
            <w:shd w:val="clear" w:color="auto" w:fill="auto"/>
            <w:noWrap/>
            <w:vAlign w:val="center"/>
          </w:tcPr>
          <w:p w14:paraId="4D73FA69" w14:textId="77777777" w:rsidR="00C23C25" w:rsidRPr="00281F3B" w:rsidRDefault="00C23C25" w:rsidP="00907A7B">
            <w:pPr>
              <w:spacing w:line="360" w:lineRule="auto"/>
              <w:rPr>
                <w:rFonts w:ascii="Bookman Old Style" w:hAnsi="Bookman Old Style"/>
                <w:lang w:val="id-ID" w:eastAsia="id-ID"/>
              </w:rPr>
            </w:pPr>
          </w:p>
        </w:tc>
        <w:tc>
          <w:tcPr>
            <w:tcW w:w="851" w:type="dxa"/>
            <w:shd w:val="clear" w:color="auto" w:fill="auto"/>
            <w:noWrap/>
            <w:vAlign w:val="center"/>
          </w:tcPr>
          <w:p w14:paraId="755A7EAF"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2BBAF909"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3EF092AE" w14:textId="77777777" w:rsidR="00C23C25" w:rsidRPr="00281F3B" w:rsidRDefault="00C23C25" w:rsidP="00907A7B">
            <w:pPr>
              <w:spacing w:line="360" w:lineRule="auto"/>
              <w:rPr>
                <w:rFonts w:ascii="Bookman Old Style" w:hAnsi="Bookman Old Style"/>
                <w:lang w:val="id-ID" w:eastAsia="id-ID"/>
              </w:rPr>
            </w:pPr>
          </w:p>
        </w:tc>
        <w:tc>
          <w:tcPr>
            <w:tcW w:w="992" w:type="dxa"/>
            <w:shd w:val="clear" w:color="auto" w:fill="auto"/>
            <w:noWrap/>
            <w:vAlign w:val="center"/>
          </w:tcPr>
          <w:p w14:paraId="2E37F0D5" w14:textId="77777777" w:rsidR="00C23C25" w:rsidRPr="00281F3B" w:rsidRDefault="00C23C25" w:rsidP="00907A7B">
            <w:pPr>
              <w:spacing w:line="360" w:lineRule="auto"/>
              <w:rPr>
                <w:rFonts w:ascii="Bookman Old Style" w:hAnsi="Bookman Old Style"/>
                <w:lang w:val="id-ID" w:eastAsia="id-ID"/>
              </w:rPr>
            </w:pPr>
          </w:p>
        </w:tc>
        <w:tc>
          <w:tcPr>
            <w:tcW w:w="993" w:type="dxa"/>
            <w:shd w:val="clear" w:color="auto" w:fill="auto"/>
            <w:noWrap/>
            <w:vAlign w:val="center"/>
          </w:tcPr>
          <w:p w14:paraId="331EEA21" w14:textId="77777777" w:rsidR="00C23C25" w:rsidRPr="00281F3B" w:rsidRDefault="00C23C25" w:rsidP="00907A7B">
            <w:pPr>
              <w:spacing w:line="360" w:lineRule="auto"/>
              <w:rPr>
                <w:rFonts w:ascii="Bookman Old Style" w:hAnsi="Bookman Old Style"/>
                <w:lang w:val="id-ID" w:eastAsia="id-ID"/>
              </w:rPr>
            </w:pPr>
          </w:p>
        </w:tc>
        <w:tc>
          <w:tcPr>
            <w:tcW w:w="1007" w:type="dxa"/>
            <w:shd w:val="clear" w:color="auto" w:fill="auto"/>
            <w:noWrap/>
            <w:vAlign w:val="center"/>
          </w:tcPr>
          <w:p w14:paraId="4408CA28" w14:textId="77777777" w:rsidR="00C23C25" w:rsidRPr="00281F3B" w:rsidRDefault="00C23C25" w:rsidP="00907A7B">
            <w:pPr>
              <w:spacing w:line="360" w:lineRule="auto"/>
              <w:rPr>
                <w:rFonts w:ascii="Bookman Old Style" w:hAnsi="Bookman Old Style"/>
                <w:lang w:val="id-ID" w:eastAsia="id-ID"/>
              </w:rPr>
            </w:pPr>
          </w:p>
        </w:tc>
        <w:tc>
          <w:tcPr>
            <w:tcW w:w="1052" w:type="dxa"/>
            <w:shd w:val="clear" w:color="auto" w:fill="auto"/>
            <w:noWrap/>
            <w:vAlign w:val="center"/>
          </w:tcPr>
          <w:p w14:paraId="20403607" w14:textId="77777777" w:rsidR="00C23C25" w:rsidRPr="00281F3B" w:rsidRDefault="00C23C25" w:rsidP="00907A7B">
            <w:pPr>
              <w:spacing w:line="360" w:lineRule="auto"/>
              <w:rPr>
                <w:rFonts w:ascii="Bookman Old Style" w:hAnsi="Bookman Old Style"/>
                <w:lang w:val="id-ID" w:eastAsia="id-ID"/>
              </w:rPr>
            </w:pPr>
          </w:p>
        </w:tc>
      </w:tr>
      <w:tr w:rsidR="00281F3B" w:rsidRPr="00281F3B" w14:paraId="2BBE8C13" w14:textId="77777777" w:rsidTr="008A5BD9">
        <w:trPr>
          <w:trHeight w:val="292"/>
        </w:trPr>
        <w:tc>
          <w:tcPr>
            <w:tcW w:w="2978" w:type="dxa"/>
            <w:shd w:val="clear" w:color="auto" w:fill="auto"/>
            <w:noWrap/>
            <w:vAlign w:val="bottom"/>
            <w:hideMark/>
          </w:tcPr>
          <w:p w14:paraId="1870EFD6" w14:textId="1CE7952E" w:rsidR="00D20838" w:rsidRPr="00281F3B" w:rsidRDefault="00AB195C" w:rsidP="006E1631">
            <w:pPr>
              <w:pStyle w:val="ListParagraph"/>
              <w:numPr>
                <w:ilvl w:val="0"/>
                <w:numId w:val="172"/>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en-ID" w:eastAsia="id-ID"/>
              </w:rPr>
              <w:t xml:space="preserve">Pemberian Pembiayaan Subordinasi yang Berkaitan dengan Pembiayaan Infrastruktur </w:t>
            </w:r>
            <w:r w:rsidR="00C23C25" w:rsidRPr="00281F3B">
              <w:rPr>
                <w:rFonts w:ascii="Bookman Old Style" w:hAnsi="Bookman Old Style"/>
                <w:lang w:val="id-ID" w:eastAsia="id-ID"/>
              </w:rPr>
              <w:t>Neto</w:t>
            </w:r>
          </w:p>
        </w:tc>
        <w:tc>
          <w:tcPr>
            <w:tcW w:w="851" w:type="dxa"/>
            <w:shd w:val="clear" w:color="auto" w:fill="auto"/>
            <w:noWrap/>
            <w:vAlign w:val="center"/>
            <w:hideMark/>
          </w:tcPr>
          <w:p w14:paraId="3FADB60A"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062D7A8C"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19C3095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A49A56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65AF14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9E7059E"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ECF232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6B85C96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68C035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4688D0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9F7F5E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8A1720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49FC7D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20C33CE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7D045F0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1120181" w14:textId="77777777" w:rsidTr="008A5BD9">
        <w:trPr>
          <w:trHeight w:val="292"/>
        </w:trPr>
        <w:tc>
          <w:tcPr>
            <w:tcW w:w="2978" w:type="dxa"/>
            <w:shd w:val="clear" w:color="auto" w:fill="auto"/>
            <w:noWrap/>
            <w:vAlign w:val="bottom"/>
            <w:hideMark/>
          </w:tcPr>
          <w:p w14:paraId="48108A8C" w14:textId="4F1620AF" w:rsidR="00D20838" w:rsidRPr="00281F3B" w:rsidRDefault="00AB195C" w:rsidP="006E1631">
            <w:pPr>
              <w:pStyle w:val="ListParagraph"/>
              <w:numPr>
                <w:ilvl w:val="0"/>
                <w:numId w:val="178"/>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en-ID" w:eastAsia="id-ID"/>
              </w:rPr>
              <w:t>Pemberian Pembiayaan Subordinasi yang Berkaitan dengan Pembiayaan Infrastruktur</w:t>
            </w:r>
            <w:r w:rsidR="00C23C25" w:rsidRPr="00281F3B">
              <w:rPr>
                <w:rFonts w:ascii="Bookman Old Style" w:hAnsi="Bookman Old Style"/>
                <w:lang w:val="id-ID" w:eastAsia="id-ID"/>
              </w:rPr>
              <w:t xml:space="preserve"> </w:t>
            </w:r>
          </w:p>
        </w:tc>
        <w:tc>
          <w:tcPr>
            <w:tcW w:w="851" w:type="dxa"/>
            <w:shd w:val="clear" w:color="auto" w:fill="auto"/>
            <w:noWrap/>
            <w:vAlign w:val="center"/>
            <w:hideMark/>
          </w:tcPr>
          <w:p w14:paraId="3D9FE7F0"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3A91BC2D"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3ECE9F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2D82D2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A49002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D97502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0EAB14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6A0953E"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98A1CD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280B86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F2FE50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B72C0B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C5837F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0F6913B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4D264AD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85F17A0" w14:textId="77777777" w:rsidTr="00314F1E">
        <w:trPr>
          <w:trHeight w:val="807"/>
        </w:trPr>
        <w:tc>
          <w:tcPr>
            <w:tcW w:w="2978" w:type="dxa"/>
            <w:shd w:val="clear" w:color="auto" w:fill="auto"/>
            <w:noWrap/>
            <w:vAlign w:val="bottom"/>
            <w:hideMark/>
          </w:tcPr>
          <w:p w14:paraId="3AD0A52E" w14:textId="6DAE68C0" w:rsidR="00D20838" w:rsidRPr="00281F3B" w:rsidRDefault="00C23C25" w:rsidP="006E1631">
            <w:pPr>
              <w:pStyle w:val="ListParagraph"/>
              <w:numPr>
                <w:ilvl w:val="0"/>
                <w:numId w:val="178"/>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00E15248" w:rsidRPr="00281F3B">
              <w:rPr>
                <w:rFonts w:ascii="Bookman Old Style" w:hAnsi="Bookman Old Style"/>
                <w:lang w:val="en-ID" w:eastAsia="id-ID"/>
              </w:rPr>
              <w:t>Piutang Pembiayaan</w:t>
            </w:r>
            <w:r w:rsidR="00E15248" w:rsidRPr="00281F3B">
              <w:rPr>
                <w:rFonts w:ascii="Bookman Old Style" w:hAnsi="Bookman Old Style"/>
                <w:lang w:eastAsia="id-ID"/>
              </w:rPr>
              <w:t xml:space="preserve"> </w:t>
            </w:r>
            <w:r w:rsidR="00E15248" w:rsidRPr="00281F3B">
              <w:rPr>
                <w:rFonts w:ascii="Bookman Old Style" w:hAnsi="Bookman Old Style"/>
                <w:lang w:val="en-ID" w:eastAsia="id-ID"/>
              </w:rPr>
              <w:t>Pemberian Pembiayaan Subordinasi yang Berkaitan dengan Pembiayaan Infrastruktur</w:t>
            </w:r>
          </w:p>
        </w:tc>
        <w:tc>
          <w:tcPr>
            <w:tcW w:w="851" w:type="dxa"/>
            <w:shd w:val="clear" w:color="auto" w:fill="auto"/>
            <w:noWrap/>
            <w:vAlign w:val="center"/>
            <w:hideMark/>
          </w:tcPr>
          <w:p w14:paraId="715D9E17"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2F86C407"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01B1B2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AECB1F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574C0B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B12718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D9AB06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626DF6C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FA1BD5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AEA56A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B0C060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50635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2007CF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27C6E09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13A2673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2820AC0D" w14:textId="77777777" w:rsidTr="0046179D">
        <w:trPr>
          <w:trHeight w:val="292"/>
        </w:trPr>
        <w:tc>
          <w:tcPr>
            <w:tcW w:w="2978" w:type="dxa"/>
            <w:shd w:val="clear" w:color="auto" w:fill="auto"/>
            <w:noWrap/>
            <w:vAlign w:val="bottom"/>
            <w:hideMark/>
          </w:tcPr>
          <w:p w14:paraId="4418E089" w14:textId="7D32354B" w:rsidR="00E15248" w:rsidRPr="00281F3B" w:rsidRDefault="00E15248" w:rsidP="006E1631">
            <w:pPr>
              <w:pStyle w:val="ListParagraph"/>
              <w:numPr>
                <w:ilvl w:val="0"/>
                <w:numId w:val="172"/>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 xml:space="preserve">Lain yang </w:t>
            </w:r>
            <w:r w:rsidRPr="00281F3B">
              <w:rPr>
                <w:rFonts w:ascii="Bookman Old Style" w:hAnsi="Bookman Old Style"/>
                <w:lang w:val="en-ID" w:eastAsia="id-ID"/>
              </w:rPr>
              <w:t>Berkaitan</w:t>
            </w:r>
            <w:r w:rsidRPr="00281F3B">
              <w:rPr>
                <w:rFonts w:ascii="Bookman Old Style" w:hAnsi="Bookman Old Style"/>
                <w:lang w:val="id-ID" w:eastAsia="id-ID"/>
              </w:rPr>
              <w:t xml:space="preserve"> dengan Pembiayaan Infrastruktur Setelah Memperoleh Persetujuan Otoritas Jasa Keuangan Neto</w:t>
            </w:r>
          </w:p>
        </w:tc>
        <w:tc>
          <w:tcPr>
            <w:tcW w:w="851" w:type="dxa"/>
            <w:shd w:val="clear" w:color="auto" w:fill="auto"/>
            <w:noWrap/>
            <w:vAlign w:val="center"/>
            <w:hideMark/>
          </w:tcPr>
          <w:p w14:paraId="096AD206"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6207D305"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137526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261800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17A60D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EE2FEF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55B124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1DA215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83EBD4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9EF69F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0C0EC3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433D34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33C181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1374FC0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09F571F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188E4CA5" w14:textId="77777777" w:rsidTr="0046179D">
        <w:trPr>
          <w:trHeight w:val="292"/>
        </w:trPr>
        <w:tc>
          <w:tcPr>
            <w:tcW w:w="2978" w:type="dxa"/>
            <w:shd w:val="clear" w:color="auto" w:fill="auto"/>
            <w:noWrap/>
            <w:vAlign w:val="bottom"/>
            <w:hideMark/>
          </w:tcPr>
          <w:p w14:paraId="08753A7B" w14:textId="007D010A" w:rsidR="00E15248" w:rsidRPr="00281F3B" w:rsidRDefault="00E15248" w:rsidP="006E1631">
            <w:pPr>
              <w:pStyle w:val="ListParagraph"/>
              <w:numPr>
                <w:ilvl w:val="0"/>
                <w:numId w:val="227"/>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 xml:space="preserve">Lain yang </w:t>
            </w:r>
            <w:r w:rsidRPr="00281F3B">
              <w:rPr>
                <w:rFonts w:ascii="Bookman Old Style" w:hAnsi="Bookman Old Style"/>
                <w:lang w:val="en-ID" w:eastAsia="id-ID"/>
              </w:rPr>
              <w:t>Berkaitan</w:t>
            </w:r>
            <w:r w:rsidRPr="00281F3B">
              <w:rPr>
                <w:rFonts w:ascii="Bookman Old Style" w:hAnsi="Bookman Old Style"/>
                <w:lang w:val="id-ID" w:eastAsia="id-ID"/>
              </w:rPr>
              <w:t xml:space="preserve"> dengan Pembiayaan Infrastruktur Setelah Memperoleh Persetujuan Otoritas Jasa Keuangan</w:t>
            </w:r>
          </w:p>
        </w:tc>
        <w:tc>
          <w:tcPr>
            <w:tcW w:w="851" w:type="dxa"/>
            <w:shd w:val="clear" w:color="auto" w:fill="auto"/>
            <w:noWrap/>
            <w:vAlign w:val="center"/>
            <w:hideMark/>
          </w:tcPr>
          <w:p w14:paraId="1451264D"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0837127F"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3CD404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42852E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A00BFE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9CF014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57093A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ADE24F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73E19B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46C40B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7FA924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2CA8EA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3FD0575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36B486C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46A3E4D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1004BD88" w14:textId="77777777" w:rsidTr="0046179D">
        <w:trPr>
          <w:trHeight w:val="807"/>
        </w:trPr>
        <w:tc>
          <w:tcPr>
            <w:tcW w:w="2978" w:type="dxa"/>
            <w:shd w:val="clear" w:color="auto" w:fill="auto"/>
            <w:noWrap/>
            <w:vAlign w:val="bottom"/>
            <w:hideMark/>
          </w:tcPr>
          <w:p w14:paraId="261F0F30" w14:textId="7B7F7DCC" w:rsidR="00E15248" w:rsidRPr="00281F3B" w:rsidRDefault="00E15248" w:rsidP="006E1631">
            <w:pPr>
              <w:pStyle w:val="ListParagraph"/>
              <w:numPr>
                <w:ilvl w:val="0"/>
                <w:numId w:val="227"/>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 xml:space="preserve">Lain yang </w:t>
            </w:r>
            <w:r w:rsidRPr="00281F3B">
              <w:rPr>
                <w:rFonts w:ascii="Bookman Old Style" w:hAnsi="Bookman Old Style"/>
                <w:lang w:val="en-ID" w:eastAsia="id-ID"/>
              </w:rPr>
              <w:t>Berkaitan</w:t>
            </w:r>
            <w:r w:rsidRPr="00281F3B">
              <w:rPr>
                <w:rFonts w:ascii="Bookman Old Style" w:hAnsi="Bookman Old Style"/>
                <w:lang w:val="id-ID" w:eastAsia="id-ID"/>
              </w:rPr>
              <w:t xml:space="preserve"> dengan Pembiayaan Infrastruktur Setelah Memperoleh Persetujuan Otoritas Jasa Keuangan</w:t>
            </w:r>
          </w:p>
        </w:tc>
        <w:tc>
          <w:tcPr>
            <w:tcW w:w="851" w:type="dxa"/>
            <w:shd w:val="clear" w:color="auto" w:fill="auto"/>
            <w:noWrap/>
            <w:vAlign w:val="center"/>
            <w:hideMark/>
          </w:tcPr>
          <w:p w14:paraId="10967597"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729CA77"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1949224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5B5D38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B8140B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89D197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DE74B7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D46EE8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539398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F601E3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5743D0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75745C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A1DFC7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B6BABD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1CAC109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2BED6316" w14:textId="77777777" w:rsidTr="0046179D">
        <w:trPr>
          <w:trHeight w:val="292"/>
        </w:trPr>
        <w:tc>
          <w:tcPr>
            <w:tcW w:w="2978" w:type="dxa"/>
            <w:shd w:val="clear" w:color="auto" w:fill="auto"/>
            <w:noWrap/>
            <w:vAlign w:val="bottom"/>
            <w:hideMark/>
          </w:tcPr>
          <w:p w14:paraId="4D673730" w14:textId="66FBA172" w:rsidR="00E15248" w:rsidRPr="00281F3B" w:rsidRDefault="00E15248" w:rsidP="006E1631">
            <w:pPr>
              <w:pStyle w:val="ListParagraph"/>
              <w:numPr>
                <w:ilvl w:val="0"/>
                <w:numId w:val="172"/>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Lain yang Tidak Berkaitan dengan Pembiayaan Infrastruktur</w:t>
            </w:r>
            <w:r w:rsidRPr="00281F3B">
              <w:rPr>
                <w:rFonts w:ascii="Bookman Old Style" w:hAnsi="Bookman Old Style"/>
                <w:lang w:eastAsia="id-ID"/>
              </w:rPr>
              <w:t xml:space="preserve"> </w:t>
            </w:r>
            <w:r w:rsidRPr="00281F3B">
              <w:rPr>
                <w:rFonts w:ascii="Bookman Old Style" w:hAnsi="Bookman Old Style"/>
                <w:lang w:val="id-ID" w:eastAsia="id-ID"/>
              </w:rPr>
              <w:t>Berdasarkan Penugasan Pemerintah</w:t>
            </w:r>
            <w:r w:rsidRPr="00281F3B">
              <w:rPr>
                <w:rFonts w:ascii="Bookman Old Style" w:hAnsi="Bookman Old Style"/>
                <w:lang w:eastAsia="id-ID"/>
              </w:rPr>
              <w:t xml:space="preserve"> </w:t>
            </w:r>
            <w:r w:rsidRPr="00281F3B">
              <w:rPr>
                <w:rFonts w:ascii="Bookman Old Style" w:hAnsi="Bookman Old Style"/>
                <w:lang w:val="id-ID" w:eastAsia="id-ID"/>
              </w:rPr>
              <w:t>Neto Neto</w:t>
            </w:r>
          </w:p>
        </w:tc>
        <w:tc>
          <w:tcPr>
            <w:tcW w:w="851" w:type="dxa"/>
            <w:shd w:val="clear" w:color="auto" w:fill="auto"/>
            <w:noWrap/>
            <w:vAlign w:val="center"/>
            <w:hideMark/>
          </w:tcPr>
          <w:p w14:paraId="0BBD0B3A"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6E645AED"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1B01326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7F7807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D0765E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FDC927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BEB2F9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88D068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54020B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833E4B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9DB4C2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D063D8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137436F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C6CAAE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1FE4E9E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DDEA153" w14:textId="77777777" w:rsidTr="0046179D">
        <w:trPr>
          <w:trHeight w:val="292"/>
        </w:trPr>
        <w:tc>
          <w:tcPr>
            <w:tcW w:w="2978" w:type="dxa"/>
            <w:shd w:val="clear" w:color="auto" w:fill="auto"/>
            <w:noWrap/>
            <w:vAlign w:val="bottom"/>
            <w:hideMark/>
          </w:tcPr>
          <w:p w14:paraId="4CFF109E" w14:textId="07E840CA" w:rsidR="00E15248" w:rsidRPr="00281F3B" w:rsidRDefault="00E15248" w:rsidP="006E1631">
            <w:pPr>
              <w:pStyle w:val="ListParagraph"/>
              <w:numPr>
                <w:ilvl w:val="0"/>
                <w:numId w:val="228"/>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Lain yang Tidak Berkaitan dengan Pembiayaan Infrastruktur</w:t>
            </w:r>
            <w:r w:rsidRPr="00281F3B">
              <w:rPr>
                <w:rFonts w:ascii="Bookman Old Style" w:hAnsi="Bookman Old Style"/>
                <w:lang w:eastAsia="id-ID"/>
              </w:rPr>
              <w:t xml:space="preserve"> </w:t>
            </w:r>
            <w:r w:rsidRPr="00281F3B">
              <w:rPr>
                <w:rFonts w:ascii="Bookman Old Style" w:hAnsi="Bookman Old Style"/>
                <w:lang w:val="id-ID" w:eastAsia="id-ID"/>
              </w:rPr>
              <w:t>Berdasarkan Penugasan Pemerintah</w:t>
            </w:r>
          </w:p>
        </w:tc>
        <w:tc>
          <w:tcPr>
            <w:tcW w:w="851" w:type="dxa"/>
            <w:shd w:val="clear" w:color="auto" w:fill="auto"/>
            <w:noWrap/>
            <w:vAlign w:val="center"/>
            <w:hideMark/>
          </w:tcPr>
          <w:p w14:paraId="702D5E21"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178104F0"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BA722D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5F12A2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FEC4C3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35304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E89DA2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982D32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AEB2F8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B89FB1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773A1E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A16623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7C2051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494AE10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58A8C6C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AC31718" w14:textId="77777777" w:rsidTr="0046179D">
        <w:trPr>
          <w:trHeight w:val="807"/>
        </w:trPr>
        <w:tc>
          <w:tcPr>
            <w:tcW w:w="2978" w:type="dxa"/>
            <w:shd w:val="clear" w:color="auto" w:fill="auto"/>
            <w:noWrap/>
            <w:vAlign w:val="bottom"/>
            <w:hideMark/>
          </w:tcPr>
          <w:p w14:paraId="40DFCF9C" w14:textId="484A12F3" w:rsidR="00E15248" w:rsidRPr="00281F3B" w:rsidRDefault="00E15248" w:rsidP="006E1631">
            <w:pPr>
              <w:pStyle w:val="ListParagraph"/>
              <w:numPr>
                <w:ilvl w:val="0"/>
                <w:numId w:val="228"/>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Lain yang Tidak Berkaitan dengan Pembiayaan Infrastruktur</w:t>
            </w:r>
            <w:r w:rsidRPr="00281F3B">
              <w:rPr>
                <w:rFonts w:ascii="Bookman Old Style" w:hAnsi="Bookman Old Style"/>
                <w:lang w:eastAsia="id-ID"/>
              </w:rPr>
              <w:t xml:space="preserve"> </w:t>
            </w:r>
            <w:r w:rsidRPr="00281F3B">
              <w:rPr>
                <w:rFonts w:ascii="Bookman Old Style" w:hAnsi="Bookman Old Style"/>
                <w:lang w:val="id-ID" w:eastAsia="id-ID"/>
              </w:rPr>
              <w:t>Berdasarkan Penugasan Pemerintah</w:t>
            </w:r>
          </w:p>
        </w:tc>
        <w:tc>
          <w:tcPr>
            <w:tcW w:w="851" w:type="dxa"/>
            <w:shd w:val="clear" w:color="auto" w:fill="auto"/>
            <w:noWrap/>
            <w:vAlign w:val="center"/>
            <w:hideMark/>
          </w:tcPr>
          <w:p w14:paraId="652C6112"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294E1BA"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4A495E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916B59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740A44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5EA92B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30AE09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3574C4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7166C4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244BF0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261444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8858F1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6CE644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6E8ECB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10CE709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0EFF4D84" w14:textId="77777777" w:rsidTr="008A5BD9">
        <w:trPr>
          <w:trHeight w:val="292"/>
        </w:trPr>
        <w:tc>
          <w:tcPr>
            <w:tcW w:w="2978" w:type="dxa"/>
            <w:shd w:val="clear" w:color="auto" w:fill="auto"/>
            <w:noWrap/>
            <w:vAlign w:val="bottom"/>
            <w:hideMark/>
          </w:tcPr>
          <w:p w14:paraId="0A15704A" w14:textId="1BAEB738" w:rsidR="00D20838" w:rsidRPr="00281F3B" w:rsidRDefault="00E15248" w:rsidP="006E1631">
            <w:pPr>
              <w:pStyle w:val="ListParagraph"/>
              <w:numPr>
                <w:ilvl w:val="0"/>
                <w:numId w:val="175"/>
              </w:numPr>
              <w:spacing w:line="360" w:lineRule="auto"/>
              <w:ind w:left="578" w:hanging="289"/>
              <w:contextualSpacing w:val="0"/>
              <w:rPr>
                <w:rFonts w:ascii="Bookman Old Style" w:hAnsi="Bookman Old Style"/>
                <w:lang w:val="id-ID" w:eastAsia="id-ID"/>
              </w:rPr>
            </w:pPr>
            <w:r w:rsidRPr="00281F3B">
              <w:rPr>
                <w:rFonts w:ascii="Bookman Old Style" w:hAnsi="Bookman Old Style"/>
                <w:lang w:val="en-ID" w:eastAsia="id-ID"/>
              </w:rPr>
              <w:t xml:space="preserve">Piutang Pembiayaan </w:t>
            </w:r>
            <w:r w:rsidR="00D20838" w:rsidRPr="00281F3B">
              <w:rPr>
                <w:rFonts w:ascii="Bookman Old Style" w:hAnsi="Bookman Old Style"/>
                <w:lang w:val="id-ID" w:eastAsia="id-ID"/>
              </w:rPr>
              <w:t>Berdasarkan Prinsip Syariah</w:t>
            </w:r>
          </w:p>
        </w:tc>
        <w:tc>
          <w:tcPr>
            <w:tcW w:w="851" w:type="dxa"/>
            <w:shd w:val="clear" w:color="auto" w:fill="auto"/>
            <w:noWrap/>
            <w:vAlign w:val="center"/>
            <w:hideMark/>
          </w:tcPr>
          <w:p w14:paraId="73816D18"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474323FC"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5C8548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15FEB6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7D5B96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D35D9F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5F6B76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4E70E3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F190A2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EA7608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62EACF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7ADD00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211753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52CB1B3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54DF20E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331D0745" w14:textId="77777777" w:rsidTr="0046179D">
        <w:trPr>
          <w:trHeight w:val="387"/>
        </w:trPr>
        <w:tc>
          <w:tcPr>
            <w:tcW w:w="2978" w:type="dxa"/>
            <w:shd w:val="clear" w:color="auto" w:fill="auto"/>
            <w:noWrap/>
            <w:vAlign w:val="bottom"/>
            <w:hideMark/>
          </w:tcPr>
          <w:p w14:paraId="2A564957" w14:textId="31B057DD" w:rsidR="00E15248" w:rsidRPr="00281F3B" w:rsidRDefault="00E15248" w:rsidP="006E1631">
            <w:pPr>
              <w:pStyle w:val="ListParagraph"/>
              <w:numPr>
                <w:ilvl w:val="0"/>
                <w:numId w:val="229"/>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en-ID" w:eastAsia="id-ID"/>
              </w:rPr>
              <w:t xml:space="preserve">Pemberian </w:t>
            </w:r>
            <w:r w:rsidR="00FC7F03" w:rsidRPr="00281F3B">
              <w:rPr>
                <w:rFonts w:ascii="Bookman Old Style" w:hAnsi="Bookman Old Style"/>
                <w:lang w:val="en-ID" w:eastAsia="id-ID"/>
              </w:rPr>
              <w:t>Pembiayaan</w:t>
            </w:r>
            <w:r w:rsidRPr="00281F3B">
              <w:rPr>
                <w:rFonts w:ascii="Bookman Old Style" w:hAnsi="Bookman Old Style"/>
                <w:lang w:val="en-ID" w:eastAsia="id-ID"/>
              </w:rPr>
              <w:t xml:space="preserve"> Langsung (</w:t>
            </w:r>
            <w:r w:rsidRPr="00281F3B">
              <w:rPr>
                <w:rFonts w:ascii="Bookman Old Style" w:hAnsi="Bookman Old Style"/>
                <w:i/>
                <w:iCs/>
                <w:lang w:val="en-ID" w:eastAsia="id-ID"/>
              </w:rPr>
              <w:t>Direct Lending</w:t>
            </w:r>
            <w:r w:rsidRPr="00281F3B">
              <w:rPr>
                <w:rFonts w:ascii="Bookman Old Style" w:hAnsi="Bookman Old Style"/>
                <w:lang w:val="en-ID" w:eastAsia="id-ID"/>
              </w:rPr>
              <w:t xml:space="preserve">) untuk Pembiayaan Infrastruktur </w:t>
            </w:r>
            <w:r w:rsidRPr="00281F3B">
              <w:rPr>
                <w:rFonts w:ascii="Bookman Old Style" w:hAnsi="Bookman Old Style"/>
                <w:lang w:val="id-ID" w:eastAsia="id-ID"/>
              </w:rPr>
              <w:t>Neto</w:t>
            </w:r>
          </w:p>
        </w:tc>
        <w:tc>
          <w:tcPr>
            <w:tcW w:w="851" w:type="dxa"/>
            <w:shd w:val="clear" w:color="auto" w:fill="auto"/>
            <w:noWrap/>
            <w:vAlign w:val="center"/>
            <w:hideMark/>
          </w:tcPr>
          <w:p w14:paraId="4B484C6C"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2FA89F75"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2FA054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CA929F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0BCCDE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6345F5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23AD54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614614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6E4B6E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F4907F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FC479E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85A2E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4C862C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3682F9E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59B941C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50B0E66" w14:textId="77777777" w:rsidTr="0046179D">
        <w:trPr>
          <w:trHeight w:val="292"/>
        </w:trPr>
        <w:tc>
          <w:tcPr>
            <w:tcW w:w="2978" w:type="dxa"/>
            <w:shd w:val="clear" w:color="auto" w:fill="auto"/>
            <w:noWrap/>
            <w:vAlign w:val="bottom"/>
          </w:tcPr>
          <w:p w14:paraId="7BACC0B3" w14:textId="4F092A2D" w:rsidR="00E15248" w:rsidRPr="00281F3B" w:rsidRDefault="00E15248" w:rsidP="006E1631">
            <w:pPr>
              <w:pStyle w:val="ListParagraph"/>
              <w:numPr>
                <w:ilvl w:val="0"/>
                <w:numId w:val="230"/>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en-ID" w:eastAsia="id-ID"/>
              </w:rPr>
              <w:t xml:space="preserve">Pemberian </w:t>
            </w:r>
            <w:r w:rsidR="00FC7F03" w:rsidRPr="00281F3B">
              <w:rPr>
                <w:rFonts w:ascii="Bookman Old Style" w:hAnsi="Bookman Old Style"/>
                <w:lang w:val="en-ID" w:eastAsia="id-ID"/>
              </w:rPr>
              <w:t>Pembiayaan</w:t>
            </w:r>
            <w:r w:rsidRPr="00281F3B">
              <w:rPr>
                <w:rFonts w:ascii="Bookman Old Style" w:hAnsi="Bookman Old Style"/>
                <w:lang w:val="en-ID" w:eastAsia="id-ID"/>
              </w:rPr>
              <w:t xml:space="preserve"> Langsung (</w:t>
            </w:r>
            <w:r w:rsidRPr="00281F3B">
              <w:rPr>
                <w:rFonts w:ascii="Bookman Old Style" w:hAnsi="Bookman Old Style"/>
                <w:i/>
                <w:iCs/>
                <w:lang w:val="en-ID" w:eastAsia="id-ID"/>
              </w:rPr>
              <w:t>Direct Lending</w:t>
            </w:r>
            <w:r w:rsidRPr="00281F3B">
              <w:rPr>
                <w:rFonts w:ascii="Bookman Old Style" w:hAnsi="Bookman Old Style"/>
                <w:lang w:val="en-ID" w:eastAsia="id-ID"/>
              </w:rPr>
              <w:t xml:space="preserve">) untuk </w:t>
            </w:r>
            <w:r w:rsidRPr="00281F3B">
              <w:rPr>
                <w:rFonts w:ascii="Bookman Old Style" w:hAnsi="Bookman Old Style"/>
                <w:lang w:val="id-ID" w:eastAsia="id-ID"/>
              </w:rPr>
              <w:t>Pembiayaan</w:t>
            </w:r>
            <w:r w:rsidRPr="00281F3B">
              <w:rPr>
                <w:rFonts w:ascii="Bookman Old Style" w:hAnsi="Bookman Old Style"/>
                <w:lang w:val="en-ID" w:eastAsia="id-ID"/>
              </w:rPr>
              <w:t xml:space="preserve"> Infrastruktur</w:t>
            </w:r>
          </w:p>
        </w:tc>
        <w:tc>
          <w:tcPr>
            <w:tcW w:w="851" w:type="dxa"/>
            <w:shd w:val="clear" w:color="auto" w:fill="auto"/>
            <w:noWrap/>
            <w:vAlign w:val="center"/>
            <w:hideMark/>
          </w:tcPr>
          <w:p w14:paraId="2D697CAD"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42E0D72F"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6ABF3D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DB6BA8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61DA53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A579A8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DCFF06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6D46849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558B71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775F14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2B5586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20C4E3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D20762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5162C56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553B0A6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3C748A91" w14:textId="77777777" w:rsidTr="0046179D">
        <w:trPr>
          <w:trHeight w:val="292"/>
        </w:trPr>
        <w:tc>
          <w:tcPr>
            <w:tcW w:w="2978" w:type="dxa"/>
            <w:shd w:val="clear" w:color="auto" w:fill="auto"/>
            <w:noWrap/>
            <w:vAlign w:val="bottom"/>
          </w:tcPr>
          <w:p w14:paraId="243437FF" w14:textId="78CE912F" w:rsidR="00E15248" w:rsidRPr="00281F3B" w:rsidRDefault="00E15248" w:rsidP="006E1631">
            <w:pPr>
              <w:pStyle w:val="ListParagraph"/>
              <w:numPr>
                <w:ilvl w:val="0"/>
                <w:numId w:val="230"/>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lang w:val="en-ID" w:eastAsia="id-ID"/>
              </w:rPr>
              <w:t xml:space="preserve">Pemberian </w:t>
            </w:r>
            <w:r w:rsidR="00FC7F03" w:rsidRPr="00281F3B">
              <w:rPr>
                <w:rFonts w:ascii="Bookman Old Style" w:hAnsi="Bookman Old Style"/>
                <w:lang w:val="en-ID" w:eastAsia="id-ID"/>
              </w:rPr>
              <w:t>Pembiayaan</w:t>
            </w:r>
            <w:r w:rsidRPr="00281F3B">
              <w:rPr>
                <w:rFonts w:ascii="Bookman Old Style" w:hAnsi="Bookman Old Style"/>
                <w:lang w:val="en-ID" w:eastAsia="id-ID"/>
              </w:rPr>
              <w:t xml:space="preserve"> Langsung (</w:t>
            </w:r>
            <w:r w:rsidRPr="00281F3B">
              <w:rPr>
                <w:rFonts w:ascii="Bookman Old Style" w:hAnsi="Bookman Old Style"/>
                <w:i/>
                <w:iCs/>
                <w:lang w:val="en-ID" w:eastAsia="id-ID"/>
              </w:rPr>
              <w:t>Direct Lending</w:t>
            </w:r>
            <w:r w:rsidRPr="00281F3B">
              <w:rPr>
                <w:rFonts w:ascii="Bookman Old Style" w:hAnsi="Bookman Old Style"/>
                <w:lang w:val="en-ID" w:eastAsia="id-ID"/>
              </w:rPr>
              <w:t>) untuk Pembiayaan Infrastruktur</w:t>
            </w:r>
          </w:p>
        </w:tc>
        <w:tc>
          <w:tcPr>
            <w:tcW w:w="851" w:type="dxa"/>
            <w:shd w:val="clear" w:color="auto" w:fill="auto"/>
            <w:noWrap/>
            <w:vAlign w:val="center"/>
            <w:hideMark/>
          </w:tcPr>
          <w:p w14:paraId="0254FC6B"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116452FD"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0D07DA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970E33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ACA226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797A13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F0F965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408452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C51BB3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68802D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AE21ED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FC5058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472D2F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4413C79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45DCA36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161F03E8" w14:textId="77777777" w:rsidTr="0046179D">
        <w:trPr>
          <w:trHeight w:val="292"/>
        </w:trPr>
        <w:tc>
          <w:tcPr>
            <w:tcW w:w="2978" w:type="dxa"/>
            <w:shd w:val="clear" w:color="auto" w:fill="auto"/>
            <w:noWrap/>
            <w:vAlign w:val="bottom"/>
            <w:hideMark/>
          </w:tcPr>
          <w:p w14:paraId="5DF4BDB5" w14:textId="77777777" w:rsidR="00E15248" w:rsidRPr="00281F3B" w:rsidRDefault="00E15248" w:rsidP="006E1631">
            <w:pPr>
              <w:pStyle w:val="ListParagraph"/>
              <w:numPr>
                <w:ilvl w:val="0"/>
                <w:numId w:val="229"/>
              </w:numPr>
              <w:spacing w:line="360" w:lineRule="auto"/>
              <w:ind w:left="867" w:hanging="289"/>
              <w:contextualSpacing w:val="0"/>
              <w:rPr>
                <w:rFonts w:ascii="Bookman Old Style" w:hAnsi="Bookman Old Style"/>
                <w:lang w:val="id-ID" w:eastAsia="id-ID"/>
              </w:rPr>
            </w:pPr>
            <w:r w:rsidRPr="00281F3B">
              <w:rPr>
                <w:rFonts w:ascii="Bookman Old Style" w:hAnsi="Bookman Old Style"/>
                <w:i/>
                <w:iCs/>
                <w:lang w:val="en-ID" w:eastAsia="id-ID"/>
              </w:rPr>
              <w:t>Refinancing</w:t>
            </w:r>
            <w:r w:rsidRPr="00281F3B">
              <w:rPr>
                <w:rFonts w:ascii="Bookman Old Style" w:hAnsi="Bookman Old Style"/>
                <w:lang w:val="en-ID" w:eastAsia="id-ID"/>
              </w:rPr>
              <w:t xml:space="preserve"> atas Infrastruktur yang Telah Dibiayai Pihak Lain</w:t>
            </w:r>
            <w:r w:rsidRPr="00281F3B">
              <w:rPr>
                <w:rFonts w:ascii="Bookman Old Style" w:hAnsi="Bookman Old Style"/>
                <w:lang w:val="id-ID" w:eastAsia="id-ID"/>
              </w:rPr>
              <w:t xml:space="preserve"> Neto</w:t>
            </w:r>
          </w:p>
        </w:tc>
        <w:tc>
          <w:tcPr>
            <w:tcW w:w="851" w:type="dxa"/>
            <w:shd w:val="clear" w:color="auto" w:fill="auto"/>
            <w:noWrap/>
            <w:vAlign w:val="center"/>
            <w:hideMark/>
          </w:tcPr>
          <w:p w14:paraId="111EAB36"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609B0404"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35F5FFA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95D2FE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702F43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6029F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F36BAD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1AB1A0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6C1280C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CE2D39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4DB3EF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A0B42A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D09C27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4A76EE8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4FA8B47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7C2DA81F" w14:textId="77777777" w:rsidTr="0046179D">
        <w:trPr>
          <w:trHeight w:val="292"/>
        </w:trPr>
        <w:tc>
          <w:tcPr>
            <w:tcW w:w="2978" w:type="dxa"/>
            <w:shd w:val="clear" w:color="auto" w:fill="auto"/>
            <w:noWrap/>
            <w:vAlign w:val="bottom"/>
          </w:tcPr>
          <w:p w14:paraId="3EE59F3E" w14:textId="77777777" w:rsidR="00E15248" w:rsidRPr="00281F3B" w:rsidRDefault="00E15248" w:rsidP="006E1631">
            <w:pPr>
              <w:pStyle w:val="ListParagraph"/>
              <w:numPr>
                <w:ilvl w:val="0"/>
                <w:numId w:val="231"/>
              </w:numPr>
              <w:spacing w:line="360" w:lineRule="auto"/>
              <w:ind w:left="1157" w:hanging="289"/>
              <w:contextualSpacing w:val="0"/>
              <w:rPr>
                <w:rFonts w:ascii="Bookman Old Style" w:hAnsi="Bookman Old Style"/>
                <w:lang w:val="id-ID" w:eastAsia="id-ID"/>
              </w:rPr>
            </w:pPr>
            <w:r w:rsidRPr="00281F3B">
              <w:rPr>
                <w:rFonts w:ascii="Bookman Old Style" w:hAnsi="Bookman Old Style"/>
                <w:i/>
                <w:iCs/>
                <w:lang w:val="en-ID" w:eastAsia="id-ID"/>
              </w:rPr>
              <w:t>Refinancing</w:t>
            </w:r>
            <w:r w:rsidRPr="00281F3B">
              <w:rPr>
                <w:rFonts w:ascii="Bookman Old Style" w:hAnsi="Bookman Old Style"/>
                <w:lang w:val="en-ID" w:eastAsia="id-ID"/>
              </w:rPr>
              <w:t xml:space="preserve"> atas Infrastruktur yang Telah Dibiayai Pihak Lain</w:t>
            </w:r>
          </w:p>
        </w:tc>
        <w:tc>
          <w:tcPr>
            <w:tcW w:w="851" w:type="dxa"/>
            <w:shd w:val="clear" w:color="auto" w:fill="auto"/>
            <w:noWrap/>
            <w:vAlign w:val="center"/>
          </w:tcPr>
          <w:p w14:paraId="0A1ADDB3" w14:textId="77777777" w:rsidR="00E15248" w:rsidRPr="00281F3B" w:rsidRDefault="00E15248" w:rsidP="0046179D">
            <w:pPr>
              <w:spacing w:line="360" w:lineRule="auto"/>
              <w:jc w:val="center"/>
              <w:rPr>
                <w:rFonts w:ascii="Bookman Old Style" w:hAnsi="Bookman Old Style"/>
                <w:lang w:val="id-ID" w:eastAsia="id-ID"/>
              </w:rPr>
            </w:pPr>
          </w:p>
        </w:tc>
        <w:tc>
          <w:tcPr>
            <w:tcW w:w="850" w:type="dxa"/>
            <w:shd w:val="clear" w:color="auto" w:fill="auto"/>
            <w:noWrap/>
            <w:vAlign w:val="center"/>
          </w:tcPr>
          <w:p w14:paraId="43B7DD24" w14:textId="77777777" w:rsidR="00E15248" w:rsidRPr="00281F3B" w:rsidRDefault="00E15248" w:rsidP="0046179D">
            <w:pPr>
              <w:spacing w:line="360" w:lineRule="auto"/>
              <w:jc w:val="center"/>
              <w:rPr>
                <w:rFonts w:ascii="Bookman Old Style" w:hAnsi="Bookman Old Style"/>
                <w:lang w:val="id-ID" w:eastAsia="id-ID"/>
              </w:rPr>
            </w:pPr>
          </w:p>
        </w:tc>
        <w:tc>
          <w:tcPr>
            <w:tcW w:w="993" w:type="dxa"/>
            <w:shd w:val="clear" w:color="auto" w:fill="auto"/>
            <w:noWrap/>
            <w:vAlign w:val="center"/>
          </w:tcPr>
          <w:p w14:paraId="7FAB81FF"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1A6FE42"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2E751619"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5CDD9B1E"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3C94A62A" w14:textId="77777777" w:rsidR="00E15248" w:rsidRPr="00281F3B"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2DB7720D" w14:textId="77777777" w:rsidR="00E15248" w:rsidRPr="00281F3B"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719F1990"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FA49608"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681CA053"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2D3F6DE4" w14:textId="77777777" w:rsidR="00E15248" w:rsidRPr="00281F3B" w:rsidRDefault="00E15248" w:rsidP="0046179D">
            <w:pPr>
              <w:spacing w:line="360" w:lineRule="auto"/>
              <w:rPr>
                <w:rFonts w:ascii="Bookman Old Style" w:hAnsi="Bookman Old Style"/>
                <w:lang w:val="id-ID" w:eastAsia="id-ID"/>
              </w:rPr>
            </w:pPr>
          </w:p>
        </w:tc>
        <w:tc>
          <w:tcPr>
            <w:tcW w:w="993" w:type="dxa"/>
            <w:shd w:val="clear" w:color="auto" w:fill="auto"/>
            <w:noWrap/>
            <w:vAlign w:val="center"/>
          </w:tcPr>
          <w:p w14:paraId="75678038" w14:textId="77777777" w:rsidR="00E15248" w:rsidRPr="00281F3B" w:rsidRDefault="00E15248" w:rsidP="0046179D">
            <w:pPr>
              <w:spacing w:line="360" w:lineRule="auto"/>
              <w:rPr>
                <w:rFonts w:ascii="Bookman Old Style" w:hAnsi="Bookman Old Style"/>
                <w:lang w:val="id-ID" w:eastAsia="id-ID"/>
              </w:rPr>
            </w:pPr>
          </w:p>
        </w:tc>
        <w:tc>
          <w:tcPr>
            <w:tcW w:w="1007" w:type="dxa"/>
            <w:shd w:val="clear" w:color="auto" w:fill="auto"/>
            <w:noWrap/>
            <w:vAlign w:val="center"/>
          </w:tcPr>
          <w:p w14:paraId="1EAECD9F" w14:textId="77777777" w:rsidR="00E15248" w:rsidRPr="00281F3B" w:rsidRDefault="00E15248" w:rsidP="0046179D">
            <w:pPr>
              <w:spacing w:line="360" w:lineRule="auto"/>
              <w:rPr>
                <w:rFonts w:ascii="Bookman Old Style" w:hAnsi="Bookman Old Style"/>
                <w:lang w:val="id-ID" w:eastAsia="id-ID"/>
              </w:rPr>
            </w:pPr>
          </w:p>
        </w:tc>
        <w:tc>
          <w:tcPr>
            <w:tcW w:w="1052" w:type="dxa"/>
            <w:shd w:val="clear" w:color="auto" w:fill="auto"/>
            <w:noWrap/>
            <w:vAlign w:val="center"/>
          </w:tcPr>
          <w:p w14:paraId="3313082E" w14:textId="77777777" w:rsidR="00E15248" w:rsidRPr="00281F3B" w:rsidRDefault="00E15248" w:rsidP="0046179D">
            <w:pPr>
              <w:spacing w:line="360" w:lineRule="auto"/>
              <w:rPr>
                <w:rFonts w:ascii="Bookman Old Style" w:hAnsi="Bookman Old Style"/>
                <w:lang w:val="id-ID" w:eastAsia="id-ID"/>
              </w:rPr>
            </w:pPr>
          </w:p>
        </w:tc>
      </w:tr>
      <w:tr w:rsidR="00281F3B" w:rsidRPr="00281F3B" w14:paraId="375D59E9" w14:textId="77777777" w:rsidTr="0046179D">
        <w:trPr>
          <w:trHeight w:val="292"/>
        </w:trPr>
        <w:tc>
          <w:tcPr>
            <w:tcW w:w="2978" w:type="dxa"/>
            <w:shd w:val="clear" w:color="auto" w:fill="auto"/>
            <w:noWrap/>
            <w:vAlign w:val="bottom"/>
          </w:tcPr>
          <w:p w14:paraId="7E979E2D" w14:textId="77777777" w:rsidR="00E15248" w:rsidRPr="00281F3B" w:rsidRDefault="00E15248" w:rsidP="006E1631">
            <w:pPr>
              <w:pStyle w:val="ListParagraph"/>
              <w:numPr>
                <w:ilvl w:val="0"/>
                <w:numId w:val="231"/>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i/>
                <w:iCs/>
                <w:lang w:val="en-ID" w:eastAsia="id-ID"/>
              </w:rPr>
              <w:t>Refinancing</w:t>
            </w:r>
            <w:r w:rsidRPr="00281F3B">
              <w:rPr>
                <w:rFonts w:ascii="Bookman Old Style" w:hAnsi="Bookman Old Style"/>
                <w:lang w:val="en-ID" w:eastAsia="id-ID"/>
              </w:rPr>
              <w:t xml:space="preserve"> atas Infrastruktur yang Telah Dibiayai Pihak Lain</w:t>
            </w:r>
          </w:p>
        </w:tc>
        <w:tc>
          <w:tcPr>
            <w:tcW w:w="851" w:type="dxa"/>
            <w:shd w:val="clear" w:color="auto" w:fill="auto"/>
            <w:noWrap/>
            <w:vAlign w:val="center"/>
          </w:tcPr>
          <w:p w14:paraId="199C1A5D" w14:textId="77777777" w:rsidR="00E15248" w:rsidRPr="00281F3B" w:rsidRDefault="00E15248" w:rsidP="0046179D">
            <w:pPr>
              <w:spacing w:line="360" w:lineRule="auto"/>
              <w:jc w:val="center"/>
              <w:rPr>
                <w:rFonts w:ascii="Bookman Old Style" w:hAnsi="Bookman Old Style"/>
                <w:lang w:val="id-ID" w:eastAsia="id-ID"/>
              </w:rPr>
            </w:pPr>
          </w:p>
        </w:tc>
        <w:tc>
          <w:tcPr>
            <w:tcW w:w="850" w:type="dxa"/>
            <w:shd w:val="clear" w:color="auto" w:fill="auto"/>
            <w:noWrap/>
            <w:vAlign w:val="center"/>
          </w:tcPr>
          <w:p w14:paraId="14AC1890" w14:textId="77777777" w:rsidR="00E15248" w:rsidRPr="00281F3B" w:rsidRDefault="00E15248" w:rsidP="0046179D">
            <w:pPr>
              <w:spacing w:line="360" w:lineRule="auto"/>
              <w:jc w:val="center"/>
              <w:rPr>
                <w:rFonts w:ascii="Bookman Old Style" w:hAnsi="Bookman Old Style"/>
                <w:lang w:val="id-ID" w:eastAsia="id-ID"/>
              </w:rPr>
            </w:pPr>
          </w:p>
        </w:tc>
        <w:tc>
          <w:tcPr>
            <w:tcW w:w="993" w:type="dxa"/>
            <w:shd w:val="clear" w:color="auto" w:fill="auto"/>
            <w:noWrap/>
            <w:vAlign w:val="center"/>
          </w:tcPr>
          <w:p w14:paraId="2936F753"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3CBAE8AB"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697CC6D4"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2E4A3A1"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486657EA" w14:textId="77777777" w:rsidR="00E15248" w:rsidRPr="00281F3B"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194792BD" w14:textId="77777777" w:rsidR="00E15248" w:rsidRPr="00281F3B"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69D51142"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2E03FE73"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6A4543B6" w14:textId="77777777" w:rsidR="00E15248" w:rsidRPr="00281F3B"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E439752" w14:textId="77777777" w:rsidR="00E15248" w:rsidRPr="00281F3B" w:rsidRDefault="00E15248" w:rsidP="0046179D">
            <w:pPr>
              <w:spacing w:line="360" w:lineRule="auto"/>
              <w:rPr>
                <w:rFonts w:ascii="Bookman Old Style" w:hAnsi="Bookman Old Style"/>
                <w:lang w:val="id-ID" w:eastAsia="id-ID"/>
              </w:rPr>
            </w:pPr>
          </w:p>
        </w:tc>
        <w:tc>
          <w:tcPr>
            <w:tcW w:w="993" w:type="dxa"/>
            <w:shd w:val="clear" w:color="auto" w:fill="auto"/>
            <w:noWrap/>
            <w:vAlign w:val="center"/>
          </w:tcPr>
          <w:p w14:paraId="02112ED0" w14:textId="77777777" w:rsidR="00E15248" w:rsidRPr="00281F3B" w:rsidRDefault="00E15248" w:rsidP="0046179D">
            <w:pPr>
              <w:spacing w:line="360" w:lineRule="auto"/>
              <w:rPr>
                <w:rFonts w:ascii="Bookman Old Style" w:hAnsi="Bookman Old Style"/>
                <w:lang w:val="id-ID" w:eastAsia="id-ID"/>
              </w:rPr>
            </w:pPr>
          </w:p>
        </w:tc>
        <w:tc>
          <w:tcPr>
            <w:tcW w:w="1007" w:type="dxa"/>
            <w:shd w:val="clear" w:color="auto" w:fill="auto"/>
            <w:noWrap/>
            <w:vAlign w:val="center"/>
          </w:tcPr>
          <w:p w14:paraId="683D8527" w14:textId="77777777" w:rsidR="00E15248" w:rsidRPr="00281F3B" w:rsidRDefault="00E15248" w:rsidP="0046179D">
            <w:pPr>
              <w:spacing w:line="360" w:lineRule="auto"/>
              <w:rPr>
                <w:rFonts w:ascii="Bookman Old Style" w:hAnsi="Bookman Old Style"/>
                <w:lang w:val="id-ID" w:eastAsia="id-ID"/>
              </w:rPr>
            </w:pPr>
          </w:p>
        </w:tc>
        <w:tc>
          <w:tcPr>
            <w:tcW w:w="1052" w:type="dxa"/>
            <w:shd w:val="clear" w:color="auto" w:fill="auto"/>
            <w:noWrap/>
            <w:vAlign w:val="center"/>
          </w:tcPr>
          <w:p w14:paraId="1B2A0DBA" w14:textId="77777777" w:rsidR="00E15248" w:rsidRPr="00281F3B" w:rsidRDefault="00E15248" w:rsidP="0046179D">
            <w:pPr>
              <w:spacing w:line="360" w:lineRule="auto"/>
              <w:rPr>
                <w:rFonts w:ascii="Bookman Old Style" w:hAnsi="Bookman Old Style"/>
                <w:lang w:val="id-ID" w:eastAsia="id-ID"/>
              </w:rPr>
            </w:pPr>
          </w:p>
        </w:tc>
      </w:tr>
      <w:tr w:rsidR="00281F3B" w:rsidRPr="00281F3B" w14:paraId="4A5DAFA6" w14:textId="77777777" w:rsidTr="0046179D">
        <w:trPr>
          <w:trHeight w:val="292"/>
        </w:trPr>
        <w:tc>
          <w:tcPr>
            <w:tcW w:w="2978" w:type="dxa"/>
            <w:shd w:val="clear" w:color="auto" w:fill="auto"/>
            <w:noWrap/>
            <w:vAlign w:val="bottom"/>
            <w:hideMark/>
          </w:tcPr>
          <w:p w14:paraId="134F021C" w14:textId="77777777" w:rsidR="00E15248" w:rsidRPr="00281F3B" w:rsidRDefault="00E15248" w:rsidP="006E1631">
            <w:pPr>
              <w:pStyle w:val="ListParagraph"/>
              <w:numPr>
                <w:ilvl w:val="0"/>
                <w:numId w:val="229"/>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en-ID" w:eastAsia="id-ID"/>
              </w:rPr>
              <w:t xml:space="preserve">Pemberian Pembiayaan Subordinasi yang Berkaitan dengan Pembiayaan Infrastruktur </w:t>
            </w:r>
            <w:r w:rsidRPr="00281F3B">
              <w:rPr>
                <w:rFonts w:ascii="Bookman Old Style" w:hAnsi="Bookman Old Style"/>
                <w:lang w:val="id-ID" w:eastAsia="id-ID"/>
              </w:rPr>
              <w:t>Neto</w:t>
            </w:r>
          </w:p>
        </w:tc>
        <w:tc>
          <w:tcPr>
            <w:tcW w:w="851" w:type="dxa"/>
            <w:shd w:val="clear" w:color="auto" w:fill="auto"/>
            <w:noWrap/>
            <w:vAlign w:val="center"/>
            <w:hideMark/>
          </w:tcPr>
          <w:p w14:paraId="5910A411"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6E730D58"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ED3DBC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0A285C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5F411F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63152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72FC89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F2E5A7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05231F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C53D8B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7AE250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ED0102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F089D5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889893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7F61148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13147A1F" w14:textId="77777777" w:rsidTr="0046179D">
        <w:trPr>
          <w:trHeight w:val="292"/>
        </w:trPr>
        <w:tc>
          <w:tcPr>
            <w:tcW w:w="2978" w:type="dxa"/>
            <w:shd w:val="clear" w:color="auto" w:fill="auto"/>
            <w:noWrap/>
            <w:vAlign w:val="bottom"/>
            <w:hideMark/>
          </w:tcPr>
          <w:p w14:paraId="07285218" w14:textId="77777777" w:rsidR="00E15248" w:rsidRPr="00281F3B" w:rsidRDefault="00E15248" w:rsidP="006E1631">
            <w:pPr>
              <w:pStyle w:val="ListParagraph"/>
              <w:numPr>
                <w:ilvl w:val="0"/>
                <w:numId w:val="232"/>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en-ID" w:eastAsia="id-ID"/>
              </w:rPr>
              <w:t xml:space="preserve">Pemberian Pembiayaan Subordinasi yang Berkaitan dengan Pembiayaan </w:t>
            </w:r>
            <w:r w:rsidRPr="00281F3B">
              <w:rPr>
                <w:rFonts w:ascii="Bookman Old Style" w:hAnsi="Bookman Old Style"/>
                <w:lang w:val="id-ID" w:eastAsia="id-ID"/>
              </w:rPr>
              <w:t xml:space="preserve">Infrastruktur </w:t>
            </w:r>
          </w:p>
        </w:tc>
        <w:tc>
          <w:tcPr>
            <w:tcW w:w="851" w:type="dxa"/>
            <w:shd w:val="clear" w:color="auto" w:fill="auto"/>
            <w:noWrap/>
            <w:vAlign w:val="center"/>
            <w:hideMark/>
          </w:tcPr>
          <w:p w14:paraId="30E20D94"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6B2FBCB5"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16752B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3DCB36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4DB8BD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58FFED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03021C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18C6E1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36834E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C380B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A2E397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A6022B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51F8F3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46C5B2D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296B43C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7E108F00" w14:textId="77777777" w:rsidTr="0046179D">
        <w:trPr>
          <w:trHeight w:val="807"/>
        </w:trPr>
        <w:tc>
          <w:tcPr>
            <w:tcW w:w="2978" w:type="dxa"/>
            <w:shd w:val="clear" w:color="auto" w:fill="auto"/>
            <w:noWrap/>
            <w:vAlign w:val="bottom"/>
            <w:hideMark/>
          </w:tcPr>
          <w:p w14:paraId="139DB3A8" w14:textId="77777777" w:rsidR="00E15248" w:rsidRPr="00281F3B" w:rsidRDefault="00E15248" w:rsidP="006E1631">
            <w:pPr>
              <w:pStyle w:val="ListParagraph"/>
              <w:numPr>
                <w:ilvl w:val="0"/>
                <w:numId w:val="232"/>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lang w:val="en-ID" w:eastAsia="id-ID"/>
              </w:rPr>
              <w:t>Pemberian Pembiayaan Subordinasi yang Berkaitan dengan Pembiayaan Infrastruktur</w:t>
            </w:r>
          </w:p>
        </w:tc>
        <w:tc>
          <w:tcPr>
            <w:tcW w:w="851" w:type="dxa"/>
            <w:shd w:val="clear" w:color="auto" w:fill="auto"/>
            <w:noWrap/>
            <w:vAlign w:val="center"/>
            <w:hideMark/>
          </w:tcPr>
          <w:p w14:paraId="2401F6F2"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A6B5D41"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3E5816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6A2DAF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0B7CBB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60F00F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8A533F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64C7521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DA5769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C3576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3FD988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2D1927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CEDB3A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161108C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2689586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6CBF37C8" w14:textId="77777777" w:rsidTr="0046179D">
        <w:trPr>
          <w:trHeight w:val="292"/>
        </w:trPr>
        <w:tc>
          <w:tcPr>
            <w:tcW w:w="2978" w:type="dxa"/>
            <w:shd w:val="clear" w:color="auto" w:fill="auto"/>
            <w:noWrap/>
            <w:vAlign w:val="bottom"/>
            <w:hideMark/>
          </w:tcPr>
          <w:p w14:paraId="5C4AE650" w14:textId="501FA9D4" w:rsidR="00E15248" w:rsidRPr="00281F3B" w:rsidRDefault="00E15248" w:rsidP="006E1631">
            <w:pPr>
              <w:pStyle w:val="ListParagraph"/>
              <w:numPr>
                <w:ilvl w:val="0"/>
                <w:numId w:val="229"/>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 xml:space="preserve">Lain yang </w:t>
            </w:r>
            <w:r w:rsidRPr="00281F3B">
              <w:rPr>
                <w:rFonts w:ascii="Bookman Old Style" w:hAnsi="Bookman Old Style"/>
                <w:lang w:val="en-ID" w:eastAsia="id-ID"/>
              </w:rPr>
              <w:t>Berkaitan</w:t>
            </w:r>
            <w:r w:rsidRPr="00281F3B">
              <w:rPr>
                <w:rFonts w:ascii="Bookman Old Style" w:hAnsi="Bookman Old Style"/>
                <w:lang w:val="id-ID" w:eastAsia="id-ID"/>
              </w:rPr>
              <w:t xml:space="preserve"> dengan Pembiayaan Infrastruktur Setelah Memperoleh Persetujuan Otoritas Jasa Keuangan Neto</w:t>
            </w:r>
          </w:p>
        </w:tc>
        <w:tc>
          <w:tcPr>
            <w:tcW w:w="851" w:type="dxa"/>
            <w:shd w:val="clear" w:color="auto" w:fill="auto"/>
            <w:noWrap/>
            <w:vAlign w:val="center"/>
            <w:hideMark/>
          </w:tcPr>
          <w:p w14:paraId="407279E2"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02BA9F62"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4C8122A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11A64E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C9D469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8AAA8F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620BA7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09F0E1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0EBBF6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F19A30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58F7B7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C8041B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F671B1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187585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2054B56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68E3A209" w14:textId="77777777" w:rsidTr="0046179D">
        <w:trPr>
          <w:trHeight w:val="292"/>
        </w:trPr>
        <w:tc>
          <w:tcPr>
            <w:tcW w:w="2978" w:type="dxa"/>
            <w:shd w:val="clear" w:color="auto" w:fill="auto"/>
            <w:noWrap/>
            <w:vAlign w:val="bottom"/>
            <w:hideMark/>
          </w:tcPr>
          <w:p w14:paraId="7ECBE2EC" w14:textId="29919D38" w:rsidR="00E15248" w:rsidRPr="00281F3B" w:rsidRDefault="00E15248" w:rsidP="006E1631">
            <w:pPr>
              <w:pStyle w:val="ListParagraph"/>
              <w:numPr>
                <w:ilvl w:val="0"/>
                <w:numId w:val="233"/>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 xml:space="preserve">Lain yang </w:t>
            </w:r>
            <w:r w:rsidRPr="00281F3B">
              <w:rPr>
                <w:rFonts w:ascii="Bookman Old Style" w:hAnsi="Bookman Old Style"/>
                <w:lang w:val="en-ID" w:eastAsia="id-ID"/>
              </w:rPr>
              <w:t>Berkaitan</w:t>
            </w:r>
            <w:r w:rsidRPr="00281F3B">
              <w:rPr>
                <w:rFonts w:ascii="Bookman Old Style" w:hAnsi="Bookman Old Style"/>
                <w:lang w:val="id-ID" w:eastAsia="id-ID"/>
              </w:rPr>
              <w:t xml:space="preserve"> dengan Pembiayaan Infrastruktur Setelah Memperoleh Persetujuan Otoritas Jasa Keuangan</w:t>
            </w:r>
          </w:p>
        </w:tc>
        <w:tc>
          <w:tcPr>
            <w:tcW w:w="851" w:type="dxa"/>
            <w:shd w:val="clear" w:color="auto" w:fill="auto"/>
            <w:noWrap/>
            <w:vAlign w:val="center"/>
            <w:hideMark/>
          </w:tcPr>
          <w:p w14:paraId="6ECD6DE5"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59FDD543"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9EB5AE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50B61E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0B6C84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F2E604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131444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A14938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26CB667"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9E59C5"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8E6B7E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62AE56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6AE6B6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7C5ABB2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3FCAF9F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503F5106" w14:textId="77777777" w:rsidTr="0046179D">
        <w:trPr>
          <w:trHeight w:val="807"/>
        </w:trPr>
        <w:tc>
          <w:tcPr>
            <w:tcW w:w="2978" w:type="dxa"/>
            <w:shd w:val="clear" w:color="auto" w:fill="auto"/>
            <w:noWrap/>
            <w:vAlign w:val="bottom"/>
            <w:hideMark/>
          </w:tcPr>
          <w:p w14:paraId="7FCC2D66" w14:textId="78C2444D" w:rsidR="00E15248" w:rsidRPr="00281F3B" w:rsidRDefault="00E15248" w:rsidP="006E1631">
            <w:pPr>
              <w:pStyle w:val="ListParagraph"/>
              <w:numPr>
                <w:ilvl w:val="0"/>
                <w:numId w:val="233"/>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 xml:space="preserve">Lain yang </w:t>
            </w:r>
            <w:r w:rsidRPr="00281F3B">
              <w:rPr>
                <w:rFonts w:ascii="Bookman Old Style" w:hAnsi="Bookman Old Style"/>
                <w:lang w:val="en-ID" w:eastAsia="id-ID"/>
              </w:rPr>
              <w:t>Berkaitan</w:t>
            </w:r>
            <w:r w:rsidRPr="00281F3B">
              <w:rPr>
                <w:rFonts w:ascii="Bookman Old Style" w:hAnsi="Bookman Old Style"/>
                <w:lang w:val="id-ID" w:eastAsia="id-ID"/>
              </w:rPr>
              <w:t xml:space="preserve"> dengan Pembiayaan Infrastruktur Setelah Memperoleh Persetujuan Otoritas Jasa Keuangan</w:t>
            </w:r>
          </w:p>
        </w:tc>
        <w:tc>
          <w:tcPr>
            <w:tcW w:w="851" w:type="dxa"/>
            <w:shd w:val="clear" w:color="auto" w:fill="auto"/>
            <w:noWrap/>
            <w:vAlign w:val="center"/>
            <w:hideMark/>
          </w:tcPr>
          <w:p w14:paraId="56F6A51A"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4F28CACF"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AF9446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7C2487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3639CE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F8649D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DCC934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C3BE00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00DDAC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E8F28F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5242ED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82555F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B60454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74F102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5F2CAEE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691D2C08" w14:textId="77777777" w:rsidTr="0046179D">
        <w:trPr>
          <w:trHeight w:val="292"/>
        </w:trPr>
        <w:tc>
          <w:tcPr>
            <w:tcW w:w="2978" w:type="dxa"/>
            <w:shd w:val="clear" w:color="auto" w:fill="auto"/>
            <w:noWrap/>
            <w:vAlign w:val="bottom"/>
            <w:hideMark/>
          </w:tcPr>
          <w:p w14:paraId="28144359" w14:textId="6B34AB36" w:rsidR="00E15248" w:rsidRPr="00281F3B" w:rsidRDefault="00E15248" w:rsidP="006E1631">
            <w:pPr>
              <w:pStyle w:val="ListParagraph"/>
              <w:numPr>
                <w:ilvl w:val="0"/>
                <w:numId w:val="229"/>
              </w:numPr>
              <w:spacing w:line="360" w:lineRule="auto"/>
              <w:ind w:left="867" w:hanging="289"/>
              <w:contextualSpacing w:val="0"/>
              <w:rPr>
                <w:rFonts w:ascii="Bookman Old Style" w:hAnsi="Bookman Old Style"/>
                <w:lang w:val="id-ID" w:eastAsia="id-ID"/>
              </w:rPr>
            </w:pPr>
            <w:r w:rsidRPr="00281F3B">
              <w:rPr>
                <w:rFonts w:ascii="Bookman Old Style" w:hAnsi="Bookman Old Style"/>
                <w:lang w:val="id-ID" w:eastAsia="id-ID"/>
              </w:rPr>
              <w:t xml:space="preserve">Kegiatan atau Pemberian Fasilitas </w:t>
            </w:r>
            <w:r w:rsidR="00FC7F03" w:rsidRPr="00281F3B">
              <w:rPr>
                <w:rFonts w:ascii="Bookman Old Style" w:hAnsi="Bookman Old Style"/>
                <w:lang w:eastAsia="id-ID"/>
              </w:rPr>
              <w:t xml:space="preserve">Pembiayaan </w:t>
            </w:r>
            <w:r w:rsidRPr="00281F3B">
              <w:rPr>
                <w:rFonts w:ascii="Bookman Old Style" w:hAnsi="Bookman Old Style"/>
                <w:lang w:val="id-ID" w:eastAsia="id-ID"/>
              </w:rPr>
              <w:t>Lain yang Tidak Berkaitan dengan Pembiayaan Infrastruktur</w:t>
            </w:r>
            <w:r w:rsidRPr="00281F3B">
              <w:rPr>
                <w:rFonts w:ascii="Bookman Old Style" w:hAnsi="Bookman Old Style"/>
                <w:lang w:eastAsia="id-ID"/>
              </w:rPr>
              <w:t xml:space="preserve"> </w:t>
            </w:r>
            <w:r w:rsidRPr="00281F3B">
              <w:rPr>
                <w:rFonts w:ascii="Bookman Old Style" w:hAnsi="Bookman Old Style"/>
                <w:lang w:val="id-ID" w:eastAsia="id-ID"/>
              </w:rPr>
              <w:t>Berdasarkan Penugasan Pemerintah</w:t>
            </w:r>
            <w:r w:rsidRPr="00281F3B">
              <w:rPr>
                <w:rFonts w:ascii="Bookman Old Style" w:hAnsi="Bookman Old Style"/>
                <w:lang w:eastAsia="id-ID"/>
              </w:rPr>
              <w:t xml:space="preserve"> </w:t>
            </w:r>
            <w:r w:rsidRPr="00281F3B">
              <w:rPr>
                <w:rFonts w:ascii="Bookman Old Style" w:hAnsi="Bookman Old Style"/>
                <w:lang w:val="id-ID" w:eastAsia="id-ID"/>
              </w:rPr>
              <w:t>Neto Neto</w:t>
            </w:r>
          </w:p>
        </w:tc>
        <w:tc>
          <w:tcPr>
            <w:tcW w:w="851" w:type="dxa"/>
            <w:shd w:val="clear" w:color="auto" w:fill="auto"/>
            <w:noWrap/>
            <w:vAlign w:val="center"/>
            <w:hideMark/>
          </w:tcPr>
          <w:p w14:paraId="2C6883F3"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409ADA38"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FB2612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944C6B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E8930C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0202BC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D3BB4F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69AAC3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36CCB7A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6AF6CE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2F263F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F2BAF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15FBC93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7761EB0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0282A5B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1F657F4D" w14:textId="77777777" w:rsidTr="0046179D">
        <w:trPr>
          <w:trHeight w:val="292"/>
        </w:trPr>
        <w:tc>
          <w:tcPr>
            <w:tcW w:w="2978" w:type="dxa"/>
            <w:shd w:val="clear" w:color="auto" w:fill="auto"/>
            <w:noWrap/>
            <w:vAlign w:val="bottom"/>
            <w:hideMark/>
          </w:tcPr>
          <w:p w14:paraId="1F2F3016" w14:textId="703E140C" w:rsidR="00E15248" w:rsidRPr="00281F3B" w:rsidRDefault="00E15248" w:rsidP="006E1631">
            <w:pPr>
              <w:pStyle w:val="ListParagraph"/>
              <w:numPr>
                <w:ilvl w:val="0"/>
                <w:numId w:val="234"/>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Kegiatan atau Pemberian Fasilitas</w:t>
            </w:r>
            <w:r w:rsidR="00FC7F03" w:rsidRPr="00281F3B">
              <w:rPr>
                <w:rFonts w:ascii="Bookman Old Style" w:hAnsi="Bookman Old Style"/>
                <w:lang w:eastAsia="id-ID"/>
              </w:rPr>
              <w:t xml:space="preserve"> Pembiayaan</w:t>
            </w:r>
            <w:r w:rsidRPr="00281F3B">
              <w:rPr>
                <w:rFonts w:ascii="Bookman Old Style" w:hAnsi="Bookman Old Style"/>
                <w:lang w:val="id-ID" w:eastAsia="id-ID"/>
              </w:rPr>
              <w:t xml:space="preserve"> Lain yang Tidak Berkaitan dengan Pembiayaan Infrastruktur</w:t>
            </w:r>
            <w:r w:rsidRPr="00281F3B">
              <w:rPr>
                <w:rFonts w:ascii="Bookman Old Style" w:hAnsi="Bookman Old Style"/>
                <w:lang w:eastAsia="id-ID"/>
              </w:rPr>
              <w:t xml:space="preserve"> </w:t>
            </w:r>
            <w:r w:rsidRPr="00281F3B">
              <w:rPr>
                <w:rFonts w:ascii="Bookman Old Style" w:hAnsi="Bookman Old Style"/>
                <w:lang w:val="id-ID" w:eastAsia="id-ID"/>
              </w:rPr>
              <w:t>Berdasarkan Penugasan Pemerintah</w:t>
            </w:r>
          </w:p>
        </w:tc>
        <w:tc>
          <w:tcPr>
            <w:tcW w:w="851" w:type="dxa"/>
            <w:shd w:val="clear" w:color="auto" w:fill="auto"/>
            <w:noWrap/>
            <w:vAlign w:val="center"/>
            <w:hideMark/>
          </w:tcPr>
          <w:p w14:paraId="70548C2A"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6920EBB"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5C4C164A"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E00068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20817C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B841A5B"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5F40DB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EBE2A1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060EE9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1AE394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3D91106"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96EC2A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92F938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13CA29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6E35C22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0A1C42BA" w14:textId="77777777" w:rsidTr="0046179D">
        <w:trPr>
          <w:trHeight w:val="807"/>
        </w:trPr>
        <w:tc>
          <w:tcPr>
            <w:tcW w:w="2978" w:type="dxa"/>
            <w:shd w:val="clear" w:color="auto" w:fill="auto"/>
            <w:noWrap/>
            <w:vAlign w:val="bottom"/>
            <w:hideMark/>
          </w:tcPr>
          <w:p w14:paraId="13D164A6" w14:textId="69AB1698" w:rsidR="00E15248" w:rsidRPr="00281F3B" w:rsidRDefault="00E15248" w:rsidP="006E1631">
            <w:pPr>
              <w:pStyle w:val="ListParagraph"/>
              <w:numPr>
                <w:ilvl w:val="0"/>
                <w:numId w:val="234"/>
              </w:numPr>
              <w:spacing w:line="360" w:lineRule="auto"/>
              <w:ind w:left="1157" w:hanging="289"/>
              <w:contextualSpacing w:val="0"/>
              <w:rPr>
                <w:rFonts w:ascii="Bookman Old Style" w:hAnsi="Bookman Old Style"/>
                <w:lang w:val="id-ID" w:eastAsia="id-ID"/>
              </w:rPr>
            </w:pPr>
            <w:r w:rsidRPr="00281F3B">
              <w:rPr>
                <w:rFonts w:ascii="Bookman Old Style" w:hAnsi="Bookman Old Style"/>
                <w:lang w:val="id-ID" w:eastAsia="id-ID"/>
              </w:rPr>
              <w:t xml:space="preserve">Cadangan Penyisihan Penghapusan </w:t>
            </w:r>
            <w:r w:rsidRPr="00281F3B">
              <w:rPr>
                <w:rFonts w:ascii="Bookman Old Style" w:hAnsi="Bookman Old Style"/>
                <w:lang w:val="en-ID" w:eastAsia="id-ID"/>
              </w:rPr>
              <w:t>Piutang Pembiayaan</w:t>
            </w:r>
            <w:r w:rsidRPr="00281F3B">
              <w:rPr>
                <w:rFonts w:ascii="Bookman Old Style" w:hAnsi="Bookman Old Style"/>
                <w:lang w:eastAsia="id-ID"/>
              </w:rPr>
              <w:t xml:space="preserve"> </w:t>
            </w:r>
            <w:r w:rsidRPr="00281F3B">
              <w:rPr>
                <w:rFonts w:ascii="Bookman Old Style" w:hAnsi="Bookman Old Style"/>
                <w:lang w:val="id-ID" w:eastAsia="id-ID"/>
              </w:rPr>
              <w:t>Kegiatan atau Pemberian Fasilitas</w:t>
            </w:r>
            <w:r w:rsidR="00FC7F03" w:rsidRPr="00281F3B">
              <w:rPr>
                <w:rFonts w:ascii="Bookman Old Style" w:hAnsi="Bookman Old Style"/>
                <w:lang w:eastAsia="id-ID"/>
              </w:rPr>
              <w:t xml:space="preserve"> Pembiayaan</w:t>
            </w:r>
            <w:r w:rsidRPr="00281F3B">
              <w:rPr>
                <w:rFonts w:ascii="Bookman Old Style" w:hAnsi="Bookman Old Style"/>
                <w:lang w:val="id-ID" w:eastAsia="id-ID"/>
              </w:rPr>
              <w:t xml:space="preserve"> Lain yang Tidak Berkaitan dengan Pembiayaan Infrastruktur</w:t>
            </w:r>
            <w:r w:rsidRPr="00281F3B">
              <w:rPr>
                <w:rFonts w:ascii="Bookman Old Style" w:hAnsi="Bookman Old Style"/>
                <w:lang w:eastAsia="id-ID"/>
              </w:rPr>
              <w:t xml:space="preserve"> </w:t>
            </w:r>
            <w:r w:rsidRPr="00281F3B">
              <w:rPr>
                <w:rFonts w:ascii="Bookman Old Style" w:hAnsi="Bookman Old Style"/>
                <w:lang w:val="id-ID" w:eastAsia="id-ID"/>
              </w:rPr>
              <w:t>Berdasarkan Penugasan Pemerintah</w:t>
            </w:r>
          </w:p>
        </w:tc>
        <w:tc>
          <w:tcPr>
            <w:tcW w:w="851" w:type="dxa"/>
            <w:shd w:val="clear" w:color="auto" w:fill="auto"/>
            <w:noWrap/>
            <w:vAlign w:val="center"/>
            <w:hideMark/>
          </w:tcPr>
          <w:p w14:paraId="630EE635"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4DA2580B" w14:textId="77777777" w:rsidR="00E15248" w:rsidRPr="00281F3B" w:rsidRDefault="00E15248" w:rsidP="0046179D">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68188133"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F216E4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08F563C"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5EBEC20"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6CE678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5766B96D"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AE46F74"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48947B59"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34CE6BE"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83CBF98"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D8F0962"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4367B2F1"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7C48A62F" w14:textId="77777777" w:rsidR="00E15248" w:rsidRPr="00281F3B" w:rsidRDefault="00E15248" w:rsidP="0046179D">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4D497CA4" w14:textId="77777777" w:rsidTr="008A5BD9">
        <w:trPr>
          <w:trHeight w:val="256"/>
        </w:trPr>
        <w:tc>
          <w:tcPr>
            <w:tcW w:w="2978" w:type="dxa"/>
            <w:shd w:val="clear" w:color="auto" w:fill="auto"/>
            <w:noWrap/>
            <w:vAlign w:val="bottom"/>
            <w:hideMark/>
          </w:tcPr>
          <w:p w14:paraId="1C3B01F2" w14:textId="2E0F61B3" w:rsidR="00D20838" w:rsidRPr="00281F3B" w:rsidRDefault="003F55FF" w:rsidP="006E1631">
            <w:pPr>
              <w:pStyle w:val="ListParagraph"/>
              <w:numPr>
                <w:ilvl w:val="0"/>
                <w:numId w:val="175"/>
              </w:numPr>
              <w:spacing w:line="360" w:lineRule="auto"/>
              <w:ind w:left="578" w:hanging="289"/>
              <w:contextualSpacing w:val="0"/>
              <w:rPr>
                <w:rFonts w:ascii="Bookman Old Style" w:hAnsi="Bookman Old Style"/>
                <w:lang w:val="id-ID" w:eastAsia="id-ID"/>
              </w:rPr>
            </w:pPr>
            <w:r w:rsidRPr="00281F3B">
              <w:rPr>
                <w:rFonts w:ascii="Bookman Old Style" w:hAnsi="Bookman Old Style"/>
                <w:lang w:val="id-ID" w:eastAsia="id-ID"/>
              </w:rPr>
              <w:t>Aset Non Pembiayaan</w:t>
            </w:r>
          </w:p>
        </w:tc>
        <w:tc>
          <w:tcPr>
            <w:tcW w:w="851" w:type="dxa"/>
            <w:shd w:val="clear" w:color="auto" w:fill="auto"/>
            <w:noWrap/>
            <w:vAlign w:val="center"/>
            <w:hideMark/>
          </w:tcPr>
          <w:p w14:paraId="1EC6615B"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w:t>
            </w:r>
          </w:p>
        </w:tc>
        <w:tc>
          <w:tcPr>
            <w:tcW w:w="850" w:type="dxa"/>
            <w:shd w:val="clear" w:color="auto" w:fill="auto"/>
            <w:noWrap/>
            <w:vAlign w:val="center"/>
            <w:hideMark/>
          </w:tcPr>
          <w:p w14:paraId="3B919BA1"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w:t>
            </w:r>
          </w:p>
        </w:tc>
        <w:tc>
          <w:tcPr>
            <w:tcW w:w="993" w:type="dxa"/>
            <w:shd w:val="clear" w:color="auto" w:fill="auto"/>
            <w:noWrap/>
            <w:vAlign w:val="center"/>
            <w:hideMark/>
          </w:tcPr>
          <w:p w14:paraId="5C0C327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AF934A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564FB2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2E04BC6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6BC60B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3D7D14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0985825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1E617C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329F9E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C6565B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8FB0F6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428B46B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742512A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00D8A4E0" w14:textId="77777777" w:rsidTr="008A5BD9">
        <w:trPr>
          <w:trHeight w:val="292"/>
        </w:trPr>
        <w:tc>
          <w:tcPr>
            <w:tcW w:w="2978" w:type="dxa"/>
            <w:shd w:val="clear" w:color="auto" w:fill="auto"/>
            <w:noWrap/>
            <w:vAlign w:val="bottom"/>
            <w:hideMark/>
          </w:tcPr>
          <w:p w14:paraId="173F6FAE" w14:textId="77777777" w:rsidR="00D20838" w:rsidRPr="00281F3B" w:rsidRDefault="00D20838" w:rsidP="006E1631">
            <w:pPr>
              <w:pStyle w:val="ListParagraph"/>
              <w:numPr>
                <w:ilvl w:val="0"/>
                <w:numId w:val="173"/>
              </w:numPr>
              <w:spacing w:line="360" w:lineRule="auto"/>
              <w:ind w:left="288" w:hanging="288"/>
              <w:contextualSpacing w:val="0"/>
              <w:rPr>
                <w:rFonts w:ascii="Bookman Old Style" w:hAnsi="Bookman Old Style"/>
                <w:lang w:val="id-ID" w:eastAsia="id-ID"/>
              </w:rPr>
            </w:pPr>
            <w:r w:rsidRPr="00281F3B">
              <w:rPr>
                <w:rFonts w:ascii="Bookman Old Style" w:hAnsi="Bookman Old Style"/>
                <w:lang w:val="id-ID" w:eastAsia="id-ID"/>
              </w:rPr>
              <w:t>LIABILITAS</w:t>
            </w:r>
          </w:p>
        </w:tc>
        <w:tc>
          <w:tcPr>
            <w:tcW w:w="851" w:type="dxa"/>
            <w:shd w:val="clear" w:color="auto" w:fill="auto"/>
            <w:noWrap/>
            <w:vAlign w:val="center"/>
            <w:hideMark/>
          </w:tcPr>
          <w:p w14:paraId="77AC205A"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w:t>
            </w:r>
          </w:p>
        </w:tc>
        <w:tc>
          <w:tcPr>
            <w:tcW w:w="850" w:type="dxa"/>
            <w:shd w:val="clear" w:color="auto" w:fill="auto"/>
            <w:noWrap/>
            <w:vAlign w:val="center"/>
            <w:hideMark/>
          </w:tcPr>
          <w:p w14:paraId="21621B1A" w14:textId="77777777" w:rsidR="00D20838" w:rsidRPr="00281F3B" w:rsidRDefault="00D20838" w:rsidP="00907A7B">
            <w:pPr>
              <w:spacing w:line="360" w:lineRule="auto"/>
              <w:jc w:val="center"/>
              <w:rPr>
                <w:rFonts w:ascii="Bookman Old Style" w:hAnsi="Bookman Old Style"/>
                <w:bCs/>
                <w:lang w:val="id-ID" w:eastAsia="id-ID"/>
              </w:rPr>
            </w:pPr>
            <w:r w:rsidRPr="00281F3B">
              <w:rPr>
                <w:rFonts w:ascii="Bookman Old Style" w:hAnsi="Bookman Old Style"/>
                <w:bCs/>
                <w:lang w:val="id-ID" w:eastAsia="id-ID"/>
              </w:rPr>
              <w:t> </w:t>
            </w:r>
          </w:p>
        </w:tc>
        <w:tc>
          <w:tcPr>
            <w:tcW w:w="993" w:type="dxa"/>
            <w:shd w:val="clear" w:color="auto" w:fill="auto"/>
            <w:noWrap/>
            <w:vAlign w:val="center"/>
            <w:hideMark/>
          </w:tcPr>
          <w:p w14:paraId="4BB6786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235FDF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C5C611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F068FD1"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9C82F8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FD4F9E8"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884104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D7122D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852BB5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8EAEB8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7596BF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2C907E4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3E48906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20F73810" w14:textId="77777777" w:rsidTr="008A5BD9">
        <w:trPr>
          <w:trHeight w:val="292"/>
        </w:trPr>
        <w:tc>
          <w:tcPr>
            <w:tcW w:w="2978" w:type="dxa"/>
            <w:shd w:val="clear" w:color="auto" w:fill="auto"/>
            <w:noWrap/>
            <w:vAlign w:val="bottom"/>
            <w:hideMark/>
          </w:tcPr>
          <w:p w14:paraId="1239D69B" w14:textId="0338A02E" w:rsidR="00D20838" w:rsidRPr="00281F3B" w:rsidRDefault="00D20838" w:rsidP="006E1631">
            <w:pPr>
              <w:pStyle w:val="ListParagraph"/>
              <w:numPr>
                <w:ilvl w:val="0"/>
                <w:numId w:val="174"/>
              </w:numPr>
              <w:spacing w:line="360" w:lineRule="auto"/>
              <w:ind w:left="576" w:hanging="288"/>
              <w:contextualSpacing w:val="0"/>
              <w:rPr>
                <w:rFonts w:ascii="Bookman Old Style" w:hAnsi="Bookman Old Style"/>
                <w:lang w:val="id-ID" w:eastAsia="id-ID"/>
              </w:rPr>
            </w:pPr>
            <w:r w:rsidRPr="00281F3B">
              <w:rPr>
                <w:rFonts w:ascii="Bookman Old Style" w:hAnsi="Bookman Old Style"/>
                <w:lang w:val="id-ID" w:eastAsia="id-ID"/>
              </w:rPr>
              <w:t>Pinjaman</w:t>
            </w:r>
            <w:r w:rsidR="000B6186" w:rsidRPr="00281F3B">
              <w:rPr>
                <w:rFonts w:ascii="Bookman Old Style" w:hAnsi="Bookman Old Style"/>
                <w:lang w:val="id-ID" w:eastAsia="id-ID"/>
              </w:rPr>
              <w:t xml:space="preserve">/Pendanaan </w:t>
            </w:r>
            <w:r w:rsidRPr="00281F3B">
              <w:rPr>
                <w:rFonts w:ascii="Bookman Old Style" w:hAnsi="Bookman Old Style"/>
                <w:lang w:val="id-ID" w:eastAsia="id-ID"/>
              </w:rPr>
              <w:t xml:space="preserve">yang </w:t>
            </w:r>
            <w:r w:rsidR="002C4533" w:rsidRPr="00281F3B">
              <w:rPr>
                <w:rFonts w:ascii="Bookman Old Style" w:hAnsi="Bookman Old Style"/>
                <w:lang w:val="id-ID" w:eastAsia="id-ID"/>
              </w:rPr>
              <w:t xml:space="preserve">Diterima </w:t>
            </w:r>
          </w:p>
        </w:tc>
        <w:tc>
          <w:tcPr>
            <w:tcW w:w="851" w:type="dxa"/>
            <w:shd w:val="clear" w:color="auto" w:fill="auto"/>
            <w:noWrap/>
            <w:vAlign w:val="center"/>
            <w:hideMark/>
          </w:tcPr>
          <w:p w14:paraId="4FEAB8BF"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7ABE64D1"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52E9DF5"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86EBFE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BC5038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024CFC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1F448DDE"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4033F7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2BA57FF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72BA74A"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0BD72F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EF0203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D11619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EDA5FF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4AA116D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212FEECB" w14:textId="77777777" w:rsidTr="008A5BD9">
        <w:trPr>
          <w:trHeight w:val="292"/>
        </w:trPr>
        <w:tc>
          <w:tcPr>
            <w:tcW w:w="2978" w:type="dxa"/>
            <w:shd w:val="clear" w:color="auto" w:fill="auto"/>
            <w:noWrap/>
            <w:vAlign w:val="bottom"/>
            <w:hideMark/>
          </w:tcPr>
          <w:p w14:paraId="472E897D" w14:textId="1099E023" w:rsidR="00D20838" w:rsidRPr="00281F3B" w:rsidRDefault="00D20838" w:rsidP="006E1631">
            <w:pPr>
              <w:pStyle w:val="ListParagraph"/>
              <w:numPr>
                <w:ilvl w:val="0"/>
                <w:numId w:val="174"/>
              </w:numPr>
              <w:spacing w:line="360" w:lineRule="auto"/>
              <w:ind w:left="576" w:hanging="288"/>
              <w:contextualSpacing w:val="0"/>
              <w:rPr>
                <w:rFonts w:ascii="Bookman Old Style" w:hAnsi="Bookman Old Style"/>
                <w:lang w:val="id-ID" w:eastAsia="id-ID"/>
              </w:rPr>
            </w:pPr>
            <w:r w:rsidRPr="00281F3B">
              <w:rPr>
                <w:rFonts w:ascii="Bookman Old Style" w:hAnsi="Bookman Old Style"/>
                <w:lang w:val="id-ID" w:eastAsia="id-ID"/>
              </w:rPr>
              <w:t xml:space="preserve">Surat Berharga yang </w:t>
            </w:r>
            <w:r w:rsidR="002C4533" w:rsidRPr="00281F3B">
              <w:rPr>
                <w:rFonts w:ascii="Bookman Old Style" w:hAnsi="Bookman Old Style"/>
                <w:lang w:val="id-ID" w:eastAsia="id-ID"/>
              </w:rPr>
              <w:t xml:space="preserve">Diterbitkan </w:t>
            </w:r>
          </w:p>
        </w:tc>
        <w:tc>
          <w:tcPr>
            <w:tcW w:w="851" w:type="dxa"/>
            <w:shd w:val="clear" w:color="auto" w:fill="auto"/>
            <w:noWrap/>
            <w:vAlign w:val="center"/>
            <w:hideMark/>
          </w:tcPr>
          <w:p w14:paraId="5F5D6BC8"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850" w:type="dxa"/>
            <w:shd w:val="clear" w:color="auto" w:fill="auto"/>
            <w:noWrap/>
            <w:vAlign w:val="center"/>
            <w:hideMark/>
          </w:tcPr>
          <w:p w14:paraId="1DFCBCA9"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03DE738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8034E4D"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1DF994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A08AA5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97C7CA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7C67BA9"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14830BA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0263499C"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60B98C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75F0B91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EFADF4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6953D0B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4F7A482E"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r w:rsidR="00281F3B" w:rsidRPr="00281F3B" w14:paraId="29664B2E" w14:textId="77777777" w:rsidTr="008A5BD9">
        <w:trPr>
          <w:trHeight w:val="292"/>
        </w:trPr>
        <w:tc>
          <w:tcPr>
            <w:tcW w:w="2978" w:type="dxa"/>
            <w:shd w:val="clear" w:color="auto" w:fill="auto"/>
            <w:noWrap/>
            <w:vAlign w:val="bottom"/>
            <w:hideMark/>
          </w:tcPr>
          <w:p w14:paraId="46E8B2AB" w14:textId="4A7581E3" w:rsidR="00D20838" w:rsidRPr="00281F3B" w:rsidRDefault="00D20838" w:rsidP="006E1631">
            <w:pPr>
              <w:pStyle w:val="ListParagraph"/>
              <w:numPr>
                <w:ilvl w:val="0"/>
                <w:numId w:val="174"/>
              </w:numPr>
              <w:spacing w:line="360" w:lineRule="auto"/>
              <w:ind w:left="576" w:hanging="288"/>
              <w:contextualSpacing w:val="0"/>
              <w:rPr>
                <w:rFonts w:ascii="Bookman Old Style" w:hAnsi="Bookman Old Style"/>
                <w:lang w:val="id-ID" w:eastAsia="id-ID"/>
              </w:rPr>
            </w:pPr>
            <w:r w:rsidRPr="00281F3B">
              <w:rPr>
                <w:rFonts w:ascii="Bookman Old Style" w:hAnsi="Bookman Old Style"/>
                <w:lang w:val="id-ID" w:eastAsia="id-ID"/>
              </w:rPr>
              <w:t>Liabilitas Selain Pinjaman</w:t>
            </w:r>
            <w:r w:rsidR="000B6186" w:rsidRPr="00281F3B">
              <w:rPr>
                <w:rFonts w:ascii="Bookman Old Style" w:hAnsi="Bookman Old Style"/>
                <w:lang w:val="id-ID" w:eastAsia="id-ID"/>
              </w:rPr>
              <w:t>/Pendanaan</w:t>
            </w:r>
            <w:r w:rsidRPr="00281F3B">
              <w:rPr>
                <w:rFonts w:ascii="Bookman Old Style" w:hAnsi="Bookman Old Style"/>
                <w:lang w:val="id-ID" w:eastAsia="id-ID"/>
              </w:rPr>
              <w:t xml:space="preserve"> dan Surat Berharga </w:t>
            </w:r>
            <w:r w:rsidR="002C4533" w:rsidRPr="00281F3B">
              <w:rPr>
                <w:rFonts w:ascii="Bookman Old Style" w:hAnsi="Bookman Old Style"/>
                <w:lang w:val="id-ID" w:eastAsia="id-ID"/>
              </w:rPr>
              <w:t xml:space="preserve">yang </w:t>
            </w:r>
            <w:r w:rsidRPr="00281F3B">
              <w:rPr>
                <w:rFonts w:ascii="Bookman Old Style" w:hAnsi="Bookman Old Style"/>
                <w:lang w:val="id-ID" w:eastAsia="id-ID"/>
              </w:rPr>
              <w:t>Diterbitkan</w:t>
            </w:r>
          </w:p>
        </w:tc>
        <w:tc>
          <w:tcPr>
            <w:tcW w:w="851" w:type="dxa"/>
            <w:shd w:val="clear" w:color="auto" w:fill="auto"/>
            <w:noWrap/>
            <w:vAlign w:val="center"/>
            <w:hideMark/>
          </w:tcPr>
          <w:p w14:paraId="681B2A8D" w14:textId="0C33CACC" w:rsidR="00D20838" w:rsidRPr="00281F3B" w:rsidRDefault="00BF3714" w:rsidP="00907A7B">
            <w:pPr>
              <w:spacing w:line="360" w:lineRule="auto"/>
              <w:jc w:val="center"/>
              <w:rPr>
                <w:rFonts w:ascii="Bookman Old Style" w:hAnsi="Bookman Old Style"/>
                <w:lang w:val="id-ID" w:eastAsia="id-ID"/>
              </w:rPr>
            </w:pPr>
            <w:r w:rsidRPr="00281F3B">
              <w:rPr>
                <w:rFonts w:ascii="Bookman Old Style" w:hAnsi="Bookman Old Style"/>
                <w:lang w:eastAsia="id-ID"/>
              </w:rPr>
              <w:t xml:space="preserve"> </w:t>
            </w:r>
            <w:r w:rsidR="00D20838" w:rsidRPr="00281F3B">
              <w:rPr>
                <w:rFonts w:ascii="Bookman Old Style" w:hAnsi="Bookman Old Style"/>
                <w:lang w:val="id-ID" w:eastAsia="id-ID"/>
              </w:rPr>
              <w:t> </w:t>
            </w:r>
          </w:p>
        </w:tc>
        <w:tc>
          <w:tcPr>
            <w:tcW w:w="850" w:type="dxa"/>
            <w:shd w:val="clear" w:color="auto" w:fill="auto"/>
            <w:noWrap/>
            <w:vAlign w:val="center"/>
            <w:hideMark/>
          </w:tcPr>
          <w:p w14:paraId="753C5AA8" w14:textId="77777777" w:rsidR="00D20838" w:rsidRPr="00281F3B" w:rsidRDefault="00D20838" w:rsidP="00907A7B">
            <w:pPr>
              <w:spacing w:line="360" w:lineRule="auto"/>
              <w:jc w:val="center"/>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276ECD6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0CAB152"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B018CE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586516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6CEDC910"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7947532F"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851" w:type="dxa"/>
            <w:shd w:val="clear" w:color="auto" w:fill="auto"/>
            <w:noWrap/>
            <w:vAlign w:val="center"/>
            <w:hideMark/>
          </w:tcPr>
          <w:p w14:paraId="404F3353"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970DDB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39F71BF6"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2" w:type="dxa"/>
            <w:shd w:val="clear" w:color="auto" w:fill="auto"/>
            <w:noWrap/>
            <w:vAlign w:val="center"/>
            <w:hideMark/>
          </w:tcPr>
          <w:p w14:paraId="57F87BB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993" w:type="dxa"/>
            <w:shd w:val="clear" w:color="auto" w:fill="auto"/>
            <w:noWrap/>
            <w:vAlign w:val="center"/>
            <w:hideMark/>
          </w:tcPr>
          <w:p w14:paraId="72AF0307"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07" w:type="dxa"/>
            <w:shd w:val="clear" w:color="auto" w:fill="auto"/>
            <w:noWrap/>
            <w:vAlign w:val="center"/>
            <w:hideMark/>
          </w:tcPr>
          <w:p w14:paraId="3F1424CB"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c>
          <w:tcPr>
            <w:tcW w:w="1052" w:type="dxa"/>
            <w:shd w:val="clear" w:color="auto" w:fill="auto"/>
            <w:noWrap/>
            <w:vAlign w:val="center"/>
            <w:hideMark/>
          </w:tcPr>
          <w:p w14:paraId="02D46654" w14:textId="77777777" w:rsidR="00D20838" w:rsidRPr="00281F3B" w:rsidRDefault="00D20838" w:rsidP="00907A7B">
            <w:pPr>
              <w:spacing w:line="360" w:lineRule="auto"/>
              <w:rPr>
                <w:rFonts w:ascii="Bookman Old Style" w:hAnsi="Bookman Old Style"/>
                <w:lang w:val="id-ID" w:eastAsia="id-ID"/>
              </w:rPr>
            </w:pPr>
            <w:r w:rsidRPr="00281F3B">
              <w:rPr>
                <w:rFonts w:ascii="Bookman Old Style" w:hAnsi="Bookman Old Style"/>
                <w:lang w:val="id-ID" w:eastAsia="id-ID"/>
              </w:rPr>
              <w:t> </w:t>
            </w:r>
          </w:p>
        </w:tc>
      </w:tr>
    </w:tbl>
    <w:p w14:paraId="62265007" w14:textId="6D49FA5D" w:rsidR="00785DC0" w:rsidRPr="00281F3B" w:rsidRDefault="00785DC0" w:rsidP="00907A7B">
      <w:pPr>
        <w:spacing w:line="360" w:lineRule="auto"/>
        <w:rPr>
          <w:rFonts w:ascii="Bookman Old Style" w:hAnsi="Bookman Old Style"/>
          <w:sz w:val="24"/>
          <w:szCs w:val="24"/>
          <w:lang w:val="id-ID"/>
        </w:rPr>
        <w:sectPr w:rsidR="00785DC0" w:rsidRPr="00281F3B" w:rsidSect="00785DC0">
          <w:pgSz w:w="18722" w:h="12242" w:orient="landscape" w:code="14"/>
          <w:pgMar w:top="1418" w:right="1701" w:bottom="1418" w:left="1418" w:header="720" w:footer="720" w:gutter="0"/>
          <w:pgNumType w:fmt="numberInDash"/>
          <w:cols w:space="720"/>
          <w:titlePg/>
          <w:docGrid w:linePitch="272"/>
        </w:sectPr>
      </w:pPr>
    </w:p>
    <w:p w14:paraId="3E50A982" w14:textId="6625D611" w:rsidR="007854F8" w:rsidRPr="00281F3B" w:rsidRDefault="007854F8" w:rsidP="006E1631">
      <w:pPr>
        <w:pStyle w:val="ListParagraph"/>
        <w:numPr>
          <w:ilvl w:val="0"/>
          <w:numId w:val="144"/>
        </w:numPr>
        <w:tabs>
          <w:tab w:val="clear" w:pos="3240"/>
        </w:tabs>
        <w:spacing w:line="360" w:lineRule="auto"/>
        <w:ind w:left="1134" w:hanging="567"/>
        <w:contextualSpacing w:val="0"/>
        <w:jc w:val="both"/>
        <w:rPr>
          <w:rFonts w:ascii="Bookman Old Style" w:hAnsi="Bookman Old Style"/>
          <w:sz w:val="24"/>
          <w:szCs w:val="24"/>
          <w:lang w:val="id-ID"/>
        </w:rPr>
      </w:pPr>
      <w:r w:rsidRPr="00281F3B">
        <w:rPr>
          <w:rFonts w:ascii="Bookman Old Style" w:hAnsi="Bookman Old Style"/>
          <w:sz w:val="24"/>
          <w:szCs w:val="24"/>
          <w:lang w:val="id-ID"/>
        </w:rPr>
        <w:t xml:space="preserve">PENJELASAN </w:t>
      </w:r>
      <w:r w:rsidR="0003561B" w:rsidRPr="00281F3B">
        <w:rPr>
          <w:rFonts w:ascii="Bookman Old Style" w:hAnsi="Bookman Old Style"/>
          <w:sz w:val="24"/>
          <w:szCs w:val="24"/>
          <w:lang w:val="id-ID"/>
        </w:rPr>
        <w:t xml:space="preserve">FORMULIR 5310 </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 xml:space="preserve">LAPORAN </w:t>
      </w:r>
      <w:bookmarkEnd w:id="69"/>
      <w:bookmarkEnd w:id="70"/>
      <w:r w:rsidRPr="00281F3B">
        <w:rPr>
          <w:rFonts w:ascii="Bookman Old Style" w:hAnsi="Bookman Old Style"/>
          <w:sz w:val="24"/>
          <w:szCs w:val="24"/>
          <w:lang w:val="id-ID"/>
        </w:rPr>
        <w:t>ANALISIS KESESUAIAN ASET DAN LIABILITAS</w:t>
      </w:r>
      <w:r w:rsidR="004A2F06" w:rsidRPr="00281F3B">
        <w:rPr>
          <w:rFonts w:ascii="Bookman Old Style" w:hAnsi="Bookman Old Style"/>
          <w:sz w:val="24"/>
          <w:szCs w:val="24"/>
          <w:lang w:val="id-ID"/>
        </w:rPr>
        <w:t>)</w:t>
      </w:r>
      <w:r w:rsidR="0076239A" w:rsidRPr="00281F3B">
        <w:rPr>
          <w:rFonts w:ascii="Bookman Old Style" w:hAnsi="Bookman Old Style"/>
          <w:sz w:val="24"/>
          <w:szCs w:val="24"/>
        </w:rPr>
        <w:t xml:space="preserve">  </w:t>
      </w:r>
    </w:p>
    <w:p w14:paraId="421B981E" w14:textId="086425DD" w:rsidR="002C4533" w:rsidRPr="00281F3B" w:rsidRDefault="000B2991" w:rsidP="00907A7B">
      <w:pPr>
        <w:pStyle w:val="ListParagraph"/>
        <w:spacing w:line="360" w:lineRule="auto"/>
        <w:ind w:left="1134"/>
        <w:contextualSpacing w:val="0"/>
        <w:jc w:val="both"/>
        <w:rPr>
          <w:rFonts w:ascii="Bookman Old Style" w:hAnsi="Bookman Old Style"/>
          <w:sz w:val="24"/>
          <w:szCs w:val="24"/>
          <w:lang w:val="id-ID"/>
        </w:rPr>
      </w:pPr>
      <w:r w:rsidRPr="00281F3B">
        <w:rPr>
          <w:rFonts w:ascii="Bookman Old Style" w:hAnsi="Bookman Old Style"/>
          <w:sz w:val="24"/>
          <w:szCs w:val="24"/>
        </w:rPr>
        <w:t xml:space="preserve">Formulir </w:t>
      </w:r>
      <w:r w:rsidRPr="00281F3B">
        <w:rPr>
          <w:rFonts w:ascii="Bookman Old Style" w:hAnsi="Bookman Old Style"/>
          <w:sz w:val="24"/>
          <w:szCs w:val="24"/>
          <w:lang w:val="id-ID"/>
        </w:rPr>
        <w:t>5310</w:t>
      </w:r>
      <w:r w:rsidRPr="00281F3B">
        <w:rPr>
          <w:rFonts w:ascii="Bookman Old Style" w:hAnsi="Bookman Old Style"/>
          <w:sz w:val="24"/>
          <w:szCs w:val="24"/>
        </w:rPr>
        <w:t xml:space="preserve"> </w:t>
      </w:r>
      <w:r w:rsidR="004A2F06" w:rsidRPr="00281F3B">
        <w:rPr>
          <w:rFonts w:ascii="Bookman Old Style" w:hAnsi="Bookman Old Style"/>
          <w:sz w:val="24"/>
          <w:szCs w:val="24"/>
          <w:lang w:val="id-ID"/>
        </w:rPr>
        <w:t>(</w:t>
      </w:r>
      <w:r w:rsidRPr="00281F3B">
        <w:rPr>
          <w:rFonts w:ascii="Bookman Old Style" w:hAnsi="Bookman Old Style"/>
          <w:sz w:val="24"/>
          <w:szCs w:val="24"/>
        </w:rPr>
        <w:t>Laporan Analisis Kesesuaian Aset dan Liabilitas</w:t>
      </w:r>
      <w:r w:rsidR="004A2F06" w:rsidRPr="00281F3B">
        <w:rPr>
          <w:rFonts w:ascii="Bookman Old Style" w:hAnsi="Bookman Old Style"/>
          <w:sz w:val="24"/>
          <w:szCs w:val="24"/>
          <w:lang w:val="id-ID"/>
        </w:rPr>
        <w:t>)</w:t>
      </w:r>
      <w:r w:rsidRPr="00281F3B">
        <w:rPr>
          <w:rFonts w:ascii="Bookman Old Style" w:hAnsi="Bookman Old Style"/>
          <w:sz w:val="24"/>
          <w:szCs w:val="24"/>
          <w:lang w:val="id-ID"/>
        </w:rPr>
        <w:t xml:space="preserve"> </w:t>
      </w:r>
      <w:r w:rsidR="002C4533" w:rsidRPr="00281F3B">
        <w:rPr>
          <w:rFonts w:ascii="Bookman Old Style" w:hAnsi="Bookman Old Style"/>
          <w:sz w:val="24"/>
          <w:szCs w:val="24"/>
          <w:lang w:val="id-ID"/>
        </w:rPr>
        <w:t xml:space="preserve">ini berisi nilai aset dan liabilitas Perusahaan </w:t>
      </w:r>
      <w:r w:rsidR="00E15248" w:rsidRPr="00281F3B">
        <w:rPr>
          <w:rFonts w:ascii="Bookman Old Style" w:hAnsi="Bookman Old Style"/>
          <w:sz w:val="24"/>
          <w:szCs w:val="24"/>
          <w:lang w:val="en-ID"/>
        </w:rPr>
        <w:t>Pembiayaan Infrastruktur</w:t>
      </w:r>
      <w:r w:rsidR="00E15248" w:rsidRPr="00281F3B">
        <w:rPr>
          <w:rFonts w:ascii="Bookman Old Style" w:hAnsi="Bookman Old Style"/>
          <w:sz w:val="24"/>
          <w:szCs w:val="24"/>
          <w:lang w:val="id-ID"/>
        </w:rPr>
        <w:t xml:space="preserve"> </w:t>
      </w:r>
      <w:r w:rsidR="002C4533" w:rsidRPr="00281F3B">
        <w:rPr>
          <w:rFonts w:ascii="Bookman Old Style" w:hAnsi="Bookman Old Style"/>
          <w:sz w:val="24"/>
          <w:szCs w:val="24"/>
          <w:lang w:val="id-ID"/>
        </w:rPr>
        <w:t>pelapor berdasarkan umur sampai jatuh tempo yang dibagi menjadi &lt;3 bulan, 3 – 6 bulan, 6 bulan – 1 tahun, 1 – 5 tahun, 5 – 10 tahun, dan di atas 10 tahun.</w:t>
      </w:r>
    </w:p>
    <w:p w14:paraId="3783C30F" w14:textId="77777777" w:rsidR="007854F8" w:rsidRPr="00281F3B" w:rsidRDefault="007854F8" w:rsidP="006E1631">
      <w:pPr>
        <w:pStyle w:val="Heading2"/>
        <w:numPr>
          <w:ilvl w:val="3"/>
          <w:numId w:val="145"/>
        </w:numPr>
        <w:spacing w:before="0"/>
        <w:ind w:left="1701" w:hanging="567"/>
        <w:jc w:val="left"/>
        <w:rPr>
          <w:rFonts w:ascii="Bookman Old Style" w:hAnsi="Bookman Old Style"/>
          <w:noProof/>
          <w:szCs w:val="24"/>
        </w:rPr>
      </w:pPr>
      <w:r w:rsidRPr="00281F3B">
        <w:rPr>
          <w:rFonts w:ascii="Bookman Old Style" w:hAnsi="Bookman Old Style"/>
          <w:noProof/>
          <w:szCs w:val="24"/>
        </w:rPr>
        <w:t>Aset</w:t>
      </w:r>
    </w:p>
    <w:p w14:paraId="415C6842" w14:textId="5D50EF0F" w:rsidR="00605A5C" w:rsidRPr="00281F3B" w:rsidRDefault="007854F8" w:rsidP="00907A7B">
      <w:pPr>
        <w:pStyle w:val="Heading5"/>
        <w:spacing w:before="0" w:after="0" w:line="360" w:lineRule="auto"/>
        <w:ind w:left="1701"/>
        <w:jc w:val="both"/>
        <w:rPr>
          <w:rFonts w:ascii="Bookman Old Style" w:hAnsi="Bookman Old Style"/>
          <w:b w:val="0"/>
          <w:i w:val="0"/>
          <w:noProof/>
          <w:sz w:val="24"/>
          <w:szCs w:val="24"/>
          <w:lang w:val="id-ID"/>
        </w:rPr>
      </w:pPr>
      <w:r w:rsidRPr="00281F3B">
        <w:rPr>
          <w:rFonts w:ascii="Bookman Old Style" w:hAnsi="Bookman Old Style"/>
          <w:b w:val="0"/>
          <w:i w:val="0"/>
          <w:noProof/>
          <w:sz w:val="24"/>
          <w:szCs w:val="24"/>
          <w:lang w:val="id-ID"/>
        </w:rPr>
        <w:t>Pos ini mencakup</w:t>
      </w:r>
      <w:r w:rsidRPr="00281F3B">
        <w:rPr>
          <w:rFonts w:ascii="Bookman Old Style" w:hAnsi="Bookman Old Style"/>
          <w:b w:val="0"/>
          <w:noProof/>
          <w:sz w:val="24"/>
          <w:szCs w:val="24"/>
          <w:lang w:val="id-ID"/>
        </w:rPr>
        <w:t xml:space="preserve"> </w:t>
      </w:r>
      <w:r w:rsidRPr="00281F3B">
        <w:rPr>
          <w:rFonts w:ascii="Bookman Old Style" w:hAnsi="Bookman Old Style"/>
          <w:b w:val="0"/>
          <w:i w:val="0"/>
          <w:noProof/>
          <w:sz w:val="24"/>
          <w:szCs w:val="24"/>
          <w:lang w:val="id-ID"/>
        </w:rPr>
        <w:t xml:space="preserve">total aset berdasarkan masing-masing kategori umur dalam mata uang baik dalam bentuk rupiah dan/atau valas. Pos ini terdiri dari penjumlahan </w:t>
      </w:r>
      <w:r w:rsidR="00D75925" w:rsidRPr="00281F3B">
        <w:rPr>
          <w:rFonts w:ascii="Bookman Old Style" w:hAnsi="Bookman Old Style"/>
          <w:b w:val="0"/>
          <w:i w:val="0"/>
          <w:noProof/>
          <w:sz w:val="24"/>
          <w:szCs w:val="24"/>
          <w:lang w:val="id-ID"/>
        </w:rPr>
        <w:t>pembiayaan neto, pembiayaan berdasarkan prinsip syariah</w:t>
      </w:r>
      <w:r w:rsidR="00D75925" w:rsidRPr="00281F3B">
        <w:rPr>
          <w:rFonts w:ascii="Bookman Old Style" w:hAnsi="Bookman Old Style"/>
          <w:bCs w:val="0"/>
          <w:iCs w:val="0"/>
          <w:noProof/>
          <w:sz w:val="24"/>
          <w:szCs w:val="24"/>
          <w:lang w:val="id-ID"/>
        </w:rPr>
        <w:t xml:space="preserve"> </w:t>
      </w:r>
      <w:r w:rsidR="00D75925" w:rsidRPr="00281F3B">
        <w:rPr>
          <w:rFonts w:ascii="Bookman Old Style" w:hAnsi="Bookman Old Style"/>
          <w:b w:val="0"/>
          <w:i w:val="0"/>
          <w:noProof/>
          <w:sz w:val="24"/>
          <w:szCs w:val="24"/>
          <w:lang w:val="id-ID"/>
        </w:rPr>
        <w:t>neto, dan aset non pembiayaan</w:t>
      </w:r>
      <w:r w:rsidR="008E7EB7" w:rsidRPr="00281F3B">
        <w:rPr>
          <w:rFonts w:ascii="Bookman Old Style" w:hAnsi="Bookman Old Style"/>
          <w:b w:val="0"/>
          <w:i w:val="0"/>
          <w:noProof/>
          <w:sz w:val="24"/>
          <w:szCs w:val="24"/>
          <w:lang w:val="id-ID"/>
        </w:rPr>
        <w:t>.</w:t>
      </w:r>
      <w:r w:rsidR="002C4533" w:rsidRPr="00281F3B">
        <w:rPr>
          <w:rFonts w:ascii="Bookman Old Style" w:hAnsi="Bookman Old Style"/>
          <w:b w:val="0"/>
          <w:i w:val="0"/>
          <w:noProof/>
          <w:sz w:val="24"/>
          <w:szCs w:val="24"/>
          <w:lang w:val="id-ID"/>
        </w:rPr>
        <w:t xml:space="preserve"> Nilai </w:t>
      </w:r>
      <w:r w:rsidR="008E7EB7" w:rsidRPr="00281F3B">
        <w:rPr>
          <w:rFonts w:ascii="Bookman Old Style" w:hAnsi="Bookman Old Style"/>
          <w:b w:val="0"/>
          <w:i w:val="0"/>
          <w:noProof/>
          <w:sz w:val="24"/>
          <w:szCs w:val="24"/>
          <w:lang w:val="id-ID"/>
        </w:rPr>
        <w:t xml:space="preserve">aset </w:t>
      </w:r>
      <w:r w:rsidR="002C4533" w:rsidRPr="00281F3B">
        <w:rPr>
          <w:rFonts w:ascii="Bookman Old Style" w:hAnsi="Bookman Old Style"/>
          <w:b w:val="0"/>
          <w:i w:val="0"/>
          <w:noProof/>
          <w:sz w:val="24"/>
          <w:szCs w:val="24"/>
          <w:lang w:val="id-ID"/>
        </w:rPr>
        <w:t xml:space="preserve">harus sama dengan pos </w:t>
      </w:r>
      <w:r w:rsidR="00D75925" w:rsidRPr="00281F3B">
        <w:rPr>
          <w:rFonts w:ascii="Bookman Old Style" w:hAnsi="Bookman Old Style"/>
          <w:b w:val="0"/>
          <w:i w:val="0"/>
          <w:noProof/>
          <w:sz w:val="24"/>
          <w:szCs w:val="24"/>
          <w:lang w:val="id-ID"/>
        </w:rPr>
        <w:t xml:space="preserve">jumlah aset </w:t>
      </w:r>
      <w:r w:rsidRPr="00281F3B">
        <w:rPr>
          <w:rFonts w:ascii="Bookman Old Style" w:hAnsi="Bookman Old Style"/>
          <w:b w:val="0"/>
          <w:i w:val="0"/>
          <w:noProof/>
          <w:sz w:val="24"/>
          <w:szCs w:val="24"/>
          <w:lang w:val="id-ID"/>
        </w:rPr>
        <w:t xml:space="preserve">pada Formulir 1100 </w:t>
      </w:r>
      <w:r w:rsidR="004A2F06" w:rsidRPr="00281F3B">
        <w:rPr>
          <w:rFonts w:ascii="Bookman Old Style" w:hAnsi="Bookman Old Style"/>
          <w:b w:val="0"/>
          <w:i w:val="0"/>
          <w:noProof/>
          <w:sz w:val="24"/>
          <w:szCs w:val="24"/>
          <w:lang w:val="id-ID"/>
        </w:rPr>
        <w:t>(</w:t>
      </w:r>
      <w:r w:rsidR="000B2991" w:rsidRPr="00281F3B">
        <w:rPr>
          <w:rFonts w:ascii="Bookman Old Style" w:hAnsi="Bookman Old Style"/>
          <w:b w:val="0"/>
          <w:i w:val="0"/>
          <w:noProof/>
          <w:sz w:val="24"/>
          <w:szCs w:val="24"/>
          <w:lang w:val="id-ID"/>
        </w:rPr>
        <w:t>Laporan Posisi Keuangan</w:t>
      </w:r>
      <w:r w:rsidR="004A2F06" w:rsidRPr="00281F3B">
        <w:rPr>
          <w:rFonts w:ascii="Bookman Old Style" w:hAnsi="Bookman Old Style"/>
          <w:b w:val="0"/>
          <w:i w:val="0"/>
          <w:noProof/>
          <w:sz w:val="24"/>
          <w:szCs w:val="24"/>
          <w:lang w:val="id-ID"/>
        </w:rPr>
        <w:t>)</w:t>
      </w:r>
      <w:r w:rsidRPr="00281F3B">
        <w:rPr>
          <w:rFonts w:ascii="Bookman Old Style" w:hAnsi="Bookman Old Style"/>
          <w:b w:val="0"/>
          <w:i w:val="0"/>
          <w:noProof/>
          <w:sz w:val="24"/>
          <w:szCs w:val="24"/>
          <w:lang w:val="id-ID"/>
        </w:rPr>
        <w:t>.</w:t>
      </w:r>
    </w:p>
    <w:p w14:paraId="2404976D" w14:textId="32E760E6" w:rsidR="003F55FF" w:rsidRPr="00281F3B" w:rsidRDefault="003F55FF" w:rsidP="006E1631">
      <w:pPr>
        <w:pStyle w:val="Heading2"/>
        <w:keepNext w:val="0"/>
        <w:numPr>
          <w:ilvl w:val="0"/>
          <w:numId w:val="179"/>
        </w:numPr>
        <w:spacing w:before="0"/>
        <w:ind w:left="2268" w:hanging="567"/>
        <w:jc w:val="both"/>
        <w:rPr>
          <w:rFonts w:ascii="Bookman Old Style" w:hAnsi="Bookman Old Style"/>
          <w:noProof/>
          <w:szCs w:val="24"/>
        </w:rPr>
      </w:pPr>
      <w:r w:rsidRPr="00281F3B">
        <w:rPr>
          <w:rFonts w:ascii="Bookman Old Style" w:hAnsi="Bookman Old Style"/>
          <w:noProof/>
          <w:szCs w:val="24"/>
          <w:lang w:val="en-US"/>
        </w:rPr>
        <w:t>Pembiayaan</w:t>
      </w:r>
    </w:p>
    <w:p w14:paraId="1D6FBFB0" w14:textId="40F9CDD2" w:rsidR="00B676E2" w:rsidRPr="00281F3B" w:rsidRDefault="003F55FF" w:rsidP="0046636B">
      <w:pPr>
        <w:pStyle w:val="Heading2"/>
        <w:keepNext w:val="0"/>
        <w:spacing w:before="0"/>
        <w:ind w:left="2268"/>
        <w:jc w:val="both"/>
        <w:rPr>
          <w:rFonts w:ascii="Bookman Old Style" w:hAnsi="Bookman Old Style"/>
          <w:noProof/>
          <w:szCs w:val="24"/>
        </w:rPr>
      </w:pPr>
      <w:r w:rsidRPr="00281F3B">
        <w:rPr>
          <w:rFonts w:ascii="Bookman Old Style" w:hAnsi="Bookman Old Style"/>
          <w:noProof/>
          <w:szCs w:val="24"/>
        </w:rPr>
        <w:t>Pos ini mencakup total piutang pembiayaan</w:t>
      </w:r>
      <w:r w:rsidR="00BB6B37" w:rsidRPr="00281F3B">
        <w:rPr>
          <w:rFonts w:ascii="Bookman Old Style" w:hAnsi="Bookman Old Style"/>
          <w:noProof/>
          <w:szCs w:val="24"/>
        </w:rPr>
        <w:t xml:space="preserve"> </w:t>
      </w:r>
      <w:r w:rsidRPr="00281F3B">
        <w:rPr>
          <w:rFonts w:ascii="Bookman Old Style" w:hAnsi="Bookman Old Style"/>
          <w:noProof/>
          <w:szCs w:val="24"/>
        </w:rPr>
        <w:t xml:space="preserve">neto berdasarkan masing-masing kategori umur piutang dalam mata uang baik dalam bentuk rupiah dan/atau valas. Pos ini terdiri dari </w:t>
      </w:r>
      <w:r w:rsidR="008E7EB7" w:rsidRPr="00281F3B">
        <w:rPr>
          <w:rFonts w:ascii="Bookman Old Style" w:hAnsi="Bookman Old Style"/>
          <w:noProof/>
          <w:szCs w:val="24"/>
        </w:rPr>
        <w:t xml:space="preserve">penjumlahan </w:t>
      </w:r>
      <w:r w:rsidR="0046636B" w:rsidRPr="00281F3B">
        <w:rPr>
          <w:rFonts w:ascii="Bookman Old Style" w:hAnsi="Bookman Old Style"/>
          <w:noProof/>
          <w:szCs w:val="24"/>
          <w:lang w:val="en-ID"/>
        </w:rPr>
        <w:t>pemberian pinjaman langsung (</w:t>
      </w:r>
      <w:r w:rsidR="0046636B" w:rsidRPr="00281F3B">
        <w:rPr>
          <w:rFonts w:ascii="Bookman Old Style" w:hAnsi="Bookman Old Style"/>
          <w:i/>
          <w:iCs/>
          <w:noProof/>
          <w:szCs w:val="24"/>
          <w:lang w:val="en-ID"/>
        </w:rPr>
        <w:t>direct lending</w:t>
      </w:r>
      <w:r w:rsidR="0046636B" w:rsidRPr="00281F3B">
        <w:rPr>
          <w:rFonts w:ascii="Bookman Old Style" w:hAnsi="Bookman Old Style"/>
          <w:noProof/>
          <w:szCs w:val="24"/>
          <w:lang w:val="en-ID"/>
        </w:rPr>
        <w:t>) untuk pembiayaan infrastruktur</w:t>
      </w:r>
      <w:r w:rsidR="008E7EB7" w:rsidRPr="00281F3B">
        <w:rPr>
          <w:rFonts w:ascii="Bookman Old Style" w:hAnsi="Bookman Old Style"/>
          <w:noProof/>
          <w:szCs w:val="24"/>
        </w:rPr>
        <w:t xml:space="preserve">, </w:t>
      </w:r>
      <w:r w:rsidR="0046636B" w:rsidRPr="00281F3B">
        <w:rPr>
          <w:rFonts w:ascii="Bookman Old Style" w:hAnsi="Bookman Old Style"/>
          <w:i/>
          <w:iCs/>
          <w:noProof/>
          <w:szCs w:val="24"/>
          <w:lang w:val="en-ID"/>
        </w:rPr>
        <w:t>refinancing</w:t>
      </w:r>
      <w:r w:rsidR="0046636B" w:rsidRPr="00281F3B">
        <w:rPr>
          <w:rFonts w:ascii="Bookman Old Style" w:hAnsi="Bookman Old Style"/>
          <w:noProof/>
          <w:szCs w:val="24"/>
          <w:lang w:val="en-ID"/>
        </w:rPr>
        <w:t xml:space="preserve"> atas infrastruktur yang telah dibiayai pihak lain</w:t>
      </w:r>
      <w:r w:rsidR="008E7EB7" w:rsidRPr="00281F3B">
        <w:rPr>
          <w:rFonts w:ascii="Bookman Old Style" w:hAnsi="Bookman Old Style"/>
          <w:noProof/>
          <w:szCs w:val="24"/>
        </w:rPr>
        <w:t xml:space="preserve">, </w:t>
      </w:r>
      <w:r w:rsidR="0046636B" w:rsidRPr="00281F3B">
        <w:rPr>
          <w:rFonts w:ascii="Bookman Old Style" w:hAnsi="Bookman Old Style"/>
          <w:noProof/>
          <w:szCs w:val="24"/>
          <w:lang w:val="en-ID"/>
        </w:rPr>
        <w:t>pemberian pembiayaan subordinasi yang berkaitan dengan pembiayaan infrastruktur</w:t>
      </w:r>
      <w:r w:rsidR="008E7EB7" w:rsidRPr="00281F3B">
        <w:rPr>
          <w:rFonts w:ascii="Bookman Old Style" w:hAnsi="Bookman Old Style"/>
          <w:noProof/>
          <w:szCs w:val="24"/>
        </w:rPr>
        <w:t xml:space="preserve">, </w:t>
      </w:r>
      <w:r w:rsidR="0046636B" w:rsidRPr="00281F3B">
        <w:rPr>
          <w:rFonts w:ascii="Bookman Old Style" w:hAnsi="Bookman Old Style"/>
          <w:noProof/>
          <w:szCs w:val="24"/>
          <w:lang w:val="en-US"/>
        </w:rPr>
        <w:t xml:space="preserve">kegiatan atau pemberian fasilitas </w:t>
      </w:r>
      <w:r w:rsidR="001D11CE" w:rsidRPr="00281F3B">
        <w:rPr>
          <w:rFonts w:ascii="Bookman Old Style" w:hAnsi="Bookman Old Style"/>
          <w:noProof/>
          <w:szCs w:val="24"/>
          <w:lang w:val="en-US"/>
        </w:rPr>
        <w:t xml:space="preserve">pembiayaan </w:t>
      </w:r>
      <w:r w:rsidR="0046636B" w:rsidRPr="00281F3B">
        <w:rPr>
          <w:rFonts w:ascii="Bookman Old Style" w:hAnsi="Bookman Old Style"/>
          <w:noProof/>
          <w:szCs w:val="24"/>
          <w:lang w:val="en-US"/>
        </w:rPr>
        <w:t xml:space="preserve">lain yang </w:t>
      </w:r>
      <w:r w:rsidR="0046636B" w:rsidRPr="00281F3B">
        <w:rPr>
          <w:rFonts w:ascii="Bookman Old Style" w:hAnsi="Bookman Old Style"/>
          <w:noProof/>
          <w:szCs w:val="24"/>
          <w:lang w:val="en-ID"/>
        </w:rPr>
        <w:t>berkaitan</w:t>
      </w:r>
      <w:r w:rsidR="0046636B" w:rsidRPr="00281F3B">
        <w:rPr>
          <w:rFonts w:ascii="Bookman Old Style" w:hAnsi="Bookman Old Style"/>
          <w:noProof/>
          <w:szCs w:val="24"/>
          <w:lang w:val="en-US"/>
        </w:rPr>
        <w:t xml:space="preserve"> dengan pembiayaan infrastruktur setelah memperoleh persetujuan Otoritas Jasa Keuangan, </w:t>
      </w:r>
      <w:r w:rsidR="008E7EB7" w:rsidRPr="00281F3B">
        <w:rPr>
          <w:rFonts w:ascii="Bookman Old Style" w:hAnsi="Bookman Old Style"/>
          <w:noProof/>
          <w:szCs w:val="24"/>
        </w:rPr>
        <w:t xml:space="preserve">dan </w:t>
      </w:r>
      <w:r w:rsidR="0046636B" w:rsidRPr="00281F3B">
        <w:rPr>
          <w:rFonts w:ascii="Bookman Old Style" w:hAnsi="Bookman Old Style"/>
          <w:noProof/>
          <w:szCs w:val="24"/>
          <w:lang w:val="en-US"/>
        </w:rPr>
        <w:t xml:space="preserve">kegiatan atau pemberian fasilitas </w:t>
      </w:r>
      <w:r w:rsidR="001D11CE" w:rsidRPr="00281F3B">
        <w:rPr>
          <w:rFonts w:ascii="Bookman Old Style" w:hAnsi="Bookman Old Style"/>
          <w:noProof/>
          <w:szCs w:val="24"/>
          <w:lang w:val="en-US"/>
        </w:rPr>
        <w:t xml:space="preserve">pembiayaan </w:t>
      </w:r>
      <w:r w:rsidR="0046636B" w:rsidRPr="00281F3B">
        <w:rPr>
          <w:rFonts w:ascii="Bookman Old Style" w:hAnsi="Bookman Old Style"/>
          <w:noProof/>
          <w:szCs w:val="24"/>
          <w:lang w:val="en-US"/>
        </w:rPr>
        <w:t>lain yang tidak berkaitan dengan pembiayaan infrastruktur berdasarkan penugasan pemerintah</w:t>
      </w:r>
      <w:r w:rsidR="008E7EB7" w:rsidRPr="00281F3B">
        <w:rPr>
          <w:rFonts w:ascii="Bookman Old Style" w:hAnsi="Bookman Old Style"/>
          <w:noProof/>
          <w:szCs w:val="24"/>
        </w:rPr>
        <w:t xml:space="preserve">. </w:t>
      </w:r>
      <w:r w:rsidRPr="00281F3B">
        <w:rPr>
          <w:rFonts w:ascii="Bookman Old Style" w:hAnsi="Bookman Old Style"/>
          <w:noProof/>
          <w:szCs w:val="24"/>
        </w:rPr>
        <w:t>Nilai piutang pembiayaan</w:t>
      </w:r>
      <w:r w:rsidR="00BB6B37" w:rsidRPr="00281F3B">
        <w:rPr>
          <w:rFonts w:ascii="Bookman Old Style" w:hAnsi="Bookman Old Style"/>
          <w:noProof/>
          <w:szCs w:val="24"/>
        </w:rPr>
        <w:t xml:space="preserve"> </w:t>
      </w:r>
      <w:r w:rsidRPr="00281F3B">
        <w:rPr>
          <w:rFonts w:ascii="Bookman Old Style" w:hAnsi="Bookman Old Style"/>
          <w:noProof/>
          <w:szCs w:val="24"/>
        </w:rPr>
        <w:t xml:space="preserve">neto harus sama dengan pos </w:t>
      </w:r>
      <w:r w:rsidR="00BB6B37" w:rsidRPr="00281F3B">
        <w:rPr>
          <w:rFonts w:ascii="Bookman Old Style" w:hAnsi="Bookman Old Style"/>
          <w:noProof/>
          <w:szCs w:val="24"/>
        </w:rPr>
        <w:t xml:space="preserve">piutang pembiayaan </w:t>
      </w:r>
      <w:r w:rsidRPr="00281F3B">
        <w:rPr>
          <w:rFonts w:ascii="Bookman Old Style" w:hAnsi="Bookman Old Style"/>
          <w:noProof/>
          <w:szCs w:val="24"/>
        </w:rPr>
        <w:t xml:space="preserve">pada </w:t>
      </w:r>
      <w:r w:rsidR="00B676E2" w:rsidRPr="00281F3B">
        <w:rPr>
          <w:rFonts w:ascii="Bookman Old Style" w:hAnsi="Bookman Old Style"/>
          <w:noProof/>
          <w:szCs w:val="24"/>
          <w:lang w:val="en-US"/>
        </w:rPr>
        <w:t>Formulir 1100</w:t>
      </w:r>
      <w:r w:rsidR="00B676E2" w:rsidRPr="00281F3B">
        <w:rPr>
          <w:rFonts w:ascii="Bookman Old Style" w:hAnsi="Bookman Old Style"/>
          <w:noProof/>
          <w:szCs w:val="24"/>
        </w:rPr>
        <w:t xml:space="preserve"> </w:t>
      </w:r>
      <w:r w:rsidR="004A2F06" w:rsidRPr="00281F3B">
        <w:rPr>
          <w:rFonts w:ascii="Bookman Old Style" w:hAnsi="Bookman Old Style"/>
          <w:noProof/>
          <w:szCs w:val="24"/>
          <w:lang w:val="en-US"/>
        </w:rPr>
        <w:t>(</w:t>
      </w:r>
      <w:r w:rsidR="000B2991" w:rsidRPr="00281F3B">
        <w:rPr>
          <w:rFonts w:ascii="Bookman Old Style" w:hAnsi="Bookman Old Style"/>
          <w:noProof/>
          <w:szCs w:val="24"/>
          <w:lang w:val="en-US"/>
        </w:rPr>
        <w:t>Laporan Posisi Keuangan</w:t>
      </w:r>
      <w:r w:rsidR="004A2F06" w:rsidRPr="00281F3B">
        <w:rPr>
          <w:rFonts w:ascii="Bookman Old Style" w:hAnsi="Bookman Old Style"/>
          <w:noProof/>
          <w:szCs w:val="24"/>
          <w:lang w:val="en-US"/>
        </w:rPr>
        <w:t>)</w:t>
      </w:r>
      <w:r w:rsidRPr="00281F3B">
        <w:rPr>
          <w:rFonts w:ascii="Bookman Old Style" w:hAnsi="Bookman Old Style"/>
          <w:noProof/>
          <w:szCs w:val="24"/>
        </w:rPr>
        <w:t>.</w:t>
      </w:r>
      <w:r w:rsidR="00B676E2" w:rsidRPr="00281F3B">
        <w:rPr>
          <w:rFonts w:ascii="Bookman Old Style" w:hAnsi="Bookman Old Style"/>
          <w:noProof/>
          <w:szCs w:val="24"/>
          <w:lang w:val="en-US"/>
        </w:rPr>
        <w:t xml:space="preserve"> </w:t>
      </w:r>
    </w:p>
    <w:p w14:paraId="679DDB3F" w14:textId="2F5393A9" w:rsidR="00B676E2" w:rsidRPr="00281F3B" w:rsidRDefault="0046636B" w:rsidP="006E1631">
      <w:pPr>
        <w:pStyle w:val="Heading2"/>
        <w:keepNext w:val="0"/>
        <w:numPr>
          <w:ilvl w:val="0"/>
          <w:numId w:val="181"/>
        </w:numPr>
        <w:spacing w:before="0"/>
        <w:ind w:left="2835" w:hanging="567"/>
        <w:jc w:val="both"/>
        <w:rPr>
          <w:rFonts w:ascii="Bookman Old Style" w:hAnsi="Bookman Old Style"/>
          <w:noProof/>
          <w:szCs w:val="24"/>
        </w:rPr>
      </w:pPr>
      <w:r w:rsidRPr="00281F3B">
        <w:rPr>
          <w:rFonts w:ascii="Bookman Old Style" w:hAnsi="Bookman Old Style"/>
          <w:noProof/>
          <w:szCs w:val="24"/>
          <w:lang w:val="en-ID"/>
        </w:rPr>
        <w:t>Pemberian Pinjaman Langsung (</w:t>
      </w:r>
      <w:r w:rsidRPr="00281F3B">
        <w:rPr>
          <w:rFonts w:ascii="Bookman Old Style" w:hAnsi="Bookman Old Style"/>
          <w:i/>
          <w:iCs/>
          <w:noProof/>
          <w:szCs w:val="24"/>
          <w:lang w:val="en-ID"/>
        </w:rPr>
        <w:t>Direct Lending</w:t>
      </w:r>
      <w:r w:rsidRPr="00281F3B">
        <w:rPr>
          <w:rFonts w:ascii="Bookman Old Style" w:hAnsi="Bookman Old Style"/>
          <w:noProof/>
          <w:szCs w:val="24"/>
          <w:lang w:val="en-ID"/>
        </w:rPr>
        <w:t xml:space="preserve">) untuk Pembiayaan Infrastruktur </w:t>
      </w:r>
      <w:r w:rsidR="004E48DC" w:rsidRPr="00281F3B">
        <w:rPr>
          <w:rFonts w:ascii="Bookman Old Style" w:hAnsi="Bookman Old Style"/>
          <w:noProof/>
          <w:szCs w:val="24"/>
        </w:rPr>
        <w:t>Neto</w:t>
      </w:r>
    </w:p>
    <w:p w14:paraId="3E320909" w14:textId="44357733" w:rsidR="004E48DC" w:rsidRPr="00281F3B" w:rsidRDefault="004E48DC" w:rsidP="00907A7B">
      <w:pPr>
        <w:pStyle w:val="Heading2"/>
        <w:keepNext w:val="0"/>
        <w:spacing w:before="0"/>
        <w:ind w:left="2835"/>
        <w:jc w:val="both"/>
        <w:rPr>
          <w:rFonts w:ascii="Bookman Old Style" w:hAnsi="Bookman Old Style"/>
          <w:noProof/>
          <w:szCs w:val="24"/>
        </w:rPr>
      </w:pPr>
      <w:r w:rsidRPr="00281F3B">
        <w:rPr>
          <w:rFonts w:ascii="Bookman Old Style" w:hAnsi="Bookman Old Style"/>
          <w:noProof/>
          <w:szCs w:val="24"/>
          <w:lang w:val="en-US"/>
        </w:rPr>
        <w:t xml:space="preserve">Pos ini diisi </w:t>
      </w:r>
      <w:r w:rsidR="0060722D" w:rsidRPr="00281F3B">
        <w:rPr>
          <w:rFonts w:ascii="Bookman Old Style" w:hAnsi="Bookman Old Style"/>
          <w:noProof/>
          <w:szCs w:val="24"/>
        </w:rPr>
        <w:t xml:space="preserve">total </w:t>
      </w:r>
      <w:r w:rsidRPr="00281F3B">
        <w:rPr>
          <w:rFonts w:ascii="Bookman Old Style" w:hAnsi="Bookman Old Style"/>
          <w:noProof/>
          <w:szCs w:val="24"/>
          <w:lang w:val="en-US"/>
        </w:rPr>
        <w:t xml:space="preserve">nilai </w:t>
      </w:r>
      <w:r w:rsidR="0046636B" w:rsidRPr="00281F3B">
        <w:rPr>
          <w:rFonts w:ascii="Bookman Old Style" w:hAnsi="Bookman Old Style"/>
          <w:noProof/>
          <w:szCs w:val="24"/>
          <w:lang w:val="en-ID"/>
        </w:rPr>
        <w:t>pemberian pinjaman langsung (</w:t>
      </w:r>
      <w:r w:rsidR="0046636B" w:rsidRPr="00281F3B">
        <w:rPr>
          <w:rFonts w:ascii="Bookman Old Style" w:hAnsi="Bookman Old Style"/>
          <w:i/>
          <w:iCs/>
          <w:noProof/>
          <w:szCs w:val="24"/>
          <w:lang w:val="en-ID"/>
        </w:rPr>
        <w:t>direct lending</w:t>
      </w:r>
      <w:r w:rsidR="0046636B" w:rsidRPr="00281F3B">
        <w:rPr>
          <w:rFonts w:ascii="Bookman Old Style" w:hAnsi="Bookman Old Style"/>
          <w:noProof/>
          <w:szCs w:val="24"/>
          <w:lang w:val="en-ID"/>
        </w:rPr>
        <w:t>) untuk pembiayaan infrastruktur</w:t>
      </w:r>
      <w:r w:rsidR="0060722D" w:rsidRPr="00281F3B">
        <w:rPr>
          <w:rFonts w:ascii="Bookman Old Style" w:hAnsi="Bookman Old Style"/>
          <w:noProof/>
          <w:szCs w:val="24"/>
        </w:rPr>
        <w:t xml:space="preserve"> neto</w:t>
      </w:r>
      <w:r w:rsidRPr="00281F3B">
        <w:rPr>
          <w:rFonts w:ascii="Bookman Old Style" w:hAnsi="Bookman Old Style"/>
          <w:noProof/>
          <w:szCs w:val="24"/>
          <w:lang w:val="en-US"/>
        </w:rPr>
        <w:t xml:space="preserve"> </w:t>
      </w:r>
      <w:r w:rsidR="0060722D" w:rsidRPr="00281F3B">
        <w:rPr>
          <w:rFonts w:ascii="Bookman Old Style" w:hAnsi="Bookman Old Style"/>
          <w:noProof/>
          <w:szCs w:val="24"/>
          <w:lang w:val="en-US"/>
        </w:rPr>
        <w:t>berdasarkan masing-masing kategori umur piutang dalam mata uang baik dalam bentuk rupiah dan/atau valas.</w:t>
      </w:r>
      <w:r w:rsidR="0060722D" w:rsidRPr="00281F3B">
        <w:rPr>
          <w:rFonts w:ascii="Bookman Old Style" w:hAnsi="Bookman Old Style"/>
          <w:noProof/>
          <w:szCs w:val="24"/>
        </w:rPr>
        <w:t xml:space="preserve"> Pos ini </w:t>
      </w:r>
      <w:r w:rsidRPr="00281F3B">
        <w:rPr>
          <w:rFonts w:ascii="Bookman Old Style" w:hAnsi="Bookman Old Style"/>
          <w:noProof/>
          <w:szCs w:val="24"/>
          <w:lang w:val="en-US"/>
        </w:rPr>
        <w:t xml:space="preserve">berasal dari </w:t>
      </w:r>
      <w:r w:rsidR="0046636B" w:rsidRPr="00281F3B">
        <w:rPr>
          <w:rFonts w:ascii="Bookman Old Style" w:hAnsi="Bookman Old Style"/>
          <w:noProof/>
          <w:szCs w:val="24"/>
          <w:lang w:val="en-ID"/>
        </w:rPr>
        <w:t>pemberian pinjaman langsung (</w:t>
      </w:r>
      <w:r w:rsidR="0046636B" w:rsidRPr="00281F3B">
        <w:rPr>
          <w:rFonts w:ascii="Bookman Old Style" w:hAnsi="Bookman Old Style"/>
          <w:i/>
          <w:iCs/>
          <w:noProof/>
          <w:szCs w:val="24"/>
          <w:lang w:val="en-ID"/>
        </w:rPr>
        <w:t>direct lending</w:t>
      </w:r>
      <w:r w:rsidR="0046636B" w:rsidRPr="00281F3B">
        <w:rPr>
          <w:rFonts w:ascii="Bookman Old Style" w:hAnsi="Bookman Old Style"/>
          <w:noProof/>
          <w:szCs w:val="24"/>
          <w:lang w:val="en-ID"/>
        </w:rPr>
        <w:t>) untuk pembiayaan infrastruktur</w:t>
      </w:r>
      <w:r w:rsidR="00C973A1" w:rsidRPr="00281F3B">
        <w:rPr>
          <w:rFonts w:ascii="Bookman Old Style" w:hAnsi="Bookman Old Style"/>
          <w:noProof/>
          <w:szCs w:val="24"/>
          <w:lang w:val="en-US"/>
        </w:rPr>
        <w:t xml:space="preserve"> </w:t>
      </w:r>
      <w:r w:rsidRPr="00281F3B">
        <w:rPr>
          <w:rFonts w:ascii="Bookman Old Style" w:hAnsi="Bookman Old Style"/>
          <w:noProof/>
          <w:szCs w:val="24"/>
          <w:lang w:val="en-US"/>
        </w:rPr>
        <w:t xml:space="preserve">setelah dikurangi cadangan penyisihan penghapusan </w:t>
      </w:r>
      <w:r w:rsidR="0046636B" w:rsidRPr="00281F3B">
        <w:rPr>
          <w:rFonts w:ascii="Bookman Old Style" w:hAnsi="Bookman Old Style"/>
          <w:noProof/>
          <w:szCs w:val="24"/>
          <w:lang w:val="en-ID"/>
        </w:rPr>
        <w:t>piutang pembiayaan</w:t>
      </w:r>
      <w:r w:rsidR="0046636B" w:rsidRPr="00281F3B">
        <w:rPr>
          <w:rFonts w:ascii="Bookman Old Style" w:hAnsi="Bookman Old Style"/>
          <w:noProof/>
          <w:szCs w:val="24"/>
          <w:lang w:val="en-US"/>
        </w:rPr>
        <w:t xml:space="preserve"> </w:t>
      </w:r>
      <w:r w:rsidR="0046636B" w:rsidRPr="00281F3B">
        <w:rPr>
          <w:rFonts w:ascii="Bookman Old Style" w:hAnsi="Bookman Old Style"/>
          <w:noProof/>
          <w:szCs w:val="24"/>
          <w:lang w:val="en-ID"/>
        </w:rPr>
        <w:t>pemberian pinjaman langsung (</w:t>
      </w:r>
      <w:r w:rsidR="0046636B" w:rsidRPr="00281F3B">
        <w:rPr>
          <w:rFonts w:ascii="Bookman Old Style" w:hAnsi="Bookman Old Style"/>
          <w:i/>
          <w:iCs/>
          <w:noProof/>
          <w:szCs w:val="24"/>
          <w:lang w:val="en-ID"/>
        </w:rPr>
        <w:t>direct lending</w:t>
      </w:r>
      <w:r w:rsidR="0046636B" w:rsidRPr="00281F3B">
        <w:rPr>
          <w:rFonts w:ascii="Bookman Old Style" w:hAnsi="Bookman Old Style"/>
          <w:noProof/>
          <w:szCs w:val="24"/>
          <w:lang w:val="en-ID"/>
        </w:rPr>
        <w:t>) untuk pembiayaan infrastruktur</w:t>
      </w:r>
      <w:r w:rsidRPr="00281F3B">
        <w:rPr>
          <w:rFonts w:ascii="Bookman Old Style" w:hAnsi="Bookman Old Style"/>
          <w:noProof/>
          <w:szCs w:val="24"/>
          <w:lang w:val="en-US"/>
        </w:rPr>
        <w:t>.</w:t>
      </w:r>
    </w:p>
    <w:p w14:paraId="03F32487" w14:textId="7A58D4BA" w:rsidR="00717A77" w:rsidRPr="00281F3B" w:rsidRDefault="0046636B" w:rsidP="006E1631">
      <w:pPr>
        <w:pStyle w:val="Heading2"/>
        <w:numPr>
          <w:ilvl w:val="0"/>
          <w:numId w:val="181"/>
        </w:numPr>
        <w:spacing w:before="0"/>
        <w:ind w:left="2835" w:hanging="567"/>
        <w:jc w:val="both"/>
        <w:rPr>
          <w:rFonts w:ascii="Bookman Old Style" w:hAnsi="Bookman Old Style"/>
          <w:noProof/>
          <w:szCs w:val="24"/>
          <w:lang w:val="en-US"/>
        </w:rPr>
      </w:pPr>
      <w:r w:rsidRPr="00281F3B">
        <w:rPr>
          <w:rFonts w:ascii="Bookman Old Style" w:hAnsi="Bookman Old Style"/>
          <w:i/>
          <w:iCs/>
          <w:noProof/>
          <w:szCs w:val="24"/>
          <w:lang w:val="en-ID"/>
        </w:rPr>
        <w:t>Refinancing</w:t>
      </w:r>
      <w:r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 xml:space="preserve"> </w:t>
      </w:r>
      <w:r w:rsidR="00717A77" w:rsidRPr="00281F3B">
        <w:rPr>
          <w:rFonts w:ascii="Bookman Old Style" w:hAnsi="Bookman Old Style"/>
          <w:noProof/>
          <w:szCs w:val="24"/>
          <w:lang w:val="en-US"/>
        </w:rPr>
        <w:t>Neto</w:t>
      </w:r>
    </w:p>
    <w:p w14:paraId="2B668152" w14:textId="445301D1" w:rsidR="00777405" w:rsidRPr="00281F3B" w:rsidRDefault="00777405" w:rsidP="00907A7B">
      <w:pPr>
        <w:pStyle w:val="Heading2"/>
        <w:spacing w:before="0"/>
        <w:ind w:left="2835"/>
        <w:jc w:val="both"/>
        <w:rPr>
          <w:rFonts w:ascii="Bookman Old Style" w:hAnsi="Bookman Old Style"/>
          <w:noProof/>
          <w:szCs w:val="24"/>
        </w:rPr>
      </w:pPr>
      <w:r w:rsidRPr="00281F3B">
        <w:rPr>
          <w:rFonts w:ascii="Bookman Old Style" w:hAnsi="Bookman Old Style"/>
          <w:noProof/>
          <w:szCs w:val="24"/>
          <w:lang w:val="en-US"/>
        </w:rPr>
        <w:t xml:space="preserve">Pos ini diisi </w:t>
      </w:r>
      <w:r w:rsidR="0046636B" w:rsidRPr="00281F3B">
        <w:rPr>
          <w:rFonts w:ascii="Bookman Old Style" w:hAnsi="Bookman Old Style"/>
          <w:noProof/>
          <w:szCs w:val="24"/>
          <w:lang w:val="en-US"/>
        </w:rPr>
        <w:t xml:space="preserve">total </w:t>
      </w:r>
      <w:r w:rsidRPr="00281F3B">
        <w:rPr>
          <w:rFonts w:ascii="Bookman Old Style" w:hAnsi="Bookman Old Style"/>
          <w:noProof/>
          <w:szCs w:val="24"/>
          <w:lang w:val="en-US"/>
        </w:rPr>
        <w:t xml:space="preserve">nilai </w:t>
      </w:r>
      <w:r w:rsidR="0046636B" w:rsidRPr="00281F3B">
        <w:rPr>
          <w:rFonts w:ascii="Bookman Old Style" w:hAnsi="Bookman Old Style"/>
          <w:i/>
          <w:iCs/>
          <w:noProof/>
          <w:szCs w:val="24"/>
          <w:lang w:val="en-ID"/>
        </w:rPr>
        <w:t>refinancing</w:t>
      </w:r>
      <w:r w:rsidR="0046636B" w:rsidRPr="00281F3B">
        <w:rPr>
          <w:rFonts w:ascii="Bookman Old Style" w:hAnsi="Bookman Old Style"/>
          <w:noProof/>
          <w:szCs w:val="24"/>
          <w:lang w:val="en-ID"/>
        </w:rPr>
        <w:t xml:space="preserve"> atas infrastruktur yang telah dibiayai pihak lain</w:t>
      </w:r>
      <w:r w:rsidR="0046636B" w:rsidRPr="00281F3B">
        <w:rPr>
          <w:rFonts w:ascii="Bookman Old Style" w:hAnsi="Bookman Old Style"/>
          <w:noProof/>
          <w:szCs w:val="24"/>
          <w:lang w:val="en-US"/>
        </w:rPr>
        <w:t xml:space="preserve"> </w:t>
      </w:r>
      <w:r w:rsidR="0046179D" w:rsidRPr="00281F3B">
        <w:rPr>
          <w:rFonts w:ascii="Bookman Old Style" w:hAnsi="Bookman Old Style"/>
          <w:noProof/>
          <w:szCs w:val="24"/>
          <w:lang w:val="en-US"/>
        </w:rPr>
        <w:t xml:space="preserve">neto </w:t>
      </w:r>
      <w:r w:rsidR="0060722D" w:rsidRPr="00281F3B">
        <w:rPr>
          <w:rFonts w:ascii="Bookman Old Style" w:hAnsi="Bookman Old Style"/>
          <w:noProof/>
          <w:szCs w:val="24"/>
          <w:lang w:val="en-US"/>
        </w:rPr>
        <w:t>berdasarkan masing-masing kategori umur piutang dalam mata uang baik dalam bentuk rupiah dan/atau valas.</w:t>
      </w:r>
      <w:r w:rsidR="00E30129" w:rsidRPr="00281F3B">
        <w:rPr>
          <w:rFonts w:ascii="Bookman Old Style" w:hAnsi="Bookman Old Style"/>
          <w:noProof/>
          <w:szCs w:val="24"/>
        </w:rPr>
        <w:t xml:space="preserve"> </w:t>
      </w:r>
      <w:r w:rsidR="009D02B6" w:rsidRPr="00281F3B">
        <w:rPr>
          <w:rFonts w:ascii="Bookman Old Style" w:hAnsi="Bookman Old Style"/>
          <w:noProof/>
          <w:szCs w:val="24"/>
          <w:lang w:val="en-US"/>
        </w:rPr>
        <w:t>Pos ini</w:t>
      </w:r>
      <w:r w:rsidR="0046179D" w:rsidRPr="00281F3B">
        <w:rPr>
          <w:rFonts w:ascii="Bookman Old Style" w:hAnsi="Bookman Old Style"/>
          <w:noProof/>
          <w:szCs w:val="24"/>
          <w:lang w:val="en-US"/>
        </w:rPr>
        <w:t xml:space="preserve"> </w:t>
      </w:r>
      <w:r w:rsidR="009D02B6" w:rsidRPr="00281F3B">
        <w:rPr>
          <w:rFonts w:ascii="Bookman Old Style" w:hAnsi="Bookman Old Style"/>
          <w:noProof/>
          <w:szCs w:val="24"/>
          <w:lang w:val="en-US"/>
        </w:rPr>
        <w:t xml:space="preserve">berasal dari </w:t>
      </w:r>
      <w:r w:rsidR="0046179D" w:rsidRPr="00281F3B">
        <w:rPr>
          <w:rFonts w:ascii="Bookman Old Style" w:hAnsi="Bookman Old Style"/>
          <w:i/>
          <w:iCs/>
          <w:noProof/>
          <w:szCs w:val="24"/>
          <w:lang w:val="en-ID"/>
        </w:rPr>
        <w:t>refinancing</w:t>
      </w:r>
      <w:r w:rsidR="0046179D"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 xml:space="preserve"> setelah dikurangi cadangan penyisihan penghapusan </w:t>
      </w:r>
      <w:r w:rsidR="0046179D" w:rsidRPr="00281F3B">
        <w:rPr>
          <w:rFonts w:ascii="Bookman Old Style" w:hAnsi="Bookman Old Style"/>
          <w:noProof/>
          <w:szCs w:val="24"/>
          <w:lang w:val="en-US"/>
        </w:rPr>
        <w:t xml:space="preserve">piutang pembiayaan </w:t>
      </w:r>
      <w:r w:rsidR="0046179D" w:rsidRPr="00281F3B">
        <w:rPr>
          <w:rFonts w:ascii="Bookman Old Style" w:hAnsi="Bookman Old Style"/>
          <w:i/>
          <w:iCs/>
          <w:noProof/>
          <w:szCs w:val="24"/>
          <w:lang w:val="en-ID"/>
        </w:rPr>
        <w:t>refinancing</w:t>
      </w:r>
      <w:r w:rsidR="0046179D"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w:t>
      </w:r>
    </w:p>
    <w:p w14:paraId="3DADA361" w14:textId="44F99790" w:rsidR="003556E1" w:rsidRPr="00281F3B" w:rsidRDefault="0046179D" w:rsidP="006E1631">
      <w:pPr>
        <w:pStyle w:val="Heading2"/>
        <w:numPr>
          <w:ilvl w:val="0"/>
          <w:numId w:val="181"/>
        </w:numPr>
        <w:spacing w:before="0"/>
        <w:ind w:left="2835" w:hanging="567"/>
        <w:jc w:val="both"/>
        <w:rPr>
          <w:rFonts w:ascii="Bookman Old Style" w:hAnsi="Bookman Old Style"/>
          <w:noProof/>
          <w:szCs w:val="24"/>
        </w:rPr>
      </w:pPr>
      <w:r w:rsidRPr="00281F3B">
        <w:rPr>
          <w:rFonts w:ascii="Bookman Old Style" w:hAnsi="Bookman Old Style"/>
          <w:noProof/>
          <w:szCs w:val="24"/>
          <w:lang w:val="en-ID"/>
        </w:rPr>
        <w:t xml:space="preserve">Pemberian Pembiayaan Subordinasi yang Berkaitan dengan Pembiayaan Infrastruktur </w:t>
      </w:r>
      <w:r w:rsidR="003556E1" w:rsidRPr="00281F3B">
        <w:rPr>
          <w:rFonts w:ascii="Bookman Old Style" w:hAnsi="Bookman Old Style"/>
          <w:noProof/>
          <w:szCs w:val="24"/>
          <w:lang w:val="en-US"/>
        </w:rPr>
        <w:t>Neto</w:t>
      </w:r>
    </w:p>
    <w:p w14:paraId="6C2BE7E4" w14:textId="326C3087" w:rsidR="003556E1" w:rsidRPr="00281F3B" w:rsidRDefault="003556E1" w:rsidP="00907A7B">
      <w:pPr>
        <w:pStyle w:val="Heading2"/>
        <w:spacing w:before="0"/>
        <w:ind w:left="2835"/>
        <w:jc w:val="both"/>
        <w:rPr>
          <w:rFonts w:ascii="Bookman Old Style" w:hAnsi="Bookman Old Style"/>
          <w:noProof/>
          <w:szCs w:val="24"/>
          <w:lang w:val="en-US"/>
        </w:rPr>
      </w:pPr>
      <w:r w:rsidRPr="00281F3B">
        <w:rPr>
          <w:rFonts w:ascii="Bookman Old Style" w:hAnsi="Bookman Old Style"/>
          <w:noProof/>
          <w:szCs w:val="24"/>
          <w:lang w:val="en-US"/>
        </w:rPr>
        <w:t xml:space="preserve">Pos ini diisi total nilai </w:t>
      </w:r>
      <w:r w:rsidR="0046179D" w:rsidRPr="00281F3B">
        <w:rPr>
          <w:rFonts w:ascii="Bookman Old Style" w:hAnsi="Bookman Old Style"/>
          <w:noProof/>
          <w:szCs w:val="24"/>
          <w:lang w:val="en-ID"/>
        </w:rPr>
        <w:t>pemberian pembiayaan subordinasi yang berkaitan dengan pembiayaan infrastruktur</w:t>
      </w:r>
      <w:r w:rsidRPr="00281F3B">
        <w:rPr>
          <w:rFonts w:ascii="Bookman Old Style" w:hAnsi="Bookman Old Style"/>
          <w:noProof/>
          <w:szCs w:val="24"/>
          <w:lang w:val="en-US"/>
        </w:rPr>
        <w:t xml:space="preserve"> </w:t>
      </w:r>
      <w:r w:rsidR="0046179D" w:rsidRPr="00281F3B">
        <w:rPr>
          <w:rFonts w:ascii="Bookman Old Style" w:hAnsi="Bookman Old Style"/>
          <w:noProof/>
          <w:szCs w:val="24"/>
          <w:lang w:val="en-US"/>
        </w:rPr>
        <w:t xml:space="preserve">neto </w:t>
      </w:r>
      <w:r w:rsidRPr="00281F3B">
        <w:rPr>
          <w:rFonts w:ascii="Bookman Old Style" w:hAnsi="Bookman Old Style"/>
          <w:noProof/>
          <w:szCs w:val="24"/>
          <w:lang w:val="en-US"/>
        </w:rPr>
        <w:t>berdasarkan masing-masing kategori umur piutang dalam mata uang baik dalam bentuk rupiah dan/atau valas</w:t>
      </w:r>
      <w:r w:rsidRPr="00281F3B">
        <w:rPr>
          <w:rFonts w:ascii="Bookman Old Style" w:hAnsi="Bookman Old Style"/>
          <w:noProof/>
          <w:szCs w:val="24"/>
        </w:rPr>
        <w:t>.</w:t>
      </w:r>
      <w:r w:rsidRPr="00281F3B">
        <w:rPr>
          <w:rFonts w:ascii="Bookman Old Style" w:hAnsi="Bookman Old Style"/>
          <w:noProof/>
          <w:szCs w:val="24"/>
          <w:lang w:val="en-US"/>
        </w:rPr>
        <w:t xml:space="preserve"> Pos ini berasal dari </w:t>
      </w:r>
      <w:r w:rsidR="0046179D" w:rsidRPr="00281F3B">
        <w:rPr>
          <w:rFonts w:ascii="Bookman Old Style" w:hAnsi="Bookman Old Style"/>
          <w:noProof/>
          <w:szCs w:val="24"/>
          <w:lang w:val="en-ID"/>
        </w:rPr>
        <w:t xml:space="preserve">pemberian pembiayaan subordinasi yang berkaitan dengan pembiayaan infrastruktur </w:t>
      </w:r>
      <w:r w:rsidRPr="00281F3B">
        <w:rPr>
          <w:rFonts w:ascii="Bookman Old Style" w:hAnsi="Bookman Old Style"/>
          <w:noProof/>
          <w:szCs w:val="24"/>
          <w:lang w:val="en-US"/>
        </w:rPr>
        <w:t xml:space="preserve">setelah dikurangi dengan cadangan penyisihan penghapusan </w:t>
      </w:r>
      <w:r w:rsidR="0046179D" w:rsidRPr="00281F3B">
        <w:rPr>
          <w:rFonts w:ascii="Bookman Old Style" w:hAnsi="Bookman Old Style"/>
          <w:noProof/>
          <w:szCs w:val="24"/>
          <w:lang w:val="en-ID"/>
        </w:rPr>
        <w:t>piutang pembiayaan</w:t>
      </w:r>
      <w:r w:rsidR="0046179D" w:rsidRPr="00281F3B">
        <w:rPr>
          <w:rFonts w:ascii="Bookman Old Style" w:hAnsi="Bookman Old Style"/>
          <w:noProof/>
          <w:szCs w:val="24"/>
          <w:lang w:val="en-US"/>
        </w:rPr>
        <w:t xml:space="preserve"> </w:t>
      </w:r>
      <w:r w:rsidR="0046179D" w:rsidRPr="00281F3B">
        <w:rPr>
          <w:rFonts w:ascii="Bookman Old Style" w:hAnsi="Bookman Old Style"/>
          <w:noProof/>
          <w:szCs w:val="24"/>
          <w:lang w:val="en-ID"/>
        </w:rPr>
        <w:t>pemberian pembiayaan subordinasi yang berkaitan dengan pembiayaan infrastruktur</w:t>
      </w:r>
      <w:r w:rsidRPr="00281F3B">
        <w:rPr>
          <w:rFonts w:ascii="Bookman Old Style" w:hAnsi="Bookman Old Style"/>
          <w:noProof/>
          <w:szCs w:val="24"/>
          <w:lang w:val="en-US"/>
        </w:rPr>
        <w:t>.</w:t>
      </w:r>
    </w:p>
    <w:p w14:paraId="49FEB4DD" w14:textId="1E8E7E9D" w:rsidR="0046179D" w:rsidRPr="00281F3B" w:rsidRDefault="0046179D" w:rsidP="006E1631">
      <w:pPr>
        <w:pStyle w:val="Heading2"/>
        <w:numPr>
          <w:ilvl w:val="0"/>
          <w:numId w:val="181"/>
        </w:numPr>
        <w:spacing w:before="0"/>
        <w:ind w:left="2835" w:hanging="567"/>
        <w:jc w:val="both"/>
        <w:rPr>
          <w:rFonts w:ascii="Bookman Old Style" w:hAnsi="Bookman Old Style"/>
          <w:noProof/>
          <w:szCs w:val="24"/>
          <w:lang w:val="en-US"/>
        </w:rPr>
      </w:pPr>
      <w:r w:rsidRPr="00281F3B">
        <w:rPr>
          <w:rFonts w:ascii="Bookman Old Style" w:hAnsi="Bookman Old Style"/>
          <w:iCs/>
          <w:noProof/>
          <w:szCs w:val="24"/>
          <w:lang w:val="en-US"/>
        </w:rPr>
        <w:t xml:space="preserve">Kegiatan atau Pemberian Fasilitas </w:t>
      </w:r>
      <w:r w:rsidR="00C14676" w:rsidRPr="00281F3B">
        <w:rPr>
          <w:rFonts w:ascii="Bookman Old Style" w:hAnsi="Bookman Old Style"/>
          <w:iCs/>
          <w:noProof/>
          <w:szCs w:val="24"/>
          <w:lang w:val="en-US"/>
        </w:rPr>
        <w:t xml:space="preserve">Pembiayaan </w:t>
      </w:r>
      <w:r w:rsidRPr="00281F3B">
        <w:rPr>
          <w:rFonts w:ascii="Bookman Old Style" w:hAnsi="Bookman Old Style"/>
          <w:iCs/>
          <w:noProof/>
          <w:szCs w:val="24"/>
          <w:lang w:val="en-US"/>
        </w:rPr>
        <w:t xml:space="preserve">Lain yang </w:t>
      </w:r>
      <w:r w:rsidRPr="00281F3B">
        <w:rPr>
          <w:rFonts w:ascii="Bookman Old Style" w:hAnsi="Bookman Old Style"/>
          <w:iCs/>
          <w:noProof/>
          <w:szCs w:val="24"/>
          <w:lang w:val="en-ID"/>
        </w:rPr>
        <w:t>Berkaitan</w:t>
      </w:r>
      <w:r w:rsidRPr="00281F3B">
        <w:rPr>
          <w:rFonts w:ascii="Bookman Old Style" w:hAnsi="Bookman Old Style"/>
          <w:iCs/>
          <w:noProof/>
          <w:szCs w:val="24"/>
          <w:lang w:val="en-US"/>
        </w:rPr>
        <w:t xml:space="preserve"> dengan Pembiayaan Infrastruktur Setelah Memperoleh Persetujuan Otoritas Jasa Keuangan</w:t>
      </w:r>
      <w:r w:rsidRPr="00281F3B">
        <w:rPr>
          <w:rFonts w:ascii="Bookman Old Style" w:hAnsi="Bookman Old Style"/>
          <w:i/>
          <w:iCs/>
          <w:noProof/>
          <w:szCs w:val="24"/>
          <w:lang w:val="en-US"/>
        </w:rPr>
        <w:t xml:space="preserve"> </w:t>
      </w:r>
      <w:r w:rsidRPr="00281F3B">
        <w:rPr>
          <w:rFonts w:ascii="Bookman Old Style" w:hAnsi="Bookman Old Style"/>
          <w:noProof/>
          <w:szCs w:val="24"/>
          <w:lang w:val="en-US"/>
        </w:rPr>
        <w:t>Neto</w:t>
      </w:r>
      <w:r w:rsidR="00C14676" w:rsidRPr="00281F3B">
        <w:rPr>
          <w:rFonts w:ascii="Bookman Old Style" w:hAnsi="Bookman Old Style"/>
          <w:noProof/>
          <w:szCs w:val="24"/>
          <w:lang w:val="en-US"/>
        </w:rPr>
        <w:t xml:space="preserve"> </w:t>
      </w:r>
    </w:p>
    <w:p w14:paraId="4B6D638B" w14:textId="77A06E84" w:rsidR="0046179D" w:rsidRPr="00281F3B" w:rsidRDefault="0046179D" w:rsidP="0046179D">
      <w:pPr>
        <w:pStyle w:val="Heading2"/>
        <w:spacing w:before="0"/>
        <w:ind w:left="2835"/>
        <w:jc w:val="both"/>
        <w:rPr>
          <w:rFonts w:ascii="Bookman Old Style" w:hAnsi="Bookman Old Style"/>
          <w:noProof/>
          <w:szCs w:val="24"/>
        </w:rPr>
      </w:pPr>
      <w:r w:rsidRPr="00281F3B">
        <w:rPr>
          <w:rFonts w:ascii="Bookman Old Style" w:hAnsi="Bookman Old Style"/>
          <w:noProof/>
          <w:szCs w:val="24"/>
          <w:lang w:val="en-US"/>
        </w:rPr>
        <w:t xml:space="preserve">Pos ini diisi total nilai </w:t>
      </w:r>
      <w:r w:rsidRPr="00281F3B">
        <w:rPr>
          <w:rFonts w:ascii="Bookman Old Style" w:hAnsi="Bookman Old Style"/>
          <w:iCs/>
          <w:noProof/>
          <w:szCs w:val="24"/>
          <w:lang w:val="en-ID"/>
        </w:rPr>
        <w:t xml:space="preserve">kegiatan atau pemberian fasilitas </w:t>
      </w:r>
      <w:r w:rsidR="00D01856" w:rsidRPr="00281F3B">
        <w:rPr>
          <w:rFonts w:ascii="Bookman Old Style" w:hAnsi="Bookman Old Style"/>
          <w:iCs/>
          <w:noProof/>
          <w:szCs w:val="24"/>
          <w:lang w:val="en-ID"/>
        </w:rPr>
        <w:t xml:space="preserve">pembiayaan </w:t>
      </w:r>
      <w:r w:rsidRPr="00281F3B">
        <w:rPr>
          <w:rFonts w:ascii="Bookman Old Style" w:hAnsi="Bookman Old Style"/>
          <w:iCs/>
          <w:noProof/>
          <w:szCs w:val="24"/>
          <w:lang w:val="en-ID"/>
        </w:rPr>
        <w:t>lain yang berkaitan dengan pembiayaan infrastruktur setelah memperoleh persetujuan Otoritas Jasa Keuangan</w:t>
      </w:r>
      <w:r w:rsidRPr="00281F3B">
        <w:rPr>
          <w:rFonts w:ascii="Bookman Old Style" w:hAnsi="Bookman Old Style"/>
          <w:noProof/>
          <w:szCs w:val="24"/>
          <w:lang w:val="en-US"/>
        </w:rPr>
        <w:t xml:space="preserve"> neto berdasarkan masing-masing kategori umur piutang dalam mata uang baik dalam bentuk rupiah dan/atau valas.</w:t>
      </w:r>
      <w:r w:rsidRPr="00281F3B">
        <w:rPr>
          <w:rFonts w:ascii="Bookman Old Style" w:hAnsi="Bookman Old Style"/>
          <w:noProof/>
          <w:szCs w:val="24"/>
        </w:rPr>
        <w:t xml:space="preserve"> </w:t>
      </w:r>
      <w:r w:rsidRPr="00281F3B">
        <w:rPr>
          <w:rFonts w:ascii="Bookman Old Style" w:hAnsi="Bookman Old Style"/>
          <w:noProof/>
          <w:szCs w:val="24"/>
          <w:lang w:val="en-US"/>
        </w:rPr>
        <w:t xml:space="preserve">Pos ini berasal dari </w:t>
      </w:r>
      <w:r w:rsidR="00D01856" w:rsidRPr="00281F3B">
        <w:rPr>
          <w:rFonts w:ascii="Bookman Old Style" w:hAnsi="Bookman Old Style"/>
          <w:iCs/>
          <w:noProof/>
          <w:szCs w:val="24"/>
          <w:lang w:val="en-ID"/>
        </w:rPr>
        <w:t>kegiatan atau pemberian fasilitas pembiayaan lain yang berkaitan dengan pembiayaan infrastruktur setelah memperoleh persetujuan Otoritas Jasa Keuangan,</w:t>
      </w:r>
      <w:r w:rsidRPr="00281F3B">
        <w:rPr>
          <w:rFonts w:ascii="Bookman Old Style" w:hAnsi="Bookman Old Style"/>
          <w:noProof/>
          <w:szCs w:val="24"/>
          <w:lang w:val="en-US"/>
        </w:rPr>
        <w:t xml:space="preserve"> setelah dikurangi cadangan penyisihan penghapusan piutang kegiatan atau pemberian fasilitas </w:t>
      </w:r>
      <w:r w:rsidR="00D01856"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 xml:space="preserve">lain yang </w:t>
      </w:r>
      <w:r w:rsidRPr="00281F3B">
        <w:rPr>
          <w:rFonts w:ascii="Bookman Old Style" w:hAnsi="Bookman Old Style"/>
          <w:noProof/>
          <w:szCs w:val="24"/>
          <w:lang w:val="en-ID"/>
        </w:rPr>
        <w:t>berkaitan</w:t>
      </w:r>
      <w:r w:rsidRPr="00281F3B">
        <w:rPr>
          <w:rFonts w:ascii="Bookman Old Style" w:hAnsi="Bookman Old Style"/>
          <w:noProof/>
          <w:szCs w:val="24"/>
          <w:lang w:val="en-US"/>
        </w:rPr>
        <w:t xml:space="preserve"> dengan pembiayaan infrastruktur setelah memperoleh persetujuan Otoritas Jasa Keuangan.</w:t>
      </w:r>
    </w:p>
    <w:p w14:paraId="3E909C7E" w14:textId="2183825E" w:rsidR="0046179D" w:rsidRPr="00281F3B" w:rsidRDefault="0046179D" w:rsidP="006E1631">
      <w:pPr>
        <w:pStyle w:val="Heading2"/>
        <w:numPr>
          <w:ilvl w:val="0"/>
          <w:numId w:val="181"/>
        </w:numPr>
        <w:spacing w:before="0"/>
        <w:ind w:left="2835" w:hanging="567"/>
        <w:jc w:val="both"/>
        <w:rPr>
          <w:rFonts w:ascii="Bookman Old Style" w:hAnsi="Bookman Old Style"/>
          <w:noProof/>
          <w:szCs w:val="24"/>
        </w:rPr>
      </w:pPr>
      <w:r w:rsidRPr="00281F3B">
        <w:rPr>
          <w:rFonts w:ascii="Bookman Old Style" w:hAnsi="Bookman Old Style"/>
          <w:noProof/>
          <w:szCs w:val="24"/>
          <w:lang w:val="en-US"/>
        </w:rPr>
        <w:t xml:space="preserve">Kegiatan atau Pemberian Fasilitas </w:t>
      </w:r>
      <w:r w:rsidR="00D01856"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Lain yang Tidak Berkaitan dengan Pembiayaan Infrastruktur Berdasarkan Penugasan Pemerintah Neto</w:t>
      </w:r>
    </w:p>
    <w:p w14:paraId="7B8E78BE" w14:textId="2610A3D2" w:rsidR="0046179D" w:rsidRPr="00281F3B" w:rsidRDefault="0046179D" w:rsidP="0046179D">
      <w:pPr>
        <w:pStyle w:val="Heading2"/>
        <w:spacing w:before="0"/>
        <w:ind w:left="2835"/>
        <w:jc w:val="both"/>
      </w:pPr>
      <w:r w:rsidRPr="00281F3B">
        <w:rPr>
          <w:rFonts w:ascii="Bookman Old Style" w:hAnsi="Bookman Old Style"/>
          <w:noProof/>
          <w:szCs w:val="24"/>
          <w:lang w:val="en-US"/>
        </w:rPr>
        <w:t xml:space="preserve">Pos ini diisi total nilai kegiatan atau pemberian fasilitas </w:t>
      </w:r>
      <w:r w:rsidR="00D01856"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lain yang tidak berkaitan dengan pembiayaan infrastruktur berdasarkan penugasan pemerintah neto berdasarkan masing-masing kategori umur piutang dalam mata uang baik dalam bentuk rupiah dan/atau valas</w:t>
      </w:r>
      <w:r w:rsidRPr="00281F3B">
        <w:rPr>
          <w:rFonts w:ascii="Bookman Old Style" w:hAnsi="Bookman Old Style"/>
          <w:noProof/>
          <w:szCs w:val="24"/>
        </w:rPr>
        <w:t>.</w:t>
      </w:r>
      <w:r w:rsidRPr="00281F3B">
        <w:rPr>
          <w:rFonts w:ascii="Bookman Old Style" w:hAnsi="Bookman Old Style"/>
          <w:noProof/>
          <w:szCs w:val="24"/>
          <w:lang w:val="en-US"/>
        </w:rPr>
        <w:t xml:space="preserve"> Pos ini berasal dari kegiatan atau pemberian fasilitas</w:t>
      </w:r>
      <w:r w:rsidR="00D01856" w:rsidRPr="00281F3B">
        <w:rPr>
          <w:rFonts w:ascii="Bookman Old Style" w:hAnsi="Bookman Old Style"/>
          <w:noProof/>
          <w:szCs w:val="24"/>
          <w:lang w:val="en-US"/>
        </w:rPr>
        <w:t xml:space="preserve"> pembiayaan</w:t>
      </w:r>
      <w:r w:rsidRPr="00281F3B">
        <w:rPr>
          <w:rFonts w:ascii="Bookman Old Style" w:hAnsi="Bookman Old Style"/>
          <w:noProof/>
          <w:szCs w:val="24"/>
          <w:lang w:val="en-US"/>
        </w:rPr>
        <w:t xml:space="preserve"> lain yang tidak berkaitan dengan pembiayaan infrastruktur berdasarkan penugasan pemerintah</w:t>
      </w:r>
      <w:r w:rsidRPr="00281F3B">
        <w:rPr>
          <w:rFonts w:ascii="Bookman Old Style" w:hAnsi="Bookman Old Style"/>
          <w:noProof/>
          <w:szCs w:val="24"/>
          <w:lang w:val="en-ID"/>
        </w:rPr>
        <w:t xml:space="preserve"> </w:t>
      </w:r>
      <w:r w:rsidRPr="00281F3B">
        <w:rPr>
          <w:rFonts w:ascii="Bookman Old Style" w:hAnsi="Bookman Old Style"/>
          <w:noProof/>
          <w:szCs w:val="24"/>
          <w:lang w:val="en-US"/>
        </w:rPr>
        <w:t xml:space="preserve">setelah dikurangi dengan cadangan penyisihan penghapusan </w:t>
      </w:r>
      <w:r w:rsidRPr="00281F3B">
        <w:rPr>
          <w:rFonts w:ascii="Bookman Old Style" w:hAnsi="Bookman Old Style"/>
          <w:noProof/>
          <w:szCs w:val="24"/>
          <w:lang w:val="en-ID"/>
        </w:rPr>
        <w:t>piutang pembiayaan</w:t>
      </w:r>
      <w:r w:rsidRPr="00281F3B">
        <w:rPr>
          <w:rFonts w:ascii="Bookman Old Style" w:hAnsi="Bookman Old Style"/>
          <w:noProof/>
          <w:szCs w:val="24"/>
          <w:lang w:val="en-US"/>
        </w:rPr>
        <w:t xml:space="preserve"> kegiatan atau pemberian fasilitas</w:t>
      </w:r>
      <w:r w:rsidR="00D01856" w:rsidRPr="00281F3B">
        <w:rPr>
          <w:rFonts w:ascii="Bookman Old Style" w:hAnsi="Bookman Old Style"/>
          <w:noProof/>
          <w:szCs w:val="24"/>
          <w:lang w:val="en-US"/>
        </w:rPr>
        <w:t xml:space="preserve"> pembiayaan</w:t>
      </w:r>
      <w:r w:rsidRPr="00281F3B">
        <w:rPr>
          <w:rFonts w:ascii="Bookman Old Style" w:hAnsi="Bookman Old Style"/>
          <w:noProof/>
          <w:szCs w:val="24"/>
          <w:lang w:val="en-US"/>
        </w:rPr>
        <w:t xml:space="preserve"> lain yang tidak berkaitan dengan pembiayaan infrastruktur berdasarkan penugasan pemerintah.</w:t>
      </w:r>
      <w:r w:rsidR="00D01856" w:rsidRPr="00281F3B">
        <w:rPr>
          <w:rFonts w:ascii="Bookman Old Style" w:hAnsi="Bookman Old Style"/>
          <w:noProof/>
          <w:szCs w:val="24"/>
          <w:lang w:val="en-US"/>
        </w:rPr>
        <w:t xml:space="preserve">   </w:t>
      </w:r>
    </w:p>
    <w:p w14:paraId="37055AB8" w14:textId="229765C8" w:rsidR="003556E1" w:rsidRPr="00281F3B" w:rsidRDefault="0046179D" w:rsidP="006E1631">
      <w:pPr>
        <w:pStyle w:val="Heading2"/>
        <w:numPr>
          <w:ilvl w:val="0"/>
          <w:numId w:val="179"/>
        </w:numPr>
        <w:spacing w:before="0"/>
        <w:ind w:left="2268" w:hanging="567"/>
        <w:jc w:val="both"/>
        <w:rPr>
          <w:rFonts w:ascii="Bookman Old Style" w:hAnsi="Bookman Old Style"/>
          <w:noProof/>
          <w:szCs w:val="24"/>
        </w:rPr>
      </w:pPr>
      <w:r w:rsidRPr="00281F3B">
        <w:rPr>
          <w:rFonts w:ascii="Bookman Old Style" w:hAnsi="Bookman Old Style"/>
          <w:noProof/>
          <w:szCs w:val="24"/>
          <w:lang w:val="en-ID"/>
        </w:rPr>
        <w:t xml:space="preserve">Piutang Pembiayaan </w:t>
      </w:r>
      <w:r w:rsidR="003556E1" w:rsidRPr="00281F3B">
        <w:rPr>
          <w:rFonts w:ascii="Bookman Old Style" w:hAnsi="Bookman Old Style"/>
          <w:noProof/>
          <w:szCs w:val="24"/>
          <w:lang w:val="en-US"/>
        </w:rPr>
        <w:t>Berdasarkan Prinsip Syariah</w:t>
      </w:r>
    </w:p>
    <w:p w14:paraId="146A7B04" w14:textId="68299358" w:rsidR="003F2C5C" w:rsidRPr="00281F3B" w:rsidRDefault="003556E1" w:rsidP="001D67F7">
      <w:pPr>
        <w:pStyle w:val="Heading2"/>
        <w:keepNext w:val="0"/>
        <w:widowControl w:val="0"/>
        <w:spacing w:before="0"/>
        <w:ind w:left="2268"/>
        <w:jc w:val="both"/>
        <w:rPr>
          <w:rFonts w:ascii="Bookman Old Style" w:hAnsi="Bookman Old Style"/>
          <w:noProof/>
          <w:szCs w:val="24"/>
        </w:rPr>
      </w:pPr>
      <w:r w:rsidRPr="00281F3B">
        <w:rPr>
          <w:rFonts w:ascii="Bookman Old Style" w:hAnsi="Bookman Old Style"/>
          <w:noProof/>
          <w:szCs w:val="24"/>
        </w:rPr>
        <w:t xml:space="preserve">Pos ini mencakup total </w:t>
      </w:r>
      <w:r w:rsidR="0046179D" w:rsidRPr="00281F3B">
        <w:rPr>
          <w:rFonts w:ascii="Bookman Old Style" w:hAnsi="Bookman Old Style"/>
          <w:noProof/>
          <w:szCs w:val="24"/>
          <w:lang w:val="en-ID"/>
        </w:rPr>
        <w:t xml:space="preserve">piutang pembiayaan </w:t>
      </w:r>
      <w:r w:rsidR="002B0483" w:rsidRPr="00281F3B">
        <w:rPr>
          <w:rFonts w:ascii="Bookman Old Style" w:hAnsi="Bookman Old Style"/>
          <w:noProof/>
          <w:szCs w:val="24"/>
          <w:lang w:val="en-US"/>
        </w:rPr>
        <w:t xml:space="preserve">berdasarkan prinsip syariah </w:t>
      </w:r>
      <w:r w:rsidRPr="00281F3B">
        <w:rPr>
          <w:rFonts w:ascii="Bookman Old Style" w:hAnsi="Bookman Old Style"/>
          <w:noProof/>
          <w:szCs w:val="24"/>
        </w:rPr>
        <w:t>berdasarkan masing-masing kategori umur investasi dalam mata uang baik dalam bentuk rupiah dan/atau valas</w:t>
      </w:r>
      <w:r w:rsidR="00A1051C" w:rsidRPr="00281F3B">
        <w:rPr>
          <w:rFonts w:ascii="Bookman Old Style" w:hAnsi="Bookman Old Style"/>
          <w:noProof/>
          <w:szCs w:val="24"/>
          <w:lang w:val="en-US"/>
        </w:rPr>
        <w:t xml:space="preserve">, </w:t>
      </w:r>
      <w:r w:rsidR="0046179D" w:rsidRPr="00281F3B">
        <w:rPr>
          <w:rFonts w:ascii="Bookman Old Style" w:hAnsi="Bookman Old Style"/>
          <w:noProof/>
          <w:szCs w:val="24"/>
          <w:lang w:val="en-US"/>
        </w:rPr>
        <w:t xml:space="preserve">setelah dikurangi cadangan penyisihan penghapusan </w:t>
      </w:r>
      <w:r w:rsidR="0046179D" w:rsidRPr="00281F3B">
        <w:rPr>
          <w:rFonts w:ascii="Bookman Old Style" w:hAnsi="Bookman Old Style"/>
          <w:noProof/>
          <w:szCs w:val="24"/>
          <w:lang w:val="en-ID"/>
        </w:rPr>
        <w:t>piutang pembiayaan</w:t>
      </w:r>
      <w:r w:rsidRPr="00281F3B">
        <w:rPr>
          <w:rFonts w:ascii="Bookman Old Style" w:hAnsi="Bookman Old Style"/>
          <w:noProof/>
          <w:szCs w:val="24"/>
        </w:rPr>
        <w:t xml:space="preserve">. Nilai </w:t>
      </w:r>
      <w:r w:rsidR="0046179D" w:rsidRPr="00281F3B">
        <w:rPr>
          <w:rFonts w:ascii="Bookman Old Style" w:hAnsi="Bookman Old Style"/>
          <w:noProof/>
          <w:szCs w:val="24"/>
          <w:lang w:val="en-ID"/>
        </w:rPr>
        <w:t xml:space="preserve">piutang pembiayaan </w:t>
      </w:r>
      <w:r w:rsidR="002B0483" w:rsidRPr="00281F3B">
        <w:rPr>
          <w:rFonts w:ascii="Bookman Old Style" w:hAnsi="Bookman Old Style"/>
          <w:noProof/>
          <w:szCs w:val="24"/>
          <w:lang w:val="en-US"/>
        </w:rPr>
        <w:t xml:space="preserve">berdasarkan prinsip syariah </w:t>
      </w:r>
      <w:r w:rsidRPr="00281F3B">
        <w:rPr>
          <w:rFonts w:ascii="Bookman Old Style" w:hAnsi="Bookman Old Style"/>
          <w:noProof/>
          <w:szCs w:val="24"/>
        </w:rPr>
        <w:t xml:space="preserve">harus sama dengan pos </w:t>
      </w:r>
      <w:r w:rsidR="0046179D" w:rsidRPr="00281F3B">
        <w:rPr>
          <w:rFonts w:ascii="Bookman Old Style" w:hAnsi="Bookman Old Style"/>
          <w:noProof/>
          <w:szCs w:val="24"/>
          <w:lang w:val="en-ID"/>
        </w:rPr>
        <w:t xml:space="preserve">piutang pembiayaan </w:t>
      </w:r>
      <w:r w:rsidR="0046179D" w:rsidRPr="00281F3B">
        <w:rPr>
          <w:rFonts w:ascii="Bookman Old Style" w:hAnsi="Bookman Old Style"/>
          <w:noProof/>
          <w:szCs w:val="24"/>
          <w:lang w:val="en-US"/>
        </w:rPr>
        <w:t xml:space="preserve">berdasarkan prinsip syariah </w:t>
      </w:r>
      <w:r w:rsidRPr="00281F3B">
        <w:rPr>
          <w:rFonts w:ascii="Bookman Old Style" w:hAnsi="Bookman Old Style"/>
          <w:noProof/>
          <w:szCs w:val="24"/>
        </w:rPr>
        <w:t xml:space="preserve">pada </w:t>
      </w:r>
      <w:r w:rsidRPr="00281F3B">
        <w:rPr>
          <w:rFonts w:ascii="Bookman Old Style" w:hAnsi="Bookman Old Style"/>
          <w:noProof/>
          <w:szCs w:val="24"/>
          <w:lang w:val="en-US"/>
        </w:rPr>
        <w:t>Formulir 1100</w:t>
      </w:r>
      <w:r w:rsidRPr="00281F3B">
        <w:rPr>
          <w:rFonts w:ascii="Bookman Old Style" w:hAnsi="Bookman Old Style"/>
          <w:noProof/>
          <w:szCs w:val="24"/>
        </w:rPr>
        <w:t xml:space="preserve"> </w:t>
      </w:r>
      <w:r w:rsidR="004A2F06" w:rsidRPr="00281F3B">
        <w:rPr>
          <w:rFonts w:ascii="Bookman Old Style" w:hAnsi="Bookman Old Style"/>
          <w:noProof/>
          <w:szCs w:val="24"/>
          <w:lang w:val="en-US"/>
        </w:rPr>
        <w:t>(</w:t>
      </w:r>
      <w:r w:rsidR="008E7EB7" w:rsidRPr="00281F3B">
        <w:rPr>
          <w:rFonts w:ascii="Bookman Old Style" w:hAnsi="Bookman Old Style"/>
          <w:noProof/>
          <w:szCs w:val="24"/>
          <w:lang w:val="en-US"/>
        </w:rPr>
        <w:t>Laporan Posisi Keuangan</w:t>
      </w:r>
      <w:r w:rsidR="004A2F06" w:rsidRPr="00281F3B">
        <w:rPr>
          <w:rFonts w:ascii="Bookman Old Style" w:hAnsi="Bookman Old Style"/>
          <w:noProof/>
          <w:szCs w:val="24"/>
          <w:lang w:val="en-US"/>
        </w:rPr>
        <w:t>)</w:t>
      </w:r>
      <w:r w:rsidRPr="00281F3B">
        <w:rPr>
          <w:rFonts w:ascii="Bookman Old Style" w:hAnsi="Bookman Old Style"/>
          <w:noProof/>
          <w:szCs w:val="24"/>
        </w:rPr>
        <w:t>.</w:t>
      </w:r>
    </w:p>
    <w:p w14:paraId="4DBEE594" w14:textId="58AD87E5" w:rsidR="0046179D" w:rsidRPr="00281F3B" w:rsidRDefault="0046179D" w:rsidP="006E1631">
      <w:pPr>
        <w:pStyle w:val="Heading2"/>
        <w:keepNext w:val="0"/>
        <w:numPr>
          <w:ilvl w:val="0"/>
          <w:numId w:val="235"/>
        </w:numPr>
        <w:spacing w:before="0"/>
        <w:ind w:left="2835" w:hanging="567"/>
        <w:jc w:val="both"/>
        <w:rPr>
          <w:rFonts w:ascii="Bookman Old Style" w:hAnsi="Bookman Old Style"/>
          <w:noProof/>
          <w:szCs w:val="24"/>
        </w:rPr>
      </w:pPr>
      <w:r w:rsidRPr="00281F3B">
        <w:rPr>
          <w:rFonts w:ascii="Bookman Old Style" w:hAnsi="Bookman Old Style"/>
          <w:noProof/>
          <w:szCs w:val="24"/>
          <w:lang w:val="en-ID"/>
        </w:rPr>
        <w:t xml:space="preserve">Pemberian </w:t>
      </w:r>
      <w:r w:rsidR="004C57A8" w:rsidRPr="00281F3B">
        <w:rPr>
          <w:rFonts w:ascii="Bookman Old Style" w:hAnsi="Bookman Old Style"/>
          <w:noProof/>
          <w:szCs w:val="24"/>
          <w:lang w:val="en-ID"/>
        </w:rPr>
        <w:t>Pembiayaan</w:t>
      </w:r>
      <w:r w:rsidRPr="00281F3B">
        <w:rPr>
          <w:rFonts w:ascii="Bookman Old Style" w:hAnsi="Bookman Old Style"/>
          <w:noProof/>
          <w:szCs w:val="24"/>
          <w:lang w:val="en-ID"/>
        </w:rPr>
        <w:t xml:space="preserve"> Langsung (</w:t>
      </w:r>
      <w:r w:rsidRPr="00281F3B">
        <w:rPr>
          <w:rFonts w:ascii="Bookman Old Style" w:hAnsi="Bookman Old Style"/>
          <w:i/>
          <w:iCs/>
          <w:noProof/>
          <w:szCs w:val="24"/>
          <w:lang w:val="en-ID"/>
        </w:rPr>
        <w:t>Direct Lending</w:t>
      </w:r>
      <w:r w:rsidRPr="00281F3B">
        <w:rPr>
          <w:rFonts w:ascii="Bookman Old Style" w:hAnsi="Bookman Old Style"/>
          <w:noProof/>
          <w:szCs w:val="24"/>
          <w:lang w:val="en-ID"/>
        </w:rPr>
        <w:t xml:space="preserve">) untuk Pembiayaan Infrastruktur </w:t>
      </w:r>
      <w:r w:rsidRPr="00281F3B">
        <w:rPr>
          <w:rFonts w:ascii="Bookman Old Style" w:hAnsi="Bookman Old Style"/>
          <w:noProof/>
          <w:szCs w:val="24"/>
        </w:rPr>
        <w:t>Neto</w:t>
      </w:r>
    </w:p>
    <w:p w14:paraId="2F7A3CA7" w14:textId="059DD17F" w:rsidR="0046179D" w:rsidRPr="00281F3B" w:rsidRDefault="0046179D" w:rsidP="0046179D">
      <w:pPr>
        <w:pStyle w:val="Heading2"/>
        <w:keepNext w:val="0"/>
        <w:spacing w:before="0"/>
        <w:ind w:left="2835"/>
        <w:jc w:val="both"/>
        <w:rPr>
          <w:rFonts w:ascii="Bookman Old Style" w:hAnsi="Bookman Old Style"/>
          <w:noProof/>
          <w:szCs w:val="24"/>
        </w:rPr>
      </w:pPr>
      <w:r w:rsidRPr="00281F3B">
        <w:rPr>
          <w:rFonts w:ascii="Bookman Old Style" w:hAnsi="Bookman Old Style"/>
          <w:noProof/>
          <w:szCs w:val="24"/>
          <w:lang w:val="en-US"/>
        </w:rPr>
        <w:t xml:space="preserve">Pos ini diisi </w:t>
      </w:r>
      <w:r w:rsidRPr="00281F3B">
        <w:rPr>
          <w:rFonts w:ascii="Bookman Old Style" w:hAnsi="Bookman Old Style"/>
          <w:noProof/>
          <w:szCs w:val="24"/>
        </w:rPr>
        <w:t xml:space="preserve">total </w:t>
      </w:r>
      <w:r w:rsidRPr="00281F3B">
        <w:rPr>
          <w:rFonts w:ascii="Bookman Old Style" w:hAnsi="Bookman Old Style"/>
          <w:noProof/>
          <w:szCs w:val="24"/>
          <w:lang w:val="en-US"/>
        </w:rPr>
        <w:t xml:space="preserve">nilai </w:t>
      </w:r>
      <w:r w:rsidRPr="00281F3B">
        <w:rPr>
          <w:rFonts w:ascii="Bookman Old Style" w:hAnsi="Bookman Old Style"/>
          <w:noProof/>
          <w:szCs w:val="24"/>
          <w:lang w:val="en-ID"/>
        </w:rPr>
        <w:t xml:space="preserve">pemberian </w:t>
      </w:r>
      <w:r w:rsidR="004C57A8" w:rsidRPr="00281F3B">
        <w:rPr>
          <w:rFonts w:ascii="Bookman Old Style" w:hAnsi="Bookman Old Style"/>
          <w:noProof/>
          <w:szCs w:val="24"/>
          <w:lang w:val="en-ID"/>
        </w:rPr>
        <w:t>pembiayaan</w:t>
      </w:r>
      <w:r w:rsidRPr="00281F3B">
        <w:rPr>
          <w:rFonts w:ascii="Bookman Old Style" w:hAnsi="Bookman Old Style"/>
          <w:noProof/>
          <w:szCs w:val="24"/>
          <w:lang w:val="en-ID"/>
        </w:rPr>
        <w:t xml:space="preserve"> langsung (</w:t>
      </w:r>
      <w:r w:rsidRPr="00281F3B">
        <w:rPr>
          <w:rFonts w:ascii="Bookman Old Style" w:hAnsi="Bookman Old Style"/>
          <w:i/>
          <w:iCs/>
          <w:noProof/>
          <w:szCs w:val="24"/>
          <w:lang w:val="en-ID"/>
        </w:rPr>
        <w:t>direct lending</w:t>
      </w:r>
      <w:r w:rsidRPr="00281F3B">
        <w:rPr>
          <w:rFonts w:ascii="Bookman Old Style" w:hAnsi="Bookman Old Style"/>
          <w:noProof/>
          <w:szCs w:val="24"/>
          <w:lang w:val="en-ID"/>
        </w:rPr>
        <w:t>) untuk pembiayaan infrastruktur</w:t>
      </w:r>
      <w:r w:rsidRPr="00281F3B">
        <w:rPr>
          <w:rFonts w:ascii="Bookman Old Style" w:hAnsi="Bookman Old Style"/>
          <w:noProof/>
          <w:szCs w:val="24"/>
        </w:rPr>
        <w:t xml:space="preserve"> neto</w:t>
      </w:r>
      <w:r w:rsidRPr="00281F3B">
        <w:rPr>
          <w:rFonts w:ascii="Bookman Old Style" w:hAnsi="Bookman Old Style"/>
          <w:noProof/>
          <w:szCs w:val="24"/>
          <w:lang w:val="en-US"/>
        </w:rPr>
        <w:t xml:space="preserve"> berdasarkan masing-masing kategori umur piutang dalam mata uang baik dalam bentuk rupiah dan/atau valas.</w:t>
      </w:r>
      <w:r w:rsidRPr="00281F3B">
        <w:rPr>
          <w:rFonts w:ascii="Bookman Old Style" w:hAnsi="Bookman Old Style"/>
          <w:noProof/>
          <w:szCs w:val="24"/>
        </w:rPr>
        <w:t xml:space="preserve"> Pos ini </w:t>
      </w:r>
      <w:r w:rsidRPr="00281F3B">
        <w:rPr>
          <w:rFonts w:ascii="Bookman Old Style" w:hAnsi="Bookman Old Style"/>
          <w:noProof/>
          <w:szCs w:val="24"/>
          <w:lang w:val="en-US"/>
        </w:rPr>
        <w:t xml:space="preserve">berasal dari </w:t>
      </w:r>
      <w:r w:rsidRPr="00281F3B">
        <w:rPr>
          <w:rFonts w:ascii="Bookman Old Style" w:hAnsi="Bookman Old Style"/>
          <w:noProof/>
          <w:szCs w:val="24"/>
          <w:lang w:val="en-ID"/>
        </w:rPr>
        <w:t xml:space="preserve">pemberian </w:t>
      </w:r>
      <w:r w:rsidR="004C57A8" w:rsidRPr="00281F3B">
        <w:rPr>
          <w:rFonts w:ascii="Bookman Old Style" w:hAnsi="Bookman Old Style"/>
          <w:noProof/>
          <w:szCs w:val="24"/>
          <w:lang w:val="en-ID"/>
        </w:rPr>
        <w:t>pembiayaan</w:t>
      </w:r>
      <w:r w:rsidRPr="00281F3B">
        <w:rPr>
          <w:rFonts w:ascii="Bookman Old Style" w:hAnsi="Bookman Old Style"/>
          <w:noProof/>
          <w:szCs w:val="24"/>
          <w:lang w:val="en-ID"/>
        </w:rPr>
        <w:t xml:space="preserve"> langsung (</w:t>
      </w:r>
      <w:r w:rsidRPr="00281F3B">
        <w:rPr>
          <w:rFonts w:ascii="Bookman Old Style" w:hAnsi="Bookman Old Style"/>
          <w:i/>
          <w:iCs/>
          <w:noProof/>
          <w:szCs w:val="24"/>
          <w:lang w:val="en-ID"/>
        </w:rPr>
        <w:t>direct lending</w:t>
      </w:r>
      <w:r w:rsidRPr="00281F3B">
        <w:rPr>
          <w:rFonts w:ascii="Bookman Old Style" w:hAnsi="Bookman Old Style"/>
          <w:noProof/>
          <w:szCs w:val="24"/>
          <w:lang w:val="en-ID"/>
        </w:rPr>
        <w:t>) untuk pembiayaan infrastruktur</w:t>
      </w:r>
      <w:r w:rsidRPr="00281F3B">
        <w:rPr>
          <w:rFonts w:ascii="Bookman Old Style" w:hAnsi="Bookman Old Style"/>
          <w:noProof/>
          <w:szCs w:val="24"/>
          <w:lang w:val="en-US"/>
        </w:rPr>
        <w:t xml:space="preserve"> setelah dikurangi cadangan penyisihan penghapusan </w:t>
      </w:r>
      <w:r w:rsidRPr="00281F3B">
        <w:rPr>
          <w:rFonts w:ascii="Bookman Old Style" w:hAnsi="Bookman Old Style"/>
          <w:noProof/>
          <w:szCs w:val="24"/>
          <w:lang w:val="en-ID"/>
        </w:rPr>
        <w:t>piutang pembiayaan</w:t>
      </w:r>
      <w:r w:rsidRPr="00281F3B">
        <w:rPr>
          <w:rFonts w:ascii="Bookman Old Style" w:hAnsi="Bookman Old Style"/>
          <w:noProof/>
          <w:szCs w:val="24"/>
          <w:lang w:val="en-US"/>
        </w:rPr>
        <w:t xml:space="preserve"> </w:t>
      </w:r>
      <w:r w:rsidRPr="00281F3B">
        <w:rPr>
          <w:rFonts w:ascii="Bookman Old Style" w:hAnsi="Bookman Old Style"/>
          <w:noProof/>
          <w:szCs w:val="24"/>
          <w:lang w:val="en-ID"/>
        </w:rPr>
        <w:t xml:space="preserve">pemberian </w:t>
      </w:r>
      <w:r w:rsidR="004C57A8" w:rsidRPr="00281F3B">
        <w:rPr>
          <w:rFonts w:ascii="Bookman Old Style" w:hAnsi="Bookman Old Style"/>
          <w:noProof/>
          <w:szCs w:val="24"/>
          <w:lang w:val="en-ID"/>
        </w:rPr>
        <w:t>pembiayaan</w:t>
      </w:r>
      <w:r w:rsidRPr="00281F3B">
        <w:rPr>
          <w:rFonts w:ascii="Bookman Old Style" w:hAnsi="Bookman Old Style"/>
          <w:noProof/>
          <w:szCs w:val="24"/>
          <w:lang w:val="en-ID"/>
        </w:rPr>
        <w:t xml:space="preserve"> langsung (</w:t>
      </w:r>
      <w:r w:rsidRPr="00281F3B">
        <w:rPr>
          <w:rFonts w:ascii="Bookman Old Style" w:hAnsi="Bookman Old Style"/>
          <w:i/>
          <w:iCs/>
          <w:noProof/>
          <w:szCs w:val="24"/>
          <w:lang w:val="en-ID"/>
        </w:rPr>
        <w:t>direct lending</w:t>
      </w:r>
      <w:r w:rsidRPr="00281F3B">
        <w:rPr>
          <w:rFonts w:ascii="Bookman Old Style" w:hAnsi="Bookman Old Style"/>
          <w:noProof/>
          <w:szCs w:val="24"/>
          <w:lang w:val="en-ID"/>
        </w:rPr>
        <w:t>) untuk pembiayaan infrastruktur</w:t>
      </w:r>
      <w:r w:rsidRPr="00281F3B">
        <w:rPr>
          <w:rFonts w:ascii="Bookman Old Style" w:hAnsi="Bookman Old Style"/>
          <w:noProof/>
          <w:szCs w:val="24"/>
          <w:lang w:val="en-US"/>
        </w:rPr>
        <w:t>.</w:t>
      </w:r>
    </w:p>
    <w:p w14:paraId="7F759CFE" w14:textId="77777777" w:rsidR="0046179D" w:rsidRPr="00281F3B" w:rsidRDefault="0046179D" w:rsidP="006E1631">
      <w:pPr>
        <w:pStyle w:val="Heading2"/>
        <w:keepNext w:val="0"/>
        <w:numPr>
          <w:ilvl w:val="0"/>
          <w:numId w:val="235"/>
        </w:numPr>
        <w:spacing w:before="0"/>
        <w:ind w:left="2835" w:hanging="567"/>
        <w:jc w:val="both"/>
        <w:rPr>
          <w:rFonts w:ascii="Bookman Old Style" w:hAnsi="Bookman Old Style"/>
          <w:noProof/>
          <w:szCs w:val="24"/>
          <w:lang w:val="en-US"/>
        </w:rPr>
      </w:pPr>
      <w:r w:rsidRPr="00281F3B">
        <w:rPr>
          <w:rFonts w:ascii="Bookman Old Style" w:hAnsi="Bookman Old Style"/>
          <w:i/>
          <w:iCs/>
          <w:noProof/>
          <w:szCs w:val="24"/>
          <w:lang w:val="en-ID"/>
        </w:rPr>
        <w:t>Refinancing</w:t>
      </w:r>
      <w:r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 xml:space="preserve"> Neto</w:t>
      </w:r>
    </w:p>
    <w:p w14:paraId="5E14C3AB" w14:textId="77777777" w:rsidR="0046179D" w:rsidRPr="00281F3B" w:rsidRDefault="0046179D" w:rsidP="0046179D">
      <w:pPr>
        <w:pStyle w:val="Heading2"/>
        <w:keepNext w:val="0"/>
        <w:spacing w:before="0"/>
        <w:ind w:left="2835"/>
        <w:jc w:val="both"/>
        <w:rPr>
          <w:rFonts w:ascii="Bookman Old Style" w:hAnsi="Bookman Old Style"/>
          <w:noProof/>
          <w:szCs w:val="24"/>
        </w:rPr>
      </w:pPr>
      <w:r w:rsidRPr="00281F3B">
        <w:rPr>
          <w:rFonts w:ascii="Bookman Old Style" w:hAnsi="Bookman Old Style"/>
          <w:noProof/>
          <w:szCs w:val="24"/>
          <w:lang w:val="en-US"/>
        </w:rPr>
        <w:t xml:space="preserve">Pos ini diisi total nilai </w:t>
      </w:r>
      <w:r w:rsidRPr="00281F3B">
        <w:rPr>
          <w:rFonts w:ascii="Bookman Old Style" w:hAnsi="Bookman Old Style"/>
          <w:i/>
          <w:iCs/>
          <w:noProof/>
          <w:szCs w:val="24"/>
          <w:lang w:val="en-ID"/>
        </w:rPr>
        <w:t>refinancing</w:t>
      </w:r>
      <w:r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 xml:space="preserve"> neto berdasarkan masing-masing kategori umur piutang dalam mata uang baik dalam bentuk rupiah dan/atau valas.</w:t>
      </w:r>
      <w:r w:rsidRPr="00281F3B">
        <w:rPr>
          <w:rFonts w:ascii="Bookman Old Style" w:hAnsi="Bookman Old Style"/>
          <w:noProof/>
          <w:szCs w:val="24"/>
        </w:rPr>
        <w:t xml:space="preserve"> </w:t>
      </w:r>
      <w:r w:rsidRPr="00281F3B">
        <w:rPr>
          <w:rFonts w:ascii="Bookman Old Style" w:hAnsi="Bookman Old Style"/>
          <w:noProof/>
          <w:szCs w:val="24"/>
          <w:lang w:val="en-US"/>
        </w:rPr>
        <w:t xml:space="preserve">Pos ini berasal dari </w:t>
      </w:r>
      <w:r w:rsidRPr="00281F3B">
        <w:rPr>
          <w:rFonts w:ascii="Bookman Old Style" w:hAnsi="Bookman Old Style"/>
          <w:i/>
          <w:iCs/>
          <w:noProof/>
          <w:szCs w:val="24"/>
          <w:lang w:val="en-ID"/>
        </w:rPr>
        <w:t>refinancing</w:t>
      </w:r>
      <w:r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 xml:space="preserve"> setelah dikurangi cadangan penyisihan penghapusan piutang pembiayaan </w:t>
      </w:r>
      <w:r w:rsidRPr="00281F3B">
        <w:rPr>
          <w:rFonts w:ascii="Bookman Old Style" w:hAnsi="Bookman Old Style"/>
          <w:i/>
          <w:iCs/>
          <w:noProof/>
          <w:szCs w:val="24"/>
          <w:lang w:val="en-ID"/>
        </w:rPr>
        <w:t>refinancing</w:t>
      </w:r>
      <w:r w:rsidRPr="00281F3B">
        <w:rPr>
          <w:rFonts w:ascii="Bookman Old Style" w:hAnsi="Bookman Old Style"/>
          <w:noProof/>
          <w:szCs w:val="24"/>
          <w:lang w:val="en-ID"/>
        </w:rPr>
        <w:t xml:space="preserve"> atas infrastruktur yang telah dibiayai pihak lain</w:t>
      </w:r>
      <w:r w:rsidRPr="00281F3B">
        <w:rPr>
          <w:rFonts w:ascii="Bookman Old Style" w:hAnsi="Bookman Old Style"/>
          <w:noProof/>
          <w:szCs w:val="24"/>
          <w:lang w:val="en-US"/>
        </w:rPr>
        <w:t>.</w:t>
      </w:r>
    </w:p>
    <w:p w14:paraId="5DA359A6" w14:textId="77777777" w:rsidR="0046179D" w:rsidRPr="00281F3B" w:rsidRDefault="0046179D" w:rsidP="006E1631">
      <w:pPr>
        <w:pStyle w:val="Heading2"/>
        <w:keepNext w:val="0"/>
        <w:numPr>
          <w:ilvl w:val="0"/>
          <w:numId w:val="235"/>
        </w:numPr>
        <w:spacing w:before="0"/>
        <w:ind w:left="2835" w:hanging="567"/>
        <w:jc w:val="both"/>
        <w:rPr>
          <w:rFonts w:ascii="Bookman Old Style" w:hAnsi="Bookman Old Style"/>
          <w:noProof/>
          <w:szCs w:val="24"/>
        </w:rPr>
      </w:pPr>
      <w:r w:rsidRPr="00281F3B">
        <w:rPr>
          <w:rFonts w:ascii="Bookman Old Style" w:hAnsi="Bookman Old Style"/>
          <w:noProof/>
          <w:szCs w:val="24"/>
          <w:lang w:val="en-ID"/>
        </w:rPr>
        <w:t xml:space="preserve">Pemberian Pembiayaan Subordinasi yang Berkaitan dengan Pembiayaan Infrastruktur </w:t>
      </w:r>
      <w:r w:rsidRPr="00281F3B">
        <w:rPr>
          <w:rFonts w:ascii="Bookman Old Style" w:hAnsi="Bookman Old Style"/>
          <w:noProof/>
          <w:szCs w:val="24"/>
          <w:lang w:val="en-US"/>
        </w:rPr>
        <w:t>Neto</w:t>
      </w:r>
    </w:p>
    <w:p w14:paraId="5EB33009" w14:textId="77777777" w:rsidR="0046179D" w:rsidRPr="00281F3B" w:rsidRDefault="0046179D" w:rsidP="0046179D">
      <w:pPr>
        <w:pStyle w:val="Heading2"/>
        <w:keepNext w:val="0"/>
        <w:spacing w:before="0"/>
        <w:ind w:left="2835"/>
        <w:jc w:val="both"/>
        <w:rPr>
          <w:rFonts w:ascii="Bookman Old Style" w:hAnsi="Bookman Old Style"/>
          <w:noProof/>
          <w:szCs w:val="24"/>
          <w:lang w:val="en-US"/>
        </w:rPr>
      </w:pPr>
      <w:r w:rsidRPr="00281F3B">
        <w:rPr>
          <w:rFonts w:ascii="Bookman Old Style" w:hAnsi="Bookman Old Style"/>
          <w:noProof/>
          <w:szCs w:val="24"/>
          <w:lang w:val="en-US"/>
        </w:rPr>
        <w:t xml:space="preserve">Pos ini diisi total nilai </w:t>
      </w:r>
      <w:r w:rsidRPr="00281F3B">
        <w:rPr>
          <w:rFonts w:ascii="Bookman Old Style" w:hAnsi="Bookman Old Style"/>
          <w:noProof/>
          <w:szCs w:val="24"/>
          <w:lang w:val="en-ID"/>
        </w:rPr>
        <w:t>pemberian pembiayaan subordinasi yang berkaitan dengan pembiayaan infrastruktur</w:t>
      </w:r>
      <w:r w:rsidRPr="00281F3B">
        <w:rPr>
          <w:rFonts w:ascii="Bookman Old Style" w:hAnsi="Bookman Old Style"/>
          <w:noProof/>
          <w:szCs w:val="24"/>
          <w:lang w:val="en-US"/>
        </w:rPr>
        <w:t xml:space="preserve"> neto berdasarkan masing-masing kategori umur piutang dalam mata uang baik dalam bentuk rupiah dan/atau valas</w:t>
      </w:r>
      <w:r w:rsidRPr="00281F3B">
        <w:rPr>
          <w:rFonts w:ascii="Bookman Old Style" w:hAnsi="Bookman Old Style"/>
          <w:noProof/>
          <w:szCs w:val="24"/>
        </w:rPr>
        <w:t>.</w:t>
      </w:r>
      <w:r w:rsidRPr="00281F3B">
        <w:rPr>
          <w:rFonts w:ascii="Bookman Old Style" w:hAnsi="Bookman Old Style"/>
          <w:noProof/>
          <w:szCs w:val="24"/>
          <w:lang w:val="en-US"/>
        </w:rPr>
        <w:t xml:space="preserve"> Pos ini berasal dari </w:t>
      </w:r>
      <w:r w:rsidRPr="00281F3B">
        <w:rPr>
          <w:rFonts w:ascii="Bookman Old Style" w:hAnsi="Bookman Old Style"/>
          <w:noProof/>
          <w:szCs w:val="24"/>
          <w:lang w:val="en-ID"/>
        </w:rPr>
        <w:t xml:space="preserve">pemberian pembiayaan subordinasi yang berkaitan dengan pembiayaan infrastruktur </w:t>
      </w:r>
      <w:r w:rsidRPr="00281F3B">
        <w:rPr>
          <w:rFonts w:ascii="Bookman Old Style" w:hAnsi="Bookman Old Style"/>
          <w:noProof/>
          <w:szCs w:val="24"/>
          <w:lang w:val="en-US"/>
        </w:rPr>
        <w:t xml:space="preserve">setelah dikurangi dengan cadangan penyisihan penghapusan </w:t>
      </w:r>
      <w:r w:rsidRPr="00281F3B">
        <w:rPr>
          <w:rFonts w:ascii="Bookman Old Style" w:hAnsi="Bookman Old Style"/>
          <w:noProof/>
          <w:szCs w:val="24"/>
          <w:lang w:val="en-ID"/>
        </w:rPr>
        <w:t>piutang pembiayaan</w:t>
      </w:r>
      <w:r w:rsidRPr="00281F3B">
        <w:rPr>
          <w:rFonts w:ascii="Bookman Old Style" w:hAnsi="Bookman Old Style"/>
          <w:noProof/>
          <w:szCs w:val="24"/>
          <w:lang w:val="en-US"/>
        </w:rPr>
        <w:t xml:space="preserve"> </w:t>
      </w:r>
      <w:r w:rsidRPr="00281F3B">
        <w:rPr>
          <w:rFonts w:ascii="Bookman Old Style" w:hAnsi="Bookman Old Style"/>
          <w:noProof/>
          <w:szCs w:val="24"/>
          <w:lang w:val="en-ID"/>
        </w:rPr>
        <w:t>pemberian pembiayaan subordinasi yang berkaitan dengan pembiayaan infrastruktur</w:t>
      </w:r>
      <w:r w:rsidRPr="00281F3B">
        <w:rPr>
          <w:rFonts w:ascii="Bookman Old Style" w:hAnsi="Bookman Old Style"/>
          <w:noProof/>
          <w:szCs w:val="24"/>
          <w:lang w:val="en-US"/>
        </w:rPr>
        <w:t>.</w:t>
      </w:r>
    </w:p>
    <w:p w14:paraId="1B46B757" w14:textId="6DB15F0A" w:rsidR="0046179D" w:rsidRPr="00281F3B" w:rsidRDefault="0046179D" w:rsidP="006E1631">
      <w:pPr>
        <w:pStyle w:val="Heading2"/>
        <w:keepNext w:val="0"/>
        <w:numPr>
          <w:ilvl w:val="0"/>
          <w:numId w:val="235"/>
        </w:numPr>
        <w:spacing w:before="0"/>
        <w:ind w:left="2835" w:hanging="567"/>
        <w:jc w:val="both"/>
        <w:rPr>
          <w:rFonts w:ascii="Bookman Old Style" w:hAnsi="Bookman Old Style"/>
          <w:noProof/>
          <w:szCs w:val="24"/>
          <w:lang w:val="en-US"/>
        </w:rPr>
      </w:pPr>
      <w:r w:rsidRPr="00281F3B">
        <w:rPr>
          <w:rFonts w:ascii="Bookman Old Style" w:hAnsi="Bookman Old Style"/>
          <w:iCs/>
          <w:noProof/>
          <w:szCs w:val="24"/>
          <w:lang w:val="en-US"/>
        </w:rPr>
        <w:t xml:space="preserve">Kegiatan atau Pemberian Fasilitas </w:t>
      </w:r>
      <w:r w:rsidR="004C57A8" w:rsidRPr="00281F3B">
        <w:rPr>
          <w:rFonts w:ascii="Bookman Old Style" w:hAnsi="Bookman Old Style"/>
          <w:iCs/>
          <w:noProof/>
          <w:szCs w:val="24"/>
          <w:lang w:val="en-US"/>
        </w:rPr>
        <w:t xml:space="preserve">Pembiayaan </w:t>
      </w:r>
      <w:r w:rsidRPr="00281F3B">
        <w:rPr>
          <w:rFonts w:ascii="Bookman Old Style" w:hAnsi="Bookman Old Style"/>
          <w:iCs/>
          <w:noProof/>
          <w:szCs w:val="24"/>
          <w:lang w:val="en-US"/>
        </w:rPr>
        <w:t xml:space="preserve">Lain yang </w:t>
      </w:r>
      <w:r w:rsidRPr="00281F3B">
        <w:rPr>
          <w:rFonts w:ascii="Bookman Old Style" w:hAnsi="Bookman Old Style"/>
          <w:iCs/>
          <w:noProof/>
          <w:szCs w:val="24"/>
          <w:lang w:val="en-ID"/>
        </w:rPr>
        <w:t>Berkaitan</w:t>
      </w:r>
      <w:r w:rsidRPr="00281F3B">
        <w:rPr>
          <w:rFonts w:ascii="Bookman Old Style" w:hAnsi="Bookman Old Style"/>
          <w:iCs/>
          <w:noProof/>
          <w:szCs w:val="24"/>
          <w:lang w:val="en-US"/>
        </w:rPr>
        <w:t xml:space="preserve"> dengan Pembiayaan Infrastruktur Setelah Memperoleh Persetujuan Otoritas Jasa Keuangan</w:t>
      </w:r>
      <w:r w:rsidRPr="00281F3B">
        <w:rPr>
          <w:rFonts w:ascii="Bookman Old Style" w:hAnsi="Bookman Old Style"/>
          <w:i/>
          <w:iCs/>
          <w:noProof/>
          <w:szCs w:val="24"/>
          <w:lang w:val="en-US"/>
        </w:rPr>
        <w:t xml:space="preserve"> </w:t>
      </w:r>
      <w:r w:rsidRPr="00281F3B">
        <w:rPr>
          <w:rFonts w:ascii="Bookman Old Style" w:hAnsi="Bookman Old Style"/>
          <w:noProof/>
          <w:szCs w:val="24"/>
          <w:lang w:val="en-US"/>
        </w:rPr>
        <w:t>Neto</w:t>
      </w:r>
    </w:p>
    <w:p w14:paraId="02F457EE" w14:textId="045216E3" w:rsidR="0046179D" w:rsidRPr="00281F3B" w:rsidRDefault="0046179D" w:rsidP="0046179D">
      <w:pPr>
        <w:pStyle w:val="Heading2"/>
        <w:keepNext w:val="0"/>
        <w:spacing w:before="0"/>
        <w:ind w:left="2835"/>
        <w:jc w:val="both"/>
        <w:rPr>
          <w:rFonts w:ascii="Bookman Old Style" w:hAnsi="Bookman Old Style"/>
          <w:noProof/>
          <w:szCs w:val="24"/>
        </w:rPr>
      </w:pPr>
      <w:r w:rsidRPr="00281F3B">
        <w:rPr>
          <w:rFonts w:ascii="Bookman Old Style" w:hAnsi="Bookman Old Style"/>
          <w:noProof/>
          <w:szCs w:val="24"/>
          <w:lang w:val="en-US"/>
        </w:rPr>
        <w:t xml:space="preserve">Pos ini diisi total nilai </w:t>
      </w:r>
      <w:r w:rsidRPr="00281F3B">
        <w:rPr>
          <w:rFonts w:ascii="Bookman Old Style" w:hAnsi="Bookman Old Style"/>
          <w:iCs/>
          <w:noProof/>
          <w:szCs w:val="24"/>
          <w:lang w:val="en-ID"/>
        </w:rPr>
        <w:t xml:space="preserve">kegiatan atau pemberian fasilitas </w:t>
      </w:r>
      <w:r w:rsidR="00345557" w:rsidRPr="00281F3B">
        <w:rPr>
          <w:rFonts w:ascii="Bookman Old Style" w:hAnsi="Bookman Old Style"/>
          <w:iCs/>
          <w:noProof/>
          <w:szCs w:val="24"/>
          <w:lang w:val="en-ID"/>
        </w:rPr>
        <w:t xml:space="preserve">pembiayaan </w:t>
      </w:r>
      <w:r w:rsidRPr="00281F3B">
        <w:rPr>
          <w:rFonts w:ascii="Bookman Old Style" w:hAnsi="Bookman Old Style"/>
          <w:iCs/>
          <w:noProof/>
          <w:szCs w:val="24"/>
          <w:lang w:val="en-ID"/>
        </w:rPr>
        <w:t>lain yang berkaitan dengan pembiayaan infrastruktur setelah memperoleh persetujuan Otoritas Jasa Keuangan</w:t>
      </w:r>
      <w:r w:rsidRPr="00281F3B">
        <w:rPr>
          <w:rFonts w:ascii="Bookman Old Style" w:hAnsi="Bookman Old Style"/>
          <w:noProof/>
          <w:szCs w:val="24"/>
          <w:lang w:val="en-US"/>
        </w:rPr>
        <w:t xml:space="preserve"> neto berdasarkan masing-masing kategori umur piutang dalam mata uang baik dalam bentuk rupiah dan/atau valas.</w:t>
      </w:r>
      <w:r w:rsidRPr="00281F3B">
        <w:rPr>
          <w:rFonts w:ascii="Bookman Old Style" w:hAnsi="Bookman Old Style"/>
          <w:noProof/>
          <w:szCs w:val="24"/>
        </w:rPr>
        <w:t xml:space="preserve"> </w:t>
      </w:r>
      <w:r w:rsidRPr="00281F3B">
        <w:rPr>
          <w:rFonts w:ascii="Bookman Old Style" w:hAnsi="Bookman Old Style"/>
          <w:noProof/>
          <w:szCs w:val="24"/>
          <w:lang w:val="en-US"/>
        </w:rPr>
        <w:t xml:space="preserve">Pos ini berasal dari </w:t>
      </w:r>
      <w:r w:rsidR="00345557" w:rsidRPr="00281F3B">
        <w:rPr>
          <w:rFonts w:ascii="Bookman Old Style" w:hAnsi="Bookman Old Style"/>
          <w:iCs/>
          <w:noProof/>
          <w:szCs w:val="24"/>
          <w:lang w:val="en-ID"/>
        </w:rPr>
        <w:t>kegiatan atau pemberian fasilitas pembiayaan lain yang berkaitan dengan pembiayaan infrastruktur setelah memperoleh persetujuan Otoritas Jasa Keuangan,</w:t>
      </w:r>
      <w:r w:rsidRPr="00281F3B">
        <w:rPr>
          <w:rFonts w:ascii="Bookman Old Style" w:hAnsi="Bookman Old Style"/>
          <w:noProof/>
          <w:szCs w:val="24"/>
          <w:lang w:val="en-US"/>
        </w:rPr>
        <w:t xml:space="preserve"> setelah dikurangi cadangan penyisihan penghapusan piutang kegiatan atau pemberian fasilitas </w:t>
      </w:r>
      <w:r w:rsidR="00345557"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 xml:space="preserve">lain yang </w:t>
      </w:r>
      <w:r w:rsidRPr="00281F3B">
        <w:rPr>
          <w:rFonts w:ascii="Bookman Old Style" w:hAnsi="Bookman Old Style"/>
          <w:noProof/>
          <w:szCs w:val="24"/>
          <w:lang w:val="en-ID"/>
        </w:rPr>
        <w:t>berkaitan</w:t>
      </w:r>
      <w:r w:rsidRPr="00281F3B">
        <w:rPr>
          <w:rFonts w:ascii="Bookman Old Style" w:hAnsi="Bookman Old Style"/>
          <w:noProof/>
          <w:szCs w:val="24"/>
          <w:lang w:val="en-US"/>
        </w:rPr>
        <w:t xml:space="preserve"> dengan pembiayaan infrastruktur setelah memperoleh persetujuan Otoritas Jasa Keuangan.</w:t>
      </w:r>
    </w:p>
    <w:p w14:paraId="72DDF856" w14:textId="512F1190" w:rsidR="0046179D" w:rsidRPr="00281F3B" w:rsidRDefault="0046179D" w:rsidP="006E1631">
      <w:pPr>
        <w:pStyle w:val="Heading2"/>
        <w:numPr>
          <w:ilvl w:val="0"/>
          <w:numId w:val="235"/>
        </w:numPr>
        <w:spacing w:before="0"/>
        <w:ind w:left="2835" w:hanging="567"/>
        <w:jc w:val="both"/>
        <w:rPr>
          <w:rFonts w:ascii="Bookman Old Style" w:hAnsi="Bookman Old Style"/>
          <w:noProof/>
          <w:szCs w:val="24"/>
        </w:rPr>
      </w:pPr>
      <w:r w:rsidRPr="00281F3B">
        <w:rPr>
          <w:rFonts w:ascii="Bookman Old Style" w:hAnsi="Bookman Old Style"/>
          <w:noProof/>
          <w:szCs w:val="24"/>
          <w:lang w:val="en-US"/>
        </w:rPr>
        <w:t xml:space="preserve">Kegiatan atau Pemberian Fasilitas </w:t>
      </w:r>
      <w:r w:rsidR="00345557"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Lain yang Tidak Berkaitan dengan Pembiayaan Infrastruktur Berdasarkan Penugasan Pemerintah Neto</w:t>
      </w:r>
    </w:p>
    <w:p w14:paraId="488CE1E5" w14:textId="39027954" w:rsidR="0046179D" w:rsidRPr="00281F3B" w:rsidRDefault="0046179D" w:rsidP="0046179D">
      <w:pPr>
        <w:pStyle w:val="Heading2"/>
        <w:spacing w:before="0"/>
        <w:ind w:left="2835"/>
        <w:jc w:val="both"/>
      </w:pPr>
      <w:r w:rsidRPr="00281F3B">
        <w:rPr>
          <w:rFonts w:ascii="Bookman Old Style" w:hAnsi="Bookman Old Style"/>
          <w:noProof/>
          <w:szCs w:val="24"/>
          <w:lang w:val="en-US"/>
        </w:rPr>
        <w:t xml:space="preserve">Pos ini diisi total nilai kegiatan atau pemberian fasilitas </w:t>
      </w:r>
      <w:r w:rsidR="00345557"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lain yang tidak berkaitan dengan pembiayaan infrastruktur berdasarkan penugasan pemerintah neto berdasarkan masing-masing kategori umur piutang dalam mata uang baik dalam bentuk rupiah dan/atau valas</w:t>
      </w:r>
      <w:r w:rsidRPr="00281F3B">
        <w:rPr>
          <w:rFonts w:ascii="Bookman Old Style" w:hAnsi="Bookman Old Style"/>
          <w:noProof/>
          <w:szCs w:val="24"/>
        </w:rPr>
        <w:t>.</w:t>
      </w:r>
      <w:r w:rsidRPr="00281F3B">
        <w:rPr>
          <w:rFonts w:ascii="Bookman Old Style" w:hAnsi="Bookman Old Style"/>
          <w:noProof/>
          <w:szCs w:val="24"/>
          <w:lang w:val="en-US"/>
        </w:rPr>
        <w:t xml:space="preserve"> Pos ini berasal dari kegiatan atau pemberian fasilitas </w:t>
      </w:r>
      <w:r w:rsidR="00345557" w:rsidRPr="00281F3B">
        <w:rPr>
          <w:rFonts w:ascii="Bookman Old Style" w:hAnsi="Bookman Old Style"/>
          <w:noProof/>
          <w:szCs w:val="24"/>
          <w:lang w:val="en-US"/>
        </w:rPr>
        <w:t xml:space="preserve">pembiayaan </w:t>
      </w:r>
      <w:r w:rsidRPr="00281F3B">
        <w:rPr>
          <w:rFonts w:ascii="Bookman Old Style" w:hAnsi="Bookman Old Style"/>
          <w:noProof/>
          <w:szCs w:val="24"/>
          <w:lang w:val="en-US"/>
        </w:rPr>
        <w:t>lain yang tidak berkaitan dengan pembiayaan infrastruktur berdasarkan penugasan pemerintah</w:t>
      </w:r>
      <w:r w:rsidR="00345557" w:rsidRPr="00281F3B">
        <w:rPr>
          <w:rFonts w:ascii="Bookman Old Style" w:hAnsi="Bookman Old Style"/>
          <w:noProof/>
          <w:szCs w:val="24"/>
          <w:lang w:val="en-US"/>
        </w:rPr>
        <w:t>,</w:t>
      </w:r>
      <w:r w:rsidRPr="00281F3B">
        <w:rPr>
          <w:rFonts w:ascii="Bookman Old Style" w:hAnsi="Bookman Old Style"/>
          <w:noProof/>
          <w:szCs w:val="24"/>
          <w:lang w:val="en-ID"/>
        </w:rPr>
        <w:t xml:space="preserve"> </w:t>
      </w:r>
      <w:r w:rsidRPr="00281F3B">
        <w:rPr>
          <w:rFonts w:ascii="Bookman Old Style" w:hAnsi="Bookman Old Style"/>
          <w:noProof/>
          <w:szCs w:val="24"/>
          <w:lang w:val="en-US"/>
        </w:rPr>
        <w:t xml:space="preserve">setelah dikurangi dengan cadangan penyisihan penghapusan </w:t>
      </w:r>
      <w:r w:rsidRPr="00281F3B">
        <w:rPr>
          <w:rFonts w:ascii="Bookman Old Style" w:hAnsi="Bookman Old Style"/>
          <w:noProof/>
          <w:szCs w:val="24"/>
          <w:lang w:val="en-ID"/>
        </w:rPr>
        <w:t>piutang pembiayaan</w:t>
      </w:r>
      <w:r w:rsidRPr="00281F3B">
        <w:rPr>
          <w:rFonts w:ascii="Bookman Old Style" w:hAnsi="Bookman Old Style"/>
          <w:noProof/>
          <w:szCs w:val="24"/>
          <w:lang w:val="en-US"/>
        </w:rPr>
        <w:t xml:space="preserve"> kegiatan atau pemberian fasilitas</w:t>
      </w:r>
      <w:r w:rsidR="00345557" w:rsidRPr="00281F3B">
        <w:rPr>
          <w:rFonts w:ascii="Bookman Old Style" w:hAnsi="Bookman Old Style"/>
          <w:noProof/>
          <w:szCs w:val="24"/>
          <w:lang w:val="en-US"/>
        </w:rPr>
        <w:t xml:space="preserve"> pembiayaan</w:t>
      </w:r>
      <w:r w:rsidRPr="00281F3B">
        <w:rPr>
          <w:rFonts w:ascii="Bookman Old Style" w:hAnsi="Bookman Old Style"/>
          <w:noProof/>
          <w:szCs w:val="24"/>
          <w:lang w:val="en-US"/>
        </w:rPr>
        <w:t xml:space="preserve"> lain yang tidak berkaitan dengan pembiayaan infrastruktur berdasarkan penugasan pemerintah.</w:t>
      </w:r>
    </w:p>
    <w:p w14:paraId="5EAEE833" w14:textId="79DCC1F8" w:rsidR="000B6186" w:rsidRPr="00281F3B" w:rsidRDefault="000B6186" w:rsidP="006E1631">
      <w:pPr>
        <w:pStyle w:val="Heading2"/>
        <w:keepNext w:val="0"/>
        <w:widowControl w:val="0"/>
        <w:numPr>
          <w:ilvl w:val="0"/>
          <w:numId w:val="179"/>
        </w:numPr>
        <w:spacing w:before="0"/>
        <w:ind w:left="2268" w:hanging="567"/>
        <w:jc w:val="both"/>
        <w:rPr>
          <w:rFonts w:ascii="Bookman Old Style" w:hAnsi="Bookman Old Style"/>
          <w:noProof/>
          <w:szCs w:val="24"/>
          <w:lang w:val="en-US"/>
        </w:rPr>
      </w:pPr>
      <w:r w:rsidRPr="00281F3B">
        <w:rPr>
          <w:rFonts w:ascii="Bookman Old Style" w:hAnsi="Bookman Old Style"/>
          <w:noProof/>
          <w:szCs w:val="24"/>
          <w:lang w:val="en-US"/>
        </w:rPr>
        <w:t>Aset Non Pembiayaan</w:t>
      </w:r>
    </w:p>
    <w:p w14:paraId="6F65B5DB" w14:textId="7EE6172B" w:rsidR="000B6186" w:rsidRPr="00281F3B" w:rsidRDefault="000B6186" w:rsidP="001D67F7">
      <w:pPr>
        <w:pStyle w:val="Heading2"/>
        <w:keepNext w:val="0"/>
        <w:widowControl w:val="0"/>
        <w:spacing w:before="0"/>
        <w:ind w:left="2268"/>
        <w:jc w:val="both"/>
        <w:rPr>
          <w:rFonts w:ascii="Bookman Old Style" w:hAnsi="Bookman Old Style"/>
          <w:noProof/>
          <w:szCs w:val="24"/>
          <w:lang w:val="en-US"/>
        </w:rPr>
      </w:pPr>
      <w:r w:rsidRPr="00281F3B">
        <w:rPr>
          <w:rFonts w:ascii="Bookman Old Style" w:hAnsi="Bookman Old Style"/>
          <w:noProof/>
          <w:szCs w:val="24"/>
          <w:lang w:val="en-US"/>
        </w:rPr>
        <w:t>Pos ini mencakup umur total aset non pembiayaan</w:t>
      </w:r>
      <w:r w:rsidR="001B15E1" w:rsidRPr="00281F3B">
        <w:rPr>
          <w:rFonts w:ascii="Bookman Old Style" w:hAnsi="Bookman Old Style"/>
          <w:noProof/>
          <w:szCs w:val="24"/>
        </w:rPr>
        <w:t>, penyertaan, dan/atau investasi</w:t>
      </w:r>
      <w:r w:rsidRPr="00281F3B">
        <w:rPr>
          <w:rFonts w:ascii="Bookman Old Style" w:hAnsi="Bookman Old Style"/>
          <w:noProof/>
          <w:szCs w:val="24"/>
          <w:lang w:val="en-US"/>
        </w:rPr>
        <w:t xml:space="preserve"> sesuai dengan</w:t>
      </w:r>
      <w:r w:rsidR="00E91361" w:rsidRPr="00281F3B">
        <w:rPr>
          <w:rFonts w:ascii="Bookman Old Style" w:hAnsi="Bookman Old Style"/>
          <w:noProof/>
          <w:szCs w:val="24"/>
          <w:lang w:val="en-US"/>
        </w:rPr>
        <w:t xml:space="preserve"> </w:t>
      </w:r>
      <w:r w:rsidRPr="00281F3B">
        <w:rPr>
          <w:rFonts w:ascii="Bookman Old Style" w:hAnsi="Bookman Old Style"/>
          <w:noProof/>
          <w:szCs w:val="24"/>
          <w:lang w:val="en-US"/>
        </w:rPr>
        <w:t>mata uang, apakah dalam bentuk rupiah dan/atau</w:t>
      </w:r>
      <w:r w:rsidR="00E91361" w:rsidRPr="00281F3B">
        <w:rPr>
          <w:rFonts w:ascii="Bookman Old Style" w:hAnsi="Bookman Old Style"/>
          <w:noProof/>
          <w:szCs w:val="24"/>
          <w:lang w:val="en-US"/>
        </w:rPr>
        <w:t xml:space="preserve"> </w:t>
      </w:r>
      <w:r w:rsidRPr="00281F3B">
        <w:rPr>
          <w:rFonts w:ascii="Bookman Old Style" w:hAnsi="Bookman Old Style"/>
          <w:noProof/>
          <w:szCs w:val="24"/>
          <w:lang w:val="en-US"/>
        </w:rPr>
        <w:t>valas.</w:t>
      </w:r>
    </w:p>
    <w:p w14:paraId="286BEE46" w14:textId="4FA0AA20" w:rsidR="004A5B96" w:rsidRPr="00281F3B" w:rsidRDefault="004A5B96" w:rsidP="004A5B96"/>
    <w:p w14:paraId="0550D41B" w14:textId="77777777" w:rsidR="007854F8" w:rsidRPr="00281F3B" w:rsidRDefault="007854F8" w:rsidP="006E1631">
      <w:pPr>
        <w:pStyle w:val="Heading2"/>
        <w:keepNext w:val="0"/>
        <w:widowControl w:val="0"/>
        <w:numPr>
          <w:ilvl w:val="3"/>
          <w:numId w:val="145"/>
        </w:numPr>
        <w:spacing w:before="0"/>
        <w:ind w:left="1701" w:hanging="567"/>
        <w:jc w:val="left"/>
        <w:rPr>
          <w:rFonts w:ascii="Bookman Old Style" w:hAnsi="Bookman Old Style"/>
          <w:b/>
          <w:i/>
          <w:noProof/>
          <w:szCs w:val="24"/>
        </w:rPr>
      </w:pPr>
      <w:r w:rsidRPr="00281F3B">
        <w:rPr>
          <w:rFonts w:ascii="Bookman Old Style" w:hAnsi="Bookman Old Style"/>
          <w:noProof/>
          <w:szCs w:val="24"/>
        </w:rPr>
        <w:t>Liabilitas</w:t>
      </w:r>
    </w:p>
    <w:p w14:paraId="35F33ACD" w14:textId="40495041" w:rsidR="0018613E" w:rsidRPr="00281F3B" w:rsidRDefault="007854F8" w:rsidP="001D67F7">
      <w:pPr>
        <w:pStyle w:val="Heading5"/>
        <w:widowControl w:val="0"/>
        <w:spacing w:before="0" w:after="0" w:line="360" w:lineRule="auto"/>
        <w:ind w:left="1701"/>
        <w:jc w:val="both"/>
        <w:rPr>
          <w:rFonts w:ascii="Bookman Old Style" w:hAnsi="Bookman Old Style"/>
          <w:b w:val="0"/>
          <w:i w:val="0"/>
          <w:noProof/>
          <w:sz w:val="24"/>
          <w:szCs w:val="24"/>
          <w:lang w:val="id-ID"/>
        </w:rPr>
      </w:pPr>
      <w:r w:rsidRPr="00281F3B">
        <w:rPr>
          <w:rFonts w:ascii="Bookman Old Style" w:hAnsi="Bookman Old Style"/>
          <w:b w:val="0"/>
          <w:i w:val="0"/>
          <w:noProof/>
          <w:sz w:val="24"/>
          <w:szCs w:val="24"/>
          <w:lang w:val="id-ID"/>
        </w:rPr>
        <w:t>Pos ini mencakup total liabilitas sesuai dengan mata uang, dalam bentuk rupiah dan/atau valas</w:t>
      </w:r>
      <w:r w:rsidR="00BE2988" w:rsidRPr="00281F3B">
        <w:rPr>
          <w:rFonts w:ascii="Bookman Old Style" w:hAnsi="Bookman Old Style"/>
          <w:b w:val="0"/>
          <w:i w:val="0"/>
          <w:noProof/>
          <w:sz w:val="24"/>
          <w:szCs w:val="24"/>
          <w:lang w:val="en-ID"/>
        </w:rPr>
        <w:t xml:space="preserve"> sesuai dengan klasifikasi umur</w:t>
      </w:r>
      <w:r w:rsidRPr="00281F3B">
        <w:rPr>
          <w:rFonts w:ascii="Bookman Old Style" w:hAnsi="Bookman Old Style"/>
          <w:b w:val="0"/>
          <w:i w:val="0"/>
          <w:noProof/>
          <w:sz w:val="24"/>
          <w:szCs w:val="24"/>
          <w:lang w:val="id-ID"/>
        </w:rPr>
        <w:t>. Pos ini terdiri dari penjumlahan pinjaman</w:t>
      </w:r>
      <w:r w:rsidR="001B15E1" w:rsidRPr="00281F3B">
        <w:rPr>
          <w:rFonts w:ascii="Bookman Old Style" w:hAnsi="Bookman Old Style"/>
          <w:b w:val="0"/>
          <w:i w:val="0"/>
          <w:noProof/>
          <w:sz w:val="24"/>
          <w:szCs w:val="24"/>
          <w:lang w:val="id-ID"/>
        </w:rPr>
        <w:t xml:space="preserve"> atau </w:t>
      </w:r>
      <w:r w:rsidRPr="00281F3B">
        <w:rPr>
          <w:rFonts w:ascii="Bookman Old Style" w:hAnsi="Bookman Old Style"/>
          <w:b w:val="0"/>
          <w:i w:val="0"/>
          <w:noProof/>
          <w:sz w:val="24"/>
          <w:szCs w:val="24"/>
          <w:lang w:val="id-ID"/>
        </w:rPr>
        <w:t xml:space="preserve">pendanaan yang diterima, surat berharga yang diterbitkan, dan liabilitas selain </w:t>
      </w:r>
      <w:r w:rsidR="0047433B" w:rsidRPr="00281F3B">
        <w:rPr>
          <w:rFonts w:ascii="Bookman Old Style" w:hAnsi="Bookman Old Style"/>
          <w:b w:val="0"/>
          <w:i w:val="0"/>
          <w:noProof/>
          <w:sz w:val="24"/>
          <w:szCs w:val="24"/>
          <w:lang w:val="id-ID"/>
        </w:rPr>
        <w:t>pinjaman</w:t>
      </w:r>
      <w:r w:rsidR="005E5BDE" w:rsidRPr="00281F3B">
        <w:rPr>
          <w:rFonts w:ascii="Bookman Old Style" w:hAnsi="Bookman Old Style"/>
          <w:b w:val="0"/>
          <w:i w:val="0"/>
          <w:noProof/>
          <w:sz w:val="24"/>
          <w:szCs w:val="24"/>
          <w:lang w:val="id-ID"/>
        </w:rPr>
        <w:t xml:space="preserve"> atau </w:t>
      </w:r>
      <w:r w:rsidRPr="00281F3B">
        <w:rPr>
          <w:rFonts w:ascii="Bookman Old Style" w:hAnsi="Bookman Old Style"/>
          <w:b w:val="0"/>
          <w:i w:val="0"/>
          <w:noProof/>
          <w:sz w:val="24"/>
          <w:szCs w:val="24"/>
          <w:lang w:val="id-ID"/>
        </w:rPr>
        <w:t>pendanaan dan surat berharga yang diterbitkan.</w:t>
      </w:r>
      <w:r w:rsidR="0047433B" w:rsidRPr="00281F3B">
        <w:rPr>
          <w:rFonts w:ascii="Bookman Old Style" w:hAnsi="Bookman Old Style"/>
          <w:b w:val="0"/>
          <w:i w:val="0"/>
          <w:noProof/>
          <w:sz w:val="24"/>
          <w:szCs w:val="24"/>
          <w:lang w:val="id-ID"/>
        </w:rPr>
        <w:t xml:space="preserve"> </w:t>
      </w:r>
    </w:p>
    <w:p w14:paraId="3B742298" w14:textId="67EBBEE5" w:rsidR="00BE2988" w:rsidRPr="00281F3B" w:rsidRDefault="00A0464E" w:rsidP="001D67F7">
      <w:pPr>
        <w:widowControl w:val="0"/>
        <w:spacing w:line="360" w:lineRule="auto"/>
        <w:ind w:left="1701"/>
        <w:rPr>
          <w:rFonts w:ascii="Bookman Old Style" w:hAnsi="Bookman Old Style"/>
          <w:sz w:val="24"/>
          <w:szCs w:val="24"/>
        </w:rPr>
      </w:pPr>
      <w:r w:rsidRPr="00281F3B">
        <w:rPr>
          <w:rFonts w:ascii="Bookman Old Style" w:hAnsi="Bookman Old Style"/>
          <w:sz w:val="24"/>
          <w:szCs w:val="24"/>
        </w:rPr>
        <w:t xml:space="preserve">  </w:t>
      </w:r>
    </w:p>
    <w:p w14:paraId="772C79CE" w14:textId="77777777" w:rsidR="005D6EA4" w:rsidRPr="00281F3B" w:rsidRDefault="005D6EA4" w:rsidP="001D67F7">
      <w:pPr>
        <w:widowControl w:val="0"/>
        <w:spacing w:line="360" w:lineRule="auto"/>
        <w:jc w:val="both"/>
        <w:rPr>
          <w:sz w:val="24"/>
          <w:szCs w:val="24"/>
          <w:lang w:val="id-ID"/>
        </w:rPr>
      </w:pPr>
    </w:p>
    <w:p w14:paraId="1231E56A" w14:textId="77777777" w:rsidR="000F55E7" w:rsidRPr="00281F3B" w:rsidRDefault="000F55E7" w:rsidP="001D67F7">
      <w:pPr>
        <w:widowControl w:val="0"/>
        <w:spacing w:line="360" w:lineRule="auto"/>
        <w:ind w:left="4820"/>
        <w:jc w:val="both"/>
        <w:rPr>
          <w:rFonts w:ascii="Bookman Old Style" w:hAnsi="Bookman Old Style"/>
          <w:sz w:val="24"/>
          <w:szCs w:val="24"/>
          <w:lang w:val="it-IT"/>
        </w:rPr>
      </w:pPr>
      <w:r w:rsidRPr="00281F3B">
        <w:rPr>
          <w:rFonts w:ascii="Bookman Old Style" w:hAnsi="Bookman Old Style"/>
          <w:sz w:val="24"/>
          <w:szCs w:val="24"/>
          <w:lang w:val="it-IT"/>
        </w:rPr>
        <w:t>Ditetapkan di Jakarta</w:t>
      </w:r>
    </w:p>
    <w:p w14:paraId="1F3AC291" w14:textId="76B0973F" w:rsidR="000F55E7" w:rsidRPr="00281F3B" w:rsidRDefault="000F55E7" w:rsidP="001D67F7">
      <w:pPr>
        <w:widowControl w:val="0"/>
        <w:spacing w:line="360" w:lineRule="auto"/>
        <w:ind w:left="4820"/>
        <w:jc w:val="both"/>
        <w:rPr>
          <w:rFonts w:ascii="Bookman Old Style" w:hAnsi="Bookman Old Style"/>
          <w:sz w:val="24"/>
          <w:lang w:val="en-ID"/>
        </w:rPr>
      </w:pPr>
      <w:r w:rsidRPr="00281F3B">
        <w:rPr>
          <w:rFonts w:ascii="Bookman Old Style" w:hAnsi="Bookman Old Style"/>
          <w:sz w:val="24"/>
          <w:szCs w:val="24"/>
          <w:lang w:val="it-IT"/>
        </w:rPr>
        <w:t>pada tanggal</w:t>
      </w:r>
      <w:r w:rsidR="00F072B2" w:rsidRPr="00281F3B">
        <w:rPr>
          <w:rFonts w:ascii="Bookman Old Style" w:hAnsi="Bookman Old Style"/>
          <w:sz w:val="24"/>
          <w:lang w:val="id-ID"/>
        </w:rPr>
        <w:t xml:space="preserve">                           </w:t>
      </w:r>
    </w:p>
    <w:p w14:paraId="6878A075" w14:textId="77777777" w:rsidR="00026897" w:rsidRPr="00281F3B" w:rsidRDefault="00026897" w:rsidP="001D67F7">
      <w:pPr>
        <w:widowControl w:val="0"/>
        <w:spacing w:line="360" w:lineRule="auto"/>
        <w:ind w:left="4820"/>
        <w:jc w:val="both"/>
        <w:rPr>
          <w:rFonts w:ascii="Bookman Old Style" w:hAnsi="Bookman Old Style"/>
          <w:sz w:val="24"/>
          <w:szCs w:val="24"/>
          <w:lang w:val="en-ID"/>
        </w:rPr>
      </w:pPr>
    </w:p>
    <w:p w14:paraId="2C46EADA" w14:textId="6810C8B5" w:rsidR="000F55E7" w:rsidRPr="00281F3B" w:rsidRDefault="000F55E7" w:rsidP="001D67F7">
      <w:pPr>
        <w:widowControl w:val="0"/>
        <w:spacing w:line="360" w:lineRule="auto"/>
        <w:ind w:left="4820"/>
        <w:jc w:val="both"/>
        <w:rPr>
          <w:rFonts w:ascii="Bookman Old Style" w:hAnsi="Bookman Old Style"/>
          <w:sz w:val="24"/>
          <w:szCs w:val="24"/>
          <w:lang w:val="id-ID"/>
        </w:rPr>
      </w:pPr>
      <w:r w:rsidRPr="00281F3B">
        <w:rPr>
          <w:rFonts w:ascii="Bookman Old Style" w:hAnsi="Bookman Old Style"/>
          <w:sz w:val="24"/>
          <w:szCs w:val="24"/>
          <w:lang w:val="it-IT"/>
        </w:rPr>
        <w:t xml:space="preserve">KEPALA EKSEKUTIF PENGAWAS PERASURANSIAN, DANA PENSIUN, </w:t>
      </w:r>
      <w:r w:rsidRPr="00281F3B">
        <w:rPr>
          <w:rFonts w:ascii="Bookman Old Style" w:hAnsi="Bookman Old Style"/>
          <w:sz w:val="24"/>
          <w:szCs w:val="24"/>
          <w:lang w:val="id-ID"/>
        </w:rPr>
        <w:t xml:space="preserve">LEMBAGA </w:t>
      </w:r>
      <w:r w:rsidR="007F3DAF" w:rsidRPr="00281F3B">
        <w:rPr>
          <w:rFonts w:ascii="Bookman Old Style" w:hAnsi="Bookman Old Style"/>
          <w:sz w:val="24"/>
          <w:szCs w:val="24"/>
          <w:lang w:val="id-ID"/>
        </w:rPr>
        <w:t>PEMBIAYAAN</w:t>
      </w:r>
      <w:r w:rsidRPr="00281F3B">
        <w:rPr>
          <w:rFonts w:ascii="Bookman Old Style" w:hAnsi="Bookman Old Style"/>
          <w:sz w:val="24"/>
          <w:szCs w:val="24"/>
          <w:lang w:val="id-ID"/>
        </w:rPr>
        <w:t>,</w:t>
      </w:r>
      <w:r w:rsidRPr="00281F3B">
        <w:rPr>
          <w:rFonts w:ascii="Bookman Old Style" w:hAnsi="Bookman Old Style"/>
          <w:sz w:val="24"/>
          <w:szCs w:val="24"/>
          <w:lang w:val="it-IT"/>
        </w:rPr>
        <w:t xml:space="preserve"> DAN </w:t>
      </w:r>
      <w:r w:rsidRPr="00281F3B">
        <w:rPr>
          <w:rFonts w:ascii="Bookman Old Style" w:hAnsi="Bookman Old Style"/>
          <w:sz w:val="24"/>
          <w:szCs w:val="24"/>
          <w:lang w:val="id-ID"/>
        </w:rPr>
        <w:t xml:space="preserve">LEMBAGA </w:t>
      </w:r>
      <w:r w:rsidRPr="00281F3B">
        <w:rPr>
          <w:rFonts w:ascii="Bookman Old Style" w:hAnsi="Bookman Old Style"/>
          <w:sz w:val="24"/>
          <w:szCs w:val="24"/>
          <w:lang w:val="it-IT"/>
        </w:rPr>
        <w:t>JASA KEUANGAN LAINNYA</w:t>
      </w:r>
      <w:r w:rsidRPr="00281F3B">
        <w:rPr>
          <w:rFonts w:ascii="Bookman Old Style" w:hAnsi="Bookman Old Style"/>
          <w:sz w:val="24"/>
          <w:szCs w:val="24"/>
          <w:lang w:val="id-ID"/>
        </w:rPr>
        <w:t xml:space="preserve"> </w:t>
      </w:r>
    </w:p>
    <w:p w14:paraId="37AC6D2F" w14:textId="77777777" w:rsidR="000F55E7" w:rsidRPr="00281F3B" w:rsidRDefault="000F55E7" w:rsidP="001D67F7">
      <w:pPr>
        <w:widowControl w:val="0"/>
        <w:spacing w:line="360" w:lineRule="auto"/>
        <w:ind w:left="4820"/>
        <w:jc w:val="both"/>
        <w:rPr>
          <w:rFonts w:ascii="Bookman Old Style" w:hAnsi="Bookman Old Style"/>
          <w:sz w:val="24"/>
          <w:szCs w:val="24"/>
          <w:lang w:val="id-ID"/>
        </w:rPr>
      </w:pPr>
      <w:r w:rsidRPr="00281F3B">
        <w:rPr>
          <w:rFonts w:ascii="Bookman Old Style" w:hAnsi="Bookman Old Style"/>
          <w:sz w:val="24"/>
          <w:szCs w:val="24"/>
          <w:lang w:val="id-ID"/>
        </w:rPr>
        <w:t>OTORITAS JASA KEUANGAN,</w:t>
      </w:r>
    </w:p>
    <w:p w14:paraId="6CE5828E" w14:textId="77777777" w:rsidR="000F55E7" w:rsidRPr="00281F3B" w:rsidRDefault="000F55E7" w:rsidP="001D67F7">
      <w:pPr>
        <w:widowControl w:val="0"/>
        <w:spacing w:line="360" w:lineRule="auto"/>
        <w:ind w:left="4820"/>
        <w:jc w:val="both"/>
        <w:rPr>
          <w:rFonts w:ascii="Bookman Old Style" w:hAnsi="Bookman Old Style"/>
          <w:sz w:val="24"/>
          <w:szCs w:val="24"/>
          <w:lang w:val="id-ID"/>
        </w:rPr>
      </w:pPr>
    </w:p>
    <w:p w14:paraId="64ADA292" w14:textId="4B248900" w:rsidR="00F072B2" w:rsidRPr="00281F3B" w:rsidRDefault="00331F0B" w:rsidP="001D67F7">
      <w:pPr>
        <w:widowControl w:val="0"/>
        <w:spacing w:line="360" w:lineRule="auto"/>
        <w:ind w:left="4820"/>
        <w:jc w:val="both"/>
        <w:rPr>
          <w:rFonts w:ascii="Bookman Old Style" w:hAnsi="Bookman Old Style"/>
          <w:sz w:val="24"/>
          <w:szCs w:val="24"/>
        </w:rPr>
      </w:pPr>
      <w:r w:rsidRPr="00281F3B">
        <w:rPr>
          <w:rFonts w:ascii="Bookman Old Style" w:hAnsi="Bookman Old Style"/>
          <w:sz w:val="24"/>
          <w:szCs w:val="24"/>
        </w:rPr>
        <w:t xml:space="preserve">  </w:t>
      </w:r>
    </w:p>
    <w:p w14:paraId="7C9DD0D1" w14:textId="40CDFC86" w:rsidR="000F55E7" w:rsidRPr="00281F3B" w:rsidRDefault="000F55E7" w:rsidP="001D67F7">
      <w:pPr>
        <w:widowControl w:val="0"/>
        <w:spacing w:line="360" w:lineRule="auto"/>
        <w:ind w:left="4820"/>
        <w:jc w:val="both"/>
        <w:rPr>
          <w:rFonts w:ascii="Bookman Old Style" w:hAnsi="Bookman Old Style"/>
          <w:sz w:val="24"/>
          <w:szCs w:val="24"/>
          <w:lang w:val="id-ID"/>
        </w:rPr>
      </w:pPr>
    </w:p>
    <w:p w14:paraId="4D60EDBE" w14:textId="45DBEB09" w:rsidR="000F55E7" w:rsidRPr="00281F3B" w:rsidRDefault="000F55E7" w:rsidP="001D67F7">
      <w:pPr>
        <w:widowControl w:val="0"/>
        <w:spacing w:line="360" w:lineRule="auto"/>
        <w:ind w:left="4820"/>
        <w:jc w:val="both"/>
        <w:rPr>
          <w:rFonts w:ascii="Bookman Old Style" w:hAnsi="Bookman Old Style"/>
          <w:sz w:val="24"/>
          <w:szCs w:val="24"/>
        </w:rPr>
      </w:pPr>
      <w:r w:rsidRPr="00281F3B">
        <w:rPr>
          <w:rFonts w:ascii="Bookman Old Style" w:hAnsi="Bookman Old Style"/>
          <w:sz w:val="24"/>
          <w:szCs w:val="24"/>
          <w:lang w:val="id-ID"/>
        </w:rPr>
        <w:t>RISWINANDI</w:t>
      </w:r>
      <w:r w:rsidR="0037174F" w:rsidRPr="00281F3B">
        <w:rPr>
          <w:rFonts w:ascii="Bookman Old Style" w:hAnsi="Bookman Old Style"/>
          <w:sz w:val="24"/>
          <w:szCs w:val="24"/>
        </w:rPr>
        <w:t xml:space="preserve"> </w:t>
      </w:r>
    </w:p>
    <w:p w14:paraId="1A8D69C4" w14:textId="77777777" w:rsidR="000F55E7" w:rsidRPr="00281F3B" w:rsidRDefault="000F55E7" w:rsidP="001D67F7">
      <w:pPr>
        <w:widowControl w:val="0"/>
        <w:spacing w:line="360" w:lineRule="auto"/>
        <w:ind w:left="4820"/>
        <w:jc w:val="both"/>
        <w:rPr>
          <w:sz w:val="24"/>
          <w:szCs w:val="24"/>
        </w:rPr>
      </w:pPr>
    </w:p>
    <w:sectPr w:rsidR="000F55E7" w:rsidRPr="00281F3B" w:rsidSect="00B67A38">
      <w:pgSz w:w="12242" w:h="18722" w:code="120"/>
      <w:pgMar w:top="1701" w:right="1418" w:bottom="1418" w:left="1418"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D94A" w14:textId="77777777" w:rsidR="007F570A" w:rsidRDefault="007F570A">
      <w:r>
        <w:separator/>
      </w:r>
    </w:p>
  </w:endnote>
  <w:endnote w:type="continuationSeparator" w:id="0">
    <w:p w14:paraId="5D6D6ED1" w14:textId="77777777" w:rsidR="007F570A" w:rsidRDefault="007F570A">
      <w:r>
        <w:continuationSeparator/>
      </w:r>
    </w:p>
  </w:endnote>
  <w:endnote w:type="continuationNotice" w:id="1">
    <w:p w14:paraId="408544B1" w14:textId="77777777" w:rsidR="007F570A" w:rsidRDefault="007F5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modern"/>
    <w:pitch w:val="variable"/>
    <w:sig w:usb0="00000001"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Italic">
    <w:altName w:val="Bookman Old Styl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977F" w14:textId="77777777" w:rsidR="007F570A" w:rsidRDefault="007F570A">
      <w:r>
        <w:separator/>
      </w:r>
    </w:p>
  </w:footnote>
  <w:footnote w:type="continuationSeparator" w:id="0">
    <w:p w14:paraId="70A53752" w14:textId="77777777" w:rsidR="007F570A" w:rsidRDefault="007F570A">
      <w:r>
        <w:continuationSeparator/>
      </w:r>
    </w:p>
  </w:footnote>
  <w:footnote w:type="continuationNotice" w:id="1">
    <w:p w14:paraId="23D44C57" w14:textId="77777777" w:rsidR="007F570A" w:rsidRDefault="007F57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0628" w14:textId="6051C2B3" w:rsidR="00BE01DC" w:rsidRDefault="00BE01DC">
    <w:pPr>
      <w:pStyle w:val="Header"/>
    </w:pPr>
    <w:r>
      <w:rPr>
        <w:noProof/>
      </w:rPr>
      <mc:AlternateContent>
        <mc:Choice Requires="wps">
          <w:drawing>
            <wp:anchor distT="0" distB="0" distL="114300" distR="114300" simplePos="0" relativeHeight="251659264" behindDoc="1" locked="0" layoutInCell="0" allowOverlap="1" wp14:anchorId="7F087E50" wp14:editId="084F2BD8">
              <wp:simplePos x="0" y="0"/>
              <wp:positionH relativeFrom="margin">
                <wp:align>center</wp:align>
              </wp:positionH>
              <wp:positionV relativeFrom="margin">
                <wp:align>center</wp:align>
              </wp:positionV>
              <wp:extent cx="6014720" cy="106045"/>
              <wp:effectExtent l="0" t="1152525" r="0" b="138493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E73CF" w14:textId="77777777" w:rsidR="00BE01DC" w:rsidRDefault="00BE01DC"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087E50" id="_x0000_t202" coordsize="21600,21600" o:spt="202" path="m,l,21600r21600,l21600,xe">
              <v:stroke joinstyle="miter"/>
              <v:path gradientshapeok="t" o:connecttype="rect"/>
            </v:shapetype>
            <v:shape id="WordArt 5" o:spid="_x0000_s1026" type="#_x0000_t202" style="position:absolute;margin-left:0;margin-top:0;width:473.6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" o:allowincell="f" filled="f" stroked="f">
              <v:stroke joinstyle="round"/>
              <o:lock v:ext="edit" shapetype="t"/>
              <v:textbox style="mso-fit-shape-to-text:t">
                <w:txbxContent>
                  <w:p w14:paraId="5E3E73CF" w14:textId="77777777" w:rsidR="00BE01DC" w:rsidRDefault="00BE01DC"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57505"/>
      <w:docPartObj>
        <w:docPartGallery w:val="Page Numbers (Top of Page)"/>
        <w:docPartUnique/>
      </w:docPartObj>
    </w:sdtPr>
    <w:sdtEndPr>
      <w:rPr>
        <w:rFonts w:ascii="Bookman Old Style" w:hAnsi="Bookman Old Style"/>
        <w:noProof/>
        <w:sz w:val="24"/>
      </w:rPr>
    </w:sdtEndPr>
    <w:sdtContent>
      <w:p w14:paraId="05F538DB" w14:textId="1066B9FE" w:rsidR="00BE01DC" w:rsidRPr="00990318" w:rsidRDefault="00BE01DC" w:rsidP="00990318">
        <w:pPr>
          <w:pStyle w:val="Header"/>
          <w:tabs>
            <w:tab w:val="clear" w:pos="4320"/>
          </w:tabs>
          <w:jc w:val="center"/>
          <w:rPr>
            <w:rFonts w:ascii="Bookman Old Style" w:hAnsi="Bookman Old Style"/>
            <w:sz w:val="24"/>
          </w:rPr>
        </w:pPr>
        <w:r w:rsidRPr="00990318">
          <w:rPr>
            <w:rFonts w:ascii="Bookman Old Style" w:hAnsi="Bookman Old Style"/>
            <w:sz w:val="24"/>
          </w:rPr>
          <w:fldChar w:fldCharType="begin"/>
        </w:r>
        <w:r w:rsidRPr="00990318">
          <w:rPr>
            <w:rFonts w:ascii="Bookman Old Style" w:hAnsi="Bookman Old Style"/>
            <w:sz w:val="24"/>
          </w:rPr>
          <w:instrText xml:space="preserve"> PAGE   \* MERGEFORMAT </w:instrText>
        </w:r>
        <w:r w:rsidRPr="00990318">
          <w:rPr>
            <w:rFonts w:ascii="Bookman Old Style" w:hAnsi="Bookman Old Style"/>
            <w:sz w:val="24"/>
          </w:rPr>
          <w:fldChar w:fldCharType="separate"/>
        </w:r>
        <w:r w:rsidR="007755FB">
          <w:rPr>
            <w:rFonts w:ascii="Bookman Old Style" w:hAnsi="Bookman Old Style"/>
            <w:noProof/>
            <w:sz w:val="24"/>
          </w:rPr>
          <w:t>- 28 -</w:t>
        </w:r>
        <w:r w:rsidRPr="00990318">
          <w:rPr>
            <w:rFonts w:ascii="Bookman Old Style" w:hAnsi="Bookman Old Style"/>
            <w:noProof/>
            <w:sz w:val="24"/>
          </w:rPr>
          <w:fldChar w:fldCharType="end"/>
        </w:r>
      </w:p>
    </w:sdtContent>
  </w:sdt>
  <w:p w14:paraId="251453FB" w14:textId="1C33EBAD" w:rsidR="00BE01DC" w:rsidRPr="00F64D7A" w:rsidRDefault="00BE01DC" w:rsidP="00F64D7A">
    <w:pPr>
      <w:pStyle w:val="Header"/>
      <w:tabs>
        <w:tab w:val="left" w:pos="3780"/>
        <w:tab w:val="left" w:pos="4230"/>
        <w:tab w:val="left" w:pos="4410"/>
      </w:tabs>
      <w:ind w:left="720"/>
      <w:jc w:val="center"/>
      <w:rPr>
        <w:rFonts w:ascii="Bookman Old Style" w:hAnsi="Bookman Old Style"/>
        <w:sz w:val="24"/>
        <w:szCs w:val="24"/>
      </w:rPr>
    </w:pPr>
  </w:p>
  <w:p w14:paraId="17E69496" w14:textId="77777777" w:rsidR="00BE01DC" w:rsidRPr="00F64D7A" w:rsidRDefault="00BE01DC" w:rsidP="00315F4C">
    <w:pPr>
      <w:pStyle w:val="Header"/>
      <w:jc w:val="center"/>
      <w:rPr>
        <w:rFonts w:ascii="Bookman Old Style" w:hAnsi="Bookman Old Style"/>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A06C" w14:textId="1F5B0CE4" w:rsidR="00BE01DC" w:rsidRDefault="00BE01DC">
    <w:pPr>
      <w:pStyle w:val="Header"/>
    </w:pPr>
    <w:r w:rsidRPr="0037174F">
      <w:rPr>
        <w:noProof/>
      </w:rPr>
      <w:drawing>
        <wp:anchor distT="0" distB="0" distL="114300" distR="114300" simplePos="0" relativeHeight="251661312" behindDoc="1" locked="0" layoutInCell="1" allowOverlap="1" wp14:anchorId="030A4FE3" wp14:editId="2926E891">
          <wp:simplePos x="0" y="0"/>
          <wp:positionH relativeFrom="column">
            <wp:posOffset>-237744</wp:posOffset>
          </wp:positionH>
          <wp:positionV relativeFrom="paragraph">
            <wp:posOffset>146050</wp:posOffset>
          </wp:positionV>
          <wp:extent cx="2330450" cy="1010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7704"/>
      <w:docPartObj>
        <w:docPartGallery w:val="Page Numbers (Top of Page)"/>
        <w:docPartUnique/>
      </w:docPartObj>
    </w:sdtPr>
    <w:sdtEndPr>
      <w:rPr>
        <w:rFonts w:ascii="Bookman Old Style" w:hAnsi="Bookman Old Style"/>
        <w:noProof/>
        <w:sz w:val="24"/>
      </w:rPr>
    </w:sdtEndPr>
    <w:sdtContent>
      <w:p w14:paraId="013BC59E" w14:textId="436D371F" w:rsidR="00BE01DC" w:rsidRPr="00E551A0" w:rsidRDefault="00BE01DC" w:rsidP="00E551A0">
        <w:pPr>
          <w:pStyle w:val="Header"/>
          <w:tabs>
            <w:tab w:val="clear" w:pos="4320"/>
          </w:tabs>
          <w:jc w:val="center"/>
          <w:rPr>
            <w:rFonts w:ascii="Bookman Old Style" w:hAnsi="Bookman Old Style"/>
            <w:sz w:val="24"/>
          </w:rPr>
        </w:pPr>
        <w:r w:rsidRPr="00990318">
          <w:rPr>
            <w:rFonts w:ascii="Bookman Old Style" w:hAnsi="Bookman Old Style"/>
            <w:sz w:val="24"/>
          </w:rPr>
          <w:fldChar w:fldCharType="begin"/>
        </w:r>
        <w:r w:rsidRPr="00990318">
          <w:rPr>
            <w:rFonts w:ascii="Bookman Old Style" w:hAnsi="Bookman Old Style"/>
            <w:sz w:val="24"/>
          </w:rPr>
          <w:instrText xml:space="preserve"> PAGE   \* MERGEFORMAT </w:instrText>
        </w:r>
        <w:r w:rsidRPr="00990318">
          <w:rPr>
            <w:rFonts w:ascii="Bookman Old Style" w:hAnsi="Bookman Old Style"/>
            <w:sz w:val="24"/>
          </w:rPr>
          <w:fldChar w:fldCharType="separate"/>
        </w:r>
        <w:r>
          <w:rPr>
            <w:rFonts w:ascii="Bookman Old Style" w:hAnsi="Bookman Old Style"/>
            <w:noProof/>
            <w:sz w:val="24"/>
          </w:rPr>
          <w:t>- 165 -</w:t>
        </w:r>
        <w:r w:rsidRPr="00990318">
          <w:rPr>
            <w:rFonts w:ascii="Bookman Old Style" w:hAnsi="Bookman Old Style"/>
            <w:noProof/>
            <w:sz w:val="24"/>
          </w:rPr>
          <w:fldChar w:fldCharType="end"/>
        </w:r>
      </w:p>
    </w:sdtContent>
  </w:sdt>
  <w:p w14:paraId="6D18E4D6" w14:textId="77777777" w:rsidR="00BE01DC" w:rsidRPr="00F64D7A" w:rsidRDefault="00BE01DC" w:rsidP="00F64D7A">
    <w:pPr>
      <w:pStyle w:val="Header"/>
      <w:tabs>
        <w:tab w:val="left" w:pos="3780"/>
        <w:tab w:val="left" w:pos="4230"/>
        <w:tab w:val="left" w:pos="4410"/>
      </w:tabs>
      <w:ind w:left="720"/>
      <w:jc w:val="center"/>
      <w:rPr>
        <w:rFonts w:ascii="Bookman Old Style" w:hAnsi="Bookman Old Style"/>
        <w:sz w:val="24"/>
        <w:szCs w:val="24"/>
      </w:rPr>
    </w:pPr>
  </w:p>
  <w:p w14:paraId="6F0FC68C" w14:textId="77777777" w:rsidR="00BE01DC" w:rsidRPr="00F64D7A" w:rsidRDefault="00BE01DC" w:rsidP="00315F4C">
    <w:pPr>
      <w:pStyle w:val="Header"/>
      <w:jc w:val="center"/>
      <w:rPr>
        <w:rFonts w:ascii="Bookman Old Style" w:hAnsi="Bookman Old Style"/>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35627"/>
      <w:docPartObj>
        <w:docPartGallery w:val="Page Numbers (Top of Page)"/>
        <w:docPartUnique/>
      </w:docPartObj>
    </w:sdtPr>
    <w:sdtEndPr>
      <w:rPr>
        <w:rFonts w:ascii="Bookman Old Style" w:hAnsi="Bookman Old Style"/>
        <w:noProof/>
        <w:sz w:val="24"/>
        <w:szCs w:val="24"/>
      </w:rPr>
    </w:sdtEndPr>
    <w:sdtContent>
      <w:p w14:paraId="35C1B97D" w14:textId="10C791F9" w:rsidR="00BE01DC" w:rsidRPr="00DB4AB5" w:rsidRDefault="00BE01DC">
        <w:pPr>
          <w:pStyle w:val="Header"/>
          <w:jc w:val="center"/>
          <w:rPr>
            <w:rFonts w:ascii="Bookman Old Style" w:hAnsi="Bookman Old Style"/>
            <w:sz w:val="24"/>
            <w:szCs w:val="24"/>
          </w:rPr>
        </w:pPr>
        <w:r w:rsidRPr="00DB4AB5">
          <w:rPr>
            <w:rFonts w:ascii="Bookman Old Style" w:hAnsi="Bookman Old Style"/>
            <w:sz w:val="24"/>
            <w:szCs w:val="24"/>
          </w:rPr>
          <w:fldChar w:fldCharType="begin"/>
        </w:r>
        <w:r w:rsidRPr="00DB4AB5">
          <w:rPr>
            <w:rFonts w:ascii="Bookman Old Style" w:hAnsi="Bookman Old Style"/>
            <w:sz w:val="24"/>
            <w:szCs w:val="24"/>
          </w:rPr>
          <w:instrText xml:space="preserve"> PAGE   \* MERGEFORMAT </w:instrText>
        </w:r>
        <w:r w:rsidRPr="00DB4AB5">
          <w:rPr>
            <w:rFonts w:ascii="Bookman Old Style" w:hAnsi="Bookman Old Style"/>
            <w:sz w:val="24"/>
            <w:szCs w:val="24"/>
          </w:rPr>
          <w:fldChar w:fldCharType="separate"/>
        </w:r>
        <w:r>
          <w:rPr>
            <w:rFonts w:ascii="Bookman Old Style" w:hAnsi="Bookman Old Style"/>
            <w:noProof/>
            <w:sz w:val="24"/>
            <w:szCs w:val="24"/>
          </w:rPr>
          <w:t>- 106 -</w:t>
        </w:r>
        <w:r w:rsidRPr="00DB4AB5">
          <w:rPr>
            <w:rFonts w:ascii="Bookman Old Style" w:hAnsi="Bookman Old Style"/>
            <w:noProof/>
            <w:sz w:val="24"/>
            <w:szCs w:val="24"/>
          </w:rPr>
          <w:fldChar w:fldCharType="end"/>
        </w:r>
      </w:p>
    </w:sdtContent>
  </w:sdt>
  <w:p w14:paraId="4EDB2917" w14:textId="77777777" w:rsidR="00BE01DC" w:rsidRDefault="00BE01D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4"/>
      </w:rPr>
      <w:id w:val="-875154061"/>
      <w:docPartObj>
        <w:docPartGallery w:val="Page Numbers (Top of Page)"/>
        <w:docPartUnique/>
      </w:docPartObj>
    </w:sdtPr>
    <w:sdtEndPr>
      <w:rPr>
        <w:noProof/>
      </w:rPr>
    </w:sdtEndPr>
    <w:sdtContent>
      <w:p w14:paraId="3DD29408" w14:textId="361357A2" w:rsidR="00BE01DC" w:rsidRPr="00794F3E" w:rsidRDefault="00BE01DC" w:rsidP="007F3DAF">
        <w:pPr>
          <w:pStyle w:val="Header"/>
          <w:jc w:val="center"/>
          <w:rPr>
            <w:rFonts w:ascii="Bookman Old Style" w:hAnsi="Bookman Old Style"/>
            <w:sz w:val="24"/>
          </w:rPr>
        </w:pPr>
        <w:r w:rsidRPr="00794F3E">
          <w:rPr>
            <w:rFonts w:ascii="Bookman Old Style" w:hAnsi="Bookman Old Style"/>
            <w:sz w:val="24"/>
          </w:rPr>
          <w:fldChar w:fldCharType="begin"/>
        </w:r>
        <w:r w:rsidRPr="00794F3E">
          <w:rPr>
            <w:rFonts w:ascii="Bookman Old Style" w:hAnsi="Bookman Old Style"/>
            <w:sz w:val="24"/>
          </w:rPr>
          <w:instrText xml:space="preserve"> PAGE   \* MERGEFORMAT </w:instrText>
        </w:r>
        <w:r w:rsidRPr="00794F3E">
          <w:rPr>
            <w:rFonts w:ascii="Bookman Old Style" w:hAnsi="Bookman Old Style"/>
            <w:sz w:val="24"/>
          </w:rPr>
          <w:fldChar w:fldCharType="separate"/>
        </w:r>
        <w:r>
          <w:rPr>
            <w:rFonts w:ascii="Bookman Old Style" w:hAnsi="Bookman Old Style"/>
            <w:noProof/>
            <w:sz w:val="24"/>
          </w:rPr>
          <w:t>- 160 -</w:t>
        </w:r>
        <w:r w:rsidRPr="00794F3E">
          <w:rPr>
            <w:rFonts w:ascii="Bookman Old Style" w:hAnsi="Bookman Old Style"/>
            <w:noProof/>
            <w:sz w:val="24"/>
          </w:rPr>
          <w:fldChar w:fldCharType="end"/>
        </w:r>
      </w:p>
    </w:sdtContent>
  </w:sdt>
  <w:p w14:paraId="5285D9A9" w14:textId="77777777" w:rsidR="00BE01DC" w:rsidRPr="00794F3E" w:rsidRDefault="00BE01DC">
    <w:pPr>
      <w:pStyle w:val="Header"/>
      <w:rPr>
        <w:rFonts w:ascii="Bookman Old Style" w:hAnsi="Bookman Old Style"/>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5A"/>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D526EE"/>
    <w:multiLevelType w:val="singleLevel"/>
    <w:tmpl w:val="04210019"/>
    <w:lvl w:ilvl="0">
      <w:start w:val="1"/>
      <w:numFmt w:val="lowerLetter"/>
      <w:lvlText w:val="%1."/>
      <w:lvlJc w:val="left"/>
      <w:pPr>
        <w:ind w:left="1080" w:hanging="360"/>
      </w:pPr>
      <w:rPr>
        <w:rFonts w:hint="default"/>
      </w:rPr>
    </w:lvl>
  </w:abstractNum>
  <w:abstractNum w:abstractNumId="2" w15:restartNumberingAfterBreak="0">
    <w:nsid w:val="01704C52"/>
    <w:multiLevelType w:val="multilevel"/>
    <w:tmpl w:val="EF2CF160"/>
    <w:lvl w:ilvl="0">
      <w:start w:val="1"/>
      <w:numFmt w:val="decimal"/>
      <w:lvlText w:val="%1)"/>
      <w:lvlJc w:val="left"/>
      <w:pPr>
        <w:ind w:left="1080" w:hanging="36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D431BD"/>
    <w:multiLevelType w:val="hybridMultilevel"/>
    <w:tmpl w:val="B5A87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9062E7"/>
    <w:multiLevelType w:val="hybridMultilevel"/>
    <w:tmpl w:val="A240F8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3F745B8"/>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6" w15:restartNumberingAfterBreak="0">
    <w:nsid w:val="06E64A43"/>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7" w15:restartNumberingAfterBreak="0">
    <w:nsid w:val="06ED6305"/>
    <w:multiLevelType w:val="hybridMultilevel"/>
    <w:tmpl w:val="39087A7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67CD0"/>
    <w:multiLevelType w:val="hybridMultilevel"/>
    <w:tmpl w:val="310E5D12"/>
    <w:lvl w:ilvl="0" w:tplc="0421000F">
      <w:start w:val="1"/>
      <w:numFmt w:val="decimal"/>
      <w:lvlText w:val="%1."/>
      <w:lvlJc w:val="left"/>
      <w:pPr>
        <w:ind w:left="720" w:hanging="360"/>
      </w:pPr>
      <w:rPr>
        <w:rFonts w:hint="default"/>
      </w:rPr>
    </w:lvl>
    <w:lvl w:ilvl="1" w:tplc="15E2EEA8">
      <w:start w:val="1"/>
      <w:numFmt w:val="decimal"/>
      <w:lvlText w:val="(%2)"/>
      <w:lvlJc w:val="left"/>
      <w:pPr>
        <w:ind w:left="1440" w:hanging="360"/>
      </w:pPr>
      <w:rPr>
        <w:rFonts w:hint="default"/>
        <w:b w:val="0"/>
        <w:i w:val="0"/>
        <w:sz w:val="24"/>
        <w:szCs w:val="24"/>
      </w:rPr>
    </w:lvl>
    <w:lvl w:ilvl="2" w:tplc="2ABCEA7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023A1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9E83340"/>
    <w:multiLevelType w:val="hybridMultilevel"/>
    <w:tmpl w:val="A8E4CDD6"/>
    <w:lvl w:ilvl="0" w:tplc="1186A0D8">
      <w:start w:val="1"/>
      <w:numFmt w:val="lowerLetter"/>
      <w:lvlText w:val="%1."/>
      <w:lvlJc w:val="left"/>
      <w:pPr>
        <w:ind w:left="644" w:hanging="360"/>
      </w:pPr>
      <w:rPr>
        <w:rFonts w:hint="default"/>
        <w:sz w:val="22"/>
        <w:szCs w:val="22"/>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11" w15:restartNumberingAfterBreak="0">
    <w:nsid w:val="0A226E03"/>
    <w:multiLevelType w:val="hybridMultilevel"/>
    <w:tmpl w:val="88E64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3536AA"/>
    <w:multiLevelType w:val="hybridMultilevel"/>
    <w:tmpl w:val="45CAA31A"/>
    <w:lvl w:ilvl="0" w:tplc="2C483266">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F21261D6">
      <w:start w:val="1"/>
      <w:numFmt w:val="decimal"/>
      <w:lvlText w:val="(%3)"/>
      <w:lvlJc w:val="left"/>
      <w:pPr>
        <w:tabs>
          <w:tab w:val="num" w:pos="2700"/>
        </w:tabs>
        <w:ind w:left="2700" w:hanging="360"/>
      </w:pPr>
      <w:rPr>
        <w:rFonts w:hint="default"/>
        <w:b w:val="0"/>
        <w:color w:val="auto"/>
      </w:rPr>
    </w:lvl>
    <w:lvl w:ilvl="3" w:tplc="A0F41DCA">
      <w:start w:val="1"/>
      <w:numFmt w:val="decimal"/>
      <w:lvlText w:val="%4."/>
      <w:lvlJc w:val="left"/>
      <w:pPr>
        <w:tabs>
          <w:tab w:val="num" w:pos="3240"/>
        </w:tabs>
        <w:ind w:left="3240" w:hanging="360"/>
      </w:pPr>
      <w:rPr>
        <w:sz w:val="22"/>
        <w:szCs w:val="22"/>
      </w:rPr>
    </w:lvl>
    <w:lvl w:ilvl="4" w:tplc="A4722FB6">
      <w:start w:val="1"/>
      <w:numFmt w:val="lowerRoman"/>
      <w:lvlText w:val="%5)"/>
      <w:lvlJc w:val="left"/>
      <w:pPr>
        <w:ind w:left="4265" w:hanging="720"/>
      </w:pPr>
      <w:rPr>
        <w:rFonts w:hint="default"/>
      </w:r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3" w15:restartNumberingAfterBreak="0">
    <w:nsid w:val="0B347919"/>
    <w:multiLevelType w:val="hybridMultilevel"/>
    <w:tmpl w:val="40AC9630"/>
    <w:lvl w:ilvl="0" w:tplc="515A7F7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4" w15:restartNumberingAfterBreak="0">
    <w:nsid w:val="0B85250B"/>
    <w:multiLevelType w:val="hybridMultilevel"/>
    <w:tmpl w:val="0DC46340"/>
    <w:lvl w:ilvl="0" w:tplc="21143C9A">
      <w:start w:val="1"/>
      <w:numFmt w:val="lowerLetter"/>
      <w:lvlText w:val="%1."/>
      <w:lvlJc w:val="left"/>
      <w:pPr>
        <w:tabs>
          <w:tab w:val="num" w:pos="2061"/>
        </w:tabs>
        <w:ind w:left="2061" w:hanging="360"/>
      </w:pPr>
      <w:rPr>
        <w:rFonts w:ascii="Bookman Old Style" w:hAnsi="Bookman Old Style" w:hint="default"/>
      </w:rPr>
    </w:lvl>
    <w:lvl w:ilvl="1" w:tplc="F208A66A">
      <w:start w:val="1"/>
      <w:numFmt w:val="decimal"/>
      <w:lvlText w:val="(%2)"/>
      <w:lvlJc w:val="left"/>
      <w:pPr>
        <w:tabs>
          <w:tab w:val="num" w:pos="6561"/>
        </w:tabs>
        <w:ind w:left="6561" w:hanging="720"/>
      </w:pPr>
      <w:rPr>
        <w:rFonts w:hint="default"/>
        <w:b w:val="0"/>
        <w:i w:val="0"/>
        <w:strike w:val="0"/>
        <w:sz w:val="24"/>
        <w:szCs w:val="24"/>
      </w:rPr>
    </w:lvl>
    <w:lvl w:ilvl="2" w:tplc="FFFFFFFF">
      <w:start w:val="1"/>
      <w:numFmt w:val="decimal"/>
      <w:lvlText w:val="%3."/>
      <w:lvlJc w:val="left"/>
      <w:pPr>
        <w:tabs>
          <w:tab w:val="num" w:pos="3681"/>
        </w:tabs>
        <w:ind w:left="3681" w:hanging="360"/>
      </w:pPr>
      <w:rPr>
        <w:rFonts w:hint="default"/>
      </w:rPr>
    </w:lvl>
    <w:lvl w:ilvl="3" w:tplc="FFFFFFFF">
      <w:start w:val="1"/>
      <w:numFmt w:val="decimal"/>
      <w:lvlText w:val="%4."/>
      <w:lvlJc w:val="left"/>
      <w:pPr>
        <w:tabs>
          <w:tab w:val="num" w:pos="4221"/>
        </w:tabs>
        <w:ind w:left="4221" w:hanging="360"/>
      </w:p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5" w15:restartNumberingAfterBreak="0">
    <w:nsid w:val="0C3C1C06"/>
    <w:multiLevelType w:val="singleLevel"/>
    <w:tmpl w:val="04210019"/>
    <w:lvl w:ilvl="0">
      <w:start w:val="1"/>
      <w:numFmt w:val="lowerLetter"/>
      <w:lvlText w:val="%1."/>
      <w:lvlJc w:val="left"/>
      <w:pPr>
        <w:ind w:left="1080" w:hanging="360"/>
      </w:pPr>
      <w:rPr>
        <w:rFonts w:hint="default"/>
      </w:rPr>
    </w:lvl>
  </w:abstractNum>
  <w:abstractNum w:abstractNumId="16" w15:restartNumberingAfterBreak="0">
    <w:nsid w:val="0C7E7A4C"/>
    <w:multiLevelType w:val="hybridMultilevel"/>
    <w:tmpl w:val="15D4D0E6"/>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0D1F1E97"/>
    <w:multiLevelType w:val="multilevel"/>
    <w:tmpl w:val="4A6A12A0"/>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0E36726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EC25855"/>
    <w:multiLevelType w:val="hybridMultilevel"/>
    <w:tmpl w:val="41769EF4"/>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0" w15:restartNumberingAfterBreak="0">
    <w:nsid w:val="0EF33E06"/>
    <w:multiLevelType w:val="hybridMultilevel"/>
    <w:tmpl w:val="77162430"/>
    <w:lvl w:ilvl="0" w:tplc="A4722FB6">
      <w:start w:val="1"/>
      <w:numFmt w:val="lowerRoman"/>
      <w:lvlText w:val="%1)"/>
      <w:lvlJc w:val="left"/>
      <w:pPr>
        <w:ind w:left="426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F3D5352"/>
    <w:multiLevelType w:val="hybridMultilevel"/>
    <w:tmpl w:val="D54E96EC"/>
    <w:lvl w:ilvl="0" w:tplc="469E8EE6">
      <w:start w:val="1"/>
      <w:numFmt w:val="upperRoman"/>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0FAB5252"/>
    <w:multiLevelType w:val="hybridMultilevel"/>
    <w:tmpl w:val="D7DCA93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15:restartNumberingAfterBreak="0">
    <w:nsid w:val="0FE2134A"/>
    <w:multiLevelType w:val="hybridMultilevel"/>
    <w:tmpl w:val="5F6C1F66"/>
    <w:lvl w:ilvl="0" w:tplc="04210001">
      <w:start w:val="1"/>
      <w:numFmt w:val="bullet"/>
      <w:lvlText w:val=""/>
      <w:lvlJc w:val="left"/>
      <w:pPr>
        <w:ind w:left="1710" w:hanging="360"/>
      </w:pPr>
      <w:rPr>
        <w:rFonts w:ascii="Symbol" w:hAnsi="Symbol"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4" w15:restartNumberingAfterBreak="0">
    <w:nsid w:val="0FF6158B"/>
    <w:multiLevelType w:val="hybridMultilevel"/>
    <w:tmpl w:val="E4B45A74"/>
    <w:lvl w:ilvl="0" w:tplc="6B6EE294">
      <w:start w:val="1"/>
      <w:numFmt w:val="bullet"/>
      <w:lvlText w:val=""/>
      <w:lvlJc w:val="left"/>
      <w:pPr>
        <w:ind w:left="396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182AD5"/>
    <w:multiLevelType w:val="multilevel"/>
    <w:tmpl w:val="AC884E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lowerLetter"/>
      <w:lvlText w:val="%3)"/>
      <w:lvlJc w:val="left"/>
      <w:pPr>
        <w:ind w:left="1440" w:hanging="36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10292A25"/>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0CF77C8"/>
    <w:multiLevelType w:val="hybridMultilevel"/>
    <w:tmpl w:val="7ED2BAC0"/>
    <w:lvl w:ilvl="0" w:tplc="DC1A740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0D908B3"/>
    <w:multiLevelType w:val="multilevel"/>
    <w:tmpl w:val="758CDD7A"/>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11065807"/>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1327171"/>
    <w:multiLevelType w:val="hybridMultilevel"/>
    <w:tmpl w:val="9DE61F10"/>
    <w:lvl w:ilvl="0" w:tplc="7CC2B046">
      <w:start w:val="1"/>
      <w:numFmt w:val="upperRoman"/>
      <w:lvlText w:val="%1."/>
      <w:lvlJc w:val="left"/>
      <w:pPr>
        <w:ind w:left="1003"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11452DBD"/>
    <w:multiLevelType w:val="multilevel"/>
    <w:tmpl w:val="AC884E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lowerLetter"/>
      <w:lvlText w:val="%3)"/>
      <w:lvlJc w:val="left"/>
      <w:pPr>
        <w:ind w:left="1440" w:hanging="36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11AA583E"/>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15:restartNumberingAfterBreak="0">
    <w:nsid w:val="12AE5BA0"/>
    <w:multiLevelType w:val="hybridMultilevel"/>
    <w:tmpl w:val="924858C0"/>
    <w:lvl w:ilvl="0" w:tplc="17F6762E">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2C84040"/>
    <w:multiLevelType w:val="hybridMultilevel"/>
    <w:tmpl w:val="057E053E"/>
    <w:lvl w:ilvl="0" w:tplc="87207202">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15:restartNumberingAfterBreak="0">
    <w:nsid w:val="136823F9"/>
    <w:multiLevelType w:val="hybridMultilevel"/>
    <w:tmpl w:val="AD1224BE"/>
    <w:lvl w:ilvl="0" w:tplc="BE80C606">
      <w:start w:val="1"/>
      <w:numFmt w:val="decimal"/>
      <w:lvlText w:val="%1."/>
      <w:lvlJc w:val="left"/>
      <w:pPr>
        <w:ind w:left="1440" w:hanging="360"/>
      </w:pPr>
      <w:rPr>
        <w:rFonts w:ascii="Frutiger 45 Light" w:eastAsia="Times New Roman" w:hAnsi="Frutiger 45 Light" w:cs="Times New Roman" w:hint="default"/>
      </w:rPr>
    </w:lvl>
    <w:lvl w:ilvl="1" w:tplc="15E2EEA8">
      <w:start w:val="1"/>
      <w:numFmt w:val="decimal"/>
      <w:lvlText w:val="(%2)"/>
      <w:lvlJc w:val="left"/>
      <w:pPr>
        <w:ind w:left="1800" w:hanging="720"/>
      </w:pPr>
      <w:rPr>
        <w:rFonts w:hint="default"/>
        <w:b w:val="0"/>
        <w:i w:val="0"/>
        <w:sz w:val="24"/>
        <w:szCs w:val="24"/>
      </w:rPr>
    </w:lvl>
    <w:lvl w:ilvl="2" w:tplc="0421001B" w:tentative="1">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3CB0B00"/>
    <w:multiLevelType w:val="hybridMultilevel"/>
    <w:tmpl w:val="49F486C4"/>
    <w:lvl w:ilvl="0" w:tplc="7F020F52">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4B17DBD"/>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15:restartNumberingAfterBreak="0">
    <w:nsid w:val="151B584F"/>
    <w:multiLevelType w:val="hybridMultilevel"/>
    <w:tmpl w:val="3E4A1982"/>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6798967C">
      <w:start w:val="1"/>
      <w:numFmt w:val="bullet"/>
      <w:lvlText w:val="-"/>
      <w:lvlJc w:val="left"/>
      <w:pPr>
        <w:ind w:left="720" w:hanging="360"/>
      </w:pPr>
      <w:rPr>
        <w:rFonts w:ascii="Courier New" w:hAnsi="Courier New" w:hint="default"/>
        <w:b w:val="0"/>
        <w:i w:val="0"/>
        <w:strike w:val="0"/>
        <w:sz w:val="24"/>
        <w:szCs w:val="24"/>
      </w:r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6798967C">
      <w:start w:val="1"/>
      <w:numFmt w:val="bullet"/>
      <w:lvlText w:val="-"/>
      <w:lvlJc w:val="left"/>
      <w:pPr>
        <w:ind w:left="2880" w:hanging="360"/>
      </w:pPr>
      <w:rPr>
        <w:rFonts w:ascii="Courier New" w:hAnsi="Courier New" w:hint="default"/>
        <w:b w:val="0"/>
        <w:i w:val="0"/>
        <w:strike w:val="0"/>
        <w:sz w:val="24"/>
        <w:szCs w:val="24"/>
      </w:r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9" w15:restartNumberingAfterBreak="0">
    <w:nsid w:val="167B153D"/>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6B95B6C"/>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81178D4"/>
    <w:multiLevelType w:val="hybridMultilevel"/>
    <w:tmpl w:val="F48A0FD2"/>
    <w:lvl w:ilvl="0" w:tplc="5F2EC9E0">
      <w:start w:val="1"/>
      <w:numFmt w:val="lowerLetter"/>
      <w:lvlText w:val="%1."/>
      <w:lvlJc w:val="left"/>
      <w:pPr>
        <w:ind w:left="1896" w:hanging="360"/>
      </w:pPr>
      <w:rPr>
        <w:sz w:val="24"/>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42" w15:restartNumberingAfterBreak="0">
    <w:nsid w:val="182C0F68"/>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1B594D83"/>
    <w:multiLevelType w:val="hybridMultilevel"/>
    <w:tmpl w:val="9C4A2FC8"/>
    <w:lvl w:ilvl="0" w:tplc="8558E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1B61010F"/>
    <w:multiLevelType w:val="hybridMultilevel"/>
    <w:tmpl w:val="915291FC"/>
    <w:lvl w:ilvl="0" w:tplc="05088596">
      <w:start w:val="1"/>
      <w:numFmt w:val="decimal"/>
      <w:lvlText w:val="%1."/>
      <w:lvlJc w:val="left"/>
      <w:pPr>
        <w:ind w:left="3555" w:hanging="360"/>
      </w:pPr>
      <w:rPr>
        <w:rFonts w:ascii="Bookman Old Style" w:hAnsi="Bookman Old Style"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45" w15:restartNumberingAfterBreak="0">
    <w:nsid w:val="1C3964D6"/>
    <w:multiLevelType w:val="hybridMultilevel"/>
    <w:tmpl w:val="3D2C36EE"/>
    <w:lvl w:ilvl="0" w:tplc="C212D68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753537"/>
    <w:multiLevelType w:val="singleLevel"/>
    <w:tmpl w:val="95FC7096"/>
    <w:lvl w:ilvl="0">
      <w:start w:val="1"/>
      <w:numFmt w:val="decimal"/>
      <w:lvlText w:val="%1."/>
      <w:lvlJc w:val="left"/>
      <w:pPr>
        <w:ind w:left="3510" w:hanging="360"/>
      </w:pPr>
      <w:rPr>
        <w:rFonts w:ascii="Bookman Old Style" w:hAnsi="Bookman Old Style" w:hint="default"/>
        <w:color w:val="auto"/>
        <w:sz w:val="24"/>
        <w:szCs w:val="24"/>
      </w:rPr>
    </w:lvl>
  </w:abstractNum>
  <w:abstractNum w:abstractNumId="47" w15:restartNumberingAfterBreak="0">
    <w:nsid w:val="1EA143C5"/>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1EB24AA7"/>
    <w:multiLevelType w:val="singleLevel"/>
    <w:tmpl w:val="04210019"/>
    <w:lvl w:ilvl="0">
      <w:start w:val="1"/>
      <w:numFmt w:val="lowerLetter"/>
      <w:lvlText w:val="%1."/>
      <w:lvlJc w:val="left"/>
      <w:pPr>
        <w:ind w:left="1080" w:hanging="360"/>
      </w:pPr>
      <w:rPr>
        <w:rFonts w:hint="default"/>
      </w:rPr>
    </w:lvl>
  </w:abstractNum>
  <w:abstractNum w:abstractNumId="49" w15:restartNumberingAfterBreak="0">
    <w:nsid w:val="1F0D6B00"/>
    <w:multiLevelType w:val="multilevel"/>
    <w:tmpl w:val="919478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1FA9579F"/>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51" w15:restartNumberingAfterBreak="0">
    <w:nsid w:val="20981CB2"/>
    <w:multiLevelType w:val="multilevel"/>
    <w:tmpl w:val="EAFECEC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15:restartNumberingAfterBreak="0">
    <w:nsid w:val="209E7D4A"/>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3" w15:restartNumberingAfterBreak="0">
    <w:nsid w:val="20B4401D"/>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20D307CF"/>
    <w:multiLevelType w:val="hybridMultilevel"/>
    <w:tmpl w:val="F9946804"/>
    <w:lvl w:ilvl="0" w:tplc="73867ACE">
      <w:start w:val="1"/>
      <w:numFmt w:val="upperRoman"/>
      <w:lvlText w:val="%1."/>
      <w:lvlJc w:val="left"/>
      <w:pPr>
        <w:tabs>
          <w:tab w:val="num" w:pos="1080"/>
        </w:tabs>
        <w:ind w:left="1080" w:hanging="720"/>
      </w:pPr>
      <w:rPr>
        <w:rFonts w:hint="default"/>
        <w:b/>
      </w:rPr>
    </w:lvl>
    <w:lvl w:ilvl="1" w:tplc="04210001">
      <w:start w:val="1"/>
      <w:numFmt w:val="bullet"/>
      <w:lvlText w:val=""/>
      <w:lvlJc w:val="left"/>
      <w:pPr>
        <w:tabs>
          <w:tab w:val="num" w:pos="1440"/>
        </w:tabs>
        <w:ind w:left="1440" w:hanging="360"/>
      </w:pPr>
      <w:rPr>
        <w:rFonts w:ascii="Symbol" w:hAnsi="Symbol"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1131FEF"/>
    <w:multiLevelType w:val="singleLevel"/>
    <w:tmpl w:val="0421000F"/>
    <w:lvl w:ilvl="0">
      <w:start w:val="1"/>
      <w:numFmt w:val="decimal"/>
      <w:lvlText w:val="%1."/>
      <w:lvlJc w:val="left"/>
      <w:pPr>
        <w:ind w:left="720" w:hanging="360"/>
      </w:pPr>
      <w:rPr>
        <w:rFonts w:hint="default"/>
      </w:rPr>
    </w:lvl>
  </w:abstractNum>
  <w:abstractNum w:abstractNumId="56" w15:restartNumberingAfterBreak="0">
    <w:nsid w:val="21684D14"/>
    <w:multiLevelType w:val="hybridMultilevel"/>
    <w:tmpl w:val="ABF0C7C2"/>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210001">
      <w:start w:val="1"/>
      <w:numFmt w:val="bullet"/>
      <w:lvlText w:val=""/>
      <w:lvlJc w:val="left"/>
      <w:pPr>
        <w:ind w:left="720" w:hanging="360"/>
      </w:pPr>
      <w:rPr>
        <w:rFonts w:ascii="Symbol" w:hAnsi="Symbol" w:hint="default"/>
        <w:i w:val="0"/>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7" w15:restartNumberingAfterBreak="0">
    <w:nsid w:val="222C3220"/>
    <w:multiLevelType w:val="hybridMultilevel"/>
    <w:tmpl w:val="A240F8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24EA61D0"/>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259C0609"/>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269D01CC"/>
    <w:multiLevelType w:val="hybridMultilevel"/>
    <w:tmpl w:val="15244ABE"/>
    <w:lvl w:ilvl="0" w:tplc="F202D0CA">
      <w:start w:val="1"/>
      <w:numFmt w:val="bullet"/>
      <w:lvlText w:val=""/>
      <w:lvlJc w:val="left"/>
      <w:pPr>
        <w:ind w:left="1494" w:hanging="360"/>
      </w:pPr>
      <w:rPr>
        <w:rFonts w:ascii="Symbol" w:hAnsi="Symbol" w:hint="default"/>
        <w:strike w:val="0"/>
      </w:rPr>
    </w:lvl>
    <w:lvl w:ilvl="1" w:tplc="04210003" w:tentative="1">
      <w:start w:val="1"/>
      <w:numFmt w:val="bullet"/>
      <w:lvlText w:val="o"/>
      <w:lvlJc w:val="left"/>
      <w:pPr>
        <w:ind w:left="2214" w:hanging="360"/>
      </w:pPr>
      <w:rPr>
        <w:rFonts w:ascii="Courier New" w:hAnsi="Courier New" w:cs="Courier New" w:hint="default"/>
      </w:rPr>
    </w:lvl>
    <w:lvl w:ilvl="2" w:tplc="04210005">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61" w15:restartNumberingAfterBreak="0">
    <w:nsid w:val="2739754B"/>
    <w:multiLevelType w:val="multilevel"/>
    <w:tmpl w:val="758CDD7A"/>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2" w15:restartNumberingAfterBreak="0">
    <w:nsid w:val="27C73CA5"/>
    <w:multiLevelType w:val="hybridMultilevel"/>
    <w:tmpl w:val="F48A0FD2"/>
    <w:lvl w:ilvl="0" w:tplc="5F2EC9E0">
      <w:start w:val="1"/>
      <w:numFmt w:val="lowerLetter"/>
      <w:lvlText w:val="%1."/>
      <w:lvlJc w:val="left"/>
      <w:pPr>
        <w:ind w:left="1896" w:hanging="360"/>
      </w:pPr>
      <w:rPr>
        <w:sz w:val="24"/>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63" w15:restartNumberingAfterBreak="0">
    <w:nsid w:val="28044E65"/>
    <w:multiLevelType w:val="hybridMultilevel"/>
    <w:tmpl w:val="91E6C6DA"/>
    <w:lvl w:ilvl="0" w:tplc="667070AA">
      <w:start w:val="1"/>
      <w:numFmt w:val="lowerLetter"/>
      <w:lvlText w:val="%1."/>
      <w:lvlJc w:val="left"/>
      <w:pPr>
        <w:ind w:left="644"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28E05F67"/>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29665CF3"/>
    <w:multiLevelType w:val="hybridMultilevel"/>
    <w:tmpl w:val="4AA03FB4"/>
    <w:lvl w:ilvl="0" w:tplc="04210019">
      <w:start w:val="1"/>
      <w:numFmt w:val="lowerLetter"/>
      <w:lvlText w:val="%1."/>
      <w:lvlJc w:val="left"/>
      <w:pPr>
        <w:ind w:left="3138"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66" w15:restartNumberingAfterBreak="0">
    <w:nsid w:val="29D05D0F"/>
    <w:multiLevelType w:val="hybridMultilevel"/>
    <w:tmpl w:val="70D61DD2"/>
    <w:lvl w:ilvl="0" w:tplc="4B9ADD0A">
      <w:start w:val="1"/>
      <w:numFmt w:val="decimal"/>
      <w:lvlText w:val="%1."/>
      <w:lvlJc w:val="left"/>
      <w:pPr>
        <w:ind w:left="720" w:hanging="360"/>
      </w:pPr>
      <w:rPr>
        <w:rFonts w:ascii="Bookman Old Style" w:hAnsi="Bookman Old Style"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2B033F16"/>
    <w:multiLevelType w:val="multilevel"/>
    <w:tmpl w:val="FD58CCA8"/>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15:restartNumberingAfterBreak="0">
    <w:nsid w:val="2B0B0A70"/>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2B156F9A"/>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70" w15:restartNumberingAfterBreak="0">
    <w:nsid w:val="2B470102"/>
    <w:multiLevelType w:val="hybridMultilevel"/>
    <w:tmpl w:val="A1ACD29A"/>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2B6B686E"/>
    <w:multiLevelType w:val="hybridMultilevel"/>
    <w:tmpl w:val="720C9A3E"/>
    <w:lvl w:ilvl="0" w:tplc="A5D4690A">
      <w:start w:val="1"/>
      <w:numFmt w:val="decimal"/>
      <w:lvlText w:val="(%1)"/>
      <w:lvlJc w:val="left"/>
      <w:pPr>
        <w:ind w:left="156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2BBB5846"/>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2BF16A4C"/>
    <w:multiLevelType w:val="hybridMultilevel"/>
    <w:tmpl w:val="0EA05DD6"/>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3C36A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2CC83050"/>
    <w:multiLevelType w:val="hybridMultilevel"/>
    <w:tmpl w:val="630E7F14"/>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2F2A1E"/>
    <w:multiLevelType w:val="hybridMultilevel"/>
    <w:tmpl w:val="ED1E2CD6"/>
    <w:lvl w:ilvl="0" w:tplc="C3F66740">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7" w15:restartNumberingAfterBreak="0">
    <w:nsid w:val="2D6B1D8A"/>
    <w:multiLevelType w:val="hybridMultilevel"/>
    <w:tmpl w:val="FB98B6C0"/>
    <w:lvl w:ilvl="0" w:tplc="04090019">
      <w:start w:val="1"/>
      <w:numFmt w:val="lowerLetter"/>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78" w15:restartNumberingAfterBreak="0">
    <w:nsid w:val="2D9443FC"/>
    <w:multiLevelType w:val="multilevel"/>
    <w:tmpl w:val="84CCF51A"/>
    <w:lvl w:ilvl="0">
      <w:start w:val="1"/>
      <w:numFmt w:val="decimal"/>
      <w:lvlText w:val="%1."/>
      <w:lvlJc w:val="left"/>
      <w:pPr>
        <w:ind w:left="1080" w:hanging="360"/>
      </w:pPr>
      <w:rPr>
        <w:rFonts w:hint="default"/>
        <w:sz w:val="24"/>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79" w15:restartNumberingAfterBreak="0">
    <w:nsid w:val="2DCF2A7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80" w15:restartNumberingAfterBreak="0">
    <w:nsid w:val="2E4304A1"/>
    <w:multiLevelType w:val="singleLevel"/>
    <w:tmpl w:val="0421000F"/>
    <w:lvl w:ilvl="0">
      <w:start w:val="1"/>
      <w:numFmt w:val="decimal"/>
      <w:lvlText w:val="%1."/>
      <w:lvlJc w:val="left"/>
      <w:pPr>
        <w:ind w:left="3240" w:hanging="360"/>
      </w:pPr>
      <w:rPr>
        <w:rFonts w:hint="default"/>
      </w:rPr>
    </w:lvl>
  </w:abstractNum>
  <w:abstractNum w:abstractNumId="81" w15:restartNumberingAfterBreak="0">
    <w:nsid w:val="2E717264"/>
    <w:multiLevelType w:val="hybridMultilevel"/>
    <w:tmpl w:val="8A8A7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6575F3"/>
    <w:multiLevelType w:val="hybridMultilevel"/>
    <w:tmpl w:val="5A0022FC"/>
    <w:lvl w:ilvl="0" w:tplc="6798967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2FA7486F"/>
    <w:multiLevelType w:val="hybridMultilevel"/>
    <w:tmpl w:val="59E8AA72"/>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84" w15:restartNumberingAfterBreak="0">
    <w:nsid w:val="3067185F"/>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30915BAE"/>
    <w:multiLevelType w:val="hybridMultilevel"/>
    <w:tmpl w:val="4AA03FB4"/>
    <w:lvl w:ilvl="0" w:tplc="04210019">
      <w:start w:val="1"/>
      <w:numFmt w:val="lowerLetter"/>
      <w:lvlText w:val="%1."/>
      <w:lvlJc w:val="left"/>
      <w:pPr>
        <w:ind w:left="3138"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86" w15:restartNumberingAfterBreak="0">
    <w:nsid w:val="31B23D67"/>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87" w15:restartNumberingAfterBreak="0">
    <w:nsid w:val="31BB0667"/>
    <w:multiLevelType w:val="hybridMultilevel"/>
    <w:tmpl w:val="C038CE18"/>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8" w15:restartNumberingAfterBreak="0">
    <w:nsid w:val="323A0C31"/>
    <w:multiLevelType w:val="singleLevel"/>
    <w:tmpl w:val="04210019"/>
    <w:lvl w:ilvl="0">
      <w:start w:val="1"/>
      <w:numFmt w:val="lowerLetter"/>
      <w:lvlText w:val="%1."/>
      <w:lvlJc w:val="left"/>
      <w:pPr>
        <w:ind w:left="1080" w:hanging="360"/>
      </w:pPr>
      <w:rPr>
        <w:rFonts w:hint="default"/>
      </w:rPr>
    </w:lvl>
  </w:abstractNum>
  <w:abstractNum w:abstractNumId="89" w15:restartNumberingAfterBreak="0">
    <w:nsid w:val="32483967"/>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90" w15:restartNumberingAfterBreak="0">
    <w:nsid w:val="327164DD"/>
    <w:multiLevelType w:val="hybridMultilevel"/>
    <w:tmpl w:val="13C853B0"/>
    <w:lvl w:ilvl="0" w:tplc="C3F667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329E1E06"/>
    <w:multiLevelType w:val="hybridMultilevel"/>
    <w:tmpl w:val="930E2984"/>
    <w:lvl w:ilvl="0" w:tplc="F8C4288C">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330D4869"/>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3" w15:restartNumberingAfterBreak="0">
    <w:nsid w:val="33364D6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35A95D89"/>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37334D1F"/>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96" w15:restartNumberingAfterBreak="0">
    <w:nsid w:val="37420BE8"/>
    <w:multiLevelType w:val="hybridMultilevel"/>
    <w:tmpl w:val="B74EC23A"/>
    <w:lvl w:ilvl="0" w:tplc="04210019">
      <w:start w:val="1"/>
      <w:numFmt w:val="lowerLetter"/>
      <w:lvlText w:val="%1."/>
      <w:lvlJc w:val="left"/>
      <w:pPr>
        <w:tabs>
          <w:tab w:val="num" w:pos="1620"/>
        </w:tabs>
        <w:ind w:left="1620" w:hanging="360"/>
      </w:pPr>
      <w:rPr>
        <w:rFonts w:hint="default"/>
      </w:rPr>
    </w:lvl>
    <w:lvl w:ilvl="1" w:tplc="2E445990" w:tentative="1">
      <w:start w:val="1"/>
      <w:numFmt w:val="bullet"/>
      <w:lvlText w:val="o"/>
      <w:lvlJc w:val="left"/>
      <w:pPr>
        <w:tabs>
          <w:tab w:val="num" w:pos="2340"/>
        </w:tabs>
        <w:ind w:left="2340" w:hanging="360"/>
      </w:pPr>
      <w:rPr>
        <w:rFonts w:ascii="Courier New" w:hAnsi="Courier New" w:cs="Courier New" w:hint="default"/>
      </w:rPr>
    </w:lvl>
    <w:lvl w:ilvl="2" w:tplc="4BCC6142" w:tentative="1">
      <w:start w:val="1"/>
      <w:numFmt w:val="bullet"/>
      <w:lvlText w:val=""/>
      <w:lvlJc w:val="left"/>
      <w:pPr>
        <w:tabs>
          <w:tab w:val="num" w:pos="3060"/>
        </w:tabs>
        <w:ind w:left="3060" w:hanging="360"/>
      </w:pPr>
      <w:rPr>
        <w:rFonts w:ascii="Wingdings" w:hAnsi="Wingdings" w:hint="default"/>
      </w:rPr>
    </w:lvl>
    <w:lvl w:ilvl="3" w:tplc="A08CC508" w:tentative="1">
      <w:start w:val="1"/>
      <w:numFmt w:val="bullet"/>
      <w:lvlText w:val=""/>
      <w:lvlJc w:val="left"/>
      <w:pPr>
        <w:tabs>
          <w:tab w:val="num" w:pos="3780"/>
        </w:tabs>
        <w:ind w:left="3780" w:hanging="360"/>
      </w:pPr>
      <w:rPr>
        <w:rFonts w:ascii="Symbol" w:hAnsi="Symbol" w:hint="default"/>
      </w:rPr>
    </w:lvl>
    <w:lvl w:ilvl="4" w:tplc="59462D8A" w:tentative="1">
      <w:start w:val="1"/>
      <w:numFmt w:val="bullet"/>
      <w:lvlText w:val="o"/>
      <w:lvlJc w:val="left"/>
      <w:pPr>
        <w:tabs>
          <w:tab w:val="num" w:pos="4500"/>
        </w:tabs>
        <w:ind w:left="4500" w:hanging="360"/>
      </w:pPr>
      <w:rPr>
        <w:rFonts w:ascii="Courier New" w:hAnsi="Courier New" w:cs="Courier New" w:hint="default"/>
      </w:rPr>
    </w:lvl>
    <w:lvl w:ilvl="5" w:tplc="4FE8FC3C" w:tentative="1">
      <w:start w:val="1"/>
      <w:numFmt w:val="bullet"/>
      <w:lvlText w:val=""/>
      <w:lvlJc w:val="left"/>
      <w:pPr>
        <w:tabs>
          <w:tab w:val="num" w:pos="5220"/>
        </w:tabs>
        <w:ind w:left="5220" w:hanging="360"/>
      </w:pPr>
      <w:rPr>
        <w:rFonts w:ascii="Wingdings" w:hAnsi="Wingdings" w:hint="default"/>
      </w:rPr>
    </w:lvl>
    <w:lvl w:ilvl="6" w:tplc="43186466" w:tentative="1">
      <w:start w:val="1"/>
      <w:numFmt w:val="bullet"/>
      <w:lvlText w:val=""/>
      <w:lvlJc w:val="left"/>
      <w:pPr>
        <w:tabs>
          <w:tab w:val="num" w:pos="5940"/>
        </w:tabs>
        <w:ind w:left="5940" w:hanging="360"/>
      </w:pPr>
      <w:rPr>
        <w:rFonts w:ascii="Symbol" w:hAnsi="Symbol" w:hint="default"/>
      </w:rPr>
    </w:lvl>
    <w:lvl w:ilvl="7" w:tplc="381E2952" w:tentative="1">
      <w:start w:val="1"/>
      <w:numFmt w:val="bullet"/>
      <w:lvlText w:val="o"/>
      <w:lvlJc w:val="left"/>
      <w:pPr>
        <w:tabs>
          <w:tab w:val="num" w:pos="6660"/>
        </w:tabs>
        <w:ind w:left="6660" w:hanging="360"/>
      </w:pPr>
      <w:rPr>
        <w:rFonts w:ascii="Courier New" w:hAnsi="Courier New" w:cs="Courier New" w:hint="default"/>
      </w:rPr>
    </w:lvl>
    <w:lvl w:ilvl="8" w:tplc="A3465BCC" w:tentative="1">
      <w:start w:val="1"/>
      <w:numFmt w:val="bullet"/>
      <w:lvlText w:val=""/>
      <w:lvlJc w:val="left"/>
      <w:pPr>
        <w:tabs>
          <w:tab w:val="num" w:pos="7380"/>
        </w:tabs>
        <w:ind w:left="7380" w:hanging="360"/>
      </w:pPr>
      <w:rPr>
        <w:rFonts w:ascii="Wingdings" w:hAnsi="Wingdings" w:hint="default"/>
      </w:rPr>
    </w:lvl>
  </w:abstractNum>
  <w:abstractNum w:abstractNumId="97" w15:restartNumberingAfterBreak="0">
    <w:nsid w:val="37B42700"/>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98" w15:restartNumberingAfterBreak="0">
    <w:nsid w:val="38293BB8"/>
    <w:multiLevelType w:val="singleLevel"/>
    <w:tmpl w:val="3DB2465A"/>
    <w:lvl w:ilvl="0">
      <w:start w:val="1"/>
      <w:numFmt w:val="lowerLetter"/>
      <w:lvlText w:val="%1."/>
      <w:lvlJc w:val="left"/>
      <w:pPr>
        <w:ind w:left="960" w:hanging="360"/>
      </w:pPr>
      <w:rPr>
        <w:rFonts w:hint="default"/>
      </w:rPr>
    </w:lvl>
  </w:abstractNum>
  <w:abstractNum w:abstractNumId="99" w15:restartNumberingAfterBreak="0">
    <w:nsid w:val="38665B54"/>
    <w:multiLevelType w:val="singleLevel"/>
    <w:tmpl w:val="04210011"/>
    <w:lvl w:ilvl="0">
      <w:start w:val="1"/>
      <w:numFmt w:val="decimal"/>
      <w:lvlText w:val="%1)"/>
      <w:lvlJc w:val="left"/>
      <w:pPr>
        <w:ind w:left="720" w:hanging="360"/>
      </w:pPr>
      <w:rPr>
        <w:rFonts w:hint="default"/>
      </w:rPr>
    </w:lvl>
  </w:abstractNum>
  <w:abstractNum w:abstractNumId="100" w15:restartNumberingAfterBreak="0">
    <w:nsid w:val="38792763"/>
    <w:multiLevelType w:val="singleLevel"/>
    <w:tmpl w:val="0E762142"/>
    <w:lvl w:ilvl="0">
      <w:start w:val="1"/>
      <w:numFmt w:val="upperRoman"/>
      <w:lvlText w:val="%1."/>
      <w:lvlJc w:val="left"/>
      <w:pPr>
        <w:ind w:left="1080" w:hanging="360"/>
      </w:pPr>
      <w:rPr>
        <w:rFonts w:hint="default"/>
        <w:color w:val="auto"/>
      </w:rPr>
    </w:lvl>
  </w:abstractNum>
  <w:abstractNum w:abstractNumId="101" w15:restartNumberingAfterBreak="0">
    <w:nsid w:val="390829E2"/>
    <w:multiLevelType w:val="hybridMultilevel"/>
    <w:tmpl w:val="8AF67632"/>
    <w:lvl w:ilvl="0" w:tplc="FFFFFFFF">
      <w:start w:val="1"/>
      <w:numFmt w:val="lowerLetter"/>
      <w:lvlText w:val="%1."/>
      <w:lvlJc w:val="left"/>
      <w:pPr>
        <w:tabs>
          <w:tab w:val="num" w:pos="1260"/>
        </w:tabs>
        <w:ind w:left="1260" w:hanging="360"/>
      </w:pPr>
      <w:rPr>
        <w:rFonts w:hint="default"/>
      </w:rPr>
    </w:lvl>
    <w:lvl w:ilvl="1" w:tplc="F208A66A">
      <w:start w:val="1"/>
      <w:numFmt w:val="decimal"/>
      <w:lvlText w:val="(%2)"/>
      <w:lvlJc w:val="left"/>
      <w:pPr>
        <w:tabs>
          <w:tab w:val="num" w:pos="5760"/>
        </w:tabs>
        <w:ind w:left="5760" w:hanging="72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2" w15:restartNumberingAfterBreak="0">
    <w:nsid w:val="39523113"/>
    <w:multiLevelType w:val="hybridMultilevel"/>
    <w:tmpl w:val="CB08A47C"/>
    <w:lvl w:ilvl="0" w:tplc="667070A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9DE44EF"/>
    <w:multiLevelType w:val="hybridMultilevel"/>
    <w:tmpl w:val="2362D7E6"/>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B23007A"/>
    <w:multiLevelType w:val="hybridMultilevel"/>
    <w:tmpl w:val="92F671C2"/>
    <w:lvl w:ilvl="0" w:tplc="860E4756">
      <w:start w:val="1"/>
      <w:numFmt w:val="decimal"/>
      <w:lvlText w:val="%1."/>
      <w:lvlJc w:val="left"/>
      <w:pPr>
        <w:ind w:left="3240" w:hanging="360"/>
      </w:pPr>
      <w:rPr>
        <w:rFonts w:hint="default"/>
        <w:color w:val="auto"/>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5" w15:restartNumberingAfterBreak="0">
    <w:nsid w:val="3C4E30E4"/>
    <w:multiLevelType w:val="multilevel"/>
    <w:tmpl w:val="AE6836AC"/>
    <w:lvl w:ilvl="0">
      <w:start w:val="1"/>
      <w:numFmt w:val="decimal"/>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6" w15:restartNumberingAfterBreak="0">
    <w:nsid w:val="3C6D61EB"/>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7" w15:restartNumberingAfterBreak="0">
    <w:nsid w:val="3DD12C23"/>
    <w:multiLevelType w:val="singleLevel"/>
    <w:tmpl w:val="C8A4C048"/>
    <w:lvl w:ilvl="0">
      <w:start w:val="1"/>
      <w:numFmt w:val="decimal"/>
      <w:lvlText w:val="%1."/>
      <w:lvlJc w:val="left"/>
      <w:pPr>
        <w:tabs>
          <w:tab w:val="num" w:pos="720"/>
        </w:tabs>
        <w:ind w:left="720" w:hanging="360"/>
      </w:pPr>
      <w:rPr>
        <w:rFonts w:hint="default"/>
      </w:rPr>
    </w:lvl>
  </w:abstractNum>
  <w:abstractNum w:abstractNumId="108" w15:restartNumberingAfterBreak="0">
    <w:nsid w:val="3EBA183F"/>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9" w15:restartNumberingAfterBreak="0">
    <w:nsid w:val="3EF16D21"/>
    <w:multiLevelType w:val="hybridMultilevel"/>
    <w:tmpl w:val="D2023AF8"/>
    <w:lvl w:ilvl="0" w:tplc="E9A640B8">
      <w:start w:val="1"/>
      <w:numFmt w:val="lowerLetter"/>
      <w:lvlText w:val="%1."/>
      <w:lvlJc w:val="left"/>
      <w:pPr>
        <w:tabs>
          <w:tab w:val="num" w:pos="1080"/>
        </w:tabs>
        <w:ind w:left="1080" w:hanging="360"/>
      </w:pPr>
      <w:rPr>
        <w:rFonts w:hint="default"/>
        <w:sz w:val="24"/>
        <w:szCs w:val="24"/>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10" w15:restartNumberingAfterBreak="0">
    <w:nsid w:val="3F3B73A7"/>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11" w15:restartNumberingAfterBreak="0">
    <w:nsid w:val="3F6542EB"/>
    <w:multiLevelType w:val="multilevel"/>
    <w:tmpl w:val="375883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2" w15:restartNumberingAfterBreak="0">
    <w:nsid w:val="406E0CD8"/>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3" w15:restartNumberingAfterBreak="0">
    <w:nsid w:val="40B82623"/>
    <w:multiLevelType w:val="hybridMultilevel"/>
    <w:tmpl w:val="6B923776"/>
    <w:lvl w:ilvl="0" w:tplc="D576D1A0">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40E25D1C"/>
    <w:multiLevelType w:val="hybridMultilevel"/>
    <w:tmpl w:val="8A8A7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EC7075"/>
    <w:multiLevelType w:val="hybridMultilevel"/>
    <w:tmpl w:val="328EBF6A"/>
    <w:lvl w:ilvl="0" w:tplc="0409000F">
      <w:start w:val="1"/>
      <w:numFmt w:val="decimal"/>
      <w:lvlText w:val="%1."/>
      <w:lvlJc w:val="left"/>
      <w:pPr>
        <w:ind w:left="993" w:hanging="360"/>
      </w:pPr>
      <w:rPr>
        <w:rFonts w:hint="default"/>
      </w:rPr>
    </w:lvl>
    <w:lvl w:ilvl="1" w:tplc="F6F01A6A">
      <w:start w:val="1"/>
      <w:numFmt w:val="lowerLetter"/>
      <w:lvlText w:val="%2."/>
      <w:lvlJc w:val="left"/>
      <w:pPr>
        <w:ind w:left="1713" w:hanging="360"/>
      </w:pPr>
      <w:rPr>
        <w:b w:val="0"/>
      </w:rPr>
    </w:lvl>
    <w:lvl w:ilvl="2" w:tplc="04210019">
      <w:start w:val="1"/>
      <w:numFmt w:val="lowerLetter"/>
      <w:lvlText w:val="%3."/>
      <w:lvlJc w:val="left"/>
      <w:pPr>
        <w:ind w:left="2433" w:hanging="180"/>
      </w:pPr>
      <w:rPr>
        <w:rFonts w:hint="default"/>
      </w:rPr>
    </w:lvl>
    <w:lvl w:ilvl="3" w:tplc="CD9EC7E4">
      <w:start w:val="4"/>
      <w:numFmt w:val="bullet"/>
      <w:lvlText w:val=""/>
      <w:lvlJc w:val="left"/>
      <w:pPr>
        <w:ind w:left="3153" w:hanging="360"/>
      </w:pPr>
      <w:rPr>
        <w:rFonts w:ascii="Wingdings" w:eastAsia="Times New Roman" w:hAnsi="Wingdings" w:cs="Times New Roman" w:hint="default"/>
      </w:r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6" w15:restartNumberingAfterBreak="0">
    <w:nsid w:val="417F5D25"/>
    <w:multiLevelType w:val="hybridMultilevel"/>
    <w:tmpl w:val="355EB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1A04BA4"/>
    <w:multiLevelType w:val="singleLevel"/>
    <w:tmpl w:val="04210019"/>
    <w:lvl w:ilvl="0">
      <w:start w:val="1"/>
      <w:numFmt w:val="lowerLetter"/>
      <w:lvlText w:val="%1."/>
      <w:lvlJc w:val="left"/>
      <w:pPr>
        <w:ind w:left="1080" w:hanging="360"/>
      </w:pPr>
      <w:rPr>
        <w:rFonts w:hint="default"/>
      </w:rPr>
    </w:lvl>
  </w:abstractNum>
  <w:abstractNum w:abstractNumId="118" w15:restartNumberingAfterBreak="0">
    <w:nsid w:val="41BF039E"/>
    <w:multiLevelType w:val="hybridMultilevel"/>
    <w:tmpl w:val="CC5A3406"/>
    <w:lvl w:ilvl="0" w:tplc="04210001">
      <w:start w:val="1"/>
      <w:numFmt w:val="bullet"/>
      <w:lvlText w:val=""/>
      <w:lvlJc w:val="left"/>
      <w:pPr>
        <w:ind w:left="1494" w:hanging="36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9" w15:restartNumberingAfterBreak="0">
    <w:nsid w:val="41C31CA7"/>
    <w:multiLevelType w:val="hybridMultilevel"/>
    <w:tmpl w:val="022488B6"/>
    <w:lvl w:ilvl="0" w:tplc="0DAA99FC">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20" w15:restartNumberingAfterBreak="0">
    <w:nsid w:val="41FF1D3E"/>
    <w:multiLevelType w:val="hybridMultilevel"/>
    <w:tmpl w:val="246CBDB4"/>
    <w:lvl w:ilvl="0" w:tplc="C3F66740">
      <w:start w:val="1"/>
      <w:numFmt w:val="upp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21" w15:restartNumberingAfterBreak="0">
    <w:nsid w:val="420615C7"/>
    <w:multiLevelType w:val="hybridMultilevel"/>
    <w:tmpl w:val="E41A5C98"/>
    <w:lvl w:ilvl="0" w:tplc="040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22" w15:restartNumberingAfterBreak="0">
    <w:nsid w:val="42421410"/>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123" w15:restartNumberingAfterBreak="0">
    <w:nsid w:val="42A73094"/>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4" w15:restartNumberingAfterBreak="0">
    <w:nsid w:val="42D70382"/>
    <w:multiLevelType w:val="hybridMultilevel"/>
    <w:tmpl w:val="41769EF4"/>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25" w15:restartNumberingAfterBreak="0">
    <w:nsid w:val="42E34246"/>
    <w:multiLevelType w:val="hybridMultilevel"/>
    <w:tmpl w:val="9E6C0800"/>
    <w:lvl w:ilvl="0" w:tplc="15E2EEA8">
      <w:start w:val="1"/>
      <w:numFmt w:val="decimal"/>
      <w:lvlText w:val="(%1)"/>
      <w:lvlJc w:val="left"/>
      <w:pPr>
        <w:ind w:left="1080" w:hanging="360"/>
      </w:pPr>
      <w:rPr>
        <w:rFonts w:hint="default"/>
        <w:b w:val="0"/>
        <w:i w:val="0"/>
        <w:sz w:val="24"/>
        <w:szCs w:val="24"/>
      </w:rPr>
    </w:lvl>
    <w:lvl w:ilvl="1" w:tplc="C3F66740">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6" w15:restartNumberingAfterBreak="0">
    <w:nsid w:val="444310DC"/>
    <w:multiLevelType w:val="multilevel"/>
    <w:tmpl w:val="09A444B8"/>
    <w:lvl w:ilvl="0">
      <w:start w:val="1"/>
      <w:numFmt w:val="lowerRoman"/>
      <w:lvlText w:val="%1."/>
      <w:lvlJc w:val="left"/>
      <w:pPr>
        <w:tabs>
          <w:tab w:val="num" w:pos="1440"/>
        </w:tabs>
        <w:ind w:left="1440" w:hanging="72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b w:val="0"/>
        <w:i w:val="0"/>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44D02628"/>
    <w:multiLevelType w:val="hybridMultilevel"/>
    <w:tmpl w:val="F4BEB568"/>
    <w:lvl w:ilvl="0" w:tplc="FB0ED39E">
      <w:start w:val="1"/>
      <w:numFmt w:val="decimal"/>
      <w:lvlText w:val="%1)"/>
      <w:lvlJc w:val="left"/>
      <w:pPr>
        <w:ind w:left="1996" w:hanging="360"/>
      </w:pPr>
      <w:rPr>
        <w:i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8" w15:restartNumberingAfterBreak="0">
    <w:nsid w:val="451745D0"/>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29" w15:restartNumberingAfterBreak="0">
    <w:nsid w:val="45CC74B9"/>
    <w:multiLevelType w:val="hybridMultilevel"/>
    <w:tmpl w:val="DE84F33C"/>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30" w15:restartNumberingAfterBreak="0">
    <w:nsid w:val="45DA7B0C"/>
    <w:multiLevelType w:val="multilevel"/>
    <w:tmpl w:val="894CB94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color w:val="auto"/>
      </w:rPr>
    </w:lvl>
    <w:lvl w:ilvl="8">
      <w:start w:val="1"/>
      <w:numFmt w:val="lowerRoman"/>
      <w:lvlText w:val="%9."/>
      <w:lvlJc w:val="right"/>
      <w:pPr>
        <w:tabs>
          <w:tab w:val="num" w:pos="6840"/>
        </w:tabs>
        <w:ind w:left="6840" w:hanging="180"/>
      </w:pPr>
      <w:rPr>
        <w:rFonts w:hint="default"/>
      </w:rPr>
    </w:lvl>
  </w:abstractNum>
  <w:abstractNum w:abstractNumId="131" w15:restartNumberingAfterBreak="0">
    <w:nsid w:val="46D65132"/>
    <w:multiLevelType w:val="hybridMultilevel"/>
    <w:tmpl w:val="9BB62DC4"/>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107E5B"/>
    <w:multiLevelType w:val="singleLevel"/>
    <w:tmpl w:val="04210011"/>
    <w:lvl w:ilvl="0">
      <w:start w:val="1"/>
      <w:numFmt w:val="decimal"/>
      <w:lvlText w:val="%1)"/>
      <w:lvlJc w:val="left"/>
      <w:pPr>
        <w:ind w:left="720" w:hanging="360"/>
      </w:pPr>
      <w:rPr>
        <w:rFonts w:hint="default"/>
      </w:rPr>
    </w:lvl>
  </w:abstractNum>
  <w:abstractNum w:abstractNumId="133" w15:restartNumberingAfterBreak="0">
    <w:nsid w:val="471C5231"/>
    <w:multiLevelType w:val="hybridMultilevel"/>
    <w:tmpl w:val="88E64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7222842"/>
    <w:multiLevelType w:val="hybridMultilevel"/>
    <w:tmpl w:val="5E822EA4"/>
    <w:lvl w:ilvl="0" w:tplc="7F7E98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472E03D0"/>
    <w:multiLevelType w:val="hybridMultilevel"/>
    <w:tmpl w:val="7AFECB9A"/>
    <w:lvl w:ilvl="0" w:tplc="69625EA8">
      <w:start w:val="1"/>
      <w:numFmt w:val="lowerLetter"/>
      <w:lvlText w:val="%1)"/>
      <w:lvlJc w:val="left"/>
      <w:pPr>
        <w:ind w:left="720" w:hanging="360"/>
      </w:pPr>
      <w:rPr>
        <w:rFonts w:ascii="Bookman Old Style" w:hAnsi="Bookman Old Sty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75555D4"/>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7" w15:restartNumberingAfterBreak="0">
    <w:nsid w:val="475A04C6"/>
    <w:multiLevelType w:val="hybridMultilevel"/>
    <w:tmpl w:val="B440A2A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14F8E9B6">
      <w:start w:val="1"/>
      <w:numFmt w:val="decimal"/>
      <w:lvlText w:val="%4)"/>
      <w:lvlJc w:val="left"/>
      <w:pPr>
        <w:ind w:left="5400" w:hanging="360"/>
      </w:pPr>
      <w:rPr>
        <w:rFonts w:ascii="Times New Roman" w:hAnsi="Times New Roman" w:hint="default"/>
        <w:color w:val="auto"/>
        <w:sz w:val="24"/>
        <w:szCs w:val="24"/>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476B1265"/>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39" w15:restartNumberingAfterBreak="0">
    <w:nsid w:val="47875B04"/>
    <w:multiLevelType w:val="hybridMultilevel"/>
    <w:tmpl w:val="FB98B6C0"/>
    <w:lvl w:ilvl="0" w:tplc="04090019">
      <w:start w:val="1"/>
      <w:numFmt w:val="lowerLetter"/>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40" w15:restartNumberingAfterBreak="0">
    <w:nsid w:val="481520F3"/>
    <w:multiLevelType w:val="hybridMultilevel"/>
    <w:tmpl w:val="90DA8B68"/>
    <w:lvl w:ilvl="0" w:tplc="0421000F">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41" w15:restartNumberingAfterBreak="0">
    <w:nsid w:val="48814E29"/>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8A76B09"/>
    <w:multiLevelType w:val="hybridMultilevel"/>
    <w:tmpl w:val="181EA07A"/>
    <w:lvl w:ilvl="0" w:tplc="5F2EC9E0">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48C86580"/>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44" w15:restartNumberingAfterBreak="0">
    <w:nsid w:val="49092ABC"/>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45" w15:restartNumberingAfterBreak="0">
    <w:nsid w:val="49586EC1"/>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6" w15:restartNumberingAfterBreak="0">
    <w:nsid w:val="495B63D5"/>
    <w:multiLevelType w:val="multilevel"/>
    <w:tmpl w:val="746251F2"/>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7" w15:restartNumberingAfterBreak="0">
    <w:nsid w:val="49FB539E"/>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48" w15:restartNumberingAfterBreak="0">
    <w:nsid w:val="4A793992"/>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9" w15:restartNumberingAfterBreak="0">
    <w:nsid w:val="4B012DBF"/>
    <w:multiLevelType w:val="hybridMultilevel"/>
    <w:tmpl w:val="93688738"/>
    <w:lvl w:ilvl="0" w:tplc="4352155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4B780EDB"/>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51" w15:restartNumberingAfterBreak="0">
    <w:nsid w:val="4BD447F1"/>
    <w:multiLevelType w:val="hybridMultilevel"/>
    <w:tmpl w:val="93B88960"/>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210001">
      <w:start w:val="1"/>
      <w:numFmt w:val="bullet"/>
      <w:lvlText w:val=""/>
      <w:lvlJc w:val="left"/>
      <w:pPr>
        <w:ind w:left="720" w:hanging="360"/>
      </w:pPr>
      <w:rPr>
        <w:rFonts w:ascii="Symbol" w:hAnsi="Symbol" w:hint="default"/>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2" w15:restartNumberingAfterBreak="0">
    <w:nsid w:val="4BEF46A3"/>
    <w:multiLevelType w:val="hybridMultilevel"/>
    <w:tmpl w:val="19A89B7E"/>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3" w15:restartNumberingAfterBreak="0">
    <w:nsid w:val="4C0814BB"/>
    <w:multiLevelType w:val="hybridMultilevel"/>
    <w:tmpl w:val="10366DC8"/>
    <w:lvl w:ilvl="0" w:tplc="37AE8F8C">
      <w:start w:val="1"/>
      <w:numFmt w:val="upp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4C231960"/>
    <w:multiLevelType w:val="hybridMultilevel"/>
    <w:tmpl w:val="418A9916"/>
    <w:lvl w:ilvl="0" w:tplc="04210001">
      <w:start w:val="1"/>
      <w:numFmt w:val="bullet"/>
      <w:lvlText w:val=""/>
      <w:lvlJc w:val="left"/>
      <w:pPr>
        <w:ind w:left="1872" w:hanging="360"/>
      </w:pPr>
      <w:rPr>
        <w:rFonts w:ascii="Symbol" w:hAnsi="Symbol" w:hint="default"/>
        <w:sz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5" w15:restartNumberingAfterBreak="0">
    <w:nsid w:val="4C262013"/>
    <w:multiLevelType w:val="multilevel"/>
    <w:tmpl w:val="D522FEFA"/>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56" w15:restartNumberingAfterBreak="0">
    <w:nsid w:val="4C481879"/>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7" w15:restartNumberingAfterBreak="0">
    <w:nsid w:val="4E722378"/>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58" w15:restartNumberingAfterBreak="0">
    <w:nsid w:val="4ED04F3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15:restartNumberingAfterBreak="0">
    <w:nsid w:val="4FFE79F7"/>
    <w:multiLevelType w:val="hybridMultilevel"/>
    <w:tmpl w:val="A3D49D3A"/>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0" w15:restartNumberingAfterBreak="0">
    <w:nsid w:val="50DE123B"/>
    <w:multiLevelType w:val="hybridMultilevel"/>
    <w:tmpl w:val="3676D3F8"/>
    <w:lvl w:ilvl="0" w:tplc="DF288B92">
      <w:start w:val="1"/>
      <w:numFmt w:val="upperLetter"/>
      <w:lvlText w:val="%1."/>
      <w:lvlJc w:val="left"/>
      <w:pPr>
        <w:ind w:left="2421" w:hanging="360"/>
      </w:pPr>
      <w:rPr>
        <w:rFonts w:hint="default"/>
        <w:b w:val="0"/>
        <w:strike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1" w15:restartNumberingAfterBreak="0">
    <w:nsid w:val="510A2534"/>
    <w:multiLevelType w:val="hybridMultilevel"/>
    <w:tmpl w:val="E41A5C98"/>
    <w:lvl w:ilvl="0" w:tplc="040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62" w15:restartNumberingAfterBreak="0">
    <w:nsid w:val="52C87A2D"/>
    <w:multiLevelType w:val="hybridMultilevel"/>
    <w:tmpl w:val="54C2EB3C"/>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E865CB"/>
    <w:multiLevelType w:val="hybridMultilevel"/>
    <w:tmpl w:val="C602E116"/>
    <w:lvl w:ilvl="0" w:tplc="9A60D10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4" w15:restartNumberingAfterBreak="0">
    <w:nsid w:val="52F546B9"/>
    <w:multiLevelType w:val="hybridMultilevel"/>
    <w:tmpl w:val="949CB948"/>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530B1FB2"/>
    <w:multiLevelType w:val="hybridMultilevel"/>
    <w:tmpl w:val="8FC03E0A"/>
    <w:lvl w:ilvl="0" w:tplc="15E2EEA8">
      <w:start w:val="1"/>
      <w:numFmt w:val="decimal"/>
      <w:lvlText w:val="(%1)"/>
      <w:lvlJc w:val="left"/>
      <w:pPr>
        <w:tabs>
          <w:tab w:val="num" w:pos="1260"/>
        </w:tabs>
        <w:ind w:left="1260" w:hanging="360"/>
      </w:pPr>
      <w:rPr>
        <w:rFonts w:hint="default"/>
        <w:b w:val="0"/>
        <w:i w:val="0"/>
        <w:sz w:val="24"/>
        <w:szCs w:val="24"/>
      </w:rPr>
    </w:lvl>
    <w:lvl w:ilvl="1" w:tplc="C608BBF0">
      <w:start w:val="1"/>
      <w:numFmt w:val="upperRoman"/>
      <w:lvlText w:val="%2."/>
      <w:lvlJc w:val="left"/>
      <w:pPr>
        <w:tabs>
          <w:tab w:val="num" w:pos="2160"/>
        </w:tabs>
        <w:ind w:left="2160" w:hanging="720"/>
      </w:pPr>
      <w:rPr>
        <w:rFonts w:hint="default"/>
      </w:rPr>
    </w:lvl>
    <w:lvl w:ilvl="2" w:tplc="5788981A">
      <w:start w:val="1"/>
      <w:numFmt w:val="upperLetter"/>
      <w:lvlText w:val="%3."/>
      <w:lvlJc w:val="left"/>
      <w:pPr>
        <w:tabs>
          <w:tab w:val="num" w:pos="2700"/>
        </w:tabs>
        <w:ind w:left="2700" w:hanging="360"/>
      </w:pPr>
      <w:rPr>
        <w:rFonts w:hint="default"/>
        <w:b/>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66" w15:restartNumberingAfterBreak="0">
    <w:nsid w:val="53386587"/>
    <w:multiLevelType w:val="hybridMultilevel"/>
    <w:tmpl w:val="7448481A"/>
    <w:lvl w:ilvl="0" w:tplc="04210001">
      <w:start w:val="1"/>
      <w:numFmt w:val="bullet"/>
      <w:lvlText w:val=""/>
      <w:lvlJc w:val="left"/>
      <w:pPr>
        <w:ind w:left="1890" w:hanging="360"/>
      </w:pPr>
      <w:rPr>
        <w:rFonts w:ascii="Symbol" w:hAnsi="Symbol"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167" w15:restartNumberingAfterBreak="0">
    <w:nsid w:val="53785BA4"/>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15:restartNumberingAfterBreak="0">
    <w:nsid w:val="5473795A"/>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169" w15:restartNumberingAfterBreak="0">
    <w:nsid w:val="54870089"/>
    <w:multiLevelType w:val="hybridMultilevel"/>
    <w:tmpl w:val="E7507918"/>
    <w:lvl w:ilvl="0" w:tplc="317A87C8">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54E81B3D"/>
    <w:multiLevelType w:val="hybridMultilevel"/>
    <w:tmpl w:val="49CEDF24"/>
    <w:lvl w:ilvl="0" w:tplc="2D0477D0">
      <w:start w:val="1"/>
      <w:numFmt w:val="decimal"/>
      <w:lvlText w:val="(%1)"/>
      <w:lvlJc w:val="left"/>
      <w:pPr>
        <w:ind w:left="156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745D5F"/>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57186F03"/>
    <w:multiLevelType w:val="hybridMultilevel"/>
    <w:tmpl w:val="51664E3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3" w15:restartNumberingAfterBreak="0">
    <w:nsid w:val="57290095"/>
    <w:multiLevelType w:val="singleLevel"/>
    <w:tmpl w:val="C8A4C048"/>
    <w:lvl w:ilvl="0">
      <w:start w:val="1"/>
      <w:numFmt w:val="decimal"/>
      <w:lvlText w:val="%1."/>
      <w:lvlJc w:val="left"/>
      <w:pPr>
        <w:tabs>
          <w:tab w:val="num" w:pos="720"/>
        </w:tabs>
        <w:ind w:left="720" w:hanging="360"/>
      </w:pPr>
      <w:rPr>
        <w:rFonts w:hint="default"/>
      </w:rPr>
    </w:lvl>
  </w:abstractNum>
  <w:abstractNum w:abstractNumId="174" w15:restartNumberingAfterBreak="0">
    <w:nsid w:val="5735557A"/>
    <w:multiLevelType w:val="hybridMultilevel"/>
    <w:tmpl w:val="C1D49018"/>
    <w:lvl w:ilvl="0" w:tplc="CBE22FC8">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5" w15:restartNumberingAfterBreak="0">
    <w:nsid w:val="57675658"/>
    <w:multiLevelType w:val="hybridMultilevel"/>
    <w:tmpl w:val="4E3A6B9E"/>
    <w:lvl w:ilvl="0" w:tplc="02EA3A64">
      <w:start w:val="1"/>
      <w:numFmt w:val="bullet"/>
      <w:lvlText w:val=""/>
      <w:lvlJc w:val="left"/>
      <w:pPr>
        <w:ind w:left="2421" w:hanging="360"/>
      </w:pPr>
      <w:rPr>
        <w:rFonts w:ascii="Symbol" w:hAnsi="Symbol" w:hint="default"/>
        <w:color w:val="auto"/>
      </w:rPr>
    </w:lvl>
    <w:lvl w:ilvl="1" w:tplc="38090003">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176" w15:restartNumberingAfterBreak="0">
    <w:nsid w:val="578D0EF7"/>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77" w15:restartNumberingAfterBreak="0">
    <w:nsid w:val="595F6995"/>
    <w:multiLevelType w:val="multilevel"/>
    <w:tmpl w:val="CECE3D16"/>
    <w:lvl w:ilvl="0">
      <w:start w:val="1"/>
      <w:numFmt w:val="decimal"/>
      <w:lvlText w:val="(%1)"/>
      <w:lvlJc w:val="left"/>
      <w:pPr>
        <w:ind w:left="720" w:hanging="360"/>
      </w:pPr>
      <w:rPr>
        <w:rFonts w:hint="default"/>
        <w:b w:val="0"/>
        <w:i w:val="0"/>
        <w:sz w:val="24"/>
        <w:szCs w:val="24"/>
      </w:rPr>
    </w:lvl>
    <w:lvl w:ilvl="1">
      <w:start w:val="1"/>
      <w:numFmt w:val="bullet"/>
      <w:lvlText w:val=""/>
      <w:lvlJc w:val="left"/>
      <w:pPr>
        <w:tabs>
          <w:tab w:val="num" w:pos="2073"/>
        </w:tabs>
        <w:ind w:left="2073" w:hanging="360"/>
      </w:pPr>
      <w:rPr>
        <w:rFonts w:ascii="Symbol" w:hAnsi="Symbol" w:hint="default"/>
      </w:rPr>
    </w:lvl>
    <w:lvl w:ilvl="2">
      <w:start w:val="1"/>
      <w:numFmt w:val="lowerLetter"/>
      <w:lvlText w:val="%3."/>
      <w:lvlJc w:val="left"/>
      <w:pPr>
        <w:tabs>
          <w:tab w:val="num" w:pos="2973"/>
        </w:tabs>
        <w:ind w:left="2973" w:hanging="360"/>
      </w:pPr>
      <w:rPr>
        <w:rFonts w:hint="default"/>
      </w:r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bullet"/>
      <w:lvlText w:val="-"/>
      <w:lvlJc w:val="left"/>
      <w:pPr>
        <w:tabs>
          <w:tab w:val="num" w:pos="4953"/>
        </w:tabs>
        <w:ind w:left="4953" w:hanging="180"/>
      </w:pPr>
      <w:rPr>
        <w:rFonts w:ascii="Arial" w:eastAsia="Times New Roman" w:hAnsi="Arial" w:cs="Arial" w:hint="default"/>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78" w15:restartNumberingAfterBreak="0">
    <w:nsid w:val="59C23A2F"/>
    <w:multiLevelType w:val="singleLevel"/>
    <w:tmpl w:val="04210019"/>
    <w:lvl w:ilvl="0">
      <w:start w:val="1"/>
      <w:numFmt w:val="lowerLetter"/>
      <w:lvlText w:val="%1."/>
      <w:lvlJc w:val="left"/>
      <w:pPr>
        <w:ind w:left="1080" w:hanging="360"/>
      </w:pPr>
      <w:rPr>
        <w:rFonts w:hint="default"/>
      </w:rPr>
    </w:lvl>
  </w:abstractNum>
  <w:abstractNum w:abstractNumId="179" w15:restartNumberingAfterBreak="0">
    <w:nsid w:val="5A8D2F46"/>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80" w15:restartNumberingAfterBreak="0">
    <w:nsid w:val="5A9841CC"/>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15:restartNumberingAfterBreak="0">
    <w:nsid w:val="5B016C10"/>
    <w:multiLevelType w:val="hybridMultilevel"/>
    <w:tmpl w:val="40AC9630"/>
    <w:lvl w:ilvl="0" w:tplc="515A7F7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82" w15:restartNumberingAfterBreak="0">
    <w:nsid w:val="5B505DBA"/>
    <w:multiLevelType w:val="hybridMultilevel"/>
    <w:tmpl w:val="2432F4BC"/>
    <w:lvl w:ilvl="0" w:tplc="15E2EEA8">
      <w:start w:val="1"/>
      <w:numFmt w:val="decimal"/>
      <w:lvlText w:val="(%1)"/>
      <w:lvlJc w:val="left"/>
      <w:pPr>
        <w:ind w:left="1353"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B993C68"/>
    <w:multiLevelType w:val="hybridMultilevel"/>
    <w:tmpl w:val="4F388A4E"/>
    <w:lvl w:ilvl="0" w:tplc="D528FBA0">
      <w:start w:val="1"/>
      <w:numFmt w:val="lowerLetter"/>
      <w:lvlText w:val="%1."/>
      <w:lvlJc w:val="left"/>
      <w:pPr>
        <w:ind w:left="694" w:hanging="360"/>
      </w:pPr>
      <w:rPr>
        <w:sz w:val="22"/>
      </w:rPr>
    </w:lvl>
    <w:lvl w:ilvl="1" w:tplc="04210019" w:tentative="1">
      <w:start w:val="1"/>
      <w:numFmt w:val="lowerLetter"/>
      <w:lvlText w:val="%2."/>
      <w:lvlJc w:val="left"/>
      <w:pPr>
        <w:ind w:left="1414" w:hanging="360"/>
      </w:pPr>
    </w:lvl>
    <w:lvl w:ilvl="2" w:tplc="0421001B" w:tentative="1">
      <w:start w:val="1"/>
      <w:numFmt w:val="lowerRoman"/>
      <w:lvlText w:val="%3."/>
      <w:lvlJc w:val="right"/>
      <w:pPr>
        <w:ind w:left="2134" w:hanging="180"/>
      </w:pPr>
    </w:lvl>
    <w:lvl w:ilvl="3" w:tplc="0421000F" w:tentative="1">
      <w:start w:val="1"/>
      <w:numFmt w:val="decimal"/>
      <w:lvlText w:val="%4."/>
      <w:lvlJc w:val="left"/>
      <w:pPr>
        <w:ind w:left="2854" w:hanging="360"/>
      </w:pPr>
    </w:lvl>
    <w:lvl w:ilvl="4" w:tplc="04210019" w:tentative="1">
      <w:start w:val="1"/>
      <w:numFmt w:val="lowerLetter"/>
      <w:lvlText w:val="%5."/>
      <w:lvlJc w:val="left"/>
      <w:pPr>
        <w:ind w:left="3574" w:hanging="360"/>
      </w:pPr>
    </w:lvl>
    <w:lvl w:ilvl="5" w:tplc="0421001B" w:tentative="1">
      <w:start w:val="1"/>
      <w:numFmt w:val="lowerRoman"/>
      <w:lvlText w:val="%6."/>
      <w:lvlJc w:val="right"/>
      <w:pPr>
        <w:ind w:left="4294" w:hanging="180"/>
      </w:pPr>
    </w:lvl>
    <w:lvl w:ilvl="6" w:tplc="0421000F" w:tentative="1">
      <w:start w:val="1"/>
      <w:numFmt w:val="decimal"/>
      <w:lvlText w:val="%7."/>
      <w:lvlJc w:val="left"/>
      <w:pPr>
        <w:ind w:left="5014" w:hanging="360"/>
      </w:pPr>
    </w:lvl>
    <w:lvl w:ilvl="7" w:tplc="04210019" w:tentative="1">
      <w:start w:val="1"/>
      <w:numFmt w:val="lowerLetter"/>
      <w:lvlText w:val="%8."/>
      <w:lvlJc w:val="left"/>
      <w:pPr>
        <w:ind w:left="5734" w:hanging="360"/>
      </w:pPr>
    </w:lvl>
    <w:lvl w:ilvl="8" w:tplc="0421001B" w:tentative="1">
      <w:start w:val="1"/>
      <w:numFmt w:val="lowerRoman"/>
      <w:lvlText w:val="%9."/>
      <w:lvlJc w:val="right"/>
      <w:pPr>
        <w:ind w:left="6454" w:hanging="180"/>
      </w:pPr>
    </w:lvl>
  </w:abstractNum>
  <w:abstractNum w:abstractNumId="184" w15:restartNumberingAfterBreak="0">
    <w:nsid w:val="5BA21851"/>
    <w:multiLevelType w:val="multilevel"/>
    <w:tmpl w:val="0BAC193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5" w15:restartNumberingAfterBreak="0">
    <w:nsid w:val="5BF34E25"/>
    <w:multiLevelType w:val="hybridMultilevel"/>
    <w:tmpl w:val="022E11B0"/>
    <w:lvl w:ilvl="0" w:tplc="0804EF9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C4F1D5B"/>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87" w15:restartNumberingAfterBreak="0">
    <w:nsid w:val="5D5834F0"/>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5D8572D2"/>
    <w:multiLevelType w:val="hybridMultilevel"/>
    <w:tmpl w:val="763402A6"/>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5E6223F6"/>
    <w:multiLevelType w:val="hybridMultilevel"/>
    <w:tmpl w:val="A98CCE3E"/>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0" w15:restartNumberingAfterBreak="0">
    <w:nsid w:val="5EA80FC4"/>
    <w:multiLevelType w:val="hybridMultilevel"/>
    <w:tmpl w:val="0EA05DD6"/>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F395875"/>
    <w:multiLevelType w:val="hybridMultilevel"/>
    <w:tmpl w:val="9F96E7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FCD07EB"/>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15:restartNumberingAfterBreak="0">
    <w:nsid w:val="5FFE6E71"/>
    <w:multiLevelType w:val="hybridMultilevel"/>
    <w:tmpl w:val="3B06A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03C1B5A"/>
    <w:multiLevelType w:val="hybridMultilevel"/>
    <w:tmpl w:val="05B8A40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5" w15:restartNumberingAfterBreak="0">
    <w:nsid w:val="60601916"/>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96" w15:restartNumberingAfterBreak="0">
    <w:nsid w:val="6088007E"/>
    <w:multiLevelType w:val="hybridMultilevel"/>
    <w:tmpl w:val="19A89B7E"/>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97" w15:restartNumberingAfterBreak="0">
    <w:nsid w:val="60AC74F3"/>
    <w:multiLevelType w:val="hybridMultilevel"/>
    <w:tmpl w:val="2F3A16D4"/>
    <w:lvl w:ilvl="0" w:tplc="58D0745A">
      <w:start w:val="1"/>
      <w:numFmt w:val="lowerLetter"/>
      <w:lvlText w:val="%1."/>
      <w:lvlJc w:val="left"/>
      <w:pPr>
        <w:tabs>
          <w:tab w:val="num" w:pos="2340"/>
        </w:tabs>
        <w:ind w:left="2340" w:hanging="360"/>
      </w:pPr>
      <w:rPr>
        <w:rFonts w:hint="default"/>
      </w:rPr>
    </w:lvl>
    <w:lvl w:ilvl="1" w:tplc="566010DC">
      <w:start w:val="2"/>
      <w:numFmt w:val="upperRoman"/>
      <w:lvlText w:val="%2."/>
      <w:lvlJc w:val="left"/>
      <w:pPr>
        <w:ind w:left="2160" w:hanging="720"/>
      </w:pPr>
      <w:rPr>
        <w:rFonts w:hint="default"/>
      </w:rPr>
    </w:lvl>
    <w:lvl w:ilvl="2" w:tplc="65B6859A">
      <w:start w:val="2"/>
      <w:numFmt w:val="upperRoman"/>
      <w:lvlText w:val="%3."/>
      <w:lvlJc w:val="left"/>
      <w:pPr>
        <w:ind w:left="3060" w:hanging="72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8" w15:restartNumberingAfterBreak="0">
    <w:nsid w:val="61067E35"/>
    <w:multiLevelType w:val="multilevel"/>
    <w:tmpl w:val="C4625D8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9" w15:restartNumberingAfterBreak="0">
    <w:nsid w:val="621B7580"/>
    <w:multiLevelType w:val="hybridMultilevel"/>
    <w:tmpl w:val="15D2748E"/>
    <w:lvl w:ilvl="0" w:tplc="FDCADFB2">
      <w:start w:val="1"/>
      <w:numFmt w:val="decimal"/>
      <w:lvlText w:val="%1."/>
      <w:lvlJc w:val="left"/>
      <w:pPr>
        <w:tabs>
          <w:tab w:val="num" w:pos="2880"/>
        </w:tabs>
        <w:ind w:left="28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222028E"/>
    <w:multiLevelType w:val="hybridMultilevel"/>
    <w:tmpl w:val="A570372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201" w15:restartNumberingAfterBreak="0">
    <w:nsid w:val="62D37AE5"/>
    <w:multiLevelType w:val="hybridMultilevel"/>
    <w:tmpl w:val="D6AAF434"/>
    <w:lvl w:ilvl="0" w:tplc="23889F24">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2" w15:restartNumberingAfterBreak="0">
    <w:nsid w:val="62FE7197"/>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15:restartNumberingAfterBreak="0">
    <w:nsid w:val="63917B35"/>
    <w:multiLevelType w:val="hybridMultilevel"/>
    <w:tmpl w:val="DF905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52C2764"/>
    <w:multiLevelType w:val="multilevel"/>
    <w:tmpl w:val="0C0ECA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5" w15:restartNumberingAfterBreak="0">
    <w:nsid w:val="656177B8"/>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15:restartNumberingAfterBreak="0">
    <w:nsid w:val="65F07E4E"/>
    <w:multiLevelType w:val="hybridMultilevel"/>
    <w:tmpl w:val="59E8AA72"/>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07" w15:restartNumberingAfterBreak="0">
    <w:nsid w:val="671013D8"/>
    <w:multiLevelType w:val="singleLevel"/>
    <w:tmpl w:val="C8A4C048"/>
    <w:lvl w:ilvl="0">
      <w:start w:val="1"/>
      <w:numFmt w:val="decimal"/>
      <w:lvlText w:val="%1."/>
      <w:lvlJc w:val="left"/>
      <w:pPr>
        <w:tabs>
          <w:tab w:val="num" w:pos="720"/>
        </w:tabs>
        <w:ind w:left="720" w:hanging="360"/>
      </w:pPr>
      <w:rPr>
        <w:rFonts w:hint="default"/>
      </w:rPr>
    </w:lvl>
  </w:abstractNum>
  <w:abstractNum w:abstractNumId="208" w15:restartNumberingAfterBreak="0">
    <w:nsid w:val="68704CB8"/>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09" w15:restartNumberingAfterBreak="0">
    <w:nsid w:val="69C505D1"/>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6A772226"/>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1" w15:restartNumberingAfterBreak="0">
    <w:nsid w:val="6ADF390E"/>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12" w15:restartNumberingAfterBreak="0">
    <w:nsid w:val="6AFD4B28"/>
    <w:multiLevelType w:val="multilevel"/>
    <w:tmpl w:val="12A6D4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3" w15:restartNumberingAfterBreak="0">
    <w:nsid w:val="6B393542"/>
    <w:multiLevelType w:val="multilevel"/>
    <w:tmpl w:val="47FACAFA"/>
    <w:lvl w:ilvl="0">
      <w:start w:val="1"/>
      <w:numFmt w:val="lowerRoman"/>
      <w:lvlText w:val="%1."/>
      <w:lvlJc w:val="left"/>
      <w:pPr>
        <w:tabs>
          <w:tab w:val="num" w:pos="1440"/>
        </w:tabs>
        <w:ind w:left="1440" w:hanging="72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decimal"/>
      <w:lvlText w:val="(%4)"/>
      <w:lvlJc w:val="left"/>
      <w:pPr>
        <w:ind w:left="3240" w:hanging="720"/>
      </w:pPr>
      <w:rPr>
        <w:rFonts w:hint="default"/>
        <w:b w:val="0"/>
        <w:i w:val="0"/>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4" w15:restartNumberingAfterBreak="0">
    <w:nsid w:val="6D33049B"/>
    <w:multiLevelType w:val="hybridMultilevel"/>
    <w:tmpl w:val="147A0B70"/>
    <w:lvl w:ilvl="0" w:tplc="15E681E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5" w15:restartNumberingAfterBreak="0">
    <w:nsid w:val="6D89027B"/>
    <w:multiLevelType w:val="hybridMultilevel"/>
    <w:tmpl w:val="D342457E"/>
    <w:lvl w:ilvl="0" w:tplc="9AAA113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15:restartNumberingAfterBreak="0">
    <w:nsid w:val="6E45134D"/>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7" w15:restartNumberingAfterBreak="0">
    <w:nsid w:val="6E5A40C7"/>
    <w:multiLevelType w:val="hybridMultilevel"/>
    <w:tmpl w:val="87B842F8"/>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18" w15:restartNumberingAfterBreak="0">
    <w:nsid w:val="6EB61C62"/>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9" w15:restartNumberingAfterBreak="0">
    <w:nsid w:val="6F02678D"/>
    <w:multiLevelType w:val="hybridMultilevel"/>
    <w:tmpl w:val="AF7E239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15:restartNumberingAfterBreak="0">
    <w:nsid w:val="6F880250"/>
    <w:multiLevelType w:val="hybridMultilevel"/>
    <w:tmpl w:val="CDD885F2"/>
    <w:lvl w:ilvl="0" w:tplc="04210011">
      <w:start w:val="1"/>
      <w:numFmt w:val="decimal"/>
      <w:lvlText w:val="%1)"/>
      <w:lvlJc w:val="left"/>
      <w:pPr>
        <w:ind w:left="1224" w:hanging="360"/>
      </w:p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221" w15:restartNumberingAfterBreak="0">
    <w:nsid w:val="7099649F"/>
    <w:multiLevelType w:val="hybridMultilevel"/>
    <w:tmpl w:val="93688738"/>
    <w:lvl w:ilvl="0" w:tplc="4352155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2" w15:restartNumberingAfterBreak="0">
    <w:nsid w:val="70F06925"/>
    <w:multiLevelType w:val="hybridMultilevel"/>
    <w:tmpl w:val="915291FC"/>
    <w:lvl w:ilvl="0" w:tplc="05088596">
      <w:start w:val="1"/>
      <w:numFmt w:val="decimal"/>
      <w:lvlText w:val="%1."/>
      <w:lvlJc w:val="left"/>
      <w:pPr>
        <w:ind w:left="3555" w:hanging="360"/>
      </w:pPr>
      <w:rPr>
        <w:rFonts w:ascii="Bookman Old Style" w:hAnsi="Bookman Old Style"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23" w15:restartNumberingAfterBreak="0">
    <w:nsid w:val="718970CF"/>
    <w:multiLevelType w:val="hybridMultilevel"/>
    <w:tmpl w:val="91D03AC0"/>
    <w:lvl w:ilvl="0" w:tplc="657A64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8B1F68"/>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225" w15:restartNumberingAfterBreak="0">
    <w:nsid w:val="71AA45E3"/>
    <w:multiLevelType w:val="hybridMultilevel"/>
    <w:tmpl w:val="2C5C4AD8"/>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15:restartNumberingAfterBreak="0">
    <w:nsid w:val="734C06F6"/>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7" w15:restartNumberingAfterBreak="0">
    <w:nsid w:val="74117D22"/>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8" w15:restartNumberingAfterBreak="0">
    <w:nsid w:val="744D7828"/>
    <w:multiLevelType w:val="hybridMultilevel"/>
    <w:tmpl w:val="B68CA3BA"/>
    <w:lvl w:ilvl="0" w:tplc="909E7952">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15:restartNumberingAfterBreak="0">
    <w:nsid w:val="74AC34BE"/>
    <w:multiLevelType w:val="hybridMultilevel"/>
    <w:tmpl w:val="3B00F3CC"/>
    <w:lvl w:ilvl="0" w:tplc="3ECA17C2">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0" w15:restartNumberingAfterBreak="0">
    <w:nsid w:val="74C618E8"/>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231" w15:restartNumberingAfterBreak="0">
    <w:nsid w:val="756611E6"/>
    <w:multiLevelType w:val="singleLevel"/>
    <w:tmpl w:val="87CC3146"/>
    <w:lvl w:ilvl="0">
      <w:start w:val="1"/>
      <w:numFmt w:val="lowerLetter"/>
      <w:lvlText w:val="%1."/>
      <w:lvlJc w:val="left"/>
      <w:pPr>
        <w:tabs>
          <w:tab w:val="num" w:pos="720"/>
        </w:tabs>
        <w:ind w:left="720" w:hanging="360"/>
      </w:pPr>
      <w:rPr>
        <w:rFonts w:hint="default"/>
        <w:i w:val="0"/>
      </w:rPr>
    </w:lvl>
  </w:abstractNum>
  <w:abstractNum w:abstractNumId="232" w15:restartNumberingAfterBreak="0">
    <w:nsid w:val="766372FE"/>
    <w:multiLevelType w:val="hybridMultilevel"/>
    <w:tmpl w:val="82E887A8"/>
    <w:lvl w:ilvl="0" w:tplc="04210011">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33" w15:restartNumberingAfterBreak="0">
    <w:nsid w:val="76736703"/>
    <w:multiLevelType w:val="hybridMultilevel"/>
    <w:tmpl w:val="40AC9630"/>
    <w:lvl w:ilvl="0" w:tplc="515A7F7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34" w15:restartNumberingAfterBreak="0">
    <w:nsid w:val="7740163D"/>
    <w:multiLevelType w:val="hybridMultilevel"/>
    <w:tmpl w:val="82E887A8"/>
    <w:lvl w:ilvl="0" w:tplc="04210011">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35" w15:restartNumberingAfterBreak="0">
    <w:nsid w:val="774C6336"/>
    <w:multiLevelType w:val="hybridMultilevel"/>
    <w:tmpl w:val="4EC67456"/>
    <w:lvl w:ilvl="0" w:tplc="C3F66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8176768"/>
    <w:multiLevelType w:val="hybridMultilevel"/>
    <w:tmpl w:val="D376E2A8"/>
    <w:lvl w:ilvl="0" w:tplc="048CE224">
      <w:start w:val="1"/>
      <w:numFmt w:val="decimal"/>
      <w:lvlText w:val="%1."/>
      <w:lvlJc w:val="left"/>
      <w:pPr>
        <w:ind w:left="1494" w:hanging="360"/>
      </w:pPr>
      <w:rPr>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7" w15:restartNumberingAfterBreak="0">
    <w:nsid w:val="7839785F"/>
    <w:multiLevelType w:val="hybridMultilevel"/>
    <w:tmpl w:val="90DA8B68"/>
    <w:lvl w:ilvl="0" w:tplc="0421000F">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38" w15:restartNumberingAfterBreak="0">
    <w:nsid w:val="794230B2"/>
    <w:multiLevelType w:val="hybridMultilevel"/>
    <w:tmpl w:val="D2FCAD68"/>
    <w:lvl w:ilvl="0" w:tplc="ED161CB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15:restartNumberingAfterBreak="0">
    <w:nsid w:val="798A675D"/>
    <w:multiLevelType w:val="hybridMultilevel"/>
    <w:tmpl w:val="E7507918"/>
    <w:lvl w:ilvl="0" w:tplc="317A87C8">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0" w15:restartNumberingAfterBreak="0">
    <w:nsid w:val="7A5440AF"/>
    <w:multiLevelType w:val="hybridMultilevel"/>
    <w:tmpl w:val="80B421D2"/>
    <w:lvl w:ilvl="0" w:tplc="BA5E1C6C">
      <w:start w:val="1"/>
      <w:numFmt w:val="upperLetter"/>
      <w:lvlText w:val="%1."/>
      <w:lvlJc w:val="left"/>
      <w:pPr>
        <w:ind w:left="1287" w:hanging="360"/>
      </w:pPr>
      <w:rPr>
        <w:strike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1" w15:restartNumberingAfterBreak="0">
    <w:nsid w:val="7A822295"/>
    <w:multiLevelType w:val="hybridMultilevel"/>
    <w:tmpl w:val="A8A66D7E"/>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2" w15:restartNumberingAfterBreak="0">
    <w:nsid w:val="7ACB1DF2"/>
    <w:multiLevelType w:val="hybridMultilevel"/>
    <w:tmpl w:val="AD2E50C0"/>
    <w:lvl w:ilvl="0" w:tplc="31DE6018">
      <w:start w:val="1"/>
      <w:numFmt w:val="decimal"/>
      <w:lvlText w:val="%1."/>
      <w:lvlJc w:val="left"/>
      <w:pPr>
        <w:ind w:left="720" w:hanging="360"/>
      </w:pPr>
      <w:rPr>
        <w:rFonts w:hint="default"/>
        <w:color w:val="auto"/>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3" w15:restartNumberingAfterBreak="0">
    <w:nsid w:val="7AE60CFB"/>
    <w:multiLevelType w:val="multilevel"/>
    <w:tmpl w:val="FCF0066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4" w15:restartNumberingAfterBreak="0">
    <w:nsid w:val="7C6D2659"/>
    <w:multiLevelType w:val="multilevel"/>
    <w:tmpl w:val="41548B78"/>
    <w:lvl w:ilvl="0">
      <w:start w:val="1"/>
      <w:numFmt w:val="decimal"/>
      <w:lvlText w:val="%1)"/>
      <w:lvlJc w:val="left"/>
      <w:pPr>
        <w:ind w:left="1080" w:hanging="360"/>
      </w:pPr>
      <w:rPr>
        <w:rFonts w:hint="default"/>
        <w:b w:val="0"/>
        <w:color w:val="auto"/>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5" w15:restartNumberingAfterBreak="0">
    <w:nsid w:val="7D0626A6"/>
    <w:multiLevelType w:val="singleLevel"/>
    <w:tmpl w:val="0421000F"/>
    <w:lvl w:ilvl="0">
      <w:start w:val="1"/>
      <w:numFmt w:val="decimal"/>
      <w:lvlText w:val="%1."/>
      <w:lvlJc w:val="left"/>
      <w:pPr>
        <w:ind w:left="720" w:hanging="360"/>
      </w:pPr>
      <w:rPr>
        <w:rFonts w:hint="default"/>
      </w:rPr>
    </w:lvl>
  </w:abstractNum>
  <w:abstractNum w:abstractNumId="246" w15:restartNumberingAfterBreak="0">
    <w:nsid w:val="7D1305BF"/>
    <w:multiLevelType w:val="hybridMultilevel"/>
    <w:tmpl w:val="FB4C3742"/>
    <w:lvl w:ilvl="0" w:tplc="4D4CE08C">
      <w:start w:val="1"/>
      <w:numFmt w:val="decimal"/>
      <w:lvlText w:val="(%1)"/>
      <w:lvlJc w:val="left"/>
      <w:pPr>
        <w:ind w:left="1854" w:hanging="360"/>
      </w:pPr>
      <w:rPr>
        <w:rFonts w:hint="default"/>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7" w15:restartNumberingAfterBreak="0">
    <w:nsid w:val="7E3D33CB"/>
    <w:multiLevelType w:val="hybridMultilevel"/>
    <w:tmpl w:val="45B47CCE"/>
    <w:lvl w:ilvl="0" w:tplc="73867ACE">
      <w:start w:val="1"/>
      <w:numFmt w:val="upperRoman"/>
      <w:lvlText w:val="%1."/>
      <w:lvlJc w:val="left"/>
      <w:pPr>
        <w:tabs>
          <w:tab w:val="num" w:pos="1080"/>
        </w:tabs>
        <w:ind w:left="1080" w:hanging="720"/>
      </w:pPr>
      <w:rPr>
        <w:rFonts w:hint="default"/>
        <w:b/>
      </w:rPr>
    </w:lvl>
    <w:lvl w:ilvl="1" w:tplc="C72EE8FE">
      <w:start w:val="1"/>
      <w:numFmt w:val="decimal"/>
      <w:lvlText w:val="%2."/>
      <w:lvlJc w:val="left"/>
      <w:pPr>
        <w:tabs>
          <w:tab w:val="num" w:pos="1440"/>
        </w:tabs>
        <w:ind w:left="1440" w:hanging="360"/>
      </w:pPr>
      <w:rPr>
        <w:rFonts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21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7EBA6C60"/>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9" w15:restartNumberingAfterBreak="0">
    <w:nsid w:val="7F5405E1"/>
    <w:multiLevelType w:val="multilevel"/>
    <w:tmpl w:val="EF2CF160"/>
    <w:lvl w:ilvl="0">
      <w:start w:val="1"/>
      <w:numFmt w:val="decimal"/>
      <w:lvlText w:val="%1)"/>
      <w:lvlJc w:val="left"/>
      <w:pPr>
        <w:ind w:left="1080" w:hanging="36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0" w15:restartNumberingAfterBreak="0">
    <w:nsid w:val="7FA658AD"/>
    <w:multiLevelType w:val="hybridMultilevel"/>
    <w:tmpl w:val="70A020A4"/>
    <w:lvl w:ilvl="0" w:tplc="6798967C">
      <w:start w:val="1"/>
      <w:numFmt w:val="bullet"/>
      <w:lvlText w:val="-"/>
      <w:lvlJc w:val="left"/>
      <w:pPr>
        <w:ind w:left="2520" w:hanging="360"/>
      </w:pPr>
      <w:rPr>
        <w:rFonts w:ascii="Courier New" w:hAnsi="Courier New" w:hint="default"/>
      </w:rPr>
    </w:lvl>
    <w:lvl w:ilvl="1" w:tplc="6798967C">
      <w:start w:val="1"/>
      <w:numFmt w:val="bullet"/>
      <w:lvlText w:val="-"/>
      <w:lvlJc w:val="left"/>
      <w:pPr>
        <w:ind w:left="6660" w:hanging="360"/>
      </w:pPr>
      <w:rPr>
        <w:rFonts w:ascii="Courier New" w:hAnsi="Courier New" w:hint="default"/>
        <w:b w:val="0"/>
        <w:i w:val="0"/>
        <w:strike w:val="0"/>
        <w:sz w:val="24"/>
        <w:szCs w:val="24"/>
      </w:rPr>
    </w:lvl>
    <w:lvl w:ilvl="2" w:tplc="FFFFFFFF">
      <w:start w:val="1"/>
      <w:numFmt w:val="decimal"/>
      <w:lvlText w:val="%3."/>
      <w:lvlJc w:val="left"/>
      <w:pPr>
        <w:tabs>
          <w:tab w:val="num" w:pos="4140"/>
        </w:tabs>
        <w:ind w:left="4140" w:hanging="360"/>
      </w:pPr>
      <w:rPr>
        <w:rFonts w:hint="default"/>
      </w:r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155"/>
  </w:num>
  <w:num w:numId="2">
    <w:abstractNumId w:val="177"/>
  </w:num>
  <w:num w:numId="3">
    <w:abstractNumId w:val="115"/>
  </w:num>
  <w:num w:numId="4">
    <w:abstractNumId w:val="135"/>
  </w:num>
  <w:num w:numId="5">
    <w:abstractNumId w:val="105"/>
  </w:num>
  <w:num w:numId="6">
    <w:abstractNumId w:val="18"/>
  </w:num>
  <w:num w:numId="7">
    <w:abstractNumId w:val="168"/>
  </w:num>
  <w:num w:numId="8">
    <w:abstractNumId w:val="143"/>
  </w:num>
  <w:num w:numId="9">
    <w:abstractNumId w:val="125"/>
  </w:num>
  <w:num w:numId="10">
    <w:abstractNumId w:val="153"/>
  </w:num>
  <w:num w:numId="11">
    <w:abstractNumId w:val="60"/>
  </w:num>
  <w:num w:numId="12">
    <w:abstractNumId w:val="66"/>
  </w:num>
  <w:num w:numId="13">
    <w:abstractNumId w:val="40"/>
  </w:num>
  <w:num w:numId="14">
    <w:abstractNumId w:val="209"/>
  </w:num>
  <w:num w:numId="15">
    <w:abstractNumId w:val="43"/>
  </w:num>
  <w:num w:numId="16">
    <w:abstractNumId w:val="10"/>
  </w:num>
  <w:num w:numId="17">
    <w:abstractNumId w:val="63"/>
  </w:num>
  <w:num w:numId="18">
    <w:abstractNumId w:val="238"/>
  </w:num>
  <w:num w:numId="19">
    <w:abstractNumId w:val="236"/>
  </w:num>
  <w:num w:numId="20">
    <w:abstractNumId w:val="118"/>
  </w:num>
  <w:num w:numId="21">
    <w:abstractNumId w:val="127"/>
  </w:num>
  <w:num w:numId="22">
    <w:abstractNumId w:val="219"/>
  </w:num>
  <w:num w:numId="23">
    <w:abstractNumId w:val="182"/>
  </w:num>
  <w:num w:numId="24">
    <w:abstractNumId w:val="3"/>
  </w:num>
  <w:num w:numId="25">
    <w:abstractNumId w:val="100"/>
  </w:num>
  <w:num w:numId="26">
    <w:abstractNumId w:val="235"/>
  </w:num>
  <w:num w:numId="27">
    <w:abstractNumId w:val="185"/>
  </w:num>
  <w:num w:numId="28">
    <w:abstractNumId w:val="97"/>
  </w:num>
  <w:num w:numId="29">
    <w:abstractNumId w:val="78"/>
  </w:num>
  <w:num w:numId="30">
    <w:abstractNumId w:val="157"/>
  </w:num>
  <w:num w:numId="31">
    <w:abstractNumId w:val="186"/>
  </w:num>
  <w:num w:numId="32">
    <w:abstractNumId w:val="8"/>
  </w:num>
  <w:num w:numId="33">
    <w:abstractNumId w:val="22"/>
  </w:num>
  <w:num w:numId="34">
    <w:abstractNumId w:val="103"/>
  </w:num>
  <w:num w:numId="35">
    <w:abstractNumId w:val="129"/>
  </w:num>
  <w:num w:numId="36">
    <w:abstractNumId w:val="7"/>
  </w:num>
  <w:num w:numId="37">
    <w:abstractNumId w:val="74"/>
  </w:num>
  <w:num w:numId="38">
    <w:abstractNumId w:val="53"/>
  </w:num>
  <w:num w:numId="39">
    <w:abstractNumId w:val="163"/>
  </w:num>
  <w:num w:numId="40">
    <w:abstractNumId w:val="64"/>
  </w:num>
  <w:num w:numId="41">
    <w:abstractNumId w:val="207"/>
  </w:num>
  <w:num w:numId="42">
    <w:abstractNumId w:val="197"/>
  </w:num>
  <w:num w:numId="43">
    <w:abstractNumId w:val="215"/>
  </w:num>
  <w:num w:numId="44">
    <w:abstractNumId w:val="27"/>
  </w:num>
  <w:num w:numId="45">
    <w:abstractNumId w:val="137"/>
  </w:num>
  <w:num w:numId="46">
    <w:abstractNumId w:val="164"/>
  </w:num>
  <w:num w:numId="47">
    <w:abstractNumId w:val="217"/>
  </w:num>
  <w:num w:numId="48">
    <w:abstractNumId w:val="220"/>
  </w:num>
  <w:num w:numId="49">
    <w:abstractNumId w:val="232"/>
  </w:num>
  <w:num w:numId="50">
    <w:abstractNumId w:val="96"/>
  </w:num>
  <w:num w:numId="51">
    <w:abstractNumId w:val="52"/>
  </w:num>
  <w:num w:numId="52">
    <w:abstractNumId w:val="174"/>
  </w:num>
  <w:num w:numId="53">
    <w:abstractNumId w:val="188"/>
  </w:num>
  <w:num w:numId="54">
    <w:abstractNumId w:val="234"/>
  </w:num>
  <w:num w:numId="55">
    <w:abstractNumId w:val="28"/>
  </w:num>
  <w:num w:numId="56">
    <w:abstractNumId w:val="91"/>
  </w:num>
  <w:num w:numId="57">
    <w:abstractNumId w:val="36"/>
  </w:num>
  <w:num w:numId="58">
    <w:abstractNumId w:val="218"/>
  </w:num>
  <w:num w:numId="59">
    <w:abstractNumId w:val="51"/>
  </w:num>
  <w:num w:numId="60">
    <w:abstractNumId w:val="184"/>
  </w:num>
  <w:num w:numId="61">
    <w:abstractNumId w:val="208"/>
  </w:num>
  <w:num w:numId="62">
    <w:abstractNumId w:val="49"/>
  </w:num>
  <w:num w:numId="63">
    <w:abstractNumId w:val="216"/>
  </w:num>
  <w:num w:numId="64">
    <w:abstractNumId w:val="6"/>
  </w:num>
  <w:num w:numId="65">
    <w:abstractNumId w:val="243"/>
  </w:num>
  <w:num w:numId="66">
    <w:abstractNumId w:val="146"/>
  </w:num>
  <w:num w:numId="67">
    <w:abstractNumId w:val="17"/>
  </w:num>
  <w:num w:numId="68">
    <w:abstractNumId w:val="176"/>
  </w:num>
  <w:num w:numId="69">
    <w:abstractNumId w:val="13"/>
  </w:num>
  <w:num w:numId="70">
    <w:abstractNumId w:val="107"/>
  </w:num>
  <w:num w:numId="71">
    <w:abstractNumId w:val="46"/>
  </w:num>
  <w:num w:numId="72">
    <w:abstractNumId w:val="98"/>
  </w:num>
  <w:num w:numId="73">
    <w:abstractNumId w:val="231"/>
  </w:num>
  <w:num w:numId="74">
    <w:abstractNumId w:val="62"/>
  </w:num>
  <w:num w:numId="75">
    <w:abstractNumId w:val="249"/>
  </w:num>
  <w:num w:numId="76">
    <w:abstractNumId w:val="138"/>
  </w:num>
  <w:num w:numId="77">
    <w:abstractNumId w:val="144"/>
  </w:num>
  <w:num w:numId="78">
    <w:abstractNumId w:val="102"/>
  </w:num>
  <w:num w:numId="79">
    <w:abstractNumId w:val="189"/>
  </w:num>
  <w:num w:numId="80">
    <w:abstractNumId w:val="87"/>
  </w:num>
  <w:num w:numId="81">
    <w:abstractNumId w:val="45"/>
  </w:num>
  <w:num w:numId="82">
    <w:abstractNumId w:val="200"/>
  </w:num>
  <w:num w:numId="83">
    <w:abstractNumId w:val="244"/>
  </w:num>
  <w:num w:numId="84">
    <w:abstractNumId w:val="41"/>
  </w:num>
  <w:num w:numId="85">
    <w:abstractNumId w:val="204"/>
  </w:num>
  <w:num w:numId="86">
    <w:abstractNumId w:val="111"/>
  </w:num>
  <w:num w:numId="87">
    <w:abstractNumId w:val="213"/>
  </w:num>
  <w:num w:numId="88">
    <w:abstractNumId w:val="212"/>
  </w:num>
  <w:num w:numId="89">
    <w:abstractNumId w:val="12"/>
  </w:num>
  <w:num w:numId="90">
    <w:abstractNumId w:val="108"/>
  </w:num>
  <w:num w:numId="91">
    <w:abstractNumId w:val="149"/>
  </w:num>
  <w:num w:numId="92">
    <w:abstractNumId w:val="226"/>
  </w:num>
  <w:num w:numId="93">
    <w:abstractNumId w:val="156"/>
  </w:num>
  <w:num w:numId="94">
    <w:abstractNumId w:val="68"/>
  </w:num>
  <w:num w:numId="95">
    <w:abstractNumId w:val="210"/>
  </w:num>
  <w:num w:numId="96">
    <w:abstractNumId w:val="123"/>
  </w:num>
  <w:num w:numId="97">
    <w:abstractNumId w:val="122"/>
  </w:num>
  <w:num w:numId="98">
    <w:abstractNumId w:val="145"/>
  </w:num>
  <w:num w:numId="99">
    <w:abstractNumId w:val="230"/>
  </w:num>
  <w:num w:numId="100">
    <w:abstractNumId w:val="224"/>
  </w:num>
  <w:num w:numId="101">
    <w:abstractNumId w:val="130"/>
  </w:num>
  <w:num w:numId="102">
    <w:abstractNumId w:val="99"/>
  </w:num>
  <w:num w:numId="103">
    <w:abstractNumId w:val="80"/>
  </w:num>
  <w:num w:numId="104">
    <w:abstractNumId w:val="48"/>
  </w:num>
  <w:num w:numId="105">
    <w:abstractNumId w:val="245"/>
  </w:num>
  <w:num w:numId="106">
    <w:abstractNumId w:val="109"/>
  </w:num>
  <w:num w:numId="107">
    <w:abstractNumId w:val="21"/>
  </w:num>
  <w:num w:numId="108">
    <w:abstractNumId w:val="112"/>
  </w:num>
  <w:num w:numId="109">
    <w:abstractNumId w:val="148"/>
  </w:num>
  <w:num w:numId="110">
    <w:abstractNumId w:val="106"/>
  </w:num>
  <w:num w:numId="111">
    <w:abstractNumId w:val="89"/>
  </w:num>
  <w:num w:numId="112">
    <w:abstractNumId w:val="95"/>
  </w:num>
  <w:num w:numId="113">
    <w:abstractNumId w:val="195"/>
  </w:num>
  <w:num w:numId="114">
    <w:abstractNumId w:val="132"/>
  </w:num>
  <w:num w:numId="115">
    <w:abstractNumId w:val="55"/>
  </w:num>
  <w:num w:numId="116">
    <w:abstractNumId w:val="229"/>
  </w:num>
  <w:num w:numId="117">
    <w:abstractNumId w:val="134"/>
  </w:num>
  <w:num w:numId="118">
    <w:abstractNumId w:val="113"/>
  </w:num>
  <w:num w:numId="119">
    <w:abstractNumId w:val="117"/>
  </w:num>
  <w:num w:numId="120">
    <w:abstractNumId w:val="172"/>
  </w:num>
  <w:num w:numId="121">
    <w:abstractNumId w:val="1"/>
  </w:num>
  <w:num w:numId="122">
    <w:abstractNumId w:val="15"/>
  </w:num>
  <w:num w:numId="123">
    <w:abstractNumId w:val="88"/>
  </w:num>
  <w:num w:numId="124">
    <w:abstractNumId w:val="178"/>
  </w:num>
  <w:num w:numId="125">
    <w:abstractNumId w:val="79"/>
  </w:num>
  <w:num w:numId="126">
    <w:abstractNumId w:val="101"/>
  </w:num>
  <w:num w:numId="127">
    <w:abstractNumId w:val="104"/>
  </w:num>
  <w:num w:numId="128">
    <w:abstractNumId w:val="175"/>
  </w:num>
  <w:num w:numId="129">
    <w:abstractNumId w:val="24"/>
  </w:num>
  <w:num w:numId="130">
    <w:abstractNumId w:val="166"/>
  </w:num>
  <w:num w:numId="131">
    <w:abstractNumId w:val="54"/>
  </w:num>
  <w:num w:numId="132">
    <w:abstractNumId w:val="192"/>
  </w:num>
  <w:num w:numId="133">
    <w:abstractNumId w:val="199"/>
  </w:num>
  <w:num w:numId="134">
    <w:abstractNumId w:val="165"/>
  </w:num>
  <w:num w:numId="135">
    <w:abstractNumId w:val="71"/>
  </w:num>
  <w:num w:numId="136">
    <w:abstractNumId w:val="151"/>
  </w:num>
  <w:num w:numId="137">
    <w:abstractNumId w:val="34"/>
  </w:num>
  <w:num w:numId="138">
    <w:abstractNumId w:val="154"/>
  </w:num>
  <w:num w:numId="139">
    <w:abstractNumId w:val="35"/>
  </w:num>
  <w:num w:numId="140">
    <w:abstractNumId w:val="247"/>
  </w:num>
  <w:num w:numId="141">
    <w:abstractNumId w:val="23"/>
  </w:num>
  <w:num w:numId="142">
    <w:abstractNumId w:val="190"/>
  </w:num>
  <w:num w:numId="143">
    <w:abstractNumId w:val="73"/>
  </w:num>
  <w:num w:numId="144">
    <w:abstractNumId w:val="131"/>
  </w:num>
  <w:num w:numId="145">
    <w:abstractNumId w:val="126"/>
  </w:num>
  <w:num w:numId="146">
    <w:abstractNumId w:val="4"/>
  </w:num>
  <w:num w:numId="147">
    <w:abstractNumId w:val="65"/>
  </w:num>
  <w:num w:numId="148">
    <w:abstractNumId w:val="85"/>
  </w:num>
  <w:num w:numId="149">
    <w:abstractNumId w:val="228"/>
  </w:num>
  <w:num w:numId="150">
    <w:abstractNumId w:val="239"/>
  </w:num>
  <w:num w:numId="151">
    <w:abstractNumId w:val="119"/>
  </w:num>
  <w:num w:numId="152">
    <w:abstractNumId w:val="29"/>
  </w:num>
  <w:num w:numId="153">
    <w:abstractNumId w:val="196"/>
  </w:num>
  <w:num w:numId="154">
    <w:abstractNumId w:val="201"/>
  </w:num>
  <w:num w:numId="155">
    <w:abstractNumId w:val="39"/>
  </w:num>
  <w:num w:numId="156">
    <w:abstractNumId w:val="0"/>
  </w:num>
  <w:num w:numId="157">
    <w:abstractNumId w:val="242"/>
  </w:num>
  <w:num w:numId="158">
    <w:abstractNumId w:val="246"/>
  </w:num>
  <w:num w:numId="159">
    <w:abstractNumId w:val="160"/>
  </w:num>
  <w:num w:numId="160">
    <w:abstractNumId w:val="227"/>
  </w:num>
  <w:num w:numId="161">
    <w:abstractNumId w:val="142"/>
  </w:num>
  <w:num w:numId="162">
    <w:abstractNumId w:val="136"/>
  </w:num>
  <w:num w:numId="163">
    <w:abstractNumId w:val="32"/>
  </w:num>
  <w:num w:numId="164">
    <w:abstractNumId w:val="33"/>
  </w:num>
  <w:num w:numId="165">
    <w:abstractNumId w:val="225"/>
  </w:num>
  <w:num w:numId="166">
    <w:abstractNumId w:val="241"/>
  </w:num>
  <w:num w:numId="167">
    <w:abstractNumId w:val="70"/>
  </w:num>
  <w:num w:numId="168">
    <w:abstractNumId w:val="183"/>
  </w:num>
  <w:num w:numId="169">
    <w:abstractNumId w:val="167"/>
  </w:num>
  <w:num w:numId="170">
    <w:abstractNumId w:val="30"/>
  </w:num>
  <w:num w:numId="171">
    <w:abstractNumId w:val="56"/>
  </w:num>
  <w:num w:numId="172">
    <w:abstractNumId w:val="237"/>
  </w:num>
  <w:num w:numId="173">
    <w:abstractNumId w:val="223"/>
  </w:num>
  <w:num w:numId="174">
    <w:abstractNumId w:val="90"/>
  </w:num>
  <w:num w:numId="175">
    <w:abstractNumId w:val="120"/>
  </w:num>
  <w:num w:numId="176">
    <w:abstractNumId w:val="206"/>
  </w:num>
  <w:num w:numId="177">
    <w:abstractNumId w:val="19"/>
  </w:num>
  <w:num w:numId="178">
    <w:abstractNumId w:val="150"/>
  </w:num>
  <w:num w:numId="179">
    <w:abstractNumId w:val="76"/>
  </w:num>
  <w:num w:numId="180">
    <w:abstractNumId w:val="240"/>
  </w:num>
  <w:num w:numId="181">
    <w:abstractNumId w:val="222"/>
  </w:num>
  <w:num w:numId="182">
    <w:abstractNumId w:val="162"/>
  </w:num>
  <w:num w:numId="183">
    <w:abstractNumId w:val="221"/>
  </w:num>
  <w:num w:numId="184">
    <w:abstractNumId w:val="170"/>
  </w:num>
  <w:num w:numId="185">
    <w:abstractNumId w:val="16"/>
  </w:num>
  <w:num w:numId="186">
    <w:abstractNumId w:val="14"/>
  </w:num>
  <w:num w:numId="187">
    <w:abstractNumId w:val="20"/>
  </w:num>
  <w:num w:numId="188">
    <w:abstractNumId w:val="47"/>
  </w:num>
  <w:num w:numId="189">
    <w:abstractNumId w:val="202"/>
  </w:num>
  <w:num w:numId="190">
    <w:abstractNumId w:val="94"/>
  </w:num>
  <w:num w:numId="191">
    <w:abstractNumId w:val="9"/>
  </w:num>
  <w:num w:numId="192">
    <w:abstractNumId w:val="57"/>
  </w:num>
  <w:num w:numId="193">
    <w:abstractNumId w:val="72"/>
  </w:num>
  <w:num w:numId="194">
    <w:abstractNumId w:val="158"/>
  </w:num>
  <w:num w:numId="195">
    <w:abstractNumId w:val="59"/>
  </w:num>
  <w:num w:numId="196">
    <w:abstractNumId w:val="84"/>
  </w:num>
  <w:num w:numId="197">
    <w:abstractNumId w:val="93"/>
  </w:num>
  <w:num w:numId="198">
    <w:abstractNumId w:val="61"/>
  </w:num>
  <w:num w:numId="199">
    <w:abstractNumId w:val="198"/>
  </w:num>
  <w:num w:numId="200">
    <w:abstractNumId w:val="37"/>
  </w:num>
  <w:num w:numId="201">
    <w:abstractNumId w:val="233"/>
  </w:num>
  <w:num w:numId="202">
    <w:abstractNumId w:val="181"/>
  </w:num>
  <w:num w:numId="203">
    <w:abstractNumId w:val="169"/>
  </w:num>
  <w:num w:numId="204">
    <w:abstractNumId w:val="214"/>
  </w:num>
  <w:num w:numId="205">
    <w:abstractNumId w:val="58"/>
  </w:num>
  <w:num w:numId="206">
    <w:abstractNumId w:val="67"/>
  </w:num>
  <w:num w:numId="207">
    <w:abstractNumId w:val="211"/>
  </w:num>
  <w:num w:numId="208">
    <w:abstractNumId w:val="86"/>
  </w:num>
  <w:num w:numId="209">
    <w:abstractNumId w:val="179"/>
  </w:num>
  <w:num w:numId="210">
    <w:abstractNumId w:val="92"/>
  </w:num>
  <w:num w:numId="211">
    <w:abstractNumId w:val="173"/>
  </w:num>
  <w:num w:numId="212">
    <w:abstractNumId w:val="147"/>
  </w:num>
  <w:num w:numId="213">
    <w:abstractNumId w:val="116"/>
  </w:num>
  <w:num w:numId="214">
    <w:abstractNumId w:val="2"/>
  </w:num>
  <w:num w:numId="215">
    <w:abstractNumId w:val="77"/>
  </w:num>
  <w:num w:numId="216">
    <w:abstractNumId w:val="139"/>
  </w:num>
  <w:num w:numId="217">
    <w:abstractNumId w:val="248"/>
  </w:num>
  <w:num w:numId="218">
    <w:abstractNumId w:val="31"/>
  </w:num>
  <w:num w:numId="219">
    <w:abstractNumId w:val="25"/>
  </w:num>
  <w:num w:numId="220">
    <w:abstractNumId w:val="42"/>
  </w:num>
  <w:num w:numId="221">
    <w:abstractNumId w:val="152"/>
  </w:num>
  <w:num w:numId="222">
    <w:abstractNumId w:val="250"/>
  </w:num>
  <w:num w:numId="223">
    <w:abstractNumId w:val="82"/>
  </w:num>
  <w:num w:numId="224">
    <w:abstractNumId w:val="180"/>
  </w:num>
  <w:num w:numId="225">
    <w:abstractNumId w:val="141"/>
  </w:num>
  <w:num w:numId="226">
    <w:abstractNumId w:val="38"/>
  </w:num>
  <w:num w:numId="227">
    <w:abstractNumId w:val="128"/>
  </w:num>
  <w:num w:numId="228">
    <w:abstractNumId w:val="50"/>
  </w:num>
  <w:num w:numId="229">
    <w:abstractNumId w:val="140"/>
  </w:num>
  <w:num w:numId="230">
    <w:abstractNumId w:val="83"/>
  </w:num>
  <w:num w:numId="231">
    <w:abstractNumId w:val="124"/>
  </w:num>
  <w:num w:numId="232">
    <w:abstractNumId w:val="69"/>
  </w:num>
  <w:num w:numId="233">
    <w:abstractNumId w:val="5"/>
  </w:num>
  <w:num w:numId="234">
    <w:abstractNumId w:val="110"/>
  </w:num>
  <w:num w:numId="235">
    <w:abstractNumId w:val="44"/>
  </w:num>
  <w:num w:numId="236">
    <w:abstractNumId w:val="203"/>
  </w:num>
  <w:num w:numId="237">
    <w:abstractNumId w:val="193"/>
  </w:num>
  <w:num w:numId="238">
    <w:abstractNumId w:val="159"/>
  </w:num>
  <w:num w:numId="239">
    <w:abstractNumId w:val="171"/>
  </w:num>
  <w:num w:numId="240">
    <w:abstractNumId w:val="26"/>
  </w:num>
  <w:num w:numId="241">
    <w:abstractNumId w:val="194"/>
  </w:num>
  <w:num w:numId="242">
    <w:abstractNumId w:val="205"/>
  </w:num>
  <w:num w:numId="243">
    <w:abstractNumId w:val="187"/>
  </w:num>
  <w:num w:numId="244">
    <w:abstractNumId w:val="11"/>
  </w:num>
  <w:num w:numId="245">
    <w:abstractNumId w:val="133"/>
  </w:num>
  <w:num w:numId="246">
    <w:abstractNumId w:val="161"/>
  </w:num>
  <w:num w:numId="247">
    <w:abstractNumId w:val="121"/>
  </w:num>
  <w:num w:numId="248">
    <w:abstractNumId w:val="114"/>
  </w:num>
  <w:num w:numId="249">
    <w:abstractNumId w:val="81"/>
  </w:num>
  <w:num w:numId="250">
    <w:abstractNumId w:val="75"/>
  </w:num>
  <w:num w:numId="251">
    <w:abstractNumId w:val="191"/>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2MDM0NTeyNDUyNjBT0lEKTi0uzszPAykwrAUA7pHaSSwAAAA="/>
  </w:docVars>
  <w:rsids>
    <w:rsidRoot w:val="008D5253"/>
    <w:rsid w:val="00000DBE"/>
    <w:rsid w:val="000014DC"/>
    <w:rsid w:val="00001E03"/>
    <w:rsid w:val="00002207"/>
    <w:rsid w:val="000023E8"/>
    <w:rsid w:val="0000455E"/>
    <w:rsid w:val="00004A6A"/>
    <w:rsid w:val="00004B9A"/>
    <w:rsid w:val="000056EF"/>
    <w:rsid w:val="00005AD2"/>
    <w:rsid w:val="000064D9"/>
    <w:rsid w:val="000073CA"/>
    <w:rsid w:val="0000759D"/>
    <w:rsid w:val="0000786E"/>
    <w:rsid w:val="00007981"/>
    <w:rsid w:val="000079C6"/>
    <w:rsid w:val="00010B5B"/>
    <w:rsid w:val="00010C1C"/>
    <w:rsid w:val="00010FEA"/>
    <w:rsid w:val="000114DC"/>
    <w:rsid w:val="00011C50"/>
    <w:rsid w:val="00012230"/>
    <w:rsid w:val="00012343"/>
    <w:rsid w:val="00013AE3"/>
    <w:rsid w:val="00013AF5"/>
    <w:rsid w:val="00013E55"/>
    <w:rsid w:val="00013F49"/>
    <w:rsid w:val="000143FD"/>
    <w:rsid w:val="00014BAA"/>
    <w:rsid w:val="0001555C"/>
    <w:rsid w:val="00015AA0"/>
    <w:rsid w:val="00016092"/>
    <w:rsid w:val="000171D7"/>
    <w:rsid w:val="00017BF4"/>
    <w:rsid w:val="0002292E"/>
    <w:rsid w:val="000231A4"/>
    <w:rsid w:val="0002358F"/>
    <w:rsid w:val="000236E9"/>
    <w:rsid w:val="00023D09"/>
    <w:rsid w:val="00024900"/>
    <w:rsid w:val="00024E7F"/>
    <w:rsid w:val="000255B8"/>
    <w:rsid w:val="00026327"/>
    <w:rsid w:val="00026416"/>
    <w:rsid w:val="00026897"/>
    <w:rsid w:val="00026A11"/>
    <w:rsid w:val="00026C52"/>
    <w:rsid w:val="000326D2"/>
    <w:rsid w:val="00033356"/>
    <w:rsid w:val="00033C63"/>
    <w:rsid w:val="00033CCF"/>
    <w:rsid w:val="0003412C"/>
    <w:rsid w:val="000347C8"/>
    <w:rsid w:val="00034851"/>
    <w:rsid w:val="00034AC5"/>
    <w:rsid w:val="0003561B"/>
    <w:rsid w:val="00035E87"/>
    <w:rsid w:val="00036CED"/>
    <w:rsid w:val="00036FFB"/>
    <w:rsid w:val="0003712A"/>
    <w:rsid w:val="0004011F"/>
    <w:rsid w:val="00041123"/>
    <w:rsid w:val="00041517"/>
    <w:rsid w:val="0004229C"/>
    <w:rsid w:val="000425B4"/>
    <w:rsid w:val="00042B57"/>
    <w:rsid w:val="00042EC1"/>
    <w:rsid w:val="00043D51"/>
    <w:rsid w:val="00043DF9"/>
    <w:rsid w:val="00043FB7"/>
    <w:rsid w:val="00045194"/>
    <w:rsid w:val="00045528"/>
    <w:rsid w:val="00045823"/>
    <w:rsid w:val="00045BCC"/>
    <w:rsid w:val="00047413"/>
    <w:rsid w:val="000477DA"/>
    <w:rsid w:val="0004782F"/>
    <w:rsid w:val="000479C8"/>
    <w:rsid w:val="00047A24"/>
    <w:rsid w:val="00047A4A"/>
    <w:rsid w:val="00047E53"/>
    <w:rsid w:val="000501D7"/>
    <w:rsid w:val="0005028D"/>
    <w:rsid w:val="00050490"/>
    <w:rsid w:val="00050799"/>
    <w:rsid w:val="00051379"/>
    <w:rsid w:val="000514F2"/>
    <w:rsid w:val="0005195B"/>
    <w:rsid w:val="00052037"/>
    <w:rsid w:val="00052588"/>
    <w:rsid w:val="00052F80"/>
    <w:rsid w:val="00053529"/>
    <w:rsid w:val="00053683"/>
    <w:rsid w:val="00054171"/>
    <w:rsid w:val="00054403"/>
    <w:rsid w:val="000559C3"/>
    <w:rsid w:val="00055B3A"/>
    <w:rsid w:val="0005610D"/>
    <w:rsid w:val="00056258"/>
    <w:rsid w:val="00057050"/>
    <w:rsid w:val="0005749D"/>
    <w:rsid w:val="00057596"/>
    <w:rsid w:val="0005763E"/>
    <w:rsid w:val="00060A06"/>
    <w:rsid w:val="00060E0A"/>
    <w:rsid w:val="00060E4B"/>
    <w:rsid w:val="000614AC"/>
    <w:rsid w:val="00061503"/>
    <w:rsid w:val="00061F74"/>
    <w:rsid w:val="000650A0"/>
    <w:rsid w:val="00065457"/>
    <w:rsid w:val="00065933"/>
    <w:rsid w:val="000662B7"/>
    <w:rsid w:val="000663F3"/>
    <w:rsid w:val="00066AFA"/>
    <w:rsid w:val="000672CB"/>
    <w:rsid w:val="00067614"/>
    <w:rsid w:val="00067CEF"/>
    <w:rsid w:val="00067DFE"/>
    <w:rsid w:val="00070678"/>
    <w:rsid w:val="00070831"/>
    <w:rsid w:val="00071DFC"/>
    <w:rsid w:val="000723F9"/>
    <w:rsid w:val="00072CD0"/>
    <w:rsid w:val="000742A3"/>
    <w:rsid w:val="00075574"/>
    <w:rsid w:val="00076457"/>
    <w:rsid w:val="000767E8"/>
    <w:rsid w:val="00076ABA"/>
    <w:rsid w:val="00076E57"/>
    <w:rsid w:val="00077803"/>
    <w:rsid w:val="00081529"/>
    <w:rsid w:val="00081C49"/>
    <w:rsid w:val="00082989"/>
    <w:rsid w:val="00082C4C"/>
    <w:rsid w:val="00083062"/>
    <w:rsid w:val="0008345F"/>
    <w:rsid w:val="00083BE1"/>
    <w:rsid w:val="00083E78"/>
    <w:rsid w:val="000840DD"/>
    <w:rsid w:val="00084498"/>
    <w:rsid w:val="00084678"/>
    <w:rsid w:val="0008468F"/>
    <w:rsid w:val="00084775"/>
    <w:rsid w:val="00084E7C"/>
    <w:rsid w:val="000858A6"/>
    <w:rsid w:val="00085C96"/>
    <w:rsid w:val="000861A9"/>
    <w:rsid w:val="0008628C"/>
    <w:rsid w:val="00086B4E"/>
    <w:rsid w:val="00087062"/>
    <w:rsid w:val="0008745B"/>
    <w:rsid w:val="00087CFD"/>
    <w:rsid w:val="00090225"/>
    <w:rsid w:val="000907F5"/>
    <w:rsid w:val="00090A6D"/>
    <w:rsid w:val="00091FB1"/>
    <w:rsid w:val="00092FB9"/>
    <w:rsid w:val="00093B3D"/>
    <w:rsid w:val="00094907"/>
    <w:rsid w:val="000952EE"/>
    <w:rsid w:val="00095C51"/>
    <w:rsid w:val="00095DC7"/>
    <w:rsid w:val="00096DC5"/>
    <w:rsid w:val="000A0CC3"/>
    <w:rsid w:val="000A14E8"/>
    <w:rsid w:val="000A2598"/>
    <w:rsid w:val="000A3509"/>
    <w:rsid w:val="000A3A3D"/>
    <w:rsid w:val="000A3AB0"/>
    <w:rsid w:val="000A3F3D"/>
    <w:rsid w:val="000A4022"/>
    <w:rsid w:val="000A4759"/>
    <w:rsid w:val="000A6DB7"/>
    <w:rsid w:val="000B15E7"/>
    <w:rsid w:val="000B2991"/>
    <w:rsid w:val="000B2A6D"/>
    <w:rsid w:val="000B2BEC"/>
    <w:rsid w:val="000B3BFC"/>
    <w:rsid w:val="000B51DE"/>
    <w:rsid w:val="000B6186"/>
    <w:rsid w:val="000B7B92"/>
    <w:rsid w:val="000C10B4"/>
    <w:rsid w:val="000C19F2"/>
    <w:rsid w:val="000C1D07"/>
    <w:rsid w:val="000C292A"/>
    <w:rsid w:val="000C3936"/>
    <w:rsid w:val="000C3A95"/>
    <w:rsid w:val="000C3A9C"/>
    <w:rsid w:val="000C3D5D"/>
    <w:rsid w:val="000C401D"/>
    <w:rsid w:val="000C46E2"/>
    <w:rsid w:val="000C487E"/>
    <w:rsid w:val="000C4C8C"/>
    <w:rsid w:val="000C5032"/>
    <w:rsid w:val="000C5DD8"/>
    <w:rsid w:val="000C612A"/>
    <w:rsid w:val="000C677A"/>
    <w:rsid w:val="000C67BB"/>
    <w:rsid w:val="000C6C21"/>
    <w:rsid w:val="000C7250"/>
    <w:rsid w:val="000C7C8B"/>
    <w:rsid w:val="000D0EEB"/>
    <w:rsid w:val="000D15F4"/>
    <w:rsid w:val="000D18F2"/>
    <w:rsid w:val="000D1AA8"/>
    <w:rsid w:val="000D2429"/>
    <w:rsid w:val="000D314A"/>
    <w:rsid w:val="000D31B7"/>
    <w:rsid w:val="000D325D"/>
    <w:rsid w:val="000D4732"/>
    <w:rsid w:val="000D6987"/>
    <w:rsid w:val="000D7900"/>
    <w:rsid w:val="000D7DF6"/>
    <w:rsid w:val="000E00DA"/>
    <w:rsid w:val="000E0923"/>
    <w:rsid w:val="000E16B5"/>
    <w:rsid w:val="000E180E"/>
    <w:rsid w:val="000E1C7D"/>
    <w:rsid w:val="000E2C52"/>
    <w:rsid w:val="000E2EA4"/>
    <w:rsid w:val="000E2EB1"/>
    <w:rsid w:val="000E375E"/>
    <w:rsid w:val="000E4647"/>
    <w:rsid w:val="000E4AD4"/>
    <w:rsid w:val="000E4B44"/>
    <w:rsid w:val="000E4FCE"/>
    <w:rsid w:val="000E5434"/>
    <w:rsid w:val="000E713B"/>
    <w:rsid w:val="000F03A2"/>
    <w:rsid w:val="000F1DD2"/>
    <w:rsid w:val="000F2FA2"/>
    <w:rsid w:val="000F4DA1"/>
    <w:rsid w:val="000F55E7"/>
    <w:rsid w:val="000F5D39"/>
    <w:rsid w:val="000F5EC7"/>
    <w:rsid w:val="000F61A0"/>
    <w:rsid w:val="000F77FD"/>
    <w:rsid w:val="000F7B6A"/>
    <w:rsid w:val="000F7E0B"/>
    <w:rsid w:val="00100E6A"/>
    <w:rsid w:val="00102254"/>
    <w:rsid w:val="00102676"/>
    <w:rsid w:val="00102F45"/>
    <w:rsid w:val="00102F7A"/>
    <w:rsid w:val="00103222"/>
    <w:rsid w:val="001038DB"/>
    <w:rsid w:val="00103C32"/>
    <w:rsid w:val="00104E70"/>
    <w:rsid w:val="00104F0C"/>
    <w:rsid w:val="001057A7"/>
    <w:rsid w:val="00105DD4"/>
    <w:rsid w:val="0010652D"/>
    <w:rsid w:val="001065D7"/>
    <w:rsid w:val="00106C9B"/>
    <w:rsid w:val="00106C9C"/>
    <w:rsid w:val="0011023E"/>
    <w:rsid w:val="00110880"/>
    <w:rsid w:val="00110DB9"/>
    <w:rsid w:val="0011299D"/>
    <w:rsid w:val="00112D67"/>
    <w:rsid w:val="00113F55"/>
    <w:rsid w:val="001142C5"/>
    <w:rsid w:val="00114DED"/>
    <w:rsid w:val="001154A2"/>
    <w:rsid w:val="001162C2"/>
    <w:rsid w:val="00116CB7"/>
    <w:rsid w:val="00116D9D"/>
    <w:rsid w:val="00116FD8"/>
    <w:rsid w:val="001176C5"/>
    <w:rsid w:val="00117C5B"/>
    <w:rsid w:val="00120BCB"/>
    <w:rsid w:val="0012143A"/>
    <w:rsid w:val="001220F1"/>
    <w:rsid w:val="001239BE"/>
    <w:rsid w:val="00123A02"/>
    <w:rsid w:val="00123B63"/>
    <w:rsid w:val="00124807"/>
    <w:rsid w:val="00130375"/>
    <w:rsid w:val="0013195F"/>
    <w:rsid w:val="00131EB5"/>
    <w:rsid w:val="00132391"/>
    <w:rsid w:val="001324EC"/>
    <w:rsid w:val="00132533"/>
    <w:rsid w:val="001326F3"/>
    <w:rsid w:val="00133472"/>
    <w:rsid w:val="00133EB0"/>
    <w:rsid w:val="001362F6"/>
    <w:rsid w:val="0013738D"/>
    <w:rsid w:val="001400A1"/>
    <w:rsid w:val="001402E0"/>
    <w:rsid w:val="00140A5B"/>
    <w:rsid w:val="00141507"/>
    <w:rsid w:val="001429D7"/>
    <w:rsid w:val="00143B47"/>
    <w:rsid w:val="0014445A"/>
    <w:rsid w:val="00144DBB"/>
    <w:rsid w:val="00144FDF"/>
    <w:rsid w:val="001461DC"/>
    <w:rsid w:val="001465BC"/>
    <w:rsid w:val="00147966"/>
    <w:rsid w:val="00150000"/>
    <w:rsid w:val="0015145C"/>
    <w:rsid w:val="001515A2"/>
    <w:rsid w:val="00151BEE"/>
    <w:rsid w:val="00152179"/>
    <w:rsid w:val="001525A8"/>
    <w:rsid w:val="00153054"/>
    <w:rsid w:val="0015367C"/>
    <w:rsid w:val="00153E3F"/>
    <w:rsid w:val="00155B9E"/>
    <w:rsid w:val="00156505"/>
    <w:rsid w:val="0015770A"/>
    <w:rsid w:val="001601A2"/>
    <w:rsid w:val="00161BC8"/>
    <w:rsid w:val="001625E9"/>
    <w:rsid w:val="001634B5"/>
    <w:rsid w:val="00163826"/>
    <w:rsid w:val="001644DB"/>
    <w:rsid w:val="001653B0"/>
    <w:rsid w:val="001657F0"/>
    <w:rsid w:val="00165C7A"/>
    <w:rsid w:val="00165F6A"/>
    <w:rsid w:val="00166309"/>
    <w:rsid w:val="00166453"/>
    <w:rsid w:val="00167BFB"/>
    <w:rsid w:val="00167DF6"/>
    <w:rsid w:val="00170004"/>
    <w:rsid w:val="0017042B"/>
    <w:rsid w:val="0017067B"/>
    <w:rsid w:val="001708CB"/>
    <w:rsid w:val="00170B53"/>
    <w:rsid w:val="00172075"/>
    <w:rsid w:val="00172629"/>
    <w:rsid w:val="00172935"/>
    <w:rsid w:val="001733B6"/>
    <w:rsid w:val="001739D7"/>
    <w:rsid w:val="00173B15"/>
    <w:rsid w:val="001741A8"/>
    <w:rsid w:val="0017420D"/>
    <w:rsid w:val="001743F8"/>
    <w:rsid w:val="00175207"/>
    <w:rsid w:val="0017527D"/>
    <w:rsid w:val="001757A2"/>
    <w:rsid w:val="00176016"/>
    <w:rsid w:val="001769D4"/>
    <w:rsid w:val="001777EF"/>
    <w:rsid w:val="00177A05"/>
    <w:rsid w:val="00180007"/>
    <w:rsid w:val="00181C2E"/>
    <w:rsid w:val="00182233"/>
    <w:rsid w:val="00182276"/>
    <w:rsid w:val="00182F0F"/>
    <w:rsid w:val="00183447"/>
    <w:rsid w:val="00183A54"/>
    <w:rsid w:val="00183D2E"/>
    <w:rsid w:val="00183E36"/>
    <w:rsid w:val="00184015"/>
    <w:rsid w:val="001840BF"/>
    <w:rsid w:val="00184502"/>
    <w:rsid w:val="00184810"/>
    <w:rsid w:val="00185378"/>
    <w:rsid w:val="0018613E"/>
    <w:rsid w:val="00186701"/>
    <w:rsid w:val="0018690A"/>
    <w:rsid w:val="00186A45"/>
    <w:rsid w:val="001870F0"/>
    <w:rsid w:val="0018737B"/>
    <w:rsid w:val="001904E3"/>
    <w:rsid w:val="00190C3E"/>
    <w:rsid w:val="00191A7C"/>
    <w:rsid w:val="001921DD"/>
    <w:rsid w:val="001926C3"/>
    <w:rsid w:val="00192C2D"/>
    <w:rsid w:val="00193110"/>
    <w:rsid w:val="0019316A"/>
    <w:rsid w:val="00193840"/>
    <w:rsid w:val="00193A70"/>
    <w:rsid w:val="00193B6B"/>
    <w:rsid w:val="0019424E"/>
    <w:rsid w:val="00194292"/>
    <w:rsid w:val="001946D1"/>
    <w:rsid w:val="00194C6B"/>
    <w:rsid w:val="00196222"/>
    <w:rsid w:val="00196721"/>
    <w:rsid w:val="00196B86"/>
    <w:rsid w:val="001A0D59"/>
    <w:rsid w:val="001A0FDE"/>
    <w:rsid w:val="001A12FF"/>
    <w:rsid w:val="001A153D"/>
    <w:rsid w:val="001A1A1B"/>
    <w:rsid w:val="001A1F56"/>
    <w:rsid w:val="001A2070"/>
    <w:rsid w:val="001A22E7"/>
    <w:rsid w:val="001A2530"/>
    <w:rsid w:val="001A2B9E"/>
    <w:rsid w:val="001A2F42"/>
    <w:rsid w:val="001A4290"/>
    <w:rsid w:val="001A4656"/>
    <w:rsid w:val="001A4AE1"/>
    <w:rsid w:val="001A4F7C"/>
    <w:rsid w:val="001A5311"/>
    <w:rsid w:val="001A5959"/>
    <w:rsid w:val="001A5962"/>
    <w:rsid w:val="001A6D4A"/>
    <w:rsid w:val="001A76A7"/>
    <w:rsid w:val="001A7E9A"/>
    <w:rsid w:val="001B064F"/>
    <w:rsid w:val="001B0953"/>
    <w:rsid w:val="001B0A4A"/>
    <w:rsid w:val="001B0CEA"/>
    <w:rsid w:val="001B15E1"/>
    <w:rsid w:val="001B1630"/>
    <w:rsid w:val="001B20FF"/>
    <w:rsid w:val="001B26F3"/>
    <w:rsid w:val="001B281A"/>
    <w:rsid w:val="001B308A"/>
    <w:rsid w:val="001B3680"/>
    <w:rsid w:val="001B454C"/>
    <w:rsid w:val="001B5122"/>
    <w:rsid w:val="001B55DF"/>
    <w:rsid w:val="001B5E7A"/>
    <w:rsid w:val="001B5EB2"/>
    <w:rsid w:val="001B67BA"/>
    <w:rsid w:val="001B683E"/>
    <w:rsid w:val="001B68F2"/>
    <w:rsid w:val="001B7CA6"/>
    <w:rsid w:val="001C0CB6"/>
    <w:rsid w:val="001C1030"/>
    <w:rsid w:val="001C1750"/>
    <w:rsid w:val="001C1B4E"/>
    <w:rsid w:val="001C2686"/>
    <w:rsid w:val="001C2C08"/>
    <w:rsid w:val="001C32A0"/>
    <w:rsid w:val="001C3831"/>
    <w:rsid w:val="001C3A4E"/>
    <w:rsid w:val="001C431E"/>
    <w:rsid w:val="001C443F"/>
    <w:rsid w:val="001C4540"/>
    <w:rsid w:val="001C4BFB"/>
    <w:rsid w:val="001C51F1"/>
    <w:rsid w:val="001C5A83"/>
    <w:rsid w:val="001C5AC3"/>
    <w:rsid w:val="001C6187"/>
    <w:rsid w:val="001C7534"/>
    <w:rsid w:val="001C76B9"/>
    <w:rsid w:val="001C7FA1"/>
    <w:rsid w:val="001D0063"/>
    <w:rsid w:val="001D0B65"/>
    <w:rsid w:val="001D11CE"/>
    <w:rsid w:val="001D18AD"/>
    <w:rsid w:val="001D18EA"/>
    <w:rsid w:val="001D2FB5"/>
    <w:rsid w:val="001D355A"/>
    <w:rsid w:val="001D42C6"/>
    <w:rsid w:val="001D4F8E"/>
    <w:rsid w:val="001D5623"/>
    <w:rsid w:val="001D566E"/>
    <w:rsid w:val="001D572F"/>
    <w:rsid w:val="001D57CF"/>
    <w:rsid w:val="001D5F8D"/>
    <w:rsid w:val="001D62E3"/>
    <w:rsid w:val="001D67F7"/>
    <w:rsid w:val="001D6FA6"/>
    <w:rsid w:val="001D73B9"/>
    <w:rsid w:val="001E01BE"/>
    <w:rsid w:val="001E0D5A"/>
    <w:rsid w:val="001E13B5"/>
    <w:rsid w:val="001E2335"/>
    <w:rsid w:val="001E2B85"/>
    <w:rsid w:val="001E403F"/>
    <w:rsid w:val="001E4724"/>
    <w:rsid w:val="001E5991"/>
    <w:rsid w:val="001E6C33"/>
    <w:rsid w:val="001E6E87"/>
    <w:rsid w:val="001F08FB"/>
    <w:rsid w:val="001F0CF0"/>
    <w:rsid w:val="001F1DF7"/>
    <w:rsid w:val="001F2E9A"/>
    <w:rsid w:val="001F3072"/>
    <w:rsid w:val="001F39E4"/>
    <w:rsid w:val="001F502C"/>
    <w:rsid w:val="001F59C8"/>
    <w:rsid w:val="001F5F11"/>
    <w:rsid w:val="001F6151"/>
    <w:rsid w:val="001F68D9"/>
    <w:rsid w:val="001F6947"/>
    <w:rsid w:val="001F6A6B"/>
    <w:rsid w:val="001F6B83"/>
    <w:rsid w:val="001F6BED"/>
    <w:rsid w:val="001F6D3C"/>
    <w:rsid w:val="001F70D0"/>
    <w:rsid w:val="001F7B5B"/>
    <w:rsid w:val="002000E6"/>
    <w:rsid w:val="0020012A"/>
    <w:rsid w:val="00200207"/>
    <w:rsid w:val="00201C44"/>
    <w:rsid w:val="0020203D"/>
    <w:rsid w:val="002021A9"/>
    <w:rsid w:val="002022D0"/>
    <w:rsid w:val="0020305A"/>
    <w:rsid w:val="002034F3"/>
    <w:rsid w:val="0020689D"/>
    <w:rsid w:val="00206F05"/>
    <w:rsid w:val="00207896"/>
    <w:rsid w:val="00207C0B"/>
    <w:rsid w:val="002102EB"/>
    <w:rsid w:val="002109BE"/>
    <w:rsid w:val="002110E0"/>
    <w:rsid w:val="00212619"/>
    <w:rsid w:val="00212BB9"/>
    <w:rsid w:val="00212F96"/>
    <w:rsid w:val="00213767"/>
    <w:rsid w:val="002138DF"/>
    <w:rsid w:val="002144A5"/>
    <w:rsid w:val="00215961"/>
    <w:rsid w:val="0021616E"/>
    <w:rsid w:val="0021697D"/>
    <w:rsid w:val="002175A5"/>
    <w:rsid w:val="00220EC6"/>
    <w:rsid w:val="00220F02"/>
    <w:rsid w:val="002212D6"/>
    <w:rsid w:val="00221990"/>
    <w:rsid w:val="00221E33"/>
    <w:rsid w:val="00222DFE"/>
    <w:rsid w:val="00223090"/>
    <w:rsid w:val="00223FA5"/>
    <w:rsid w:val="00225900"/>
    <w:rsid w:val="00225AFD"/>
    <w:rsid w:val="00225B51"/>
    <w:rsid w:val="00225E87"/>
    <w:rsid w:val="0022643F"/>
    <w:rsid w:val="00226996"/>
    <w:rsid w:val="002274D9"/>
    <w:rsid w:val="002310A7"/>
    <w:rsid w:val="0023142F"/>
    <w:rsid w:val="00232F9A"/>
    <w:rsid w:val="002333B7"/>
    <w:rsid w:val="00233EAE"/>
    <w:rsid w:val="00233F0B"/>
    <w:rsid w:val="00234B6B"/>
    <w:rsid w:val="00234D1E"/>
    <w:rsid w:val="00234F62"/>
    <w:rsid w:val="00235FBD"/>
    <w:rsid w:val="002370BB"/>
    <w:rsid w:val="0023720B"/>
    <w:rsid w:val="002375F9"/>
    <w:rsid w:val="002406F1"/>
    <w:rsid w:val="002408C0"/>
    <w:rsid w:val="00240DAE"/>
    <w:rsid w:val="002411E8"/>
    <w:rsid w:val="002414A2"/>
    <w:rsid w:val="00241A6D"/>
    <w:rsid w:val="0024306A"/>
    <w:rsid w:val="002435C9"/>
    <w:rsid w:val="00243CF7"/>
    <w:rsid w:val="00243DAB"/>
    <w:rsid w:val="00244181"/>
    <w:rsid w:val="00245209"/>
    <w:rsid w:val="002459E5"/>
    <w:rsid w:val="002468DE"/>
    <w:rsid w:val="00246990"/>
    <w:rsid w:val="00246C60"/>
    <w:rsid w:val="002472B1"/>
    <w:rsid w:val="002476FE"/>
    <w:rsid w:val="0025035A"/>
    <w:rsid w:val="002506DF"/>
    <w:rsid w:val="00250E2A"/>
    <w:rsid w:val="0025186B"/>
    <w:rsid w:val="00251B5B"/>
    <w:rsid w:val="0025228B"/>
    <w:rsid w:val="00252663"/>
    <w:rsid w:val="002534A6"/>
    <w:rsid w:val="002550D1"/>
    <w:rsid w:val="0025535C"/>
    <w:rsid w:val="002567D4"/>
    <w:rsid w:val="0025698D"/>
    <w:rsid w:val="00256FF6"/>
    <w:rsid w:val="0025755C"/>
    <w:rsid w:val="00261631"/>
    <w:rsid w:val="00262711"/>
    <w:rsid w:val="002628AE"/>
    <w:rsid w:val="00262BD4"/>
    <w:rsid w:val="0026334F"/>
    <w:rsid w:val="002639AA"/>
    <w:rsid w:val="0026402D"/>
    <w:rsid w:val="002647F0"/>
    <w:rsid w:val="00264FD1"/>
    <w:rsid w:val="00265327"/>
    <w:rsid w:val="002659AF"/>
    <w:rsid w:val="00265BF4"/>
    <w:rsid w:val="00265D4F"/>
    <w:rsid w:val="002662F7"/>
    <w:rsid w:val="00267CF0"/>
    <w:rsid w:val="00267EE3"/>
    <w:rsid w:val="002703B9"/>
    <w:rsid w:val="002705B0"/>
    <w:rsid w:val="00270916"/>
    <w:rsid w:val="002709AF"/>
    <w:rsid w:val="002714F8"/>
    <w:rsid w:val="00271DB6"/>
    <w:rsid w:val="002724A0"/>
    <w:rsid w:val="00272633"/>
    <w:rsid w:val="002730B6"/>
    <w:rsid w:val="0027364D"/>
    <w:rsid w:val="00273A88"/>
    <w:rsid w:val="002747AA"/>
    <w:rsid w:val="00274D2C"/>
    <w:rsid w:val="002765AA"/>
    <w:rsid w:val="00276E52"/>
    <w:rsid w:val="00276FA9"/>
    <w:rsid w:val="0028056C"/>
    <w:rsid w:val="00281DCA"/>
    <w:rsid w:val="00281F3B"/>
    <w:rsid w:val="0028232B"/>
    <w:rsid w:val="00282441"/>
    <w:rsid w:val="00282960"/>
    <w:rsid w:val="00282C30"/>
    <w:rsid w:val="00284DE6"/>
    <w:rsid w:val="0028525F"/>
    <w:rsid w:val="00285918"/>
    <w:rsid w:val="00285DF3"/>
    <w:rsid w:val="0028632B"/>
    <w:rsid w:val="00286832"/>
    <w:rsid w:val="0028755B"/>
    <w:rsid w:val="00287649"/>
    <w:rsid w:val="00287BB4"/>
    <w:rsid w:val="00290182"/>
    <w:rsid w:val="00291362"/>
    <w:rsid w:val="00292BE8"/>
    <w:rsid w:val="00293043"/>
    <w:rsid w:val="0029424B"/>
    <w:rsid w:val="0029493E"/>
    <w:rsid w:val="00295B8D"/>
    <w:rsid w:val="00295D0E"/>
    <w:rsid w:val="00296FF9"/>
    <w:rsid w:val="002A18E8"/>
    <w:rsid w:val="002A22AD"/>
    <w:rsid w:val="002A245B"/>
    <w:rsid w:val="002A63BF"/>
    <w:rsid w:val="002A7104"/>
    <w:rsid w:val="002A7708"/>
    <w:rsid w:val="002B0483"/>
    <w:rsid w:val="002B0602"/>
    <w:rsid w:val="002B0606"/>
    <w:rsid w:val="002B0AB2"/>
    <w:rsid w:val="002B10AD"/>
    <w:rsid w:val="002B1BC5"/>
    <w:rsid w:val="002B1E1D"/>
    <w:rsid w:val="002B21FB"/>
    <w:rsid w:val="002B229B"/>
    <w:rsid w:val="002B23AA"/>
    <w:rsid w:val="002B2516"/>
    <w:rsid w:val="002B2566"/>
    <w:rsid w:val="002B2CD8"/>
    <w:rsid w:val="002B3405"/>
    <w:rsid w:val="002B49E4"/>
    <w:rsid w:val="002B4BC2"/>
    <w:rsid w:val="002B5032"/>
    <w:rsid w:val="002B5878"/>
    <w:rsid w:val="002B5D1E"/>
    <w:rsid w:val="002B5F10"/>
    <w:rsid w:val="002B5FE1"/>
    <w:rsid w:val="002B7AC6"/>
    <w:rsid w:val="002C0150"/>
    <w:rsid w:val="002C040B"/>
    <w:rsid w:val="002C05F4"/>
    <w:rsid w:val="002C0C87"/>
    <w:rsid w:val="002C1878"/>
    <w:rsid w:val="002C3837"/>
    <w:rsid w:val="002C3918"/>
    <w:rsid w:val="002C4533"/>
    <w:rsid w:val="002C4B77"/>
    <w:rsid w:val="002C4FD2"/>
    <w:rsid w:val="002C635F"/>
    <w:rsid w:val="002C6DA3"/>
    <w:rsid w:val="002C74D8"/>
    <w:rsid w:val="002C7DC9"/>
    <w:rsid w:val="002D033E"/>
    <w:rsid w:val="002D04BF"/>
    <w:rsid w:val="002D04D7"/>
    <w:rsid w:val="002D0518"/>
    <w:rsid w:val="002D144F"/>
    <w:rsid w:val="002D1B8D"/>
    <w:rsid w:val="002D23BE"/>
    <w:rsid w:val="002D2ED5"/>
    <w:rsid w:val="002D3760"/>
    <w:rsid w:val="002D468D"/>
    <w:rsid w:val="002D4845"/>
    <w:rsid w:val="002D568E"/>
    <w:rsid w:val="002D56AA"/>
    <w:rsid w:val="002D6D20"/>
    <w:rsid w:val="002D799D"/>
    <w:rsid w:val="002D7AFD"/>
    <w:rsid w:val="002D7E77"/>
    <w:rsid w:val="002E05D0"/>
    <w:rsid w:val="002E0ABF"/>
    <w:rsid w:val="002E0B18"/>
    <w:rsid w:val="002E186E"/>
    <w:rsid w:val="002E38AF"/>
    <w:rsid w:val="002E454D"/>
    <w:rsid w:val="002E4806"/>
    <w:rsid w:val="002E4E4E"/>
    <w:rsid w:val="002E5A40"/>
    <w:rsid w:val="002E6B79"/>
    <w:rsid w:val="002E6D2D"/>
    <w:rsid w:val="002E7C0A"/>
    <w:rsid w:val="002E7D4D"/>
    <w:rsid w:val="002F066E"/>
    <w:rsid w:val="002F0E4B"/>
    <w:rsid w:val="002F2946"/>
    <w:rsid w:val="002F29C5"/>
    <w:rsid w:val="002F32ED"/>
    <w:rsid w:val="002F4B7A"/>
    <w:rsid w:val="002F4E2E"/>
    <w:rsid w:val="002F5150"/>
    <w:rsid w:val="002F5356"/>
    <w:rsid w:val="002F5665"/>
    <w:rsid w:val="002F5A01"/>
    <w:rsid w:val="002F71BB"/>
    <w:rsid w:val="002F7DF7"/>
    <w:rsid w:val="002F7EED"/>
    <w:rsid w:val="002F7FEE"/>
    <w:rsid w:val="003004BC"/>
    <w:rsid w:val="00300C37"/>
    <w:rsid w:val="00301308"/>
    <w:rsid w:val="003021BA"/>
    <w:rsid w:val="003036E8"/>
    <w:rsid w:val="003042A7"/>
    <w:rsid w:val="0030460E"/>
    <w:rsid w:val="003050D2"/>
    <w:rsid w:val="0030529B"/>
    <w:rsid w:val="00305BF7"/>
    <w:rsid w:val="00305C2A"/>
    <w:rsid w:val="00306764"/>
    <w:rsid w:val="00306C34"/>
    <w:rsid w:val="00306F66"/>
    <w:rsid w:val="0031012F"/>
    <w:rsid w:val="0031059A"/>
    <w:rsid w:val="00310603"/>
    <w:rsid w:val="0031063B"/>
    <w:rsid w:val="0031109D"/>
    <w:rsid w:val="003111C7"/>
    <w:rsid w:val="00311756"/>
    <w:rsid w:val="00311814"/>
    <w:rsid w:val="00311977"/>
    <w:rsid w:val="00311C7E"/>
    <w:rsid w:val="0031211D"/>
    <w:rsid w:val="00312DB6"/>
    <w:rsid w:val="003136CA"/>
    <w:rsid w:val="003139BB"/>
    <w:rsid w:val="00313F3E"/>
    <w:rsid w:val="00314DBD"/>
    <w:rsid w:val="00314E5D"/>
    <w:rsid w:val="00314F1E"/>
    <w:rsid w:val="00315D28"/>
    <w:rsid w:val="00315F4C"/>
    <w:rsid w:val="003162AB"/>
    <w:rsid w:val="003164BD"/>
    <w:rsid w:val="003166A3"/>
    <w:rsid w:val="00317603"/>
    <w:rsid w:val="00317F37"/>
    <w:rsid w:val="00320C61"/>
    <w:rsid w:val="00320E19"/>
    <w:rsid w:val="003213CC"/>
    <w:rsid w:val="00321619"/>
    <w:rsid w:val="00321E43"/>
    <w:rsid w:val="00322811"/>
    <w:rsid w:val="00322C52"/>
    <w:rsid w:val="003237C1"/>
    <w:rsid w:val="00323972"/>
    <w:rsid w:val="00323E6F"/>
    <w:rsid w:val="003244CB"/>
    <w:rsid w:val="00324FF2"/>
    <w:rsid w:val="003269BA"/>
    <w:rsid w:val="003270C9"/>
    <w:rsid w:val="00327248"/>
    <w:rsid w:val="00327DBA"/>
    <w:rsid w:val="00330A11"/>
    <w:rsid w:val="00330A2D"/>
    <w:rsid w:val="00330C95"/>
    <w:rsid w:val="003314EC"/>
    <w:rsid w:val="00331EE6"/>
    <w:rsid w:val="00331F0B"/>
    <w:rsid w:val="00332307"/>
    <w:rsid w:val="00332FE6"/>
    <w:rsid w:val="0033335D"/>
    <w:rsid w:val="00334CEB"/>
    <w:rsid w:val="003357FD"/>
    <w:rsid w:val="00335814"/>
    <w:rsid w:val="0033593B"/>
    <w:rsid w:val="003369D5"/>
    <w:rsid w:val="00336E50"/>
    <w:rsid w:val="00337E21"/>
    <w:rsid w:val="0034045C"/>
    <w:rsid w:val="00340997"/>
    <w:rsid w:val="00341846"/>
    <w:rsid w:val="00341B4B"/>
    <w:rsid w:val="00341DF8"/>
    <w:rsid w:val="00341E83"/>
    <w:rsid w:val="003428C2"/>
    <w:rsid w:val="00342B5C"/>
    <w:rsid w:val="00342C8D"/>
    <w:rsid w:val="00342FCF"/>
    <w:rsid w:val="003443B3"/>
    <w:rsid w:val="00345557"/>
    <w:rsid w:val="00346964"/>
    <w:rsid w:val="00346FA3"/>
    <w:rsid w:val="00347942"/>
    <w:rsid w:val="003509C3"/>
    <w:rsid w:val="003514F9"/>
    <w:rsid w:val="003518AF"/>
    <w:rsid w:val="0035213A"/>
    <w:rsid w:val="00352505"/>
    <w:rsid w:val="00352940"/>
    <w:rsid w:val="0035319A"/>
    <w:rsid w:val="00353554"/>
    <w:rsid w:val="00354130"/>
    <w:rsid w:val="00354156"/>
    <w:rsid w:val="00354F43"/>
    <w:rsid w:val="00355151"/>
    <w:rsid w:val="00355432"/>
    <w:rsid w:val="003556E1"/>
    <w:rsid w:val="0035613A"/>
    <w:rsid w:val="00356432"/>
    <w:rsid w:val="003566AE"/>
    <w:rsid w:val="0035688F"/>
    <w:rsid w:val="00356F9E"/>
    <w:rsid w:val="00357297"/>
    <w:rsid w:val="00357E40"/>
    <w:rsid w:val="0036081F"/>
    <w:rsid w:val="00363060"/>
    <w:rsid w:val="00363534"/>
    <w:rsid w:val="00363F0B"/>
    <w:rsid w:val="00364B35"/>
    <w:rsid w:val="00364C1F"/>
    <w:rsid w:val="00364E77"/>
    <w:rsid w:val="00364FE3"/>
    <w:rsid w:val="0036566A"/>
    <w:rsid w:val="003658B8"/>
    <w:rsid w:val="0036759C"/>
    <w:rsid w:val="00367AAB"/>
    <w:rsid w:val="0037026E"/>
    <w:rsid w:val="003703D9"/>
    <w:rsid w:val="0037097E"/>
    <w:rsid w:val="003713EA"/>
    <w:rsid w:val="0037174F"/>
    <w:rsid w:val="00371FC7"/>
    <w:rsid w:val="0037219E"/>
    <w:rsid w:val="00372483"/>
    <w:rsid w:val="00372A10"/>
    <w:rsid w:val="00372E8F"/>
    <w:rsid w:val="0037557C"/>
    <w:rsid w:val="003755B8"/>
    <w:rsid w:val="003758B4"/>
    <w:rsid w:val="00375E20"/>
    <w:rsid w:val="0038083F"/>
    <w:rsid w:val="003825F4"/>
    <w:rsid w:val="003826F3"/>
    <w:rsid w:val="00382D50"/>
    <w:rsid w:val="00382FAC"/>
    <w:rsid w:val="003830B7"/>
    <w:rsid w:val="0038420B"/>
    <w:rsid w:val="0038423C"/>
    <w:rsid w:val="00385336"/>
    <w:rsid w:val="00385C14"/>
    <w:rsid w:val="00386398"/>
    <w:rsid w:val="003868E6"/>
    <w:rsid w:val="00386B21"/>
    <w:rsid w:val="00387C8F"/>
    <w:rsid w:val="00390040"/>
    <w:rsid w:val="00390792"/>
    <w:rsid w:val="00391BB3"/>
    <w:rsid w:val="00394247"/>
    <w:rsid w:val="00394BDD"/>
    <w:rsid w:val="00394D9F"/>
    <w:rsid w:val="00394F66"/>
    <w:rsid w:val="003960F2"/>
    <w:rsid w:val="00396CA8"/>
    <w:rsid w:val="0039728B"/>
    <w:rsid w:val="00397A41"/>
    <w:rsid w:val="003A0294"/>
    <w:rsid w:val="003A0720"/>
    <w:rsid w:val="003A10C8"/>
    <w:rsid w:val="003A24D6"/>
    <w:rsid w:val="003A2579"/>
    <w:rsid w:val="003A446E"/>
    <w:rsid w:val="003A4920"/>
    <w:rsid w:val="003A6D62"/>
    <w:rsid w:val="003A758B"/>
    <w:rsid w:val="003A79C8"/>
    <w:rsid w:val="003B0BA7"/>
    <w:rsid w:val="003B12F1"/>
    <w:rsid w:val="003B17AD"/>
    <w:rsid w:val="003B1B89"/>
    <w:rsid w:val="003B2665"/>
    <w:rsid w:val="003B35B3"/>
    <w:rsid w:val="003B3BD6"/>
    <w:rsid w:val="003B3E44"/>
    <w:rsid w:val="003B4302"/>
    <w:rsid w:val="003B442E"/>
    <w:rsid w:val="003B4CFA"/>
    <w:rsid w:val="003B4F9D"/>
    <w:rsid w:val="003B513B"/>
    <w:rsid w:val="003B52F4"/>
    <w:rsid w:val="003B5337"/>
    <w:rsid w:val="003B5796"/>
    <w:rsid w:val="003B58A3"/>
    <w:rsid w:val="003B5A02"/>
    <w:rsid w:val="003B6B28"/>
    <w:rsid w:val="003B6D0C"/>
    <w:rsid w:val="003B790E"/>
    <w:rsid w:val="003B7D90"/>
    <w:rsid w:val="003C0362"/>
    <w:rsid w:val="003C0A62"/>
    <w:rsid w:val="003C0DEC"/>
    <w:rsid w:val="003C120F"/>
    <w:rsid w:val="003C17E0"/>
    <w:rsid w:val="003C26CB"/>
    <w:rsid w:val="003C35FF"/>
    <w:rsid w:val="003C3CE4"/>
    <w:rsid w:val="003C5854"/>
    <w:rsid w:val="003C5A94"/>
    <w:rsid w:val="003C5C6B"/>
    <w:rsid w:val="003C5D28"/>
    <w:rsid w:val="003C6DC5"/>
    <w:rsid w:val="003C7E70"/>
    <w:rsid w:val="003D0ADA"/>
    <w:rsid w:val="003D15BD"/>
    <w:rsid w:val="003D1E26"/>
    <w:rsid w:val="003D1EEA"/>
    <w:rsid w:val="003D251A"/>
    <w:rsid w:val="003D2709"/>
    <w:rsid w:val="003D2AAC"/>
    <w:rsid w:val="003D2DDA"/>
    <w:rsid w:val="003D34AB"/>
    <w:rsid w:val="003D36B1"/>
    <w:rsid w:val="003D36EF"/>
    <w:rsid w:val="003D3D51"/>
    <w:rsid w:val="003D434F"/>
    <w:rsid w:val="003D456A"/>
    <w:rsid w:val="003D557A"/>
    <w:rsid w:val="003D6302"/>
    <w:rsid w:val="003D6B44"/>
    <w:rsid w:val="003D748A"/>
    <w:rsid w:val="003E0752"/>
    <w:rsid w:val="003E0858"/>
    <w:rsid w:val="003E23BE"/>
    <w:rsid w:val="003E2DED"/>
    <w:rsid w:val="003E44C3"/>
    <w:rsid w:val="003E4976"/>
    <w:rsid w:val="003E639F"/>
    <w:rsid w:val="003F0443"/>
    <w:rsid w:val="003F0861"/>
    <w:rsid w:val="003F17DF"/>
    <w:rsid w:val="003F1D7C"/>
    <w:rsid w:val="003F2869"/>
    <w:rsid w:val="003F290A"/>
    <w:rsid w:val="003F2C5C"/>
    <w:rsid w:val="003F323A"/>
    <w:rsid w:val="003F341B"/>
    <w:rsid w:val="003F3545"/>
    <w:rsid w:val="003F3763"/>
    <w:rsid w:val="003F3A5A"/>
    <w:rsid w:val="003F42BF"/>
    <w:rsid w:val="003F4713"/>
    <w:rsid w:val="003F4D94"/>
    <w:rsid w:val="003F51A2"/>
    <w:rsid w:val="003F55FF"/>
    <w:rsid w:val="003F6453"/>
    <w:rsid w:val="003F64F9"/>
    <w:rsid w:val="003F6D7C"/>
    <w:rsid w:val="003F7135"/>
    <w:rsid w:val="003F716F"/>
    <w:rsid w:val="003F71C8"/>
    <w:rsid w:val="003F7609"/>
    <w:rsid w:val="003F7D02"/>
    <w:rsid w:val="003F7DCC"/>
    <w:rsid w:val="0040048A"/>
    <w:rsid w:val="00400BFD"/>
    <w:rsid w:val="004011DD"/>
    <w:rsid w:val="004012FD"/>
    <w:rsid w:val="00402841"/>
    <w:rsid w:val="0040313C"/>
    <w:rsid w:val="004037BA"/>
    <w:rsid w:val="00403F91"/>
    <w:rsid w:val="0040404D"/>
    <w:rsid w:val="004052EC"/>
    <w:rsid w:val="00405B81"/>
    <w:rsid w:val="004062F2"/>
    <w:rsid w:val="004075E1"/>
    <w:rsid w:val="00407CED"/>
    <w:rsid w:val="00407DCF"/>
    <w:rsid w:val="004103C7"/>
    <w:rsid w:val="00410645"/>
    <w:rsid w:val="00410E91"/>
    <w:rsid w:val="00410FA8"/>
    <w:rsid w:val="00413144"/>
    <w:rsid w:val="004132FD"/>
    <w:rsid w:val="00413BB9"/>
    <w:rsid w:val="00413DAB"/>
    <w:rsid w:val="00414DF3"/>
    <w:rsid w:val="00414E5F"/>
    <w:rsid w:val="004157C6"/>
    <w:rsid w:val="00416217"/>
    <w:rsid w:val="0041635B"/>
    <w:rsid w:val="00417391"/>
    <w:rsid w:val="004176CD"/>
    <w:rsid w:val="00417F0D"/>
    <w:rsid w:val="0042039F"/>
    <w:rsid w:val="004212C9"/>
    <w:rsid w:val="00421E62"/>
    <w:rsid w:val="004225D0"/>
    <w:rsid w:val="0042341A"/>
    <w:rsid w:val="00423787"/>
    <w:rsid w:val="004238D8"/>
    <w:rsid w:val="004246D6"/>
    <w:rsid w:val="004247E4"/>
    <w:rsid w:val="004248BA"/>
    <w:rsid w:val="00425D0A"/>
    <w:rsid w:val="00425E47"/>
    <w:rsid w:val="00425E97"/>
    <w:rsid w:val="00426237"/>
    <w:rsid w:val="00426C79"/>
    <w:rsid w:val="00427C26"/>
    <w:rsid w:val="0043033D"/>
    <w:rsid w:val="00431F89"/>
    <w:rsid w:val="00432055"/>
    <w:rsid w:val="00433746"/>
    <w:rsid w:val="004340AA"/>
    <w:rsid w:val="00434B2E"/>
    <w:rsid w:val="00434C6D"/>
    <w:rsid w:val="00434C82"/>
    <w:rsid w:val="00435B9C"/>
    <w:rsid w:val="00436258"/>
    <w:rsid w:val="00436EA3"/>
    <w:rsid w:val="0044150A"/>
    <w:rsid w:val="00441F4C"/>
    <w:rsid w:val="004421D1"/>
    <w:rsid w:val="00442528"/>
    <w:rsid w:val="0044278F"/>
    <w:rsid w:val="00442B23"/>
    <w:rsid w:val="0044335D"/>
    <w:rsid w:val="00443F85"/>
    <w:rsid w:val="00444269"/>
    <w:rsid w:val="00444A64"/>
    <w:rsid w:val="00445056"/>
    <w:rsid w:val="00446507"/>
    <w:rsid w:val="00446950"/>
    <w:rsid w:val="00446C65"/>
    <w:rsid w:val="004479A5"/>
    <w:rsid w:val="00450FD7"/>
    <w:rsid w:val="0045162D"/>
    <w:rsid w:val="00452110"/>
    <w:rsid w:val="00452A35"/>
    <w:rsid w:val="004545F0"/>
    <w:rsid w:val="004546CB"/>
    <w:rsid w:val="00454AB5"/>
    <w:rsid w:val="0045509B"/>
    <w:rsid w:val="00455425"/>
    <w:rsid w:val="00455B25"/>
    <w:rsid w:val="00455EAE"/>
    <w:rsid w:val="0045668C"/>
    <w:rsid w:val="00456724"/>
    <w:rsid w:val="0045675C"/>
    <w:rsid w:val="00456B7F"/>
    <w:rsid w:val="00456C65"/>
    <w:rsid w:val="004576A5"/>
    <w:rsid w:val="00460E2B"/>
    <w:rsid w:val="0046164E"/>
    <w:rsid w:val="0046179D"/>
    <w:rsid w:val="00461A25"/>
    <w:rsid w:val="00462C7D"/>
    <w:rsid w:val="00462D75"/>
    <w:rsid w:val="004639B5"/>
    <w:rsid w:val="0046426D"/>
    <w:rsid w:val="0046434E"/>
    <w:rsid w:val="004661BC"/>
    <w:rsid w:val="0046636B"/>
    <w:rsid w:val="004669BC"/>
    <w:rsid w:val="00466E5F"/>
    <w:rsid w:val="00467743"/>
    <w:rsid w:val="0046796E"/>
    <w:rsid w:val="00470309"/>
    <w:rsid w:val="004706D4"/>
    <w:rsid w:val="00470CB5"/>
    <w:rsid w:val="00470F75"/>
    <w:rsid w:val="0047173D"/>
    <w:rsid w:val="00471D1D"/>
    <w:rsid w:val="00471E0D"/>
    <w:rsid w:val="00471F3B"/>
    <w:rsid w:val="0047280A"/>
    <w:rsid w:val="00473555"/>
    <w:rsid w:val="0047433B"/>
    <w:rsid w:val="00474C65"/>
    <w:rsid w:val="00475B2F"/>
    <w:rsid w:val="00475C99"/>
    <w:rsid w:val="00476DB9"/>
    <w:rsid w:val="00477CEB"/>
    <w:rsid w:val="00480586"/>
    <w:rsid w:val="004806A6"/>
    <w:rsid w:val="004810C6"/>
    <w:rsid w:val="004811DE"/>
    <w:rsid w:val="0048129F"/>
    <w:rsid w:val="00481915"/>
    <w:rsid w:val="00481FC0"/>
    <w:rsid w:val="004822F3"/>
    <w:rsid w:val="00483125"/>
    <w:rsid w:val="004832AA"/>
    <w:rsid w:val="004842E6"/>
    <w:rsid w:val="004845D7"/>
    <w:rsid w:val="00484D1A"/>
    <w:rsid w:val="00486A90"/>
    <w:rsid w:val="004900A9"/>
    <w:rsid w:val="00491ABC"/>
    <w:rsid w:val="004923E5"/>
    <w:rsid w:val="00493EAA"/>
    <w:rsid w:val="00493FB3"/>
    <w:rsid w:val="0049486C"/>
    <w:rsid w:val="00494B38"/>
    <w:rsid w:val="004953AA"/>
    <w:rsid w:val="0049708A"/>
    <w:rsid w:val="004A06FF"/>
    <w:rsid w:val="004A0BBE"/>
    <w:rsid w:val="004A1286"/>
    <w:rsid w:val="004A1398"/>
    <w:rsid w:val="004A14C4"/>
    <w:rsid w:val="004A1976"/>
    <w:rsid w:val="004A276A"/>
    <w:rsid w:val="004A2DD2"/>
    <w:rsid w:val="004A2F06"/>
    <w:rsid w:val="004A2F29"/>
    <w:rsid w:val="004A382F"/>
    <w:rsid w:val="004A383A"/>
    <w:rsid w:val="004A4183"/>
    <w:rsid w:val="004A430B"/>
    <w:rsid w:val="004A4A33"/>
    <w:rsid w:val="004A55DF"/>
    <w:rsid w:val="004A57C2"/>
    <w:rsid w:val="004A5B96"/>
    <w:rsid w:val="004A5D70"/>
    <w:rsid w:val="004A60B8"/>
    <w:rsid w:val="004A6A14"/>
    <w:rsid w:val="004A7AAC"/>
    <w:rsid w:val="004A7F16"/>
    <w:rsid w:val="004B08FD"/>
    <w:rsid w:val="004B0E15"/>
    <w:rsid w:val="004B311E"/>
    <w:rsid w:val="004B4608"/>
    <w:rsid w:val="004B48FB"/>
    <w:rsid w:val="004B501A"/>
    <w:rsid w:val="004B5250"/>
    <w:rsid w:val="004B5608"/>
    <w:rsid w:val="004B5A7D"/>
    <w:rsid w:val="004B6E07"/>
    <w:rsid w:val="004B6F87"/>
    <w:rsid w:val="004B77EA"/>
    <w:rsid w:val="004B77F6"/>
    <w:rsid w:val="004B78AE"/>
    <w:rsid w:val="004B7B98"/>
    <w:rsid w:val="004C0330"/>
    <w:rsid w:val="004C04B6"/>
    <w:rsid w:val="004C1675"/>
    <w:rsid w:val="004C180F"/>
    <w:rsid w:val="004C1B77"/>
    <w:rsid w:val="004C21D5"/>
    <w:rsid w:val="004C2537"/>
    <w:rsid w:val="004C2E43"/>
    <w:rsid w:val="004C3123"/>
    <w:rsid w:val="004C34F2"/>
    <w:rsid w:val="004C42F3"/>
    <w:rsid w:val="004C4D6B"/>
    <w:rsid w:val="004C5729"/>
    <w:rsid w:val="004C57A8"/>
    <w:rsid w:val="004C57E9"/>
    <w:rsid w:val="004C631B"/>
    <w:rsid w:val="004C6D58"/>
    <w:rsid w:val="004C747A"/>
    <w:rsid w:val="004D0B95"/>
    <w:rsid w:val="004D13F8"/>
    <w:rsid w:val="004D26E8"/>
    <w:rsid w:val="004D2887"/>
    <w:rsid w:val="004D295F"/>
    <w:rsid w:val="004D2ADA"/>
    <w:rsid w:val="004D3736"/>
    <w:rsid w:val="004D3E04"/>
    <w:rsid w:val="004D3F28"/>
    <w:rsid w:val="004D40EB"/>
    <w:rsid w:val="004D47E2"/>
    <w:rsid w:val="004D5B71"/>
    <w:rsid w:val="004D5B8A"/>
    <w:rsid w:val="004D71C4"/>
    <w:rsid w:val="004D71DC"/>
    <w:rsid w:val="004D7270"/>
    <w:rsid w:val="004D76E6"/>
    <w:rsid w:val="004D7F1D"/>
    <w:rsid w:val="004E08C5"/>
    <w:rsid w:val="004E0D35"/>
    <w:rsid w:val="004E0DC5"/>
    <w:rsid w:val="004E12A3"/>
    <w:rsid w:val="004E1C69"/>
    <w:rsid w:val="004E1DFD"/>
    <w:rsid w:val="004E27F0"/>
    <w:rsid w:val="004E3B1B"/>
    <w:rsid w:val="004E48DC"/>
    <w:rsid w:val="004E5896"/>
    <w:rsid w:val="004E5C16"/>
    <w:rsid w:val="004E5EA4"/>
    <w:rsid w:val="004E6017"/>
    <w:rsid w:val="004E6F16"/>
    <w:rsid w:val="004E7A69"/>
    <w:rsid w:val="004E7D73"/>
    <w:rsid w:val="004F0E48"/>
    <w:rsid w:val="004F0E67"/>
    <w:rsid w:val="004F1507"/>
    <w:rsid w:val="004F1739"/>
    <w:rsid w:val="004F21D6"/>
    <w:rsid w:val="004F253E"/>
    <w:rsid w:val="004F2FA6"/>
    <w:rsid w:val="004F35D1"/>
    <w:rsid w:val="004F38A7"/>
    <w:rsid w:val="004F470D"/>
    <w:rsid w:val="004F528F"/>
    <w:rsid w:val="004F5484"/>
    <w:rsid w:val="004F550D"/>
    <w:rsid w:val="004F599B"/>
    <w:rsid w:val="004F5CAE"/>
    <w:rsid w:val="004F6DDB"/>
    <w:rsid w:val="004F7169"/>
    <w:rsid w:val="004F7E19"/>
    <w:rsid w:val="0050022B"/>
    <w:rsid w:val="00500CBA"/>
    <w:rsid w:val="0050135F"/>
    <w:rsid w:val="005017F7"/>
    <w:rsid w:val="00501EF4"/>
    <w:rsid w:val="00501F4D"/>
    <w:rsid w:val="00502212"/>
    <w:rsid w:val="00502254"/>
    <w:rsid w:val="00502EB3"/>
    <w:rsid w:val="0050303D"/>
    <w:rsid w:val="00503291"/>
    <w:rsid w:val="005038EE"/>
    <w:rsid w:val="005040A6"/>
    <w:rsid w:val="005041C6"/>
    <w:rsid w:val="00504316"/>
    <w:rsid w:val="00505B4E"/>
    <w:rsid w:val="00506AA5"/>
    <w:rsid w:val="00506D2B"/>
    <w:rsid w:val="00506E01"/>
    <w:rsid w:val="005077C5"/>
    <w:rsid w:val="00507FE4"/>
    <w:rsid w:val="005107D4"/>
    <w:rsid w:val="00510A41"/>
    <w:rsid w:val="00510B51"/>
    <w:rsid w:val="005112FE"/>
    <w:rsid w:val="00511EF5"/>
    <w:rsid w:val="00512553"/>
    <w:rsid w:val="005128F5"/>
    <w:rsid w:val="00513699"/>
    <w:rsid w:val="00513D61"/>
    <w:rsid w:val="00513F97"/>
    <w:rsid w:val="005151D5"/>
    <w:rsid w:val="0051566B"/>
    <w:rsid w:val="005158A2"/>
    <w:rsid w:val="005158DE"/>
    <w:rsid w:val="00515E23"/>
    <w:rsid w:val="00516476"/>
    <w:rsid w:val="00516603"/>
    <w:rsid w:val="0051668E"/>
    <w:rsid w:val="005168B1"/>
    <w:rsid w:val="00516F84"/>
    <w:rsid w:val="00520016"/>
    <w:rsid w:val="00520713"/>
    <w:rsid w:val="00520A1A"/>
    <w:rsid w:val="00520BC5"/>
    <w:rsid w:val="00520ECB"/>
    <w:rsid w:val="005213CF"/>
    <w:rsid w:val="00521AD2"/>
    <w:rsid w:val="00522D1C"/>
    <w:rsid w:val="00522F3E"/>
    <w:rsid w:val="005233F3"/>
    <w:rsid w:val="00523A4B"/>
    <w:rsid w:val="00523C0E"/>
    <w:rsid w:val="0052415A"/>
    <w:rsid w:val="00524B61"/>
    <w:rsid w:val="00525161"/>
    <w:rsid w:val="005258BD"/>
    <w:rsid w:val="00525C79"/>
    <w:rsid w:val="00526700"/>
    <w:rsid w:val="0052675F"/>
    <w:rsid w:val="005270D1"/>
    <w:rsid w:val="00527928"/>
    <w:rsid w:val="00530876"/>
    <w:rsid w:val="00530CBE"/>
    <w:rsid w:val="00530F4D"/>
    <w:rsid w:val="00530FDD"/>
    <w:rsid w:val="00532416"/>
    <w:rsid w:val="005327AF"/>
    <w:rsid w:val="005331BD"/>
    <w:rsid w:val="0053332B"/>
    <w:rsid w:val="00533B07"/>
    <w:rsid w:val="00534861"/>
    <w:rsid w:val="00535431"/>
    <w:rsid w:val="0053548D"/>
    <w:rsid w:val="005365FD"/>
    <w:rsid w:val="00537249"/>
    <w:rsid w:val="00537B08"/>
    <w:rsid w:val="00540D42"/>
    <w:rsid w:val="00540EF4"/>
    <w:rsid w:val="005413C0"/>
    <w:rsid w:val="00542307"/>
    <w:rsid w:val="0054254B"/>
    <w:rsid w:val="00542F54"/>
    <w:rsid w:val="005432C0"/>
    <w:rsid w:val="0054384A"/>
    <w:rsid w:val="005444E8"/>
    <w:rsid w:val="005463EC"/>
    <w:rsid w:val="0054677A"/>
    <w:rsid w:val="00546A59"/>
    <w:rsid w:val="00551B21"/>
    <w:rsid w:val="00551E19"/>
    <w:rsid w:val="00551EAC"/>
    <w:rsid w:val="00552E39"/>
    <w:rsid w:val="00553815"/>
    <w:rsid w:val="00553BCC"/>
    <w:rsid w:val="005546FE"/>
    <w:rsid w:val="005558D3"/>
    <w:rsid w:val="00556AE8"/>
    <w:rsid w:val="00556DFD"/>
    <w:rsid w:val="005576F0"/>
    <w:rsid w:val="00557843"/>
    <w:rsid w:val="00560C24"/>
    <w:rsid w:val="00560CEC"/>
    <w:rsid w:val="00560CFC"/>
    <w:rsid w:val="005615CF"/>
    <w:rsid w:val="0056234D"/>
    <w:rsid w:val="0056252F"/>
    <w:rsid w:val="005629FB"/>
    <w:rsid w:val="005648F7"/>
    <w:rsid w:val="00565522"/>
    <w:rsid w:val="00565B89"/>
    <w:rsid w:val="00565F55"/>
    <w:rsid w:val="005663C9"/>
    <w:rsid w:val="00566E1A"/>
    <w:rsid w:val="005706D5"/>
    <w:rsid w:val="005711D4"/>
    <w:rsid w:val="005725A6"/>
    <w:rsid w:val="00574056"/>
    <w:rsid w:val="005742FB"/>
    <w:rsid w:val="00574A08"/>
    <w:rsid w:val="00574A9D"/>
    <w:rsid w:val="00575A81"/>
    <w:rsid w:val="0057638B"/>
    <w:rsid w:val="005767C6"/>
    <w:rsid w:val="00577943"/>
    <w:rsid w:val="00583525"/>
    <w:rsid w:val="00583BE5"/>
    <w:rsid w:val="0058400E"/>
    <w:rsid w:val="005843EE"/>
    <w:rsid w:val="0058463B"/>
    <w:rsid w:val="00584C7B"/>
    <w:rsid w:val="005852D4"/>
    <w:rsid w:val="00586279"/>
    <w:rsid w:val="00586898"/>
    <w:rsid w:val="00587EB8"/>
    <w:rsid w:val="005903C2"/>
    <w:rsid w:val="0059088E"/>
    <w:rsid w:val="00591578"/>
    <w:rsid w:val="005918B1"/>
    <w:rsid w:val="00591EB0"/>
    <w:rsid w:val="00593206"/>
    <w:rsid w:val="0059340A"/>
    <w:rsid w:val="0059379F"/>
    <w:rsid w:val="00593E57"/>
    <w:rsid w:val="00593F5F"/>
    <w:rsid w:val="00595007"/>
    <w:rsid w:val="00595438"/>
    <w:rsid w:val="005954CD"/>
    <w:rsid w:val="00595730"/>
    <w:rsid w:val="00596057"/>
    <w:rsid w:val="00596239"/>
    <w:rsid w:val="00596854"/>
    <w:rsid w:val="00596EEE"/>
    <w:rsid w:val="005973D4"/>
    <w:rsid w:val="0059771B"/>
    <w:rsid w:val="00597D43"/>
    <w:rsid w:val="005A02B1"/>
    <w:rsid w:val="005A1799"/>
    <w:rsid w:val="005A17F7"/>
    <w:rsid w:val="005A1EA5"/>
    <w:rsid w:val="005A253A"/>
    <w:rsid w:val="005A25E1"/>
    <w:rsid w:val="005A2705"/>
    <w:rsid w:val="005A2D62"/>
    <w:rsid w:val="005A2F4D"/>
    <w:rsid w:val="005A39C5"/>
    <w:rsid w:val="005A4C30"/>
    <w:rsid w:val="005A4EE4"/>
    <w:rsid w:val="005A510A"/>
    <w:rsid w:val="005A52D6"/>
    <w:rsid w:val="005A58A6"/>
    <w:rsid w:val="005A6359"/>
    <w:rsid w:val="005A65A3"/>
    <w:rsid w:val="005B087E"/>
    <w:rsid w:val="005B17C4"/>
    <w:rsid w:val="005B182C"/>
    <w:rsid w:val="005B3363"/>
    <w:rsid w:val="005B3D0C"/>
    <w:rsid w:val="005B5B33"/>
    <w:rsid w:val="005B6A2B"/>
    <w:rsid w:val="005C0C31"/>
    <w:rsid w:val="005C1A9D"/>
    <w:rsid w:val="005C205F"/>
    <w:rsid w:val="005C372E"/>
    <w:rsid w:val="005C37A7"/>
    <w:rsid w:val="005C3F73"/>
    <w:rsid w:val="005C47BB"/>
    <w:rsid w:val="005C520B"/>
    <w:rsid w:val="005C5AF1"/>
    <w:rsid w:val="005C5B23"/>
    <w:rsid w:val="005C6999"/>
    <w:rsid w:val="005C7702"/>
    <w:rsid w:val="005D0245"/>
    <w:rsid w:val="005D0E58"/>
    <w:rsid w:val="005D1154"/>
    <w:rsid w:val="005D1F0B"/>
    <w:rsid w:val="005D21F5"/>
    <w:rsid w:val="005D37C2"/>
    <w:rsid w:val="005D39F1"/>
    <w:rsid w:val="005D4573"/>
    <w:rsid w:val="005D529A"/>
    <w:rsid w:val="005D52A9"/>
    <w:rsid w:val="005D61B3"/>
    <w:rsid w:val="005D6303"/>
    <w:rsid w:val="005D6469"/>
    <w:rsid w:val="005D6961"/>
    <w:rsid w:val="005D6EA4"/>
    <w:rsid w:val="005E05C9"/>
    <w:rsid w:val="005E062B"/>
    <w:rsid w:val="005E06B0"/>
    <w:rsid w:val="005E0F68"/>
    <w:rsid w:val="005E22FE"/>
    <w:rsid w:val="005E28B2"/>
    <w:rsid w:val="005E2B04"/>
    <w:rsid w:val="005E33EC"/>
    <w:rsid w:val="005E3429"/>
    <w:rsid w:val="005E4DC7"/>
    <w:rsid w:val="005E599E"/>
    <w:rsid w:val="005E5BDE"/>
    <w:rsid w:val="005E654D"/>
    <w:rsid w:val="005E6D47"/>
    <w:rsid w:val="005F0557"/>
    <w:rsid w:val="005F0B2A"/>
    <w:rsid w:val="005F0D86"/>
    <w:rsid w:val="005F3984"/>
    <w:rsid w:val="005F3AA3"/>
    <w:rsid w:val="005F4521"/>
    <w:rsid w:val="005F4E65"/>
    <w:rsid w:val="005F5DE2"/>
    <w:rsid w:val="005F6CC2"/>
    <w:rsid w:val="005F76A4"/>
    <w:rsid w:val="00600859"/>
    <w:rsid w:val="00600B82"/>
    <w:rsid w:val="00600BD0"/>
    <w:rsid w:val="00601244"/>
    <w:rsid w:val="00601F55"/>
    <w:rsid w:val="006024F1"/>
    <w:rsid w:val="00602BF2"/>
    <w:rsid w:val="00602D89"/>
    <w:rsid w:val="00603367"/>
    <w:rsid w:val="00603A07"/>
    <w:rsid w:val="00604C1F"/>
    <w:rsid w:val="00604CF3"/>
    <w:rsid w:val="00604DA5"/>
    <w:rsid w:val="0060506C"/>
    <w:rsid w:val="0060508A"/>
    <w:rsid w:val="00605A5C"/>
    <w:rsid w:val="00605DAF"/>
    <w:rsid w:val="00605EA8"/>
    <w:rsid w:val="006061F3"/>
    <w:rsid w:val="00606241"/>
    <w:rsid w:val="00606577"/>
    <w:rsid w:val="0060722D"/>
    <w:rsid w:val="0060723C"/>
    <w:rsid w:val="0060727B"/>
    <w:rsid w:val="00607ABC"/>
    <w:rsid w:val="00607D74"/>
    <w:rsid w:val="006103B5"/>
    <w:rsid w:val="00610523"/>
    <w:rsid w:val="00610963"/>
    <w:rsid w:val="00611EEA"/>
    <w:rsid w:val="00613E3B"/>
    <w:rsid w:val="00614426"/>
    <w:rsid w:val="00614893"/>
    <w:rsid w:val="00615A9C"/>
    <w:rsid w:val="00616686"/>
    <w:rsid w:val="00617096"/>
    <w:rsid w:val="00617514"/>
    <w:rsid w:val="00617944"/>
    <w:rsid w:val="00617AD5"/>
    <w:rsid w:val="0062150C"/>
    <w:rsid w:val="0062162C"/>
    <w:rsid w:val="0062256E"/>
    <w:rsid w:val="0062320D"/>
    <w:rsid w:val="0062396F"/>
    <w:rsid w:val="00623BAD"/>
    <w:rsid w:val="006249D2"/>
    <w:rsid w:val="00624A48"/>
    <w:rsid w:val="00624D75"/>
    <w:rsid w:val="006251BA"/>
    <w:rsid w:val="00625597"/>
    <w:rsid w:val="00625A1C"/>
    <w:rsid w:val="00626FBB"/>
    <w:rsid w:val="00627F1C"/>
    <w:rsid w:val="00630326"/>
    <w:rsid w:val="0063049C"/>
    <w:rsid w:val="00630507"/>
    <w:rsid w:val="0063251E"/>
    <w:rsid w:val="0063285D"/>
    <w:rsid w:val="00632A81"/>
    <w:rsid w:val="00632B87"/>
    <w:rsid w:val="00633155"/>
    <w:rsid w:val="006337E2"/>
    <w:rsid w:val="0063438A"/>
    <w:rsid w:val="00634590"/>
    <w:rsid w:val="00634766"/>
    <w:rsid w:val="00636CE8"/>
    <w:rsid w:val="006379AD"/>
    <w:rsid w:val="0064167F"/>
    <w:rsid w:val="00641EAA"/>
    <w:rsid w:val="006423EF"/>
    <w:rsid w:val="00642466"/>
    <w:rsid w:val="00642A5F"/>
    <w:rsid w:val="00643087"/>
    <w:rsid w:val="00643C23"/>
    <w:rsid w:val="0064417C"/>
    <w:rsid w:val="0064419F"/>
    <w:rsid w:val="0064443D"/>
    <w:rsid w:val="00644B9F"/>
    <w:rsid w:val="0064512B"/>
    <w:rsid w:val="006454BA"/>
    <w:rsid w:val="00645753"/>
    <w:rsid w:val="00645B70"/>
    <w:rsid w:val="006460C8"/>
    <w:rsid w:val="00646B5B"/>
    <w:rsid w:val="00646C86"/>
    <w:rsid w:val="00646E7E"/>
    <w:rsid w:val="00647C0E"/>
    <w:rsid w:val="00650248"/>
    <w:rsid w:val="00650F6D"/>
    <w:rsid w:val="0065101F"/>
    <w:rsid w:val="0065189B"/>
    <w:rsid w:val="0065216A"/>
    <w:rsid w:val="0065245F"/>
    <w:rsid w:val="00652632"/>
    <w:rsid w:val="00653447"/>
    <w:rsid w:val="00653610"/>
    <w:rsid w:val="006537BF"/>
    <w:rsid w:val="00653D88"/>
    <w:rsid w:val="00654255"/>
    <w:rsid w:val="00654442"/>
    <w:rsid w:val="006545AE"/>
    <w:rsid w:val="006551CF"/>
    <w:rsid w:val="0065657D"/>
    <w:rsid w:val="00657E50"/>
    <w:rsid w:val="00661585"/>
    <w:rsid w:val="00661DA1"/>
    <w:rsid w:val="00662207"/>
    <w:rsid w:val="006627E5"/>
    <w:rsid w:val="00664021"/>
    <w:rsid w:val="00664DAE"/>
    <w:rsid w:val="00665456"/>
    <w:rsid w:val="00665B35"/>
    <w:rsid w:val="00667764"/>
    <w:rsid w:val="00667E06"/>
    <w:rsid w:val="0067025D"/>
    <w:rsid w:val="006707AA"/>
    <w:rsid w:val="00670EBF"/>
    <w:rsid w:val="006714F8"/>
    <w:rsid w:val="00671842"/>
    <w:rsid w:val="00671CFE"/>
    <w:rsid w:val="0067279C"/>
    <w:rsid w:val="006731BC"/>
    <w:rsid w:val="00673B33"/>
    <w:rsid w:val="00673DF8"/>
    <w:rsid w:val="00674695"/>
    <w:rsid w:val="00674A05"/>
    <w:rsid w:val="00674AB8"/>
    <w:rsid w:val="00675951"/>
    <w:rsid w:val="00676C5C"/>
    <w:rsid w:val="00680AC0"/>
    <w:rsid w:val="00681460"/>
    <w:rsid w:val="00681656"/>
    <w:rsid w:val="00681941"/>
    <w:rsid w:val="00681A53"/>
    <w:rsid w:val="00681DDF"/>
    <w:rsid w:val="00682162"/>
    <w:rsid w:val="00682370"/>
    <w:rsid w:val="00682856"/>
    <w:rsid w:val="00682882"/>
    <w:rsid w:val="00682F6F"/>
    <w:rsid w:val="0068313D"/>
    <w:rsid w:val="00683F26"/>
    <w:rsid w:val="00683FC6"/>
    <w:rsid w:val="00684C08"/>
    <w:rsid w:val="00684C6B"/>
    <w:rsid w:val="00685249"/>
    <w:rsid w:val="006853C3"/>
    <w:rsid w:val="00685AAA"/>
    <w:rsid w:val="00686527"/>
    <w:rsid w:val="006876C3"/>
    <w:rsid w:val="00690023"/>
    <w:rsid w:val="0069013E"/>
    <w:rsid w:val="006902FC"/>
    <w:rsid w:val="00690382"/>
    <w:rsid w:val="006907D8"/>
    <w:rsid w:val="0069101D"/>
    <w:rsid w:val="00691241"/>
    <w:rsid w:val="0069156B"/>
    <w:rsid w:val="0069183E"/>
    <w:rsid w:val="00691AA6"/>
    <w:rsid w:val="00691BDC"/>
    <w:rsid w:val="00692145"/>
    <w:rsid w:val="006933F3"/>
    <w:rsid w:val="006934BA"/>
    <w:rsid w:val="00693DC1"/>
    <w:rsid w:val="00694FC5"/>
    <w:rsid w:val="00695AED"/>
    <w:rsid w:val="00696874"/>
    <w:rsid w:val="006975ED"/>
    <w:rsid w:val="006A03F4"/>
    <w:rsid w:val="006A0CC5"/>
    <w:rsid w:val="006A32B9"/>
    <w:rsid w:val="006A377D"/>
    <w:rsid w:val="006A43A9"/>
    <w:rsid w:val="006A43E6"/>
    <w:rsid w:val="006A45BE"/>
    <w:rsid w:val="006A5CFD"/>
    <w:rsid w:val="006A70E6"/>
    <w:rsid w:val="006A7199"/>
    <w:rsid w:val="006A78CE"/>
    <w:rsid w:val="006B03D0"/>
    <w:rsid w:val="006B164F"/>
    <w:rsid w:val="006B2340"/>
    <w:rsid w:val="006B3C6D"/>
    <w:rsid w:val="006B3E21"/>
    <w:rsid w:val="006B3FAC"/>
    <w:rsid w:val="006B4468"/>
    <w:rsid w:val="006B517B"/>
    <w:rsid w:val="006B64D8"/>
    <w:rsid w:val="006B7D3F"/>
    <w:rsid w:val="006C0FB8"/>
    <w:rsid w:val="006C1057"/>
    <w:rsid w:val="006C14E6"/>
    <w:rsid w:val="006C219B"/>
    <w:rsid w:val="006C27E6"/>
    <w:rsid w:val="006C2EB1"/>
    <w:rsid w:val="006C2EE7"/>
    <w:rsid w:val="006C322D"/>
    <w:rsid w:val="006C3BD3"/>
    <w:rsid w:val="006C3C7D"/>
    <w:rsid w:val="006C43A2"/>
    <w:rsid w:val="006C5030"/>
    <w:rsid w:val="006C7E00"/>
    <w:rsid w:val="006D055F"/>
    <w:rsid w:val="006D20ED"/>
    <w:rsid w:val="006D35B9"/>
    <w:rsid w:val="006D3786"/>
    <w:rsid w:val="006D4291"/>
    <w:rsid w:val="006D6225"/>
    <w:rsid w:val="006D63E3"/>
    <w:rsid w:val="006D7441"/>
    <w:rsid w:val="006E0E14"/>
    <w:rsid w:val="006E1631"/>
    <w:rsid w:val="006E1768"/>
    <w:rsid w:val="006E2151"/>
    <w:rsid w:val="006E28A3"/>
    <w:rsid w:val="006E3A21"/>
    <w:rsid w:val="006E467A"/>
    <w:rsid w:val="006E6FA7"/>
    <w:rsid w:val="006E7387"/>
    <w:rsid w:val="006E749E"/>
    <w:rsid w:val="006E7589"/>
    <w:rsid w:val="006E7C6F"/>
    <w:rsid w:val="006F0999"/>
    <w:rsid w:val="006F1BF1"/>
    <w:rsid w:val="006F1C33"/>
    <w:rsid w:val="006F1D2D"/>
    <w:rsid w:val="006F2ACD"/>
    <w:rsid w:val="006F30BC"/>
    <w:rsid w:val="006F3627"/>
    <w:rsid w:val="006F37BA"/>
    <w:rsid w:val="006F4D71"/>
    <w:rsid w:val="006F5296"/>
    <w:rsid w:val="006F5F99"/>
    <w:rsid w:val="006F633E"/>
    <w:rsid w:val="006F67B0"/>
    <w:rsid w:val="006F709D"/>
    <w:rsid w:val="006F7B59"/>
    <w:rsid w:val="006F7B86"/>
    <w:rsid w:val="007000F3"/>
    <w:rsid w:val="00701A3E"/>
    <w:rsid w:val="0070287D"/>
    <w:rsid w:val="007038A2"/>
    <w:rsid w:val="00707050"/>
    <w:rsid w:val="00707924"/>
    <w:rsid w:val="007110E4"/>
    <w:rsid w:val="00711674"/>
    <w:rsid w:val="0071313D"/>
    <w:rsid w:val="00713397"/>
    <w:rsid w:val="00713A59"/>
    <w:rsid w:val="00713C97"/>
    <w:rsid w:val="00713F7B"/>
    <w:rsid w:val="007140E0"/>
    <w:rsid w:val="00714341"/>
    <w:rsid w:val="00714424"/>
    <w:rsid w:val="007150A2"/>
    <w:rsid w:val="00715EF3"/>
    <w:rsid w:val="0071608C"/>
    <w:rsid w:val="00717A77"/>
    <w:rsid w:val="007207C8"/>
    <w:rsid w:val="007208C4"/>
    <w:rsid w:val="007212A1"/>
    <w:rsid w:val="00721FF4"/>
    <w:rsid w:val="00722069"/>
    <w:rsid w:val="00722971"/>
    <w:rsid w:val="007233BD"/>
    <w:rsid w:val="00725781"/>
    <w:rsid w:val="00727326"/>
    <w:rsid w:val="00730580"/>
    <w:rsid w:val="00730F18"/>
    <w:rsid w:val="007319EC"/>
    <w:rsid w:val="00731C6C"/>
    <w:rsid w:val="00732619"/>
    <w:rsid w:val="00732A4E"/>
    <w:rsid w:val="00733E6A"/>
    <w:rsid w:val="00734733"/>
    <w:rsid w:val="007349BD"/>
    <w:rsid w:val="00735421"/>
    <w:rsid w:val="00735EE0"/>
    <w:rsid w:val="0073628B"/>
    <w:rsid w:val="0073689B"/>
    <w:rsid w:val="00736A6E"/>
    <w:rsid w:val="00736F92"/>
    <w:rsid w:val="007377D7"/>
    <w:rsid w:val="007405B8"/>
    <w:rsid w:val="00740A34"/>
    <w:rsid w:val="0074141B"/>
    <w:rsid w:val="00741659"/>
    <w:rsid w:val="007420CC"/>
    <w:rsid w:val="00742E63"/>
    <w:rsid w:val="00743AE5"/>
    <w:rsid w:val="00743FB3"/>
    <w:rsid w:val="00745FC9"/>
    <w:rsid w:val="00746050"/>
    <w:rsid w:val="00746056"/>
    <w:rsid w:val="00746150"/>
    <w:rsid w:val="007469E1"/>
    <w:rsid w:val="007469FF"/>
    <w:rsid w:val="00746E5D"/>
    <w:rsid w:val="007475F4"/>
    <w:rsid w:val="00747A1B"/>
    <w:rsid w:val="00747C5F"/>
    <w:rsid w:val="00750B44"/>
    <w:rsid w:val="0075222A"/>
    <w:rsid w:val="007529E3"/>
    <w:rsid w:val="00754032"/>
    <w:rsid w:val="00754137"/>
    <w:rsid w:val="00754589"/>
    <w:rsid w:val="007549F1"/>
    <w:rsid w:val="00754B63"/>
    <w:rsid w:val="00754BA8"/>
    <w:rsid w:val="007559DC"/>
    <w:rsid w:val="00756650"/>
    <w:rsid w:val="00757390"/>
    <w:rsid w:val="00757856"/>
    <w:rsid w:val="00757932"/>
    <w:rsid w:val="00761325"/>
    <w:rsid w:val="007616E6"/>
    <w:rsid w:val="00761E1B"/>
    <w:rsid w:val="0076239A"/>
    <w:rsid w:val="00763A17"/>
    <w:rsid w:val="0076430A"/>
    <w:rsid w:val="007654E3"/>
    <w:rsid w:val="00765792"/>
    <w:rsid w:val="00765C28"/>
    <w:rsid w:val="00765F51"/>
    <w:rsid w:val="00765FC7"/>
    <w:rsid w:val="0076668A"/>
    <w:rsid w:val="00766EC1"/>
    <w:rsid w:val="00767EC1"/>
    <w:rsid w:val="00770443"/>
    <w:rsid w:val="00770684"/>
    <w:rsid w:val="007707C6"/>
    <w:rsid w:val="00770AEC"/>
    <w:rsid w:val="00770D25"/>
    <w:rsid w:val="00770E9F"/>
    <w:rsid w:val="00771107"/>
    <w:rsid w:val="007713EA"/>
    <w:rsid w:val="007718DB"/>
    <w:rsid w:val="00771EE6"/>
    <w:rsid w:val="007720C4"/>
    <w:rsid w:val="007725CA"/>
    <w:rsid w:val="00772765"/>
    <w:rsid w:val="007728C5"/>
    <w:rsid w:val="00772D16"/>
    <w:rsid w:val="007731D0"/>
    <w:rsid w:val="0077331D"/>
    <w:rsid w:val="007755FB"/>
    <w:rsid w:val="007757FE"/>
    <w:rsid w:val="007762FC"/>
    <w:rsid w:val="00776825"/>
    <w:rsid w:val="007773AC"/>
    <w:rsid w:val="00777405"/>
    <w:rsid w:val="0077779F"/>
    <w:rsid w:val="007802D1"/>
    <w:rsid w:val="00780B58"/>
    <w:rsid w:val="00780F80"/>
    <w:rsid w:val="00781116"/>
    <w:rsid w:val="0078250E"/>
    <w:rsid w:val="00783173"/>
    <w:rsid w:val="007835D5"/>
    <w:rsid w:val="00783698"/>
    <w:rsid w:val="00784613"/>
    <w:rsid w:val="00784DC0"/>
    <w:rsid w:val="00784DC4"/>
    <w:rsid w:val="007854F8"/>
    <w:rsid w:val="00785790"/>
    <w:rsid w:val="00785A17"/>
    <w:rsid w:val="00785CD2"/>
    <w:rsid w:val="00785DC0"/>
    <w:rsid w:val="00786321"/>
    <w:rsid w:val="0078739E"/>
    <w:rsid w:val="0078758D"/>
    <w:rsid w:val="00787797"/>
    <w:rsid w:val="00787ACC"/>
    <w:rsid w:val="00790484"/>
    <w:rsid w:val="0079071C"/>
    <w:rsid w:val="0079120E"/>
    <w:rsid w:val="007937BE"/>
    <w:rsid w:val="0079385D"/>
    <w:rsid w:val="00794350"/>
    <w:rsid w:val="00794372"/>
    <w:rsid w:val="007946DB"/>
    <w:rsid w:val="007947D0"/>
    <w:rsid w:val="00794F3E"/>
    <w:rsid w:val="0079531C"/>
    <w:rsid w:val="00795CEE"/>
    <w:rsid w:val="007975CC"/>
    <w:rsid w:val="007977BD"/>
    <w:rsid w:val="00797941"/>
    <w:rsid w:val="00797CF9"/>
    <w:rsid w:val="007A0E1F"/>
    <w:rsid w:val="007A13D6"/>
    <w:rsid w:val="007A3540"/>
    <w:rsid w:val="007A35D7"/>
    <w:rsid w:val="007A38E1"/>
    <w:rsid w:val="007A3904"/>
    <w:rsid w:val="007A45A9"/>
    <w:rsid w:val="007A4778"/>
    <w:rsid w:val="007A50A5"/>
    <w:rsid w:val="007A5324"/>
    <w:rsid w:val="007A549A"/>
    <w:rsid w:val="007A627B"/>
    <w:rsid w:val="007A62DB"/>
    <w:rsid w:val="007A7555"/>
    <w:rsid w:val="007A7C21"/>
    <w:rsid w:val="007B0049"/>
    <w:rsid w:val="007B1153"/>
    <w:rsid w:val="007B27DF"/>
    <w:rsid w:val="007B2F49"/>
    <w:rsid w:val="007B2F4E"/>
    <w:rsid w:val="007B3265"/>
    <w:rsid w:val="007B3AE2"/>
    <w:rsid w:val="007B3D46"/>
    <w:rsid w:val="007B41B8"/>
    <w:rsid w:val="007B4247"/>
    <w:rsid w:val="007B4D78"/>
    <w:rsid w:val="007B739D"/>
    <w:rsid w:val="007B743A"/>
    <w:rsid w:val="007B7B4B"/>
    <w:rsid w:val="007B7B9E"/>
    <w:rsid w:val="007C00CE"/>
    <w:rsid w:val="007C00FF"/>
    <w:rsid w:val="007C052B"/>
    <w:rsid w:val="007C0B4E"/>
    <w:rsid w:val="007C0D4D"/>
    <w:rsid w:val="007C111E"/>
    <w:rsid w:val="007C1651"/>
    <w:rsid w:val="007C1C2F"/>
    <w:rsid w:val="007C20CB"/>
    <w:rsid w:val="007C2869"/>
    <w:rsid w:val="007C2893"/>
    <w:rsid w:val="007C2EDD"/>
    <w:rsid w:val="007C4890"/>
    <w:rsid w:val="007C49BC"/>
    <w:rsid w:val="007C50B8"/>
    <w:rsid w:val="007C6281"/>
    <w:rsid w:val="007C67E6"/>
    <w:rsid w:val="007C7287"/>
    <w:rsid w:val="007C7345"/>
    <w:rsid w:val="007C7C5C"/>
    <w:rsid w:val="007D1A33"/>
    <w:rsid w:val="007D2ADC"/>
    <w:rsid w:val="007D3746"/>
    <w:rsid w:val="007D37D9"/>
    <w:rsid w:val="007D3CF6"/>
    <w:rsid w:val="007D42B0"/>
    <w:rsid w:val="007D43F1"/>
    <w:rsid w:val="007D4981"/>
    <w:rsid w:val="007D55C6"/>
    <w:rsid w:val="007D742B"/>
    <w:rsid w:val="007D7784"/>
    <w:rsid w:val="007E025A"/>
    <w:rsid w:val="007E04CA"/>
    <w:rsid w:val="007E0EB7"/>
    <w:rsid w:val="007E14E0"/>
    <w:rsid w:val="007E1E52"/>
    <w:rsid w:val="007E22F8"/>
    <w:rsid w:val="007E3CF5"/>
    <w:rsid w:val="007E4BEF"/>
    <w:rsid w:val="007E4F73"/>
    <w:rsid w:val="007E6187"/>
    <w:rsid w:val="007E6578"/>
    <w:rsid w:val="007E7DE8"/>
    <w:rsid w:val="007F0B20"/>
    <w:rsid w:val="007F1B5C"/>
    <w:rsid w:val="007F2669"/>
    <w:rsid w:val="007F3DAF"/>
    <w:rsid w:val="007F43F7"/>
    <w:rsid w:val="007F44FB"/>
    <w:rsid w:val="007F46B2"/>
    <w:rsid w:val="007F5000"/>
    <w:rsid w:val="007F570A"/>
    <w:rsid w:val="007F5742"/>
    <w:rsid w:val="007F57CE"/>
    <w:rsid w:val="007F6BD7"/>
    <w:rsid w:val="007F7AED"/>
    <w:rsid w:val="007F7EB4"/>
    <w:rsid w:val="008002E0"/>
    <w:rsid w:val="00800762"/>
    <w:rsid w:val="00802ACE"/>
    <w:rsid w:val="00802F37"/>
    <w:rsid w:val="008033DA"/>
    <w:rsid w:val="00803E08"/>
    <w:rsid w:val="00805100"/>
    <w:rsid w:val="008056E9"/>
    <w:rsid w:val="008058B8"/>
    <w:rsid w:val="00806D80"/>
    <w:rsid w:val="0080789F"/>
    <w:rsid w:val="00810C80"/>
    <w:rsid w:val="0081124E"/>
    <w:rsid w:val="00812368"/>
    <w:rsid w:val="0081314B"/>
    <w:rsid w:val="00813E6C"/>
    <w:rsid w:val="0081465D"/>
    <w:rsid w:val="008154E8"/>
    <w:rsid w:val="00815747"/>
    <w:rsid w:val="008157B6"/>
    <w:rsid w:val="008163E0"/>
    <w:rsid w:val="008175D3"/>
    <w:rsid w:val="008178B2"/>
    <w:rsid w:val="00817940"/>
    <w:rsid w:val="00820535"/>
    <w:rsid w:val="00820A11"/>
    <w:rsid w:val="00821E76"/>
    <w:rsid w:val="00822700"/>
    <w:rsid w:val="0082288C"/>
    <w:rsid w:val="00822A04"/>
    <w:rsid w:val="00822A21"/>
    <w:rsid w:val="00822C07"/>
    <w:rsid w:val="00822E8E"/>
    <w:rsid w:val="00823C41"/>
    <w:rsid w:val="00823D61"/>
    <w:rsid w:val="00823F77"/>
    <w:rsid w:val="0082457B"/>
    <w:rsid w:val="008246DB"/>
    <w:rsid w:val="00824DD5"/>
    <w:rsid w:val="0082604B"/>
    <w:rsid w:val="00826142"/>
    <w:rsid w:val="0082617B"/>
    <w:rsid w:val="008265DC"/>
    <w:rsid w:val="0082694F"/>
    <w:rsid w:val="00826C4B"/>
    <w:rsid w:val="008272E1"/>
    <w:rsid w:val="0082755E"/>
    <w:rsid w:val="00827E4E"/>
    <w:rsid w:val="00827F63"/>
    <w:rsid w:val="008303E9"/>
    <w:rsid w:val="00830547"/>
    <w:rsid w:val="0083063D"/>
    <w:rsid w:val="00830782"/>
    <w:rsid w:val="00831365"/>
    <w:rsid w:val="00832530"/>
    <w:rsid w:val="00832A65"/>
    <w:rsid w:val="0083324B"/>
    <w:rsid w:val="008339BC"/>
    <w:rsid w:val="00833BC1"/>
    <w:rsid w:val="00833CAC"/>
    <w:rsid w:val="00833E8D"/>
    <w:rsid w:val="00835C6F"/>
    <w:rsid w:val="008361E8"/>
    <w:rsid w:val="0083625F"/>
    <w:rsid w:val="00836F56"/>
    <w:rsid w:val="00837F39"/>
    <w:rsid w:val="008413CF"/>
    <w:rsid w:val="00842104"/>
    <w:rsid w:val="008424B5"/>
    <w:rsid w:val="0084262A"/>
    <w:rsid w:val="00842A0C"/>
    <w:rsid w:val="00844858"/>
    <w:rsid w:val="00845297"/>
    <w:rsid w:val="008456EB"/>
    <w:rsid w:val="00845834"/>
    <w:rsid w:val="00845880"/>
    <w:rsid w:val="0084590B"/>
    <w:rsid w:val="00846E1D"/>
    <w:rsid w:val="0084701D"/>
    <w:rsid w:val="00847051"/>
    <w:rsid w:val="00847E1C"/>
    <w:rsid w:val="00850CA9"/>
    <w:rsid w:val="0085111C"/>
    <w:rsid w:val="00851EDC"/>
    <w:rsid w:val="00852374"/>
    <w:rsid w:val="008524D5"/>
    <w:rsid w:val="0085259A"/>
    <w:rsid w:val="00853706"/>
    <w:rsid w:val="0085379D"/>
    <w:rsid w:val="008544A1"/>
    <w:rsid w:val="008552BE"/>
    <w:rsid w:val="0085546F"/>
    <w:rsid w:val="00856806"/>
    <w:rsid w:val="0085764E"/>
    <w:rsid w:val="008603CA"/>
    <w:rsid w:val="00860A19"/>
    <w:rsid w:val="0086162E"/>
    <w:rsid w:val="0086215F"/>
    <w:rsid w:val="0086288F"/>
    <w:rsid w:val="008632CE"/>
    <w:rsid w:val="00863C4D"/>
    <w:rsid w:val="00863FE0"/>
    <w:rsid w:val="008644E2"/>
    <w:rsid w:val="00864DF3"/>
    <w:rsid w:val="008658B6"/>
    <w:rsid w:val="00866378"/>
    <w:rsid w:val="0086676A"/>
    <w:rsid w:val="00867EDB"/>
    <w:rsid w:val="00870B4C"/>
    <w:rsid w:val="00872171"/>
    <w:rsid w:val="00872832"/>
    <w:rsid w:val="00873CC9"/>
    <w:rsid w:val="00874292"/>
    <w:rsid w:val="00874861"/>
    <w:rsid w:val="00874BE9"/>
    <w:rsid w:val="00874DD4"/>
    <w:rsid w:val="00875DC9"/>
    <w:rsid w:val="00875F87"/>
    <w:rsid w:val="008770A9"/>
    <w:rsid w:val="008772EE"/>
    <w:rsid w:val="00877BB3"/>
    <w:rsid w:val="00877E59"/>
    <w:rsid w:val="00877F22"/>
    <w:rsid w:val="0088014D"/>
    <w:rsid w:val="00880E43"/>
    <w:rsid w:val="00881595"/>
    <w:rsid w:val="008816A3"/>
    <w:rsid w:val="00881B1F"/>
    <w:rsid w:val="008826D5"/>
    <w:rsid w:val="00882755"/>
    <w:rsid w:val="0088341F"/>
    <w:rsid w:val="008836D1"/>
    <w:rsid w:val="0088403C"/>
    <w:rsid w:val="0088404C"/>
    <w:rsid w:val="00884111"/>
    <w:rsid w:val="00884B25"/>
    <w:rsid w:val="008852AC"/>
    <w:rsid w:val="00885A91"/>
    <w:rsid w:val="00886F0E"/>
    <w:rsid w:val="008873C5"/>
    <w:rsid w:val="00887590"/>
    <w:rsid w:val="008876F2"/>
    <w:rsid w:val="00887A8D"/>
    <w:rsid w:val="00890711"/>
    <w:rsid w:val="00890FE0"/>
    <w:rsid w:val="00891FE2"/>
    <w:rsid w:val="00892A71"/>
    <w:rsid w:val="00892CF1"/>
    <w:rsid w:val="00893D78"/>
    <w:rsid w:val="0089443C"/>
    <w:rsid w:val="008948A1"/>
    <w:rsid w:val="00894BAD"/>
    <w:rsid w:val="00894BE6"/>
    <w:rsid w:val="0089551F"/>
    <w:rsid w:val="00895D41"/>
    <w:rsid w:val="00896198"/>
    <w:rsid w:val="008965DB"/>
    <w:rsid w:val="00896A72"/>
    <w:rsid w:val="00896D6C"/>
    <w:rsid w:val="008A1117"/>
    <w:rsid w:val="008A1EDF"/>
    <w:rsid w:val="008A2864"/>
    <w:rsid w:val="008A2928"/>
    <w:rsid w:val="008A29DF"/>
    <w:rsid w:val="008A2A89"/>
    <w:rsid w:val="008A2C29"/>
    <w:rsid w:val="008A2E7E"/>
    <w:rsid w:val="008A2F32"/>
    <w:rsid w:val="008A2FB3"/>
    <w:rsid w:val="008A30E8"/>
    <w:rsid w:val="008A3C2C"/>
    <w:rsid w:val="008A4241"/>
    <w:rsid w:val="008A4D90"/>
    <w:rsid w:val="008A4DDD"/>
    <w:rsid w:val="008A5BD9"/>
    <w:rsid w:val="008A7FDD"/>
    <w:rsid w:val="008B054F"/>
    <w:rsid w:val="008B0AF4"/>
    <w:rsid w:val="008B0CED"/>
    <w:rsid w:val="008B13F0"/>
    <w:rsid w:val="008B1B7F"/>
    <w:rsid w:val="008B1E67"/>
    <w:rsid w:val="008B211D"/>
    <w:rsid w:val="008B2A91"/>
    <w:rsid w:val="008B2EAE"/>
    <w:rsid w:val="008B3117"/>
    <w:rsid w:val="008B3293"/>
    <w:rsid w:val="008B39DF"/>
    <w:rsid w:val="008B482D"/>
    <w:rsid w:val="008B4AA9"/>
    <w:rsid w:val="008B4FF7"/>
    <w:rsid w:val="008B546A"/>
    <w:rsid w:val="008B5DCB"/>
    <w:rsid w:val="008B5F73"/>
    <w:rsid w:val="008B6A6D"/>
    <w:rsid w:val="008B6F92"/>
    <w:rsid w:val="008B719D"/>
    <w:rsid w:val="008B7DA8"/>
    <w:rsid w:val="008C01DA"/>
    <w:rsid w:val="008C0336"/>
    <w:rsid w:val="008C0D99"/>
    <w:rsid w:val="008C17D4"/>
    <w:rsid w:val="008C2637"/>
    <w:rsid w:val="008C26E2"/>
    <w:rsid w:val="008C2EB9"/>
    <w:rsid w:val="008C4391"/>
    <w:rsid w:val="008C471A"/>
    <w:rsid w:val="008C4EFA"/>
    <w:rsid w:val="008C6204"/>
    <w:rsid w:val="008C63B8"/>
    <w:rsid w:val="008C6553"/>
    <w:rsid w:val="008C7C2F"/>
    <w:rsid w:val="008D06C9"/>
    <w:rsid w:val="008D0D21"/>
    <w:rsid w:val="008D18C6"/>
    <w:rsid w:val="008D18E0"/>
    <w:rsid w:val="008D23EE"/>
    <w:rsid w:val="008D24F2"/>
    <w:rsid w:val="008D261A"/>
    <w:rsid w:val="008D27AE"/>
    <w:rsid w:val="008D28E1"/>
    <w:rsid w:val="008D5253"/>
    <w:rsid w:val="008D64FA"/>
    <w:rsid w:val="008D6D99"/>
    <w:rsid w:val="008D73C7"/>
    <w:rsid w:val="008D7718"/>
    <w:rsid w:val="008D7A81"/>
    <w:rsid w:val="008E0519"/>
    <w:rsid w:val="008E0C36"/>
    <w:rsid w:val="008E2302"/>
    <w:rsid w:val="008E29F0"/>
    <w:rsid w:val="008E3389"/>
    <w:rsid w:val="008E33B4"/>
    <w:rsid w:val="008E4DFD"/>
    <w:rsid w:val="008E507A"/>
    <w:rsid w:val="008E5686"/>
    <w:rsid w:val="008E63B0"/>
    <w:rsid w:val="008E7EB7"/>
    <w:rsid w:val="008F05B4"/>
    <w:rsid w:val="008F07EF"/>
    <w:rsid w:val="008F08CF"/>
    <w:rsid w:val="008F1295"/>
    <w:rsid w:val="008F16F6"/>
    <w:rsid w:val="008F1AA0"/>
    <w:rsid w:val="008F2515"/>
    <w:rsid w:val="008F2796"/>
    <w:rsid w:val="008F2D61"/>
    <w:rsid w:val="008F2E47"/>
    <w:rsid w:val="008F357F"/>
    <w:rsid w:val="008F35ED"/>
    <w:rsid w:val="008F38D6"/>
    <w:rsid w:val="008F3FEE"/>
    <w:rsid w:val="008F6A6D"/>
    <w:rsid w:val="008F758C"/>
    <w:rsid w:val="008F7C8F"/>
    <w:rsid w:val="008F7E3B"/>
    <w:rsid w:val="0090005B"/>
    <w:rsid w:val="00900BC1"/>
    <w:rsid w:val="00900BD5"/>
    <w:rsid w:val="00900DE9"/>
    <w:rsid w:val="00901629"/>
    <w:rsid w:val="009017B9"/>
    <w:rsid w:val="00901DB0"/>
    <w:rsid w:val="00902522"/>
    <w:rsid w:val="0090264F"/>
    <w:rsid w:val="009032BC"/>
    <w:rsid w:val="00903477"/>
    <w:rsid w:val="00903A82"/>
    <w:rsid w:val="0090459A"/>
    <w:rsid w:val="0090471D"/>
    <w:rsid w:val="009050F2"/>
    <w:rsid w:val="0090581D"/>
    <w:rsid w:val="00905ECC"/>
    <w:rsid w:val="00906420"/>
    <w:rsid w:val="00906B5B"/>
    <w:rsid w:val="00906E66"/>
    <w:rsid w:val="00907015"/>
    <w:rsid w:val="009072AC"/>
    <w:rsid w:val="009074BD"/>
    <w:rsid w:val="00907A49"/>
    <w:rsid w:val="00907A7B"/>
    <w:rsid w:val="00907EED"/>
    <w:rsid w:val="0091055D"/>
    <w:rsid w:val="0091097F"/>
    <w:rsid w:val="00911FE6"/>
    <w:rsid w:val="009139B6"/>
    <w:rsid w:val="009141A4"/>
    <w:rsid w:val="009143F4"/>
    <w:rsid w:val="00914AB1"/>
    <w:rsid w:val="00915930"/>
    <w:rsid w:val="00915EA9"/>
    <w:rsid w:val="00916860"/>
    <w:rsid w:val="00916FC4"/>
    <w:rsid w:val="00917201"/>
    <w:rsid w:val="00917465"/>
    <w:rsid w:val="009175A7"/>
    <w:rsid w:val="00917B23"/>
    <w:rsid w:val="009214AC"/>
    <w:rsid w:val="00921819"/>
    <w:rsid w:val="00921924"/>
    <w:rsid w:val="00921C0F"/>
    <w:rsid w:val="00922338"/>
    <w:rsid w:val="00922F56"/>
    <w:rsid w:val="00923263"/>
    <w:rsid w:val="00923B6A"/>
    <w:rsid w:val="0092504C"/>
    <w:rsid w:val="0092517A"/>
    <w:rsid w:val="00925522"/>
    <w:rsid w:val="00925ABC"/>
    <w:rsid w:val="00926823"/>
    <w:rsid w:val="0092694F"/>
    <w:rsid w:val="00926C2E"/>
    <w:rsid w:val="00926D19"/>
    <w:rsid w:val="0093070E"/>
    <w:rsid w:val="00930C67"/>
    <w:rsid w:val="00930FF6"/>
    <w:rsid w:val="009319D0"/>
    <w:rsid w:val="00931E8E"/>
    <w:rsid w:val="00931F5C"/>
    <w:rsid w:val="00932391"/>
    <w:rsid w:val="0093269C"/>
    <w:rsid w:val="00932AA8"/>
    <w:rsid w:val="009330A7"/>
    <w:rsid w:val="00933CA1"/>
    <w:rsid w:val="00935683"/>
    <w:rsid w:val="009357AA"/>
    <w:rsid w:val="009370DA"/>
    <w:rsid w:val="009373C5"/>
    <w:rsid w:val="0094024B"/>
    <w:rsid w:val="009405DA"/>
    <w:rsid w:val="009406DD"/>
    <w:rsid w:val="009411AC"/>
    <w:rsid w:val="009412B1"/>
    <w:rsid w:val="00941479"/>
    <w:rsid w:val="009416F0"/>
    <w:rsid w:val="009435E7"/>
    <w:rsid w:val="00944AB7"/>
    <w:rsid w:val="00944D86"/>
    <w:rsid w:val="009459C6"/>
    <w:rsid w:val="00945E93"/>
    <w:rsid w:val="00946B65"/>
    <w:rsid w:val="00950F40"/>
    <w:rsid w:val="009521E7"/>
    <w:rsid w:val="009524AD"/>
    <w:rsid w:val="0095279A"/>
    <w:rsid w:val="00954240"/>
    <w:rsid w:val="00954272"/>
    <w:rsid w:val="00957886"/>
    <w:rsid w:val="00957925"/>
    <w:rsid w:val="009602EB"/>
    <w:rsid w:val="009606A9"/>
    <w:rsid w:val="00960C1E"/>
    <w:rsid w:val="00961F24"/>
    <w:rsid w:val="009620CE"/>
    <w:rsid w:val="00962809"/>
    <w:rsid w:val="00962BE0"/>
    <w:rsid w:val="00962C69"/>
    <w:rsid w:val="009639CE"/>
    <w:rsid w:val="00963A50"/>
    <w:rsid w:val="00963D77"/>
    <w:rsid w:val="00964331"/>
    <w:rsid w:val="0096441A"/>
    <w:rsid w:val="00964F19"/>
    <w:rsid w:val="00965AF2"/>
    <w:rsid w:val="00965B33"/>
    <w:rsid w:val="00966026"/>
    <w:rsid w:val="009678FB"/>
    <w:rsid w:val="009679C3"/>
    <w:rsid w:val="00967CE2"/>
    <w:rsid w:val="00970CAA"/>
    <w:rsid w:val="0097280D"/>
    <w:rsid w:val="009728E8"/>
    <w:rsid w:val="0097346C"/>
    <w:rsid w:val="00974E9B"/>
    <w:rsid w:val="0097507F"/>
    <w:rsid w:val="00975565"/>
    <w:rsid w:val="009776F6"/>
    <w:rsid w:val="009807DB"/>
    <w:rsid w:val="00980F6A"/>
    <w:rsid w:val="0098187A"/>
    <w:rsid w:val="009829F3"/>
    <w:rsid w:val="00982B3D"/>
    <w:rsid w:val="00984243"/>
    <w:rsid w:val="00984E18"/>
    <w:rsid w:val="00984F4D"/>
    <w:rsid w:val="00985026"/>
    <w:rsid w:val="00986ACB"/>
    <w:rsid w:val="00986EC3"/>
    <w:rsid w:val="0098729D"/>
    <w:rsid w:val="00987760"/>
    <w:rsid w:val="00987D28"/>
    <w:rsid w:val="00990318"/>
    <w:rsid w:val="0099091F"/>
    <w:rsid w:val="0099094C"/>
    <w:rsid w:val="00991876"/>
    <w:rsid w:val="009918DA"/>
    <w:rsid w:val="0099204B"/>
    <w:rsid w:val="0099289E"/>
    <w:rsid w:val="00993306"/>
    <w:rsid w:val="0099572F"/>
    <w:rsid w:val="00996B86"/>
    <w:rsid w:val="009977DA"/>
    <w:rsid w:val="00997CD0"/>
    <w:rsid w:val="009A0F06"/>
    <w:rsid w:val="009A1121"/>
    <w:rsid w:val="009A1A89"/>
    <w:rsid w:val="009A2829"/>
    <w:rsid w:val="009A2D41"/>
    <w:rsid w:val="009A352E"/>
    <w:rsid w:val="009A3B89"/>
    <w:rsid w:val="009A3EF4"/>
    <w:rsid w:val="009A4196"/>
    <w:rsid w:val="009A4409"/>
    <w:rsid w:val="009A4550"/>
    <w:rsid w:val="009A461D"/>
    <w:rsid w:val="009A4715"/>
    <w:rsid w:val="009A49B9"/>
    <w:rsid w:val="009A4C33"/>
    <w:rsid w:val="009A4C7A"/>
    <w:rsid w:val="009A5445"/>
    <w:rsid w:val="009A5B08"/>
    <w:rsid w:val="009A6505"/>
    <w:rsid w:val="009A6D89"/>
    <w:rsid w:val="009A74BD"/>
    <w:rsid w:val="009A76E4"/>
    <w:rsid w:val="009A79E7"/>
    <w:rsid w:val="009A7A99"/>
    <w:rsid w:val="009A7E6D"/>
    <w:rsid w:val="009B0541"/>
    <w:rsid w:val="009B08DA"/>
    <w:rsid w:val="009B0AF4"/>
    <w:rsid w:val="009B160B"/>
    <w:rsid w:val="009B1E0A"/>
    <w:rsid w:val="009B1EAD"/>
    <w:rsid w:val="009B2343"/>
    <w:rsid w:val="009B2665"/>
    <w:rsid w:val="009B37A5"/>
    <w:rsid w:val="009B3938"/>
    <w:rsid w:val="009B3D37"/>
    <w:rsid w:val="009B5733"/>
    <w:rsid w:val="009B5CAD"/>
    <w:rsid w:val="009B5F36"/>
    <w:rsid w:val="009B644D"/>
    <w:rsid w:val="009B69BF"/>
    <w:rsid w:val="009B6BCA"/>
    <w:rsid w:val="009B6DF3"/>
    <w:rsid w:val="009B6ED6"/>
    <w:rsid w:val="009B71B1"/>
    <w:rsid w:val="009C1088"/>
    <w:rsid w:val="009C10E9"/>
    <w:rsid w:val="009C1158"/>
    <w:rsid w:val="009C14C9"/>
    <w:rsid w:val="009C2433"/>
    <w:rsid w:val="009C36BE"/>
    <w:rsid w:val="009C4893"/>
    <w:rsid w:val="009C4BB4"/>
    <w:rsid w:val="009C5049"/>
    <w:rsid w:val="009C53DF"/>
    <w:rsid w:val="009C5E50"/>
    <w:rsid w:val="009C643D"/>
    <w:rsid w:val="009C6AE1"/>
    <w:rsid w:val="009C72A4"/>
    <w:rsid w:val="009D0211"/>
    <w:rsid w:val="009D02B6"/>
    <w:rsid w:val="009D2D74"/>
    <w:rsid w:val="009D3322"/>
    <w:rsid w:val="009D4B4D"/>
    <w:rsid w:val="009D6698"/>
    <w:rsid w:val="009D6A25"/>
    <w:rsid w:val="009D6B83"/>
    <w:rsid w:val="009D724F"/>
    <w:rsid w:val="009D74EE"/>
    <w:rsid w:val="009D751F"/>
    <w:rsid w:val="009E030D"/>
    <w:rsid w:val="009E0331"/>
    <w:rsid w:val="009E048C"/>
    <w:rsid w:val="009E14F0"/>
    <w:rsid w:val="009E216E"/>
    <w:rsid w:val="009E2997"/>
    <w:rsid w:val="009E34BA"/>
    <w:rsid w:val="009E38BB"/>
    <w:rsid w:val="009E38EE"/>
    <w:rsid w:val="009E40AC"/>
    <w:rsid w:val="009E4795"/>
    <w:rsid w:val="009E4FC7"/>
    <w:rsid w:val="009E51DF"/>
    <w:rsid w:val="009E6D71"/>
    <w:rsid w:val="009E7266"/>
    <w:rsid w:val="009E73FD"/>
    <w:rsid w:val="009F049A"/>
    <w:rsid w:val="009F051A"/>
    <w:rsid w:val="009F09DD"/>
    <w:rsid w:val="009F0A9F"/>
    <w:rsid w:val="009F0C62"/>
    <w:rsid w:val="009F1BD0"/>
    <w:rsid w:val="009F2678"/>
    <w:rsid w:val="009F304E"/>
    <w:rsid w:val="009F41EC"/>
    <w:rsid w:val="009F4E48"/>
    <w:rsid w:val="009F4EC5"/>
    <w:rsid w:val="009F5713"/>
    <w:rsid w:val="009F5FFA"/>
    <w:rsid w:val="009F6B05"/>
    <w:rsid w:val="009F77E7"/>
    <w:rsid w:val="009F7D81"/>
    <w:rsid w:val="00A004A2"/>
    <w:rsid w:val="00A00F0E"/>
    <w:rsid w:val="00A01E44"/>
    <w:rsid w:val="00A025E0"/>
    <w:rsid w:val="00A02D54"/>
    <w:rsid w:val="00A02ED1"/>
    <w:rsid w:val="00A0464E"/>
    <w:rsid w:val="00A04996"/>
    <w:rsid w:val="00A049C0"/>
    <w:rsid w:val="00A05A52"/>
    <w:rsid w:val="00A066B5"/>
    <w:rsid w:val="00A06758"/>
    <w:rsid w:val="00A068CE"/>
    <w:rsid w:val="00A069A9"/>
    <w:rsid w:val="00A07359"/>
    <w:rsid w:val="00A07997"/>
    <w:rsid w:val="00A07E65"/>
    <w:rsid w:val="00A10218"/>
    <w:rsid w:val="00A102DF"/>
    <w:rsid w:val="00A1051C"/>
    <w:rsid w:val="00A1066A"/>
    <w:rsid w:val="00A11580"/>
    <w:rsid w:val="00A1199F"/>
    <w:rsid w:val="00A11FEE"/>
    <w:rsid w:val="00A1323E"/>
    <w:rsid w:val="00A133B9"/>
    <w:rsid w:val="00A13654"/>
    <w:rsid w:val="00A13A7A"/>
    <w:rsid w:val="00A143A9"/>
    <w:rsid w:val="00A15F1C"/>
    <w:rsid w:val="00A20388"/>
    <w:rsid w:val="00A20CCA"/>
    <w:rsid w:val="00A20D12"/>
    <w:rsid w:val="00A20D46"/>
    <w:rsid w:val="00A210EE"/>
    <w:rsid w:val="00A2183B"/>
    <w:rsid w:val="00A2294E"/>
    <w:rsid w:val="00A2314C"/>
    <w:rsid w:val="00A235C1"/>
    <w:rsid w:val="00A24117"/>
    <w:rsid w:val="00A247E1"/>
    <w:rsid w:val="00A2586A"/>
    <w:rsid w:val="00A2612C"/>
    <w:rsid w:val="00A264D1"/>
    <w:rsid w:val="00A26545"/>
    <w:rsid w:val="00A2654F"/>
    <w:rsid w:val="00A269DB"/>
    <w:rsid w:val="00A27783"/>
    <w:rsid w:val="00A27B76"/>
    <w:rsid w:val="00A30170"/>
    <w:rsid w:val="00A30FB0"/>
    <w:rsid w:val="00A3110E"/>
    <w:rsid w:val="00A321F3"/>
    <w:rsid w:val="00A32ED4"/>
    <w:rsid w:val="00A330D0"/>
    <w:rsid w:val="00A3321A"/>
    <w:rsid w:val="00A33BB3"/>
    <w:rsid w:val="00A348E4"/>
    <w:rsid w:val="00A34EE2"/>
    <w:rsid w:val="00A34F57"/>
    <w:rsid w:val="00A36B70"/>
    <w:rsid w:val="00A376D2"/>
    <w:rsid w:val="00A37A5F"/>
    <w:rsid w:val="00A40181"/>
    <w:rsid w:val="00A40472"/>
    <w:rsid w:val="00A422F5"/>
    <w:rsid w:val="00A42C4B"/>
    <w:rsid w:val="00A43627"/>
    <w:rsid w:val="00A4509A"/>
    <w:rsid w:val="00A46104"/>
    <w:rsid w:val="00A46B4E"/>
    <w:rsid w:val="00A47A74"/>
    <w:rsid w:val="00A47B5A"/>
    <w:rsid w:val="00A50F34"/>
    <w:rsid w:val="00A51568"/>
    <w:rsid w:val="00A52028"/>
    <w:rsid w:val="00A528F8"/>
    <w:rsid w:val="00A5389F"/>
    <w:rsid w:val="00A53E53"/>
    <w:rsid w:val="00A5418C"/>
    <w:rsid w:val="00A54451"/>
    <w:rsid w:val="00A548A0"/>
    <w:rsid w:val="00A5611A"/>
    <w:rsid w:val="00A56248"/>
    <w:rsid w:val="00A57189"/>
    <w:rsid w:val="00A573B2"/>
    <w:rsid w:val="00A57A55"/>
    <w:rsid w:val="00A57CC7"/>
    <w:rsid w:val="00A57F48"/>
    <w:rsid w:val="00A60579"/>
    <w:rsid w:val="00A60C2B"/>
    <w:rsid w:val="00A6101E"/>
    <w:rsid w:val="00A61796"/>
    <w:rsid w:val="00A62EEF"/>
    <w:rsid w:val="00A632B2"/>
    <w:rsid w:val="00A63848"/>
    <w:rsid w:val="00A64A1A"/>
    <w:rsid w:val="00A64E3D"/>
    <w:rsid w:val="00A65B2D"/>
    <w:rsid w:val="00A65B59"/>
    <w:rsid w:val="00A66A1F"/>
    <w:rsid w:val="00A66AFD"/>
    <w:rsid w:val="00A66C4B"/>
    <w:rsid w:val="00A672F2"/>
    <w:rsid w:val="00A67430"/>
    <w:rsid w:val="00A70974"/>
    <w:rsid w:val="00A71462"/>
    <w:rsid w:val="00A718DC"/>
    <w:rsid w:val="00A718EF"/>
    <w:rsid w:val="00A71C91"/>
    <w:rsid w:val="00A71D8E"/>
    <w:rsid w:val="00A72414"/>
    <w:rsid w:val="00A72E8C"/>
    <w:rsid w:val="00A72EC3"/>
    <w:rsid w:val="00A730BD"/>
    <w:rsid w:val="00A7336D"/>
    <w:rsid w:val="00A7379D"/>
    <w:rsid w:val="00A73956"/>
    <w:rsid w:val="00A73984"/>
    <w:rsid w:val="00A73FA7"/>
    <w:rsid w:val="00A74305"/>
    <w:rsid w:val="00A7487E"/>
    <w:rsid w:val="00A7535D"/>
    <w:rsid w:val="00A757F6"/>
    <w:rsid w:val="00A75A09"/>
    <w:rsid w:val="00A75AA5"/>
    <w:rsid w:val="00A76381"/>
    <w:rsid w:val="00A763BE"/>
    <w:rsid w:val="00A7726E"/>
    <w:rsid w:val="00A77581"/>
    <w:rsid w:val="00A8177C"/>
    <w:rsid w:val="00A81AC3"/>
    <w:rsid w:val="00A8285E"/>
    <w:rsid w:val="00A84001"/>
    <w:rsid w:val="00A8489E"/>
    <w:rsid w:val="00A85410"/>
    <w:rsid w:val="00A85756"/>
    <w:rsid w:val="00A85C88"/>
    <w:rsid w:val="00A85E8D"/>
    <w:rsid w:val="00A860F6"/>
    <w:rsid w:val="00A871E1"/>
    <w:rsid w:val="00A87434"/>
    <w:rsid w:val="00A87657"/>
    <w:rsid w:val="00A87B50"/>
    <w:rsid w:val="00A90C6A"/>
    <w:rsid w:val="00A911FD"/>
    <w:rsid w:val="00A91F94"/>
    <w:rsid w:val="00A926BF"/>
    <w:rsid w:val="00A92EA0"/>
    <w:rsid w:val="00A9321C"/>
    <w:rsid w:val="00A9340D"/>
    <w:rsid w:val="00A93609"/>
    <w:rsid w:val="00A938AB"/>
    <w:rsid w:val="00A946EB"/>
    <w:rsid w:val="00A949E8"/>
    <w:rsid w:val="00A952B9"/>
    <w:rsid w:val="00A973EB"/>
    <w:rsid w:val="00A9759F"/>
    <w:rsid w:val="00A976CB"/>
    <w:rsid w:val="00A978F6"/>
    <w:rsid w:val="00A9791E"/>
    <w:rsid w:val="00A97C5C"/>
    <w:rsid w:val="00A97C76"/>
    <w:rsid w:val="00AA013E"/>
    <w:rsid w:val="00AA0D15"/>
    <w:rsid w:val="00AA0F47"/>
    <w:rsid w:val="00AA20B0"/>
    <w:rsid w:val="00AA21C3"/>
    <w:rsid w:val="00AA28D1"/>
    <w:rsid w:val="00AA3203"/>
    <w:rsid w:val="00AA3CB7"/>
    <w:rsid w:val="00AA4147"/>
    <w:rsid w:val="00AA60A4"/>
    <w:rsid w:val="00AA717D"/>
    <w:rsid w:val="00AA7BC8"/>
    <w:rsid w:val="00AB01A2"/>
    <w:rsid w:val="00AB110C"/>
    <w:rsid w:val="00AB1255"/>
    <w:rsid w:val="00AB13C0"/>
    <w:rsid w:val="00AB183A"/>
    <w:rsid w:val="00AB195C"/>
    <w:rsid w:val="00AB1CEA"/>
    <w:rsid w:val="00AB2176"/>
    <w:rsid w:val="00AB26B0"/>
    <w:rsid w:val="00AB2ABE"/>
    <w:rsid w:val="00AB3765"/>
    <w:rsid w:val="00AB4E07"/>
    <w:rsid w:val="00AB5864"/>
    <w:rsid w:val="00AB5AFE"/>
    <w:rsid w:val="00AB6422"/>
    <w:rsid w:val="00AB6EED"/>
    <w:rsid w:val="00AB7733"/>
    <w:rsid w:val="00AB77D3"/>
    <w:rsid w:val="00AB7DB9"/>
    <w:rsid w:val="00AC04E3"/>
    <w:rsid w:val="00AC06CF"/>
    <w:rsid w:val="00AC0EEA"/>
    <w:rsid w:val="00AC0F36"/>
    <w:rsid w:val="00AC14E7"/>
    <w:rsid w:val="00AC1EB0"/>
    <w:rsid w:val="00AC242B"/>
    <w:rsid w:val="00AC3505"/>
    <w:rsid w:val="00AC3B63"/>
    <w:rsid w:val="00AC4A5E"/>
    <w:rsid w:val="00AC6104"/>
    <w:rsid w:val="00AC6270"/>
    <w:rsid w:val="00AC6473"/>
    <w:rsid w:val="00AC6907"/>
    <w:rsid w:val="00AC7DF1"/>
    <w:rsid w:val="00AD0287"/>
    <w:rsid w:val="00AD03AC"/>
    <w:rsid w:val="00AD09A6"/>
    <w:rsid w:val="00AD0B72"/>
    <w:rsid w:val="00AD1F32"/>
    <w:rsid w:val="00AD2FB5"/>
    <w:rsid w:val="00AD35B9"/>
    <w:rsid w:val="00AD3686"/>
    <w:rsid w:val="00AD3983"/>
    <w:rsid w:val="00AD3E1F"/>
    <w:rsid w:val="00AD4714"/>
    <w:rsid w:val="00AD4D41"/>
    <w:rsid w:val="00AD5378"/>
    <w:rsid w:val="00AD53B1"/>
    <w:rsid w:val="00AD55B9"/>
    <w:rsid w:val="00AD58E7"/>
    <w:rsid w:val="00AD5AC0"/>
    <w:rsid w:val="00AD5DD9"/>
    <w:rsid w:val="00AD6399"/>
    <w:rsid w:val="00AD7F08"/>
    <w:rsid w:val="00AE03A9"/>
    <w:rsid w:val="00AE06E1"/>
    <w:rsid w:val="00AE1690"/>
    <w:rsid w:val="00AE22FD"/>
    <w:rsid w:val="00AE269D"/>
    <w:rsid w:val="00AE2CDA"/>
    <w:rsid w:val="00AE3683"/>
    <w:rsid w:val="00AE3A8A"/>
    <w:rsid w:val="00AE45E8"/>
    <w:rsid w:val="00AE47BB"/>
    <w:rsid w:val="00AE489D"/>
    <w:rsid w:val="00AE4CE2"/>
    <w:rsid w:val="00AE558B"/>
    <w:rsid w:val="00AE580E"/>
    <w:rsid w:val="00AE591A"/>
    <w:rsid w:val="00AE652B"/>
    <w:rsid w:val="00AE70CC"/>
    <w:rsid w:val="00AE7355"/>
    <w:rsid w:val="00AE7917"/>
    <w:rsid w:val="00AE7B30"/>
    <w:rsid w:val="00AF09C7"/>
    <w:rsid w:val="00AF0FC1"/>
    <w:rsid w:val="00AF14DD"/>
    <w:rsid w:val="00AF1952"/>
    <w:rsid w:val="00AF1EE1"/>
    <w:rsid w:val="00AF2396"/>
    <w:rsid w:val="00AF3A46"/>
    <w:rsid w:val="00AF3B21"/>
    <w:rsid w:val="00AF456B"/>
    <w:rsid w:val="00AF46F3"/>
    <w:rsid w:val="00AF5042"/>
    <w:rsid w:val="00AF5EA1"/>
    <w:rsid w:val="00AF6435"/>
    <w:rsid w:val="00AF644F"/>
    <w:rsid w:val="00AF7494"/>
    <w:rsid w:val="00B00992"/>
    <w:rsid w:val="00B01CAC"/>
    <w:rsid w:val="00B026F8"/>
    <w:rsid w:val="00B03013"/>
    <w:rsid w:val="00B03192"/>
    <w:rsid w:val="00B032C4"/>
    <w:rsid w:val="00B03B84"/>
    <w:rsid w:val="00B03DEA"/>
    <w:rsid w:val="00B04F3E"/>
    <w:rsid w:val="00B05377"/>
    <w:rsid w:val="00B055E8"/>
    <w:rsid w:val="00B0569E"/>
    <w:rsid w:val="00B05B78"/>
    <w:rsid w:val="00B064E3"/>
    <w:rsid w:val="00B06999"/>
    <w:rsid w:val="00B06A5D"/>
    <w:rsid w:val="00B06AB5"/>
    <w:rsid w:val="00B071A7"/>
    <w:rsid w:val="00B10214"/>
    <w:rsid w:val="00B1144E"/>
    <w:rsid w:val="00B120D9"/>
    <w:rsid w:val="00B122C3"/>
    <w:rsid w:val="00B126B8"/>
    <w:rsid w:val="00B1302F"/>
    <w:rsid w:val="00B14BC2"/>
    <w:rsid w:val="00B15DA3"/>
    <w:rsid w:val="00B175EF"/>
    <w:rsid w:val="00B20537"/>
    <w:rsid w:val="00B205F4"/>
    <w:rsid w:val="00B20D0F"/>
    <w:rsid w:val="00B226A9"/>
    <w:rsid w:val="00B2319D"/>
    <w:rsid w:val="00B23D91"/>
    <w:rsid w:val="00B240DD"/>
    <w:rsid w:val="00B24FFB"/>
    <w:rsid w:val="00B25121"/>
    <w:rsid w:val="00B27523"/>
    <w:rsid w:val="00B3031F"/>
    <w:rsid w:val="00B30FAE"/>
    <w:rsid w:val="00B3131A"/>
    <w:rsid w:val="00B3141C"/>
    <w:rsid w:val="00B317A9"/>
    <w:rsid w:val="00B325BD"/>
    <w:rsid w:val="00B333F6"/>
    <w:rsid w:val="00B34B15"/>
    <w:rsid w:val="00B34DBD"/>
    <w:rsid w:val="00B35395"/>
    <w:rsid w:val="00B3573C"/>
    <w:rsid w:val="00B35D26"/>
    <w:rsid w:val="00B36047"/>
    <w:rsid w:val="00B36107"/>
    <w:rsid w:val="00B36C88"/>
    <w:rsid w:val="00B37742"/>
    <w:rsid w:val="00B40008"/>
    <w:rsid w:val="00B404A4"/>
    <w:rsid w:val="00B40D83"/>
    <w:rsid w:val="00B42409"/>
    <w:rsid w:val="00B43442"/>
    <w:rsid w:val="00B4407D"/>
    <w:rsid w:val="00B4491F"/>
    <w:rsid w:val="00B45DBB"/>
    <w:rsid w:val="00B45EDA"/>
    <w:rsid w:val="00B463B9"/>
    <w:rsid w:val="00B46CFE"/>
    <w:rsid w:val="00B50440"/>
    <w:rsid w:val="00B50543"/>
    <w:rsid w:val="00B50DE6"/>
    <w:rsid w:val="00B51843"/>
    <w:rsid w:val="00B51BB6"/>
    <w:rsid w:val="00B51CEE"/>
    <w:rsid w:val="00B5265A"/>
    <w:rsid w:val="00B52822"/>
    <w:rsid w:val="00B52EAB"/>
    <w:rsid w:val="00B53067"/>
    <w:rsid w:val="00B53320"/>
    <w:rsid w:val="00B53496"/>
    <w:rsid w:val="00B53AED"/>
    <w:rsid w:val="00B53E2E"/>
    <w:rsid w:val="00B53F6D"/>
    <w:rsid w:val="00B54C59"/>
    <w:rsid w:val="00B55C51"/>
    <w:rsid w:val="00B5705C"/>
    <w:rsid w:val="00B6019C"/>
    <w:rsid w:val="00B6094D"/>
    <w:rsid w:val="00B61358"/>
    <w:rsid w:val="00B62469"/>
    <w:rsid w:val="00B62925"/>
    <w:rsid w:val="00B63D19"/>
    <w:rsid w:val="00B64B52"/>
    <w:rsid w:val="00B64C65"/>
    <w:rsid w:val="00B64DB6"/>
    <w:rsid w:val="00B65171"/>
    <w:rsid w:val="00B6646D"/>
    <w:rsid w:val="00B665E7"/>
    <w:rsid w:val="00B67392"/>
    <w:rsid w:val="00B6759F"/>
    <w:rsid w:val="00B676E2"/>
    <w:rsid w:val="00B67A38"/>
    <w:rsid w:val="00B67E8A"/>
    <w:rsid w:val="00B7105E"/>
    <w:rsid w:val="00B72260"/>
    <w:rsid w:val="00B72D4B"/>
    <w:rsid w:val="00B736EC"/>
    <w:rsid w:val="00B737CB"/>
    <w:rsid w:val="00B738AC"/>
    <w:rsid w:val="00B75152"/>
    <w:rsid w:val="00B77050"/>
    <w:rsid w:val="00B7785E"/>
    <w:rsid w:val="00B805C6"/>
    <w:rsid w:val="00B8269A"/>
    <w:rsid w:val="00B827FF"/>
    <w:rsid w:val="00B83202"/>
    <w:rsid w:val="00B83616"/>
    <w:rsid w:val="00B8394B"/>
    <w:rsid w:val="00B83989"/>
    <w:rsid w:val="00B83A6D"/>
    <w:rsid w:val="00B84416"/>
    <w:rsid w:val="00B84C26"/>
    <w:rsid w:val="00B86078"/>
    <w:rsid w:val="00B87AE8"/>
    <w:rsid w:val="00B87F6D"/>
    <w:rsid w:val="00B907CF"/>
    <w:rsid w:val="00B90F63"/>
    <w:rsid w:val="00B9167E"/>
    <w:rsid w:val="00B92AB7"/>
    <w:rsid w:val="00B944F5"/>
    <w:rsid w:val="00B946FD"/>
    <w:rsid w:val="00B94987"/>
    <w:rsid w:val="00B94C59"/>
    <w:rsid w:val="00B9586C"/>
    <w:rsid w:val="00B96134"/>
    <w:rsid w:val="00B96CC4"/>
    <w:rsid w:val="00B96CEB"/>
    <w:rsid w:val="00B97554"/>
    <w:rsid w:val="00BA0250"/>
    <w:rsid w:val="00BA1FB1"/>
    <w:rsid w:val="00BA2320"/>
    <w:rsid w:val="00BA3755"/>
    <w:rsid w:val="00BA5D09"/>
    <w:rsid w:val="00BA6F38"/>
    <w:rsid w:val="00BA71BB"/>
    <w:rsid w:val="00BA740F"/>
    <w:rsid w:val="00BA7E13"/>
    <w:rsid w:val="00BB0161"/>
    <w:rsid w:val="00BB06EB"/>
    <w:rsid w:val="00BB0731"/>
    <w:rsid w:val="00BB0832"/>
    <w:rsid w:val="00BB0B49"/>
    <w:rsid w:val="00BB0EE6"/>
    <w:rsid w:val="00BB170D"/>
    <w:rsid w:val="00BB36B9"/>
    <w:rsid w:val="00BB3846"/>
    <w:rsid w:val="00BB4A9A"/>
    <w:rsid w:val="00BB4D7C"/>
    <w:rsid w:val="00BB5CAB"/>
    <w:rsid w:val="00BB5F49"/>
    <w:rsid w:val="00BB6B37"/>
    <w:rsid w:val="00BB7FF8"/>
    <w:rsid w:val="00BC1962"/>
    <w:rsid w:val="00BC2527"/>
    <w:rsid w:val="00BC351E"/>
    <w:rsid w:val="00BC3548"/>
    <w:rsid w:val="00BC4266"/>
    <w:rsid w:val="00BC4C78"/>
    <w:rsid w:val="00BC4E8C"/>
    <w:rsid w:val="00BC5093"/>
    <w:rsid w:val="00BC53C2"/>
    <w:rsid w:val="00BC6A1D"/>
    <w:rsid w:val="00BC6E60"/>
    <w:rsid w:val="00BC744D"/>
    <w:rsid w:val="00BC7911"/>
    <w:rsid w:val="00BC7B5B"/>
    <w:rsid w:val="00BD0812"/>
    <w:rsid w:val="00BD1086"/>
    <w:rsid w:val="00BD1FA6"/>
    <w:rsid w:val="00BD2597"/>
    <w:rsid w:val="00BD3305"/>
    <w:rsid w:val="00BD35E1"/>
    <w:rsid w:val="00BD4240"/>
    <w:rsid w:val="00BD440B"/>
    <w:rsid w:val="00BD4431"/>
    <w:rsid w:val="00BD4BDD"/>
    <w:rsid w:val="00BD64D9"/>
    <w:rsid w:val="00BD763B"/>
    <w:rsid w:val="00BD7B61"/>
    <w:rsid w:val="00BE0160"/>
    <w:rsid w:val="00BE01DC"/>
    <w:rsid w:val="00BE0CF7"/>
    <w:rsid w:val="00BE0D60"/>
    <w:rsid w:val="00BE1789"/>
    <w:rsid w:val="00BE1E1F"/>
    <w:rsid w:val="00BE2988"/>
    <w:rsid w:val="00BE312D"/>
    <w:rsid w:val="00BE41D8"/>
    <w:rsid w:val="00BE41E5"/>
    <w:rsid w:val="00BE4EC2"/>
    <w:rsid w:val="00BE531C"/>
    <w:rsid w:val="00BE5510"/>
    <w:rsid w:val="00BE5AF6"/>
    <w:rsid w:val="00BE66D0"/>
    <w:rsid w:val="00BE6D3E"/>
    <w:rsid w:val="00BE74A9"/>
    <w:rsid w:val="00BE7512"/>
    <w:rsid w:val="00BE7A76"/>
    <w:rsid w:val="00BE7CFB"/>
    <w:rsid w:val="00BF053F"/>
    <w:rsid w:val="00BF0CDC"/>
    <w:rsid w:val="00BF0E72"/>
    <w:rsid w:val="00BF15DC"/>
    <w:rsid w:val="00BF1C60"/>
    <w:rsid w:val="00BF22E4"/>
    <w:rsid w:val="00BF28FA"/>
    <w:rsid w:val="00BF2900"/>
    <w:rsid w:val="00BF2BBB"/>
    <w:rsid w:val="00BF2C8B"/>
    <w:rsid w:val="00BF3056"/>
    <w:rsid w:val="00BF3714"/>
    <w:rsid w:val="00BF3893"/>
    <w:rsid w:val="00BF42BB"/>
    <w:rsid w:val="00BF6553"/>
    <w:rsid w:val="00BF6EE1"/>
    <w:rsid w:val="00BF6FF6"/>
    <w:rsid w:val="00BF7182"/>
    <w:rsid w:val="00BF743C"/>
    <w:rsid w:val="00C000DD"/>
    <w:rsid w:val="00C01F2D"/>
    <w:rsid w:val="00C01F5D"/>
    <w:rsid w:val="00C022CC"/>
    <w:rsid w:val="00C02A88"/>
    <w:rsid w:val="00C043C4"/>
    <w:rsid w:val="00C04C89"/>
    <w:rsid w:val="00C04E7D"/>
    <w:rsid w:val="00C0686F"/>
    <w:rsid w:val="00C068A2"/>
    <w:rsid w:val="00C06BFD"/>
    <w:rsid w:val="00C074B1"/>
    <w:rsid w:val="00C106F3"/>
    <w:rsid w:val="00C110C1"/>
    <w:rsid w:val="00C1175F"/>
    <w:rsid w:val="00C11B0F"/>
    <w:rsid w:val="00C11F68"/>
    <w:rsid w:val="00C12441"/>
    <w:rsid w:val="00C129F6"/>
    <w:rsid w:val="00C13889"/>
    <w:rsid w:val="00C14132"/>
    <w:rsid w:val="00C14676"/>
    <w:rsid w:val="00C14963"/>
    <w:rsid w:val="00C165BD"/>
    <w:rsid w:val="00C170AA"/>
    <w:rsid w:val="00C174C2"/>
    <w:rsid w:val="00C17795"/>
    <w:rsid w:val="00C179D1"/>
    <w:rsid w:val="00C21598"/>
    <w:rsid w:val="00C22374"/>
    <w:rsid w:val="00C22484"/>
    <w:rsid w:val="00C228A6"/>
    <w:rsid w:val="00C23B1C"/>
    <w:rsid w:val="00C23C25"/>
    <w:rsid w:val="00C23E65"/>
    <w:rsid w:val="00C249D8"/>
    <w:rsid w:val="00C24D50"/>
    <w:rsid w:val="00C25D98"/>
    <w:rsid w:val="00C2616C"/>
    <w:rsid w:val="00C262F2"/>
    <w:rsid w:val="00C27398"/>
    <w:rsid w:val="00C27449"/>
    <w:rsid w:val="00C27B92"/>
    <w:rsid w:val="00C27C05"/>
    <w:rsid w:val="00C27EBD"/>
    <w:rsid w:val="00C3105A"/>
    <w:rsid w:val="00C31137"/>
    <w:rsid w:val="00C31908"/>
    <w:rsid w:val="00C3265A"/>
    <w:rsid w:val="00C3274B"/>
    <w:rsid w:val="00C32E53"/>
    <w:rsid w:val="00C33465"/>
    <w:rsid w:val="00C343ED"/>
    <w:rsid w:val="00C35628"/>
    <w:rsid w:val="00C35A93"/>
    <w:rsid w:val="00C3670A"/>
    <w:rsid w:val="00C367FB"/>
    <w:rsid w:val="00C36A29"/>
    <w:rsid w:val="00C36B7E"/>
    <w:rsid w:val="00C371AF"/>
    <w:rsid w:val="00C40B06"/>
    <w:rsid w:val="00C40B65"/>
    <w:rsid w:val="00C42124"/>
    <w:rsid w:val="00C43E49"/>
    <w:rsid w:val="00C44D55"/>
    <w:rsid w:val="00C44E2B"/>
    <w:rsid w:val="00C45074"/>
    <w:rsid w:val="00C45626"/>
    <w:rsid w:val="00C456C6"/>
    <w:rsid w:val="00C463FC"/>
    <w:rsid w:val="00C4658B"/>
    <w:rsid w:val="00C47091"/>
    <w:rsid w:val="00C4715B"/>
    <w:rsid w:val="00C472EE"/>
    <w:rsid w:val="00C474FC"/>
    <w:rsid w:val="00C4770C"/>
    <w:rsid w:val="00C47827"/>
    <w:rsid w:val="00C51E49"/>
    <w:rsid w:val="00C5235B"/>
    <w:rsid w:val="00C52C00"/>
    <w:rsid w:val="00C52ED7"/>
    <w:rsid w:val="00C53172"/>
    <w:rsid w:val="00C5363D"/>
    <w:rsid w:val="00C54399"/>
    <w:rsid w:val="00C54461"/>
    <w:rsid w:val="00C547DE"/>
    <w:rsid w:val="00C55002"/>
    <w:rsid w:val="00C5518C"/>
    <w:rsid w:val="00C55AEA"/>
    <w:rsid w:val="00C55DDA"/>
    <w:rsid w:val="00C56E31"/>
    <w:rsid w:val="00C57083"/>
    <w:rsid w:val="00C60339"/>
    <w:rsid w:val="00C60725"/>
    <w:rsid w:val="00C60CFA"/>
    <w:rsid w:val="00C6414E"/>
    <w:rsid w:val="00C65007"/>
    <w:rsid w:val="00C658DE"/>
    <w:rsid w:val="00C660F3"/>
    <w:rsid w:val="00C66305"/>
    <w:rsid w:val="00C67523"/>
    <w:rsid w:val="00C67675"/>
    <w:rsid w:val="00C67850"/>
    <w:rsid w:val="00C7005E"/>
    <w:rsid w:val="00C7135C"/>
    <w:rsid w:val="00C71A30"/>
    <w:rsid w:val="00C72A5E"/>
    <w:rsid w:val="00C74477"/>
    <w:rsid w:val="00C75822"/>
    <w:rsid w:val="00C7589C"/>
    <w:rsid w:val="00C75D69"/>
    <w:rsid w:val="00C764B9"/>
    <w:rsid w:val="00C77322"/>
    <w:rsid w:val="00C77FBD"/>
    <w:rsid w:val="00C8002D"/>
    <w:rsid w:val="00C80AC7"/>
    <w:rsid w:val="00C82668"/>
    <w:rsid w:val="00C82A24"/>
    <w:rsid w:val="00C82FB5"/>
    <w:rsid w:val="00C85185"/>
    <w:rsid w:val="00C85BD0"/>
    <w:rsid w:val="00C869BA"/>
    <w:rsid w:val="00C86C06"/>
    <w:rsid w:val="00C87F32"/>
    <w:rsid w:val="00C90D87"/>
    <w:rsid w:val="00C90DF5"/>
    <w:rsid w:val="00C91505"/>
    <w:rsid w:val="00C91B6E"/>
    <w:rsid w:val="00C91B70"/>
    <w:rsid w:val="00C92057"/>
    <w:rsid w:val="00C92C9D"/>
    <w:rsid w:val="00C93542"/>
    <w:rsid w:val="00C93ABA"/>
    <w:rsid w:val="00C9482C"/>
    <w:rsid w:val="00C953FD"/>
    <w:rsid w:val="00C971E5"/>
    <w:rsid w:val="00C973A1"/>
    <w:rsid w:val="00C9787F"/>
    <w:rsid w:val="00CA0897"/>
    <w:rsid w:val="00CA18B9"/>
    <w:rsid w:val="00CA1907"/>
    <w:rsid w:val="00CA3769"/>
    <w:rsid w:val="00CA3E11"/>
    <w:rsid w:val="00CA4192"/>
    <w:rsid w:val="00CA4853"/>
    <w:rsid w:val="00CA49D8"/>
    <w:rsid w:val="00CA5987"/>
    <w:rsid w:val="00CA5CD2"/>
    <w:rsid w:val="00CA5D88"/>
    <w:rsid w:val="00CA6770"/>
    <w:rsid w:val="00CA6C94"/>
    <w:rsid w:val="00CA6C98"/>
    <w:rsid w:val="00CA6D6B"/>
    <w:rsid w:val="00CA74E7"/>
    <w:rsid w:val="00CA77FA"/>
    <w:rsid w:val="00CA7E9F"/>
    <w:rsid w:val="00CB09C9"/>
    <w:rsid w:val="00CB0A05"/>
    <w:rsid w:val="00CB0CFD"/>
    <w:rsid w:val="00CB0E6D"/>
    <w:rsid w:val="00CB1097"/>
    <w:rsid w:val="00CB12A4"/>
    <w:rsid w:val="00CB135F"/>
    <w:rsid w:val="00CB1CB0"/>
    <w:rsid w:val="00CB1E84"/>
    <w:rsid w:val="00CB28AC"/>
    <w:rsid w:val="00CB3B87"/>
    <w:rsid w:val="00CB424A"/>
    <w:rsid w:val="00CB5D6D"/>
    <w:rsid w:val="00CB6A2C"/>
    <w:rsid w:val="00CB6E00"/>
    <w:rsid w:val="00CB7DD1"/>
    <w:rsid w:val="00CC05B4"/>
    <w:rsid w:val="00CC10CD"/>
    <w:rsid w:val="00CC2150"/>
    <w:rsid w:val="00CC3FDF"/>
    <w:rsid w:val="00CC53C5"/>
    <w:rsid w:val="00CC589B"/>
    <w:rsid w:val="00CC5FD9"/>
    <w:rsid w:val="00CC6E4D"/>
    <w:rsid w:val="00CC6E71"/>
    <w:rsid w:val="00CC7089"/>
    <w:rsid w:val="00CD0509"/>
    <w:rsid w:val="00CD0AA6"/>
    <w:rsid w:val="00CD2B57"/>
    <w:rsid w:val="00CD2CF6"/>
    <w:rsid w:val="00CD32E1"/>
    <w:rsid w:val="00CD3534"/>
    <w:rsid w:val="00CD53A8"/>
    <w:rsid w:val="00CD5937"/>
    <w:rsid w:val="00CD5D54"/>
    <w:rsid w:val="00CD6A8C"/>
    <w:rsid w:val="00CD6B31"/>
    <w:rsid w:val="00CD744D"/>
    <w:rsid w:val="00CD753C"/>
    <w:rsid w:val="00CE051D"/>
    <w:rsid w:val="00CE0D77"/>
    <w:rsid w:val="00CE2232"/>
    <w:rsid w:val="00CE263D"/>
    <w:rsid w:val="00CE3510"/>
    <w:rsid w:val="00CE3D77"/>
    <w:rsid w:val="00CE4579"/>
    <w:rsid w:val="00CE4ABB"/>
    <w:rsid w:val="00CE54C7"/>
    <w:rsid w:val="00CE5A3D"/>
    <w:rsid w:val="00CE5CC1"/>
    <w:rsid w:val="00CE6069"/>
    <w:rsid w:val="00CE721B"/>
    <w:rsid w:val="00CE7969"/>
    <w:rsid w:val="00CF0051"/>
    <w:rsid w:val="00CF01F3"/>
    <w:rsid w:val="00CF173E"/>
    <w:rsid w:val="00CF1845"/>
    <w:rsid w:val="00CF195F"/>
    <w:rsid w:val="00CF26DB"/>
    <w:rsid w:val="00CF2DC7"/>
    <w:rsid w:val="00CF321F"/>
    <w:rsid w:val="00CF362B"/>
    <w:rsid w:val="00CF40BF"/>
    <w:rsid w:val="00CF4A37"/>
    <w:rsid w:val="00CF51C3"/>
    <w:rsid w:val="00CF5D00"/>
    <w:rsid w:val="00CF6121"/>
    <w:rsid w:val="00CF616D"/>
    <w:rsid w:val="00D0063C"/>
    <w:rsid w:val="00D00C8F"/>
    <w:rsid w:val="00D014DC"/>
    <w:rsid w:val="00D01762"/>
    <w:rsid w:val="00D01856"/>
    <w:rsid w:val="00D02290"/>
    <w:rsid w:val="00D049C4"/>
    <w:rsid w:val="00D0516C"/>
    <w:rsid w:val="00D06350"/>
    <w:rsid w:val="00D06443"/>
    <w:rsid w:val="00D06B3E"/>
    <w:rsid w:val="00D06CA6"/>
    <w:rsid w:val="00D074FD"/>
    <w:rsid w:val="00D078D5"/>
    <w:rsid w:val="00D07A80"/>
    <w:rsid w:val="00D10620"/>
    <w:rsid w:val="00D1104D"/>
    <w:rsid w:val="00D11AE9"/>
    <w:rsid w:val="00D12E80"/>
    <w:rsid w:val="00D130DD"/>
    <w:rsid w:val="00D13F12"/>
    <w:rsid w:val="00D14D6B"/>
    <w:rsid w:val="00D15542"/>
    <w:rsid w:val="00D15DC7"/>
    <w:rsid w:val="00D167F0"/>
    <w:rsid w:val="00D17820"/>
    <w:rsid w:val="00D17898"/>
    <w:rsid w:val="00D17EB1"/>
    <w:rsid w:val="00D202DF"/>
    <w:rsid w:val="00D20838"/>
    <w:rsid w:val="00D211C5"/>
    <w:rsid w:val="00D2427A"/>
    <w:rsid w:val="00D242F3"/>
    <w:rsid w:val="00D24BD9"/>
    <w:rsid w:val="00D254E3"/>
    <w:rsid w:val="00D2560C"/>
    <w:rsid w:val="00D25AF0"/>
    <w:rsid w:val="00D26636"/>
    <w:rsid w:val="00D27115"/>
    <w:rsid w:val="00D30AAF"/>
    <w:rsid w:val="00D31168"/>
    <w:rsid w:val="00D31DCF"/>
    <w:rsid w:val="00D32C3E"/>
    <w:rsid w:val="00D336EB"/>
    <w:rsid w:val="00D3499E"/>
    <w:rsid w:val="00D35522"/>
    <w:rsid w:val="00D35609"/>
    <w:rsid w:val="00D359C3"/>
    <w:rsid w:val="00D35C2A"/>
    <w:rsid w:val="00D36D15"/>
    <w:rsid w:val="00D36D9F"/>
    <w:rsid w:val="00D379BE"/>
    <w:rsid w:val="00D37D37"/>
    <w:rsid w:val="00D37EC5"/>
    <w:rsid w:val="00D40002"/>
    <w:rsid w:val="00D404AA"/>
    <w:rsid w:val="00D405F6"/>
    <w:rsid w:val="00D412E6"/>
    <w:rsid w:val="00D414D5"/>
    <w:rsid w:val="00D415C6"/>
    <w:rsid w:val="00D41D47"/>
    <w:rsid w:val="00D422BC"/>
    <w:rsid w:val="00D42E81"/>
    <w:rsid w:val="00D43B76"/>
    <w:rsid w:val="00D43D75"/>
    <w:rsid w:val="00D441EA"/>
    <w:rsid w:val="00D446D4"/>
    <w:rsid w:val="00D448D1"/>
    <w:rsid w:val="00D45236"/>
    <w:rsid w:val="00D4657D"/>
    <w:rsid w:val="00D4797B"/>
    <w:rsid w:val="00D51012"/>
    <w:rsid w:val="00D51D4A"/>
    <w:rsid w:val="00D52F6A"/>
    <w:rsid w:val="00D53351"/>
    <w:rsid w:val="00D53446"/>
    <w:rsid w:val="00D53C82"/>
    <w:rsid w:val="00D54098"/>
    <w:rsid w:val="00D54486"/>
    <w:rsid w:val="00D548E8"/>
    <w:rsid w:val="00D54C04"/>
    <w:rsid w:val="00D55773"/>
    <w:rsid w:val="00D574B2"/>
    <w:rsid w:val="00D57A4B"/>
    <w:rsid w:val="00D57D62"/>
    <w:rsid w:val="00D615F9"/>
    <w:rsid w:val="00D617D2"/>
    <w:rsid w:val="00D619C0"/>
    <w:rsid w:val="00D61C42"/>
    <w:rsid w:val="00D624C9"/>
    <w:rsid w:val="00D6257E"/>
    <w:rsid w:val="00D66221"/>
    <w:rsid w:val="00D66943"/>
    <w:rsid w:val="00D66BE6"/>
    <w:rsid w:val="00D6734B"/>
    <w:rsid w:val="00D720F1"/>
    <w:rsid w:val="00D723D5"/>
    <w:rsid w:val="00D724B2"/>
    <w:rsid w:val="00D72E4B"/>
    <w:rsid w:val="00D73696"/>
    <w:rsid w:val="00D7391C"/>
    <w:rsid w:val="00D73C21"/>
    <w:rsid w:val="00D73D39"/>
    <w:rsid w:val="00D74559"/>
    <w:rsid w:val="00D74E05"/>
    <w:rsid w:val="00D75655"/>
    <w:rsid w:val="00D75925"/>
    <w:rsid w:val="00D76198"/>
    <w:rsid w:val="00D76427"/>
    <w:rsid w:val="00D76CC5"/>
    <w:rsid w:val="00D76DB9"/>
    <w:rsid w:val="00D76EDF"/>
    <w:rsid w:val="00D76FA6"/>
    <w:rsid w:val="00D770F8"/>
    <w:rsid w:val="00D777C3"/>
    <w:rsid w:val="00D80641"/>
    <w:rsid w:val="00D81292"/>
    <w:rsid w:val="00D8156C"/>
    <w:rsid w:val="00D8217B"/>
    <w:rsid w:val="00D83BA2"/>
    <w:rsid w:val="00D83F9B"/>
    <w:rsid w:val="00D848E3"/>
    <w:rsid w:val="00D85469"/>
    <w:rsid w:val="00D85A05"/>
    <w:rsid w:val="00D85EAC"/>
    <w:rsid w:val="00D86B9C"/>
    <w:rsid w:val="00D86FAE"/>
    <w:rsid w:val="00D90B91"/>
    <w:rsid w:val="00D9153E"/>
    <w:rsid w:val="00D91BB7"/>
    <w:rsid w:val="00D9285E"/>
    <w:rsid w:val="00D928F2"/>
    <w:rsid w:val="00D92A12"/>
    <w:rsid w:val="00D933BE"/>
    <w:rsid w:val="00D93C11"/>
    <w:rsid w:val="00D948AB"/>
    <w:rsid w:val="00D948AF"/>
    <w:rsid w:val="00D956E9"/>
    <w:rsid w:val="00D957A5"/>
    <w:rsid w:val="00D95D5C"/>
    <w:rsid w:val="00D96BF6"/>
    <w:rsid w:val="00D96D3B"/>
    <w:rsid w:val="00D96DD9"/>
    <w:rsid w:val="00D9725D"/>
    <w:rsid w:val="00D973D1"/>
    <w:rsid w:val="00D97706"/>
    <w:rsid w:val="00D97B52"/>
    <w:rsid w:val="00D97BB4"/>
    <w:rsid w:val="00DA1138"/>
    <w:rsid w:val="00DA179A"/>
    <w:rsid w:val="00DA1D5D"/>
    <w:rsid w:val="00DA29ED"/>
    <w:rsid w:val="00DA31C0"/>
    <w:rsid w:val="00DA42AD"/>
    <w:rsid w:val="00DA5BBB"/>
    <w:rsid w:val="00DA6BA1"/>
    <w:rsid w:val="00DA75CE"/>
    <w:rsid w:val="00DB0381"/>
    <w:rsid w:val="00DB0834"/>
    <w:rsid w:val="00DB0DA8"/>
    <w:rsid w:val="00DB121B"/>
    <w:rsid w:val="00DB1282"/>
    <w:rsid w:val="00DB1703"/>
    <w:rsid w:val="00DB19B8"/>
    <w:rsid w:val="00DB1CCE"/>
    <w:rsid w:val="00DB26BE"/>
    <w:rsid w:val="00DB2B56"/>
    <w:rsid w:val="00DB463C"/>
    <w:rsid w:val="00DB4AB5"/>
    <w:rsid w:val="00DB4D7C"/>
    <w:rsid w:val="00DB4E9D"/>
    <w:rsid w:val="00DB50F9"/>
    <w:rsid w:val="00DB6F42"/>
    <w:rsid w:val="00DB70D8"/>
    <w:rsid w:val="00DB7144"/>
    <w:rsid w:val="00DB7664"/>
    <w:rsid w:val="00DC09D7"/>
    <w:rsid w:val="00DC179F"/>
    <w:rsid w:val="00DC3406"/>
    <w:rsid w:val="00DC3531"/>
    <w:rsid w:val="00DC3A34"/>
    <w:rsid w:val="00DC412D"/>
    <w:rsid w:val="00DC4334"/>
    <w:rsid w:val="00DC4F99"/>
    <w:rsid w:val="00DC5BA3"/>
    <w:rsid w:val="00DC670E"/>
    <w:rsid w:val="00DC6F8A"/>
    <w:rsid w:val="00DC72FF"/>
    <w:rsid w:val="00DC7F4A"/>
    <w:rsid w:val="00DD01DD"/>
    <w:rsid w:val="00DD1572"/>
    <w:rsid w:val="00DD21C7"/>
    <w:rsid w:val="00DD25E0"/>
    <w:rsid w:val="00DD2731"/>
    <w:rsid w:val="00DD2F88"/>
    <w:rsid w:val="00DD334C"/>
    <w:rsid w:val="00DD3C17"/>
    <w:rsid w:val="00DD409B"/>
    <w:rsid w:val="00DD5A16"/>
    <w:rsid w:val="00DD7611"/>
    <w:rsid w:val="00DD7C20"/>
    <w:rsid w:val="00DE10FA"/>
    <w:rsid w:val="00DE1A90"/>
    <w:rsid w:val="00DE205A"/>
    <w:rsid w:val="00DE2CA3"/>
    <w:rsid w:val="00DE2FDF"/>
    <w:rsid w:val="00DE3065"/>
    <w:rsid w:val="00DE47B5"/>
    <w:rsid w:val="00DE4D12"/>
    <w:rsid w:val="00DE5231"/>
    <w:rsid w:val="00DE57C6"/>
    <w:rsid w:val="00DE57E2"/>
    <w:rsid w:val="00DE59D4"/>
    <w:rsid w:val="00DE6174"/>
    <w:rsid w:val="00DF02B9"/>
    <w:rsid w:val="00DF05A5"/>
    <w:rsid w:val="00DF05D3"/>
    <w:rsid w:val="00DF061C"/>
    <w:rsid w:val="00DF0688"/>
    <w:rsid w:val="00DF222C"/>
    <w:rsid w:val="00DF22E1"/>
    <w:rsid w:val="00DF23B1"/>
    <w:rsid w:val="00DF2A83"/>
    <w:rsid w:val="00DF3BDD"/>
    <w:rsid w:val="00DF55FC"/>
    <w:rsid w:val="00DF5F93"/>
    <w:rsid w:val="00DF6D23"/>
    <w:rsid w:val="00DF6E4D"/>
    <w:rsid w:val="00DF78DA"/>
    <w:rsid w:val="00DF7CFE"/>
    <w:rsid w:val="00E00106"/>
    <w:rsid w:val="00E00DA8"/>
    <w:rsid w:val="00E00E66"/>
    <w:rsid w:val="00E01763"/>
    <w:rsid w:val="00E01A8A"/>
    <w:rsid w:val="00E0271F"/>
    <w:rsid w:val="00E03295"/>
    <w:rsid w:val="00E032CF"/>
    <w:rsid w:val="00E04EF7"/>
    <w:rsid w:val="00E04FE7"/>
    <w:rsid w:val="00E057B8"/>
    <w:rsid w:val="00E067C0"/>
    <w:rsid w:val="00E068A7"/>
    <w:rsid w:val="00E071D9"/>
    <w:rsid w:val="00E07838"/>
    <w:rsid w:val="00E1045F"/>
    <w:rsid w:val="00E10DC1"/>
    <w:rsid w:val="00E11092"/>
    <w:rsid w:val="00E11568"/>
    <w:rsid w:val="00E115E3"/>
    <w:rsid w:val="00E1197E"/>
    <w:rsid w:val="00E12601"/>
    <w:rsid w:val="00E13264"/>
    <w:rsid w:val="00E1353A"/>
    <w:rsid w:val="00E13FB2"/>
    <w:rsid w:val="00E14FD5"/>
    <w:rsid w:val="00E15248"/>
    <w:rsid w:val="00E154AB"/>
    <w:rsid w:val="00E15DAE"/>
    <w:rsid w:val="00E16755"/>
    <w:rsid w:val="00E167A4"/>
    <w:rsid w:val="00E1689E"/>
    <w:rsid w:val="00E1731D"/>
    <w:rsid w:val="00E204FD"/>
    <w:rsid w:val="00E20A03"/>
    <w:rsid w:val="00E21076"/>
    <w:rsid w:val="00E216AF"/>
    <w:rsid w:val="00E2184E"/>
    <w:rsid w:val="00E21B81"/>
    <w:rsid w:val="00E21C4E"/>
    <w:rsid w:val="00E21E57"/>
    <w:rsid w:val="00E22DD4"/>
    <w:rsid w:val="00E23307"/>
    <w:rsid w:val="00E2371B"/>
    <w:rsid w:val="00E23AE7"/>
    <w:rsid w:val="00E23C18"/>
    <w:rsid w:val="00E23C83"/>
    <w:rsid w:val="00E2426A"/>
    <w:rsid w:val="00E2468B"/>
    <w:rsid w:val="00E24EEB"/>
    <w:rsid w:val="00E25626"/>
    <w:rsid w:val="00E25E6B"/>
    <w:rsid w:val="00E2698A"/>
    <w:rsid w:val="00E27606"/>
    <w:rsid w:val="00E278DF"/>
    <w:rsid w:val="00E300CC"/>
    <w:rsid w:val="00E30129"/>
    <w:rsid w:val="00E31276"/>
    <w:rsid w:val="00E312BC"/>
    <w:rsid w:val="00E313A0"/>
    <w:rsid w:val="00E3259B"/>
    <w:rsid w:val="00E32C53"/>
    <w:rsid w:val="00E3353E"/>
    <w:rsid w:val="00E33DAD"/>
    <w:rsid w:val="00E3405E"/>
    <w:rsid w:val="00E34C23"/>
    <w:rsid w:val="00E35615"/>
    <w:rsid w:val="00E357F4"/>
    <w:rsid w:val="00E35D2F"/>
    <w:rsid w:val="00E35F07"/>
    <w:rsid w:val="00E36C26"/>
    <w:rsid w:val="00E3705C"/>
    <w:rsid w:val="00E373C1"/>
    <w:rsid w:val="00E37CA7"/>
    <w:rsid w:val="00E37F18"/>
    <w:rsid w:val="00E40ABF"/>
    <w:rsid w:val="00E4171B"/>
    <w:rsid w:val="00E4174D"/>
    <w:rsid w:val="00E42891"/>
    <w:rsid w:val="00E42D28"/>
    <w:rsid w:val="00E43363"/>
    <w:rsid w:val="00E4397A"/>
    <w:rsid w:val="00E43A5B"/>
    <w:rsid w:val="00E43B38"/>
    <w:rsid w:val="00E43BA1"/>
    <w:rsid w:val="00E44C4C"/>
    <w:rsid w:val="00E44FF0"/>
    <w:rsid w:val="00E44FFE"/>
    <w:rsid w:val="00E45796"/>
    <w:rsid w:val="00E457A8"/>
    <w:rsid w:val="00E45BCD"/>
    <w:rsid w:val="00E45D61"/>
    <w:rsid w:val="00E466CF"/>
    <w:rsid w:val="00E46778"/>
    <w:rsid w:val="00E5000A"/>
    <w:rsid w:val="00E50055"/>
    <w:rsid w:val="00E50440"/>
    <w:rsid w:val="00E514E2"/>
    <w:rsid w:val="00E51897"/>
    <w:rsid w:val="00E525F2"/>
    <w:rsid w:val="00E5294A"/>
    <w:rsid w:val="00E52B15"/>
    <w:rsid w:val="00E5338C"/>
    <w:rsid w:val="00E53E2C"/>
    <w:rsid w:val="00E53EA7"/>
    <w:rsid w:val="00E540F6"/>
    <w:rsid w:val="00E54390"/>
    <w:rsid w:val="00E54771"/>
    <w:rsid w:val="00E54FD3"/>
    <w:rsid w:val="00E551A0"/>
    <w:rsid w:val="00E5548B"/>
    <w:rsid w:val="00E60253"/>
    <w:rsid w:val="00E60954"/>
    <w:rsid w:val="00E614A0"/>
    <w:rsid w:val="00E6175F"/>
    <w:rsid w:val="00E63353"/>
    <w:rsid w:val="00E63798"/>
    <w:rsid w:val="00E63DC2"/>
    <w:rsid w:val="00E64EA4"/>
    <w:rsid w:val="00E650DF"/>
    <w:rsid w:val="00E65AB0"/>
    <w:rsid w:val="00E667CB"/>
    <w:rsid w:val="00E66A62"/>
    <w:rsid w:val="00E6762C"/>
    <w:rsid w:val="00E70D04"/>
    <w:rsid w:val="00E70E50"/>
    <w:rsid w:val="00E71489"/>
    <w:rsid w:val="00E720CB"/>
    <w:rsid w:val="00E734D9"/>
    <w:rsid w:val="00E74737"/>
    <w:rsid w:val="00E748A6"/>
    <w:rsid w:val="00E7562D"/>
    <w:rsid w:val="00E763E1"/>
    <w:rsid w:val="00E7697F"/>
    <w:rsid w:val="00E76B8D"/>
    <w:rsid w:val="00E7779D"/>
    <w:rsid w:val="00E77937"/>
    <w:rsid w:val="00E77CE5"/>
    <w:rsid w:val="00E77EAB"/>
    <w:rsid w:val="00E812B1"/>
    <w:rsid w:val="00E81F81"/>
    <w:rsid w:val="00E82422"/>
    <w:rsid w:val="00E831B4"/>
    <w:rsid w:val="00E831DA"/>
    <w:rsid w:val="00E8381E"/>
    <w:rsid w:val="00E847E0"/>
    <w:rsid w:val="00E84C21"/>
    <w:rsid w:val="00E8510F"/>
    <w:rsid w:val="00E85137"/>
    <w:rsid w:val="00E85401"/>
    <w:rsid w:val="00E854B2"/>
    <w:rsid w:val="00E85621"/>
    <w:rsid w:val="00E857F5"/>
    <w:rsid w:val="00E85F43"/>
    <w:rsid w:val="00E86059"/>
    <w:rsid w:val="00E86246"/>
    <w:rsid w:val="00E86B91"/>
    <w:rsid w:val="00E8784C"/>
    <w:rsid w:val="00E8790E"/>
    <w:rsid w:val="00E87CFE"/>
    <w:rsid w:val="00E87E0E"/>
    <w:rsid w:val="00E91361"/>
    <w:rsid w:val="00E91ED4"/>
    <w:rsid w:val="00E92917"/>
    <w:rsid w:val="00E92A84"/>
    <w:rsid w:val="00E93B61"/>
    <w:rsid w:val="00E941D4"/>
    <w:rsid w:val="00E943A7"/>
    <w:rsid w:val="00E943C4"/>
    <w:rsid w:val="00E944FC"/>
    <w:rsid w:val="00E95019"/>
    <w:rsid w:val="00E9504E"/>
    <w:rsid w:val="00E951CF"/>
    <w:rsid w:val="00E9527B"/>
    <w:rsid w:val="00E9590C"/>
    <w:rsid w:val="00E95B1B"/>
    <w:rsid w:val="00E95E51"/>
    <w:rsid w:val="00E95FEB"/>
    <w:rsid w:val="00E96DE6"/>
    <w:rsid w:val="00E975ED"/>
    <w:rsid w:val="00E97D2C"/>
    <w:rsid w:val="00EA06A0"/>
    <w:rsid w:val="00EA06DE"/>
    <w:rsid w:val="00EA0875"/>
    <w:rsid w:val="00EA08B4"/>
    <w:rsid w:val="00EA0DAD"/>
    <w:rsid w:val="00EA208D"/>
    <w:rsid w:val="00EA2608"/>
    <w:rsid w:val="00EA2FD1"/>
    <w:rsid w:val="00EA4019"/>
    <w:rsid w:val="00EA4D71"/>
    <w:rsid w:val="00EA50A7"/>
    <w:rsid w:val="00EA59AF"/>
    <w:rsid w:val="00EA5E1B"/>
    <w:rsid w:val="00EA6140"/>
    <w:rsid w:val="00EA793D"/>
    <w:rsid w:val="00EB009B"/>
    <w:rsid w:val="00EB0595"/>
    <w:rsid w:val="00EB2446"/>
    <w:rsid w:val="00EB266E"/>
    <w:rsid w:val="00EB5201"/>
    <w:rsid w:val="00EB5B9E"/>
    <w:rsid w:val="00EB5CBA"/>
    <w:rsid w:val="00EB5D91"/>
    <w:rsid w:val="00EB781C"/>
    <w:rsid w:val="00EB7897"/>
    <w:rsid w:val="00EB7DD2"/>
    <w:rsid w:val="00EC066B"/>
    <w:rsid w:val="00EC126C"/>
    <w:rsid w:val="00EC1960"/>
    <w:rsid w:val="00EC2041"/>
    <w:rsid w:val="00EC222C"/>
    <w:rsid w:val="00EC2C8C"/>
    <w:rsid w:val="00EC2CF8"/>
    <w:rsid w:val="00EC2D7F"/>
    <w:rsid w:val="00EC3609"/>
    <w:rsid w:val="00EC3D28"/>
    <w:rsid w:val="00EC3D97"/>
    <w:rsid w:val="00EC407A"/>
    <w:rsid w:val="00EC5017"/>
    <w:rsid w:val="00EC51C3"/>
    <w:rsid w:val="00EC540D"/>
    <w:rsid w:val="00EC54FE"/>
    <w:rsid w:val="00EC5686"/>
    <w:rsid w:val="00EC620A"/>
    <w:rsid w:val="00EC68A0"/>
    <w:rsid w:val="00EC69CA"/>
    <w:rsid w:val="00EC7216"/>
    <w:rsid w:val="00EC7F8C"/>
    <w:rsid w:val="00ED06DF"/>
    <w:rsid w:val="00ED0ADD"/>
    <w:rsid w:val="00ED117A"/>
    <w:rsid w:val="00ED1EFF"/>
    <w:rsid w:val="00ED208B"/>
    <w:rsid w:val="00ED2703"/>
    <w:rsid w:val="00ED2894"/>
    <w:rsid w:val="00ED2947"/>
    <w:rsid w:val="00ED6FD2"/>
    <w:rsid w:val="00ED74DA"/>
    <w:rsid w:val="00ED75CA"/>
    <w:rsid w:val="00EE0635"/>
    <w:rsid w:val="00EE0D94"/>
    <w:rsid w:val="00EE11AD"/>
    <w:rsid w:val="00EE2B9E"/>
    <w:rsid w:val="00EE34BF"/>
    <w:rsid w:val="00EE3A55"/>
    <w:rsid w:val="00EE4256"/>
    <w:rsid w:val="00EE56B5"/>
    <w:rsid w:val="00EE57E9"/>
    <w:rsid w:val="00EE688A"/>
    <w:rsid w:val="00EE7664"/>
    <w:rsid w:val="00EE7915"/>
    <w:rsid w:val="00EE7B61"/>
    <w:rsid w:val="00EE7D0E"/>
    <w:rsid w:val="00EE7F1D"/>
    <w:rsid w:val="00EF02D1"/>
    <w:rsid w:val="00EF04E0"/>
    <w:rsid w:val="00EF0A05"/>
    <w:rsid w:val="00EF186A"/>
    <w:rsid w:val="00EF1965"/>
    <w:rsid w:val="00EF1A30"/>
    <w:rsid w:val="00EF218E"/>
    <w:rsid w:val="00EF4137"/>
    <w:rsid w:val="00EF4382"/>
    <w:rsid w:val="00EF4F44"/>
    <w:rsid w:val="00EF66A9"/>
    <w:rsid w:val="00EF69D3"/>
    <w:rsid w:val="00EF6BE9"/>
    <w:rsid w:val="00EF7021"/>
    <w:rsid w:val="00EF7167"/>
    <w:rsid w:val="00EF77D5"/>
    <w:rsid w:val="00F008FC"/>
    <w:rsid w:val="00F00D5D"/>
    <w:rsid w:val="00F01F3A"/>
    <w:rsid w:val="00F0212C"/>
    <w:rsid w:val="00F026DE"/>
    <w:rsid w:val="00F02F12"/>
    <w:rsid w:val="00F03110"/>
    <w:rsid w:val="00F03298"/>
    <w:rsid w:val="00F0577D"/>
    <w:rsid w:val="00F05828"/>
    <w:rsid w:val="00F05E39"/>
    <w:rsid w:val="00F072B2"/>
    <w:rsid w:val="00F076F0"/>
    <w:rsid w:val="00F07F25"/>
    <w:rsid w:val="00F10CBE"/>
    <w:rsid w:val="00F12641"/>
    <w:rsid w:val="00F12D73"/>
    <w:rsid w:val="00F12EBF"/>
    <w:rsid w:val="00F1399A"/>
    <w:rsid w:val="00F13DEB"/>
    <w:rsid w:val="00F13E44"/>
    <w:rsid w:val="00F13EF1"/>
    <w:rsid w:val="00F14052"/>
    <w:rsid w:val="00F1414E"/>
    <w:rsid w:val="00F14738"/>
    <w:rsid w:val="00F14903"/>
    <w:rsid w:val="00F15380"/>
    <w:rsid w:val="00F153D3"/>
    <w:rsid w:val="00F15B66"/>
    <w:rsid w:val="00F163B9"/>
    <w:rsid w:val="00F168CD"/>
    <w:rsid w:val="00F170F1"/>
    <w:rsid w:val="00F17573"/>
    <w:rsid w:val="00F17AEF"/>
    <w:rsid w:val="00F2021F"/>
    <w:rsid w:val="00F203E2"/>
    <w:rsid w:val="00F2094E"/>
    <w:rsid w:val="00F212B5"/>
    <w:rsid w:val="00F2220E"/>
    <w:rsid w:val="00F227A1"/>
    <w:rsid w:val="00F229A2"/>
    <w:rsid w:val="00F23330"/>
    <w:rsid w:val="00F23555"/>
    <w:rsid w:val="00F23CB6"/>
    <w:rsid w:val="00F24B9D"/>
    <w:rsid w:val="00F24F37"/>
    <w:rsid w:val="00F25FAF"/>
    <w:rsid w:val="00F2621E"/>
    <w:rsid w:val="00F26486"/>
    <w:rsid w:val="00F26B36"/>
    <w:rsid w:val="00F27AAF"/>
    <w:rsid w:val="00F303C6"/>
    <w:rsid w:val="00F30A85"/>
    <w:rsid w:val="00F30F75"/>
    <w:rsid w:val="00F31039"/>
    <w:rsid w:val="00F311A9"/>
    <w:rsid w:val="00F32C43"/>
    <w:rsid w:val="00F33124"/>
    <w:rsid w:val="00F33A12"/>
    <w:rsid w:val="00F33E1E"/>
    <w:rsid w:val="00F33F28"/>
    <w:rsid w:val="00F34497"/>
    <w:rsid w:val="00F36123"/>
    <w:rsid w:val="00F368B8"/>
    <w:rsid w:val="00F36D67"/>
    <w:rsid w:val="00F374D8"/>
    <w:rsid w:val="00F37CE3"/>
    <w:rsid w:val="00F37DD6"/>
    <w:rsid w:val="00F40297"/>
    <w:rsid w:val="00F4036B"/>
    <w:rsid w:val="00F40C91"/>
    <w:rsid w:val="00F412E4"/>
    <w:rsid w:val="00F41D85"/>
    <w:rsid w:val="00F41E1A"/>
    <w:rsid w:val="00F41EF6"/>
    <w:rsid w:val="00F41F94"/>
    <w:rsid w:val="00F41FC2"/>
    <w:rsid w:val="00F42F37"/>
    <w:rsid w:val="00F430E1"/>
    <w:rsid w:val="00F43290"/>
    <w:rsid w:val="00F432D1"/>
    <w:rsid w:val="00F4461B"/>
    <w:rsid w:val="00F447FD"/>
    <w:rsid w:val="00F46DFC"/>
    <w:rsid w:val="00F515B1"/>
    <w:rsid w:val="00F52E48"/>
    <w:rsid w:val="00F52EE6"/>
    <w:rsid w:val="00F532CA"/>
    <w:rsid w:val="00F53491"/>
    <w:rsid w:val="00F53A25"/>
    <w:rsid w:val="00F546B1"/>
    <w:rsid w:val="00F55CB6"/>
    <w:rsid w:val="00F55DC9"/>
    <w:rsid w:val="00F5608E"/>
    <w:rsid w:val="00F560DE"/>
    <w:rsid w:val="00F566ED"/>
    <w:rsid w:val="00F57737"/>
    <w:rsid w:val="00F57CFB"/>
    <w:rsid w:val="00F608FB"/>
    <w:rsid w:val="00F612F0"/>
    <w:rsid w:val="00F613EA"/>
    <w:rsid w:val="00F614A9"/>
    <w:rsid w:val="00F616FA"/>
    <w:rsid w:val="00F61F7F"/>
    <w:rsid w:val="00F62C47"/>
    <w:rsid w:val="00F62CC1"/>
    <w:rsid w:val="00F62FEA"/>
    <w:rsid w:val="00F63A12"/>
    <w:rsid w:val="00F63AE7"/>
    <w:rsid w:val="00F63F92"/>
    <w:rsid w:val="00F64241"/>
    <w:rsid w:val="00F64294"/>
    <w:rsid w:val="00F64D7A"/>
    <w:rsid w:val="00F66818"/>
    <w:rsid w:val="00F66B40"/>
    <w:rsid w:val="00F6704C"/>
    <w:rsid w:val="00F67181"/>
    <w:rsid w:val="00F67D75"/>
    <w:rsid w:val="00F67F45"/>
    <w:rsid w:val="00F70382"/>
    <w:rsid w:val="00F70895"/>
    <w:rsid w:val="00F72BCC"/>
    <w:rsid w:val="00F72CE2"/>
    <w:rsid w:val="00F733CB"/>
    <w:rsid w:val="00F74D36"/>
    <w:rsid w:val="00F74DAB"/>
    <w:rsid w:val="00F75470"/>
    <w:rsid w:val="00F7632F"/>
    <w:rsid w:val="00F76356"/>
    <w:rsid w:val="00F76871"/>
    <w:rsid w:val="00F76BB5"/>
    <w:rsid w:val="00F773E5"/>
    <w:rsid w:val="00F7799E"/>
    <w:rsid w:val="00F77F42"/>
    <w:rsid w:val="00F80B07"/>
    <w:rsid w:val="00F83C29"/>
    <w:rsid w:val="00F8462A"/>
    <w:rsid w:val="00F84A06"/>
    <w:rsid w:val="00F84E29"/>
    <w:rsid w:val="00F85667"/>
    <w:rsid w:val="00F85DFA"/>
    <w:rsid w:val="00F8624E"/>
    <w:rsid w:val="00F86FE5"/>
    <w:rsid w:val="00F87CFC"/>
    <w:rsid w:val="00F87E40"/>
    <w:rsid w:val="00F900DD"/>
    <w:rsid w:val="00F91218"/>
    <w:rsid w:val="00F91D5F"/>
    <w:rsid w:val="00F929CB"/>
    <w:rsid w:val="00F92B02"/>
    <w:rsid w:val="00F9352E"/>
    <w:rsid w:val="00F9360D"/>
    <w:rsid w:val="00F936B6"/>
    <w:rsid w:val="00F93C0A"/>
    <w:rsid w:val="00F93C3B"/>
    <w:rsid w:val="00F93F25"/>
    <w:rsid w:val="00F94A35"/>
    <w:rsid w:val="00F94C63"/>
    <w:rsid w:val="00F95032"/>
    <w:rsid w:val="00F95A26"/>
    <w:rsid w:val="00F95FB9"/>
    <w:rsid w:val="00F9654B"/>
    <w:rsid w:val="00F972F6"/>
    <w:rsid w:val="00F97371"/>
    <w:rsid w:val="00F97F4F"/>
    <w:rsid w:val="00F97FAD"/>
    <w:rsid w:val="00FA00C5"/>
    <w:rsid w:val="00FA02AF"/>
    <w:rsid w:val="00FA0C6C"/>
    <w:rsid w:val="00FA10E1"/>
    <w:rsid w:val="00FA1886"/>
    <w:rsid w:val="00FA2E3B"/>
    <w:rsid w:val="00FA3840"/>
    <w:rsid w:val="00FA3D16"/>
    <w:rsid w:val="00FA3D41"/>
    <w:rsid w:val="00FA45F3"/>
    <w:rsid w:val="00FA46D3"/>
    <w:rsid w:val="00FA4ED8"/>
    <w:rsid w:val="00FA5B72"/>
    <w:rsid w:val="00FA6135"/>
    <w:rsid w:val="00FA6475"/>
    <w:rsid w:val="00FA75B7"/>
    <w:rsid w:val="00FA7B69"/>
    <w:rsid w:val="00FB04B2"/>
    <w:rsid w:val="00FB06C4"/>
    <w:rsid w:val="00FB0B42"/>
    <w:rsid w:val="00FB1056"/>
    <w:rsid w:val="00FB178C"/>
    <w:rsid w:val="00FB1C70"/>
    <w:rsid w:val="00FB1FA7"/>
    <w:rsid w:val="00FB2134"/>
    <w:rsid w:val="00FB237A"/>
    <w:rsid w:val="00FB2A3F"/>
    <w:rsid w:val="00FB2ACF"/>
    <w:rsid w:val="00FB2F64"/>
    <w:rsid w:val="00FB5021"/>
    <w:rsid w:val="00FB504B"/>
    <w:rsid w:val="00FB53D7"/>
    <w:rsid w:val="00FB5D0F"/>
    <w:rsid w:val="00FB704D"/>
    <w:rsid w:val="00FB7662"/>
    <w:rsid w:val="00FB7A7B"/>
    <w:rsid w:val="00FC0469"/>
    <w:rsid w:val="00FC0AAF"/>
    <w:rsid w:val="00FC0CDD"/>
    <w:rsid w:val="00FC1267"/>
    <w:rsid w:val="00FC1647"/>
    <w:rsid w:val="00FC220D"/>
    <w:rsid w:val="00FC38EB"/>
    <w:rsid w:val="00FC3A17"/>
    <w:rsid w:val="00FC45FA"/>
    <w:rsid w:val="00FC5E74"/>
    <w:rsid w:val="00FC6009"/>
    <w:rsid w:val="00FC72C1"/>
    <w:rsid w:val="00FC7538"/>
    <w:rsid w:val="00FC7E6A"/>
    <w:rsid w:val="00FC7F03"/>
    <w:rsid w:val="00FD051C"/>
    <w:rsid w:val="00FD0D4D"/>
    <w:rsid w:val="00FD16D8"/>
    <w:rsid w:val="00FD1A65"/>
    <w:rsid w:val="00FD24E1"/>
    <w:rsid w:val="00FD2584"/>
    <w:rsid w:val="00FD28E5"/>
    <w:rsid w:val="00FD2D72"/>
    <w:rsid w:val="00FD3C02"/>
    <w:rsid w:val="00FD3F30"/>
    <w:rsid w:val="00FD4646"/>
    <w:rsid w:val="00FD5421"/>
    <w:rsid w:val="00FD573C"/>
    <w:rsid w:val="00FD726D"/>
    <w:rsid w:val="00FD7320"/>
    <w:rsid w:val="00FD79B2"/>
    <w:rsid w:val="00FE0DFC"/>
    <w:rsid w:val="00FE1841"/>
    <w:rsid w:val="00FE2409"/>
    <w:rsid w:val="00FE26BF"/>
    <w:rsid w:val="00FE2E42"/>
    <w:rsid w:val="00FE399C"/>
    <w:rsid w:val="00FE3BD2"/>
    <w:rsid w:val="00FE4274"/>
    <w:rsid w:val="00FE57B1"/>
    <w:rsid w:val="00FE58FB"/>
    <w:rsid w:val="00FE5D62"/>
    <w:rsid w:val="00FE6499"/>
    <w:rsid w:val="00FE78DF"/>
    <w:rsid w:val="00FF00D6"/>
    <w:rsid w:val="00FF0ABA"/>
    <w:rsid w:val="00FF0C55"/>
    <w:rsid w:val="00FF0F2C"/>
    <w:rsid w:val="00FF1AB1"/>
    <w:rsid w:val="00FF1FE8"/>
    <w:rsid w:val="00FF2B7A"/>
    <w:rsid w:val="00FF46E0"/>
    <w:rsid w:val="00FF5026"/>
    <w:rsid w:val="00FF5148"/>
    <w:rsid w:val="00FF5FE7"/>
    <w:rsid w:val="00FF67B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AE966"/>
  <w15:docId w15:val="{93DFE6BC-E2A8-4011-A62E-3248CD0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5253"/>
    <w:pPr>
      <w:keepNext/>
      <w:outlineLvl w:val="0"/>
    </w:pPr>
    <w:rPr>
      <w:sz w:val="24"/>
    </w:rPr>
  </w:style>
  <w:style w:type="paragraph" w:styleId="Heading2">
    <w:name w:val="heading 2"/>
    <w:basedOn w:val="Normal"/>
    <w:next w:val="Normal"/>
    <w:link w:val="Heading2Char"/>
    <w:qFormat/>
    <w:rsid w:val="008D5253"/>
    <w:pPr>
      <w:keepNext/>
      <w:spacing w:before="120" w:line="360" w:lineRule="auto"/>
      <w:ind w:left="1440"/>
      <w:jc w:val="right"/>
      <w:outlineLvl w:val="1"/>
    </w:pPr>
    <w:rPr>
      <w:sz w:val="24"/>
      <w:lang w:val="id-ID"/>
    </w:rPr>
  </w:style>
  <w:style w:type="paragraph" w:styleId="Heading3">
    <w:name w:val="heading 3"/>
    <w:basedOn w:val="Normal"/>
    <w:next w:val="Normal"/>
    <w:link w:val="Heading3Char"/>
    <w:qFormat/>
    <w:rsid w:val="008D5253"/>
    <w:pPr>
      <w:keepNext/>
      <w:spacing w:before="120" w:line="360" w:lineRule="auto"/>
      <w:ind w:left="3105"/>
      <w:outlineLvl w:val="2"/>
    </w:pPr>
    <w:rPr>
      <w:rFonts w:ascii="Book Antiqua" w:hAnsi="Book Antiqua"/>
      <w:sz w:val="24"/>
    </w:rPr>
  </w:style>
  <w:style w:type="paragraph" w:styleId="Heading4">
    <w:name w:val="heading 4"/>
    <w:basedOn w:val="Normal"/>
    <w:next w:val="Normal"/>
    <w:link w:val="Heading4Char"/>
    <w:qFormat/>
    <w:rsid w:val="008D5253"/>
    <w:pPr>
      <w:keepNext/>
      <w:spacing w:before="240" w:after="60"/>
      <w:outlineLvl w:val="3"/>
    </w:pPr>
    <w:rPr>
      <w:b/>
      <w:bCs/>
      <w:sz w:val="28"/>
      <w:szCs w:val="28"/>
    </w:rPr>
  </w:style>
  <w:style w:type="paragraph" w:styleId="Heading5">
    <w:name w:val="heading 5"/>
    <w:basedOn w:val="Normal"/>
    <w:next w:val="Normal"/>
    <w:link w:val="Heading5Char"/>
    <w:qFormat/>
    <w:rsid w:val="008D5253"/>
    <w:pPr>
      <w:spacing w:before="240" w:after="60"/>
      <w:outlineLvl w:val="4"/>
    </w:pPr>
    <w:rPr>
      <w:b/>
      <w:bCs/>
      <w:i/>
      <w:iCs/>
      <w:sz w:val="26"/>
      <w:szCs w:val="26"/>
    </w:rPr>
  </w:style>
  <w:style w:type="paragraph" w:styleId="Heading6">
    <w:name w:val="heading 6"/>
    <w:basedOn w:val="Normal"/>
    <w:next w:val="Normal"/>
    <w:link w:val="Heading6Char"/>
    <w:qFormat/>
    <w:rsid w:val="008D5253"/>
    <w:pPr>
      <w:spacing w:before="240" w:after="60"/>
      <w:outlineLvl w:val="5"/>
    </w:pPr>
    <w:rPr>
      <w:b/>
      <w:bCs/>
      <w:sz w:val="22"/>
      <w:szCs w:val="22"/>
    </w:rPr>
  </w:style>
  <w:style w:type="paragraph" w:styleId="Heading8">
    <w:name w:val="heading 8"/>
    <w:basedOn w:val="Normal"/>
    <w:next w:val="Normal"/>
    <w:link w:val="Heading8Char"/>
    <w:qFormat/>
    <w:rsid w:val="008D525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53"/>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D52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D5253"/>
    <w:rPr>
      <w:rFonts w:ascii="Book Antiqua" w:eastAsia="Times New Roman" w:hAnsi="Book Antiqua" w:cs="Times New Roman"/>
      <w:sz w:val="24"/>
      <w:szCs w:val="20"/>
      <w:lang w:val="en-US"/>
    </w:rPr>
  </w:style>
  <w:style w:type="character" w:customStyle="1" w:styleId="Heading4Char">
    <w:name w:val="Heading 4 Char"/>
    <w:basedOn w:val="DefaultParagraphFont"/>
    <w:link w:val="Heading4"/>
    <w:rsid w:val="008D525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D525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D5253"/>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8D5253"/>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8D5253"/>
    <w:pPr>
      <w:ind w:left="720"/>
      <w:jc w:val="both"/>
    </w:pPr>
    <w:rPr>
      <w:sz w:val="24"/>
    </w:rPr>
  </w:style>
  <w:style w:type="character" w:customStyle="1" w:styleId="BodyTextIndentChar">
    <w:name w:val="Body Text Indent Char"/>
    <w:basedOn w:val="DefaultParagraphFont"/>
    <w:link w:val="BodyTextIndent"/>
    <w:rsid w:val="008D52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D5253"/>
    <w:pPr>
      <w:ind w:left="1080"/>
      <w:jc w:val="both"/>
    </w:pPr>
    <w:rPr>
      <w:sz w:val="24"/>
    </w:rPr>
  </w:style>
  <w:style w:type="character" w:customStyle="1" w:styleId="BodyTextIndent2Char">
    <w:name w:val="Body Text Indent 2 Char"/>
    <w:basedOn w:val="DefaultParagraphFont"/>
    <w:link w:val="BodyTextIndent2"/>
    <w:rsid w:val="008D52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8D5253"/>
    <w:pPr>
      <w:ind w:left="1440"/>
      <w:jc w:val="both"/>
    </w:pPr>
    <w:rPr>
      <w:sz w:val="24"/>
    </w:rPr>
  </w:style>
  <w:style w:type="character" w:customStyle="1" w:styleId="BodyTextIndent3Char">
    <w:name w:val="Body Text Indent 3 Char"/>
    <w:basedOn w:val="DefaultParagraphFont"/>
    <w:link w:val="BodyTextIndent3"/>
    <w:rsid w:val="008D525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D5253"/>
    <w:pPr>
      <w:tabs>
        <w:tab w:val="center" w:pos="4320"/>
        <w:tab w:val="right" w:pos="8640"/>
      </w:tabs>
    </w:pPr>
  </w:style>
  <w:style w:type="character" w:customStyle="1" w:styleId="FooterChar">
    <w:name w:val="Footer Char"/>
    <w:basedOn w:val="DefaultParagraphFont"/>
    <w:link w:val="Footer"/>
    <w:uiPriority w:val="99"/>
    <w:rsid w:val="008D5253"/>
    <w:rPr>
      <w:rFonts w:ascii="Times New Roman" w:eastAsia="Times New Roman" w:hAnsi="Times New Roman" w:cs="Times New Roman"/>
      <w:sz w:val="20"/>
      <w:szCs w:val="20"/>
      <w:lang w:val="en-US"/>
    </w:rPr>
  </w:style>
  <w:style w:type="character" w:styleId="PageNumber">
    <w:name w:val="page number"/>
    <w:basedOn w:val="DefaultParagraphFont"/>
    <w:rsid w:val="008D5253"/>
  </w:style>
  <w:style w:type="paragraph" w:styleId="Header">
    <w:name w:val="header"/>
    <w:basedOn w:val="Normal"/>
    <w:link w:val="HeaderChar"/>
    <w:uiPriority w:val="99"/>
    <w:rsid w:val="008D5253"/>
    <w:pPr>
      <w:tabs>
        <w:tab w:val="center" w:pos="4320"/>
        <w:tab w:val="right" w:pos="8640"/>
      </w:tabs>
    </w:pPr>
  </w:style>
  <w:style w:type="character" w:customStyle="1" w:styleId="HeaderChar">
    <w:name w:val="Header Char"/>
    <w:basedOn w:val="DefaultParagraphFont"/>
    <w:link w:val="Header"/>
    <w:uiPriority w:val="99"/>
    <w:rsid w:val="008D5253"/>
    <w:rPr>
      <w:rFonts w:ascii="Times New Roman" w:eastAsia="Times New Roman" w:hAnsi="Times New Roman" w:cs="Times New Roman"/>
      <w:sz w:val="20"/>
      <w:szCs w:val="20"/>
      <w:lang w:val="en-US"/>
    </w:rPr>
  </w:style>
  <w:style w:type="paragraph" w:styleId="BodyText">
    <w:name w:val="Body Text"/>
    <w:basedOn w:val="Normal"/>
    <w:link w:val="BodyTextChar"/>
    <w:rsid w:val="008D5253"/>
    <w:pPr>
      <w:spacing w:after="120"/>
    </w:pPr>
  </w:style>
  <w:style w:type="character" w:customStyle="1" w:styleId="BodyTextChar">
    <w:name w:val="Body Text Char"/>
    <w:basedOn w:val="DefaultParagraphFont"/>
    <w:link w:val="BodyText"/>
    <w:rsid w:val="008D5253"/>
    <w:rPr>
      <w:rFonts w:ascii="Times New Roman" w:eastAsia="Times New Roman" w:hAnsi="Times New Roman" w:cs="Times New Roman"/>
      <w:sz w:val="20"/>
      <w:szCs w:val="20"/>
      <w:lang w:val="en-US"/>
    </w:rPr>
  </w:style>
  <w:style w:type="table" w:styleId="TableGrid">
    <w:name w:val="Table Grid"/>
    <w:basedOn w:val="TableNormal"/>
    <w:uiPriority w:val="39"/>
    <w:rsid w:val="008D52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5253"/>
    <w:pPr>
      <w:jc w:val="center"/>
    </w:pPr>
    <w:rPr>
      <w:sz w:val="24"/>
    </w:rPr>
  </w:style>
  <w:style w:type="character" w:customStyle="1" w:styleId="TitleChar">
    <w:name w:val="Title Char"/>
    <w:basedOn w:val="DefaultParagraphFont"/>
    <w:link w:val="Title"/>
    <w:rsid w:val="008D5253"/>
    <w:rPr>
      <w:rFonts w:ascii="Times New Roman" w:eastAsia="Times New Roman" w:hAnsi="Times New Roman" w:cs="Times New Roman"/>
      <w:sz w:val="24"/>
      <w:szCs w:val="20"/>
      <w:lang w:val="en-US"/>
    </w:rPr>
  </w:style>
  <w:style w:type="paragraph" w:styleId="BodyText2">
    <w:name w:val="Body Text 2"/>
    <w:basedOn w:val="Normal"/>
    <w:link w:val="BodyText2Char"/>
    <w:rsid w:val="008D5253"/>
    <w:pPr>
      <w:spacing w:after="120" w:line="480" w:lineRule="auto"/>
    </w:pPr>
  </w:style>
  <w:style w:type="character" w:customStyle="1" w:styleId="BodyText2Char">
    <w:name w:val="Body Text 2 Char"/>
    <w:basedOn w:val="DefaultParagraphFont"/>
    <w:link w:val="BodyText2"/>
    <w:rsid w:val="008D5253"/>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8D5253"/>
  </w:style>
  <w:style w:type="paragraph" w:styleId="BalloonText">
    <w:name w:val="Balloon Text"/>
    <w:basedOn w:val="Normal"/>
    <w:link w:val="BalloonTextChar"/>
    <w:uiPriority w:val="99"/>
    <w:semiHidden/>
    <w:unhideWhenUsed/>
    <w:rsid w:val="008D5253"/>
    <w:rPr>
      <w:rFonts w:ascii="Tahoma" w:hAnsi="Tahoma" w:cs="Tahoma"/>
      <w:sz w:val="16"/>
      <w:szCs w:val="16"/>
    </w:rPr>
  </w:style>
  <w:style w:type="character" w:customStyle="1" w:styleId="BalloonTextChar">
    <w:name w:val="Balloon Text Char"/>
    <w:basedOn w:val="DefaultParagraphFont"/>
    <w:link w:val="BalloonText"/>
    <w:uiPriority w:val="99"/>
    <w:semiHidden/>
    <w:rsid w:val="008D5253"/>
    <w:rPr>
      <w:rFonts w:ascii="Tahoma" w:eastAsia="Times New Roman" w:hAnsi="Tahoma" w:cs="Tahoma"/>
      <w:sz w:val="16"/>
      <w:szCs w:val="16"/>
      <w:lang w:val="en-US"/>
    </w:rPr>
  </w:style>
  <w:style w:type="paragraph" w:styleId="ListParagraph">
    <w:name w:val="List Paragraph"/>
    <w:aliases w:val="Bab,Colorful List - Accent 11,Source,awal,List Paragraph2,Atan,Cell bullets,Noise heading,RUS List,Text,Recommendation,List Paragraph1,Item2,List Paragraph11,Bulleted Para,NFP GP Bulleted List,FooterText,numbered,Paragraphe de liste1,列出段落"/>
    <w:basedOn w:val="Normal"/>
    <w:link w:val="ListParagraphChar"/>
    <w:uiPriority w:val="34"/>
    <w:qFormat/>
    <w:rsid w:val="008D5253"/>
    <w:pPr>
      <w:ind w:left="720"/>
      <w:contextualSpacing/>
    </w:pPr>
  </w:style>
  <w:style w:type="character" w:customStyle="1" w:styleId="ListParagraphChar">
    <w:name w:val="List Paragraph Char"/>
    <w:aliases w:val="Bab Char,Colorful List - Accent 11 Char,Source Char,awal Char,List Paragraph2 Char,Atan Char,Cell bullets Char,Noise heading Char,RUS List Char,Text Char,Recommendation Char,List Paragraph1 Char,Item2 Char,List Paragraph11 Char"/>
    <w:basedOn w:val="DefaultParagraphFont"/>
    <w:link w:val="ListParagraph"/>
    <w:uiPriority w:val="34"/>
    <w:qFormat/>
    <w:rsid w:val="00BB4A9A"/>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8D5253"/>
    <w:rPr>
      <w:rFonts w:ascii="Tahoma" w:hAnsi="Tahoma" w:cs="Tahoma"/>
      <w:sz w:val="16"/>
      <w:szCs w:val="16"/>
    </w:rPr>
  </w:style>
  <w:style w:type="character" w:customStyle="1" w:styleId="DocumentMapChar">
    <w:name w:val="Document Map Char"/>
    <w:basedOn w:val="DefaultParagraphFont"/>
    <w:link w:val="DocumentMap"/>
    <w:uiPriority w:val="99"/>
    <w:semiHidden/>
    <w:rsid w:val="008D5253"/>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8D5253"/>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8D5253"/>
    <w:pPr>
      <w:tabs>
        <w:tab w:val="left" w:pos="990"/>
        <w:tab w:val="right" w:leader="dot" w:pos="9019"/>
      </w:tabs>
      <w:spacing w:line="276" w:lineRule="auto"/>
      <w:ind w:left="180"/>
    </w:pPr>
    <w:rPr>
      <w:rFonts w:ascii="Frutiger 45 Light" w:hAnsi="Frutiger 45 Light"/>
      <w:b/>
      <w:noProof/>
      <w:sz w:val="22"/>
      <w:szCs w:val="22"/>
      <w:lang w:val="id-ID"/>
    </w:rPr>
  </w:style>
  <w:style w:type="paragraph" w:styleId="TOC2">
    <w:name w:val="toc 2"/>
    <w:basedOn w:val="Normal"/>
    <w:next w:val="Normal"/>
    <w:autoRedefine/>
    <w:uiPriority w:val="39"/>
    <w:unhideWhenUsed/>
    <w:rsid w:val="008D5253"/>
    <w:pPr>
      <w:tabs>
        <w:tab w:val="right" w:leader="dot" w:pos="9019"/>
      </w:tabs>
      <w:spacing w:line="276" w:lineRule="auto"/>
      <w:ind w:left="990" w:hanging="790"/>
    </w:pPr>
  </w:style>
  <w:style w:type="paragraph" w:styleId="TOC3">
    <w:name w:val="toc 3"/>
    <w:basedOn w:val="Normal"/>
    <w:next w:val="Normal"/>
    <w:autoRedefine/>
    <w:uiPriority w:val="39"/>
    <w:unhideWhenUsed/>
    <w:rsid w:val="008D5253"/>
    <w:pPr>
      <w:ind w:left="400"/>
    </w:pPr>
  </w:style>
  <w:style w:type="paragraph" w:styleId="TOC4">
    <w:name w:val="toc 4"/>
    <w:basedOn w:val="Normal"/>
    <w:next w:val="Normal"/>
    <w:autoRedefine/>
    <w:uiPriority w:val="39"/>
    <w:unhideWhenUsed/>
    <w:rsid w:val="008D525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D525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D525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D525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D525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D5253"/>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8D5253"/>
    <w:rPr>
      <w:color w:val="0000FF"/>
      <w:u w:val="single"/>
    </w:rPr>
  </w:style>
  <w:style w:type="paragraph" w:customStyle="1" w:styleId="Default">
    <w:name w:val="Default"/>
    <w:rsid w:val="008D525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styleId="CommentReference">
    <w:name w:val="annotation reference"/>
    <w:basedOn w:val="DefaultParagraphFont"/>
    <w:uiPriority w:val="99"/>
    <w:semiHidden/>
    <w:unhideWhenUsed/>
    <w:rsid w:val="008D5253"/>
    <w:rPr>
      <w:sz w:val="16"/>
      <w:szCs w:val="16"/>
    </w:rPr>
  </w:style>
  <w:style w:type="paragraph" w:styleId="CommentText">
    <w:name w:val="annotation text"/>
    <w:basedOn w:val="Normal"/>
    <w:link w:val="CommentTextChar"/>
    <w:uiPriority w:val="99"/>
    <w:semiHidden/>
    <w:unhideWhenUsed/>
    <w:rsid w:val="008D5253"/>
  </w:style>
  <w:style w:type="character" w:customStyle="1" w:styleId="CommentTextChar">
    <w:name w:val="Comment Text Char"/>
    <w:basedOn w:val="DefaultParagraphFont"/>
    <w:link w:val="CommentText"/>
    <w:uiPriority w:val="99"/>
    <w:semiHidden/>
    <w:rsid w:val="008D52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5253"/>
    <w:rPr>
      <w:b/>
      <w:bCs/>
    </w:rPr>
  </w:style>
  <w:style w:type="character" w:customStyle="1" w:styleId="CommentSubjectChar">
    <w:name w:val="Comment Subject Char"/>
    <w:basedOn w:val="CommentTextChar"/>
    <w:link w:val="CommentSubject"/>
    <w:uiPriority w:val="99"/>
    <w:semiHidden/>
    <w:rsid w:val="008D525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5253"/>
    <w:rPr>
      <w:color w:val="800080"/>
      <w:u w:val="single"/>
    </w:rPr>
  </w:style>
  <w:style w:type="paragraph" w:customStyle="1" w:styleId="font5">
    <w:name w:val="font5"/>
    <w:basedOn w:val="Normal"/>
    <w:rsid w:val="008D5253"/>
    <w:pPr>
      <w:spacing w:before="100" w:beforeAutospacing="1" w:after="100" w:afterAutospacing="1"/>
    </w:pPr>
    <w:rPr>
      <w:rFonts w:ascii="Tahoma" w:hAnsi="Tahoma" w:cs="Tahoma"/>
      <w:color w:val="000000"/>
      <w:sz w:val="18"/>
      <w:szCs w:val="18"/>
      <w:lang w:val="id-ID" w:eastAsia="id-ID"/>
    </w:rPr>
  </w:style>
  <w:style w:type="paragraph" w:customStyle="1" w:styleId="font6">
    <w:name w:val="font6"/>
    <w:basedOn w:val="Normal"/>
    <w:rsid w:val="008D5253"/>
    <w:pPr>
      <w:spacing w:before="100" w:beforeAutospacing="1" w:after="100" w:afterAutospacing="1"/>
    </w:pPr>
    <w:rPr>
      <w:rFonts w:ascii="Tahoma" w:hAnsi="Tahoma" w:cs="Tahoma"/>
      <w:b/>
      <w:bCs/>
      <w:color w:val="000000"/>
      <w:sz w:val="18"/>
      <w:szCs w:val="18"/>
      <w:lang w:val="id-ID" w:eastAsia="id-ID"/>
    </w:rPr>
  </w:style>
  <w:style w:type="paragraph" w:customStyle="1" w:styleId="font7">
    <w:name w:val="font7"/>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font8">
    <w:name w:val="font8"/>
    <w:basedOn w:val="Normal"/>
    <w:rsid w:val="008D5253"/>
    <w:pPr>
      <w:spacing w:before="100" w:beforeAutospacing="1" w:after="100" w:afterAutospacing="1"/>
    </w:pPr>
    <w:rPr>
      <w:rFonts w:ascii="Bookman Old Style" w:hAnsi="Bookman Old Style"/>
      <w:i/>
      <w:iCs/>
      <w:sz w:val="18"/>
      <w:szCs w:val="18"/>
      <w:lang w:val="id-ID" w:eastAsia="id-ID"/>
    </w:rPr>
  </w:style>
  <w:style w:type="paragraph" w:customStyle="1" w:styleId="xl55345">
    <w:name w:val="xl55345"/>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xl55346">
    <w:name w:val="xl55346"/>
    <w:basedOn w:val="Normal"/>
    <w:rsid w:val="008D5253"/>
    <w:pP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7">
    <w:name w:val="xl55347"/>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48">
    <w:name w:val="xl55348"/>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9">
    <w:name w:val="xl55349"/>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0">
    <w:name w:val="xl55350"/>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1">
    <w:name w:val="xl55351"/>
    <w:basedOn w:val="Normal"/>
    <w:rsid w:val="008D5253"/>
    <w:pPr>
      <w:pBdr>
        <w:left w:val="single" w:sz="4" w:space="14"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2">
    <w:name w:val="xl55352"/>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3">
    <w:name w:val="xl55353"/>
    <w:basedOn w:val="Normal"/>
    <w:rsid w:val="008D5253"/>
    <w:pPr>
      <w:pBdr>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4">
    <w:name w:val="xl55354"/>
    <w:basedOn w:val="Normal"/>
    <w:rsid w:val="008D5253"/>
    <w:pPr>
      <w:pBdr>
        <w:left w:val="single" w:sz="4" w:space="27" w:color="auto"/>
        <w:right w:val="single" w:sz="4" w:space="0" w:color="auto"/>
      </w:pBdr>
      <w:spacing w:before="100" w:beforeAutospacing="1" w:after="100" w:afterAutospacing="1"/>
      <w:ind w:firstLineChars="400" w:firstLine="400"/>
    </w:pPr>
    <w:rPr>
      <w:rFonts w:ascii="Bookman Old Style" w:hAnsi="Bookman Old Style"/>
      <w:sz w:val="18"/>
      <w:szCs w:val="18"/>
      <w:lang w:val="id-ID" w:eastAsia="id-ID"/>
    </w:rPr>
  </w:style>
  <w:style w:type="paragraph" w:customStyle="1" w:styleId="xl55355">
    <w:name w:val="xl55355"/>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id-ID" w:eastAsia="id-ID"/>
    </w:rPr>
  </w:style>
  <w:style w:type="paragraph" w:customStyle="1" w:styleId="xl55356">
    <w:name w:val="xl55356"/>
    <w:basedOn w:val="Normal"/>
    <w:rsid w:val="008D5253"/>
    <w:pPr>
      <w:pBdr>
        <w:left w:val="single" w:sz="4" w:space="31" w:color="auto"/>
        <w:right w:val="single" w:sz="4" w:space="0" w:color="auto"/>
      </w:pBdr>
      <w:spacing w:before="100" w:beforeAutospacing="1" w:after="100" w:afterAutospacing="1"/>
      <w:ind w:firstLineChars="600" w:firstLine="600"/>
    </w:pPr>
    <w:rPr>
      <w:rFonts w:ascii="Bookman Old Style" w:hAnsi="Bookman Old Style"/>
      <w:sz w:val="18"/>
      <w:szCs w:val="18"/>
      <w:lang w:val="id-ID" w:eastAsia="id-ID"/>
    </w:rPr>
  </w:style>
  <w:style w:type="paragraph" w:customStyle="1" w:styleId="xl55357">
    <w:name w:val="xl55357"/>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58">
    <w:name w:val="xl55358"/>
    <w:basedOn w:val="Normal"/>
    <w:rsid w:val="008D5253"/>
    <w:pPr>
      <w:pBdr>
        <w:left w:val="single" w:sz="4" w:space="14" w:color="auto"/>
        <w:bottom w:val="single" w:sz="4" w:space="0"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9">
    <w:name w:val="xl55359"/>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0">
    <w:name w:val="xl55360"/>
    <w:basedOn w:val="Normal"/>
    <w:rsid w:val="008D5253"/>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1">
    <w:name w:val="xl55361"/>
    <w:basedOn w:val="Normal"/>
    <w:rsid w:val="008D52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2">
    <w:name w:val="xl55362"/>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3">
    <w:name w:val="xl55363"/>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4">
    <w:name w:val="xl55364"/>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5">
    <w:name w:val="xl55365"/>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6">
    <w:name w:val="xl55366"/>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7">
    <w:name w:val="xl55367"/>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8">
    <w:name w:val="xl55368"/>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9">
    <w:name w:val="xl55369"/>
    <w:basedOn w:val="Normal"/>
    <w:rsid w:val="008D5253"/>
    <w:pPr>
      <w:pBdr>
        <w:top w:val="single" w:sz="4" w:space="0" w:color="auto"/>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0">
    <w:name w:val="xl55370"/>
    <w:basedOn w:val="Normal"/>
    <w:rsid w:val="008D5253"/>
    <w:pPr>
      <w:pBdr>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1">
    <w:name w:val="xl55371"/>
    <w:basedOn w:val="Normal"/>
    <w:rsid w:val="008D5253"/>
    <w:pPr>
      <w:pBdr>
        <w:left w:val="single" w:sz="4" w:space="0" w:color="auto"/>
        <w:bottom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70">
    <w:name w:val="xl70"/>
    <w:basedOn w:val="Normal"/>
    <w:rsid w:val="008D5253"/>
    <w:pPr>
      <w:spacing w:before="100" w:beforeAutospacing="1" w:after="100" w:afterAutospacing="1"/>
      <w:jc w:val="center"/>
    </w:pPr>
    <w:rPr>
      <w:sz w:val="24"/>
      <w:szCs w:val="24"/>
      <w:lang w:val="id-ID" w:eastAsia="id-ID"/>
    </w:rPr>
  </w:style>
  <w:style w:type="paragraph" w:customStyle="1" w:styleId="xl71">
    <w:name w:val="xl71"/>
    <w:basedOn w:val="Normal"/>
    <w:rsid w:val="008D5253"/>
    <w:pPr>
      <w:spacing w:before="100" w:beforeAutospacing="1" w:after="100" w:afterAutospacing="1"/>
      <w:textAlignment w:val="center"/>
    </w:pPr>
    <w:rPr>
      <w:sz w:val="24"/>
      <w:szCs w:val="24"/>
      <w:lang w:val="id-ID" w:eastAsia="id-ID"/>
    </w:rPr>
  </w:style>
  <w:style w:type="paragraph" w:customStyle="1" w:styleId="xl72">
    <w:name w:val="xl72"/>
    <w:basedOn w:val="Normal"/>
    <w:rsid w:val="008D5253"/>
    <w:pPr>
      <w:spacing w:before="100" w:beforeAutospacing="1" w:after="100" w:afterAutospacing="1"/>
    </w:pPr>
    <w:rPr>
      <w:rFonts w:ascii="Frutiger 45 Light" w:hAnsi="Frutiger 45 Light"/>
      <w:sz w:val="24"/>
      <w:szCs w:val="24"/>
      <w:lang w:val="id-ID" w:eastAsia="id-ID"/>
    </w:rPr>
  </w:style>
  <w:style w:type="paragraph" w:customStyle="1" w:styleId="xl73">
    <w:name w:val="xl73"/>
    <w:basedOn w:val="Normal"/>
    <w:rsid w:val="008D5253"/>
    <w:pPr>
      <w:pBdr>
        <w:left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4">
    <w:name w:val="xl74"/>
    <w:basedOn w:val="Normal"/>
    <w:rsid w:val="008D5253"/>
    <w:pPr>
      <w:pBdr>
        <w:left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5">
    <w:name w:val="xl75"/>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6">
    <w:name w:val="xl76"/>
    <w:basedOn w:val="Normal"/>
    <w:rsid w:val="008D5253"/>
    <w:pPr>
      <w:pBdr>
        <w:left w:val="single" w:sz="4" w:space="0" w:color="auto"/>
        <w:right w:val="single" w:sz="4" w:space="0" w:color="auto"/>
      </w:pBdr>
      <w:spacing w:before="100" w:beforeAutospacing="1" w:after="100" w:afterAutospacing="1"/>
      <w:jc w:val="center"/>
    </w:pPr>
    <w:rPr>
      <w:rFonts w:ascii="Frutiger 45 Light" w:hAnsi="Frutiger 45 Light"/>
      <w:sz w:val="24"/>
      <w:szCs w:val="24"/>
      <w:lang w:val="id-ID" w:eastAsia="id-ID"/>
    </w:rPr>
  </w:style>
  <w:style w:type="paragraph" w:customStyle="1" w:styleId="xl77">
    <w:name w:val="xl77"/>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8">
    <w:name w:val="xl78"/>
    <w:basedOn w:val="Normal"/>
    <w:rsid w:val="008D5253"/>
    <w:pPr>
      <w:pBdr>
        <w:left w:val="single" w:sz="4" w:space="0" w:color="auto"/>
        <w:bottom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9">
    <w:name w:val="xl79"/>
    <w:basedOn w:val="Normal"/>
    <w:rsid w:val="008D5253"/>
    <w:pPr>
      <w:pBdr>
        <w:bottom w:val="single" w:sz="4" w:space="0" w:color="auto"/>
      </w:pBdr>
      <w:spacing w:before="100" w:beforeAutospacing="1" w:after="100" w:afterAutospacing="1"/>
      <w:textAlignment w:val="top"/>
    </w:pPr>
    <w:rPr>
      <w:rFonts w:ascii="Frutiger 45 Light" w:hAnsi="Frutiger 45 Light"/>
      <w:sz w:val="24"/>
      <w:szCs w:val="24"/>
      <w:lang w:val="id-ID" w:eastAsia="id-ID"/>
    </w:rPr>
  </w:style>
  <w:style w:type="paragraph" w:customStyle="1" w:styleId="xl80">
    <w:name w:val="xl80"/>
    <w:basedOn w:val="Normal"/>
    <w:rsid w:val="008D5253"/>
    <w:pPr>
      <w:pBdr>
        <w:left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1">
    <w:name w:val="xl81"/>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2">
    <w:name w:val="xl82"/>
    <w:basedOn w:val="Normal"/>
    <w:rsid w:val="008D5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83">
    <w:name w:val="xl83"/>
    <w:basedOn w:val="Normal"/>
    <w:rsid w:val="008D5253"/>
    <w:pPr>
      <w:pBdr>
        <w:left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4">
    <w:name w:val="xl84"/>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5">
    <w:name w:val="xl85"/>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6">
    <w:name w:val="xl86"/>
    <w:basedOn w:val="Normal"/>
    <w:rsid w:val="008D5253"/>
    <w:pPr>
      <w:pBdr>
        <w:left w:val="single" w:sz="4" w:space="0" w:color="auto"/>
      </w:pBdr>
      <w:spacing w:before="100" w:beforeAutospacing="1" w:after="100" w:afterAutospacing="1"/>
    </w:pPr>
    <w:rPr>
      <w:rFonts w:ascii="Frutiger 45 Light" w:hAnsi="Frutiger 45 Light"/>
      <w:b/>
      <w:bCs/>
      <w:sz w:val="24"/>
      <w:szCs w:val="24"/>
      <w:lang w:val="id-ID" w:eastAsia="id-ID"/>
    </w:rPr>
  </w:style>
  <w:style w:type="paragraph" w:customStyle="1" w:styleId="xl87">
    <w:name w:val="xl87"/>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8">
    <w:name w:val="xl88"/>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9">
    <w:name w:val="xl89"/>
    <w:basedOn w:val="Normal"/>
    <w:rsid w:val="008D5253"/>
    <w:pPr>
      <w:pBdr>
        <w:bottom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90">
    <w:name w:val="xl90"/>
    <w:basedOn w:val="Normal"/>
    <w:rsid w:val="008D5253"/>
    <w:pPr>
      <w:pBdr>
        <w:left w:val="single" w:sz="4" w:space="0" w:color="auto"/>
      </w:pBd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1">
    <w:name w:val="xl91"/>
    <w:basedOn w:val="Normal"/>
    <w:rsid w:val="008D5253"/>
    <w:pP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2">
    <w:name w:val="xl92"/>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3">
    <w:name w:val="xl93"/>
    <w:basedOn w:val="Normal"/>
    <w:rsid w:val="008D5253"/>
    <w:pPr>
      <w:pBdr>
        <w:left w:val="single" w:sz="4" w:space="0" w:color="auto"/>
        <w:right w:val="single" w:sz="4" w:space="0" w:color="auto"/>
      </w:pBdr>
      <w:shd w:val="clear" w:color="000000" w:fill="FFFF00"/>
      <w:spacing w:before="100" w:beforeAutospacing="1" w:after="100" w:afterAutospacing="1"/>
      <w:jc w:val="center"/>
    </w:pPr>
    <w:rPr>
      <w:rFonts w:ascii="Frutiger 45 Light" w:hAnsi="Frutiger 45 Light"/>
      <w:sz w:val="24"/>
      <w:szCs w:val="24"/>
      <w:lang w:val="id-ID" w:eastAsia="id-ID"/>
    </w:rPr>
  </w:style>
  <w:style w:type="paragraph" w:customStyle="1" w:styleId="xl94">
    <w:name w:val="xl94"/>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5">
    <w:name w:val="xl95"/>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6">
    <w:name w:val="xl96"/>
    <w:basedOn w:val="Normal"/>
    <w:rsid w:val="008D5253"/>
    <w:pPr>
      <w:pBdr>
        <w:left w:val="single" w:sz="4" w:space="0" w:color="auto"/>
        <w:right w:val="single" w:sz="4" w:space="0" w:color="auto"/>
      </w:pBdr>
      <w:shd w:val="clear" w:color="000000" w:fill="FFFF00"/>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97">
    <w:name w:val="xl97"/>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8">
    <w:name w:val="xl98"/>
    <w:basedOn w:val="Normal"/>
    <w:rsid w:val="008D5253"/>
    <w:pPr>
      <w:pBdr>
        <w:top w:val="single" w:sz="4" w:space="0" w:color="auto"/>
        <w:left w:val="single" w:sz="4" w:space="0" w:color="auto"/>
        <w:bottom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99">
    <w:name w:val="xl99"/>
    <w:basedOn w:val="Normal"/>
    <w:rsid w:val="008D5253"/>
    <w:pPr>
      <w:pBdr>
        <w:left w:val="single" w:sz="4" w:space="0" w:color="auto"/>
        <w:right w:val="single" w:sz="8" w:space="0" w:color="auto"/>
      </w:pBd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00">
    <w:name w:val="xl100"/>
    <w:basedOn w:val="Normal"/>
    <w:rsid w:val="008D5253"/>
    <w:pPr>
      <w:pBdr>
        <w:left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1">
    <w:name w:val="xl101"/>
    <w:basedOn w:val="Normal"/>
    <w:rsid w:val="008D5253"/>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2">
    <w:name w:val="xl102"/>
    <w:basedOn w:val="Normal"/>
    <w:rsid w:val="008D5253"/>
    <w:pPr>
      <w:pBdr>
        <w:left w:val="single" w:sz="4" w:space="0" w:color="auto"/>
        <w:right w:val="single" w:sz="4" w:space="0" w:color="auto"/>
      </w:pBdr>
      <w:shd w:val="clear" w:color="000000" w:fill="FFFF00"/>
      <w:spacing w:before="100" w:beforeAutospacing="1" w:after="100" w:afterAutospacing="1"/>
    </w:pPr>
    <w:rPr>
      <w:rFonts w:ascii="Bookman Old Style" w:hAnsi="Bookman Old Style"/>
      <w:color w:val="0000FF"/>
      <w:sz w:val="24"/>
      <w:szCs w:val="24"/>
      <w:lang w:val="id-ID" w:eastAsia="id-ID"/>
    </w:rPr>
  </w:style>
  <w:style w:type="paragraph" w:customStyle="1" w:styleId="xl103">
    <w:name w:val="xl103"/>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4">
    <w:name w:val="xl104"/>
    <w:basedOn w:val="Normal"/>
    <w:rsid w:val="008D5253"/>
    <w:pPr>
      <w:pBdr>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5">
    <w:name w:val="xl105"/>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6">
    <w:name w:val="xl106"/>
    <w:basedOn w:val="Normal"/>
    <w:rsid w:val="008D5253"/>
    <w:pPr>
      <w:pBdr>
        <w:left w:val="single" w:sz="4" w:space="0" w:color="auto"/>
        <w:bottom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7">
    <w:name w:val="xl107"/>
    <w:basedOn w:val="Normal"/>
    <w:rsid w:val="008D5253"/>
    <w:pPr>
      <w:pBdr>
        <w:top w:val="single" w:sz="4" w:space="0" w:color="auto"/>
        <w:left w:val="single" w:sz="8"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8">
    <w:name w:val="xl108"/>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9">
    <w:name w:val="xl109"/>
    <w:basedOn w:val="Normal"/>
    <w:rsid w:val="008D5253"/>
    <w:pPr>
      <w:pBdr>
        <w:top w:val="single" w:sz="4" w:space="0" w:color="auto"/>
        <w:left w:val="single" w:sz="4" w:space="0" w:color="auto"/>
        <w:right w:val="single" w:sz="8" w:space="0" w:color="auto"/>
      </w:pBdr>
      <w:spacing w:before="100" w:beforeAutospacing="1" w:after="100" w:afterAutospacing="1"/>
      <w:jc w:val="center"/>
    </w:pPr>
    <w:rPr>
      <w:rFonts w:ascii="Bookman Old Style" w:hAnsi="Bookman Old Style"/>
      <w:b/>
      <w:bCs/>
      <w:sz w:val="24"/>
      <w:szCs w:val="24"/>
      <w:lang w:val="id-ID" w:eastAsia="id-ID"/>
    </w:rPr>
  </w:style>
  <w:style w:type="paragraph" w:customStyle="1" w:styleId="xl110">
    <w:name w:val="xl110"/>
    <w:basedOn w:val="Normal"/>
    <w:rsid w:val="008D5253"/>
    <w:pPr>
      <w:pBdr>
        <w:left w:val="single" w:sz="8"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1">
    <w:name w:val="xl111"/>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2">
    <w:name w:val="xl112"/>
    <w:basedOn w:val="Normal"/>
    <w:rsid w:val="008D5253"/>
    <w:pPr>
      <w:spacing w:before="100" w:beforeAutospacing="1" w:after="100" w:afterAutospacing="1"/>
      <w:jc w:val="center"/>
    </w:pPr>
    <w:rPr>
      <w:rFonts w:ascii="Bookman Old Style" w:hAnsi="Bookman Old Style"/>
      <w:b/>
      <w:bCs/>
      <w:i/>
      <w:iCs/>
      <w:sz w:val="24"/>
      <w:szCs w:val="24"/>
      <w:lang w:val="id-ID" w:eastAsia="id-ID"/>
    </w:rPr>
  </w:style>
  <w:style w:type="paragraph" w:customStyle="1" w:styleId="xl113">
    <w:name w:val="xl113"/>
    <w:basedOn w:val="Normal"/>
    <w:rsid w:val="008D5253"/>
    <w:pPr>
      <w:spacing w:before="100" w:beforeAutospacing="1" w:after="100" w:afterAutospacing="1"/>
    </w:pPr>
    <w:rPr>
      <w:rFonts w:ascii="Bookman Old Style" w:hAnsi="Bookman Old Style"/>
      <w:b/>
      <w:bCs/>
      <w:i/>
      <w:iCs/>
      <w:sz w:val="24"/>
      <w:szCs w:val="24"/>
      <w:lang w:val="id-ID" w:eastAsia="id-ID"/>
    </w:rPr>
  </w:style>
  <w:style w:type="paragraph" w:customStyle="1" w:styleId="xl114">
    <w:name w:val="xl114"/>
    <w:basedOn w:val="Normal"/>
    <w:rsid w:val="008D5253"/>
    <w:pPr>
      <w:spacing w:before="100" w:beforeAutospacing="1" w:after="100" w:afterAutospacing="1"/>
      <w:jc w:val="center"/>
    </w:pPr>
    <w:rPr>
      <w:rFonts w:ascii="Bookman Old Style" w:hAnsi="Bookman Old Style"/>
      <w:b/>
      <w:bCs/>
      <w:sz w:val="24"/>
      <w:szCs w:val="24"/>
      <w:lang w:val="id-ID" w:eastAsia="id-ID"/>
    </w:rPr>
  </w:style>
  <w:style w:type="paragraph" w:customStyle="1" w:styleId="xl115">
    <w:name w:val="xl115"/>
    <w:basedOn w:val="Normal"/>
    <w:rsid w:val="008D5253"/>
    <w:pPr>
      <w:spacing w:before="100" w:beforeAutospacing="1" w:after="100" w:afterAutospacing="1"/>
    </w:pPr>
    <w:rPr>
      <w:rFonts w:ascii="Bookman Old Style" w:hAnsi="Bookman Old Style"/>
      <w:b/>
      <w:bCs/>
      <w:sz w:val="24"/>
      <w:szCs w:val="24"/>
      <w:lang w:val="id-ID" w:eastAsia="id-ID"/>
    </w:rPr>
  </w:style>
  <w:style w:type="paragraph" w:customStyle="1" w:styleId="xl116">
    <w:name w:val="xl116"/>
    <w:basedOn w:val="Normal"/>
    <w:rsid w:val="008D5253"/>
    <w:pPr>
      <w:spacing w:before="100" w:beforeAutospacing="1" w:after="100" w:afterAutospacing="1"/>
    </w:pPr>
    <w:rPr>
      <w:rFonts w:ascii="Bookman Old Style" w:hAnsi="Bookman Old Style"/>
      <w:sz w:val="24"/>
      <w:szCs w:val="24"/>
      <w:lang w:val="id-ID" w:eastAsia="id-ID"/>
    </w:rPr>
  </w:style>
  <w:style w:type="paragraph" w:customStyle="1" w:styleId="xl117">
    <w:name w:val="xl117"/>
    <w:basedOn w:val="Normal"/>
    <w:rsid w:val="008D5253"/>
    <w:pP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18">
    <w:name w:val="xl118"/>
    <w:basedOn w:val="Normal"/>
    <w:rsid w:val="008D5253"/>
    <w:pPr>
      <w:spacing w:before="100" w:beforeAutospacing="1" w:after="100" w:afterAutospacing="1"/>
    </w:pPr>
    <w:rPr>
      <w:rFonts w:ascii="Bookman Old Style" w:hAnsi="Bookman Old Style"/>
      <w:b/>
      <w:bCs/>
      <w:sz w:val="24"/>
      <w:szCs w:val="24"/>
      <w:lang w:val="id-ID" w:eastAsia="id-ID"/>
    </w:rPr>
  </w:style>
  <w:style w:type="paragraph" w:styleId="Revision">
    <w:name w:val="Revision"/>
    <w:hidden/>
    <w:uiPriority w:val="99"/>
    <w:semiHidden/>
    <w:rsid w:val="008D5253"/>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C93542"/>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93542"/>
    <w:rPr>
      <w:rFonts w:ascii="Symbol" w:hAnsi="Symbol" w:hint="default"/>
      <w:b w:val="0"/>
      <w:bCs w:val="0"/>
      <w:i w:val="0"/>
      <w:iCs w:val="0"/>
      <w:color w:val="000000"/>
      <w:sz w:val="24"/>
      <w:szCs w:val="24"/>
    </w:rPr>
  </w:style>
  <w:style w:type="paragraph" w:styleId="PlainText">
    <w:name w:val="Plain Text"/>
    <w:basedOn w:val="Normal"/>
    <w:link w:val="PlainTextChar"/>
    <w:uiPriority w:val="99"/>
    <w:rsid w:val="00C93542"/>
    <w:rPr>
      <w:rFonts w:ascii="Courier New" w:hAnsi="Courier New"/>
      <w:lang w:val="sv-SE"/>
    </w:rPr>
  </w:style>
  <w:style w:type="character" w:customStyle="1" w:styleId="PlainTextChar">
    <w:name w:val="Plain Text Char"/>
    <w:basedOn w:val="DefaultParagraphFont"/>
    <w:link w:val="PlainText"/>
    <w:uiPriority w:val="99"/>
    <w:rsid w:val="00C93542"/>
    <w:rPr>
      <w:rFonts w:ascii="Courier New" w:eastAsia="Times New Roman" w:hAnsi="Courier New" w:cs="Times New Roman"/>
      <w:sz w:val="20"/>
      <w:szCs w:val="20"/>
      <w:lang w:val="sv-SE"/>
    </w:rPr>
  </w:style>
  <w:style w:type="character" w:styleId="Strong">
    <w:name w:val="Strong"/>
    <w:basedOn w:val="DefaultParagraphFont"/>
    <w:uiPriority w:val="22"/>
    <w:qFormat/>
    <w:rsid w:val="00C93542"/>
    <w:rPr>
      <w:b/>
      <w:bCs/>
    </w:rPr>
  </w:style>
  <w:style w:type="table" w:customStyle="1" w:styleId="TableGrid1">
    <w:name w:val="Table Grid1"/>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4F8"/>
    <w:pPr>
      <w:spacing w:before="100" w:beforeAutospacing="1" w:after="100" w:afterAutospacing="1"/>
    </w:pPr>
    <w:rPr>
      <w:rFonts w:eastAsiaTheme="minorEastAsia"/>
      <w:sz w:val="24"/>
      <w:szCs w:val="24"/>
      <w:lang w:val="id-ID" w:eastAsia="id-ID"/>
    </w:rPr>
  </w:style>
  <w:style w:type="character" w:customStyle="1" w:styleId="UnresolvedMention">
    <w:name w:val="Unresolved Mention"/>
    <w:basedOn w:val="DefaultParagraphFont"/>
    <w:uiPriority w:val="99"/>
    <w:semiHidden/>
    <w:unhideWhenUsed/>
    <w:rsid w:val="005C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428">
      <w:bodyDiv w:val="1"/>
      <w:marLeft w:val="0"/>
      <w:marRight w:val="0"/>
      <w:marTop w:val="0"/>
      <w:marBottom w:val="0"/>
      <w:divBdr>
        <w:top w:val="none" w:sz="0" w:space="0" w:color="auto"/>
        <w:left w:val="none" w:sz="0" w:space="0" w:color="auto"/>
        <w:bottom w:val="none" w:sz="0" w:space="0" w:color="auto"/>
        <w:right w:val="none" w:sz="0" w:space="0" w:color="auto"/>
      </w:divBdr>
    </w:div>
    <w:div w:id="20740564">
      <w:bodyDiv w:val="1"/>
      <w:marLeft w:val="0"/>
      <w:marRight w:val="0"/>
      <w:marTop w:val="0"/>
      <w:marBottom w:val="0"/>
      <w:divBdr>
        <w:top w:val="none" w:sz="0" w:space="0" w:color="auto"/>
        <w:left w:val="none" w:sz="0" w:space="0" w:color="auto"/>
        <w:bottom w:val="none" w:sz="0" w:space="0" w:color="auto"/>
        <w:right w:val="none" w:sz="0" w:space="0" w:color="auto"/>
      </w:divBdr>
      <w:divsChild>
        <w:div w:id="2114470530">
          <w:marLeft w:val="0"/>
          <w:marRight w:val="0"/>
          <w:marTop w:val="0"/>
          <w:marBottom w:val="0"/>
          <w:divBdr>
            <w:top w:val="none" w:sz="0" w:space="0" w:color="auto"/>
            <w:left w:val="none" w:sz="0" w:space="0" w:color="auto"/>
            <w:bottom w:val="none" w:sz="0" w:space="0" w:color="auto"/>
            <w:right w:val="none" w:sz="0" w:space="0" w:color="auto"/>
          </w:divBdr>
          <w:divsChild>
            <w:div w:id="1197352762">
              <w:marLeft w:val="0"/>
              <w:marRight w:val="0"/>
              <w:marTop w:val="0"/>
              <w:marBottom w:val="0"/>
              <w:divBdr>
                <w:top w:val="none" w:sz="0" w:space="0" w:color="auto"/>
                <w:left w:val="none" w:sz="0" w:space="0" w:color="auto"/>
                <w:bottom w:val="none" w:sz="0" w:space="0" w:color="auto"/>
                <w:right w:val="none" w:sz="0" w:space="0" w:color="auto"/>
              </w:divBdr>
              <w:divsChild>
                <w:div w:id="1639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330">
      <w:bodyDiv w:val="1"/>
      <w:marLeft w:val="0"/>
      <w:marRight w:val="0"/>
      <w:marTop w:val="0"/>
      <w:marBottom w:val="0"/>
      <w:divBdr>
        <w:top w:val="none" w:sz="0" w:space="0" w:color="auto"/>
        <w:left w:val="none" w:sz="0" w:space="0" w:color="auto"/>
        <w:bottom w:val="none" w:sz="0" w:space="0" w:color="auto"/>
        <w:right w:val="none" w:sz="0" w:space="0" w:color="auto"/>
      </w:divBdr>
    </w:div>
    <w:div w:id="62681578">
      <w:bodyDiv w:val="1"/>
      <w:marLeft w:val="0"/>
      <w:marRight w:val="0"/>
      <w:marTop w:val="0"/>
      <w:marBottom w:val="0"/>
      <w:divBdr>
        <w:top w:val="none" w:sz="0" w:space="0" w:color="auto"/>
        <w:left w:val="none" w:sz="0" w:space="0" w:color="auto"/>
        <w:bottom w:val="none" w:sz="0" w:space="0" w:color="auto"/>
        <w:right w:val="none" w:sz="0" w:space="0" w:color="auto"/>
      </w:divBdr>
    </w:div>
    <w:div w:id="692769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257">
          <w:marLeft w:val="0"/>
          <w:marRight w:val="0"/>
          <w:marTop w:val="0"/>
          <w:marBottom w:val="0"/>
          <w:divBdr>
            <w:top w:val="none" w:sz="0" w:space="0" w:color="auto"/>
            <w:left w:val="none" w:sz="0" w:space="0" w:color="auto"/>
            <w:bottom w:val="none" w:sz="0" w:space="0" w:color="auto"/>
            <w:right w:val="none" w:sz="0" w:space="0" w:color="auto"/>
          </w:divBdr>
          <w:divsChild>
            <w:div w:id="1591230748">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402">
      <w:bodyDiv w:val="1"/>
      <w:marLeft w:val="0"/>
      <w:marRight w:val="0"/>
      <w:marTop w:val="0"/>
      <w:marBottom w:val="0"/>
      <w:divBdr>
        <w:top w:val="none" w:sz="0" w:space="0" w:color="auto"/>
        <w:left w:val="none" w:sz="0" w:space="0" w:color="auto"/>
        <w:bottom w:val="none" w:sz="0" w:space="0" w:color="auto"/>
        <w:right w:val="none" w:sz="0" w:space="0" w:color="auto"/>
      </w:divBdr>
      <w:divsChild>
        <w:div w:id="29261559">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1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59">
      <w:bodyDiv w:val="1"/>
      <w:marLeft w:val="0"/>
      <w:marRight w:val="0"/>
      <w:marTop w:val="0"/>
      <w:marBottom w:val="0"/>
      <w:divBdr>
        <w:top w:val="none" w:sz="0" w:space="0" w:color="auto"/>
        <w:left w:val="none" w:sz="0" w:space="0" w:color="auto"/>
        <w:bottom w:val="none" w:sz="0" w:space="0" w:color="auto"/>
        <w:right w:val="none" w:sz="0" w:space="0" w:color="auto"/>
      </w:divBdr>
    </w:div>
    <w:div w:id="85004456">
      <w:bodyDiv w:val="1"/>
      <w:marLeft w:val="0"/>
      <w:marRight w:val="0"/>
      <w:marTop w:val="0"/>
      <w:marBottom w:val="0"/>
      <w:divBdr>
        <w:top w:val="none" w:sz="0" w:space="0" w:color="auto"/>
        <w:left w:val="none" w:sz="0" w:space="0" w:color="auto"/>
        <w:bottom w:val="none" w:sz="0" w:space="0" w:color="auto"/>
        <w:right w:val="none" w:sz="0" w:space="0" w:color="auto"/>
      </w:divBdr>
      <w:divsChild>
        <w:div w:id="1418135926">
          <w:marLeft w:val="0"/>
          <w:marRight w:val="0"/>
          <w:marTop w:val="0"/>
          <w:marBottom w:val="0"/>
          <w:divBdr>
            <w:top w:val="none" w:sz="0" w:space="0" w:color="auto"/>
            <w:left w:val="none" w:sz="0" w:space="0" w:color="auto"/>
            <w:bottom w:val="none" w:sz="0" w:space="0" w:color="auto"/>
            <w:right w:val="none" w:sz="0" w:space="0" w:color="auto"/>
          </w:divBdr>
          <w:divsChild>
            <w:div w:id="1440907028">
              <w:marLeft w:val="0"/>
              <w:marRight w:val="0"/>
              <w:marTop w:val="0"/>
              <w:marBottom w:val="0"/>
              <w:divBdr>
                <w:top w:val="none" w:sz="0" w:space="0" w:color="auto"/>
                <w:left w:val="none" w:sz="0" w:space="0" w:color="auto"/>
                <w:bottom w:val="none" w:sz="0" w:space="0" w:color="auto"/>
                <w:right w:val="none" w:sz="0" w:space="0" w:color="auto"/>
              </w:divBdr>
              <w:divsChild>
                <w:div w:id="19682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6950">
      <w:bodyDiv w:val="1"/>
      <w:marLeft w:val="0"/>
      <w:marRight w:val="0"/>
      <w:marTop w:val="0"/>
      <w:marBottom w:val="0"/>
      <w:divBdr>
        <w:top w:val="none" w:sz="0" w:space="0" w:color="auto"/>
        <w:left w:val="none" w:sz="0" w:space="0" w:color="auto"/>
        <w:bottom w:val="none" w:sz="0" w:space="0" w:color="auto"/>
        <w:right w:val="none" w:sz="0" w:space="0" w:color="auto"/>
      </w:divBdr>
    </w:div>
    <w:div w:id="111827556">
      <w:bodyDiv w:val="1"/>
      <w:marLeft w:val="0"/>
      <w:marRight w:val="0"/>
      <w:marTop w:val="0"/>
      <w:marBottom w:val="0"/>
      <w:divBdr>
        <w:top w:val="none" w:sz="0" w:space="0" w:color="auto"/>
        <w:left w:val="none" w:sz="0" w:space="0" w:color="auto"/>
        <w:bottom w:val="none" w:sz="0" w:space="0" w:color="auto"/>
        <w:right w:val="none" w:sz="0" w:space="0" w:color="auto"/>
      </w:divBdr>
      <w:divsChild>
        <w:div w:id="725762590">
          <w:marLeft w:val="0"/>
          <w:marRight w:val="0"/>
          <w:marTop w:val="0"/>
          <w:marBottom w:val="0"/>
          <w:divBdr>
            <w:top w:val="none" w:sz="0" w:space="0" w:color="auto"/>
            <w:left w:val="none" w:sz="0" w:space="0" w:color="auto"/>
            <w:bottom w:val="none" w:sz="0" w:space="0" w:color="auto"/>
            <w:right w:val="none" w:sz="0" w:space="0" w:color="auto"/>
          </w:divBdr>
          <w:divsChild>
            <w:div w:id="124782206">
              <w:marLeft w:val="0"/>
              <w:marRight w:val="0"/>
              <w:marTop w:val="0"/>
              <w:marBottom w:val="0"/>
              <w:divBdr>
                <w:top w:val="none" w:sz="0" w:space="0" w:color="auto"/>
                <w:left w:val="none" w:sz="0" w:space="0" w:color="auto"/>
                <w:bottom w:val="none" w:sz="0" w:space="0" w:color="auto"/>
                <w:right w:val="none" w:sz="0" w:space="0" w:color="auto"/>
              </w:divBdr>
              <w:divsChild>
                <w:div w:id="749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056">
      <w:bodyDiv w:val="1"/>
      <w:marLeft w:val="0"/>
      <w:marRight w:val="0"/>
      <w:marTop w:val="0"/>
      <w:marBottom w:val="0"/>
      <w:divBdr>
        <w:top w:val="none" w:sz="0" w:space="0" w:color="auto"/>
        <w:left w:val="none" w:sz="0" w:space="0" w:color="auto"/>
        <w:bottom w:val="none" w:sz="0" w:space="0" w:color="auto"/>
        <w:right w:val="none" w:sz="0" w:space="0" w:color="auto"/>
      </w:divBdr>
    </w:div>
    <w:div w:id="123278740">
      <w:bodyDiv w:val="1"/>
      <w:marLeft w:val="0"/>
      <w:marRight w:val="0"/>
      <w:marTop w:val="0"/>
      <w:marBottom w:val="0"/>
      <w:divBdr>
        <w:top w:val="none" w:sz="0" w:space="0" w:color="auto"/>
        <w:left w:val="none" w:sz="0" w:space="0" w:color="auto"/>
        <w:bottom w:val="none" w:sz="0" w:space="0" w:color="auto"/>
        <w:right w:val="none" w:sz="0" w:space="0" w:color="auto"/>
      </w:divBdr>
    </w:div>
    <w:div w:id="134220856">
      <w:bodyDiv w:val="1"/>
      <w:marLeft w:val="0"/>
      <w:marRight w:val="0"/>
      <w:marTop w:val="0"/>
      <w:marBottom w:val="0"/>
      <w:divBdr>
        <w:top w:val="none" w:sz="0" w:space="0" w:color="auto"/>
        <w:left w:val="none" w:sz="0" w:space="0" w:color="auto"/>
        <w:bottom w:val="none" w:sz="0" w:space="0" w:color="auto"/>
        <w:right w:val="none" w:sz="0" w:space="0" w:color="auto"/>
      </w:divBdr>
      <w:divsChild>
        <w:div w:id="1998654038">
          <w:marLeft w:val="0"/>
          <w:marRight w:val="0"/>
          <w:marTop w:val="0"/>
          <w:marBottom w:val="0"/>
          <w:divBdr>
            <w:top w:val="none" w:sz="0" w:space="0" w:color="auto"/>
            <w:left w:val="none" w:sz="0" w:space="0" w:color="auto"/>
            <w:bottom w:val="none" w:sz="0" w:space="0" w:color="auto"/>
            <w:right w:val="none" w:sz="0" w:space="0" w:color="auto"/>
          </w:divBdr>
          <w:divsChild>
            <w:div w:id="2080128544">
              <w:marLeft w:val="0"/>
              <w:marRight w:val="0"/>
              <w:marTop w:val="0"/>
              <w:marBottom w:val="0"/>
              <w:divBdr>
                <w:top w:val="none" w:sz="0" w:space="0" w:color="auto"/>
                <w:left w:val="none" w:sz="0" w:space="0" w:color="auto"/>
                <w:bottom w:val="none" w:sz="0" w:space="0" w:color="auto"/>
                <w:right w:val="none" w:sz="0" w:space="0" w:color="auto"/>
              </w:divBdr>
              <w:divsChild>
                <w:div w:id="1038354589">
                  <w:marLeft w:val="0"/>
                  <w:marRight w:val="0"/>
                  <w:marTop w:val="0"/>
                  <w:marBottom w:val="0"/>
                  <w:divBdr>
                    <w:top w:val="none" w:sz="0" w:space="0" w:color="auto"/>
                    <w:left w:val="none" w:sz="0" w:space="0" w:color="auto"/>
                    <w:bottom w:val="none" w:sz="0" w:space="0" w:color="auto"/>
                    <w:right w:val="none" w:sz="0" w:space="0" w:color="auto"/>
                  </w:divBdr>
                  <w:divsChild>
                    <w:div w:id="633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0558">
      <w:bodyDiv w:val="1"/>
      <w:marLeft w:val="0"/>
      <w:marRight w:val="0"/>
      <w:marTop w:val="0"/>
      <w:marBottom w:val="0"/>
      <w:divBdr>
        <w:top w:val="none" w:sz="0" w:space="0" w:color="auto"/>
        <w:left w:val="none" w:sz="0" w:space="0" w:color="auto"/>
        <w:bottom w:val="none" w:sz="0" w:space="0" w:color="auto"/>
        <w:right w:val="none" w:sz="0" w:space="0" w:color="auto"/>
      </w:divBdr>
      <w:divsChild>
        <w:div w:id="1384521704">
          <w:marLeft w:val="0"/>
          <w:marRight w:val="0"/>
          <w:marTop w:val="0"/>
          <w:marBottom w:val="0"/>
          <w:divBdr>
            <w:top w:val="none" w:sz="0" w:space="0" w:color="auto"/>
            <w:left w:val="none" w:sz="0" w:space="0" w:color="auto"/>
            <w:bottom w:val="none" w:sz="0" w:space="0" w:color="auto"/>
            <w:right w:val="none" w:sz="0" w:space="0" w:color="auto"/>
          </w:divBdr>
          <w:divsChild>
            <w:div w:id="743450555">
              <w:marLeft w:val="0"/>
              <w:marRight w:val="0"/>
              <w:marTop w:val="0"/>
              <w:marBottom w:val="0"/>
              <w:divBdr>
                <w:top w:val="none" w:sz="0" w:space="0" w:color="auto"/>
                <w:left w:val="none" w:sz="0" w:space="0" w:color="auto"/>
                <w:bottom w:val="none" w:sz="0" w:space="0" w:color="auto"/>
                <w:right w:val="none" w:sz="0" w:space="0" w:color="auto"/>
              </w:divBdr>
              <w:divsChild>
                <w:div w:id="15113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16">
      <w:bodyDiv w:val="1"/>
      <w:marLeft w:val="0"/>
      <w:marRight w:val="0"/>
      <w:marTop w:val="0"/>
      <w:marBottom w:val="0"/>
      <w:divBdr>
        <w:top w:val="none" w:sz="0" w:space="0" w:color="auto"/>
        <w:left w:val="none" w:sz="0" w:space="0" w:color="auto"/>
        <w:bottom w:val="none" w:sz="0" w:space="0" w:color="auto"/>
        <w:right w:val="none" w:sz="0" w:space="0" w:color="auto"/>
      </w:divBdr>
    </w:div>
    <w:div w:id="153181043">
      <w:bodyDiv w:val="1"/>
      <w:marLeft w:val="0"/>
      <w:marRight w:val="0"/>
      <w:marTop w:val="0"/>
      <w:marBottom w:val="0"/>
      <w:divBdr>
        <w:top w:val="none" w:sz="0" w:space="0" w:color="auto"/>
        <w:left w:val="none" w:sz="0" w:space="0" w:color="auto"/>
        <w:bottom w:val="none" w:sz="0" w:space="0" w:color="auto"/>
        <w:right w:val="none" w:sz="0" w:space="0" w:color="auto"/>
      </w:divBdr>
      <w:divsChild>
        <w:div w:id="770204736">
          <w:marLeft w:val="0"/>
          <w:marRight w:val="0"/>
          <w:marTop w:val="0"/>
          <w:marBottom w:val="0"/>
          <w:divBdr>
            <w:top w:val="none" w:sz="0" w:space="0" w:color="auto"/>
            <w:left w:val="none" w:sz="0" w:space="0" w:color="auto"/>
            <w:bottom w:val="none" w:sz="0" w:space="0" w:color="auto"/>
            <w:right w:val="none" w:sz="0" w:space="0" w:color="auto"/>
          </w:divBdr>
          <w:divsChild>
            <w:div w:id="218128001">
              <w:marLeft w:val="0"/>
              <w:marRight w:val="0"/>
              <w:marTop w:val="0"/>
              <w:marBottom w:val="0"/>
              <w:divBdr>
                <w:top w:val="none" w:sz="0" w:space="0" w:color="auto"/>
                <w:left w:val="none" w:sz="0" w:space="0" w:color="auto"/>
                <w:bottom w:val="none" w:sz="0" w:space="0" w:color="auto"/>
                <w:right w:val="none" w:sz="0" w:space="0" w:color="auto"/>
              </w:divBdr>
              <w:divsChild>
                <w:div w:id="542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328">
      <w:bodyDiv w:val="1"/>
      <w:marLeft w:val="0"/>
      <w:marRight w:val="0"/>
      <w:marTop w:val="0"/>
      <w:marBottom w:val="0"/>
      <w:divBdr>
        <w:top w:val="none" w:sz="0" w:space="0" w:color="auto"/>
        <w:left w:val="none" w:sz="0" w:space="0" w:color="auto"/>
        <w:bottom w:val="none" w:sz="0" w:space="0" w:color="auto"/>
        <w:right w:val="none" w:sz="0" w:space="0" w:color="auto"/>
      </w:divBdr>
      <w:divsChild>
        <w:div w:id="1811512255">
          <w:marLeft w:val="0"/>
          <w:marRight w:val="0"/>
          <w:marTop w:val="0"/>
          <w:marBottom w:val="0"/>
          <w:divBdr>
            <w:top w:val="none" w:sz="0" w:space="0" w:color="auto"/>
            <w:left w:val="none" w:sz="0" w:space="0" w:color="auto"/>
            <w:bottom w:val="none" w:sz="0" w:space="0" w:color="auto"/>
            <w:right w:val="none" w:sz="0" w:space="0" w:color="auto"/>
          </w:divBdr>
          <w:divsChild>
            <w:div w:id="935094389">
              <w:marLeft w:val="0"/>
              <w:marRight w:val="0"/>
              <w:marTop w:val="0"/>
              <w:marBottom w:val="0"/>
              <w:divBdr>
                <w:top w:val="none" w:sz="0" w:space="0" w:color="auto"/>
                <w:left w:val="none" w:sz="0" w:space="0" w:color="auto"/>
                <w:bottom w:val="none" w:sz="0" w:space="0" w:color="auto"/>
                <w:right w:val="none" w:sz="0" w:space="0" w:color="auto"/>
              </w:divBdr>
              <w:divsChild>
                <w:div w:id="1103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657">
      <w:bodyDiv w:val="1"/>
      <w:marLeft w:val="0"/>
      <w:marRight w:val="0"/>
      <w:marTop w:val="0"/>
      <w:marBottom w:val="0"/>
      <w:divBdr>
        <w:top w:val="none" w:sz="0" w:space="0" w:color="auto"/>
        <w:left w:val="none" w:sz="0" w:space="0" w:color="auto"/>
        <w:bottom w:val="none" w:sz="0" w:space="0" w:color="auto"/>
        <w:right w:val="none" w:sz="0" w:space="0" w:color="auto"/>
      </w:divBdr>
    </w:div>
    <w:div w:id="188958458">
      <w:bodyDiv w:val="1"/>
      <w:marLeft w:val="0"/>
      <w:marRight w:val="0"/>
      <w:marTop w:val="0"/>
      <w:marBottom w:val="0"/>
      <w:divBdr>
        <w:top w:val="none" w:sz="0" w:space="0" w:color="auto"/>
        <w:left w:val="none" w:sz="0" w:space="0" w:color="auto"/>
        <w:bottom w:val="none" w:sz="0" w:space="0" w:color="auto"/>
        <w:right w:val="none" w:sz="0" w:space="0" w:color="auto"/>
      </w:divBdr>
    </w:div>
    <w:div w:id="194541621">
      <w:bodyDiv w:val="1"/>
      <w:marLeft w:val="0"/>
      <w:marRight w:val="0"/>
      <w:marTop w:val="0"/>
      <w:marBottom w:val="0"/>
      <w:divBdr>
        <w:top w:val="none" w:sz="0" w:space="0" w:color="auto"/>
        <w:left w:val="none" w:sz="0" w:space="0" w:color="auto"/>
        <w:bottom w:val="none" w:sz="0" w:space="0" w:color="auto"/>
        <w:right w:val="none" w:sz="0" w:space="0" w:color="auto"/>
      </w:divBdr>
      <w:divsChild>
        <w:div w:id="640353948">
          <w:marLeft w:val="0"/>
          <w:marRight w:val="0"/>
          <w:marTop w:val="0"/>
          <w:marBottom w:val="0"/>
          <w:divBdr>
            <w:top w:val="none" w:sz="0" w:space="0" w:color="auto"/>
            <w:left w:val="none" w:sz="0" w:space="0" w:color="auto"/>
            <w:bottom w:val="none" w:sz="0" w:space="0" w:color="auto"/>
            <w:right w:val="none" w:sz="0" w:space="0" w:color="auto"/>
          </w:divBdr>
          <w:divsChild>
            <w:div w:id="109127560">
              <w:marLeft w:val="0"/>
              <w:marRight w:val="0"/>
              <w:marTop w:val="0"/>
              <w:marBottom w:val="0"/>
              <w:divBdr>
                <w:top w:val="none" w:sz="0" w:space="0" w:color="auto"/>
                <w:left w:val="none" w:sz="0" w:space="0" w:color="auto"/>
                <w:bottom w:val="none" w:sz="0" w:space="0" w:color="auto"/>
                <w:right w:val="none" w:sz="0" w:space="0" w:color="auto"/>
              </w:divBdr>
              <w:divsChild>
                <w:div w:id="1177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2654">
      <w:bodyDiv w:val="1"/>
      <w:marLeft w:val="0"/>
      <w:marRight w:val="0"/>
      <w:marTop w:val="0"/>
      <w:marBottom w:val="0"/>
      <w:divBdr>
        <w:top w:val="none" w:sz="0" w:space="0" w:color="auto"/>
        <w:left w:val="none" w:sz="0" w:space="0" w:color="auto"/>
        <w:bottom w:val="none" w:sz="0" w:space="0" w:color="auto"/>
        <w:right w:val="none" w:sz="0" w:space="0" w:color="auto"/>
      </w:divBdr>
      <w:divsChild>
        <w:div w:id="140852192">
          <w:marLeft w:val="0"/>
          <w:marRight w:val="0"/>
          <w:marTop w:val="0"/>
          <w:marBottom w:val="0"/>
          <w:divBdr>
            <w:top w:val="none" w:sz="0" w:space="0" w:color="auto"/>
            <w:left w:val="none" w:sz="0" w:space="0" w:color="auto"/>
            <w:bottom w:val="none" w:sz="0" w:space="0" w:color="auto"/>
            <w:right w:val="none" w:sz="0" w:space="0" w:color="auto"/>
          </w:divBdr>
          <w:divsChild>
            <w:div w:id="2076707427">
              <w:marLeft w:val="0"/>
              <w:marRight w:val="0"/>
              <w:marTop w:val="0"/>
              <w:marBottom w:val="0"/>
              <w:divBdr>
                <w:top w:val="none" w:sz="0" w:space="0" w:color="auto"/>
                <w:left w:val="none" w:sz="0" w:space="0" w:color="auto"/>
                <w:bottom w:val="none" w:sz="0" w:space="0" w:color="auto"/>
                <w:right w:val="none" w:sz="0" w:space="0" w:color="auto"/>
              </w:divBdr>
              <w:divsChild>
                <w:div w:id="1542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0629">
      <w:bodyDiv w:val="1"/>
      <w:marLeft w:val="0"/>
      <w:marRight w:val="0"/>
      <w:marTop w:val="0"/>
      <w:marBottom w:val="0"/>
      <w:divBdr>
        <w:top w:val="none" w:sz="0" w:space="0" w:color="auto"/>
        <w:left w:val="none" w:sz="0" w:space="0" w:color="auto"/>
        <w:bottom w:val="none" w:sz="0" w:space="0" w:color="auto"/>
        <w:right w:val="none" w:sz="0" w:space="0" w:color="auto"/>
      </w:divBdr>
      <w:divsChild>
        <w:div w:id="1837106780">
          <w:marLeft w:val="0"/>
          <w:marRight w:val="0"/>
          <w:marTop w:val="0"/>
          <w:marBottom w:val="0"/>
          <w:divBdr>
            <w:top w:val="none" w:sz="0" w:space="0" w:color="auto"/>
            <w:left w:val="none" w:sz="0" w:space="0" w:color="auto"/>
            <w:bottom w:val="none" w:sz="0" w:space="0" w:color="auto"/>
            <w:right w:val="none" w:sz="0" w:space="0" w:color="auto"/>
          </w:divBdr>
          <w:divsChild>
            <w:div w:id="795637938">
              <w:marLeft w:val="0"/>
              <w:marRight w:val="0"/>
              <w:marTop w:val="0"/>
              <w:marBottom w:val="0"/>
              <w:divBdr>
                <w:top w:val="none" w:sz="0" w:space="0" w:color="auto"/>
                <w:left w:val="none" w:sz="0" w:space="0" w:color="auto"/>
                <w:bottom w:val="none" w:sz="0" w:space="0" w:color="auto"/>
                <w:right w:val="none" w:sz="0" w:space="0" w:color="auto"/>
              </w:divBdr>
              <w:divsChild>
                <w:div w:id="782117121">
                  <w:marLeft w:val="0"/>
                  <w:marRight w:val="0"/>
                  <w:marTop w:val="0"/>
                  <w:marBottom w:val="0"/>
                  <w:divBdr>
                    <w:top w:val="none" w:sz="0" w:space="0" w:color="auto"/>
                    <w:left w:val="none" w:sz="0" w:space="0" w:color="auto"/>
                    <w:bottom w:val="none" w:sz="0" w:space="0" w:color="auto"/>
                    <w:right w:val="none" w:sz="0" w:space="0" w:color="auto"/>
                  </w:divBdr>
                  <w:divsChild>
                    <w:div w:id="13751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2475">
      <w:bodyDiv w:val="1"/>
      <w:marLeft w:val="0"/>
      <w:marRight w:val="0"/>
      <w:marTop w:val="0"/>
      <w:marBottom w:val="0"/>
      <w:divBdr>
        <w:top w:val="none" w:sz="0" w:space="0" w:color="auto"/>
        <w:left w:val="none" w:sz="0" w:space="0" w:color="auto"/>
        <w:bottom w:val="none" w:sz="0" w:space="0" w:color="auto"/>
        <w:right w:val="none" w:sz="0" w:space="0" w:color="auto"/>
      </w:divBdr>
      <w:divsChild>
        <w:div w:id="199976727">
          <w:marLeft w:val="0"/>
          <w:marRight w:val="0"/>
          <w:marTop w:val="0"/>
          <w:marBottom w:val="0"/>
          <w:divBdr>
            <w:top w:val="none" w:sz="0" w:space="0" w:color="auto"/>
            <w:left w:val="none" w:sz="0" w:space="0" w:color="auto"/>
            <w:bottom w:val="none" w:sz="0" w:space="0" w:color="auto"/>
            <w:right w:val="none" w:sz="0" w:space="0" w:color="auto"/>
          </w:divBdr>
          <w:divsChild>
            <w:div w:id="2054619610">
              <w:marLeft w:val="0"/>
              <w:marRight w:val="0"/>
              <w:marTop w:val="0"/>
              <w:marBottom w:val="0"/>
              <w:divBdr>
                <w:top w:val="none" w:sz="0" w:space="0" w:color="auto"/>
                <w:left w:val="none" w:sz="0" w:space="0" w:color="auto"/>
                <w:bottom w:val="none" w:sz="0" w:space="0" w:color="auto"/>
                <w:right w:val="none" w:sz="0" w:space="0" w:color="auto"/>
              </w:divBdr>
              <w:divsChild>
                <w:div w:id="1776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4086">
      <w:bodyDiv w:val="1"/>
      <w:marLeft w:val="0"/>
      <w:marRight w:val="0"/>
      <w:marTop w:val="0"/>
      <w:marBottom w:val="0"/>
      <w:divBdr>
        <w:top w:val="none" w:sz="0" w:space="0" w:color="auto"/>
        <w:left w:val="none" w:sz="0" w:space="0" w:color="auto"/>
        <w:bottom w:val="none" w:sz="0" w:space="0" w:color="auto"/>
        <w:right w:val="none" w:sz="0" w:space="0" w:color="auto"/>
      </w:divBdr>
    </w:div>
    <w:div w:id="223375560">
      <w:bodyDiv w:val="1"/>
      <w:marLeft w:val="0"/>
      <w:marRight w:val="0"/>
      <w:marTop w:val="0"/>
      <w:marBottom w:val="0"/>
      <w:divBdr>
        <w:top w:val="none" w:sz="0" w:space="0" w:color="auto"/>
        <w:left w:val="none" w:sz="0" w:space="0" w:color="auto"/>
        <w:bottom w:val="none" w:sz="0" w:space="0" w:color="auto"/>
        <w:right w:val="none" w:sz="0" w:space="0" w:color="auto"/>
      </w:divBdr>
    </w:div>
    <w:div w:id="224995477">
      <w:bodyDiv w:val="1"/>
      <w:marLeft w:val="0"/>
      <w:marRight w:val="0"/>
      <w:marTop w:val="0"/>
      <w:marBottom w:val="0"/>
      <w:divBdr>
        <w:top w:val="none" w:sz="0" w:space="0" w:color="auto"/>
        <w:left w:val="none" w:sz="0" w:space="0" w:color="auto"/>
        <w:bottom w:val="none" w:sz="0" w:space="0" w:color="auto"/>
        <w:right w:val="none" w:sz="0" w:space="0" w:color="auto"/>
      </w:divBdr>
      <w:divsChild>
        <w:div w:id="822309216">
          <w:marLeft w:val="0"/>
          <w:marRight w:val="0"/>
          <w:marTop w:val="0"/>
          <w:marBottom w:val="0"/>
          <w:divBdr>
            <w:top w:val="none" w:sz="0" w:space="0" w:color="auto"/>
            <w:left w:val="none" w:sz="0" w:space="0" w:color="auto"/>
            <w:bottom w:val="none" w:sz="0" w:space="0" w:color="auto"/>
            <w:right w:val="none" w:sz="0" w:space="0" w:color="auto"/>
          </w:divBdr>
          <w:divsChild>
            <w:div w:id="769358120">
              <w:marLeft w:val="0"/>
              <w:marRight w:val="0"/>
              <w:marTop w:val="0"/>
              <w:marBottom w:val="0"/>
              <w:divBdr>
                <w:top w:val="none" w:sz="0" w:space="0" w:color="auto"/>
                <w:left w:val="none" w:sz="0" w:space="0" w:color="auto"/>
                <w:bottom w:val="none" w:sz="0" w:space="0" w:color="auto"/>
                <w:right w:val="none" w:sz="0" w:space="0" w:color="auto"/>
              </w:divBdr>
              <w:divsChild>
                <w:div w:id="1743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222">
      <w:bodyDiv w:val="1"/>
      <w:marLeft w:val="0"/>
      <w:marRight w:val="0"/>
      <w:marTop w:val="0"/>
      <w:marBottom w:val="0"/>
      <w:divBdr>
        <w:top w:val="none" w:sz="0" w:space="0" w:color="auto"/>
        <w:left w:val="none" w:sz="0" w:space="0" w:color="auto"/>
        <w:bottom w:val="none" w:sz="0" w:space="0" w:color="auto"/>
        <w:right w:val="none" w:sz="0" w:space="0" w:color="auto"/>
      </w:divBdr>
      <w:divsChild>
        <w:div w:id="634873426">
          <w:marLeft w:val="0"/>
          <w:marRight w:val="0"/>
          <w:marTop w:val="0"/>
          <w:marBottom w:val="0"/>
          <w:divBdr>
            <w:top w:val="none" w:sz="0" w:space="0" w:color="auto"/>
            <w:left w:val="none" w:sz="0" w:space="0" w:color="auto"/>
            <w:bottom w:val="none" w:sz="0" w:space="0" w:color="auto"/>
            <w:right w:val="none" w:sz="0" w:space="0" w:color="auto"/>
          </w:divBdr>
          <w:divsChild>
            <w:div w:id="1368793682">
              <w:marLeft w:val="0"/>
              <w:marRight w:val="0"/>
              <w:marTop w:val="0"/>
              <w:marBottom w:val="0"/>
              <w:divBdr>
                <w:top w:val="none" w:sz="0" w:space="0" w:color="auto"/>
                <w:left w:val="none" w:sz="0" w:space="0" w:color="auto"/>
                <w:bottom w:val="none" w:sz="0" w:space="0" w:color="auto"/>
                <w:right w:val="none" w:sz="0" w:space="0" w:color="auto"/>
              </w:divBdr>
              <w:divsChild>
                <w:div w:id="1322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91649">
      <w:bodyDiv w:val="1"/>
      <w:marLeft w:val="0"/>
      <w:marRight w:val="0"/>
      <w:marTop w:val="0"/>
      <w:marBottom w:val="0"/>
      <w:divBdr>
        <w:top w:val="none" w:sz="0" w:space="0" w:color="auto"/>
        <w:left w:val="none" w:sz="0" w:space="0" w:color="auto"/>
        <w:bottom w:val="none" w:sz="0" w:space="0" w:color="auto"/>
        <w:right w:val="none" w:sz="0" w:space="0" w:color="auto"/>
      </w:divBdr>
      <w:divsChild>
        <w:div w:id="1548444376">
          <w:marLeft w:val="0"/>
          <w:marRight w:val="0"/>
          <w:marTop w:val="0"/>
          <w:marBottom w:val="0"/>
          <w:divBdr>
            <w:top w:val="none" w:sz="0" w:space="0" w:color="auto"/>
            <w:left w:val="none" w:sz="0" w:space="0" w:color="auto"/>
            <w:bottom w:val="none" w:sz="0" w:space="0" w:color="auto"/>
            <w:right w:val="none" w:sz="0" w:space="0" w:color="auto"/>
          </w:divBdr>
          <w:divsChild>
            <w:div w:id="57630866">
              <w:marLeft w:val="0"/>
              <w:marRight w:val="0"/>
              <w:marTop w:val="0"/>
              <w:marBottom w:val="0"/>
              <w:divBdr>
                <w:top w:val="none" w:sz="0" w:space="0" w:color="auto"/>
                <w:left w:val="none" w:sz="0" w:space="0" w:color="auto"/>
                <w:bottom w:val="none" w:sz="0" w:space="0" w:color="auto"/>
                <w:right w:val="none" w:sz="0" w:space="0" w:color="auto"/>
              </w:divBdr>
              <w:divsChild>
                <w:div w:id="139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6780">
      <w:bodyDiv w:val="1"/>
      <w:marLeft w:val="0"/>
      <w:marRight w:val="0"/>
      <w:marTop w:val="0"/>
      <w:marBottom w:val="0"/>
      <w:divBdr>
        <w:top w:val="none" w:sz="0" w:space="0" w:color="auto"/>
        <w:left w:val="none" w:sz="0" w:space="0" w:color="auto"/>
        <w:bottom w:val="none" w:sz="0" w:space="0" w:color="auto"/>
        <w:right w:val="none" w:sz="0" w:space="0" w:color="auto"/>
      </w:divBdr>
      <w:divsChild>
        <w:div w:id="354694512">
          <w:marLeft w:val="0"/>
          <w:marRight w:val="0"/>
          <w:marTop w:val="0"/>
          <w:marBottom w:val="0"/>
          <w:divBdr>
            <w:top w:val="none" w:sz="0" w:space="0" w:color="auto"/>
            <w:left w:val="none" w:sz="0" w:space="0" w:color="auto"/>
            <w:bottom w:val="none" w:sz="0" w:space="0" w:color="auto"/>
            <w:right w:val="none" w:sz="0" w:space="0" w:color="auto"/>
          </w:divBdr>
          <w:divsChild>
            <w:div w:id="1808552109">
              <w:marLeft w:val="0"/>
              <w:marRight w:val="0"/>
              <w:marTop w:val="0"/>
              <w:marBottom w:val="0"/>
              <w:divBdr>
                <w:top w:val="none" w:sz="0" w:space="0" w:color="auto"/>
                <w:left w:val="none" w:sz="0" w:space="0" w:color="auto"/>
                <w:bottom w:val="none" w:sz="0" w:space="0" w:color="auto"/>
                <w:right w:val="none" w:sz="0" w:space="0" w:color="auto"/>
              </w:divBdr>
              <w:divsChild>
                <w:div w:id="6634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3346">
      <w:bodyDiv w:val="1"/>
      <w:marLeft w:val="0"/>
      <w:marRight w:val="0"/>
      <w:marTop w:val="0"/>
      <w:marBottom w:val="0"/>
      <w:divBdr>
        <w:top w:val="none" w:sz="0" w:space="0" w:color="auto"/>
        <w:left w:val="none" w:sz="0" w:space="0" w:color="auto"/>
        <w:bottom w:val="none" w:sz="0" w:space="0" w:color="auto"/>
        <w:right w:val="none" w:sz="0" w:space="0" w:color="auto"/>
      </w:divBdr>
      <w:divsChild>
        <w:div w:id="2006082777">
          <w:marLeft w:val="0"/>
          <w:marRight w:val="0"/>
          <w:marTop w:val="0"/>
          <w:marBottom w:val="0"/>
          <w:divBdr>
            <w:top w:val="none" w:sz="0" w:space="0" w:color="auto"/>
            <w:left w:val="none" w:sz="0" w:space="0" w:color="auto"/>
            <w:bottom w:val="none" w:sz="0" w:space="0" w:color="auto"/>
            <w:right w:val="none" w:sz="0" w:space="0" w:color="auto"/>
          </w:divBdr>
          <w:divsChild>
            <w:div w:id="1233811054">
              <w:marLeft w:val="0"/>
              <w:marRight w:val="0"/>
              <w:marTop w:val="0"/>
              <w:marBottom w:val="0"/>
              <w:divBdr>
                <w:top w:val="none" w:sz="0" w:space="0" w:color="auto"/>
                <w:left w:val="none" w:sz="0" w:space="0" w:color="auto"/>
                <w:bottom w:val="none" w:sz="0" w:space="0" w:color="auto"/>
                <w:right w:val="none" w:sz="0" w:space="0" w:color="auto"/>
              </w:divBdr>
              <w:divsChild>
                <w:div w:id="1829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5419">
      <w:bodyDiv w:val="1"/>
      <w:marLeft w:val="0"/>
      <w:marRight w:val="0"/>
      <w:marTop w:val="0"/>
      <w:marBottom w:val="0"/>
      <w:divBdr>
        <w:top w:val="none" w:sz="0" w:space="0" w:color="auto"/>
        <w:left w:val="none" w:sz="0" w:space="0" w:color="auto"/>
        <w:bottom w:val="none" w:sz="0" w:space="0" w:color="auto"/>
        <w:right w:val="none" w:sz="0" w:space="0" w:color="auto"/>
      </w:divBdr>
    </w:div>
    <w:div w:id="321003640">
      <w:bodyDiv w:val="1"/>
      <w:marLeft w:val="0"/>
      <w:marRight w:val="0"/>
      <w:marTop w:val="0"/>
      <w:marBottom w:val="0"/>
      <w:divBdr>
        <w:top w:val="none" w:sz="0" w:space="0" w:color="auto"/>
        <w:left w:val="none" w:sz="0" w:space="0" w:color="auto"/>
        <w:bottom w:val="none" w:sz="0" w:space="0" w:color="auto"/>
        <w:right w:val="none" w:sz="0" w:space="0" w:color="auto"/>
      </w:divBdr>
      <w:divsChild>
        <w:div w:id="2051222311">
          <w:marLeft w:val="0"/>
          <w:marRight w:val="0"/>
          <w:marTop w:val="0"/>
          <w:marBottom w:val="0"/>
          <w:divBdr>
            <w:top w:val="none" w:sz="0" w:space="0" w:color="auto"/>
            <w:left w:val="none" w:sz="0" w:space="0" w:color="auto"/>
            <w:bottom w:val="none" w:sz="0" w:space="0" w:color="auto"/>
            <w:right w:val="none" w:sz="0" w:space="0" w:color="auto"/>
          </w:divBdr>
          <w:divsChild>
            <w:div w:id="1331441851">
              <w:marLeft w:val="0"/>
              <w:marRight w:val="0"/>
              <w:marTop w:val="0"/>
              <w:marBottom w:val="0"/>
              <w:divBdr>
                <w:top w:val="none" w:sz="0" w:space="0" w:color="auto"/>
                <w:left w:val="none" w:sz="0" w:space="0" w:color="auto"/>
                <w:bottom w:val="none" w:sz="0" w:space="0" w:color="auto"/>
                <w:right w:val="none" w:sz="0" w:space="0" w:color="auto"/>
              </w:divBdr>
              <w:divsChild>
                <w:div w:id="20188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577">
      <w:bodyDiv w:val="1"/>
      <w:marLeft w:val="0"/>
      <w:marRight w:val="0"/>
      <w:marTop w:val="0"/>
      <w:marBottom w:val="0"/>
      <w:divBdr>
        <w:top w:val="none" w:sz="0" w:space="0" w:color="auto"/>
        <w:left w:val="none" w:sz="0" w:space="0" w:color="auto"/>
        <w:bottom w:val="none" w:sz="0" w:space="0" w:color="auto"/>
        <w:right w:val="none" w:sz="0" w:space="0" w:color="auto"/>
      </w:divBdr>
      <w:divsChild>
        <w:div w:id="1340352195">
          <w:marLeft w:val="0"/>
          <w:marRight w:val="0"/>
          <w:marTop w:val="0"/>
          <w:marBottom w:val="0"/>
          <w:divBdr>
            <w:top w:val="none" w:sz="0" w:space="0" w:color="auto"/>
            <w:left w:val="none" w:sz="0" w:space="0" w:color="auto"/>
            <w:bottom w:val="none" w:sz="0" w:space="0" w:color="auto"/>
            <w:right w:val="none" w:sz="0" w:space="0" w:color="auto"/>
          </w:divBdr>
          <w:divsChild>
            <w:div w:id="759058563">
              <w:marLeft w:val="0"/>
              <w:marRight w:val="0"/>
              <w:marTop w:val="0"/>
              <w:marBottom w:val="0"/>
              <w:divBdr>
                <w:top w:val="none" w:sz="0" w:space="0" w:color="auto"/>
                <w:left w:val="none" w:sz="0" w:space="0" w:color="auto"/>
                <w:bottom w:val="none" w:sz="0" w:space="0" w:color="auto"/>
                <w:right w:val="none" w:sz="0" w:space="0" w:color="auto"/>
              </w:divBdr>
              <w:divsChild>
                <w:div w:id="17152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5921">
      <w:bodyDiv w:val="1"/>
      <w:marLeft w:val="0"/>
      <w:marRight w:val="0"/>
      <w:marTop w:val="0"/>
      <w:marBottom w:val="0"/>
      <w:divBdr>
        <w:top w:val="none" w:sz="0" w:space="0" w:color="auto"/>
        <w:left w:val="none" w:sz="0" w:space="0" w:color="auto"/>
        <w:bottom w:val="none" w:sz="0" w:space="0" w:color="auto"/>
        <w:right w:val="none" w:sz="0" w:space="0" w:color="auto"/>
      </w:divBdr>
      <w:divsChild>
        <w:div w:id="1425489411">
          <w:marLeft w:val="0"/>
          <w:marRight w:val="0"/>
          <w:marTop w:val="0"/>
          <w:marBottom w:val="0"/>
          <w:divBdr>
            <w:top w:val="none" w:sz="0" w:space="0" w:color="auto"/>
            <w:left w:val="none" w:sz="0" w:space="0" w:color="auto"/>
            <w:bottom w:val="none" w:sz="0" w:space="0" w:color="auto"/>
            <w:right w:val="none" w:sz="0" w:space="0" w:color="auto"/>
          </w:divBdr>
          <w:divsChild>
            <w:div w:id="1226377873">
              <w:marLeft w:val="0"/>
              <w:marRight w:val="0"/>
              <w:marTop w:val="0"/>
              <w:marBottom w:val="0"/>
              <w:divBdr>
                <w:top w:val="none" w:sz="0" w:space="0" w:color="auto"/>
                <w:left w:val="none" w:sz="0" w:space="0" w:color="auto"/>
                <w:bottom w:val="none" w:sz="0" w:space="0" w:color="auto"/>
                <w:right w:val="none" w:sz="0" w:space="0" w:color="auto"/>
              </w:divBdr>
              <w:divsChild>
                <w:div w:id="5070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9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75">
          <w:marLeft w:val="0"/>
          <w:marRight w:val="0"/>
          <w:marTop w:val="0"/>
          <w:marBottom w:val="0"/>
          <w:divBdr>
            <w:top w:val="none" w:sz="0" w:space="0" w:color="auto"/>
            <w:left w:val="none" w:sz="0" w:space="0" w:color="auto"/>
            <w:bottom w:val="none" w:sz="0" w:space="0" w:color="auto"/>
            <w:right w:val="none" w:sz="0" w:space="0" w:color="auto"/>
          </w:divBdr>
          <w:divsChild>
            <w:div w:id="2138721642">
              <w:marLeft w:val="0"/>
              <w:marRight w:val="0"/>
              <w:marTop w:val="0"/>
              <w:marBottom w:val="0"/>
              <w:divBdr>
                <w:top w:val="none" w:sz="0" w:space="0" w:color="auto"/>
                <w:left w:val="none" w:sz="0" w:space="0" w:color="auto"/>
                <w:bottom w:val="none" w:sz="0" w:space="0" w:color="auto"/>
                <w:right w:val="none" w:sz="0" w:space="0" w:color="auto"/>
              </w:divBdr>
              <w:divsChild>
                <w:div w:id="41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6223">
      <w:bodyDiv w:val="1"/>
      <w:marLeft w:val="0"/>
      <w:marRight w:val="0"/>
      <w:marTop w:val="0"/>
      <w:marBottom w:val="0"/>
      <w:divBdr>
        <w:top w:val="none" w:sz="0" w:space="0" w:color="auto"/>
        <w:left w:val="none" w:sz="0" w:space="0" w:color="auto"/>
        <w:bottom w:val="none" w:sz="0" w:space="0" w:color="auto"/>
        <w:right w:val="none" w:sz="0" w:space="0" w:color="auto"/>
      </w:divBdr>
      <w:divsChild>
        <w:div w:id="234971020">
          <w:marLeft w:val="0"/>
          <w:marRight w:val="0"/>
          <w:marTop w:val="0"/>
          <w:marBottom w:val="0"/>
          <w:divBdr>
            <w:top w:val="none" w:sz="0" w:space="0" w:color="auto"/>
            <w:left w:val="none" w:sz="0" w:space="0" w:color="auto"/>
            <w:bottom w:val="none" w:sz="0" w:space="0" w:color="auto"/>
            <w:right w:val="none" w:sz="0" w:space="0" w:color="auto"/>
          </w:divBdr>
          <w:divsChild>
            <w:div w:id="944532081">
              <w:marLeft w:val="0"/>
              <w:marRight w:val="0"/>
              <w:marTop w:val="0"/>
              <w:marBottom w:val="0"/>
              <w:divBdr>
                <w:top w:val="none" w:sz="0" w:space="0" w:color="auto"/>
                <w:left w:val="none" w:sz="0" w:space="0" w:color="auto"/>
                <w:bottom w:val="none" w:sz="0" w:space="0" w:color="auto"/>
                <w:right w:val="none" w:sz="0" w:space="0" w:color="auto"/>
              </w:divBdr>
              <w:divsChild>
                <w:div w:id="13138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521">
      <w:bodyDiv w:val="1"/>
      <w:marLeft w:val="0"/>
      <w:marRight w:val="0"/>
      <w:marTop w:val="0"/>
      <w:marBottom w:val="0"/>
      <w:divBdr>
        <w:top w:val="none" w:sz="0" w:space="0" w:color="auto"/>
        <w:left w:val="none" w:sz="0" w:space="0" w:color="auto"/>
        <w:bottom w:val="none" w:sz="0" w:space="0" w:color="auto"/>
        <w:right w:val="none" w:sz="0" w:space="0" w:color="auto"/>
      </w:divBdr>
      <w:divsChild>
        <w:div w:id="681513128">
          <w:marLeft w:val="0"/>
          <w:marRight w:val="0"/>
          <w:marTop w:val="0"/>
          <w:marBottom w:val="0"/>
          <w:divBdr>
            <w:top w:val="none" w:sz="0" w:space="0" w:color="auto"/>
            <w:left w:val="none" w:sz="0" w:space="0" w:color="auto"/>
            <w:bottom w:val="none" w:sz="0" w:space="0" w:color="auto"/>
            <w:right w:val="none" w:sz="0" w:space="0" w:color="auto"/>
          </w:divBdr>
          <w:divsChild>
            <w:div w:id="1399362">
              <w:marLeft w:val="0"/>
              <w:marRight w:val="0"/>
              <w:marTop w:val="0"/>
              <w:marBottom w:val="0"/>
              <w:divBdr>
                <w:top w:val="none" w:sz="0" w:space="0" w:color="auto"/>
                <w:left w:val="none" w:sz="0" w:space="0" w:color="auto"/>
                <w:bottom w:val="none" w:sz="0" w:space="0" w:color="auto"/>
                <w:right w:val="none" w:sz="0" w:space="0" w:color="auto"/>
              </w:divBdr>
              <w:divsChild>
                <w:div w:id="244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317">
      <w:bodyDiv w:val="1"/>
      <w:marLeft w:val="0"/>
      <w:marRight w:val="0"/>
      <w:marTop w:val="0"/>
      <w:marBottom w:val="0"/>
      <w:divBdr>
        <w:top w:val="none" w:sz="0" w:space="0" w:color="auto"/>
        <w:left w:val="none" w:sz="0" w:space="0" w:color="auto"/>
        <w:bottom w:val="none" w:sz="0" w:space="0" w:color="auto"/>
        <w:right w:val="none" w:sz="0" w:space="0" w:color="auto"/>
      </w:divBdr>
      <w:divsChild>
        <w:div w:id="735511673">
          <w:marLeft w:val="0"/>
          <w:marRight w:val="0"/>
          <w:marTop w:val="0"/>
          <w:marBottom w:val="0"/>
          <w:divBdr>
            <w:top w:val="none" w:sz="0" w:space="0" w:color="auto"/>
            <w:left w:val="none" w:sz="0" w:space="0" w:color="auto"/>
            <w:bottom w:val="none" w:sz="0" w:space="0" w:color="auto"/>
            <w:right w:val="none" w:sz="0" w:space="0" w:color="auto"/>
          </w:divBdr>
          <w:divsChild>
            <w:div w:id="1684475566">
              <w:marLeft w:val="0"/>
              <w:marRight w:val="0"/>
              <w:marTop w:val="0"/>
              <w:marBottom w:val="0"/>
              <w:divBdr>
                <w:top w:val="none" w:sz="0" w:space="0" w:color="auto"/>
                <w:left w:val="none" w:sz="0" w:space="0" w:color="auto"/>
                <w:bottom w:val="none" w:sz="0" w:space="0" w:color="auto"/>
                <w:right w:val="none" w:sz="0" w:space="0" w:color="auto"/>
              </w:divBdr>
              <w:divsChild>
                <w:div w:id="415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9946">
      <w:bodyDiv w:val="1"/>
      <w:marLeft w:val="0"/>
      <w:marRight w:val="0"/>
      <w:marTop w:val="0"/>
      <w:marBottom w:val="0"/>
      <w:divBdr>
        <w:top w:val="none" w:sz="0" w:space="0" w:color="auto"/>
        <w:left w:val="none" w:sz="0" w:space="0" w:color="auto"/>
        <w:bottom w:val="none" w:sz="0" w:space="0" w:color="auto"/>
        <w:right w:val="none" w:sz="0" w:space="0" w:color="auto"/>
      </w:divBdr>
      <w:divsChild>
        <w:div w:id="465901850">
          <w:marLeft w:val="0"/>
          <w:marRight w:val="0"/>
          <w:marTop w:val="0"/>
          <w:marBottom w:val="0"/>
          <w:divBdr>
            <w:top w:val="none" w:sz="0" w:space="0" w:color="auto"/>
            <w:left w:val="none" w:sz="0" w:space="0" w:color="auto"/>
            <w:bottom w:val="none" w:sz="0" w:space="0" w:color="auto"/>
            <w:right w:val="none" w:sz="0" w:space="0" w:color="auto"/>
          </w:divBdr>
          <w:divsChild>
            <w:div w:id="605120063">
              <w:marLeft w:val="0"/>
              <w:marRight w:val="0"/>
              <w:marTop w:val="0"/>
              <w:marBottom w:val="0"/>
              <w:divBdr>
                <w:top w:val="none" w:sz="0" w:space="0" w:color="auto"/>
                <w:left w:val="none" w:sz="0" w:space="0" w:color="auto"/>
                <w:bottom w:val="none" w:sz="0" w:space="0" w:color="auto"/>
                <w:right w:val="none" w:sz="0" w:space="0" w:color="auto"/>
              </w:divBdr>
              <w:divsChild>
                <w:div w:id="25110141">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086221193">
                          <w:marLeft w:val="-225"/>
                          <w:marRight w:val="-225"/>
                          <w:marTop w:val="0"/>
                          <w:marBottom w:val="0"/>
                          <w:divBdr>
                            <w:top w:val="none" w:sz="0" w:space="0" w:color="auto"/>
                            <w:left w:val="none" w:sz="0" w:space="0" w:color="auto"/>
                            <w:bottom w:val="none" w:sz="0" w:space="0" w:color="auto"/>
                            <w:right w:val="none" w:sz="0" w:space="0" w:color="auto"/>
                          </w:divBdr>
                          <w:divsChild>
                            <w:div w:id="1599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7949">
      <w:bodyDiv w:val="1"/>
      <w:marLeft w:val="0"/>
      <w:marRight w:val="0"/>
      <w:marTop w:val="0"/>
      <w:marBottom w:val="0"/>
      <w:divBdr>
        <w:top w:val="none" w:sz="0" w:space="0" w:color="auto"/>
        <w:left w:val="none" w:sz="0" w:space="0" w:color="auto"/>
        <w:bottom w:val="none" w:sz="0" w:space="0" w:color="auto"/>
        <w:right w:val="none" w:sz="0" w:space="0" w:color="auto"/>
      </w:divBdr>
    </w:div>
    <w:div w:id="41714177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50">
          <w:marLeft w:val="0"/>
          <w:marRight w:val="0"/>
          <w:marTop w:val="0"/>
          <w:marBottom w:val="0"/>
          <w:divBdr>
            <w:top w:val="none" w:sz="0" w:space="0" w:color="auto"/>
            <w:left w:val="none" w:sz="0" w:space="0" w:color="auto"/>
            <w:bottom w:val="none" w:sz="0" w:space="0" w:color="auto"/>
            <w:right w:val="none" w:sz="0" w:space="0" w:color="auto"/>
          </w:divBdr>
          <w:divsChild>
            <w:div w:id="1501852119">
              <w:marLeft w:val="0"/>
              <w:marRight w:val="0"/>
              <w:marTop w:val="0"/>
              <w:marBottom w:val="0"/>
              <w:divBdr>
                <w:top w:val="none" w:sz="0" w:space="0" w:color="auto"/>
                <w:left w:val="none" w:sz="0" w:space="0" w:color="auto"/>
                <w:bottom w:val="none" w:sz="0" w:space="0" w:color="auto"/>
                <w:right w:val="none" w:sz="0" w:space="0" w:color="auto"/>
              </w:divBdr>
              <w:divsChild>
                <w:div w:id="907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0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651">
          <w:marLeft w:val="0"/>
          <w:marRight w:val="0"/>
          <w:marTop w:val="0"/>
          <w:marBottom w:val="0"/>
          <w:divBdr>
            <w:top w:val="none" w:sz="0" w:space="0" w:color="auto"/>
            <w:left w:val="none" w:sz="0" w:space="0" w:color="auto"/>
            <w:bottom w:val="none" w:sz="0" w:space="0" w:color="auto"/>
            <w:right w:val="none" w:sz="0" w:space="0" w:color="auto"/>
          </w:divBdr>
          <w:divsChild>
            <w:div w:id="91244842">
              <w:marLeft w:val="0"/>
              <w:marRight w:val="0"/>
              <w:marTop w:val="0"/>
              <w:marBottom w:val="0"/>
              <w:divBdr>
                <w:top w:val="none" w:sz="0" w:space="0" w:color="auto"/>
                <w:left w:val="none" w:sz="0" w:space="0" w:color="auto"/>
                <w:bottom w:val="none" w:sz="0" w:space="0" w:color="auto"/>
                <w:right w:val="none" w:sz="0" w:space="0" w:color="auto"/>
              </w:divBdr>
              <w:divsChild>
                <w:div w:id="855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3325">
      <w:bodyDiv w:val="1"/>
      <w:marLeft w:val="0"/>
      <w:marRight w:val="0"/>
      <w:marTop w:val="0"/>
      <w:marBottom w:val="0"/>
      <w:divBdr>
        <w:top w:val="none" w:sz="0" w:space="0" w:color="auto"/>
        <w:left w:val="none" w:sz="0" w:space="0" w:color="auto"/>
        <w:bottom w:val="none" w:sz="0" w:space="0" w:color="auto"/>
        <w:right w:val="none" w:sz="0" w:space="0" w:color="auto"/>
      </w:divBdr>
    </w:div>
    <w:div w:id="453448779">
      <w:bodyDiv w:val="1"/>
      <w:marLeft w:val="0"/>
      <w:marRight w:val="0"/>
      <w:marTop w:val="0"/>
      <w:marBottom w:val="0"/>
      <w:divBdr>
        <w:top w:val="none" w:sz="0" w:space="0" w:color="auto"/>
        <w:left w:val="none" w:sz="0" w:space="0" w:color="auto"/>
        <w:bottom w:val="none" w:sz="0" w:space="0" w:color="auto"/>
        <w:right w:val="none" w:sz="0" w:space="0" w:color="auto"/>
      </w:divBdr>
      <w:divsChild>
        <w:div w:id="132873419">
          <w:marLeft w:val="0"/>
          <w:marRight w:val="0"/>
          <w:marTop w:val="0"/>
          <w:marBottom w:val="0"/>
          <w:divBdr>
            <w:top w:val="none" w:sz="0" w:space="0" w:color="auto"/>
            <w:left w:val="none" w:sz="0" w:space="0" w:color="auto"/>
            <w:bottom w:val="none" w:sz="0" w:space="0" w:color="auto"/>
            <w:right w:val="none" w:sz="0" w:space="0" w:color="auto"/>
          </w:divBdr>
          <w:divsChild>
            <w:div w:id="762647944">
              <w:marLeft w:val="0"/>
              <w:marRight w:val="0"/>
              <w:marTop w:val="0"/>
              <w:marBottom w:val="0"/>
              <w:divBdr>
                <w:top w:val="none" w:sz="0" w:space="0" w:color="auto"/>
                <w:left w:val="none" w:sz="0" w:space="0" w:color="auto"/>
                <w:bottom w:val="none" w:sz="0" w:space="0" w:color="auto"/>
                <w:right w:val="none" w:sz="0" w:space="0" w:color="auto"/>
              </w:divBdr>
              <w:divsChild>
                <w:div w:id="668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3582">
      <w:bodyDiv w:val="1"/>
      <w:marLeft w:val="0"/>
      <w:marRight w:val="0"/>
      <w:marTop w:val="0"/>
      <w:marBottom w:val="0"/>
      <w:divBdr>
        <w:top w:val="none" w:sz="0" w:space="0" w:color="auto"/>
        <w:left w:val="none" w:sz="0" w:space="0" w:color="auto"/>
        <w:bottom w:val="none" w:sz="0" w:space="0" w:color="auto"/>
        <w:right w:val="none" w:sz="0" w:space="0" w:color="auto"/>
      </w:divBdr>
    </w:div>
    <w:div w:id="470558143">
      <w:bodyDiv w:val="1"/>
      <w:marLeft w:val="0"/>
      <w:marRight w:val="0"/>
      <w:marTop w:val="0"/>
      <w:marBottom w:val="0"/>
      <w:divBdr>
        <w:top w:val="none" w:sz="0" w:space="0" w:color="auto"/>
        <w:left w:val="none" w:sz="0" w:space="0" w:color="auto"/>
        <w:bottom w:val="none" w:sz="0" w:space="0" w:color="auto"/>
        <w:right w:val="none" w:sz="0" w:space="0" w:color="auto"/>
      </w:divBdr>
      <w:divsChild>
        <w:div w:id="913470886">
          <w:marLeft w:val="0"/>
          <w:marRight w:val="0"/>
          <w:marTop w:val="0"/>
          <w:marBottom w:val="0"/>
          <w:divBdr>
            <w:top w:val="none" w:sz="0" w:space="0" w:color="auto"/>
            <w:left w:val="none" w:sz="0" w:space="0" w:color="auto"/>
            <w:bottom w:val="none" w:sz="0" w:space="0" w:color="auto"/>
            <w:right w:val="none" w:sz="0" w:space="0" w:color="auto"/>
          </w:divBdr>
          <w:divsChild>
            <w:div w:id="944462102">
              <w:marLeft w:val="0"/>
              <w:marRight w:val="0"/>
              <w:marTop w:val="0"/>
              <w:marBottom w:val="0"/>
              <w:divBdr>
                <w:top w:val="none" w:sz="0" w:space="0" w:color="auto"/>
                <w:left w:val="none" w:sz="0" w:space="0" w:color="auto"/>
                <w:bottom w:val="none" w:sz="0" w:space="0" w:color="auto"/>
                <w:right w:val="none" w:sz="0" w:space="0" w:color="auto"/>
              </w:divBdr>
              <w:divsChild>
                <w:div w:id="1054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5704">
      <w:bodyDiv w:val="1"/>
      <w:marLeft w:val="0"/>
      <w:marRight w:val="0"/>
      <w:marTop w:val="0"/>
      <w:marBottom w:val="0"/>
      <w:divBdr>
        <w:top w:val="none" w:sz="0" w:space="0" w:color="auto"/>
        <w:left w:val="none" w:sz="0" w:space="0" w:color="auto"/>
        <w:bottom w:val="none" w:sz="0" w:space="0" w:color="auto"/>
        <w:right w:val="none" w:sz="0" w:space="0" w:color="auto"/>
      </w:divBdr>
      <w:divsChild>
        <w:div w:id="808597622">
          <w:marLeft w:val="0"/>
          <w:marRight w:val="0"/>
          <w:marTop w:val="0"/>
          <w:marBottom w:val="0"/>
          <w:divBdr>
            <w:top w:val="none" w:sz="0" w:space="0" w:color="auto"/>
            <w:left w:val="none" w:sz="0" w:space="0" w:color="auto"/>
            <w:bottom w:val="none" w:sz="0" w:space="0" w:color="auto"/>
            <w:right w:val="none" w:sz="0" w:space="0" w:color="auto"/>
          </w:divBdr>
          <w:divsChild>
            <w:div w:id="471410985">
              <w:marLeft w:val="0"/>
              <w:marRight w:val="0"/>
              <w:marTop w:val="0"/>
              <w:marBottom w:val="0"/>
              <w:divBdr>
                <w:top w:val="none" w:sz="0" w:space="0" w:color="auto"/>
                <w:left w:val="none" w:sz="0" w:space="0" w:color="auto"/>
                <w:bottom w:val="none" w:sz="0" w:space="0" w:color="auto"/>
                <w:right w:val="none" w:sz="0" w:space="0" w:color="auto"/>
              </w:divBdr>
              <w:divsChild>
                <w:div w:id="1161968418">
                  <w:marLeft w:val="0"/>
                  <w:marRight w:val="0"/>
                  <w:marTop w:val="0"/>
                  <w:marBottom w:val="0"/>
                  <w:divBdr>
                    <w:top w:val="none" w:sz="0" w:space="0" w:color="auto"/>
                    <w:left w:val="none" w:sz="0" w:space="0" w:color="auto"/>
                    <w:bottom w:val="none" w:sz="0" w:space="0" w:color="auto"/>
                    <w:right w:val="none" w:sz="0" w:space="0" w:color="auto"/>
                  </w:divBdr>
                  <w:divsChild>
                    <w:div w:id="643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90239">
      <w:bodyDiv w:val="1"/>
      <w:marLeft w:val="0"/>
      <w:marRight w:val="0"/>
      <w:marTop w:val="0"/>
      <w:marBottom w:val="0"/>
      <w:divBdr>
        <w:top w:val="none" w:sz="0" w:space="0" w:color="auto"/>
        <w:left w:val="none" w:sz="0" w:space="0" w:color="auto"/>
        <w:bottom w:val="none" w:sz="0" w:space="0" w:color="auto"/>
        <w:right w:val="none" w:sz="0" w:space="0" w:color="auto"/>
      </w:divBdr>
    </w:div>
    <w:div w:id="495613082">
      <w:bodyDiv w:val="1"/>
      <w:marLeft w:val="0"/>
      <w:marRight w:val="0"/>
      <w:marTop w:val="0"/>
      <w:marBottom w:val="0"/>
      <w:divBdr>
        <w:top w:val="none" w:sz="0" w:space="0" w:color="auto"/>
        <w:left w:val="none" w:sz="0" w:space="0" w:color="auto"/>
        <w:bottom w:val="none" w:sz="0" w:space="0" w:color="auto"/>
        <w:right w:val="none" w:sz="0" w:space="0" w:color="auto"/>
      </w:divBdr>
      <w:divsChild>
        <w:div w:id="311714900">
          <w:marLeft w:val="0"/>
          <w:marRight w:val="0"/>
          <w:marTop w:val="0"/>
          <w:marBottom w:val="0"/>
          <w:divBdr>
            <w:top w:val="none" w:sz="0" w:space="0" w:color="auto"/>
            <w:left w:val="none" w:sz="0" w:space="0" w:color="auto"/>
            <w:bottom w:val="none" w:sz="0" w:space="0" w:color="auto"/>
            <w:right w:val="none" w:sz="0" w:space="0" w:color="auto"/>
          </w:divBdr>
          <w:divsChild>
            <w:div w:id="1274437909">
              <w:marLeft w:val="0"/>
              <w:marRight w:val="0"/>
              <w:marTop w:val="0"/>
              <w:marBottom w:val="0"/>
              <w:divBdr>
                <w:top w:val="none" w:sz="0" w:space="0" w:color="auto"/>
                <w:left w:val="none" w:sz="0" w:space="0" w:color="auto"/>
                <w:bottom w:val="none" w:sz="0" w:space="0" w:color="auto"/>
                <w:right w:val="none" w:sz="0" w:space="0" w:color="auto"/>
              </w:divBdr>
              <w:divsChild>
                <w:div w:id="590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4745">
      <w:bodyDiv w:val="1"/>
      <w:marLeft w:val="0"/>
      <w:marRight w:val="0"/>
      <w:marTop w:val="0"/>
      <w:marBottom w:val="0"/>
      <w:divBdr>
        <w:top w:val="none" w:sz="0" w:space="0" w:color="auto"/>
        <w:left w:val="none" w:sz="0" w:space="0" w:color="auto"/>
        <w:bottom w:val="none" w:sz="0" w:space="0" w:color="auto"/>
        <w:right w:val="none" w:sz="0" w:space="0" w:color="auto"/>
      </w:divBdr>
      <w:divsChild>
        <w:div w:id="1999649220">
          <w:marLeft w:val="0"/>
          <w:marRight w:val="0"/>
          <w:marTop w:val="0"/>
          <w:marBottom w:val="0"/>
          <w:divBdr>
            <w:top w:val="none" w:sz="0" w:space="0" w:color="auto"/>
            <w:left w:val="none" w:sz="0" w:space="0" w:color="auto"/>
            <w:bottom w:val="none" w:sz="0" w:space="0" w:color="auto"/>
            <w:right w:val="none" w:sz="0" w:space="0" w:color="auto"/>
          </w:divBdr>
          <w:divsChild>
            <w:div w:id="940724082">
              <w:marLeft w:val="0"/>
              <w:marRight w:val="0"/>
              <w:marTop w:val="0"/>
              <w:marBottom w:val="0"/>
              <w:divBdr>
                <w:top w:val="none" w:sz="0" w:space="0" w:color="auto"/>
                <w:left w:val="none" w:sz="0" w:space="0" w:color="auto"/>
                <w:bottom w:val="none" w:sz="0" w:space="0" w:color="auto"/>
                <w:right w:val="none" w:sz="0" w:space="0" w:color="auto"/>
              </w:divBdr>
              <w:divsChild>
                <w:div w:id="179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9408">
      <w:bodyDiv w:val="1"/>
      <w:marLeft w:val="0"/>
      <w:marRight w:val="0"/>
      <w:marTop w:val="0"/>
      <w:marBottom w:val="0"/>
      <w:divBdr>
        <w:top w:val="none" w:sz="0" w:space="0" w:color="auto"/>
        <w:left w:val="none" w:sz="0" w:space="0" w:color="auto"/>
        <w:bottom w:val="none" w:sz="0" w:space="0" w:color="auto"/>
        <w:right w:val="none" w:sz="0" w:space="0" w:color="auto"/>
      </w:divBdr>
    </w:div>
    <w:div w:id="524557487">
      <w:bodyDiv w:val="1"/>
      <w:marLeft w:val="0"/>
      <w:marRight w:val="0"/>
      <w:marTop w:val="0"/>
      <w:marBottom w:val="0"/>
      <w:divBdr>
        <w:top w:val="none" w:sz="0" w:space="0" w:color="auto"/>
        <w:left w:val="none" w:sz="0" w:space="0" w:color="auto"/>
        <w:bottom w:val="none" w:sz="0" w:space="0" w:color="auto"/>
        <w:right w:val="none" w:sz="0" w:space="0" w:color="auto"/>
      </w:divBdr>
    </w:div>
    <w:div w:id="530189292">
      <w:bodyDiv w:val="1"/>
      <w:marLeft w:val="0"/>
      <w:marRight w:val="0"/>
      <w:marTop w:val="0"/>
      <w:marBottom w:val="0"/>
      <w:divBdr>
        <w:top w:val="none" w:sz="0" w:space="0" w:color="auto"/>
        <w:left w:val="none" w:sz="0" w:space="0" w:color="auto"/>
        <w:bottom w:val="none" w:sz="0" w:space="0" w:color="auto"/>
        <w:right w:val="none" w:sz="0" w:space="0" w:color="auto"/>
      </w:divBdr>
      <w:divsChild>
        <w:div w:id="10765321">
          <w:marLeft w:val="0"/>
          <w:marRight w:val="0"/>
          <w:marTop w:val="0"/>
          <w:marBottom w:val="0"/>
          <w:divBdr>
            <w:top w:val="none" w:sz="0" w:space="0" w:color="auto"/>
            <w:left w:val="none" w:sz="0" w:space="0" w:color="auto"/>
            <w:bottom w:val="none" w:sz="0" w:space="0" w:color="auto"/>
            <w:right w:val="none" w:sz="0" w:space="0" w:color="auto"/>
          </w:divBdr>
          <w:divsChild>
            <w:div w:id="2040860076">
              <w:marLeft w:val="0"/>
              <w:marRight w:val="0"/>
              <w:marTop w:val="0"/>
              <w:marBottom w:val="0"/>
              <w:divBdr>
                <w:top w:val="none" w:sz="0" w:space="0" w:color="auto"/>
                <w:left w:val="none" w:sz="0" w:space="0" w:color="auto"/>
                <w:bottom w:val="none" w:sz="0" w:space="0" w:color="auto"/>
                <w:right w:val="none" w:sz="0" w:space="0" w:color="auto"/>
              </w:divBdr>
              <w:divsChild>
                <w:div w:id="102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8885">
      <w:bodyDiv w:val="1"/>
      <w:marLeft w:val="0"/>
      <w:marRight w:val="0"/>
      <w:marTop w:val="0"/>
      <w:marBottom w:val="0"/>
      <w:divBdr>
        <w:top w:val="none" w:sz="0" w:space="0" w:color="auto"/>
        <w:left w:val="none" w:sz="0" w:space="0" w:color="auto"/>
        <w:bottom w:val="none" w:sz="0" w:space="0" w:color="auto"/>
        <w:right w:val="none" w:sz="0" w:space="0" w:color="auto"/>
      </w:divBdr>
      <w:divsChild>
        <w:div w:id="2140292732">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1997300827">
                  <w:marLeft w:val="0"/>
                  <w:marRight w:val="0"/>
                  <w:marTop w:val="0"/>
                  <w:marBottom w:val="0"/>
                  <w:divBdr>
                    <w:top w:val="none" w:sz="0" w:space="0" w:color="auto"/>
                    <w:left w:val="none" w:sz="0" w:space="0" w:color="auto"/>
                    <w:bottom w:val="none" w:sz="0" w:space="0" w:color="auto"/>
                    <w:right w:val="none" w:sz="0" w:space="0" w:color="auto"/>
                  </w:divBdr>
                  <w:divsChild>
                    <w:div w:id="211111991">
                      <w:marLeft w:val="0"/>
                      <w:marRight w:val="0"/>
                      <w:marTop w:val="0"/>
                      <w:marBottom w:val="0"/>
                      <w:divBdr>
                        <w:top w:val="none" w:sz="0" w:space="0" w:color="auto"/>
                        <w:left w:val="none" w:sz="0" w:space="0" w:color="auto"/>
                        <w:bottom w:val="none" w:sz="0" w:space="0" w:color="auto"/>
                        <w:right w:val="none" w:sz="0" w:space="0" w:color="auto"/>
                      </w:divBdr>
                      <w:divsChild>
                        <w:div w:id="1393426589">
                          <w:marLeft w:val="-225"/>
                          <w:marRight w:val="-225"/>
                          <w:marTop w:val="0"/>
                          <w:marBottom w:val="0"/>
                          <w:divBdr>
                            <w:top w:val="none" w:sz="0" w:space="0" w:color="auto"/>
                            <w:left w:val="none" w:sz="0" w:space="0" w:color="auto"/>
                            <w:bottom w:val="none" w:sz="0" w:space="0" w:color="auto"/>
                            <w:right w:val="none" w:sz="0" w:space="0" w:color="auto"/>
                          </w:divBdr>
                          <w:divsChild>
                            <w:div w:id="1421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397">
      <w:bodyDiv w:val="1"/>
      <w:marLeft w:val="0"/>
      <w:marRight w:val="0"/>
      <w:marTop w:val="0"/>
      <w:marBottom w:val="0"/>
      <w:divBdr>
        <w:top w:val="none" w:sz="0" w:space="0" w:color="auto"/>
        <w:left w:val="none" w:sz="0" w:space="0" w:color="auto"/>
        <w:bottom w:val="none" w:sz="0" w:space="0" w:color="auto"/>
        <w:right w:val="none" w:sz="0" w:space="0" w:color="auto"/>
      </w:divBdr>
    </w:div>
    <w:div w:id="595018771">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1">
          <w:marLeft w:val="0"/>
          <w:marRight w:val="0"/>
          <w:marTop w:val="0"/>
          <w:marBottom w:val="0"/>
          <w:divBdr>
            <w:top w:val="none" w:sz="0" w:space="0" w:color="auto"/>
            <w:left w:val="none" w:sz="0" w:space="0" w:color="auto"/>
            <w:bottom w:val="none" w:sz="0" w:space="0" w:color="auto"/>
            <w:right w:val="none" w:sz="0" w:space="0" w:color="auto"/>
          </w:divBdr>
          <w:divsChild>
            <w:div w:id="1423382081">
              <w:marLeft w:val="0"/>
              <w:marRight w:val="0"/>
              <w:marTop w:val="0"/>
              <w:marBottom w:val="0"/>
              <w:divBdr>
                <w:top w:val="none" w:sz="0" w:space="0" w:color="auto"/>
                <w:left w:val="none" w:sz="0" w:space="0" w:color="auto"/>
                <w:bottom w:val="none" w:sz="0" w:space="0" w:color="auto"/>
                <w:right w:val="none" w:sz="0" w:space="0" w:color="auto"/>
              </w:divBdr>
              <w:divsChild>
                <w:div w:id="4058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480">
      <w:bodyDiv w:val="1"/>
      <w:marLeft w:val="0"/>
      <w:marRight w:val="0"/>
      <w:marTop w:val="0"/>
      <w:marBottom w:val="0"/>
      <w:divBdr>
        <w:top w:val="none" w:sz="0" w:space="0" w:color="auto"/>
        <w:left w:val="none" w:sz="0" w:space="0" w:color="auto"/>
        <w:bottom w:val="none" w:sz="0" w:space="0" w:color="auto"/>
        <w:right w:val="none" w:sz="0" w:space="0" w:color="auto"/>
      </w:divBdr>
      <w:divsChild>
        <w:div w:id="652411671">
          <w:marLeft w:val="0"/>
          <w:marRight w:val="0"/>
          <w:marTop w:val="0"/>
          <w:marBottom w:val="0"/>
          <w:divBdr>
            <w:top w:val="none" w:sz="0" w:space="0" w:color="auto"/>
            <w:left w:val="none" w:sz="0" w:space="0" w:color="auto"/>
            <w:bottom w:val="none" w:sz="0" w:space="0" w:color="auto"/>
            <w:right w:val="none" w:sz="0" w:space="0" w:color="auto"/>
          </w:divBdr>
          <w:divsChild>
            <w:div w:id="969172129">
              <w:marLeft w:val="0"/>
              <w:marRight w:val="0"/>
              <w:marTop w:val="0"/>
              <w:marBottom w:val="0"/>
              <w:divBdr>
                <w:top w:val="none" w:sz="0" w:space="0" w:color="auto"/>
                <w:left w:val="none" w:sz="0" w:space="0" w:color="auto"/>
                <w:bottom w:val="none" w:sz="0" w:space="0" w:color="auto"/>
                <w:right w:val="none" w:sz="0" w:space="0" w:color="auto"/>
              </w:divBdr>
              <w:divsChild>
                <w:div w:id="2005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522">
      <w:bodyDiv w:val="1"/>
      <w:marLeft w:val="0"/>
      <w:marRight w:val="0"/>
      <w:marTop w:val="0"/>
      <w:marBottom w:val="0"/>
      <w:divBdr>
        <w:top w:val="none" w:sz="0" w:space="0" w:color="auto"/>
        <w:left w:val="none" w:sz="0" w:space="0" w:color="auto"/>
        <w:bottom w:val="none" w:sz="0" w:space="0" w:color="auto"/>
        <w:right w:val="none" w:sz="0" w:space="0" w:color="auto"/>
      </w:divBdr>
      <w:divsChild>
        <w:div w:id="1802529247">
          <w:marLeft w:val="0"/>
          <w:marRight w:val="0"/>
          <w:marTop w:val="0"/>
          <w:marBottom w:val="0"/>
          <w:divBdr>
            <w:top w:val="none" w:sz="0" w:space="0" w:color="auto"/>
            <w:left w:val="none" w:sz="0" w:space="0" w:color="auto"/>
            <w:bottom w:val="none" w:sz="0" w:space="0" w:color="auto"/>
            <w:right w:val="none" w:sz="0" w:space="0" w:color="auto"/>
          </w:divBdr>
          <w:divsChild>
            <w:div w:id="900598677">
              <w:marLeft w:val="0"/>
              <w:marRight w:val="0"/>
              <w:marTop w:val="0"/>
              <w:marBottom w:val="0"/>
              <w:divBdr>
                <w:top w:val="none" w:sz="0" w:space="0" w:color="auto"/>
                <w:left w:val="none" w:sz="0" w:space="0" w:color="auto"/>
                <w:bottom w:val="none" w:sz="0" w:space="0" w:color="auto"/>
                <w:right w:val="none" w:sz="0" w:space="0" w:color="auto"/>
              </w:divBdr>
              <w:divsChild>
                <w:div w:id="1680232678">
                  <w:marLeft w:val="0"/>
                  <w:marRight w:val="0"/>
                  <w:marTop w:val="0"/>
                  <w:marBottom w:val="0"/>
                  <w:divBdr>
                    <w:top w:val="none" w:sz="0" w:space="0" w:color="auto"/>
                    <w:left w:val="none" w:sz="0" w:space="0" w:color="auto"/>
                    <w:bottom w:val="none" w:sz="0" w:space="0" w:color="auto"/>
                    <w:right w:val="none" w:sz="0" w:space="0" w:color="auto"/>
                  </w:divBdr>
                  <w:divsChild>
                    <w:div w:id="12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4084">
      <w:bodyDiv w:val="1"/>
      <w:marLeft w:val="0"/>
      <w:marRight w:val="0"/>
      <w:marTop w:val="0"/>
      <w:marBottom w:val="0"/>
      <w:divBdr>
        <w:top w:val="none" w:sz="0" w:space="0" w:color="auto"/>
        <w:left w:val="none" w:sz="0" w:space="0" w:color="auto"/>
        <w:bottom w:val="none" w:sz="0" w:space="0" w:color="auto"/>
        <w:right w:val="none" w:sz="0" w:space="0" w:color="auto"/>
      </w:divBdr>
    </w:div>
    <w:div w:id="720832945">
      <w:bodyDiv w:val="1"/>
      <w:marLeft w:val="0"/>
      <w:marRight w:val="0"/>
      <w:marTop w:val="0"/>
      <w:marBottom w:val="0"/>
      <w:divBdr>
        <w:top w:val="none" w:sz="0" w:space="0" w:color="auto"/>
        <w:left w:val="none" w:sz="0" w:space="0" w:color="auto"/>
        <w:bottom w:val="none" w:sz="0" w:space="0" w:color="auto"/>
        <w:right w:val="none" w:sz="0" w:space="0" w:color="auto"/>
      </w:divBdr>
      <w:divsChild>
        <w:div w:id="2114474277">
          <w:marLeft w:val="0"/>
          <w:marRight w:val="0"/>
          <w:marTop w:val="0"/>
          <w:marBottom w:val="0"/>
          <w:divBdr>
            <w:top w:val="none" w:sz="0" w:space="0" w:color="auto"/>
            <w:left w:val="none" w:sz="0" w:space="0" w:color="auto"/>
            <w:bottom w:val="none" w:sz="0" w:space="0" w:color="auto"/>
            <w:right w:val="none" w:sz="0" w:space="0" w:color="auto"/>
          </w:divBdr>
          <w:divsChild>
            <w:div w:id="621111934">
              <w:marLeft w:val="0"/>
              <w:marRight w:val="0"/>
              <w:marTop w:val="0"/>
              <w:marBottom w:val="0"/>
              <w:divBdr>
                <w:top w:val="none" w:sz="0" w:space="0" w:color="auto"/>
                <w:left w:val="none" w:sz="0" w:space="0" w:color="auto"/>
                <w:bottom w:val="none" w:sz="0" w:space="0" w:color="auto"/>
                <w:right w:val="none" w:sz="0" w:space="0" w:color="auto"/>
              </w:divBdr>
              <w:divsChild>
                <w:div w:id="342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4628">
      <w:bodyDiv w:val="1"/>
      <w:marLeft w:val="0"/>
      <w:marRight w:val="0"/>
      <w:marTop w:val="0"/>
      <w:marBottom w:val="0"/>
      <w:divBdr>
        <w:top w:val="none" w:sz="0" w:space="0" w:color="auto"/>
        <w:left w:val="none" w:sz="0" w:space="0" w:color="auto"/>
        <w:bottom w:val="none" w:sz="0" w:space="0" w:color="auto"/>
        <w:right w:val="none" w:sz="0" w:space="0" w:color="auto"/>
      </w:divBdr>
      <w:divsChild>
        <w:div w:id="555897072">
          <w:marLeft w:val="0"/>
          <w:marRight w:val="0"/>
          <w:marTop w:val="0"/>
          <w:marBottom w:val="0"/>
          <w:divBdr>
            <w:top w:val="none" w:sz="0" w:space="0" w:color="auto"/>
            <w:left w:val="none" w:sz="0" w:space="0" w:color="auto"/>
            <w:bottom w:val="none" w:sz="0" w:space="0" w:color="auto"/>
            <w:right w:val="none" w:sz="0" w:space="0" w:color="auto"/>
          </w:divBdr>
          <w:divsChild>
            <w:div w:id="1592425715">
              <w:marLeft w:val="0"/>
              <w:marRight w:val="0"/>
              <w:marTop w:val="0"/>
              <w:marBottom w:val="0"/>
              <w:divBdr>
                <w:top w:val="none" w:sz="0" w:space="0" w:color="auto"/>
                <w:left w:val="none" w:sz="0" w:space="0" w:color="auto"/>
                <w:bottom w:val="none" w:sz="0" w:space="0" w:color="auto"/>
                <w:right w:val="none" w:sz="0" w:space="0" w:color="auto"/>
              </w:divBdr>
              <w:divsChild>
                <w:div w:id="680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2079">
      <w:bodyDiv w:val="1"/>
      <w:marLeft w:val="0"/>
      <w:marRight w:val="0"/>
      <w:marTop w:val="0"/>
      <w:marBottom w:val="0"/>
      <w:divBdr>
        <w:top w:val="none" w:sz="0" w:space="0" w:color="auto"/>
        <w:left w:val="none" w:sz="0" w:space="0" w:color="auto"/>
        <w:bottom w:val="none" w:sz="0" w:space="0" w:color="auto"/>
        <w:right w:val="none" w:sz="0" w:space="0" w:color="auto"/>
      </w:divBdr>
      <w:divsChild>
        <w:div w:id="405616495">
          <w:marLeft w:val="0"/>
          <w:marRight w:val="0"/>
          <w:marTop w:val="0"/>
          <w:marBottom w:val="0"/>
          <w:divBdr>
            <w:top w:val="none" w:sz="0" w:space="0" w:color="auto"/>
            <w:left w:val="none" w:sz="0" w:space="0" w:color="auto"/>
            <w:bottom w:val="none" w:sz="0" w:space="0" w:color="auto"/>
            <w:right w:val="none" w:sz="0" w:space="0" w:color="auto"/>
          </w:divBdr>
          <w:divsChild>
            <w:div w:id="694233498">
              <w:marLeft w:val="0"/>
              <w:marRight w:val="0"/>
              <w:marTop w:val="0"/>
              <w:marBottom w:val="0"/>
              <w:divBdr>
                <w:top w:val="none" w:sz="0" w:space="0" w:color="auto"/>
                <w:left w:val="none" w:sz="0" w:space="0" w:color="auto"/>
                <w:bottom w:val="none" w:sz="0" w:space="0" w:color="auto"/>
                <w:right w:val="none" w:sz="0" w:space="0" w:color="auto"/>
              </w:divBdr>
              <w:divsChild>
                <w:div w:id="63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4687">
      <w:bodyDiv w:val="1"/>
      <w:marLeft w:val="0"/>
      <w:marRight w:val="0"/>
      <w:marTop w:val="0"/>
      <w:marBottom w:val="0"/>
      <w:divBdr>
        <w:top w:val="none" w:sz="0" w:space="0" w:color="auto"/>
        <w:left w:val="none" w:sz="0" w:space="0" w:color="auto"/>
        <w:bottom w:val="none" w:sz="0" w:space="0" w:color="auto"/>
        <w:right w:val="none" w:sz="0" w:space="0" w:color="auto"/>
      </w:divBdr>
      <w:divsChild>
        <w:div w:id="372850053">
          <w:marLeft w:val="0"/>
          <w:marRight w:val="0"/>
          <w:marTop w:val="0"/>
          <w:marBottom w:val="0"/>
          <w:divBdr>
            <w:top w:val="none" w:sz="0" w:space="0" w:color="auto"/>
            <w:left w:val="none" w:sz="0" w:space="0" w:color="auto"/>
            <w:bottom w:val="none" w:sz="0" w:space="0" w:color="auto"/>
            <w:right w:val="none" w:sz="0" w:space="0" w:color="auto"/>
          </w:divBdr>
          <w:divsChild>
            <w:div w:id="825514421">
              <w:marLeft w:val="0"/>
              <w:marRight w:val="0"/>
              <w:marTop w:val="0"/>
              <w:marBottom w:val="0"/>
              <w:divBdr>
                <w:top w:val="none" w:sz="0" w:space="0" w:color="auto"/>
                <w:left w:val="none" w:sz="0" w:space="0" w:color="auto"/>
                <w:bottom w:val="none" w:sz="0" w:space="0" w:color="auto"/>
                <w:right w:val="none" w:sz="0" w:space="0" w:color="auto"/>
              </w:divBdr>
              <w:divsChild>
                <w:div w:id="17994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9537">
      <w:bodyDiv w:val="1"/>
      <w:marLeft w:val="0"/>
      <w:marRight w:val="0"/>
      <w:marTop w:val="0"/>
      <w:marBottom w:val="0"/>
      <w:divBdr>
        <w:top w:val="none" w:sz="0" w:space="0" w:color="auto"/>
        <w:left w:val="none" w:sz="0" w:space="0" w:color="auto"/>
        <w:bottom w:val="none" w:sz="0" w:space="0" w:color="auto"/>
        <w:right w:val="none" w:sz="0" w:space="0" w:color="auto"/>
      </w:divBdr>
      <w:divsChild>
        <w:div w:id="942952975">
          <w:marLeft w:val="0"/>
          <w:marRight w:val="0"/>
          <w:marTop w:val="0"/>
          <w:marBottom w:val="0"/>
          <w:divBdr>
            <w:top w:val="none" w:sz="0" w:space="0" w:color="auto"/>
            <w:left w:val="none" w:sz="0" w:space="0" w:color="auto"/>
            <w:bottom w:val="none" w:sz="0" w:space="0" w:color="auto"/>
            <w:right w:val="none" w:sz="0" w:space="0" w:color="auto"/>
          </w:divBdr>
          <w:divsChild>
            <w:div w:id="1198546448">
              <w:marLeft w:val="0"/>
              <w:marRight w:val="0"/>
              <w:marTop w:val="0"/>
              <w:marBottom w:val="0"/>
              <w:divBdr>
                <w:top w:val="none" w:sz="0" w:space="0" w:color="auto"/>
                <w:left w:val="none" w:sz="0" w:space="0" w:color="auto"/>
                <w:bottom w:val="none" w:sz="0" w:space="0" w:color="auto"/>
                <w:right w:val="none" w:sz="0" w:space="0" w:color="auto"/>
              </w:divBdr>
              <w:divsChild>
                <w:div w:id="16353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726">
      <w:bodyDiv w:val="1"/>
      <w:marLeft w:val="0"/>
      <w:marRight w:val="0"/>
      <w:marTop w:val="0"/>
      <w:marBottom w:val="0"/>
      <w:divBdr>
        <w:top w:val="none" w:sz="0" w:space="0" w:color="auto"/>
        <w:left w:val="none" w:sz="0" w:space="0" w:color="auto"/>
        <w:bottom w:val="none" w:sz="0" w:space="0" w:color="auto"/>
        <w:right w:val="none" w:sz="0" w:space="0" w:color="auto"/>
      </w:divBdr>
      <w:divsChild>
        <w:div w:id="393503862">
          <w:marLeft w:val="0"/>
          <w:marRight w:val="0"/>
          <w:marTop w:val="0"/>
          <w:marBottom w:val="0"/>
          <w:divBdr>
            <w:top w:val="none" w:sz="0" w:space="0" w:color="auto"/>
            <w:left w:val="none" w:sz="0" w:space="0" w:color="auto"/>
            <w:bottom w:val="none" w:sz="0" w:space="0" w:color="auto"/>
            <w:right w:val="none" w:sz="0" w:space="0" w:color="auto"/>
          </w:divBdr>
          <w:divsChild>
            <w:div w:id="1642995751">
              <w:marLeft w:val="0"/>
              <w:marRight w:val="0"/>
              <w:marTop w:val="0"/>
              <w:marBottom w:val="0"/>
              <w:divBdr>
                <w:top w:val="none" w:sz="0" w:space="0" w:color="auto"/>
                <w:left w:val="none" w:sz="0" w:space="0" w:color="auto"/>
                <w:bottom w:val="none" w:sz="0" w:space="0" w:color="auto"/>
                <w:right w:val="none" w:sz="0" w:space="0" w:color="auto"/>
              </w:divBdr>
              <w:divsChild>
                <w:div w:id="1945727083">
                  <w:marLeft w:val="0"/>
                  <w:marRight w:val="0"/>
                  <w:marTop w:val="0"/>
                  <w:marBottom w:val="0"/>
                  <w:divBdr>
                    <w:top w:val="none" w:sz="0" w:space="0" w:color="auto"/>
                    <w:left w:val="none" w:sz="0" w:space="0" w:color="auto"/>
                    <w:bottom w:val="none" w:sz="0" w:space="0" w:color="auto"/>
                    <w:right w:val="none" w:sz="0" w:space="0" w:color="auto"/>
                  </w:divBdr>
                  <w:divsChild>
                    <w:div w:id="237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2761">
      <w:bodyDiv w:val="1"/>
      <w:marLeft w:val="0"/>
      <w:marRight w:val="0"/>
      <w:marTop w:val="0"/>
      <w:marBottom w:val="0"/>
      <w:divBdr>
        <w:top w:val="none" w:sz="0" w:space="0" w:color="auto"/>
        <w:left w:val="none" w:sz="0" w:space="0" w:color="auto"/>
        <w:bottom w:val="none" w:sz="0" w:space="0" w:color="auto"/>
        <w:right w:val="none" w:sz="0" w:space="0" w:color="auto"/>
      </w:divBdr>
      <w:divsChild>
        <w:div w:id="1460562620">
          <w:marLeft w:val="709"/>
          <w:marRight w:val="0"/>
          <w:marTop w:val="0"/>
          <w:marBottom w:val="0"/>
          <w:divBdr>
            <w:top w:val="none" w:sz="0" w:space="0" w:color="auto"/>
            <w:left w:val="none" w:sz="0" w:space="0" w:color="auto"/>
            <w:bottom w:val="none" w:sz="0" w:space="0" w:color="auto"/>
            <w:right w:val="none" w:sz="0" w:space="0" w:color="auto"/>
          </w:divBdr>
        </w:div>
        <w:div w:id="1385791311">
          <w:marLeft w:val="0"/>
          <w:marRight w:val="0"/>
          <w:marTop w:val="0"/>
          <w:marBottom w:val="0"/>
          <w:divBdr>
            <w:top w:val="none" w:sz="0" w:space="0" w:color="auto"/>
            <w:left w:val="none" w:sz="0" w:space="0" w:color="auto"/>
            <w:bottom w:val="none" w:sz="0" w:space="0" w:color="auto"/>
            <w:right w:val="none" w:sz="0" w:space="0" w:color="auto"/>
          </w:divBdr>
        </w:div>
      </w:divsChild>
    </w:div>
    <w:div w:id="797798180">
      <w:bodyDiv w:val="1"/>
      <w:marLeft w:val="0"/>
      <w:marRight w:val="0"/>
      <w:marTop w:val="0"/>
      <w:marBottom w:val="0"/>
      <w:divBdr>
        <w:top w:val="none" w:sz="0" w:space="0" w:color="auto"/>
        <w:left w:val="none" w:sz="0" w:space="0" w:color="auto"/>
        <w:bottom w:val="none" w:sz="0" w:space="0" w:color="auto"/>
        <w:right w:val="none" w:sz="0" w:space="0" w:color="auto"/>
      </w:divBdr>
      <w:divsChild>
        <w:div w:id="564069920">
          <w:marLeft w:val="720"/>
          <w:marRight w:val="0"/>
          <w:marTop w:val="0"/>
          <w:marBottom w:val="0"/>
          <w:divBdr>
            <w:top w:val="none" w:sz="0" w:space="0" w:color="auto"/>
            <w:left w:val="none" w:sz="0" w:space="0" w:color="auto"/>
            <w:bottom w:val="none" w:sz="0" w:space="0" w:color="auto"/>
            <w:right w:val="none" w:sz="0" w:space="0" w:color="auto"/>
          </w:divBdr>
        </w:div>
        <w:div w:id="2132900102">
          <w:marLeft w:val="1080"/>
          <w:marRight w:val="0"/>
          <w:marTop w:val="0"/>
          <w:marBottom w:val="0"/>
          <w:divBdr>
            <w:top w:val="none" w:sz="0" w:space="0" w:color="auto"/>
            <w:left w:val="none" w:sz="0" w:space="0" w:color="auto"/>
            <w:bottom w:val="none" w:sz="0" w:space="0" w:color="auto"/>
            <w:right w:val="none" w:sz="0" w:space="0" w:color="auto"/>
          </w:divBdr>
        </w:div>
        <w:div w:id="266886970">
          <w:marLeft w:val="1080"/>
          <w:marRight w:val="0"/>
          <w:marTop w:val="0"/>
          <w:marBottom w:val="0"/>
          <w:divBdr>
            <w:top w:val="none" w:sz="0" w:space="0" w:color="auto"/>
            <w:left w:val="none" w:sz="0" w:space="0" w:color="auto"/>
            <w:bottom w:val="none" w:sz="0" w:space="0" w:color="auto"/>
            <w:right w:val="none" w:sz="0" w:space="0" w:color="auto"/>
          </w:divBdr>
        </w:div>
        <w:div w:id="1691488905">
          <w:marLeft w:val="1080"/>
          <w:marRight w:val="0"/>
          <w:marTop w:val="0"/>
          <w:marBottom w:val="0"/>
          <w:divBdr>
            <w:top w:val="none" w:sz="0" w:space="0" w:color="auto"/>
            <w:left w:val="none" w:sz="0" w:space="0" w:color="auto"/>
            <w:bottom w:val="none" w:sz="0" w:space="0" w:color="auto"/>
            <w:right w:val="none" w:sz="0" w:space="0" w:color="auto"/>
          </w:divBdr>
        </w:div>
        <w:div w:id="359741659">
          <w:marLeft w:val="1080"/>
          <w:marRight w:val="0"/>
          <w:marTop w:val="0"/>
          <w:marBottom w:val="0"/>
          <w:divBdr>
            <w:top w:val="none" w:sz="0" w:space="0" w:color="auto"/>
            <w:left w:val="none" w:sz="0" w:space="0" w:color="auto"/>
            <w:bottom w:val="none" w:sz="0" w:space="0" w:color="auto"/>
            <w:right w:val="none" w:sz="0" w:space="0" w:color="auto"/>
          </w:divBdr>
        </w:div>
      </w:divsChild>
    </w:div>
    <w:div w:id="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545221729">
          <w:marLeft w:val="0"/>
          <w:marRight w:val="0"/>
          <w:marTop w:val="0"/>
          <w:marBottom w:val="0"/>
          <w:divBdr>
            <w:top w:val="none" w:sz="0" w:space="0" w:color="auto"/>
            <w:left w:val="none" w:sz="0" w:space="0" w:color="auto"/>
            <w:bottom w:val="none" w:sz="0" w:space="0" w:color="auto"/>
            <w:right w:val="none" w:sz="0" w:space="0" w:color="auto"/>
          </w:divBdr>
        </w:div>
        <w:div w:id="1695233603">
          <w:marLeft w:val="0"/>
          <w:marRight w:val="0"/>
          <w:marTop w:val="0"/>
          <w:marBottom w:val="0"/>
          <w:divBdr>
            <w:top w:val="none" w:sz="0" w:space="0" w:color="auto"/>
            <w:left w:val="none" w:sz="0" w:space="0" w:color="auto"/>
            <w:bottom w:val="none" w:sz="0" w:space="0" w:color="auto"/>
            <w:right w:val="none" w:sz="0" w:space="0" w:color="auto"/>
          </w:divBdr>
        </w:div>
        <w:div w:id="894507505">
          <w:marLeft w:val="0"/>
          <w:marRight w:val="0"/>
          <w:marTop w:val="0"/>
          <w:marBottom w:val="0"/>
          <w:divBdr>
            <w:top w:val="none" w:sz="0" w:space="0" w:color="auto"/>
            <w:left w:val="none" w:sz="0" w:space="0" w:color="auto"/>
            <w:bottom w:val="none" w:sz="0" w:space="0" w:color="auto"/>
            <w:right w:val="none" w:sz="0" w:space="0" w:color="auto"/>
          </w:divBdr>
        </w:div>
        <w:div w:id="856843622">
          <w:marLeft w:val="0"/>
          <w:marRight w:val="0"/>
          <w:marTop w:val="0"/>
          <w:marBottom w:val="0"/>
          <w:divBdr>
            <w:top w:val="none" w:sz="0" w:space="0" w:color="auto"/>
            <w:left w:val="none" w:sz="0" w:space="0" w:color="auto"/>
            <w:bottom w:val="none" w:sz="0" w:space="0" w:color="auto"/>
            <w:right w:val="none" w:sz="0" w:space="0" w:color="auto"/>
          </w:divBdr>
        </w:div>
      </w:divsChild>
    </w:div>
    <w:div w:id="809246182">
      <w:bodyDiv w:val="1"/>
      <w:marLeft w:val="0"/>
      <w:marRight w:val="0"/>
      <w:marTop w:val="0"/>
      <w:marBottom w:val="0"/>
      <w:divBdr>
        <w:top w:val="none" w:sz="0" w:space="0" w:color="auto"/>
        <w:left w:val="none" w:sz="0" w:space="0" w:color="auto"/>
        <w:bottom w:val="none" w:sz="0" w:space="0" w:color="auto"/>
        <w:right w:val="none" w:sz="0" w:space="0" w:color="auto"/>
      </w:divBdr>
    </w:div>
    <w:div w:id="810247210">
      <w:bodyDiv w:val="1"/>
      <w:marLeft w:val="0"/>
      <w:marRight w:val="0"/>
      <w:marTop w:val="0"/>
      <w:marBottom w:val="0"/>
      <w:divBdr>
        <w:top w:val="none" w:sz="0" w:space="0" w:color="auto"/>
        <w:left w:val="none" w:sz="0" w:space="0" w:color="auto"/>
        <w:bottom w:val="none" w:sz="0" w:space="0" w:color="auto"/>
        <w:right w:val="none" w:sz="0" w:space="0" w:color="auto"/>
      </w:divBdr>
      <w:divsChild>
        <w:div w:id="983584588">
          <w:marLeft w:val="0"/>
          <w:marRight w:val="0"/>
          <w:marTop w:val="0"/>
          <w:marBottom w:val="0"/>
          <w:divBdr>
            <w:top w:val="none" w:sz="0" w:space="0" w:color="auto"/>
            <w:left w:val="none" w:sz="0" w:space="0" w:color="auto"/>
            <w:bottom w:val="none" w:sz="0" w:space="0" w:color="auto"/>
            <w:right w:val="none" w:sz="0" w:space="0" w:color="auto"/>
          </w:divBdr>
          <w:divsChild>
            <w:div w:id="569540028">
              <w:marLeft w:val="0"/>
              <w:marRight w:val="0"/>
              <w:marTop w:val="0"/>
              <w:marBottom w:val="0"/>
              <w:divBdr>
                <w:top w:val="none" w:sz="0" w:space="0" w:color="auto"/>
                <w:left w:val="none" w:sz="0" w:space="0" w:color="auto"/>
                <w:bottom w:val="none" w:sz="0" w:space="0" w:color="auto"/>
                <w:right w:val="none" w:sz="0" w:space="0" w:color="auto"/>
              </w:divBdr>
              <w:divsChild>
                <w:div w:id="93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1640">
      <w:bodyDiv w:val="1"/>
      <w:marLeft w:val="0"/>
      <w:marRight w:val="0"/>
      <w:marTop w:val="0"/>
      <w:marBottom w:val="0"/>
      <w:divBdr>
        <w:top w:val="none" w:sz="0" w:space="0" w:color="auto"/>
        <w:left w:val="none" w:sz="0" w:space="0" w:color="auto"/>
        <w:bottom w:val="none" w:sz="0" w:space="0" w:color="auto"/>
        <w:right w:val="none" w:sz="0" w:space="0" w:color="auto"/>
      </w:divBdr>
      <w:divsChild>
        <w:div w:id="587426448">
          <w:marLeft w:val="0"/>
          <w:marRight w:val="0"/>
          <w:marTop w:val="0"/>
          <w:marBottom w:val="0"/>
          <w:divBdr>
            <w:top w:val="none" w:sz="0" w:space="0" w:color="auto"/>
            <w:left w:val="none" w:sz="0" w:space="0" w:color="auto"/>
            <w:bottom w:val="none" w:sz="0" w:space="0" w:color="auto"/>
            <w:right w:val="none" w:sz="0" w:space="0" w:color="auto"/>
          </w:divBdr>
          <w:divsChild>
            <w:div w:id="670452612">
              <w:marLeft w:val="0"/>
              <w:marRight w:val="0"/>
              <w:marTop w:val="0"/>
              <w:marBottom w:val="0"/>
              <w:divBdr>
                <w:top w:val="none" w:sz="0" w:space="0" w:color="auto"/>
                <w:left w:val="none" w:sz="0" w:space="0" w:color="auto"/>
                <w:bottom w:val="none" w:sz="0" w:space="0" w:color="auto"/>
                <w:right w:val="none" w:sz="0" w:space="0" w:color="auto"/>
              </w:divBdr>
              <w:divsChild>
                <w:div w:id="1584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270">
      <w:bodyDiv w:val="1"/>
      <w:marLeft w:val="0"/>
      <w:marRight w:val="0"/>
      <w:marTop w:val="0"/>
      <w:marBottom w:val="0"/>
      <w:divBdr>
        <w:top w:val="none" w:sz="0" w:space="0" w:color="auto"/>
        <w:left w:val="none" w:sz="0" w:space="0" w:color="auto"/>
        <w:bottom w:val="none" w:sz="0" w:space="0" w:color="auto"/>
        <w:right w:val="none" w:sz="0" w:space="0" w:color="auto"/>
      </w:divBdr>
      <w:divsChild>
        <w:div w:id="1483041304">
          <w:marLeft w:val="0"/>
          <w:marRight w:val="0"/>
          <w:marTop w:val="0"/>
          <w:marBottom w:val="0"/>
          <w:divBdr>
            <w:top w:val="none" w:sz="0" w:space="0" w:color="auto"/>
            <w:left w:val="none" w:sz="0" w:space="0" w:color="auto"/>
            <w:bottom w:val="none" w:sz="0" w:space="0" w:color="auto"/>
            <w:right w:val="none" w:sz="0" w:space="0" w:color="auto"/>
          </w:divBdr>
          <w:divsChild>
            <w:div w:id="1973246207">
              <w:marLeft w:val="0"/>
              <w:marRight w:val="0"/>
              <w:marTop w:val="0"/>
              <w:marBottom w:val="0"/>
              <w:divBdr>
                <w:top w:val="none" w:sz="0" w:space="0" w:color="auto"/>
                <w:left w:val="none" w:sz="0" w:space="0" w:color="auto"/>
                <w:bottom w:val="none" w:sz="0" w:space="0" w:color="auto"/>
                <w:right w:val="none" w:sz="0" w:space="0" w:color="auto"/>
              </w:divBdr>
              <w:divsChild>
                <w:div w:id="432940281">
                  <w:marLeft w:val="0"/>
                  <w:marRight w:val="0"/>
                  <w:marTop w:val="0"/>
                  <w:marBottom w:val="0"/>
                  <w:divBdr>
                    <w:top w:val="none" w:sz="0" w:space="0" w:color="auto"/>
                    <w:left w:val="none" w:sz="0" w:space="0" w:color="auto"/>
                    <w:bottom w:val="none" w:sz="0" w:space="0" w:color="auto"/>
                    <w:right w:val="none" w:sz="0" w:space="0" w:color="auto"/>
                  </w:divBdr>
                  <w:divsChild>
                    <w:div w:id="2096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227">
      <w:bodyDiv w:val="1"/>
      <w:marLeft w:val="0"/>
      <w:marRight w:val="0"/>
      <w:marTop w:val="0"/>
      <w:marBottom w:val="0"/>
      <w:divBdr>
        <w:top w:val="none" w:sz="0" w:space="0" w:color="auto"/>
        <w:left w:val="none" w:sz="0" w:space="0" w:color="auto"/>
        <w:bottom w:val="none" w:sz="0" w:space="0" w:color="auto"/>
        <w:right w:val="none" w:sz="0" w:space="0" w:color="auto"/>
      </w:divBdr>
      <w:divsChild>
        <w:div w:id="384526711">
          <w:marLeft w:val="0"/>
          <w:marRight w:val="0"/>
          <w:marTop w:val="0"/>
          <w:marBottom w:val="0"/>
          <w:divBdr>
            <w:top w:val="none" w:sz="0" w:space="0" w:color="auto"/>
            <w:left w:val="none" w:sz="0" w:space="0" w:color="auto"/>
            <w:bottom w:val="none" w:sz="0" w:space="0" w:color="auto"/>
            <w:right w:val="none" w:sz="0" w:space="0" w:color="auto"/>
          </w:divBdr>
          <w:divsChild>
            <w:div w:id="1907763680">
              <w:marLeft w:val="0"/>
              <w:marRight w:val="0"/>
              <w:marTop w:val="0"/>
              <w:marBottom w:val="0"/>
              <w:divBdr>
                <w:top w:val="none" w:sz="0" w:space="0" w:color="auto"/>
                <w:left w:val="none" w:sz="0" w:space="0" w:color="auto"/>
                <w:bottom w:val="none" w:sz="0" w:space="0" w:color="auto"/>
                <w:right w:val="none" w:sz="0" w:space="0" w:color="auto"/>
              </w:divBdr>
              <w:divsChild>
                <w:div w:id="294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276">
      <w:bodyDiv w:val="1"/>
      <w:marLeft w:val="0"/>
      <w:marRight w:val="0"/>
      <w:marTop w:val="0"/>
      <w:marBottom w:val="0"/>
      <w:divBdr>
        <w:top w:val="none" w:sz="0" w:space="0" w:color="auto"/>
        <w:left w:val="none" w:sz="0" w:space="0" w:color="auto"/>
        <w:bottom w:val="none" w:sz="0" w:space="0" w:color="auto"/>
        <w:right w:val="none" w:sz="0" w:space="0" w:color="auto"/>
      </w:divBdr>
      <w:divsChild>
        <w:div w:id="919174734">
          <w:marLeft w:val="0"/>
          <w:marRight w:val="0"/>
          <w:marTop w:val="0"/>
          <w:marBottom w:val="0"/>
          <w:divBdr>
            <w:top w:val="none" w:sz="0" w:space="0" w:color="auto"/>
            <w:left w:val="none" w:sz="0" w:space="0" w:color="auto"/>
            <w:bottom w:val="none" w:sz="0" w:space="0" w:color="auto"/>
            <w:right w:val="none" w:sz="0" w:space="0" w:color="auto"/>
          </w:divBdr>
          <w:divsChild>
            <w:div w:id="1450126384">
              <w:marLeft w:val="0"/>
              <w:marRight w:val="0"/>
              <w:marTop w:val="0"/>
              <w:marBottom w:val="0"/>
              <w:divBdr>
                <w:top w:val="none" w:sz="0" w:space="0" w:color="auto"/>
                <w:left w:val="none" w:sz="0" w:space="0" w:color="auto"/>
                <w:bottom w:val="none" w:sz="0" w:space="0" w:color="auto"/>
                <w:right w:val="none" w:sz="0" w:space="0" w:color="auto"/>
              </w:divBdr>
              <w:divsChild>
                <w:div w:id="13690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8834">
      <w:bodyDiv w:val="1"/>
      <w:marLeft w:val="0"/>
      <w:marRight w:val="0"/>
      <w:marTop w:val="0"/>
      <w:marBottom w:val="0"/>
      <w:divBdr>
        <w:top w:val="none" w:sz="0" w:space="0" w:color="auto"/>
        <w:left w:val="none" w:sz="0" w:space="0" w:color="auto"/>
        <w:bottom w:val="none" w:sz="0" w:space="0" w:color="auto"/>
        <w:right w:val="none" w:sz="0" w:space="0" w:color="auto"/>
      </w:divBdr>
      <w:divsChild>
        <w:div w:id="651564412">
          <w:marLeft w:val="0"/>
          <w:marRight w:val="0"/>
          <w:marTop w:val="0"/>
          <w:marBottom w:val="0"/>
          <w:divBdr>
            <w:top w:val="none" w:sz="0" w:space="0" w:color="auto"/>
            <w:left w:val="none" w:sz="0" w:space="0" w:color="auto"/>
            <w:bottom w:val="none" w:sz="0" w:space="0" w:color="auto"/>
            <w:right w:val="none" w:sz="0" w:space="0" w:color="auto"/>
          </w:divBdr>
          <w:divsChild>
            <w:div w:id="1113867850">
              <w:marLeft w:val="0"/>
              <w:marRight w:val="0"/>
              <w:marTop w:val="0"/>
              <w:marBottom w:val="0"/>
              <w:divBdr>
                <w:top w:val="none" w:sz="0" w:space="0" w:color="auto"/>
                <w:left w:val="none" w:sz="0" w:space="0" w:color="auto"/>
                <w:bottom w:val="none" w:sz="0" w:space="0" w:color="auto"/>
                <w:right w:val="none" w:sz="0" w:space="0" w:color="auto"/>
              </w:divBdr>
              <w:divsChild>
                <w:div w:id="236135775">
                  <w:marLeft w:val="0"/>
                  <w:marRight w:val="0"/>
                  <w:marTop w:val="0"/>
                  <w:marBottom w:val="0"/>
                  <w:divBdr>
                    <w:top w:val="none" w:sz="0" w:space="0" w:color="auto"/>
                    <w:left w:val="none" w:sz="0" w:space="0" w:color="auto"/>
                    <w:bottom w:val="none" w:sz="0" w:space="0" w:color="auto"/>
                    <w:right w:val="none" w:sz="0" w:space="0" w:color="auto"/>
                  </w:divBdr>
                  <w:divsChild>
                    <w:div w:id="230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4985">
      <w:bodyDiv w:val="1"/>
      <w:marLeft w:val="0"/>
      <w:marRight w:val="0"/>
      <w:marTop w:val="0"/>
      <w:marBottom w:val="0"/>
      <w:divBdr>
        <w:top w:val="none" w:sz="0" w:space="0" w:color="auto"/>
        <w:left w:val="none" w:sz="0" w:space="0" w:color="auto"/>
        <w:bottom w:val="none" w:sz="0" w:space="0" w:color="auto"/>
        <w:right w:val="none" w:sz="0" w:space="0" w:color="auto"/>
      </w:divBdr>
    </w:div>
    <w:div w:id="861746081">
      <w:bodyDiv w:val="1"/>
      <w:marLeft w:val="0"/>
      <w:marRight w:val="0"/>
      <w:marTop w:val="0"/>
      <w:marBottom w:val="0"/>
      <w:divBdr>
        <w:top w:val="none" w:sz="0" w:space="0" w:color="auto"/>
        <w:left w:val="none" w:sz="0" w:space="0" w:color="auto"/>
        <w:bottom w:val="none" w:sz="0" w:space="0" w:color="auto"/>
        <w:right w:val="none" w:sz="0" w:space="0" w:color="auto"/>
      </w:divBdr>
      <w:divsChild>
        <w:div w:id="262996197">
          <w:marLeft w:val="709"/>
          <w:marRight w:val="0"/>
          <w:marTop w:val="0"/>
          <w:marBottom w:val="0"/>
          <w:divBdr>
            <w:top w:val="none" w:sz="0" w:space="0" w:color="auto"/>
            <w:left w:val="none" w:sz="0" w:space="0" w:color="auto"/>
            <w:bottom w:val="none" w:sz="0" w:space="0" w:color="auto"/>
            <w:right w:val="none" w:sz="0" w:space="0" w:color="auto"/>
          </w:divBdr>
        </w:div>
        <w:div w:id="1450124358">
          <w:marLeft w:val="709"/>
          <w:marRight w:val="0"/>
          <w:marTop w:val="0"/>
          <w:marBottom w:val="0"/>
          <w:divBdr>
            <w:top w:val="none" w:sz="0" w:space="0" w:color="auto"/>
            <w:left w:val="none" w:sz="0" w:space="0" w:color="auto"/>
            <w:bottom w:val="none" w:sz="0" w:space="0" w:color="auto"/>
            <w:right w:val="none" w:sz="0" w:space="0" w:color="auto"/>
          </w:divBdr>
        </w:div>
        <w:div w:id="749235819">
          <w:marLeft w:val="709"/>
          <w:marRight w:val="0"/>
          <w:marTop w:val="0"/>
          <w:marBottom w:val="0"/>
          <w:divBdr>
            <w:top w:val="none" w:sz="0" w:space="0" w:color="auto"/>
            <w:left w:val="none" w:sz="0" w:space="0" w:color="auto"/>
            <w:bottom w:val="none" w:sz="0" w:space="0" w:color="auto"/>
            <w:right w:val="none" w:sz="0" w:space="0" w:color="auto"/>
          </w:divBdr>
        </w:div>
      </w:divsChild>
    </w:div>
    <w:div w:id="87230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59776">
          <w:marLeft w:val="0"/>
          <w:marRight w:val="0"/>
          <w:marTop w:val="0"/>
          <w:marBottom w:val="0"/>
          <w:divBdr>
            <w:top w:val="none" w:sz="0" w:space="0" w:color="auto"/>
            <w:left w:val="none" w:sz="0" w:space="0" w:color="auto"/>
            <w:bottom w:val="none" w:sz="0" w:space="0" w:color="auto"/>
            <w:right w:val="none" w:sz="0" w:space="0" w:color="auto"/>
          </w:divBdr>
          <w:divsChild>
            <w:div w:id="1497766289">
              <w:marLeft w:val="0"/>
              <w:marRight w:val="0"/>
              <w:marTop w:val="0"/>
              <w:marBottom w:val="0"/>
              <w:divBdr>
                <w:top w:val="none" w:sz="0" w:space="0" w:color="auto"/>
                <w:left w:val="none" w:sz="0" w:space="0" w:color="auto"/>
                <w:bottom w:val="none" w:sz="0" w:space="0" w:color="auto"/>
                <w:right w:val="none" w:sz="0" w:space="0" w:color="auto"/>
              </w:divBdr>
              <w:divsChild>
                <w:div w:id="2104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165">
      <w:bodyDiv w:val="1"/>
      <w:marLeft w:val="0"/>
      <w:marRight w:val="0"/>
      <w:marTop w:val="0"/>
      <w:marBottom w:val="0"/>
      <w:divBdr>
        <w:top w:val="none" w:sz="0" w:space="0" w:color="auto"/>
        <w:left w:val="none" w:sz="0" w:space="0" w:color="auto"/>
        <w:bottom w:val="none" w:sz="0" w:space="0" w:color="auto"/>
        <w:right w:val="none" w:sz="0" w:space="0" w:color="auto"/>
      </w:divBdr>
      <w:divsChild>
        <w:div w:id="10644619">
          <w:marLeft w:val="0"/>
          <w:marRight w:val="0"/>
          <w:marTop w:val="0"/>
          <w:marBottom w:val="0"/>
          <w:divBdr>
            <w:top w:val="none" w:sz="0" w:space="0" w:color="auto"/>
            <w:left w:val="none" w:sz="0" w:space="0" w:color="auto"/>
            <w:bottom w:val="none" w:sz="0" w:space="0" w:color="auto"/>
            <w:right w:val="none" w:sz="0" w:space="0" w:color="auto"/>
          </w:divBdr>
          <w:divsChild>
            <w:div w:id="479881043">
              <w:marLeft w:val="0"/>
              <w:marRight w:val="0"/>
              <w:marTop w:val="0"/>
              <w:marBottom w:val="0"/>
              <w:divBdr>
                <w:top w:val="none" w:sz="0" w:space="0" w:color="auto"/>
                <w:left w:val="none" w:sz="0" w:space="0" w:color="auto"/>
                <w:bottom w:val="none" w:sz="0" w:space="0" w:color="auto"/>
                <w:right w:val="none" w:sz="0" w:space="0" w:color="auto"/>
              </w:divBdr>
              <w:divsChild>
                <w:div w:id="347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3279">
      <w:bodyDiv w:val="1"/>
      <w:marLeft w:val="0"/>
      <w:marRight w:val="0"/>
      <w:marTop w:val="0"/>
      <w:marBottom w:val="0"/>
      <w:divBdr>
        <w:top w:val="none" w:sz="0" w:space="0" w:color="auto"/>
        <w:left w:val="none" w:sz="0" w:space="0" w:color="auto"/>
        <w:bottom w:val="none" w:sz="0" w:space="0" w:color="auto"/>
        <w:right w:val="none" w:sz="0" w:space="0" w:color="auto"/>
      </w:divBdr>
      <w:divsChild>
        <w:div w:id="907543413">
          <w:marLeft w:val="0"/>
          <w:marRight w:val="0"/>
          <w:marTop w:val="0"/>
          <w:marBottom w:val="0"/>
          <w:divBdr>
            <w:top w:val="none" w:sz="0" w:space="0" w:color="auto"/>
            <w:left w:val="none" w:sz="0" w:space="0" w:color="auto"/>
            <w:bottom w:val="none" w:sz="0" w:space="0" w:color="auto"/>
            <w:right w:val="none" w:sz="0" w:space="0" w:color="auto"/>
          </w:divBdr>
          <w:divsChild>
            <w:div w:id="1164706727">
              <w:marLeft w:val="0"/>
              <w:marRight w:val="0"/>
              <w:marTop w:val="0"/>
              <w:marBottom w:val="0"/>
              <w:divBdr>
                <w:top w:val="none" w:sz="0" w:space="0" w:color="auto"/>
                <w:left w:val="none" w:sz="0" w:space="0" w:color="auto"/>
                <w:bottom w:val="none" w:sz="0" w:space="0" w:color="auto"/>
                <w:right w:val="none" w:sz="0" w:space="0" w:color="auto"/>
              </w:divBdr>
              <w:divsChild>
                <w:div w:id="17631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2821">
      <w:bodyDiv w:val="1"/>
      <w:marLeft w:val="0"/>
      <w:marRight w:val="0"/>
      <w:marTop w:val="0"/>
      <w:marBottom w:val="0"/>
      <w:divBdr>
        <w:top w:val="none" w:sz="0" w:space="0" w:color="auto"/>
        <w:left w:val="none" w:sz="0" w:space="0" w:color="auto"/>
        <w:bottom w:val="none" w:sz="0" w:space="0" w:color="auto"/>
        <w:right w:val="none" w:sz="0" w:space="0" w:color="auto"/>
      </w:divBdr>
    </w:div>
    <w:div w:id="909147961">
      <w:bodyDiv w:val="1"/>
      <w:marLeft w:val="0"/>
      <w:marRight w:val="0"/>
      <w:marTop w:val="0"/>
      <w:marBottom w:val="0"/>
      <w:divBdr>
        <w:top w:val="none" w:sz="0" w:space="0" w:color="auto"/>
        <w:left w:val="none" w:sz="0" w:space="0" w:color="auto"/>
        <w:bottom w:val="none" w:sz="0" w:space="0" w:color="auto"/>
        <w:right w:val="none" w:sz="0" w:space="0" w:color="auto"/>
      </w:divBdr>
      <w:divsChild>
        <w:div w:id="1129590675">
          <w:marLeft w:val="0"/>
          <w:marRight w:val="0"/>
          <w:marTop w:val="0"/>
          <w:marBottom w:val="0"/>
          <w:divBdr>
            <w:top w:val="none" w:sz="0" w:space="0" w:color="auto"/>
            <w:left w:val="none" w:sz="0" w:space="0" w:color="auto"/>
            <w:bottom w:val="none" w:sz="0" w:space="0" w:color="auto"/>
            <w:right w:val="none" w:sz="0" w:space="0" w:color="auto"/>
          </w:divBdr>
          <w:divsChild>
            <w:div w:id="299922368">
              <w:marLeft w:val="0"/>
              <w:marRight w:val="0"/>
              <w:marTop w:val="0"/>
              <w:marBottom w:val="0"/>
              <w:divBdr>
                <w:top w:val="none" w:sz="0" w:space="0" w:color="auto"/>
                <w:left w:val="none" w:sz="0" w:space="0" w:color="auto"/>
                <w:bottom w:val="none" w:sz="0" w:space="0" w:color="auto"/>
                <w:right w:val="none" w:sz="0" w:space="0" w:color="auto"/>
              </w:divBdr>
              <w:divsChild>
                <w:div w:id="1240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7866">
      <w:bodyDiv w:val="1"/>
      <w:marLeft w:val="0"/>
      <w:marRight w:val="0"/>
      <w:marTop w:val="0"/>
      <w:marBottom w:val="0"/>
      <w:divBdr>
        <w:top w:val="none" w:sz="0" w:space="0" w:color="auto"/>
        <w:left w:val="none" w:sz="0" w:space="0" w:color="auto"/>
        <w:bottom w:val="none" w:sz="0" w:space="0" w:color="auto"/>
        <w:right w:val="none" w:sz="0" w:space="0" w:color="auto"/>
      </w:divBdr>
      <w:divsChild>
        <w:div w:id="612134748">
          <w:marLeft w:val="0"/>
          <w:marRight w:val="0"/>
          <w:marTop w:val="0"/>
          <w:marBottom w:val="0"/>
          <w:divBdr>
            <w:top w:val="none" w:sz="0" w:space="0" w:color="auto"/>
            <w:left w:val="none" w:sz="0" w:space="0" w:color="auto"/>
            <w:bottom w:val="none" w:sz="0" w:space="0" w:color="auto"/>
            <w:right w:val="none" w:sz="0" w:space="0" w:color="auto"/>
          </w:divBdr>
          <w:divsChild>
            <w:div w:id="2054310801">
              <w:marLeft w:val="0"/>
              <w:marRight w:val="0"/>
              <w:marTop w:val="0"/>
              <w:marBottom w:val="0"/>
              <w:divBdr>
                <w:top w:val="none" w:sz="0" w:space="0" w:color="auto"/>
                <w:left w:val="none" w:sz="0" w:space="0" w:color="auto"/>
                <w:bottom w:val="none" w:sz="0" w:space="0" w:color="auto"/>
                <w:right w:val="none" w:sz="0" w:space="0" w:color="auto"/>
              </w:divBdr>
              <w:divsChild>
                <w:div w:id="1521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833">
      <w:bodyDiv w:val="1"/>
      <w:marLeft w:val="0"/>
      <w:marRight w:val="0"/>
      <w:marTop w:val="0"/>
      <w:marBottom w:val="0"/>
      <w:divBdr>
        <w:top w:val="none" w:sz="0" w:space="0" w:color="auto"/>
        <w:left w:val="none" w:sz="0" w:space="0" w:color="auto"/>
        <w:bottom w:val="none" w:sz="0" w:space="0" w:color="auto"/>
        <w:right w:val="none" w:sz="0" w:space="0" w:color="auto"/>
      </w:divBdr>
      <w:divsChild>
        <w:div w:id="1332871746">
          <w:marLeft w:val="0"/>
          <w:marRight w:val="0"/>
          <w:marTop w:val="0"/>
          <w:marBottom w:val="0"/>
          <w:divBdr>
            <w:top w:val="none" w:sz="0" w:space="0" w:color="auto"/>
            <w:left w:val="none" w:sz="0" w:space="0" w:color="auto"/>
            <w:bottom w:val="none" w:sz="0" w:space="0" w:color="auto"/>
            <w:right w:val="none" w:sz="0" w:space="0" w:color="auto"/>
          </w:divBdr>
          <w:divsChild>
            <w:div w:id="909272657">
              <w:marLeft w:val="0"/>
              <w:marRight w:val="0"/>
              <w:marTop w:val="0"/>
              <w:marBottom w:val="0"/>
              <w:divBdr>
                <w:top w:val="none" w:sz="0" w:space="0" w:color="auto"/>
                <w:left w:val="none" w:sz="0" w:space="0" w:color="auto"/>
                <w:bottom w:val="none" w:sz="0" w:space="0" w:color="auto"/>
                <w:right w:val="none" w:sz="0" w:space="0" w:color="auto"/>
              </w:divBdr>
              <w:divsChild>
                <w:div w:id="1562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5922">
      <w:bodyDiv w:val="1"/>
      <w:marLeft w:val="0"/>
      <w:marRight w:val="0"/>
      <w:marTop w:val="0"/>
      <w:marBottom w:val="0"/>
      <w:divBdr>
        <w:top w:val="none" w:sz="0" w:space="0" w:color="auto"/>
        <w:left w:val="none" w:sz="0" w:space="0" w:color="auto"/>
        <w:bottom w:val="none" w:sz="0" w:space="0" w:color="auto"/>
        <w:right w:val="none" w:sz="0" w:space="0" w:color="auto"/>
      </w:divBdr>
    </w:div>
    <w:div w:id="955333132">
      <w:bodyDiv w:val="1"/>
      <w:marLeft w:val="0"/>
      <w:marRight w:val="0"/>
      <w:marTop w:val="0"/>
      <w:marBottom w:val="0"/>
      <w:divBdr>
        <w:top w:val="none" w:sz="0" w:space="0" w:color="auto"/>
        <w:left w:val="none" w:sz="0" w:space="0" w:color="auto"/>
        <w:bottom w:val="none" w:sz="0" w:space="0" w:color="auto"/>
        <w:right w:val="none" w:sz="0" w:space="0" w:color="auto"/>
      </w:divBdr>
    </w:div>
    <w:div w:id="956524747">
      <w:bodyDiv w:val="1"/>
      <w:marLeft w:val="0"/>
      <w:marRight w:val="0"/>
      <w:marTop w:val="0"/>
      <w:marBottom w:val="0"/>
      <w:divBdr>
        <w:top w:val="none" w:sz="0" w:space="0" w:color="auto"/>
        <w:left w:val="none" w:sz="0" w:space="0" w:color="auto"/>
        <w:bottom w:val="none" w:sz="0" w:space="0" w:color="auto"/>
        <w:right w:val="none" w:sz="0" w:space="0" w:color="auto"/>
      </w:divBdr>
      <w:divsChild>
        <w:div w:id="482233090">
          <w:marLeft w:val="0"/>
          <w:marRight w:val="0"/>
          <w:marTop w:val="0"/>
          <w:marBottom w:val="0"/>
          <w:divBdr>
            <w:top w:val="none" w:sz="0" w:space="0" w:color="auto"/>
            <w:left w:val="none" w:sz="0" w:space="0" w:color="auto"/>
            <w:bottom w:val="none" w:sz="0" w:space="0" w:color="auto"/>
            <w:right w:val="none" w:sz="0" w:space="0" w:color="auto"/>
          </w:divBdr>
          <w:divsChild>
            <w:div w:id="1748842410">
              <w:marLeft w:val="0"/>
              <w:marRight w:val="0"/>
              <w:marTop w:val="0"/>
              <w:marBottom w:val="0"/>
              <w:divBdr>
                <w:top w:val="none" w:sz="0" w:space="0" w:color="auto"/>
                <w:left w:val="none" w:sz="0" w:space="0" w:color="auto"/>
                <w:bottom w:val="none" w:sz="0" w:space="0" w:color="auto"/>
                <w:right w:val="none" w:sz="0" w:space="0" w:color="auto"/>
              </w:divBdr>
              <w:divsChild>
                <w:div w:id="1714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18">
      <w:bodyDiv w:val="1"/>
      <w:marLeft w:val="0"/>
      <w:marRight w:val="0"/>
      <w:marTop w:val="0"/>
      <w:marBottom w:val="0"/>
      <w:divBdr>
        <w:top w:val="none" w:sz="0" w:space="0" w:color="auto"/>
        <w:left w:val="none" w:sz="0" w:space="0" w:color="auto"/>
        <w:bottom w:val="none" w:sz="0" w:space="0" w:color="auto"/>
        <w:right w:val="none" w:sz="0" w:space="0" w:color="auto"/>
      </w:divBdr>
      <w:divsChild>
        <w:div w:id="1505128477">
          <w:marLeft w:val="0"/>
          <w:marRight w:val="0"/>
          <w:marTop w:val="0"/>
          <w:marBottom w:val="0"/>
          <w:divBdr>
            <w:top w:val="none" w:sz="0" w:space="0" w:color="auto"/>
            <w:left w:val="none" w:sz="0" w:space="0" w:color="auto"/>
            <w:bottom w:val="none" w:sz="0" w:space="0" w:color="auto"/>
            <w:right w:val="none" w:sz="0" w:space="0" w:color="auto"/>
          </w:divBdr>
          <w:divsChild>
            <w:div w:id="913395453">
              <w:marLeft w:val="0"/>
              <w:marRight w:val="0"/>
              <w:marTop w:val="0"/>
              <w:marBottom w:val="0"/>
              <w:divBdr>
                <w:top w:val="none" w:sz="0" w:space="0" w:color="auto"/>
                <w:left w:val="none" w:sz="0" w:space="0" w:color="auto"/>
                <w:bottom w:val="none" w:sz="0" w:space="0" w:color="auto"/>
                <w:right w:val="none" w:sz="0" w:space="0" w:color="auto"/>
              </w:divBdr>
              <w:divsChild>
                <w:div w:id="2070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0037">
      <w:bodyDiv w:val="1"/>
      <w:marLeft w:val="0"/>
      <w:marRight w:val="0"/>
      <w:marTop w:val="0"/>
      <w:marBottom w:val="0"/>
      <w:divBdr>
        <w:top w:val="none" w:sz="0" w:space="0" w:color="auto"/>
        <w:left w:val="none" w:sz="0" w:space="0" w:color="auto"/>
        <w:bottom w:val="none" w:sz="0" w:space="0" w:color="auto"/>
        <w:right w:val="none" w:sz="0" w:space="0" w:color="auto"/>
      </w:divBdr>
      <w:divsChild>
        <w:div w:id="172111427">
          <w:marLeft w:val="0"/>
          <w:marRight w:val="0"/>
          <w:marTop w:val="0"/>
          <w:marBottom w:val="0"/>
          <w:divBdr>
            <w:top w:val="none" w:sz="0" w:space="0" w:color="auto"/>
            <w:left w:val="none" w:sz="0" w:space="0" w:color="auto"/>
            <w:bottom w:val="none" w:sz="0" w:space="0" w:color="auto"/>
            <w:right w:val="none" w:sz="0" w:space="0" w:color="auto"/>
          </w:divBdr>
          <w:divsChild>
            <w:div w:id="1961375998">
              <w:marLeft w:val="0"/>
              <w:marRight w:val="0"/>
              <w:marTop w:val="0"/>
              <w:marBottom w:val="0"/>
              <w:divBdr>
                <w:top w:val="none" w:sz="0" w:space="0" w:color="auto"/>
                <w:left w:val="none" w:sz="0" w:space="0" w:color="auto"/>
                <w:bottom w:val="none" w:sz="0" w:space="0" w:color="auto"/>
                <w:right w:val="none" w:sz="0" w:space="0" w:color="auto"/>
              </w:divBdr>
              <w:divsChild>
                <w:div w:id="705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979">
      <w:bodyDiv w:val="1"/>
      <w:marLeft w:val="0"/>
      <w:marRight w:val="0"/>
      <w:marTop w:val="0"/>
      <w:marBottom w:val="0"/>
      <w:divBdr>
        <w:top w:val="none" w:sz="0" w:space="0" w:color="auto"/>
        <w:left w:val="none" w:sz="0" w:space="0" w:color="auto"/>
        <w:bottom w:val="none" w:sz="0" w:space="0" w:color="auto"/>
        <w:right w:val="none" w:sz="0" w:space="0" w:color="auto"/>
      </w:divBdr>
    </w:div>
    <w:div w:id="987634589">
      <w:bodyDiv w:val="1"/>
      <w:marLeft w:val="0"/>
      <w:marRight w:val="0"/>
      <w:marTop w:val="0"/>
      <w:marBottom w:val="0"/>
      <w:divBdr>
        <w:top w:val="none" w:sz="0" w:space="0" w:color="auto"/>
        <w:left w:val="none" w:sz="0" w:space="0" w:color="auto"/>
        <w:bottom w:val="none" w:sz="0" w:space="0" w:color="auto"/>
        <w:right w:val="none" w:sz="0" w:space="0" w:color="auto"/>
      </w:divBdr>
      <w:divsChild>
        <w:div w:id="21713664">
          <w:marLeft w:val="0"/>
          <w:marRight w:val="0"/>
          <w:marTop w:val="0"/>
          <w:marBottom w:val="0"/>
          <w:divBdr>
            <w:top w:val="none" w:sz="0" w:space="0" w:color="auto"/>
            <w:left w:val="none" w:sz="0" w:space="0" w:color="auto"/>
            <w:bottom w:val="none" w:sz="0" w:space="0" w:color="auto"/>
            <w:right w:val="none" w:sz="0" w:space="0" w:color="auto"/>
          </w:divBdr>
          <w:divsChild>
            <w:div w:id="1568606475">
              <w:marLeft w:val="0"/>
              <w:marRight w:val="0"/>
              <w:marTop w:val="0"/>
              <w:marBottom w:val="0"/>
              <w:divBdr>
                <w:top w:val="none" w:sz="0" w:space="0" w:color="auto"/>
                <w:left w:val="none" w:sz="0" w:space="0" w:color="auto"/>
                <w:bottom w:val="none" w:sz="0" w:space="0" w:color="auto"/>
                <w:right w:val="none" w:sz="0" w:space="0" w:color="auto"/>
              </w:divBdr>
              <w:divsChild>
                <w:div w:id="126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722">
      <w:bodyDiv w:val="1"/>
      <w:marLeft w:val="0"/>
      <w:marRight w:val="0"/>
      <w:marTop w:val="0"/>
      <w:marBottom w:val="0"/>
      <w:divBdr>
        <w:top w:val="none" w:sz="0" w:space="0" w:color="auto"/>
        <w:left w:val="none" w:sz="0" w:space="0" w:color="auto"/>
        <w:bottom w:val="none" w:sz="0" w:space="0" w:color="auto"/>
        <w:right w:val="none" w:sz="0" w:space="0" w:color="auto"/>
      </w:divBdr>
      <w:divsChild>
        <w:div w:id="141701195">
          <w:marLeft w:val="0"/>
          <w:marRight w:val="0"/>
          <w:marTop w:val="0"/>
          <w:marBottom w:val="0"/>
          <w:divBdr>
            <w:top w:val="none" w:sz="0" w:space="0" w:color="auto"/>
            <w:left w:val="none" w:sz="0" w:space="0" w:color="auto"/>
            <w:bottom w:val="none" w:sz="0" w:space="0" w:color="auto"/>
            <w:right w:val="none" w:sz="0" w:space="0" w:color="auto"/>
          </w:divBdr>
          <w:divsChild>
            <w:div w:id="1184632603">
              <w:marLeft w:val="0"/>
              <w:marRight w:val="0"/>
              <w:marTop w:val="0"/>
              <w:marBottom w:val="0"/>
              <w:divBdr>
                <w:top w:val="none" w:sz="0" w:space="0" w:color="auto"/>
                <w:left w:val="none" w:sz="0" w:space="0" w:color="auto"/>
                <w:bottom w:val="none" w:sz="0" w:space="0" w:color="auto"/>
                <w:right w:val="none" w:sz="0" w:space="0" w:color="auto"/>
              </w:divBdr>
              <w:divsChild>
                <w:div w:id="692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00557">
      <w:bodyDiv w:val="1"/>
      <w:marLeft w:val="0"/>
      <w:marRight w:val="0"/>
      <w:marTop w:val="0"/>
      <w:marBottom w:val="0"/>
      <w:divBdr>
        <w:top w:val="none" w:sz="0" w:space="0" w:color="auto"/>
        <w:left w:val="none" w:sz="0" w:space="0" w:color="auto"/>
        <w:bottom w:val="none" w:sz="0" w:space="0" w:color="auto"/>
        <w:right w:val="none" w:sz="0" w:space="0" w:color="auto"/>
      </w:divBdr>
      <w:divsChild>
        <w:div w:id="2019841111">
          <w:marLeft w:val="0"/>
          <w:marRight w:val="0"/>
          <w:marTop w:val="0"/>
          <w:marBottom w:val="0"/>
          <w:divBdr>
            <w:top w:val="none" w:sz="0" w:space="0" w:color="auto"/>
            <w:left w:val="none" w:sz="0" w:space="0" w:color="auto"/>
            <w:bottom w:val="none" w:sz="0" w:space="0" w:color="auto"/>
            <w:right w:val="none" w:sz="0" w:space="0" w:color="auto"/>
          </w:divBdr>
          <w:divsChild>
            <w:div w:id="1142191112">
              <w:marLeft w:val="0"/>
              <w:marRight w:val="0"/>
              <w:marTop w:val="0"/>
              <w:marBottom w:val="0"/>
              <w:divBdr>
                <w:top w:val="none" w:sz="0" w:space="0" w:color="auto"/>
                <w:left w:val="none" w:sz="0" w:space="0" w:color="auto"/>
                <w:bottom w:val="none" w:sz="0" w:space="0" w:color="auto"/>
                <w:right w:val="none" w:sz="0" w:space="0" w:color="auto"/>
              </w:divBdr>
              <w:divsChild>
                <w:div w:id="5231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705">
      <w:bodyDiv w:val="1"/>
      <w:marLeft w:val="0"/>
      <w:marRight w:val="0"/>
      <w:marTop w:val="0"/>
      <w:marBottom w:val="0"/>
      <w:divBdr>
        <w:top w:val="none" w:sz="0" w:space="0" w:color="auto"/>
        <w:left w:val="none" w:sz="0" w:space="0" w:color="auto"/>
        <w:bottom w:val="none" w:sz="0" w:space="0" w:color="auto"/>
        <w:right w:val="none" w:sz="0" w:space="0" w:color="auto"/>
      </w:divBdr>
      <w:divsChild>
        <w:div w:id="296185331">
          <w:marLeft w:val="0"/>
          <w:marRight w:val="0"/>
          <w:marTop w:val="0"/>
          <w:marBottom w:val="0"/>
          <w:divBdr>
            <w:top w:val="none" w:sz="0" w:space="0" w:color="auto"/>
            <w:left w:val="none" w:sz="0" w:space="0" w:color="auto"/>
            <w:bottom w:val="none" w:sz="0" w:space="0" w:color="auto"/>
            <w:right w:val="none" w:sz="0" w:space="0" w:color="auto"/>
          </w:divBdr>
          <w:divsChild>
            <w:div w:id="1463309131">
              <w:marLeft w:val="0"/>
              <w:marRight w:val="0"/>
              <w:marTop w:val="0"/>
              <w:marBottom w:val="0"/>
              <w:divBdr>
                <w:top w:val="none" w:sz="0" w:space="0" w:color="auto"/>
                <w:left w:val="none" w:sz="0" w:space="0" w:color="auto"/>
                <w:bottom w:val="none" w:sz="0" w:space="0" w:color="auto"/>
                <w:right w:val="none" w:sz="0" w:space="0" w:color="auto"/>
              </w:divBdr>
              <w:divsChild>
                <w:div w:id="9164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846">
      <w:bodyDiv w:val="1"/>
      <w:marLeft w:val="0"/>
      <w:marRight w:val="0"/>
      <w:marTop w:val="0"/>
      <w:marBottom w:val="0"/>
      <w:divBdr>
        <w:top w:val="none" w:sz="0" w:space="0" w:color="auto"/>
        <w:left w:val="none" w:sz="0" w:space="0" w:color="auto"/>
        <w:bottom w:val="none" w:sz="0" w:space="0" w:color="auto"/>
        <w:right w:val="none" w:sz="0" w:space="0" w:color="auto"/>
      </w:divBdr>
      <w:divsChild>
        <w:div w:id="160312264">
          <w:marLeft w:val="0"/>
          <w:marRight w:val="0"/>
          <w:marTop w:val="0"/>
          <w:marBottom w:val="0"/>
          <w:divBdr>
            <w:top w:val="none" w:sz="0" w:space="0" w:color="auto"/>
            <w:left w:val="none" w:sz="0" w:space="0" w:color="auto"/>
            <w:bottom w:val="none" w:sz="0" w:space="0" w:color="auto"/>
            <w:right w:val="none" w:sz="0" w:space="0" w:color="auto"/>
          </w:divBdr>
        </w:div>
        <w:div w:id="864559601">
          <w:marLeft w:val="0"/>
          <w:marRight w:val="0"/>
          <w:marTop w:val="0"/>
          <w:marBottom w:val="0"/>
          <w:divBdr>
            <w:top w:val="none" w:sz="0" w:space="0" w:color="auto"/>
            <w:left w:val="none" w:sz="0" w:space="0" w:color="auto"/>
            <w:bottom w:val="none" w:sz="0" w:space="0" w:color="auto"/>
            <w:right w:val="none" w:sz="0" w:space="0" w:color="auto"/>
          </w:divBdr>
        </w:div>
        <w:div w:id="1015959678">
          <w:marLeft w:val="0"/>
          <w:marRight w:val="0"/>
          <w:marTop w:val="0"/>
          <w:marBottom w:val="0"/>
          <w:divBdr>
            <w:top w:val="none" w:sz="0" w:space="0" w:color="auto"/>
            <w:left w:val="none" w:sz="0" w:space="0" w:color="auto"/>
            <w:bottom w:val="none" w:sz="0" w:space="0" w:color="auto"/>
            <w:right w:val="none" w:sz="0" w:space="0" w:color="auto"/>
          </w:divBdr>
        </w:div>
        <w:div w:id="17590404">
          <w:marLeft w:val="0"/>
          <w:marRight w:val="0"/>
          <w:marTop w:val="0"/>
          <w:marBottom w:val="0"/>
          <w:divBdr>
            <w:top w:val="none" w:sz="0" w:space="0" w:color="auto"/>
            <w:left w:val="none" w:sz="0" w:space="0" w:color="auto"/>
            <w:bottom w:val="none" w:sz="0" w:space="0" w:color="auto"/>
            <w:right w:val="none" w:sz="0" w:space="0" w:color="auto"/>
          </w:divBdr>
        </w:div>
      </w:divsChild>
    </w:div>
    <w:div w:id="1077364089">
      <w:bodyDiv w:val="1"/>
      <w:marLeft w:val="0"/>
      <w:marRight w:val="0"/>
      <w:marTop w:val="0"/>
      <w:marBottom w:val="0"/>
      <w:divBdr>
        <w:top w:val="none" w:sz="0" w:space="0" w:color="auto"/>
        <w:left w:val="none" w:sz="0" w:space="0" w:color="auto"/>
        <w:bottom w:val="none" w:sz="0" w:space="0" w:color="auto"/>
        <w:right w:val="none" w:sz="0" w:space="0" w:color="auto"/>
      </w:divBdr>
      <w:divsChild>
        <w:div w:id="413472181">
          <w:marLeft w:val="0"/>
          <w:marRight w:val="0"/>
          <w:marTop w:val="0"/>
          <w:marBottom w:val="0"/>
          <w:divBdr>
            <w:top w:val="none" w:sz="0" w:space="0" w:color="auto"/>
            <w:left w:val="none" w:sz="0" w:space="0" w:color="auto"/>
            <w:bottom w:val="none" w:sz="0" w:space="0" w:color="auto"/>
            <w:right w:val="none" w:sz="0" w:space="0" w:color="auto"/>
          </w:divBdr>
          <w:divsChild>
            <w:div w:id="1054889430">
              <w:marLeft w:val="0"/>
              <w:marRight w:val="0"/>
              <w:marTop w:val="0"/>
              <w:marBottom w:val="0"/>
              <w:divBdr>
                <w:top w:val="none" w:sz="0" w:space="0" w:color="auto"/>
                <w:left w:val="none" w:sz="0" w:space="0" w:color="auto"/>
                <w:bottom w:val="none" w:sz="0" w:space="0" w:color="auto"/>
                <w:right w:val="none" w:sz="0" w:space="0" w:color="auto"/>
              </w:divBdr>
              <w:divsChild>
                <w:div w:id="16430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88158927">
          <w:marLeft w:val="0"/>
          <w:marRight w:val="0"/>
          <w:marTop w:val="0"/>
          <w:marBottom w:val="0"/>
          <w:divBdr>
            <w:top w:val="none" w:sz="0" w:space="0" w:color="auto"/>
            <w:left w:val="none" w:sz="0" w:space="0" w:color="auto"/>
            <w:bottom w:val="none" w:sz="0" w:space="0" w:color="auto"/>
            <w:right w:val="none" w:sz="0" w:space="0" w:color="auto"/>
          </w:divBdr>
          <w:divsChild>
            <w:div w:id="595988641">
              <w:marLeft w:val="0"/>
              <w:marRight w:val="0"/>
              <w:marTop w:val="0"/>
              <w:marBottom w:val="0"/>
              <w:divBdr>
                <w:top w:val="none" w:sz="0" w:space="0" w:color="auto"/>
                <w:left w:val="none" w:sz="0" w:space="0" w:color="auto"/>
                <w:bottom w:val="none" w:sz="0" w:space="0" w:color="auto"/>
                <w:right w:val="none" w:sz="0" w:space="0" w:color="auto"/>
              </w:divBdr>
              <w:divsChild>
                <w:div w:id="595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4842">
      <w:bodyDiv w:val="1"/>
      <w:marLeft w:val="0"/>
      <w:marRight w:val="0"/>
      <w:marTop w:val="0"/>
      <w:marBottom w:val="0"/>
      <w:divBdr>
        <w:top w:val="none" w:sz="0" w:space="0" w:color="auto"/>
        <w:left w:val="none" w:sz="0" w:space="0" w:color="auto"/>
        <w:bottom w:val="none" w:sz="0" w:space="0" w:color="auto"/>
        <w:right w:val="none" w:sz="0" w:space="0" w:color="auto"/>
      </w:divBdr>
      <w:divsChild>
        <w:div w:id="1220483926">
          <w:marLeft w:val="0"/>
          <w:marRight w:val="0"/>
          <w:marTop w:val="0"/>
          <w:marBottom w:val="0"/>
          <w:divBdr>
            <w:top w:val="none" w:sz="0" w:space="0" w:color="auto"/>
            <w:left w:val="none" w:sz="0" w:space="0" w:color="auto"/>
            <w:bottom w:val="none" w:sz="0" w:space="0" w:color="auto"/>
            <w:right w:val="none" w:sz="0" w:space="0" w:color="auto"/>
          </w:divBdr>
          <w:divsChild>
            <w:div w:id="647175559">
              <w:marLeft w:val="0"/>
              <w:marRight w:val="0"/>
              <w:marTop w:val="0"/>
              <w:marBottom w:val="0"/>
              <w:divBdr>
                <w:top w:val="none" w:sz="0" w:space="0" w:color="auto"/>
                <w:left w:val="none" w:sz="0" w:space="0" w:color="auto"/>
                <w:bottom w:val="none" w:sz="0" w:space="0" w:color="auto"/>
                <w:right w:val="none" w:sz="0" w:space="0" w:color="auto"/>
              </w:divBdr>
              <w:divsChild>
                <w:div w:id="1809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3823">
      <w:bodyDiv w:val="1"/>
      <w:marLeft w:val="0"/>
      <w:marRight w:val="0"/>
      <w:marTop w:val="0"/>
      <w:marBottom w:val="0"/>
      <w:divBdr>
        <w:top w:val="none" w:sz="0" w:space="0" w:color="auto"/>
        <w:left w:val="none" w:sz="0" w:space="0" w:color="auto"/>
        <w:bottom w:val="none" w:sz="0" w:space="0" w:color="auto"/>
        <w:right w:val="none" w:sz="0" w:space="0" w:color="auto"/>
      </w:divBdr>
      <w:divsChild>
        <w:div w:id="1238444093">
          <w:marLeft w:val="0"/>
          <w:marRight w:val="0"/>
          <w:marTop w:val="0"/>
          <w:marBottom w:val="0"/>
          <w:divBdr>
            <w:top w:val="none" w:sz="0" w:space="0" w:color="auto"/>
            <w:left w:val="none" w:sz="0" w:space="0" w:color="auto"/>
            <w:bottom w:val="none" w:sz="0" w:space="0" w:color="auto"/>
            <w:right w:val="none" w:sz="0" w:space="0" w:color="auto"/>
          </w:divBdr>
          <w:divsChild>
            <w:div w:id="1940600864">
              <w:marLeft w:val="0"/>
              <w:marRight w:val="0"/>
              <w:marTop w:val="0"/>
              <w:marBottom w:val="0"/>
              <w:divBdr>
                <w:top w:val="none" w:sz="0" w:space="0" w:color="auto"/>
                <w:left w:val="none" w:sz="0" w:space="0" w:color="auto"/>
                <w:bottom w:val="none" w:sz="0" w:space="0" w:color="auto"/>
                <w:right w:val="none" w:sz="0" w:space="0" w:color="auto"/>
              </w:divBdr>
              <w:divsChild>
                <w:div w:id="1240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422">
      <w:bodyDiv w:val="1"/>
      <w:marLeft w:val="0"/>
      <w:marRight w:val="0"/>
      <w:marTop w:val="0"/>
      <w:marBottom w:val="0"/>
      <w:divBdr>
        <w:top w:val="none" w:sz="0" w:space="0" w:color="auto"/>
        <w:left w:val="none" w:sz="0" w:space="0" w:color="auto"/>
        <w:bottom w:val="none" w:sz="0" w:space="0" w:color="auto"/>
        <w:right w:val="none" w:sz="0" w:space="0" w:color="auto"/>
      </w:divBdr>
      <w:divsChild>
        <w:div w:id="1854223472">
          <w:marLeft w:val="0"/>
          <w:marRight w:val="0"/>
          <w:marTop w:val="0"/>
          <w:marBottom w:val="0"/>
          <w:divBdr>
            <w:top w:val="none" w:sz="0" w:space="0" w:color="auto"/>
            <w:left w:val="none" w:sz="0" w:space="0" w:color="auto"/>
            <w:bottom w:val="none" w:sz="0" w:space="0" w:color="auto"/>
            <w:right w:val="none" w:sz="0" w:space="0" w:color="auto"/>
          </w:divBdr>
          <w:divsChild>
            <w:div w:id="2055302825">
              <w:marLeft w:val="0"/>
              <w:marRight w:val="0"/>
              <w:marTop w:val="0"/>
              <w:marBottom w:val="0"/>
              <w:divBdr>
                <w:top w:val="none" w:sz="0" w:space="0" w:color="auto"/>
                <w:left w:val="none" w:sz="0" w:space="0" w:color="auto"/>
                <w:bottom w:val="none" w:sz="0" w:space="0" w:color="auto"/>
                <w:right w:val="none" w:sz="0" w:space="0" w:color="auto"/>
              </w:divBdr>
              <w:divsChild>
                <w:div w:id="129828310">
                  <w:marLeft w:val="0"/>
                  <w:marRight w:val="0"/>
                  <w:marTop w:val="0"/>
                  <w:marBottom w:val="0"/>
                  <w:divBdr>
                    <w:top w:val="none" w:sz="0" w:space="0" w:color="auto"/>
                    <w:left w:val="none" w:sz="0" w:space="0" w:color="auto"/>
                    <w:bottom w:val="none" w:sz="0" w:space="0" w:color="auto"/>
                    <w:right w:val="none" w:sz="0" w:space="0" w:color="auto"/>
                  </w:divBdr>
                  <w:divsChild>
                    <w:div w:id="1534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7034">
      <w:bodyDiv w:val="1"/>
      <w:marLeft w:val="0"/>
      <w:marRight w:val="0"/>
      <w:marTop w:val="0"/>
      <w:marBottom w:val="0"/>
      <w:divBdr>
        <w:top w:val="none" w:sz="0" w:space="0" w:color="auto"/>
        <w:left w:val="none" w:sz="0" w:space="0" w:color="auto"/>
        <w:bottom w:val="none" w:sz="0" w:space="0" w:color="auto"/>
        <w:right w:val="none" w:sz="0" w:space="0" w:color="auto"/>
      </w:divBdr>
      <w:divsChild>
        <w:div w:id="147673315">
          <w:marLeft w:val="0"/>
          <w:marRight w:val="0"/>
          <w:marTop w:val="0"/>
          <w:marBottom w:val="0"/>
          <w:divBdr>
            <w:top w:val="none" w:sz="0" w:space="0" w:color="auto"/>
            <w:left w:val="none" w:sz="0" w:space="0" w:color="auto"/>
            <w:bottom w:val="none" w:sz="0" w:space="0" w:color="auto"/>
            <w:right w:val="none" w:sz="0" w:space="0" w:color="auto"/>
          </w:divBdr>
          <w:divsChild>
            <w:div w:id="1012990963">
              <w:marLeft w:val="0"/>
              <w:marRight w:val="0"/>
              <w:marTop w:val="0"/>
              <w:marBottom w:val="0"/>
              <w:divBdr>
                <w:top w:val="none" w:sz="0" w:space="0" w:color="auto"/>
                <w:left w:val="none" w:sz="0" w:space="0" w:color="auto"/>
                <w:bottom w:val="none" w:sz="0" w:space="0" w:color="auto"/>
                <w:right w:val="none" w:sz="0" w:space="0" w:color="auto"/>
              </w:divBdr>
              <w:divsChild>
                <w:div w:id="1716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396">
      <w:bodyDiv w:val="1"/>
      <w:marLeft w:val="0"/>
      <w:marRight w:val="0"/>
      <w:marTop w:val="0"/>
      <w:marBottom w:val="0"/>
      <w:divBdr>
        <w:top w:val="none" w:sz="0" w:space="0" w:color="auto"/>
        <w:left w:val="none" w:sz="0" w:space="0" w:color="auto"/>
        <w:bottom w:val="none" w:sz="0" w:space="0" w:color="auto"/>
        <w:right w:val="none" w:sz="0" w:space="0" w:color="auto"/>
      </w:divBdr>
      <w:divsChild>
        <w:div w:id="1991666347">
          <w:marLeft w:val="0"/>
          <w:marRight w:val="0"/>
          <w:marTop w:val="0"/>
          <w:marBottom w:val="0"/>
          <w:divBdr>
            <w:top w:val="none" w:sz="0" w:space="0" w:color="auto"/>
            <w:left w:val="none" w:sz="0" w:space="0" w:color="auto"/>
            <w:bottom w:val="none" w:sz="0" w:space="0" w:color="auto"/>
            <w:right w:val="none" w:sz="0" w:space="0" w:color="auto"/>
          </w:divBdr>
          <w:divsChild>
            <w:div w:id="1700856074">
              <w:marLeft w:val="0"/>
              <w:marRight w:val="0"/>
              <w:marTop w:val="0"/>
              <w:marBottom w:val="0"/>
              <w:divBdr>
                <w:top w:val="none" w:sz="0" w:space="0" w:color="auto"/>
                <w:left w:val="none" w:sz="0" w:space="0" w:color="auto"/>
                <w:bottom w:val="none" w:sz="0" w:space="0" w:color="auto"/>
                <w:right w:val="none" w:sz="0" w:space="0" w:color="auto"/>
              </w:divBdr>
              <w:divsChild>
                <w:div w:id="111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6360">
      <w:bodyDiv w:val="1"/>
      <w:marLeft w:val="0"/>
      <w:marRight w:val="0"/>
      <w:marTop w:val="0"/>
      <w:marBottom w:val="0"/>
      <w:divBdr>
        <w:top w:val="none" w:sz="0" w:space="0" w:color="auto"/>
        <w:left w:val="none" w:sz="0" w:space="0" w:color="auto"/>
        <w:bottom w:val="none" w:sz="0" w:space="0" w:color="auto"/>
        <w:right w:val="none" w:sz="0" w:space="0" w:color="auto"/>
      </w:divBdr>
      <w:divsChild>
        <w:div w:id="1440104404">
          <w:marLeft w:val="0"/>
          <w:marRight w:val="0"/>
          <w:marTop w:val="0"/>
          <w:marBottom w:val="0"/>
          <w:divBdr>
            <w:top w:val="none" w:sz="0" w:space="0" w:color="auto"/>
            <w:left w:val="none" w:sz="0" w:space="0" w:color="auto"/>
            <w:bottom w:val="none" w:sz="0" w:space="0" w:color="auto"/>
            <w:right w:val="none" w:sz="0" w:space="0" w:color="auto"/>
          </w:divBdr>
          <w:divsChild>
            <w:div w:id="1036000864">
              <w:marLeft w:val="0"/>
              <w:marRight w:val="0"/>
              <w:marTop w:val="0"/>
              <w:marBottom w:val="0"/>
              <w:divBdr>
                <w:top w:val="none" w:sz="0" w:space="0" w:color="auto"/>
                <w:left w:val="none" w:sz="0" w:space="0" w:color="auto"/>
                <w:bottom w:val="none" w:sz="0" w:space="0" w:color="auto"/>
                <w:right w:val="none" w:sz="0" w:space="0" w:color="auto"/>
              </w:divBdr>
              <w:divsChild>
                <w:div w:id="1778330181">
                  <w:marLeft w:val="0"/>
                  <w:marRight w:val="0"/>
                  <w:marTop w:val="0"/>
                  <w:marBottom w:val="0"/>
                  <w:divBdr>
                    <w:top w:val="none" w:sz="0" w:space="0" w:color="auto"/>
                    <w:left w:val="none" w:sz="0" w:space="0" w:color="auto"/>
                    <w:bottom w:val="none" w:sz="0" w:space="0" w:color="auto"/>
                    <w:right w:val="none" w:sz="0" w:space="0" w:color="auto"/>
                  </w:divBdr>
                  <w:divsChild>
                    <w:div w:id="19579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5171">
      <w:bodyDiv w:val="1"/>
      <w:marLeft w:val="0"/>
      <w:marRight w:val="0"/>
      <w:marTop w:val="0"/>
      <w:marBottom w:val="0"/>
      <w:divBdr>
        <w:top w:val="none" w:sz="0" w:space="0" w:color="auto"/>
        <w:left w:val="none" w:sz="0" w:space="0" w:color="auto"/>
        <w:bottom w:val="none" w:sz="0" w:space="0" w:color="auto"/>
        <w:right w:val="none" w:sz="0" w:space="0" w:color="auto"/>
      </w:divBdr>
      <w:divsChild>
        <w:div w:id="1269389246">
          <w:marLeft w:val="0"/>
          <w:marRight w:val="0"/>
          <w:marTop w:val="0"/>
          <w:marBottom w:val="0"/>
          <w:divBdr>
            <w:top w:val="none" w:sz="0" w:space="0" w:color="auto"/>
            <w:left w:val="none" w:sz="0" w:space="0" w:color="auto"/>
            <w:bottom w:val="none" w:sz="0" w:space="0" w:color="auto"/>
            <w:right w:val="none" w:sz="0" w:space="0" w:color="auto"/>
          </w:divBdr>
          <w:divsChild>
            <w:div w:id="1879775125">
              <w:marLeft w:val="0"/>
              <w:marRight w:val="0"/>
              <w:marTop w:val="0"/>
              <w:marBottom w:val="0"/>
              <w:divBdr>
                <w:top w:val="none" w:sz="0" w:space="0" w:color="auto"/>
                <w:left w:val="none" w:sz="0" w:space="0" w:color="auto"/>
                <w:bottom w:val="none" w:sz="0" w:space="0" w:color="auto"/>
                <w:right w:val="none" w:sz="0" w:space="0" w:color="auto"/>
              </w:divBdr>
              <w:divsChild>
                <w:div w:id="1299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3622">
      <w:bodyDiv w:val="1"/>
      <w:marLeft w:val="0"/>
      <w:marRight w:val="0"/>
      <w:marTop w:val="0"/>
      <w:marBottom w:val="0"/>
      <w:divBdr>
        <w:top w:val="none" w:sz="0" w:space="0" w:color="auto"/>
        <w:left w:val="none" w:sz="0" w:space="0" w:color="auto"/>
        <w:bottom w:val="none" w:sz="0" w:space="0" w:color="auto"/>
        <w:right w:val="none" w:sz="0" w:space="0" w:color="auto"/>
      </w:divBdr>
      <w:divsChild>
        <w:div w:id="665595295">
          <w:marLeft w:val="0"/>
          <w:marRight w:val="0"/>
          <w:marTop w:val="0"/>
          <w:marBottom w:val="0"/>
          <w:divBdr>
            <w:top w:val="none" w:sz="0" w:space="0" w:color="auto"/>
            <w:left w:val="none" w:sz="0" w:space="0" w:color="auto"/>
            <w:bottom w:val="none" w:sz="0" w:space="0" w:color="auto"/>
            <w:right w:val="none" w:sz="0" w:space="0" w:color="auto"/>
          </w:divBdr>
          <w:divsChild>
            <w:div w:id="1675105005">
              <w:marLeft w:val="0"/>
              <w:marRight w:val="0"/>
              <w:marTop w:val="0"/>
              <w:marBottom w:val="0"/>
              <w:divBdr>
                <w:top w:val="none" w:sz="0" w:space="0" w:color="auto"/>
                <w:left w:val="none" w:sz="0" w:space="0" w:color="auto"/>
                <w:bottom w:val="none" w:sz="0" w:space="0" w:color="auto"/>
                <w:right w:val="none" w:sz="0" w:space="0" w:color="auto"/>
              </w:divBdr>
              <w:divsChild>
                <w:div w:id="1547527905">
                  <w:marLeft w:val="0"/>
                  <w:marRight w:val="0"/>
                  <w:marTop w:val="0"/>
                  <w:marBottom w:val="0"/>
                  <w:divBdr>
                    <w:top w:val="none" w:sz="0" w:space="0" w:color="auto"/>
                    <w:left w:val="none" w:sz="0" w:space="0" w:color="auto"/>
                    <w:bottom w:val="none" w:sz="0" w:space="0" w:color="auto"/>
                    <w:right w:val="none" w:sz="0" w:space="0" w:color="auto"/>
                  </w:divBdr>
                  <w:divsChild>
                    <w:div w:id="1017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3287">
      <w:bodyDiv w:val="1"/>
      <w:marLeft w:val="0"/>
      <w:marRight w:val="0"/>
      <w:marTop w:val="0"/>
      <w:marBottom w:val="0"/>
      <w:divBdr>
        <w:top w:val="none" w:sz="0" w:space="0" w:color="auto"/>
        <w:left w:val="none" w:sz="0" w:space="0" w:color="auto"/>
        <w:bottom w:val="none" w:sz="0" w:space="0" w:color="auto"/>
        <w:right w:val="none" w:sz="0" w:space="0" w:color="auto"/>
      </w:divBdr>
      <w:divsChild>
        <w:div w:id="1240141029">
          <w:marLeft w:val="0"/>
          <w:marRight w:val="0"/>
          <w:marTop w:val="0"/>
          <w:marBottom w:val="0"/>
          <w:divBdr>
            <w:top w:val="none" w:sz="0" w:space="0" w:color="auto"/>
            <w:left w:val="none" w:sz="0" w:space="0" w:color="auto"/>
            <w:bottom w:val="none" w:sz="0" w:space="0" w:color="auto"/>
            <w:right w:val="none" w:sz="0" w:space="0" w:color="auto"/>
          </w:divBdr>
          <w:divsChild>
            <w:div w:id="2100253240">
              <w:marLeft w:val="0"/>
              <w:marRight w:val="0"/>
              <w:marTop w:val="0"/>
              <w:marBottom w:val="0"/>
              <w:divBdr>
                <w:top w:val="none" w:sz="0" w:space="0" w:color="auto"/>
                <w:left w:val="none" w:sz="0" w:space="0" w:color="auto"/>
                <w:bottom w:val="none" w:sz="0" w:space="0" w:color="auto"/>
                <w:right w:val="none" w:sz="0" w:space="0" w:color="auto"/>
              </w:divBdr>
              <w:divsChild>
                <w:div w:id="1556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7771">
      <w:bodyDiv w:val="1"/>
      <w:marLeft w:val="0"/>
      <w:marRight w:val="0"/>
      <w:marTop w:val="0"/>
      <w:marBottom w:val="0"/>
      <w:divBdr>
        <w:top w:val="none" w:sz="0" w:space="0" w:color="auto"/>
        <w:left w:val="none" w:sz="0" w:space="0" w:color="auto"/>
        <w:bottom w:val="none" w:sz="0" w:space="0" w:color="auto"/>
        <w:right w:val="none" w:sz="0" w:space="0" w:color="auto"/>
      </w:divBdr>
      <w:divsChild>
        <w:div w:id="1990360848">
          <w:marLeft w:val="0"/>
          <w:marRight w:val="0"/>
          <w:marTop w:val="0"/>
          <w:marBottom w:val="0"/>
          <w:divBdr>
            <w:top w:val="none" w:sz="0" w:space="0" w:color="auto"/>
            <w:left w:val="none" w:sz="0" w:space="0" w:color="auto"/>
            <w:bottom w:val="none" w:sz="0" w:space="0" w:color="auto"/>
            <w:right w:val="none" w:sz="0" w:space="0" w:color="auto"/>
          </w:divBdr>
          <w:divsChild>
            <w:div w:id="448361543">
              <w:marLeft w:val="0"/>
              <w:marRight w:val="0"/>
              <w:marTop w:val="0"/>
              <w:marBottom w:val="0"/>
              <w:divBdr>
                <w:top w:val="none" w:sz="0" w:space="0" w:color="auto"/>
                <w:left w:val="none" w:sz="0" w:space="0" w:color="auto"/>
                <w:bottom w:val="none" w:sz="0" w:space="0" w:color="auto"/>
                <w:right w:val="none" w:sz="0" w:space="0" w:color="auto"/>
              </w:divBdr>
              <w:divsChild>
                <w:div w:id="2006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8917">
      <w:bodyDiv w:val="1"/>
      <w:marLeft w:val="0"/>
      <w:marRight w:val="0"/>
      <w:marTop w:val="0"/>
      <w:marBottom w:val="0"/>
      <w:divBdr>
        <w:top w:val="none" w:sz="0" w:space="0" w:color="auto"/>
        <w:left w:val="none" w:sz="0" w:space="0" w:color="auto"/>
        <w:bottom w:val="none" w:sz="0" w:space="0" w:color="auto"/>
        <w:right w:val="none" w:sz="0" w:space="0" w:color="auto"/>
      </w:divBdr>
    </w:div>
    <w:div w:id="1218054688">
      <w:bodyDiv w:val="1"/>
      <w:marLeft w:val="0"/>
      <w:marRight w:val="0"/>
      <w:marTop w:val="0"/>
      <w:marBottom w:val="0"/>
      <w:divBdr>
        <w:top w:val="none" w:sz="0" w:space="0" w:color="auto"/>
        <w:left w:val="none" w:sz="0" w:space="0" w:color="auto"/>
        <w:bottom w:val="none" w:sz="0" w:space="0" w:color="auto"/>
        <w:right w:val="none" w:sz="0" w:space="0" w:color="auto"/>
      </w:divBdr>
      <w:divsChild>
        <w:div w:id="632293865">
          <w:marLeft w:val="0"/>
          <w:marRight w:val="0"/>
          <w:marTop w:val="0"/>
          <w:marBottom w:val="0"/>
          <w:divBdr>
            <w:top w:val="none" w:sz="0" w:space="0" w:color="auto"/>
            <w:left w:val="none" w:sz="0" w:space="0" w:color="auto"/>
            <w:bottom w:val="none" w:sz="0" w:space="0" w:color="auto"/>
            <w:right w:val="none" w:sz="0" w:space="0" w:color="auto"/>
          </w:divBdr>
          <w:divsChild>
            <w:div w:id="1841003736">
              <w:marLeft w:val="0"/>
              <w:marRight w:val="0"/>
              <w:marTop w:val="0"/>
              <w:marBottom w:val="0"/>
              <w:divBdr>
                <w:top w:val="none" w:sz="0" w:space="0" w:color="auto"/>
                <w:left w:val="none" w:sz="0" w:space="0" w:color="auto"/>
                <w:bottom w:val="none" w:sz="0" w:space="0" w:color="auto"/>
                <w:right w:val="none" w:sz="0" w:space="0" w:color="auto"/>
              </w:divBdr>
              <w:divsChild>
                <w:div w:id="135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029">
      <w:bodyDiv w:val="1"/>
      <w:marLeft w:val="0"/>
      <w:marRight w:val="0"/>
      <w:marTop w:val="0"/>
      <w:marBottom w:val="0"/>
      <w:divBdr>
        <w:top w:val="none" w:sz="0" w:space="0" w:color="auto"/>
        <w:left w:val="none" w:sz="0" w:space="0" w:color="auto"/>
        <w:bottom w:val="none" w:sz="0" w:space="0" w:color="auto"/>
        <w:right w:val="none" w:sz="0" w:space="0" w:color="auto"/>
      </w:divBdr>
      <w:divsChild>
        <w:div w:id="185101728">
          <w:marLeft w:val="0"/>
          <w:marRight w:val="0"/>
          <w:marTop w:val="0"/>
          <w:marBottom w:val="0"/>
          <w:divBdr>
            <w:top w:val="none" w:sz="0" w:space="0" w:color="auto"/>
            <w:left w:val="none" w:sz="0" w:space="0" w:color="auto"/>
            <w:bottom w:val="none" w:sz="0" w:space="0" w:color="auto"/>
            <w:right w:val="none" w:sz="0" w:space="0" w:color="auto"/>
          </w:divBdr>
          <w:divsChild>
            <w:div w:id="517044583">
              <w:marLeft w:val="0"/>
              <w:marRight w:val="0"/>
              <w:marTop w:val="0"/>
              <w:marBottom w:val="0"/>
              <w:divBdr>
                <w:top w:val="none" w:sz="0" w:space="0" w:color="auto"/>
                <w:left w:val="none" w:sz="0" w:space="0" w:color="auto"/>
                <w:bottom w:val="none" w:sz="0" w:space="0" w:color="auto"/>
                <w:right w:val="none" w:sz="0" w:space="0" w:color="auto"/>
              </w:divBdr>
              <w:divsChild>
                <w:div w:id="13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278">
      <w:bodyDiv w:val="1"/>
      <w:marLeft w:val="0"/>
      <w:marRight w:val="0"/>
      <w:marTop w:val="0"/>
      <w:marBottom w:val="0"/>
      <w:divBdr>
        <w:top w:val="none" w:sz="0" w:space="0" w:color="auto"/>
        <w:left w:val="none" w:sz="0" w:space="0" w:color="auto"/>
        <w:bottom w:val="none" w:sz="0" w:space="0" w:color="auto"/>
        <w:right w:val="none" w:sz="0" w:space="0" w:color="auto"/>
      </w:divBdr>
    </w:div>
    <w:div w:id="1272476418">
      <w:bodyDiv w:val="1"/>
      <w:marLeft w:val="0"/>
      <w:marRight w:val="0"/>
      <w:marTop w:val="0"/>
      <w:marBottom w:val="0"/>
      <w:divBdr>
        <w:top w:val="none" w:sz="0" w:space="0" w:color="auto"/>
        <w:left w:val="none" w:sz="0" w:space="0" w:color="auto"/>
        <w:bottom w:val="none" w:sz="0" w:space="0" w:color="auto"/>
        <w:right w:val="none" w:sz="0" w:space="0" w:color="auto"/>
      </w:divBdr>
      <w:divsChild>
        <w:div w:id="904608959">
          <w:marLeft w:val="709"/>
          <w:marRight w:val="0"/>
          <w:marTop w:val="0"/>
          <w:marBottom w:val="0"/>
          <w:divBdr>
            <w:top w:val="none" w:sz="0" w:space="0" w:color="auto"/>
            <w:left w:val="none" w:sz="0" w:space="0" w:color="auto"/>
            <w:bottom w:val="none" w:sz="0" w:space="0" w:color="auto"/>
            <w:right w:val="none" w:sz="0" w:space="0" w:color="auto"/>
          </w:divBdr>
        </w:div>
        <w:div w:id="69469165">
          <w:marLeft w:val="709"/>
          <w:marRight w:val="0"/>
          <w:marTop w:val="0"/>
          <w:marBottom w:val="0"/>
          <w:divBdr>
            <w:top w:val="none" w:sz="0" w:space="0" w:color="auto"/>
            <w:left w:val="none" w:sz="0" w:space="0" w:color="auto"/>
            <w:bottom w:val="none" w:sz="0" w:space="0" w:color="auto"/>
            <w:right w:val="none" w:sz="0" w:space="0" w:color="auto"/>
          </w:divBdr>
        </w:div>
        <w:div w:id="530337806">
          <w:marLeft w:val="709"/>
          <w:marRight w:val="0"/>
          <w:marTop w:val="0"/>
          <w:marBottom w:val="0"/>
          <w:divBdr>
            <w:top w:val="none" w:sz="0" w:space="0" w:color="auto"/>
            <w:left w:val="none" w:sz="0" w:space="0" w:color="auto"/>
            <w:bottom w:val="none" w:sz="0" w:space="0" w:color="auto"/>
            <w:right w:val="none" w:sz="0" w:space="0" w:color="auto"/>
          </w:divBdr>
        </w:div>
      </w:divsChild>
    </w:div>
    <w:div w:id="1276064555">
      <w:bodyDiv w:val="1"/>
      <w:marLeft w:val="0"/>
      <w:marRight w:val="0"/>
      <w:marTop w:val="0"/>
      <w:marBottom w:val="0"/>
      <w:divBdr>
        <w:top w:val="none" w:sz="0" w:space="0" w:color="auto"/>
        <w:left w:val="none" w:sz="0" w:space="0" w:color="auto"/>
        <w:bottom w:val="none" w:sz="0" w:space="0" w:color="auto"/>
        <w:right w:val="none" w:sz="0" w:space="0" w:color="auto"/>
      </w:divBdr>
      <w:divsChild>
        <w:div w:id="1965380946">
          <w:marLeft w:val="0"/>
          <w:marRight w:val="0"/>
          <w:marTop w:val="0"/>
          <w:marBottom w:val="0"/>
          <w:divBdr>
            <w:top w:val="none" w:sz="0" w:space="0" w:color="auto"/>
            <w:left w:val="none" w:sz="0" w:space="0" w:color="auto"/>
            <w:bottom w:val="none" w:sz="0" w:space="0" w:color="auto"/>
            <w:right w:val="none" w:sz="0" w:space="0" w:color="auto"/>
          </w:divBdr>
          <w:divsChild>
            <w:div w:id="1921867889">
              <w:marLeft w:val="0"/>
              <w:marRight w:val="0"/>
              <w:marTop w:val="0"/>
              <w:marBottom w:val="0"/>
              <w:divBdr>
                <w:top w:val="none" w:sz="0" w:space="0" w:color="auto"/>
                <w:left w:val="none" w:sz="0" w:space="0" w:color="auto"/>
                <w:bottom w:val="none" w:sz="0" w:space="0" w:color="auto"/>
                <w:right w:val="none" w:sz="0" w:space="0" w:color="auto"/>
              </w:divBdr>
              <w:divsChild>
                <w:div w:id="107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4992">
      <w:bodyDiv w:val="1"/>
      <w:marLeft w:val="0"/>
      <w:marRight w:val="0"/>
      <w:marTop w:val="0"/>
      <w:marBottom w:val="0"/>
      <w:divBdr>
        <w:top w:val="none" w:sz="0" w:space="0" w:color="auto"/>
        <w:left w:val="none" w:sz="0" w:space="0" w:color="auto"/>
        <w:bottom w:val="none" w:sz="0" w:space="0" w:color="auto"/>
        <w:right w:val="none" w:sz="0" w:space="0" w:color="auto"/>
      </w:divBdr>
      <w:divsChild>
        <w:div w:id="831720337">
          <w:marLeft w:val="0"/>
          <w:marRight w:val="0"/>
          <w:marTop w:val="0"/>
          <w:marBottom w:val="0"/>
          <w:divBdr>
            <w:top w:val="none" w:sz="0" w:space="0" w:color="auto"/>
            <w:left w:val="none" w:sz="0" w:space="0" w:color="auto"/>
            <w:bottom w:val="none" w:sz="0" w:space="0" w:color="auto"/>
            <w:right w:val="none" w:sz="0" w:space="0" w:color="auto"/>
          </w:divBdr>
          <w:divsChild>
            <w:div w:id="751780983">
              <w:marLeft w:val="0"/>
              <w:marRight w:val="0"/>
              <w:marTop w:val="0"/>
              <w:marBottom w:val="0"/>
              <w:divBdr>
                <w:top w:val="none" w:sz="0" w:space="0" w:color="auto"/>
                <w:left w:val="none" w:sz="0" w:space="0" w:color="auto"/>
                <w:bottom w:val="none" w:sz="0" w:space="0" w:color="auto"/>
                <w:right w:val="none" w:sz="0" w:space="0" w:color="auto"/>
              </w:divBdr>
              <w:divsChild>
                <w:div w:id="13004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60">
      <w:bodyDiv w:val="1"/>
      <w:marLeft w:val="0"/>
      <w:marRight w:val="0"/>
      <w:marTop w:val="0"/>
      <w:marBottom w:val="0"/>
      <w:divBdr>
        <w:top w:val="none" w:sz="0" w:space="0" w:color="auto"/>
        <w:left w:val="none" w:sz="0" w:space="0" w:color="auto"/>
        <w:bottom w:val="none" w:sz="0" w:space="0" w:color="auto"/>
        <w:right w:val="none" w:sz="0" w:space="0" w:color="auto"/>
      </w:divBdr>
      <w:divsChild>
        <w:div w:id="325861759">
          <w:marLeft w:val="0"/>
          <w:marRight w:val="0"/>
          <w:marTop w:val="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671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396">
      <w:bodyDiv w:val="1"/>
      <w:marLeft w:val="0"/>
      <w:marRight w:val="0"/>
      <w:marTop w:val="0"/>
      <w:marBottom w:val="0"/>
      <w:divBdr>
        <w:top w:val="none" w:sz="0" w:space="0" w:color="auto"/>
        <w:left w:val="none" w:sz="0" w:space="0" w:color="auto"/>
        <w:bottom w:val="none" w:sz="0" w:space="0" w:color="auto"/>
        <w:right w:val="none" w:sz="0" w:space="0" w:color="auto"/>
      </w:divBdr>
      <w:divsChild>
        <w:div w:id="1897207134">
          <w:marLeft w:val="0"/>
          <w:marRight w:val="0"/>
          <w:marTop w:val="0"/>
          <w:marBottom w:val="0"/>
          <w:divBdr>
            <w:top w:val="none" w:sz="0" w:space="0" w:color="auto"/>
            <w:left w:val="none" w:sz="0" w:space="0" w:color="auto"/>
            <w:bottom w:val="none" w:sz="0" w:space="0" w:color="auto"/>
            <w:right w:val="none" w:sz="0" w:space="0" w:color="auto"/>
          </w:divBdr>
          <w:divsChild>
            <w:div w:id="1203787448">
              <w:marLeft w:val="0"/>
              <w:marRight w:val="0"/>
              <w:marTop w:val="0"/>
              <w:marBottom w:val="0"/>
              <w:divBdr>
                <w:top w:val="none" w:sz="0" w:space="0" w:color="auto"/>
                <w:left w:val="none" w:sz="0" w:space="0" w:color="auto"/>
                <w:bottom w:val="none" w:sz="0" w:space="0" w:color="auto"/>
                <w:right w:val="none" w:sz="0" w:space="0" w:color="auto"/>
              </w:divBdr>
              <w:divsChild>
                <w:div w:id="1788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5599">
      <w:bodyDiv w:val="1"/>
      <w:marLeft w:val="0"/>
      <w:marRight w:val="0"/>
      <w:marTop w:val="0"/>
      <w:marBottom w:val="0"/>
      <w:divBdr>
        <w:top w:val="none" w:sz="0" w:space="0" w:color="auto"/>
        <w:left w:val="none" w:sz="0" w:space="0" w:color="auto"/>
        <w:bottom w:val="none" w:sz="0" w:space="0" w:color="auto"/>
        <w:right w:val="none" w:sz="0" w:space="0" w:color="auto"/>
      </w:divBdr>
      <w:divsChild>
        <w:div w:id="1598052020">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sChild>
                <w:div w:id="634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6601">
      <w:bodyDiv w:val="1"/>
      <w:marLeft w:val="0"/>
      <w:marRight w:val="0"/>
      <w:marTop w:val="0"/>
      <w:marBottom w:val="0"/>
      <w:divBdr>
        <w:top w:val="none" w:sz="0" w:space="0" w:color="auto"/>
        <w:left w:val="none" w:sz="0" w:space="0" w:color="auto"/>
        <w:bottom w:val="none" w:sz="0" w:space="0" w:color="auto"/>
        <w:right w:val="none" w:sz="0" w:space="0" w:color="auto"/>
      </w:divBdr>
      <w:divsChild>
        <w:div w:id="1012882117">
          <w:marLeft w:val="0"/>
          <w:marRight w:val="0"/>
          <w:marTop w:val="0"/>
          <w:marBottom w:val="0"/>
          <w:divBdr>
            <w:top w:val="none" w:sz="0" w:space="0" w:color="auto"/>
            <w:left w:val="none" w:sz="0" w:space="0" w:color="auto"/>
            <w:bottom w:val="none" w:sz="0" w:space="0" w:color="auto"/>
            <w:right w:val="none" w:sz="0" w:space="0" w:color="auto"/>
          </w:divBdr>
          <w:divsChild>
            <w:div w:id="98333992">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3029">
      <w:bodyDiv w:val="1"/>
      <w:marLeft w:val="0"/>
      <w:marRight w:val="0"/>
      <w:marTop w:val="0"/>
      <w:marBottom w:val="0"/>
      <w:divBdr>
        <w:top w:val="none" w:sz="0" w:space="0" w:color="auto"/>
        <w:left w:val="none" w:sz="0" w:space="0" w:color="auto"/>
        <w:bottom w:val="none" w:sz="0" w:space="0" w:color="auto"/>
        <w:right w:val="none" w:sz="0" w:space="0" w:color="auto"/>
      </w:divBdr>
    </w:div>
    <w:div w:id="1324553100">
      <w:bodyDiv w:val="1"/>
      <w:marLeft w:val="0"/>
      <w:marRight w:val="0"/>
      <w:marTop w:val="0"/>
      <w:marBottom w:val="0"/>
      <w:divBdr>
        <w:top w:val="none" w:sz="0" w:space="0" w:color="auto"/>
        <w:left w:val="none" w:sz="0" w:space="0" w:color="auto"/>
        <w:bottom w:val="none" w:sz="0" w:space="0" w:color="auto"/>
        <w:right w:val="none" w:sz="0" w:space="0" w:color="auto"/>
      </w:divBdr>
      <w:divsChild>
        <w:div w:id="1129401204">
          <w:marLeft w:val="0"/>
          <w:marRight w:val="0"/>
          <w:marTop w:val="0"/>
          <w:marBottom w:val="0"/>
          <w:divBdr>
            <w:top w:val="none" w:sz="0" w:space="0" w:color="auto"/>
            <w:left w:val="none" w:sz="0" w:space="0" w:color="auto"/>
            <w:bottom w:val="none" w:sz="0" w:space="0" w:color="auto"/>
            <w:right w:val="none" w:sz="0" w:space="0" w:color="auto"/>
          </w:divBdr>
          <w:divsChild>
            <w:div w:id="319426076">
              <w:marLeft w:val="0"/>
              <w:marRight w:val="0"/>
              <w:marTop w:val="0"/>
              <w:marBottom w:val="0"/>
              <w:divBdr>
                <w:top w:val="none" w:sz="0" w:space="0" w:color="auto"/>
                <w:left w:val="none" w:sz="0" w:space="0" w:color="auto"/>
                <w:bottom w:val="none" w:sz="0" w:space="0" w:color="auto"/>
                <w:right w:val="none" w:sz="0" w:space="0" w:color="auto"/>
              </w:divBdr>
              <w:divsChild>
                <w:div w:id="226769801">
                  <w:marLeft w:val="0"/>
                  <w:marRight w:val="0"/>
                  <w:marTop w:val="0"/>
                  <w:marBottom w:val="0"/>
                  <w:divBdr>
                    <w:top w:val="none" w:sz="0" w:space="0" w:color="auto"/>
                    <w:left w:val="none" w:sz="0" w:space="0" w:color="auto"/>
                    <w:bottom w:val="none" w:sz="0" w:space="0" w:color="auto"/>
                    <w:right w:val="none" w:sz="0" w:space="0" w:color="auto"/>
                  </w:divBdr>
                  <w:divsChild>
                    <w:div w:id="906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8511">
      <w:bodyDiv w:val="1"/>
      <w:marLeft w:val="0"/>
      <w:marRight w:val="0"/>
      <w:marTop w:val="0"/>
      <w:marBottom w:val="0"/>
      <w:divBdr>
        <w:top w:val="none" w:sz="0" w:space="0" w:color="auto"/>
        <w:left w:val="none" w:sz="0" w:space="0" w:color="auto"/>
        <w:bottom w:val="none" w:sz="0" w:space="0" w:color="auto"/>
        <w:right w:val="none" w:sz="0" w:space="0" w:color="auto"/>
      </w:divBdr>
      <w:divsChild>
        <w:div w:id="965085480">
          <w:marLeft w:val="0"/>
          <w:marRight w:val="0"/>
          <w:marTop w:val="0"/>
          <w:marBottom w:val="0"/>
          <w:divBdr>
            <w:top w:val="none" w:sz="0" w:space="0" w:color="auto"/>
            <w:left w:val="none" w:sz="0" w:space="0" w:color="auto"/>
            <w:bottom w:val="none" w:sz="0" w:space="0" w:color="auto"/>
            <w:right w:val="none" w:sz="0" w:space="0" w:color="auto"/>
          </w:divBdr>
          <w:divsChild>
            <w:div w:id="618991512">
              <w:marLeft w:val="0"/>
              <w:marRight w:val="0"/>
              <w:marTop w:val="0"/>
              <w:marBottom w:val="0"/>
              <w:divBdr>
                <w:top w:val="none" w:sz="0" w:space="0" w:color="auto"/>
                <w:left w:val="none" w:sz="0" w:space="0" w:color="auto"/>
                <w:bottom w:val="none" w:sz="0" w:space="0" w:color="auto"/>
                <w:right w:val="none" w:sz="0" w:space="0" w:color="auto"/>
              </w:divBdr>
              <w:divsChild>
                <w:div w:id="1612470002">
                  <w:marLeft w:val="0"/>
                  <w:marRight w:val="0"/>
                  <w:marTop w:val="0"/>
                  <w:marBottom w:val="0"/>
                  <w:divBdr>
                    <w:top w:val="none" w:sz="0" w:space="0" w:color="auto"/>
                    <w:left w:val="none" w:sz="0" w:space="0" w:color="auto"/>
                    <w:bottom w:val="none" w:sz="0" w:space="0" w:color="auto"/>
                    <w:right w:val="none" w:sz="0" w:space="0" w:color="auto"/>
                  </w:divBdr>
                  <w:divsChild>
                    <w:div w:id="1758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28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666">
          <w:marLeft w:val="0"/>
          <w:marRight w:val="0"/>
          <w:marTop w:val="0"/>
          <w:marBottom w:val="0"/>
          <w:divBdr>
            <w:top w:val="none" w:sz="0" w:space="0" w:color="auto"/>
            <w:left w:val="none" w:sz="0" w:space="0" w:color="auto"/>
            <w:bottom w:val="none" w:sz="0" w:space="0" w:color="auto"/>
            <w:right w:val="none" w:sz="0" w:space="0" w:color="auto"/>
          </w:divBdr>
          <w:divsChild>
            <w:div w:id="31271775">
              <w:marLeft w:val="0"/>
              <w:marRight w:val="0"/>
              <w:marTop w:val="0"/>
              <w:marBottom w:val="0"/>
              <w:divBdr>
                <w:top w:val="none" w:sz="0" w:space="0" w:color="auto"/>
                <w:left w:val="none" w:sz="0" w:space="0" w:color="auto"/>
                <w:bottom w:val="none" w:sz="0" w:space="0" w:color="auto"/>
                <w:right w:val="none" w:sz="0" w:space="0" w:color="auto"/>
              </w:divBdr>
              <w:divsChild>
                <w:div w:id="1655838788">
                  <w:marLeft w:val="0"/>
                  <w:marRight w:val="0"/>
                  <w:marTop w:val="0"/>
                  <w:marBottom w:val="0"/>
                  <w:divBdr>
                    <w:top w:val="none" w:sz="0" w:space="0" w:color="auto"/>
                    <w:left w:val="none" w:sz="0" w:space="0" w:color="auto"/>
                    <w:bottom w:val="none" w:sz="0" w:space="0" w:color="auto"/>
                    <w:right w:val="none" w:sz="0" w:space="0" w:color="auto"/>
                  </w:divBdr>
                  <w:divsChild>
                    <w:div w:id="242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9328">
      <w:bodyDiv w:val="1"/>
      <w:marLeft w:val="0"/>
      <w:marRight w:val="0"/>
      <w:marTop w:val="0"/>
      <w:marBottom w:val="0"/>
      <w:divBdr>
        <w:top w:val="none" w:sz="0" w:space="0" w:color="auto"/>
        <w:left w:val="none" w:sz="0" w:space="0" w:color="auto"/>
        <w:bottom w:val="none" w:sz="0" w:space="0" w:color="auto"/>
        <w:right w:val="none" w:sz="0" w:space="0" w:color="auto"/>
      </w:divBdr>
      <w:divsChild>
        <w:div w:id="1716347422">
          <w:marLeft w:val="0"/>
          <w:marRight w:val="0"/>
          <w:marTop w:val="0"/>
          <w:marBottom w:val="0"/>
          <w:divBdr>
            <w:top w:val="none" w:sz="0" w:space="0" w:color="auto"/>
            <w:left w:val="none" w:sz="0" w:space="0" w:color="auto"/>
            <w:bottom w:val="none" w:sz="0" w:space="0" w:color="auto"/>
            <w:right w:val="none" w:sz="0" w:space="0" w:color="auto"/>
          </w:divBdr>
          <w:divsChild>
            <w:div w:id="64037820">
              <w:marLeft w:val="0"/>
              <w:marRight w:val="0"/>
              <w:marTop w:val="0"/>
              <w:marBottom w:val="0"/>
              <w:divBdr>
                <w:top w:val="none" w:sz="0" w:space="0" w:color="auto"/>
                <w:left w:val="none" w:sz="0" w:space="0" w:color="auto"/>
                <w:bottom w:val="none" w:sz="0" w:space="0" w:color="auto"/>
                <w:right w:val="none" w:sz="0" w:space="0" w:color="auto"/>
              </w:divBdr>
              <w:divsChild>
                <w:div w:id="24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9918">
      <w:bodyDiv w:val="1"/>
      <w:marLeft w:val="0"/>
      <w:marRight w:val="0"/>
      <w:marTop w:val="0"/>
      <w:marBottom w:val="0"/>
      <w:divBdr>
        <w:top w:val="none" w:sz="0" w:space="0" w:color="auto"/>
        <w:left w:val="none" w:sz="0" w:space="0" w:color="auto"/>
        <w:bottom w:val="none" w:sz="0" w:space="0" w:color="auto"/>
        <w:right w:val="none" w:sz="0" w:space="0" w:color="auto"/>
      </w:divBdr>
      <w:divsChild>
        <w:div w:id="1066339541">
          <w:marLeft w:val="0"/>
          <w:marRight w:val="0"/>
          <w:marTop w:val="0"/>
          <w:marBottom w:val="0"/>
          <w:divBdr>
            <w:top w:val="none" w:sz="0" w:space="0" w:color="auto"/>
            <w:left w:val="none" w:sz="0" w:space="0" w:color="auto"/>
            <w:bottom w:val="none" w:sz="0" w:space="0" w:color="auto"/>
            <w:right w:val="none" w:sz="0" w:space="0" w:color="auto"/>
          </w:divBdr>
          <w:divsChild>
            <w:div w:id="225724312">
              <w:marLeft w:val="0"/>
              <w:marRight w:val="0"/>
              <w:marTop w:val="0"/>
              <w:marBottom w:val="0"/>
              <w:divBdr>
                <w:top w:val="none" w:sz="0" w:space="0" w:color="auto"/>
                <w:left w:val="none" w:sz="0" w:space="0" w:color="auto"/>
                <w:bottom w:val="none" w:sz="0" w:space="0" w:color="auto"/>
                <w:right w:val="none" w:sz="0" w:space="0" w:color="auto"/>
              </w:divBdr>
              <w:divsChild>
                <w:div w:id="29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0711">
      <w:bodyDiv w:val="1"/>
      <w:marLeft w:val="0"/>
      <w:marRight w:val="0"/>
      <w:marTop w:val="0"/>
      <w:marBottom w:val="0"/>
      <w:divBdr>
        <w:top w:val="none" w:sz="0" w:space="0" w:color="auto"/>
        <w:left w:val="none" w:sz="0" w:space="0" w:color="auto"/>
        <w:bottom w:val="none" w:sz="0" w:space="0" w:color="auto"/>
        <w:right w:val="none" w:sz="0" w:space="0" w:color="auto"/>
      </w:divBdr>
      <w:divsChild>
        <w:div w:id="75169981">
          <w:marLeft w:val="0"/>
          <w:marRight w:val="0"/>
          <w:marTop w:val="0"/>
          <w:marBottom w:val="0"/>
          <w:divBdr>
            <w:top w:val="none" w:sz="0" w:space="0" w:color="auto"/>
            <w:left w:val="none" w:sz="0" w:space="0" w:color="auto"/>
            <w:bottom w:val="none" w:sz="0" w:space="0" w:color="auto"/>
            <w:right w:val="none" w:sz="0" w:space="0" w:color="auto"/>
          </w:divBdr>
          <w:divsChild>
            <w:div w:id="324018018">
              <w:marLeft w:val="0"/>
              <w:marRight w:val="0"/>
              <w:marTop w:val="0"/>
              <w:marBottom w:val="0"/>
              <w:divBdr>
                <w:top w:val="none" w:sz="0" w:space="0" w:color="auto"/>
                <w:left w:val="none" w:sz="0" w:space="0" w:color="auto"/>
                <w:bottom w:val="none" w:sz="0" w:space="0" w:color="auto"/>
                <w:right w:val="none" w:sz="0" w:space="0" w:color="auto"/>
              </w:divBdr>
              <w:divsChild>
                <w:div w:id="607468252">
                  <w:marLeft w:val="0"/>
                  <w:marRight w:val="0"/>
                  <w:marTop w:val="0"/>
                  <w:marBottom w:val="0"/>
                  <w:divBdr>
                    <w:top w:val="none" w:sz="0" w:space="0" w:color="auto"/>
                    <w:left w:val="none" w:sz="0" w:space="0" w:color="auto"/>
                    <w:bottom w:val="none" w:sz="0" w:space="0" w:color="auto"/>
                    <w:right w:val="none" w:sz="0" w:space="0" w:color="auto"/>
                  </w:divBdr>
                  <w:divsChild>
                    <w:div w:id="409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50">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4">
          <w:marLeft w:val="0"/>
          <w:marRight w:val="0"/>
          <w:marTop w:val="0"/>
          <w:marBottom w:val="0"/>
          <w:divBdr>
            <w:top w:val="none" w:sz="0" w:space="0" w:color="auto"/>
            <w:left w:val="none" w:sz="0" w:space="0" w:color="auto"/>
            <w:bottom w:val="none" w:sz="0" w:space="0" w:color="auto"/>
            <w:right w:val="none" w:sz="0" w:space="0" w:color="auto"/>
          </w:divBdr>
          <w:divsChild>
            <w:div w:id="1164079471">
              <w:marLeft w:val="0"/>
              <w:marRight w:val="0"/>
              <w:marTop w:val="0"/>
              <w:marBottom w:val="0"/>
              <w:divBdr>
                <w:top w:val="none" w:sz="0" w:space="0" w:color="auto"/>
                <w:left w:val="none" w:sz="0" w:space="0" w:color="auto"/>
                <w:bottom w:val="none" w:sz="0" w:space="0" w:color="auto"/>
                <w:right w:val="none" w:sz="0" w:space="0" w:color="auto"/>
              </w:divBdr>
              <w:divsChild>
                <w:div w:id="770704439">
                  <w:marLeft w:val="0"/>
                  <w:marRight w:val="0"/>
                  <w:marTop w:val="0"/>
                  <w:marBottom w:val="0"/>
                  <w:divBdr>
                    <w:top w:val="none" w:sz="0" w:space="0" w:color="auto"/>
                    <w:left w:val="none" w:sz="0" w:space="0" w:color="auto"/>
                    <w:bottom w:val="none" w:sz="0" w:space="0" w:color="auto"/>
                    <w:right w:val="none" w:sz="0" w:space="0" w:color="auto"/>
                  </w:divBdr>
                  <w:divsChild>
                    <w:div w:id="52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1234">
      <w:bodyDiv w:val="1"/>
      <w:marLeft w:val="0"/>
      <w:marRight w:val="0"/>
      <w:marTop w:val="0"/>
      <w:marBottom w:val="0"/>
      <w:divBdr>
        <w:top w:val="none" w:sz="0" w:space="0" w:color="auto"/>
        <w:left w:val="none" w:sz="0" w:space="0" w:color="auto"/>
        <w:bottom w:val="none" w:sz="0" w:space="0" w:color="auto"/>
        <w:right w:val="none" w:sz="0" w:space="0" w:color="auto"/>
      </w:divBdr>
      <w:divsChild>
        <w:div w:id="508302032">
          <w:marLeft w:val="0"/>
          <w:marRight w:val="0"/>
          <w:marTop w:val="0"/>
          <w:marBottom w:val="0"/>
          <w:divBdr>
            <w:top w:val="none" w:sz="0" w:space="0" w:color="auto"/>
            <w:left w:val="none" w:sz="0" w:space="0" w:color="auto"/>
            <w:bottom w:val="none" w:sz="0" w:space="0" w:color="auto"/>
            <w:right w:val="none" w:sz="0" w:space="0" w:color="auto"/>
          </w:divBdr>
          <w:divsChild>
            <w:div w:id="1105081095">
              <w:marLeft w:val="0"/>
              <w:marRight w:val="0"/>
              <w:marTop w:val="0"/>
              <w:marBottom w:val="0"/>
              <w:divBdr>
                <w:top w:val="none" w:sz="0" w:space="0" w:color="auto"/>
                <w:left w:val="none" w:sz="0" w:space="0" w:color="auto"/>
                <w:bottom w:val="none" w:sz="0" w:space="0" w:color="auto"/>
                <w:right w:val="none" w:sz="0" w:space="0" w:color="auto"/>
              </w:divBdr>
              <w:divsChild>
                <w:div w:id="453642779">
                  <w:marLeft w:val="0"/>
                  <w:marRight w:val="0"/>
                  <w:marTop w:val="0"/>
                  <w:marBottom w:val="0"/>
                  <w:divBdr>
                    <w:top w:val="none" w:sz="0" w:space="0" w:color="auto"/>
                    <w:left w:val="none" w:sz="0" w:space="0" w:color="auto"/>
                    <w:bottom w:val="none" w:sz="0" w:space="0" w:color="auto"/>
                    <w:right w:val="none" w:sz="0" w:space="0" w:color="auto"/>
                  </w:divBdr>
                  <w:divsChild>
                    <w:div w:id="2566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70633">
      <w:bodyDiv w:val="1"/>
      <w:marLeft w:val="0"/>
      <w:marRight w:val="0"/>
      <w:marTop w:val="0"/>
      <w:marBottom w:val="0"/>
      <w:divBdr>
        <w:top w:val="none" w:sz="0" w:space="0" w:color="auto"/>
        <w:left w:val="none" w:sz="0" w:space="0" w:color="auto"/>
        <w:bottom w:val="none" w:sz="0" w:space="0" w:color="auto"/>
        <w:right w:val="none" w:sz="0" w:space="0" w:color="auto"/>
      </w:divBdr>
      <w:divsChild>
        <w:div w:id="1001395694">
          <w:marLeft w:val="0"/>
          <w:marRight w:val="0"/>
          <w:marTop w:val="0"/>
          <w:marBottom w:val="0"/>
          <w:divBdr>
            <w:top w:val="none" w:sz="0" w:space="0" w:color="auto"/>
            <w:left w:val="none" w:sz="0" w:space="0" w:color="auto"/>
            <w:bottom w:val="none" w:sz="0" w:space="0" w:color="auto"/>
            <w:right w:val="none" w:sz="0" w:space="0" w:color="auto"/>
          </w:divBdr>
          <w:divsChild>
            <w:div w:id="755631853">
              <w:marLeft w:val="0"/>
              <w:marRight w:val="0"/>
              <w:marTop w:val="0"/>
              <w:marBottom w:val="0"/>
              <w:divBdr>
                <w:top w:val="none" w:sz="0" w:space="0" w:color="auto"/>
                <w:left w:val="none" w:sz="0" w:space="0" w:color="auto"/>
                <w:bottom w:val="none" w:sz="0" w:space="0" w:color="auto"/>
                <w:right w:val="none" w:sz="0" w:space="0" w:color="auto"/>
              </w:divBdr>
              <w:divsChild>
                <w:div w:id="568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839">
      <w:bodyDiv w:val="1"/>
      <w:marLeft w:val="0"/>
      <w:marRight w:val="0"/>
      <w:marTop w:val="0"/>
      <w:marBottom w:val="0"/>
      <w:divBdr>
        <w:top w:val="none" w:sz="0" w:space="0" w:color="auto"/>
        <w:left w:val="none" w:sz="0" w:space="0" w:color="auto"/>
        <w:bottom w:val="none" w:sz="0" w:space="0" w:color="auto"/>
        <w:right w:val="none" w:sz="0" w:space="0" w:color="auto"/>
      </w:divBdr>
    </w:div>
    <w:div w:id="1413238548">
      <w:bodyDiv w:val="1"/>
      <w:marLeft w:val="0"/>
      <w:marRight w:val="0"/>
      <w:marTop w:val="0"/>
      <w:marBottom w:val="0"/>
      <w:divBdr>
        <w:top w:val="none" w:sz="0" w:space="0" w:color="auto"/>
        <w:left w:val="none" w:sz="0" w:space="0" w:color="auto"/>
        <w:bottom w:val="none" w:sz="0" w:space="0" w:color="auto"/>
        <w:right w:val="none" w:sz="0" w:space="0" w:color="auto"/>
      </w:divBdr>
      <w:divsChild>
        <w:div w:id="1199973988">
          <w:marLeft w:val="0"/>
          <w:marRight w:val="0"/>
          <w:marTop w:val="0"/>
          <w:marBottom w:val="0"/>
          <w:divBdr>
            <w:top w:val="none" w:sz="0" w:space="0" w:color="auto"/>
            <w:left w:val="none" w:sz="0" w:space="0" w:color="auto"/>
            <w:bottom w:val="none" w:sz="0" w:space="0" w:color="auto"/>
            <w:right w:val="none" w:sz="0" w:space="0" w:color="auto"/>
          </w:divBdr>
          <w:divsChild>
            <w:div w:id="2144417748">
              <w:marLeft w:val="0"/>
              <w:marRight w:val="0"/>
              <w:marTop w:val="0"/>
              <w:marBottom w:val="0"/>
              <w:divBdr>
                <w:top w:val="none" w:sz="0" w:space="0" w:color="auto"/>
                <w:left w:val="none" w:sz="0" w:space="0" w:color="auto"/>
                <w:bottom w:val="none" w:sz="0" w:space="0" w:color="auto"/>
                <w:right w:val="none" w:sz="0" w:space="0" w:color="auto"/>
              </w:divBdr>
              <w:divsChild>
                <w:div w:id="688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6663">
      <w:bodyDiv w:val="1"/>
      <w:marLeft w:val="0"/>
      <w:marRight w:val="0"/>
      <w:marTop w:val="0"/>
      <w:marBottom w:val="0"/>
      <w:divBdr>
        <w:top w:val="none" w:sz="0" w:space="0" w:color="auto"/>
        <w:left w:val="none" w:sz="0" w:space="0" w:color="auto"/>
        <w:bottom w:val="none" w:sz="0" w:space="0" w:color="auto"/>
        <w:right w:val="none" w:sz="0" w:space="0" w:color="auto"/>
      </w:divBdr>
    </w:div>
    <w:div w:id="1420559277">
      <w:bodyDiv w:val="1"/>
      <w:marLeft w:val="0"/>
      <w:marRight w:val="0"/>
      <w:marTop w:val="0"/>
      <w:marBottom w:val="0"/>
      <w:divBdr>
        <w:top w:val="none" w:sz="0" w:space="0" w:color="auto"/>
        <w:left w:val="none" w:sz="0" w:space="0" w:color="auto"/>
        <w:bottom w:val="none" w:sz="0" w:space="0" w:color="auto"/>
        <w:right w:val="none" w:sz="0" w:space="0" w:color="auto"/>
      </w:divBdr>
    </w:div>
    <w:div w:id="1425608262">
      <w:bodyDiv w:val="1"/>
      <w:marLeft w:val="0"/>
      <w:marRight w:val="0"/>
      <w:marTop w:val="0"/>
      <w:marBottom w:val="0"/>
      <w:divBdr>
        <w:top w:val="none" w:sz="0" w:space="0" w:color="auto"/>
        <w:left w:val="none" w:sz="0" w:space="0" w:color="auto"/>
        <w:bottom w:val="none" w:sz="0" w:space="0" w:color="auto"/>
        <w:right w:val="none" w:sz="0" w:space="0" w:color="auto"/>
      </w:divBdr>
      <w:divsChild>
        <w:div w:id="1852142999">
          <w:marLeft w:val="0"/>
          <w:marRight w:val="0"/>
          <w:marTop w:val="0"/>
          <w:marBottom w:val="0"/>
          <w:divBdr>
            <w:top w:val="none" w:sz="0" w:space="0" w:color="auto"/>
            <w:left w:val="none" w:sz="0" w:space="0" w:color="auto"/>
            <w:bottom w:val="none" w:sz="0" w:space="0" w:color="auto"/>
            <w:right w:val="none" w:sz="0" w:space="0" w:color="auto"/>
          </w:divBdr>
          <w:divsChild>
            <w:div w:id="318191239">
              <w:marLeft w:val="0"/>
              <w:marRight w:val="0"/>
              <w:marTop w:val="0"/>
              <w:marBottom w:val="0"/>
              <w:divBdr>
                <w:top w:val="none" w:sz="0" w:space="0" w:color="auto"/>
                <w:left w:val="none" w:sz="0" w:space="0" w:color="auto"/>
                <w:bottom w:val="none" w:sz="0" w:space="0" w:color="auto"/>
                <w:right w:val="none" w:sz="0" w:space="0" w:color="auto"/>
              </w:divBdr>
              <w:divsChild>
                <w:div w:id="2026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855">
      <w:bodyDiv w:val="1"/>
      <w:marLeft w:val="0"/>
      <w:marRight w:val="0"/>
      <w:marTop w:val="0"/>
      <w:marBottom w:val="0"/>
      <w:divBdr>
        <w:top w:val="none" w:sz="0" w:space="0" w:color="auto"/>
        <w:left w:val="none" w:sz="0" w:space="0" w:color="auto"/>
        <w:bottom w:val="none" w:sz="0" w:space="0" w:color="auto"/>
        <w:right w:val="none" w:sz="0" w:space="0" w:color="auto"/>
      </w:divBdr>
      <w:divsChild>
        <w:div w:id="1939751262">
          <w:marLeft w:val="0"/>
          <w:marRight w:val="0"/>
          <w:marTop w:val="0"/>
          <w:marBottom w:val="0"/>
          <w:divBdr>
            <w:top w:val="none" w:sz="0" w:space="0" w:color="auto"/>
            <w:left w:val="none" w:sz="0" w:space="0" w:color="auto"/>
            <w:bottom w:val="none" w:sz="0" w:space="0" w:color="auto"/>
            <w:right w:val="none" w:sz="0" w:space="0" w:color="auto"/>
          </w:divBdr>
          <w:divsChild>
            <w:div w:id="167208957">
              <w:marLeft w:val="0"/>
              <w:marRight w:val="0"/>
              <w:marTop w:val="0"/>
              <w:marBottom w:val="0"/>
              <w:divBdr>
                <w:top w:val="none" w:sz="0" w:space="0" w:color="auto"/>
                <w:left w:val="none" w:sz="0" w:space="0" w:color="auto"/>
                <w:bottom w:val="none" w:sz="0" w:space="0" w:color="auto"/>
                <w:right w:val="none" w:sz="0" w:space="0" w:color="auto"/>
              </w:divBdr>
              <w:divsChild>
                <w:div w:id="1346128157">
                  <w:marLeft w:val="0"/>
                  <w:marRight w:val="0"/>
                  <w:marTop w:val="0"/>
                  <w:marBottom w:val="0"/>
                  <w:divBdr>
                    <w:top w:val="none" w:sz="0" w:space="0" w:color="auto"/>
                    <w:left w:val="none" w:sz="0" w:space="0" w:color="auto"/>
                    <w:bottom w:val="none" w:sz="0" w:space="0" w:color="auto"/>
                    <w:right w:val="none" w:sz="0" w:space="0" w:color="auto"/>
                  </w:divBdr>
                  <w:divsChild>
                    <w:div w:id="3670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5156">
      <w:bodyDiv w:val="1"/>
      <w:marLeft w:val="0"/>
      <w:marRight w:val="0"/>
      <w:marTop w:val="0"/>
      <w:marBottom w:val="0"/>
      <w:divBdr>
        <w:top w:val="none" w:sz="0" w:space="0" w:color="auto"/>
        <w:left w:val="none" w:sz="0" w:space="0" w:color="auto"/>
        <w:bottom w:val="none" w:sz="0" w:space="0" w:color="auto"/>
        <w:right w:val="none" w:sz="0" w:space="0" w:color="auto"/>
      </w:divBdr>
      <w:divsChild>
        <w:div w:id="2059471024">
          <w:marLeft w:val="0"/>
          <w:marRight w:val="0"/>
          <w:marTop w:val="0"/>
          <w:marBottom w:val="0"/>
          <w:divBdr>
            <w:top w:val="none" w:sz="0" w:space="0" w:color="auto"/>
            <w:left w:val="none" w:sz="0" w:space="0" w:color="auto"/>
            <w:bottom w:val="none" w:sz="0" w:space="0" w:color="auto"/>
            <w:right w:val="none" w:sz="0" w:space="0" w:color="auto"/>
          </w:divBdr>
          <w:divsChild>
            <w:div w:id="944995657">
              <w:marLeft w:val="0"/>
              <w:marRight w:val="0"/>
              <w:marTop w:val="0"/>
              <w:marBottom w:val="0"/>
              <w:divBdr>
                <w:top w:val="none" w:sz="0" w:space="0" w:color="auto"/>
                <w:left w:val="none" w:sz="0" w:space="0" w:color="auto"/>
                <w:bottom w:val="none" w:sz="0" w:space="0" w:color="auto"/>
                <w:right w:val="none" w:sz="0" w:space="0" w:color="auto"/>
              </w:divBdr>
              <w:divsChild>
                <w:div w:id="2087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3539">
      <w:bodyDiv w:val="1"/>
      <w:marLeft w:val="0"/>
      <w:marRight w:val="0"/>
      <w:marTop w:val="0"/>
      <w:marBottom w:val="0"/>
      <w:divBdr>
        <w:top w:val="none" w:sz="0" w:space="0" w:color="auto"/>
        <w:left w:val="none" w:sz="0" w:space="0" w:color="auto"/>
        <w:bottom w:val="none" w:sz="0" w:space="0" w:color="auto"/>
        <w:right w:val="none" w:sz="0" w:space="0" w:color="auto"/>
      </w:divBdr>
      <w:divsChild>
        <w:div w:id="1693342428">
          <w:marLeft w:val="0"/>
          <w:marRight w:val="0"/>
          <w:marTop w:val="0"/>
          <w:marBottom w:val="0"/>
          <w:divBdr>
            <w:top w:val="none" w:sz="0" w:space="0" w:color="auto"/>
            <w:left w:val="none" w:sz="0" w:space="0" w:color="auto"/>
            <w:bottom w:val="none" w:sz="0" w:space="0" w:color="auto"/>
            <w:right w:val="none" w:sz="0" w:space="0" w:color="auto"/>
          </w:divBdr>
          <w:divsChild>
            <w:div w:id="671445209">
              <w:marLeft w:val="0"/>
              <w:marRight w:val="0"/>
              <w:marTop w:val="0"/>
              <w:marBottom w:val="0"/>
              <w:divBdr>
                <w:top w:val="none" w:sz="0" w:space="0" w:color="auto"/>
                <w:left w:val="none" w:sz="0" w:space="0" w:color="auto"/>
                <w:bottom w:val="none" w:sz="0" w:space="0" w:color="auto"/>
                <w:right w:val="none" w:sz="0" w:space="0" w:color="auto"/>
              </w:divBdr>
              <w:divsChild>
                <w:div w:id="7407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5449">
      <w:bodyDiv w:val="1"/>
      <w:marLeft w:val="0"/>
      <w:marRight w:val="0"/>
      <w:marTop w:val="0"/>
      <w:marBottom w:val="0"/>
      <w:divBdr>
        <w:top w:val="none" w:sz="0" w:space="0" w:color="auto"/>
        <w:left w:val="none" w:sz="0" w:space="0" w:color="auto"/>
        <w:bottom w:val="none" w:sz="0" w:space="0" w:color="auto"/>
        <w:right w:val="none" w:sz="0" w:space="0" w:color="auto"/>
      </w:divBdr>
      <w:divsChild>
        <w:div w:id="144395515">
          <w:marLeft w:val="0"/>
          <w:marRight w:val="0"/>
          <w:marTop w:val="0"/>
          <w:marBottom w:val="0"/>
          <w:divBdr>
            <w:top w:val="none" w:sz="0" w:space="0" w:color="auto"/>
            <w:left w:val="none" w:sz="0" w:space="0" w:color="auto"/>
            <w:bottom w:val="none" w:sz="0" w:space="0" w:color="auto"/>
            <w:right w:val="none" w:sz="0" w:space="0" w:color="auto"/>
          </w:divBdr>
          <w:divsChild>
            <w:div w:id="241986501">
              <w:marLeft w:val="0"/>
              <w:marRight w:val="0"/>
              <w:marTop w:val="0"/>
              <w:marBottom w:val="0"/>
              <w:divBdr>
                <w:top w:val="none" w:sz="0" w:space="0" w:color="auto"/>
                <w:left w:val="none" w:sz="0" w:space="0" w:color="auto"/>
                <w:bottom w:val="none" w:sz="0" w:space="0" w:color="auto"/>
                <w:right w:val="none" w:sz="0" w:space="0" w:color="auto"/>
              </w:divBdr>
              <w:divsChild>
                <w:div w:id="221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5684">
      <w:bodyDiv w:val="1"/>
      <w:marLeft w:val="0"/>
      <w:marRight w:val="0"/>
      <w:marTop w:val="0"/>
      <w:marBottom w:val="0"/>
      <w:divBdr>
        <w:top w:val="none" w:sz="0" w:space="0" w:color="auto"/>
        <w:left w:val="none" w:sz="0" w:space="0" w:color="auto"/>
        <w:bottom w:val="none" w:sz="0" w:space="0" w:color="auto"/>
        <w:right w:val="none" w:sz="0" w:space="0" w:color="auto"/>
      </w:divBdr>
      <w:divsChild>
        <w:div w:id="480315241">
          <w:marLeft w:val="0"/>
          <w:marRight w:val="0"/>
          <w:marTop w:val="0"/>
          <w:marBottom w:val="0"/>
          <w:divBdr>
            <w:top w:val="none" w:sz="0" w:space="0" w:color="auto"/>
            <w:left w:val="none" w:sz="0" w:space="0" w:color="auto"/>
            <w:bottom w:val="none" w:sz="0" w:space="0" w:color="auto"/>
            <w:right w:val="none" w:sz="0" w:space="0" w:color="auto"/>
          </w:divBdr>
          <w:divsChild>
            <w:div w:id="228927448">
              <w:marLeft w:val="0"/>
              <w:marRight w:val="0"/>
              <w:marTop w:val="0"/>
              <w:marBottom w:val="0"/>
              <w:divBdr>
                <w:top w:val="none" w:sz="0" w:space="0" w:color="auto"/>
                <w:left w:val="none" w:sz="0" w:space="0" w:color="auto"/>
                <w:bottom w:val="none" w:sz="0" w:space="0" w:color="auto"/>
                <w:right w:val="none" w:sz="0" w:space="0" w:color="auto"/>
              </w:divBdr>
              <w:divsChild>
                <w:div w:id="1445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867">
      <w:bodyDiv w:val="1"/>
      <w:marLeft w:val="0"/>
      <w:marRight w:val="0"/>
      <w:marTop w:val="0"/>
      <w:marBottom w:val="0"/>
      <w:divBdr>
        <w:top w:val="none" w:sz="0" w:space="0" w:color="auto"/>
        <w:left w:val="none" w:sz="0" w:space="0" w:color="auto"/>
        <w:bottom w:val="none" w:sz="0" w:space="0" w:color="auto"/>
        <w:right w:val="none" w:sz="0" w:space="0" w:color="auto"/>
      </w:divBdr>
    </w:div>
    <w:div w:id="1529875467">
      <w:bodyDiv w:val="1"/>
      <w:marLeft w:val="0"/>
      <w:marRight w:val="0"/>
      <w:marTop w:val="0"/>
      <w:marBottom w:val="0"/>
      <w:divBdr>
        <w:top w:val="none" w:sz="0" w:space="0" w:color="auto"/>
        <w:left w:val="none" w:sz="0" w:space="0" w:color="auto"/>
        <w:bottom w:val="none" w:sz="0" w:space="0" w:color="auto"/>
        <w:right w:val="none" w:sz="0" w:space="0" w:color="auto"/>
      </w:divBdr>
    </w:div>
    <w:div w:id="1531062818">
      <w:bodyDiv w:val="1"/>
      <w:marLeft w:val="0"/>
      <w:marRight w:val="0"/>
      <w:marTop w:val="0"/>
      <w:marBottom w:val="0"/>
      <w:divBdr>
        <w:top w:val="none" w:sz="0" w:space="0" w:color="auto"/>
        <w:left w:val="none" w:sz="0" w:space="0" w:color="auto"/>
        <w:bottom w:val="none" w:sz="0" w:space="0" w:color="auto"/>
        <w:right w:val="none" w:sz="0" w:space="0" w:color="auto"/>
      </w:divBdr>
    </w:div>
    <w:div w:id="1531454645">
      <w:bodyDiv w:val="1"/>
      <w:marLeft w:val="0"/>
      <w:marRight w:val="0"/>
      <w:marTop w:val="0"/>
      <w:marBottom w:val="0"/>
      <w:divBdr>
        <w:top w:val="none" w:sz="0" w:space="0" w:color="auto"/>
        <w:left w:val="none" w:sz="0" w:space="0" w:color="auto"/>
        <w:bottom w:val="none" w:sz="0" w:space="0" w:color="auto"/>
        <w:right w:val="none" w:sz="0" w:space="0" w:color="auto"/>
      </w:divBdr>
      <w:divsChild>
        <w:div w:id="1984505938">
          <w:marLeft w:val="0"/>
          <w:marRight w:val="0"/>
          <w:marTop w:val="0"/>
          <w:marBottom w:val="0"/>
          <w:divBdr>
            <w:top w:val="none" w:sz="0" w:space="0" w:color="auto"/>
            <w:left w:val="none" w:sz="0" w:space="0" w:color="auto"/>
            <w:bottom w:val="none" w:sz="0" w:space="0" w:color="auto"/>
            <w:right w:val="none" w:sz="0" w:space="0" w:color="auto"/>
          </w:divBdr>
          <w:divsChild>
            <w:div w:id="833060372">
              <w:marLeft w:val="0"/>
              <w:marRight w:val="0"/>
              <w:marTop w:val="0"/>
              <w:marBottom w:val="0"/>
              <w:divBdr>
                <w:top w:val="none" w:sz="0" w:space="0" w:color="auto"/>
                <w:left w:val="none" w:sz="0" w:space="0" w:color="auto"/>
                <w:bottom w:val="none" w:sz="0" w:space="0" w:color="auto"/>
                <w:right w:val="none" w:sz="0" w:space="0" w:color="auto"/>
              </w:divBdr>
              <w:divsChild>
                <w:div w:id="318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0414">
      <w:bodyDiv w:val="1"/>
      <w:marLeft w:val="0"/>
      <w:marRight w:val="0"/>
      <w:marTop w:val="0"/>
      <w:marBottom w:val="0"/>
      <w:divBdr>
        <w:top w:val="none" w:sz="0" w:space="0" w:color="auto"/>
        <w:left w:val="none" w:sz="0" w:space="0" w:color="auto"/>
        <w:bottom w:val="none" w:sz="0" w:space="0" w:color="auto"/>
        <w:right w:val="none" w:sz="0" w:space="0" w:color="auto"/>
      </w:divBdr>
      <w:divsChild>
        <w:div w:id="1097560121">
          <w:marLeft w:val="0"/>
          <w:marRight w:val="0"/>
          <w:marTop w:val="0"/>
          <w:marBottom w:val="0"/>
          <w:divBdr>
            <w:top w:val="none" w:sz="0" w:space="0" w:color="auto"/>
            <w:left w:val="none" w:sz="0" w:space="0" w:color="auto"/>
            <w:bottom w:val="none" w:sz="0" w:space="0" w:color="auto"/>
            <w:right w:val="none" w:sz="0" w:space="0" w:color="auto"/>
          </w:divBdr>
          <w:divsChild>
            <w:div w:id="1731339408">
              <w:marLeft w:val="0"/>
              <w:marRight w:val="0"/>
              <w:marTop w:val="0"/>
              <w:marBottom w:val="0"/>
              <w:divBdr>
                <w:top w:val="none" w:sz="0" w:space="0" w:color="auto"/>
                <w:left w:val="none" w:sz="0" w:space="0" w:color="auto"/>
                <w:bottom w:val="none" w:sz="0" w:space="0" w:color="auto"/>
                <w:right w:val="none" w:sz="0" w:space="0" w:color="auto"/>
              </w:divBdr>
              <w:divsChild>
                <w:div w:id="1765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4092">
      <w:bodyDiv w:val="1"/>
      <w:marLeft w:val="0"/>
      <w:marRight w:val="0"/>
      <w:marTop w:val="0"/>
      <w:marBottom w:val="0"/>
      <w:divBdr>
        <w:top w:val="none" w:sz="0" w:space="0" w:color="auto"/>
        <w:left w:val="none" w:sz="0" w:space="0" w:color="auto"/>
        <w:bottom w:val="none" w:sz="0" w:space="0" w:color="auto"/>
        <w:right w:val="none" w:sz="0" w:space="0" w:color="auto"/>
      </w:divBdr>
    </w:div>
    <w:div w:id="1552107087">
      <w:bodyDiv w:val="1"/>
      <w:marLeft w:val="0"/>
      <w:marRight w:val="0"/>
      <w:marTop w:val="0"/>
      <w:marBottom w:val="0"/>
      <w:divBdr>
        <w:top w:val="none" w:sz="0" w:space="0" w:color="auto"/>
        <w:left w:val="none" w:sz="0" w:space="0" w:color="auto"/>
        <w:bottom w:val="none" w:sz="0" w:space="0" w:color="auto"/>
        <w:right w:val="none" w:sz="0" w:space="0" w:color="auto"/>
      </w:divBdr>
    </w:div>
    <w:div w:id="1558860949">
      <w:bodyDiv w:val="1"/>
      <w:marLeft w:val="0"/>
      <w:marRight w:val="0"/>
      <w:marTop w:val="0"/>
      <w:marBottom w:val="0"/>
      <w:divBdr>
        <w:top w:val="none" w:sz="0" w:space="0" w:color="auto"/>
        <w:left w:val="none" w:sz="0" w:space="0" w:color="auto"/>
        <w:bottom w:val="none" w:sz="0" w:space="0" w:color="auto"/>
        <w:right w:val="none" w:sz="0" w:space="0" w:color="auto"/>
      </w:divBdr>
      <w:divsChild>
        <w:div w:id="352927073">
          <w:marLeft w:val="0"/>
          <w:marRight w:val="0"/>
          <w:marTop w:val="0"/>
          <w:marBottom w:val="0"/>
          <w:divBdr>
            <w:top w:val="none" w:sz="0" w:space="0" w:color="auto"/>
            <w:left w:val="none" w:sz="0" w:space="0" w:color="auto"/>
            <w:bottom w:val="none" w:sz="0" w:space="0" w:color="auto"/>
            <w:right w:val="none" w:sz="0" w:space="0" w:color="auto"/>
          </w:divBdr>
          <w:divsChild>
            <w:div w:id="7316489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sChild>
                    <w:div w:id="1214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0468">
          <w:marLeft w:val="0"/>
          <w:marRight w:val="0"/>
          <w:marTop w:val="0"/>
          <w:marBottom w:val="0"/>
          <w:divBdr>
            <w:top w:val="none" w:sz="0" w:space="0" w:color="auto"/>
            <w:left w:val="none" w:sz="0" w:space="0" w:color="auto"/>
            <w:bottom w:val="none" w:sz="0" w:space="0" w:color="auto"/>
            <w:right w:val="none" w:sz="0" w:space="0" w:color="auto"/>
          </w:divBdr>
          <w:divsChild>
            <w:div w:id="219677166">
              <w:marLeft w:val="0"/>
              <w:marRight w:val="0"/>
              <w:marTop w:val="0"/>
              <w:marBottom w:val="0"/>
              <w:divBdr>
                <w:top w:val="none" w:sz="0" w:space="0" w:color="auto"/>
                <w:left w:val="none" w:sz="0" w:space="0" w:color="auto"/>
                <w:bottom w:val="none" w:sz="0" w:space="0" w:color="auto"/>
                <w:right w:val="none" w:sz="0" w:space="0" w:color="auto"/>
              </w:divBdr>
              <w:divsChild>
                <w:div w:id="859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00699">
      <w:bodyDiv w:val="1"/>
      <w:marLeft w:val="0"/>
      <w:marRight w:val="0"/>
      <w:marTop w:val="0"/>
      <w:marBottom w:val="0"/>
      <w:divBdr>
        <w:top w:val="none" w:sz="0" w:space="0" w:color="auto"/>
        <w:left w:val="none" w:sz="0" w:space="0" w:color="auto"/>
        <w:bottom w:val="none" w:sz="0" w:space="0" w:color="auto"/>
        <w:right w:val="none" w:sz="0" w:space="0" w:color="auto"/>
      </w:divBdr>
      <w:divsChild>
        <w:div w:id="1396932302">
          <w:marLeft w:val="0"/>
          <w:marRight w:val="0"/>
          <w:marTop w:val="0"/>
          <w:marBottom w:val="0"/>
          <w:divBdr>
            <w:top w:val="none" w:sz="0" w:space="0" w:color="auto"/>
            <w:left w:val="none" w:sz="0" w:space="0" w:color="auto"/>
            <w:bottom w:val="none" w:sz="0" w:space="0" w:color="auto"/>
            <w:right w:val="none" w:sz="0" w:space="0" w:color="auto"/>
          </w:divBdr>
          <w:divsChild>
            <w:div w:id="565846100">
              <w:marLeft w:val="0"/>
              <w:marRight w:val="0"/>
              <w:marTop w:val="0"/>
              <w:marBottom w:val="0"/>
              <w:divBdr>
                <w:top w:val="none" w:sz="0" w:space="0" w:color="auto"/>
                <w:left w:val="none" w:sz="0" w:space="0" w:color="auto"/>
                <w:bottom w:val="none" w:sz="0" w:space="0" w:color="auto"/>
                <w:right w:val="none" w:sz="0" w:space="0" w:color="auto"/>
              </w:divBdr>
              <w:divsChild>
                <w:div w:id="1602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7090">
      <w:bodyDiv w:val="1"/>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754522230">
              <w:marLeft w:val="0"/>
              <w:marRight w:val="0"/>
              <w:marTop w:val="0"/>
              <w:marBottom w:val="0"/>
              <w:divBdr>
                <w:top w:val="none" w:sz="0" w:space="0" w:color="auto"/>
                <w:left w:val="none" w:sz="0" w:space="0" w:color="auto"/>
                <w:bottom w:val="none" w:sz="0" w:space="0" w:color="auto"/>
                <w:right w:val="none" w:sz="0" w:space="0" w:color="auto"/>
              </w:divBdr>
              <w:divsChild>
                <w:div w:id="94175617">
                  <w:marLeft w:val="0"/>
                  <w:marRight w:val="0"/>
                  <w:marTop w:val="0"/>
                  <w:marBottom w:val="0"/>
                  <w:divBdr>
                    <w:top w:val="none" w:sz="0" w:space="0" w:color="auto"/>
                    <w:left w:val="none" w:sz="0" w:space="0" w:color="auto"/>
                    <w:bottom w:val="none" w:sz="0" w:space="0" w:color="auto"/>
                    <w:right w:val="none" w:sz="0" w:space="0" w:color="auto"/>
                  </w:divBdr>
                  <w:divsChild>
                    <w:div w:id="88622712">
                      <w:marLeft w:val="0"/>
                      <w:marRight w:val="0"/>
                      <w:marTop w:val="0"/>
                      <w:marBottom w:val="0"/>
                      <w:divBdr>
                        <w:top w:val="none" w:sz="0" w:space="0" w:color="auto"/>
                        <w:left w:val="none" w:sz="0" w:space="0" w:color="auto"/>
                        <w:bottom w:val="none" w:sz="0" w:space="0" w:color="auto"/>
                        <w:right w:val="none" w:sz="0" w:space="0" w:color="auto"/>
                      </w:divBdr>
                      <w:divsChild>
                        <w:div w:id="1913006210">
                          <w:marLeft w:val="-225"/>
                          <w:marRight w:val="-225"/>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2500">
      <w:bodyDiv w:val="1"/>
      <w:marLeft w:val="0"/>
      <w:marRight w:val="0"/>
      <w:marTop w:val="0"/>
      <w:marBottom w:val="0"/>
      <w:divBdr>
        <w:top w:val="none" w:sz="0" w:space="0" w:color="auto"/>
        <w:left w:val="none" w:sz="0" w:space="0" w:color="auto"/>
        <w:bottom w:val="none" w:sz="0" w:space="0" w:color="auto"/>
        <w:right w:val="none" w:sz="0" w:space="0" w:color="auto"/>
      </w:divBdr>
      <w:divsChild>
        <w:div w:id="1201624079">
          <w:marLeft w:val="0"/>
          <w:marRight w:val="0"/>
          <w:marTop w:val="0"/>
          <w:marBottom w:val="0"/>
          <w:divBdr>
            <w:top w:val="none" w:sz="0" w:space="0" w:color="auto"/>
            <w:left w:val="none" w:sz="0" w:space="0" w:color="auto"/>
            <w:bottom w:val="none" w:sz="0" w:space="0" w:color="auto"/>
            <w:right w:val="none" w:sz="0" w:space="0" w:color="auto"/>
          </w:divBdr>
          <w:divsChild>
            <w:div w:id="1552765976">
              <w:marLeft w:val="0"/>
              <w:marRight w:val="0"/>
              <w:marTop w:val="0"/>
              <w:marBottom w:val="0"/>
              <w:divBdr>
                <w:top w:val="none" w:sz="0" w:space="0" w:color="auto"/>
                <w:left w:val="none" w:sz="0" w:space="0" w:color="auto"/>
                <w:bottom w:val="none" w:sz="0" w:space="0" w:color="auto"/>
                <w:right w:val="none" w:sz="0" w:space="0" w:color="auto"/>
              </w:divBdr>
              <w:divsChild>
                <w:div w:id="1344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104">
      <w:bodyDiv w:val="1"/>
      <w:marLeft w:val="0"/>
      <w:marRight w:val="0"/>
      <w:marTop w:val="0"/>
      <w:marBottom w:val="0"/>
      <w:divBdr>
        <w:top w:val="none" w:sz="0" w:space="0" w:color="auto"/>
        <w:left w:val="none" w:sz="0" w:space="0" w:color="auto"/>
        <w:bottom w:val="none" w:sz="0" w:space="0" w:color="auto"/>
        <w:right w:val="none" w:sz="0" w:space="0" w:color="auto"/>
      </w:divBdr>
      <w:divsChild>
        <w:div w:id="636423001">
          <w:marLeft w:val="0"/>
          <w:marRight w:val="0"/>
          <w:marTop w:val="0"/>
          <w:marBottom w:val="0"/>
          <w:divBdr>
            <w:top w:val="none" w:sz="0" w:space="0" w:color="auto"/>
            <w:left w:val="none" w:sz="0" w:space="0" w:color="auto"/>
            <w:bottom w:val="none" w:sz="0" w:space="0" w:color="auto"/>
            <w:right w:val="none" w:sz="0" w:space="0" w:color="auto"/>
          </w:divBdr>
          <w:divsChild>
            <w:div w:id="1694696175">
              <w:marLeft w:val="0"/>
              <w:marRight w:val="0"/>
              <w:marTop w:val="0"/>
              <w:marBottom w:val="0"/>
              <w:divBdr>
                <w:top w:val="none" w:sz="0" w:space="0" w:color="auto"/>
                <w:left w:val="none" w:sz="0" w:space="0" w:color="auto"/>
                <w:bottom w:val="none" w:sz="0" w:space="0" w:color="auto"/>
                <w:right w:val="none" w:sz="0" w:space="0" w:color="auto"/>
              </w:divBdr>
              <w:divsChild>
                <w:div w:id="45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7518">
      <w:bodyDiv w:val="1"/>
      <w:marLeft w:val="0"/>
      <w:marRight w:val="0"/>
      <w:marTop w:val="0"/>
      <w:marBottom w:val="0"/>
      <w:divBdr>
        <w:top w:val="none" w:sz="0" w:space="0" w:color="auto"/>
        <w:left w:val="none" w:sz="0" w:space="0" w:color="auto"/>
        <w:bottom w:val="none" w:sz="0" w:space="0" w:color="auto"/>
        <w:right w:val="none" w:sz="0" w:space="0" w:color="auto"/>
      </w:divBdr>
      <w:divsChild>
        <w:div w:id="1537545263">
          <w:marLeft w:val="0"/>
          <w:marRight w:val="0"/>
          <w:marTop w:val="0"/>
          <w:marBottom w:val="0"/>
          <w:divBdr>
            <w:top w:val="none" w:sz="0" w:space="0" w:color="auto"/>
            <w:left w:val="none" w:sz="0" w:space="0" w:color="auto"/>
            <w:bottom w:val="none" w:sz="0" w:space="0" w:color="auto"/>
            <w:right w:val="none" w:sz="0" w:space="0" w:color="auto"/>
          </w:divBdr>
          <w:divsChild>
            <w:div w:id="1221595313">
              <w:marLeft w:val="0"/>
              <w:marRight w:val="0"/>
              <w:marTop w:val="0"/>
              <w:marBottom w:val="0"/>
              <w:divBdr>
                <w:top w:val="none" w:sz="0" w:space="0" w:color="auto"/>
                <w:left w:val="none" w:sz="0" w:space="0" w:color="auto"/>
                <w:bottom w:val="none" w:sz="0" w:space="0" w:color="auto"/>
                <w:right w:val="none" w:sz="0" w:space="0" w:color="auto"/>
              </w:divBdr>
              <w:divsChild>
                <w:div w:id="3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3151">
      <w:bodyDiv w:val="1"/>
      <w:marLeft w:val="0"/>
      <w:marRight w:val="0"/>
      <w:marTop w:val="0"/>
      <w:marBottom w:val="0"/>
      <w:divBdr>
        <w:top w:val="none" w:sz="0" w:space="0" w:color="auto"/>
        <w:left w:val="none" w:sz="0" w:space="0" w:color="auto"/>
        <w:bottom w:val="none" w:sz="0" w:space="0" w:color="auto"/>
        <w:right w:val="none" w:sz="0" w:space="0" w:color="auto"/>
      </w:divBdr>
      <w:divsChild>
        <w:div w:id="452404296">
          <w:marLeft w:val="0"/>
          <w:marRight w:val="0"/>
          <w:marTop w:val="0"/>
          <w:marBottom w:val="0"/>
          <w:divBdr>
            <w:top w:val="none" w:sz="0" w:space="0" w:color="auto"/>
            <w:left w:val="none" w:sz="0" w:space="0" w:color="auto"/>
            <w:bottom w:val="none" w:sz="0" w:space="0" w:color="auto"/>
            <w:right w:val="none" w:sz="0" w:space="0" w:color="auto"/>
          </w:divBdr>
          <w:divsChild>
            <w:div w:id="1889680562">
              <w:marLeft w:val="0"/>
              <w:marRight w:val="0"/>
              <w:marTop w:val="0"/>
              <w:marBottom w:val="0"/>
              <w:divBdr>
                <w:top w:val="none" w:sz="0" w:space="0" w:color="auto"/>
                <w:left w:val="none" w:sz="0" w:space="0" w:color="auto"/>
                <w:bottom w:val="none" w:sz="0" w:space="0" w:color="auto"/>
                <w:right w:val="none" w:sz="0" w:space="0" w:color="auto"/>
              </w:divBdr>
              <w:divsChild>
                <w:div w:id="675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132">
      <w:bodyDiv w:val="1"/>
      <w:marLeft w:val="0"/>
      <w:marRight w:val="0"/>
      <w:marTop w:val="0"/>
      <w:marBottom w:val="0"/>
      <w:divBdr>
        <w:top w:val="none" w:sz="0" w:space="0" w:color="auto"/>
        <w:left w:val="none" w:sz="0" w:space="0" w:color="auto"/>
        <w:bottom w:val="none" w:sz="0" w:space="0" w:color="auto"/>
        <w:right w:val="none" w:sz="0" w:space="0" w:color="auto"/>
      </w:divBdr>
      <w:divsChild>
        <w:div w:id="608395023">
          <w:marLeft w:val="0"/>
          <w:marRight w:val="0"/>
          <w:marTop w:val="0"/>
          <w:marBottom w:val="0"/>
          <w:divBdr>
            <w:top w:val="none" w:sz="0" w:space="0" w:color="auto"/>
            <w:left w:val="none" w:sz="0" w:space="0" w:color="auto"/>
            <w:bottom w:val="none" w:sz="0" w:space="0" w:color="auto"/>
            <w:right w:val="none" w:sz="0" w:space="0" w:color="auto"/>
          </w:divBdr>
          <w:divsChild>
            <w:div w:id="1767995805">
              <w:marLeft w:val="0"/>
              <w:marRight w:val="0"/>
              <w:marTop w:val="0"/>
              <w:marBottom w:val="0"/>
              <w:divBdr>
                <w:top w:val="none" w:sz="0" w:space="0" w:color="auto"/>
                <w:left w:val="none" w:sz="0" w:space="0" w:color="auto"/>
                <w:bottom w:val="none" w:sz="0" w:space="0" w:color="auto"/>
                <w:right w:val="none" w:sz="0" w:space="0" w:color="auto"/>
              </w:divBdr>
              <w:divsChild>
                <w:div w:id="993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844661189">
          <w:marLeft w:val="0"/>
          <w:marRight w:val="0"/>
          <w:marTop w:val="0"/>
          <w:marBottom w:val="0"/>
          <w:divBdr>
            <w:top w:val="none" w:sz="0" w:space="0" w:color="auto"/>
            <w:left w:val="none" w:sz="0" w:space="0" w:color="auto"/>
            <w:bottom w:val="none" w:sz="0" w:space="0" w:color="auto"/>
            <w:right w:val="none" w:sz="0" w:space="0" w:color="auto"/>
          </w:divBdr>
          <w:divsChild>
            <w:div w:id="247349415">
              <w:marLeft w:val="0"/>
              <w:marRight w:val="0"/>
              <w:marTop w:val="0"/>
              <w:marBottom w:val="0"/>
              <w:divBdr>
                <w:top w:val="none" w:sz="0" w:space="0" w:color="auto"/>
                <w:left w:val="none" w:sz="0" w:space="0" w:color="auto"/>
                <w:bottom w:val="none" w:sz="0" w:space="0" w:color="auto"/>
                <w:right w:val="none" w:sz="0" w:space="0" w:color="auto"/>
              </w:divBdr>
              <w:divsChild>
                <w:div w:id="10909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912">
      <w:bodyDiv w:val="1"/>
      <w:marLeft w:val="0"/>
      <w:marRight w:val="0"/>
      <w:marTop w:val="0"/>
      <w:marBottom w:val="0"/>
      <w:divBdr>
        <w:top w:val="none" w:sz="0" w:space="0" w:color="auto"/>
        <w:left w:val="none" w:sz="0" w:space="0" w:color="auto"/>
        <w:bottom w:val="none" w:sz="0" w:space="0" w:color="auto"/>
        <w:right w:val="none" w:sz="0" w:space="0" w:color="auto"/>
      </w:divBdr>
      <w:divsChild>
        <w:div w:id="525676376">
          <w:marLeft w:val="0"/>
          <w:marRight w:val="0"/>
          <w:marTop w:val="0"/>
          <w:marBottom w:val="0"/>
          <w:divBdr>
            <w:top w:val="none" w:sz="0" w:space="0" w:color="auto"/>
            <w:left w:val="none" w:sz="0" w:space="0" w:color="auto"/>
            <w:bottom w:val="none" w:sz="0" w:space="0" w:color="auto"/>
            <w:right w:val="none" w:sz="0" w:space="0" w:color="auto"/>
          </w:divBdr>
          <w:divsChild>
            <w:div w:id="1255095131">
              <w:marLeft w:val="0"/>
              <w:marRight w:val="0"/>
              <w:marTop w:val="0"/>
              <w:marBottom w:val="0"/>
              <w:divBdr>
                <w:top w:val="none" w:sz="0" w:space="0" w:color="auto"/>
                <w:left w:val="none" w:sz="0" w:space="0" w:color="auto"/>
                <w:bottom w:val="none" w:sz="0" w:space="0" w:color="auto"/>
                <w:right w:val="none" w:sz="0" w:space="0" w:color="auto"/>
              </w:divBdr>
              <w:divsChild>
                <w:div w:id="904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8308">
      <w:bodyDiv w:val="1"/>
      <w:marLeft w:val="0"/>
      <w:marRight w:val="0"/>
      <w:marTop w:val="0"/>
      <w:marBottom w:val="0"/>
      <w:divBdr>
        <w:top w:val="none" w:sz="0" w:space="0" w:color="auto"/>
        <w:left w:val="none" w:sz="0" w:space="0" w:color="auto"/>
        <w:bottom w:val="none" w:sz="0" w:space="0" w:color="auto"/>
        <w:right w:val="none" w:sz="0" w:space="0" w:color="auto"/>
      </w:divBdr>
      <w:divsChild>
        <w:div w:id="1264456454">
          <w:marLeft w:val="0"/>
          <w:marRight w:val="0"/>
          <w:marTop w:val="0"/>
          <w:marBottom w:val="0"/>
          <w:divBdr>
            <w:top w:val="none" w:sz="0" w:space="0" w:color="auto"/>
            <w:left w:val="none" w:sz="0" w:space="0" w:color="auto"/>
            <w:bottom w:val="none" w:sz="0" w:space="0" w:color="auto"/>
            <w:right w:val="none" w:sz="0" w:space="0" w:color="auto"/>
          </w:divBdr>
          <w:divsChild>
            <w:div w:id="1640573997">
              <w:marLeft w:val="0"/>
              <w:marRight w:val="0"/>
              <w:marTop w:val="0"/>
              <w:marBottom w:val="0"/>
              <w:divBdr>
                <w:top w:val="none" w:sz="0" w:space="0" w:color="auto"/>
                <w:left w:val="none" w:sz="0" w:space="0" w:color="auto"/>
                <w:bottom w:val="none" w:sz="0" w:space="0" w:color="auto"/>
                <w:right w:val="none" w:sz="0" w:space="0" w:color="auto"/>
              </w:divBdr>
              <w:divsChild>
                <w:div w:id="642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3349">
      <w:bodyDiv w:val="1"/>
      <w:marLeft w:val="0"/>
      <w:marRight w:val="0"/>
      <w:marTop w:val="0"/>
      <w:marBottom w:val="0"/>
      <w:divBdr>
        <w:top w:val="none" w:sz="0" w:space="0" w:color="auto"/>
        <w:left w:val="none" w:sz="0" w:space="0" w:color="auto"/>
        <w:bottom w:val="none" w:sz="0" w:space="0" w:color="auto"/>
        <w:right w:val="none" w:sz="0" w:space="0" w:color="auto"/>
      </w:divBdr>
      <w:divsChild>
        <w:div w:id="305476661">
          <w:marLeft w:val="0"/>
          <w:marRight w:val="0"/>
          <w:marTop w:val="0"/>
          <w:marBottom w:val="0"/>
          <w:divBdr>
            <w:top w:val="none" w:sz="0" w:space="0" w:color="auto"/>
            <w:left w:val="none" w:sz="0" w:space="0" w:color="auto"/>
            <w:bottom w:val="none" w:sz="0" w:space="0" w:color="auto"/>
            <w:right w:val="none" w:sz="0" w:space="0" w:color="auto"/>
          </w:divBdr>
          <w:divsChild>
            <w:div w:id="1307275516">
              <w:marLeft w:val="0"/>
              <w:marRight w:val="0"/>
              <w:marTop w:val="0"/>
              <w:marBottom w:val="0"/>
              <w:divBdr>
                <w:top w:val="none" w:sz="0" w:space="0" w:color="auto"/>
                <w:left w:val="none" w:sz="0" w:space="0" w:color="auto"/>
                <w:bottom w:val="none" w:sz="0" w:space="0" w:color="auto"/>
                <w:right w:val="none" w:sz="0" w:space="0" w:color="auto"/>
              </w:divBdr>
              <w:divsChild>
                <w:div w:id="655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63156">
      <w:bodyDiv w:val="1"/>
      <w:marLeft w:val="0"/>
      <w:marRight w:val="0"/>
      <w:marTop w:val="0"/>
      <w:marBottom w:val="0"/>
      <w:divBdr>
        <w:top w:val="none" w:sz="0" w:space="0" w:color="auto"/>
        <w:left w:val="none" w:sz="0" w:space="0" w:color="auto"/>
        <w:bottom w:val="none" w:sz="0" w:space="0" w:color="auto"/>
        <w:right w:val="none" w:sz="0" w:space="0" w:color="auto"/>
      </w:divBdr>
      <w:divsChild>
        <w:div w:id="1679573089">
          <w:marLeft w:val="0"/>
          <w:marRight w:val="0"/>
          <w:marTop w:val="0"/>
          <w:marBottom w:val="0"/>
          <w:divBdr>
            <w:top w:val="none" w:sz="0" w:space="0" w:color="auto"/>
            <w:left w:val="none" w:sz="0" w:space="0" w:color="auto"/>
            <w:bottom w:val="none" w:sz="0" w:space="0" w:color="auto"/>
            <w:right w:val="none" w:sz="0" w:space="0" w:color="auto"/>
          </w:divBdr>
          <w:divsChild>
            <w:div w:id="826360936">
              <w:marLeft w:val="0"/>
              <w:marRight w:val="0"/>
              <w:marTop w:val="0"/>
              <w:marBottom w:val="0"/>
              <w:divBdr>
                <w:top w:val="none" w:sz="0" w:space="0" w:color="auto"/>
                <w:left w:val="none" w:sz="0" w:space="0" w:color="auto"/>
                <w:bottom w:val="none" w:sz="0" w:space="0" w:color="auto"/>
                <w:right w:val="none" w:sz="0" w:space="0" w:color="auto"/>
              </w:divBdr>
              <w:divsChild>
                <w:div w:id="575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2341">
      <w:bodyDiv w:val="1"/>
      <w:marLeft w:val="0"/>
      <w:marRight w:val="0"/>
      <w:marTop w:val="0"/>
      <w:marBottom w:val="0"/>
      <w:divBdr>
        <w:top w:val="none" w:sz="0" w:space="0" w:color="auto"/>
        <w:left w:val="none" w:sz="0" w:space="0" w:color="auto"/>
        <w:bottom w:val="none" w:sz="0" w:space="0" w:color="auto"/>
        <w:right w:val="none" w:sz="0" w:space="0" w:color="auto"/>
      </w:divBdr>
      <w:divsChild>
        <w:div w:id="738553853">
          <w:marLeft w:val="0"/>
          <w:marRight w:val="0"/>
          <w:marTop w:val="0"/>
          <w:marBottom w:val="0"/>
          <w:divBdr>
            <w:top w:val="none" w:sz="0" w:space="0" w:color="auto"/>
            <w:left w:val="none" w:sz="0" w:space="0" w:color="auto"/>
            <w:bottom w:val="none" w:sz="0" w:space="0" w:color="auto"/>
            <w:right w:val="none" w:sz="0" w:space="0" w:color="auto"/>
          </w:divBdr>
          <w:divsChild>
            <w:div w:id="12316458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658">
      <w:bodyDiv w:val="1"/>
      <w:marLeft w:val="0"/>
      <w:marRight w:val="0"/>
      <w:marTop w:val="0"/>
      <w:marBottom w:val="0"/>
      <w:divBdr>
        <w:top w:val="none" w:sz="0" w:space="0" w:color="auto"/>
        <w:left w:val="none" w:sz="0" w:space="0" w:color="auto"/>
        <w:bottom w:val="none" w:sz="0" w:space="0" w:color="auto"/>
        <w:right w:val="none" w:sz="0" w:space="0" w:color="auto"/>
      </w:divBdr>
      <w:divsChild>
        <w:div w:id="383255568">
          <w:marLeft w:val="0"/>
          <w:marRight w:val="0"/>
          <w:marTop w:val="0"/>
          <w:marBottom w:val="0"/>
          <w:divBdr>
            <w:top w:val="none" w:sz="0" w:space="0" w:color="auto"/>
            <w:left w:val="none" w:sz="0" w:space="0" w:color="auto"/>
            <w:bottom w:val="none" w:sz="0" w:space="0" w:color="auto"/>
            <w:right w:val="none" w:sz="0" w:space="0" w:color="auto"/>
          </w:divBdr>
          <w:divsChild>
            <w:div w:id="1293907223">
              <w:marLeft w:val="0"/>
              <w:marRight w:val="0"/>
              <w:marTop w:val="0"/>
              <w:marBottom w:val="0"/>
              <w:divBdr>
                <w:top w:val="none" w:sz="0" w:space="0" w:color="auto"/>
                <w:left w:val="none" w:sz="0" w:space="0" w:color="auto"/>
                <w:bottom w:val="none" w:sz="0" w:space="0" w:color="auto"/>
                <w:right w:val="none" w:sz="0" w:space="0" w:color="auto"/>
              </w:divBdr>
              <w:divsChild>
                <w:div w:id="1348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2091">
      <w:bodyDiv w:val="1"/>
      <w:marLeft w:val="0"/>
      <w:marRight w:val="0"/>
      <w:marTop w:val="0"/>
      <w:marBottom w:val="0"/>
      <w:divBdr>
        <w:top w:val="none" w:sz="0" w:space="0" w:color="auto"/>
        <w:left w:val="none" w:sz="0" w:space="0" w:color="auto"/>
        <w:bottom w:val="none" w:sz="0" w:space="0" w:color="auto"/>
        <w:right w:val="none" w:sz="0" w:space="0" w:color="auto"/>
      </w:divBdr>
      <w:divsChild>
        <w:div w:id="1481078301">
          <w:marLeft w:val="0"/>
          <w:marRight w:val="0"/>
          <w:marTop w:val="0"/>
          <w:marBottom w:val="0"/>
          <w:divBdr>
            <w:top w:val="none" w:sz="0" w:space="0" w:color="auto"/>
            <w:left w:val="none" w:sz="0" w:space="0" w:color="auto"/>
            <w:bottom w:val="none" w:sz="0" w:space="0" w:color="auto"/>
            <w:right w:val="none" w:sz="0" w:space="0" w:color="auto"/>
          </w:divBdr>
          <w:divsChild>
            <w:div w:id="1015152826">
              <w:marLeft w:val="0"/>
              <w:marRight w:val="0"/>
              <w:marTop w:val="0"/>
              <w:marBottom w:val="0"/>
              <w:divBdr>
                <w:top w:val="none" w:sz="0" w:space="0" w:color="auto"/>
                <w:left w:val="none" w:sz="0" w:space="0" w:color="auto"/>
                <w:bottom w:val="none" w:sz="0" w:space="0" w:color="auto"/>
                <w:right w:val="none" w:sz="0" w:space="0" w:color="auto"/>
              </w:divBdr>
              <w:divsChild>
                <w:div w:id="1809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2146">
      <w:bodyDiv w:val="1"/>
      <w:marLeft w:val="0"/>
      <w:marRight w:val="0"/>
      <w:marTop w:val="0"/>
      <w:marBottom w:val="0"/>
      <w:divBdr>
        <w:top w:val="none" w:sz="0" w:space="0" w:color="auto"/>
        <w:left w:val="none" w:sz="0" w:space="0" w:color="auto"/>
        <w:bottom w:val="none" w:sz="0" w:space="0" w:color="auto"/>
        <w:right w:val="none" w:sz="0" w:space="0" w:color="auto"/>
      </w:divBdr>
      <w:divsChild>
        <w:div w:id="361126264">
          <w:marLeft w:val="0"/>
          <w:marRight w:val="0"/>
          <w:marTop w:val="0"/>
          <w:marBottom w:val="0"/>
          <w:divBdr>
            <w:top w:val="none" w:sz="0" w:space="0" w:color="auto"/>
            <w:left w:val="none" w:sz="0" w:space="0" w:color="auto"/>
            <w:bottom w:val="none" w:sz="0" w:space="0" w:color="auto"/>
            <w:right w:val="none" w:sz="0" w:space="0" w:color="auto"/>
          </w:divBdr>
          <w:divsChild>
            <w:div w:id="1984697916">
              <w:marLeft w:val="0"/>
              <w:marRight w:val="0"/>
              <w:marTop w:val="0"/>
              <w:marBottom w:val="0"/>
              <w:divBdr>
                <w:top w:val="none" w:sz="0" w:space="0" w:color="auto"/>
                <w:left w:val="none" w:sz="0" w:space="0" w:color="auto"/>
                <w:bottom w:val="none" w:sz="0" w:space="0" w:color="auto"/>
                <w:right w:val="none" w:sz="0" w:space="0" w:color="auto"/>
              </w:divBdr>
              <w:divsChild>
                <w:div w:id="869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20470">
      <w:bodyDiv w:val="1"/>
      <w:marLeft w:val="0"/>
      <w:marRight w:val="0"/>
      <w:marTop w:val="0"/>
      <w:marBottom w:val="0"/>
      <w:divBdr>
        <w:top w:val="none" w:sz="0" w:space="0" w:color="auto"/>
        <w:left w:val="none" w:sz="0" w:space="0" w:color="auto"/>
        <w:bottom w:val="none" w:sz="0" w:space="0" w:color="auto"/>
        <w:right w:val="none" w:sz="0" w:space="0" w:color="auto"/>
      </w:divBdr>
      <w:divsChild>
        <w:div w:id="1985230678">
          <w:marLeft w:val="0"/>
          <w:marRight w:val="0"/>
          <w:marTop w:val="0"/>
          <w:marBottom w:val="0"/>
          <w:divBdr>
            <w:top w:val="none" w:sz="0" w:space="0" w:color="auto"/>
            <w:left w:val="none" w:sz="0" w:space="0" w:color="auto"/>
            <w:bottom w:val="none" w:sz="0" w:space="0" w:color="auto"/>
            <w:right w:val="none" w:sz="0" w:space="0" w:color="auto"/>
          </w:divBdr>
          <w:divsChild>
            <w:div w:id="1553732135">
              <w:marLeft w:val="0"/>
              <w:marRight w:val="0"/>
              <w:marTop w:val="0"/>
              <w:marBottom w:val="0"/>
              <w:divBdr>
                <w:top w:val="none" w:sz="0" w:space="0" w:color="auto"/>
                <w:left w:val="none" w:sz="0" w:space="0" w:color="auto"/>
                <w:bottom w:val="none" w:sz="0" w:space="0" w:color="auto"/>
                <w:right w:val="none" w:sz="0" w:space="0" w:color="auto"/>
              </w:divBdr>
              <w:divsChild>
                <w:div w:id="208231439">
                  <w:marLeft w:val="0"/>
                  <w:marRight w:val="0"/>
                  <w:marTop w:val="0"/>
                  <w:marBottom w:val="0"/>
                  <w:divBdr>
                    <w:top w:val="none" w:sz="0" w:space="0" w:color="auto"/>
                    <w:left w:val="none" w:sz="0" w:space="0" w:color="auto"/>
                    <w:bottom w:val="none" w:sz="0" w:space="0" w:color="auto"/>
                    <w:right w:val="none" w:sz="0" w:space="0" w:color="auto"/>
                  </w:divBdr>
                  <w:divsChild>
                    <w:div w:id="7503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8784">
      <w:bodyDiv w:val="1"/>
      <w:marLeft w:val="0"/>
      <w:marRight w:val="0"/>
      <w:marTop w:val="0"/>
      <w:marBottom w:val="0"/>
      <w:divBdr>
        <w:top w:val="none" w:sz="0" w:space="0" w:color="auto"/>
        <w:left w:val="none" w:sz="0" w:space="0" w:color="auto"/>
        <w:bottom w:val="none" w:sz="0" w:space="0" w:color="auto"/>
        <w:right w:val="none" w:sz="0" w:space="0" w:color="auto"/>
      </w:divBdr>
      <w:divsChild>
        <w:div w:id="525411693">
          <w:marLeft w:val="0"/>
          <w:marRight w:val="0"/>
          <w:marTop w:val="0"/>
          <w:marBottom w:val="0"/>
          <w:divBdr>
            <w:top w:val="none" w:sz="0" w:space="0" w:color="auto"/>
            <w:left w:val="none" w:sz="0" w:space="0" w:color="auto"/>
            <w:bottom w:val="none" w:sz="0" w:space="0" w:color="auto"/>
            <w:right w:val="none" w:sz="0" w:space="0" w:color="auto"/>
          </w:divBdr>
          <w:divsChild>
            <w:div w:id="1143500902">
              <w:marLeft w:val="0"/>
              <w:marRight w:val="0"/>
              <w:marTop w:val="0"/>
              <w:marBottom w:val="0"/>
              <w:divBdr>
                <w:top w:val="none" w:sz="0" w:space="0" w:color="auto"/>
                <w:left w:val="none" w:sz="0" w:space="0" w:color="auto"/>
                <w:bottom w:val="none" w:sz="0" w:space="0" w:color="auto"/>
                <w:right w:val="none" w:sz="0" w:space="0" w:color="auto"/>
              </w:divBdr>
              <w:divsChild>
                <w:div w:id="16859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0414">
      <w:bodyDiv w:val="1"/>
      <w:marLeft w:val="0"/>
      <w:marRight w:val="0"/>
      <w:marTop w:val="0"/>
      <w:marBottom w:val="0"/>
      <w:divBdr>
        <w:top w:val="none" w:sz="0" w:space="0" w:color="auto"/>
        <w:left w:val="none" w:sz="0" w:space="0" w:color="auto"/>
        <w:bottom w:val="none" w:sz="0" w:space="0" w:color="auto"/>
        <w:right w:val="none" w:sz="0" w:space="0" w:color="auto"/>
      </w:divBdr>
      <w:divsChild>
        <w:div w:id="1625624473">
          <w:marLeft w:val="0"/>
          <w:marRight w:val="0"/>
          <w:marTop w:val="0"/>
          <w:marBottom w:val="0"/>
          <w:divBdr>
            <w:top w:val="none" w:sz="0" w:space="0" w:color="auto"/>
            <w:left w:val="none" w:sz="0" w:space="0" w:color="auto"/>
            <w:bottom w:val="none" w:sz="0" w:space="0" w:color="auto"/>
            <w:right w:val="none" w:sz="0" w:space="0" w:color="auto"/>
          </w:divBdr>
          <w:divsChild>
            <w:div w:id="1190025438">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79844">
          <w:marLeft w:val="0"/>
          <w:marRight w:val="0"/>
          <w:marTop w:val="0"/>
          <w:marBottom w:val="0"/>
          <w:divBdr>
            <w:top w:val="none" w:sz="0" w:space="0" w:color="auto"/>
            <w:left w:val="none" w:sz="0" w:space="0" w:color="auto"/>
            <w:bottom w:val="none" w:sz="0" w:space="0" w:color="auto"/>
            <w:right w:val="none" w:sz="0" w:space="0" w:color="auto"/>
          </w:divBdr>
        </w:div>
        <w:div w:id="986251320">
          <w:marLeft w:val="0"/>
          <w:marRight w:val="0"/>
          <w:marTop w:val="0"/>
          <w:marBottom w:val="0"/>
          <w:divBdr>
            <w:top w:val="none" w:sz="0" w:space="0" w:color="auto"/>
            <w:left w:val="none" w:sz="0" w:space="0" w:color="auto"/>
            <w:bottom w:val="none" w:sz="0" w:space="0" w:color="auto"/>
            <w:right w:val="none" w:sz="0" w:space="0" w:color="auto"/>
          </w:divBdr>
        </w:div>
        <w:div w:id="1652558317">
          <w:marLeft w:val="0"/>
          <w:marRight w:val="0"/>
          <w:marTop w:val="0"/>
          <w:marBottom w:val="0"/>
          <w:divBdr>
            <w:top w:val="none" w:sz="0" w:space="0" w:color="auto"/>
            <w:left w:val="none" w:sz="0" w:space="0" w:color="auto"/>
            <w:bottom w:val="none" w:sz="0" w:space="0" w:color="auto"/>
            <w:right w:val="none" w:sz="0" w:space="0" w:color="auto"/>
          </w:divBdr>
        </w:div>
        <w:div w:id="1244922563">
          <w:marLeft w:val="0"/>
          <w:marRight w:val="0"/>
          <w:marTop w:val="0"/>
          <w:marBottom w:val="0"/>
          <w:divBdr>
            <w:top w:val="none" w:sz="0" w:space="0" w:color="auto"/>
            <w:left w:val="none" w:sz="0" w:space="0" w:color="auto"/>
            <w:bottom w:val="none" w:sz="0" w:space="0" w:color="auto"/>
            <w:right w:val="none" w:sz="0" w:space="0" w:color="auto"/>
          </w:divBdr>
        </w:div>
      </w:divsChild>
    </w:div>
    <w:div w:id="1761876538">
      <w:bodyDiv w:val="1"/>
      <w:marLeft w:val="0"/>
      <w:marRight w:val="0"/>
      <w:marTop w:val="0"/>
      <w:marBottom w:val="0"/>
      <w:divBdr>
        <w:top w:val="none" w:sz="0" w:space="0" w:color="auto"/>
        <w:left w:val="none" w:sz="0" w:space="0" w:color="auto"/>
        <w:bottom w:val="none" w:sz="0" w:space="0" w:color="auto"/>
        <w:right w:val="none" w:sz="0" w:space="0" w:color="auto"/>
      </w:divBdr>
      <w:divsChild>
        <w:div w:id="948927963">
          <w:marLeft w:val="0"/>
          <w:marRight w:val="0"/>
          <w:marTop w:val="0"/>
          <w:marBottom w:val="0"/>
          <w:divBdr>
            <w:top w:val="none" w:sz="0" w:space="0" w:color="auto"/>
            <w:left w:val="none" w:sz="0" w:space="0" w:color="auto"/>
            <w:bottom w:val="none" w:sz="0" w:space="0" w:color="auto"/>
            <w:right w:val="none" w:sz="0" w:space="0" w:color="auto"/>
          </w:divBdr>
          <w:divsChild>
            <w:div w:id="454712641">
              <w:marLeft w:val="0"/>
              <w:marRight w:val="0"/>
              <w:marTop w:val="0"/>
              <w:marBottom w:val="0"/>
              <w:divBdr>
                <w:top w:val="none" w:sz="0" w:space="0" w:color="auto"/>
                <w:left w:val="none" w:sz="0" w:space="0" w:color="auto"/>
                <w:bottom w:val="none" w:sz="0" w:space="0" w:color="auto"/>
                <w:right w:val="none" w:sz="0" w:space="0" w:color="auto"/>
              </w:divBdr>
              <w:divsChild>
                <w:div w:id="1217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521">
      <w:bodyDiv w:val="1"/>
      <w:marLeft w:val="0"/>
      <w:marRight w:val="0"/>
      <w:marTop w:val="0"/>
      <w:marBottom w:val="0"/>
      <w:divBdr>
        <w:top w:val="none" w:sz="0" w:space="0" w:color="auto"/>
        <w:left w:val="none" w:sz="0" w:space="0" w:color="auto"/>
        <w:bottom w:val="none" w:sz="0" w:space="0" w:color="auto"/>
        <w:right w:val="none" w:sz="0" w:space="0" w:color="auto"/>
      </w:divBdr>
    </w:div>
    <w:div w:id="1769765997">
      <w:bodyDiv w:val="1"/>
      <w:marLeft w:val="0"/>
      <w:marRight w:val="0"/>
      <w:marTop w:val="0"/>
      <w:marBottom w:val="0"/>
      <w:divBdr>
        <w:top w:val="none" w:sz="0" w:space="0" w:color="auto"/>
        <w:left w:val="none" w:sz="0" w:space="0" w:color="auto"/>
        <w:bottom w:val="none" w:sz="0" w:space="0" w:color="auto"/>
        <w:right w:val="none" w:sz="0" w:space="0" w:color="auto"/>
      </w:divBdr>
    </w:div>
    <w:div w:id="1775441744">
      <w:bodyDiv w:val="1"/>
      <w:marLeft w:val="0"/>
      <w:marRight w:val="0"/>
      <w:marTop w:val="0"/>
      <w:marBottom w:val="0"/>
      <w:divBdr>
        <w:top w:val="none" w:sz="0" w:space="0" w:color="auto"/>
        <w:left w:val="none" w:sz="0" w:space="0" w:color="auto"/>
        <w:bottom w:val="none" w:sz="0" w:space="0" w:color="auto"/>
        <w:right w:val="none" w:sz="0" w:space="0" w:color="auto"/>
      </w:divBdr>
      <w:divsChild>
        <w:div w:id="68385396">
          <w:marLeft w:val="0"/>
          <w:marRight w:val="0"/>
          <w:marTop w:val="0"/>
          <w:marBottom w:val="0"/>
          <w:divBdr>
            <w:top w:val="none" w:sz="0" w:space="0" w:color="auto"/>
            <w:left w:val="none" w:sz="0" w:space="0" w:color="auto"/>
            <w:bottom w:val="none" w:sz="0" w:space="0" w:color="auto"/>
            <w:right w:val="none" w:sz="0" w:space="0" w:color="auto"/>
          </w:divBdr>
          <w:divsChild>
            <w:div w:id="716050780">
              <w:marLeft w:val="0"/>
              <w:marRight w:val="0"/>
              <w:marTop w:val="0"/>
              <w:marBottom w:val="0"/>
              <w:divBdr>
                <w:top w:val="none" w:sz="0" w:space="0" w:color="auto"/>
                <w:left w:val="none" w:sz="0" w:space="0" w:color="auto"/>
                <w:bottom w:val="none" w:sz="0" w:space="0" w:color="auto"/>
                <w:right w:val="none" w:sz="0" w:space="0" w:color="auto"/>
              </w:divBdr>
              <w:divsChild>
                <w:div w:id="882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707">
      <w:bodyDiv w:val="1"/>
      <w:marLeft w:val="0"/>
      <w:marRight w:val="0"/>
      <w:marTop w:val="0"/>
      <w:marBottom w:val="0"/>
      <w:divBdr>
        <w:top w:val="none" w:sz="0" w:space="0" w:color="auto"/>
        <w:left w:val="none" w:sz="0" w:space="0" w:color="auto"/>
        <w:bottom w:val="none" w:sz="0" w:space="0" w:color="auto"/>
        <w:right w:val="none" w:sz="0" w:space="0" w:color="auto"/>
      </w:divBdr>
      <w:divsChild>
        <w:div w:id="1338577263">
          <w:marLeft w:val="0"/>
          <w:marRight w:val="0"/>
          <w:marTop w:val="0"/>
          <w:marBottom w:val="0"/>
          <w:divBdr>
            <w:top w:val="none" w:sz="0" w:space="0" w:color="auto"/>
            <w:left w:val="none" w:sz="0" w:space="0" w:color="auto"/>
            <w:bottom w:val="none" w:sz="0" w:space="0" w:color="auto"/>
            <w:right w:val="none" w:sz="0" w:space="0" w:color="auto"/>
          </w:divBdr>
          <w:divsChild>
            <w:div w:id="1620141549">
              <w:marLeft w:val="0"/>
              <w:marRight w:val="0"/>
              <w:marTop w:val="0"/>
              <w:marBottom w:val="0"/>
              <w:divBdr>
                <w:top w:val="none" w:sz="0" w:space="0" w:color="auto"/>
                <w:left w:val="none" w:sz="0" w:space="0" w:color="auto"/>
                <w:bottom w:val="none" w:sz="0" w:space="0" w:color="auto"/>
                <w:right w:val="none" w:sz="0" w:space="0" w:color="auto"/>
              </w:divBdr>
              <w:divsChild>
                <w:div w:id="6709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0082">
      <w:bodyDiv w:val="1"/>
      <w:marLeft w:val="0"/>
      <w:marRight w:val="0"/>
      <w:marTop w:val="0"/>
      <w:marBottom w:val="0"/>
      <w:divBdr>
        <w:top w:val="none" w:sz="0" w:space="0" w:color="auto"/>
        <w:left w:val="none" w:sz="0" w:space="0" w:color="auto"/>
        <w:bottom w:val="none" w:sz="0" w:space="0" w:color="auto"/>
        <w:right w:val="none" w:sz="0" w:space="0" w:color="auto"/>
      </w:divBdr>
      <w:divsChild>
        <w:div w:id="483200941">
          <w:marLeft w:val="0"/>
          <w:marRight w:val="0"/>
          <w:marTop w:val="0"/>
          <w:marBottom w:val="0"/>
          <w:divBdr>
            <w:top w:val="none" w:sz="0" w:space="0" w:color="auto"/>
            <w:left w:val="none" w:sz="0" w:space="0" w:color="auto"/>
            <w:bottom w:val="none" w:sz="0" w:space="0" w:color="auto"/>
            <w:right w:val="none" w:sz="0" w:space="0" w:color="auto"/>
          </w:divBdr>
          <w:divsChild>
            <w:div w:id="2048096252">
              <w:marLeft w:val="0"/>
              <w:marRight w:val="0"/>
              <w:marTop w:val="0"/>
              <w:marBottom w:val="0"/>
              <w:divBdr>
                <w:top w:val="none" w:sz="0" w:space="0" w:color="auto"/>
                <w:left w:val="none" w:sz="0" w:space="0" w:color="auto"/>
                <w:bottom w:val="none" w:sz="0" w:space="0" w:color="auto"/>
                <w:right w:val="none" w:sz="0" w:space="0" w:color="auto"/>
              </w:divBdr>
              <w:divsChild>
                <w:div w:id="1551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0870">
      <w:bodyDiv w:val="1"/>
      <w:marLeft w:val="0"/>
      <w:marRight w:val="0"/>
      <w:marTop w:val="0"/>
      <w:marBottom w:val="0"/>
      <w:divBdr>
        <w:top w:val="none" w:sz="0" w:space="0" w:color="auto"/>
        <w:left w:val="none" w:sz="0" w:space="0" w:color="auto"/>
        <w:bottom w:val="none" w:sz="0" w:space="0" w:color="auto"/>
        <w:right w:val="none" w:sz="0" w:space="0" w:color="auto"/>
      </w:divBdr>
      <w:divsChild>
        <w:div w:id="1613513866">
          <w:marLeft w:val="0"/>
          <w:marRight w:val="0"/>
          <w:marTop w:val="0"/>
          <w:marBottom w:val="0"/>
          <w:divBdr>
            <w:top w:val="none" w:sz="0" w:space="0" w:color="auto"/>
            <w:left w:val="none" w:sz="0" w:space="0" w:color="auto"/>
            <w:bottom w:val="none" w:sz="0" w:space="0" w:color="auto"/>
            <w:right w:val="none" w:sz="0" w:space="0" w:color="auto"/>
          </w:divBdr>
          <w:divsChild>
            <w:div w:id="697701787">
              <w:marLeft w:val="0"/>
              <w:marRight w:val="0"/>
              <w:marTop w:val="0"/>
              <w:marBottom w:val="0"/>
              <w:divBdr>
                <w:top w:val="none" w:sz="0" w:space="0" w:color="auto"/>
                <w:left w:val="none" w:sz="0" w:space="0" w:color="auto"/>
                <w:bottom w:val="none" w:sz="0" w:space="0" w:color="auto"/>
                <w:right w:val="none" w:sz="0" w:space="0" w:color="auto"/>
              </w:divBdr>
              <w:divsChild>
                <w:div w:id="117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2063">
      <w:bodyDiv w:val="1"/>
      <w:marLeft w:val="0"/>
      <w:marRight w:val="0"/>
      <w:marTop w:val="0"/>
      <w:marBottom w:val="0"/>
      <w:divBdr>
        <w:top w:val="none" w:sz="0" w:space="0" w:color="auto"/>
        <w:left w:val="none" w:sz="0" w:space="0" w:color="auto"/>
        <w:bottom w:val="none" w:sz="0" w:space="0" w:color="auto"/>
        <w:right w:val="none" w:sz="0" w:space="0" w:color="auto"/>
      </w:divBdr>
      <w:divsChild>
        <w:div w:id="1531533027">
          <w:marLeft w:val="0"/>
          <w:marRight w:val="0"/>
          <w:marTop w:val="0"/>
          <w:marBottom w:val="0"/>
          <w:divBdr>
            <w:top w:val="none" w:sz="0" w:space="0" w:color="auto"/>
            <w:left w:val="none" w:sz="0" w:space="0" w:color="auto"/>
            <w:bottom w:val="none" w:sz="0" w:space="0" w:color="auto"/>
            <w:right w:val="none" w:sz="0" w:space="0" w:color="auto"/>
          </w:divBdr>
          <w:divsChild>
            <w:div w:id="1261715242">
              <w:marLeft w:val="0"/>
              <w:marRight w:val="0"/>
              <w:marTop w:val="0"/>
              <w:marBottom w:val="0"/>
              <w:divBdr>
                <w:top w:val="none" w:sz="0" w:space="0" w:color="auto"/>
                <w:left w:val="none" w:sz="0" w:space="0" w:color="auto"/>
                <w:bottom w:val="none" w:sz="0" w:space="0" w:color="auto"/>
                <w:right w:val="none" w:sz="0" w:space="0" w:color="auto"/>
              </w:divBdr>
              <w:divsChild>
                <w:div w:id="1734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3967">
      <w:bodyDiv w:val="1"/>
      <w:marLeft w:val="0"/>
      <w:marRight w:val="0"/>
      <w:marTop w:val="0"/>
      <w:marBottom w:val="0"/>
      <w:divBdr>
        <w:top w:val="none" w:sz="0" w:space="0" w:color="auto"/>
        <w:left w:val="none" w:sz="0" w:space="0" w:color="auto"/>
        <w:bottom w:val="none" w:sz="0" w:space="0" w:color="auto"/>
        <w:right w:val="none" w:sz="0" w:space="0" w:color="auto"/>
      </w:divBdr>
      <w:divsChild>
        <w:div w:id="198469659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622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sChild>
        <w:div w:id="627247231">
          <w:marLeft w:val="0"/>
          <w:marRight w:val="0"/>
          <w:marTop w:val="0"/>
          <w:marBottom w:val="0"/>
          <w:divBdr>
            <w:top w:val="none" w:sz="0" w:space="0" w:color="auto"/>
            <w:left w:val="none" w:sz="0" w:space="0" w:color="auto"/>
            <w:bottom w:val="none" w:sz="0" w:space="0" w:color="auto"/>
            <w:right w:val="none" w:sz="0" w:space="0" w:color="auto"/>
          </w:divBdr>
        </w:div>
        <w:div w:id="1981421888">
          <w:marLeft w:val="0"/>
          <w:marRight w:val="0"/>
          <w:marTop w:val="0"/>
          <w:marBottom w:val="0"/>
          <w:divBdr>
            <w:top w:val="none" w:sz="0" w:space="0" w:color="auto"/>
            <w:left w:val="none" w:sz="0" w:space="0" w:color="auto"/>
            <w:bottom w:val="none" w:sz="0" w:space="0" w:color="auto"/>
            <w:right w:val="none" w:sz="0" w:space="0" w:color="auto"/>
          </w:divBdr>
        </w:div>
        <w:div w:id="724642822">
          <w:marLeft w:val="0"/>
          <w:marRight w:val="0"/>
          <w:marTop w:val="0"/>
          <w:marBottom w:val="0"/>
          <w:divBdr>
            <w:top w:val="none" w:sz="0" w:space="0" w:color="auto"/>
            <w:left w:val="none" w:sz="0" w:space="0" w:color="auto"/>
            <w:bottom w:val="none" w:sz="0" w:space="0" w:color="auto"/>
            <w:right w:val="none" w:sz="0" w:space="0" w:color="auto"/>
          </w:divBdr>
        </w:div>
        <w:div w:id="1906378131">
          <w:marLeft w:val="0"/>
          <w:marRight w:val="0"/>
          <w:marTop w:val="0"/>
          <w:marBottom w:val="0"/>
          <w:divBdr>
            <w:top w:val="none" w:sz="0" w:space="0" w:color="auto"/>
            <w:left w:val="none" w:sz="0" w:space="0" w:color="auto"/>
            <w:bottom w:val="none" w:sz="0" w:space="0" w:color="auto"/>
            <w:right w:val="none" w:sz="0" w:space="0" w:color="auto"/>
          </w:divBdr>
        </w:div>
      </w:divsChild>
    </w:div>
    <w:div w:id="1825469578">
      <w:bodyDiv w:val="1"/>
      <w:marLeft w:val="0"/>
      <w:marRight w:val="0"/>
      <w:marTop w:val="0"/>
      <w:marBottom w:val="0"/>
      <w:divBdr>
        <w:top w:val="none" w:sz="0" w:space="0" w:color="auto"/>
        <w:left w:val="none" w:sz="0" w:space="0" w:color="auto"/>
        <w:bottom w:val="none" w:sz="0" w:space="0" w:color="auto"/>
        <w:right w:val="none" w:sz="0" w:space="0" w:color="auto"/>
      </w:divBdr>
      <w:divsChild>
        <w:div w:id="577179141">
          <w:marLeft w:val="0"/>
          <w:marRight w:val="0"/>
          <w:marTop w:val="0"/>
          <w:marBottom w:val="0"/>
          <w:divBdr>
            <w:top w:val="none" w:sz="0" w:space="0" w:color="auto"/>
            <w:left w:val="none" w:sz="0" w:space="0" w:color="auto"/>
            <w:bottom w:val="none" w:sz="0" w:space="0" w:color="auto"/>
            <w:right w:val="none" w:sz="0" w:space="0" w:color="auto"/>
          </w:divBdr>
          <w:divsChild>
            <w:div w:id="130485957">
              <w:marLeft w:val="0"/>
              <w:marRight w:val="0"/>
              <w:marTop w:val="0"/>
              <w:marBottom w:val="0"/>
              <w:divBdr>
                <w:top w:val="none" w:sz="0" w:space="0" w:color="auto"/>
                <w:left w:val="none" w:sz="0" w:space="0" w:color="auto"/>
                <w:bottom w:val="none" w:sz="0" w:space="0" w:color="auto"/>
                <w:right w:val="none" w:sz="0" w:space="0" w:color="auto"/>
              </w:divBdr>
              <w:divsChild>
                <w:div w:id="4981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2907">
      <w:bodyDiv w:val="1"/>
      <w:marLeft w:val="0"/>
      <w:marRight w:val="0"/>
      <w:marTop w:val="0"/>
      <w:marBottom w:val="0"/>
      <w:divBdr>
        <w:top w:val="none" w:sz="0" w:space="0" w:color="auto"/>
        <w:left w:val="none" w:sz="0" w:space="0" w:color="auto"/>
        <w:bottom w:val="none" w:sz="0" w:space="0" w:color="auto"/>
        <w:right w:val="none" w:sz="0" w:space="0" w:color="auto"/>
      </w:divBdr>
      <w:divsChild>
        <w:div w:id="1587418857">
          <w:marLeft w:val="0"/>
          <w:marRight w:val="0"/>
          <w:marTop w:val="0"/>
          <w:marBottom w:val="0"/>
          <w:divBdr>
            <w:top w:val="none" w:sz="0" w:space="0" w:color="auto"/>
            <w:left w:val="none" w:sz="0" w:space="0" w:color="auto"/>
            <w:bottom w:val="none" w:sz="0" w:space="0" w:color="auto"/>
            <w:right w:val="none" w:sz="0" w:space="0" w:color="auto"/>
          </w:divBdr>
          <w:divsChild>
            <w:div w:id="779497341">
              <w:marLeft w:val="0"/>
              <w:marRight w:val="0"/>
              <w:marTop w:val="0"/>
              <w:marBottom w:val="0"/>
              <w:divBdr>
                <w:top w:val="none" w:sz="0" w:space="0" w:color="auto"/>
                <w:left w:val="none" w:sz="0" w:space="0" w:color="auto"/>
                <w:bottom w:val="none" w:sz="0" w:space="0" w:color="auto"/>
                <w:right w:val="none" w:sz="0" w:space="0" w:color="auto"/>
              </w:divBdr>
              <w:divsChild>
                <w:div w:id="1132602295">
                  <w:marLeft w:val="0"/>
                  <w:marRight w:val="0"/>
                  <w:marTop w:val="0"/>
                  <w:marBottom w:val="0"/>
                  <w:divBdr>
                    <w:top w:val="none" w:sz="0" w:space="0" w:color="auto"/>
                    <w:left w:val="none" w:sz="0" w:space="0" w:color="auto"/>
                    <w:bottom w:val="none" w:sz="0" w:space="0" w:color="auto"/>
                    <w:right w:val="none" w:sz="0" w:space="0" w:color="auto"/>
                  </w:divBdr>
                  <w:divsChild>
                    <w:div w:id="1665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1851">
      <w:bodyDiv w:val="1"/>
      <w:marLeft w:val="0"/>
      <w:marRight w:val="0"/>
      <w:marTop w:val="0"/>
      <w:marBottom w:val="0"/>
      <w:divBdr>
        <w:top w:val="none" w:sz="0" w:space="0" w:color="auto"/>
        <w:left w:val="none" w:sz="0" w:space="0" w:color="auto"/>
        <w:bottom w:val="none" w:sz="0" w:space="0" w:color="auto"/>
        <w:right w:val="none" w:sz="0" w:space="0" w:color="auto"/>
      </w:divBdr>
      <w:divsChild>
        <w:div w:id="1633244115">
          <w:marLeft w:val="0"/>
          <w:marRight w:val="0"/>
          <w:marTop w:val="0"/>
          <w:marBottom w:val="0"/>
          <w:divBdr>
            <w:top w:val="none" w:sz="0" w:space="0" w:color="auto"/>
            <w:left w:val="none" w:sz="0" w:space="0" w:color="auto"/>
            <w:bottom w:val="none" w:sz="0" w:space="0" w:color="auto"/>
            <w:right w:val="none" w:sz="0" w:space="0" w:color="auto"/>
          </w:divBdr>
          <w:divsChild>
            <w:div w:id="355280544">
              <w:marLeft w:val="0"/>
              <w:marRight w:val="0"/>
              <w:marTop w:val="0"/>
              <w:marBottom w:val="0"/>
              <w:divBdr>
                <w:top w:val="none" w:sz="0" w:space="0" w:color="auto"/>
                <w:left w:val="none" w:sz="0" w:space="0" w:color="auto"/>
                <w:bottom w:val="none" w:sz="0" w:space="0" w:color="auto"/>
                <w:right w:val="none" w:sz="0" w:space="0" w:color="auto"/>
              </w:divBdr>
              <w:divsChild>
                <w:div w:id="8367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3244">
      <w:bodyDiv w:val="1"/>
      <w:marLeft w:val="0"/>
      <w:marRight w:val="0"/>
      <w:marTop w:val="0"/>
      <w:marBottom w:val="0"/>
      <w:divBdr>
        <w:top w:val="none" w:sz="0" w:space="0" w:color="auto"/>
        <w:left w:val="none" w:sz="0" w:space="0" w:color="auto"/>
        <w:bottom w:val="none" w:sz="0" w:space="0" w:color="auto"/>
        <w:right w:val="none" w:sz="0" w:space="0" w:color="auto"/>
      </w:divBdr>
      <w:divsChild>
        <w:div w:id="1926571273">
          <w:marLeft w:val="0"/>
          <w:marRight w:val="0"/>
          <w:marTop w:val="0"/>
          <w:marBottom w:val="0"/>
          <w:divBdr>
            <w:top w:val="none" w:sz="0" w:space="0" w:color="auto"/>
            <w:left w:val="none" w:sz="0" w:space="0" w:color="auto"/>
            <w:bottom w:val="none" w:sz="0" w:space="0" w:color="auto"/>
            <w:right w:val="none" w:sz="0" w:space="0" w:color="auto"/>
          </w:divBdr>
          <w:divsChild>
            <w:div w:id="1101072574">
              <w:marLeft w:val="0"/>
              <w:marRight w:val="0"/>
              <w:marTop w:val="0"/>
              <w:marBottom w:val="0"/>
              <w:divBdr>
                <w:top w:val="none" w:sz="0" w:space="0" w:color="auto"/>
                <w:left w:val="none" w:sz="0" w:space="0" w:color="auto"/>
                <w:bottom w:val="none" w:sz="0" w:space="0" w:color="auto"/>
                <w:right w:val="none" w:sz="0" w:space="0" w:color="auto"/>
              </w:divBdr>
              <w:divsChild>
                <w:div w:id="19754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6615">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4">
          <w:marLeft w:val="0"/>
          <w:marRight w:val="0"/>
          <w:marTop w:val="0"/>
          <w:marBottom w:val="0"/>
          <w:divBdr>
            <w:top w:val="none" w:sz="0" w:space="0" w:color="auto"/>
            <w:left w:val="none" w:sz="0" w:space="0" w:color="auto"/>
            <w:bottom w:val="none" w:sz="0" w:space="0" w:color="auto"/>
            <w:right w:val="none" w:sz="0" w:space="0" w:color="auto"/>
          </w:divBdr>
          <w:divsChild>
            <w:div w:id="1676028824">
              <w:marLeft w:val="0"/>
              <w:marRight w:val="0"/>
              <w:marTop w:val="0"/>
              <w:marBottom w:val="0"/>
              <w:divBdr>
                <w:top w:val="none" w:sz="0" w:space="0" w:color="auto"/>
                <w:left w:val="none" w:sz="0" w:space="0" w:color="auto"/>
                <w:bottom w:val="none" w:sz="0" w:space="0" w:color="auto"/>
                <w:right w:val="none" w:sz="0" w:space="0" w:color="auto"/>
              </w:divBdr>
              <w:divsChild>
                <w:div w:id="147208318">
                  <w:marLeft w:val="0"/>
                  <w:marRight w:val="0"/>
                  <w:marTop w:val="0"/>
                  <w:marBottom w:val="0"/>
                  <w:divBdr>
                    <w:top w:val="none" w:sz="0" w:space="0" w:color="auto"/>
                    <w:left w:val="none" w:sz="0" w:space="0" w:color="auto"/>
                    <w:bottom w:val="none" w:sz="0" w:space="0" w:color="auto"/>
                    <w:right w:val="none" w:sz="0" w:space="0" w:color="auto"/>
                  </w:divBdr>
                  <w:divsChild>
                    <w:div w:id="16480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8405">
      <w:bodyDiv w:val="1"/>
      <w:marLeft w:val="0"/>
      <w:marRight w:val="0"/>
      <w:marTop w:val="0"/>
      <w:marBottom w:val="0"/>
      <w:divBdr>
        <w:top w:val="none" w:sz="0" w:space="0" w:color="auto"/>
        <w:left w:val="none" w:sz="0" w:space="0" w:color="auto"/>
        <w:bottom w:val="none" w:sz="0" w:space="0" w:color="auto"/>
        <w:right w:val="none" w:sz="0" w:space="0" w:color="auto"/>
      </w:divBdr>
      <w:divsChild>
        <w:div w:id="700252473">
          <w:marLeft w:val="0"/>
          <w:marRight w:val="0"/>
          <w:marTop w:val="0"/>
          <w:marBottom w:val="0"/>
          <w:divBdr>
            <w:top w:val="none" w:sz="0" w:space="0" w:color="auto"/>
            <w:left w:val="none" w:sz="0" w:space="0" w:color="auto"/>
            <w:bottom w:val="none" w:sz="0" w:space="0" w:color="auto"/>
            <w:right w:val="none" w:sz="0" w:space="0" w:color="auto"/>
          </w:divBdr>
          <w:divsChild>
            <w:div w:id="651299898">
              <w:marLeft w:val="0"/>
              <w:marRight w:val="0"/>
              <w:marTop w:val="0"/>
              <w:marBottom w:val="0"/>
              <w:divBdr>
                <w:top w:val="none" w:sz="0" w:space="0" w:color="auto"/>
                <w:left w:val="none" w:sz="0" w:space="0" w:color="auto"/>
                <w:bottom w:val="none" w:sz="0" w:space="0" w:color="auto"/>
                <w:right w:val="none" w:sz="0" w:space="0" w:color="auto"/>
              </w:divBdr>
              <w:divsChild>
                <w:div w:id="692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4200">
      <w:bodyDiv w:val="1"/>
      <w:marLeft w:val="0"/>
      <w:marRight w:val="0"/>
      <w:marTop w:val="0"/>
      <w:marBottom w:val="0"/>
      <w:divBdr>
        <w:top w:val="none" w:sz="0" w:space="0" w:color="auto"/>
        <w:left w:val="none" w:sz="0" w:space="0" w:color="auto"/>
        <w:bottom w:val="none" w:sz="0" w:space="0" w:color="auto"/>
        <w:right w:val="none" w:sz="0" w:space="0" w:color="auto"/>
      </w:divBdr>
      <w:divsChild>
        <w:div w:id="1975674083">
          <w:marLeft w:val="0"/>
          <w:marRight w:val="0"/>
          <w:marTop w:val="0"/>
          <w:marBottom w:val="0"/>
          <w:divBdr>
            <w:top w:val="none" w:sz="0" w:space="0" w:color="auto"/>
            <w:left w:val="none" w:sz="0" w:space="0" w:color="auto"/>
            <w:bottom w:val="none" w:sz="0" w:space="0" w:color="auto"/>
            <w:right w:val="none" w:sz="0" w:space="0" w:color="auto"/>
          </w:divBdr>
          <w:divsChild>
            <w:div w:id="1989623275">
              <w:marLeft w:val="0"/>
              <w:marRight w:val="0"/>
              <w:marTop w:val="0"/>
              <w:marBottom w:val="0"/>
              <w:divBdr>
                <w:top w:val="none" w:sz="0" w:space="0" w:color="auto"/>
                <w:left w:val="none" w:sz="0" w:space="0" w:color="auto"/>
                <w:bottom w:val="none" w:sz="0" w:space="0" w:color="auto"/>
                <w:right w:val="none" w:sz="0" w:space="0" w:color="auto"/>
              </w:divBdr>
              <w:divsChild>
                <w:div w:id="1708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550">
      <w:bodyDiv w:val="1"/>
      <w:marLeft w:val="0"/>
      <w:marRight w:val="0"/>
      <w:marTop w:val="0"/>
      <w:marBottom w:val="0"/>
      <w:divBdr>
        <w:top w:val="none" w:sz="0" w:space="0" w:color="auto"/>
        <w:left w:val="none" w:sz="0" w:space="0" w:color="auto"/>
        <w:bottom w:val="none" w:sz="0" w:space="0" w:color="auto"/>
        <w:right w:val="none" w:sz="0" w:space="0" w:color="auto"/>
      </w:divBdr>
    </w:div>
    <w:div w:id="1876770463">
      <w:bodyDiv w:val="1"/>
      <w:marLeft w:val="0"/>
      <w:marRight w:val="0"/>
      <w:marTop w:val="0"/>
      <w:marBottom w:val="0"/>
      <w:divBdr>
        <w:top w:val="none" w:sz="0" w:space="0" w:color="auto"/>
        <w:left w:val="none" w:sz="0" w:space="0" w:color="auto"/>
        <w:bottom w:val="none" w:sz="0" w:space="0" w:color="auto"/>
        <w:right w:val="none" w:sz="0" w:space="0" w:color="auto"/>
      </w:divBdr>
      <w:divsChild>
        <w:div w:id="1262303259">
          <w:marLeft w:val="0"/>
          <w:marRight w:val="0"/>
          <w:marTop w:val="0"/>
          <w:marBottom w:val="0"/>
          <w:divBdr>
            <w:top w:val="none" w:sz="0" w:space="0" w:color="auto"/>
            <w:left w:val="none" w:sz="0" w:space="0" w:color="auto"/>
            <w:bottom w:val="none" w:sz="0" w:space="0" w:color="auto"/>
            <w:right w:val="none" w:sz="0" w:space="0" w:color="auto"/>
          </w:divBdr>
          <w:divsChild>
            <w:div w:id="268004842">
              <w:marLeft w:val="0"/>
              <w:marRight w:val="0"/>
              <w:marTop w:val="0"/>
              <w:marBottom w:val="0"/>
              <w:divBdr>
                <w:top w:val="none" w:sz="0" w:space="0" w:color="auto"/>
                <w:left w:val="none" w:sz="0" w:space="0" w:color="auto"/>
                <w:bottom w:val="none" w:sz="0" w:space="0" w:color="auto"/>
                <w:right w:val="none" w:sz="0" w:space="0" w:color="auto"/>
              </w:divBdr>
              <w:divsChild>
                <w:div w:id="1015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11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078">
          <w:marLeft w:val="0"/>
          <w:marRight w:val="0"/>
          <w:marTop w:val="0"/>
          <w:marBottom w:val="0"/>
          <w:divBdr>
            <w:top w:val="none" w:sz="0" w:space="0" w:color="auto"/>
            <w:left w:val="none" w:sz="0" w:space="0" w:color="auto"/>
            <w:bottom w:val="none" w:sz="0" w:space="0" w:color="auto"/>
            <w:right w:val="none" w:sz="0" w:space="0" w:color="auto"/>
          </w:divBdr>
          <w:divsChild>
            <w:div w:id="822428115">
              <w:marLeft w:val="0"/>
              <w:marRight w:val="0"/>
              <w:marTop w:val="0"/>
              <w:marBottom w:val="0"/>
              <w:divBdr>
                <w:top w:val="none" w:sz="0" w:space="0" w:color="auto"/>
                <w:left w:val="none" w:sz="0" w:space="0" w:color="auto"/>
                <w:bottom w:val="none" w:sz="0" w:space="0" w:color="auto"/>
                <w:right w:val="none" w:sz="0" w:space="0" w:color="auto"/>
              </w:divBdr>
              <w:divsChild>
                <w:div w:id="1670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8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44">
          <w:marLeft w:val="0"/>
          <w:marRight w:val="0"/>
          <w:marTop w:val="0"/>
          <w:marBottom w:val="0"/>
          <w:divBdr>
            <w:top w:val="none" w:sz="0" w:space="0" w:color="auto"/>
            <w:left w:val="none" w:sz="0" w:space="0" w:color="auto"/>
            <w:bottom w:val="none" w:sz="0" w:space="0" w:color="auto"/>
            <w:right w:val="none" w:sz="0" w:space="0" w:color="auto"/>
          </w:divBdr>
          <w:divsChild>
            <w:div w:id="1336229337">
              <w:marLeft w:val="0"/>
              <w:marRight w:val="0"/>
              <w:marTop w:val="0"/>
              <w:marBottom w:val="0"/>
              <w:divBdr>
                <w:top w:val="none" w:sz="0" w:space="0" w:color="auto"/>
                <w:left w:val="none" w:sz="0" w:space="0" w:color="auto"/>
                <w:bottom w:val="none" w:sz="0" w:space="0" w:color="auto"/>
                <w:right w:val="none" w:sz="0" w:space="0" w:color="auto"/>
              </w:divBdr>
              <w:divsChild>
                <w:div w:id="1544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633">
      <w:bodyDiv w:val="1"/>
      <w:marLeft w:val="0"/>
      <w:marRight w:val="0"/>
      <w:marTop w:val="0"/>
      <w:marBottom w:val="0"/>
      <w:divBdr>
        <w:top w:val="none" w:sz="0" w:space="0" w:color="auto"/>
        <w:left w:val="none" w:sz="0" w:space="0" w:color="auto"/>
        <w:bottom w:val="none" w:sz="0" w:space="0" w:color="auto"/>
        <w:right w:val="none" w:sz="0" w:space="0" w:color="auto"/>
      </w:divBdr>
      <w:divsChild>
        <w:div w:id="1345328342">
          <w:marLeft w:val="0"/>
          <w:marRight w:val="0"/>
          <w:marTop w:val="0"/>
          <w:marBottom w:val="0"/>
          <w:divBdr>
            <w:top w:val="none" w:sz="0" w:space="0" w:color="auto"/>
            <w:left w:val="none" w:sz="0" w:space="0" w:color="auto"/>
            <w:bottom w:val="none" w:sz="0" w:space="0" w:color="auto"/>
            <w:right w:val="none" w:sz="0" w:space="0" w:color="auto"/>
          </w:divBdr>
          <w:divsChild>
            <w:div w:id="118569410">
              <w:marLeft w:val="0"/>
              <w:marRight w:val="0"/>
              <w:marTop w:val="0"/>
              <w:marBottom w:val="0"/>
              <w:divBdr>
                <w:top w:val="none" w:sz="0" w:space="0" w:color="auto"/>
                <w:left w:val="none" w:sz="0" w:space="0" w:color="auto"/>
                <w:bottom w:val="none" w:sz="0" w:space="0" w:color="auto"/>
                <w:right w:val="none" w:sz="0" w:space="0" w:color="auto"/>
              </w:divBdr>
              <w:divsChild>
                <w:div w:id="109669530">
                  <w:marLeft w:val="0"/>
                  <w:marRight w:val="0"/>
                  <w:marTop w:val="0"/>
                  <w:marBottom w:val="0"/>
                  <w:divBdr>
                    <w:top w:val="none" w:sz="0" w:space="0" w:color="auto"/>
                    <w:left w:val="none" w:sz="0" w:space="0" w:color="auto"/>
                    <w:bottom w:val="none" w:sz="0" w:space="0" w:color="auto"/>
                    <w:right w:val="none" w:sz="0" w:space="0" w:color="auto"/>
                  </w:divBdr>
                  <w:divsChild>
                    <w:div w:id="1788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034">
      <w:bodyDiv w:val="1"/>
      <w:marLeft w:val="0"/>
      <w:marRight w:val="0"/>
      <w:marTop w:val="0"/>
      <w:marBottom w:val="0"/>
      <w:divBdr>
        <w:top w:val="none" w:sz="0" w:space="0" w:color="auto"/>
        <w:left w:val="none" w:sz="0" w:space="0" w:color="auto"/>
        <w:bottom w:val="none" w:sz="0" w:space="0" w:color="auto"/>
        <w:right w:val="none" w:sz="0" w:space="0" w:color="auto"/>
      </w:divBdr>
      <w:divsChild>
        <w:div w:id="1332296524">
          <w:marLeft w:val="0"/>
          <w:marRight w:val="0"/>
          <w:marTop w:val="0"/>
          <w:marBottom w:val="0"/>
          <w:divBdr>
            <w:top w:val="none" w:sz="0" w:space="0" w:color="auto"/>
            <w:left w:val="none" w:sz="0" w:space="0" w:color="auto"/>
            <w:bottom w:val="none" w:sz="0" w:space="0" w:color="auto"/>
            <w:right w:val="none" w:sz="0" w:space="0" w:color="auto"/>
          </w:divBdr>
          <w:divsChild>
            <w:div w:id="1314793106">
              <w:marLeft w:val="0"/>
              <w:marRight w:val="0"/>
              <w:marTop w:val="0"/>
              <w:marBottom w:val="0"/>
              <w:divBdr>
                <w:top w:val="none" w:sz="0" w:space="0" w:color="auto"/>
                <w:left w:val="none" w:sz="0" w:space="0" w:color="auto"/>
                <w:bottom w:val="none" w:sz="0" w:space="0" w:color="auto"/>
                <w:right w:val="none" w:sz="0" w:space="0" w:color="auto"/>
              </w:divBdr>
              <w:divsChild>
                <w:div w:id="1360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8278">
      <w:bodyDiv w:val="1"/>
      <w:marLeft w:val="0"/>
      <w:marRight w:val="0"/>
      <w:marTop w:val="0"/>
      <w:marBottom w:val="0"/>
      <w:divBdr>
        <w:top w:val="none" w:sz="0" w:space="0" w:color="auto"/>
        <w:left w:val="none" w:sz="0" w:space="0" w:color="auto"/>
        <w:bottom w:val="none" w:sz="0" w:space="0" w:color="auto"/>
        <w:right w:val="none" w:sz="0" w:space="0" w:color="auto"/>
      </w:divBdr>
    </w:div>
    <w:div w:id="1914926498">
      <w:bodyDiv w:val="1"/>
      <w:marLeft w:val="0"/>
      <w:marRight w:val="0"/>
      <w:marTop w:val="0"/>
      <w:marBottom w:val="0"/>
      <w:divBdr>
        <w:top w:val="none" w:sz="0" w:space="0" w:color="auto"/>
        <w:left w:val="none" w:sz="0" w:space="0" w:color="auto"/>
        <w:bottom w:val="none" w:sz="0" w:space="0" w:color="auto"/>
        <w:right w:val="none" w:sz="0" w:space="0" w:color="auto"/>
      </w:divBdr>
      <w:divsChild>
        <w:div w:id="279839981">
          <w:marLeft w:val="0"/>
          <w:marRight w:val="0"/>
          <w:marTop w:val="0"/>
          <w:marBottom w:val="0"/>
          <w:divBdr>
            <w:top w:val="none" w:sz="0" w:space="0" w:color="auto"/>
            <w:left w:val="none" w:sz="0" w:space="0" w:color="auto"/>
            <w:bottom w:val="none" w:sz="0" w:space="0" w:color="auto"/>
            <w:right w:val="none" w:sz="0" w:space="0" w:color="auto"/>
          </w:divBdr>
          <w:divsChild>
            <w:div w:id="1011301714">
              <w:marLeft w:val="0"/>
              <w:marRight w:val="0"/>
              <w:marTop w:val="0"/>
              <w:marBottom w:val="0"/>
              <w:divBdr>
                <w:top w:val="none" w:sz="0" w:space="0" w:color="auto"/>
                <w:left w:val="none" w:sz="0" w:space="0" w:color="auto"/>
                <w:bottom w:val="none" w:sz="0" w:space="0" w:color="auto"/>
                <w:right w:val="none" w:sz="0" w:space="0" w:color="auto"/>
              </w:divBdr>
              <w:divsChild>
                <w:div w:id="32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8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365">
          <w:marLeft w:val="0"/>
          <w:marRight w:val="0"/>
          <w:marTop w:val="0"/>
          <w:marBottom w:val="0"/>
          <w:divBdr>
            <w:top w:val="none" w:sz="0" w:space="0" w:color="auto"/>
            <w:left w:val="none" w:sz="0" w:space="0" w:color="auto"/>
            <w:bottom w:val="none" w:sz="0" w:space="0" w:color="auto"/>
            <w:right w:val="none" w:sz="0" w:space="0" w:color="auto"/>
          </w:divBdr>
          <w:divsChild>
            <w:div w:id="88357851">
              <w:marLeft w:val="0"/>
              <w:marRight w:val="0"/>
              <w:marTop w:val="0"/>
              <w:marBottom w:val="0"/>
              <w:divBdr>
                <w:top w:val="none" w:sz="0" w:space="0" w:color="auto"/>
                <w:left w:val="none" w:sz="0" w:space="0" w:color="auto"/>
                <w:bottom w:val="none" w:sz="0" w:space="0" w:color="auto"/>
                <w:right w:val="none" w:sz="0" w:space="0" w:color="auto"/>
              </w:divBdr>
              <w:divsChild>
                <w:div w:id="14305332">
                  <w:marLeft w:val="0"/>
                  <w:marRight w:val="0"/>
                  <w:marTop w:val="0"/>
                  <w:marBottom w:val="0"/>
                  <w:divBdr>
                    <w:top w:val="none" w:sz="0" w:space="0" w:color="auto"/>
                    <w:left w:val="none" w:sz="0" w:space="0" w:color="auto"/>
                    <w:bottom w:val="none" w:sz="0" w:space="0" w:color="auto"/>
                    <w:right w:val="none" w:sz="0" w:space="0" w:color="auto"/>
                  </w:divBdr>
                  <w:divsChild>
                    <w:div w:id="2561966">
                      <w:marLeft w:val="0"/>
                      <w:marRight w:val="0"/>
                      <w:marTop w:val="0"/>
                      <w:marBottom w:val="0"/>
                      <w:divBdr>
                        <w:top w:val="none" w:sz="0" w:space="0" w:color="auto"/>
                        <w:left w:val="none" w:sz="0" w:space="0" w:color="auto"/>
                        <w:bottom w:val="none" w:sz="0" w:space="0" w:color="auto"/>
                        <w:right w:val="none" w:sz="0" w:space="0" w:color="auto"/>
                      </w:divBdr>
                      <w:divsChild>
                        <w:div w:id="28337089">
                          <w:marLeft w:val="-225"/>
                          <w:marRight w:val="-225"/>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5584">
      <w:bodyDiv w:val="1"/>
      <w:marLeft w:val="0"/>
      <w:marRight w:val="0"/>
      <w:marTop w:val="0"/>
      <w:marBottom w:val="0"/>
      <w:divBdr>
        <w:top w:val="none" w:sz="0" w:space="0" w:color="auto"/>
        <w:left w:val="none" w:sz="0" w:space="0" w:color="auto"/>
        <w:bottom w:val="none" w:sz="0" w:space="0" w:color="auto"/>
        <w:right w:val="none" w:sz="0" w:space="0" w:color="auto"/>
      </w:divBdr>
      <w:divsChild>
        <w:div w:id="1136292374">
          <w:marLeft w:val="0"/>
          <w:marRight w:val="0"/>
          <w:marTop w:val="0"/>
          <w:marBottom w:val="0"/>
          <w:divBdr>
            <w:top w:val="none" w:sz="0" w:space="0" w:color="auto"/>
            <w:left w:val="none" w:sz="0" w:space="0" w:color="auto"/>
            <w:bottom w:val="none" w:sz="0" w:space="0" w:color="auto"/>
            <w:right w:val="none" w:sz="0" w:space="0" w:color="auto"/>
          </w:divBdr>
          <w:divsChild>
            <w:div w:id="2103791123">
              <w:marLeft w:val="0"/>
              <w:marRight w:val="0"/>
              <w:marTop w:val="0"/>
              <w:marBottom w:val="0"/>
              <w:divBdr>
                <w:top w:val="none" w:sz="0" w:space="0" w:color="auto"/>
                <w:left w:val="none" w:sz="0" w:space="0" w:color="auto"/>
                <w:bottom w:val="none" w:sz="0" w:space="0" w:color="auto"/>
                <w:right w:val="none" w:sz="0" w:space="0" w:color="auto"/>
              </w:divBdr>
              <w:divsChild>
                <w:div w:id="1406759620">
                  <w:marLeft w:val="0"/>
                  <w:marRight w:val="0"/>
                  <w:marTop w:val="0"/>
                  <w:marBottom w:val="0"/>
                  <w:divBdr>
                    <w:top w:val="none" w:sz="0" w:space="0" w:color="auto"/>
                    <w:left w:val="none" w:sz="0" w:space="0" w:color="auto"/>
                    <w:bottom w:val="none" w:sz="0" w:space="0" w:color="auto"/>
                    <w:right w:val="none" w:sz="0" w:space="0" w:color="auto"/>
                  </w:divBdr>
                  <w:divsChild>
                    <w:div w:id="1177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56972">
      <w:bodyDiv w:val="1"/>
      <w:marLeft w:val="0"/>
      <w:marRight w:val="0"/>
      <w:marTop w:val="0"/>
      <w:marBottom w:val="0"/>
      <w:divBdr>
        <w:top w:val="none" w:sz="0" w:space="0" w:color="auto"/>
        <w:left w:val="none" w:sz="0" w:space="0" w:color="auto"/>
        <w:bottom w:val="none" w:sz="0" w:space="0" w:color="auto"/>
        <w:right w:val="none" w:sz="0" w:space="0" w:color="auto"/>
      </w:divBdr>
      <w:divsChild>
        <w:div w:id="758137710">
          <w:marLeft w:val="0"/>
          <w:marRight w:val="0"/>
          <w:marTop w:val="0"/>
          <w:marBottom w:val="0"/>
          <w:divBdr>
            <w:top w:val="none" w:sz="0" w:space="0" w:color="auto"/>
            <w:left w:val="none" w:sz="0" w:space="0" w:color="auto"/>
            <w:bottom w:val="none" w:sz="0" w:space="0" w:color="auto"/>
            <w:right w:val="none" w:sz="0" w:space="0" w:color="auto"/>
          </w:divBdr>
          <w:divsChild>
            <w:div w:id="1718167185">
              <w:marLeft w:val="0"/>
              <w:marRight w:val="0"/>
              <w:marTop w:val="0"/>
              <w:marBottom w:val="0"/>
              <w:divBdr>
                <w:top w:val="none" w:sz="0" w:space="0" w:color="auto"/>
                <w:left w:val="none" w:sz="0" w:space="0" w:color="auto"/>
                <w:bottom w:val="none" w:sz="0" w:space="0" w:color="auto"/>
                <w:right w:val="none" w:sz="0" w:space="0" w:color="auto"/>
              </w:divBdr>
              <w:divsChild>
                <w:div w:id="86394287">
                  <w:marLeft w:val="0"/>
                  <w:marRight w:val="0"/>
                  <w:marTop w:val="0"/>
                  <w:marBottom w:val="0"/>
                  <w:divBdr>
                    <w:top w:val="none" w:sz="0" w:space="0" w:color="auto"/>
                    <w:left w:val="none" w:sz="0" w:space="0" w:color="auto"/>
                    <w:bottom w:val="none" w:sz="0" w:space="0" w:color="auto"/>
                    <w:right w:val="none" w:sz="0" w:space="0" w:color="auto"/>
                  </w:divBdr>
                  <w:divsChild>
                    <w:div w:id="1800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0075">
      <w:bodyDiv w:val="1"/>
      <w:marLeft w:val="0"/>
      <w:marRight w:val="0"/>
      <w:marTop w:val="0"/>
      <w:marBottom w:val="0"/>
      <w:divBdr>
        <w:top w:val="none" w:sz="0" w:space="0" w:color="auto"/>
        <w:left w:val="none" w:sz="0" w:space="0" w:color="auto"/>
        <w:bottom w:val="none" w:sz="0" w:space="0" w:color="auto"/>
        <w:right w:val="none" w:sz="0" w:space="0" w:color="auto"/>
      </w:divBdr>
      <w:divsChild>
        <w:div w:id="388653826">
          <w:marLeft w:val="0"/>
          <w:marRight w:val="0"/>
          <w:marTop w:val="0"/>
          <w:marBottom w:val="0"/>
          <w:divBdr>
            <w:top w:val="none" w:sz="0" w:space="0" w:color="auto"/>
            <w:left w:val="none" w:sz="0" w:space="0" w:color="auto"/>
            <w:bottom w:val="none" w:sz="0" w:space="0" w:color="auto"/>
            <w:right w:val="none" w:sz="0" w:space="0" w:color="auto"/>
          </w:divBdr>
          <w:divsChild>
            <w:div w:id="1478915634">
              <w:marLeft w:val="0"/>
              <w:marRight w:val="0"/>
              <w:marTop w:val="0"/>
              <w:marBottom w:val="0"/>
              <w:divBdr>
                <w:top w:val="none" w:sz="0" w:space="0" w:color="auto"/>
                <w:left w:val="none" w:sz="0" w:space="0" w:color="auto"/>
                <w:bottom w:val="none" w:sz="0" w:space="0" w:color="auto"/>
                <w:right w:val="none" w:sz="0" w:space="0" w:color="auto"/>
              </w:divBdr>
              <w:divsChild>
                <w:div w:id="450709892">
                  <w:marLeft w:val="0"/>
                  <w:marRight w:val="0"/>
                  <w:marTop w:val="0"/>
                  <w:marBottom w:val="0"/>
                  <w:divBdr>
                    <w:top w:val="none" w:sz="0" w:space="0" w:color="auto"/>
                    <w:left w:val="none" w:sz="0" w:space="0" w:color="auto"/>
                    <w:bottom w:val="none" w:sz="0" w:space="0" w:color="auto"/>
                    <w:right w:val="none" w:sz="0" w:space="0" w:color="auto"/>
                  </w:divBdr>
                  <w:divsChild>
                    <w:div w:id="85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5899">
      <w:bodyDiv w:val="1"/>
      <w:marLeft w:val="0"/>
      <w:marRight w:val="0"/>
      <w:marTop w:val="0"/>
      <w:marBottom w:val="0"/>
      <w:divBdr>
        <w:top w:val="none" w:sz="0" w:space="0" w:color="auto"/>
        <w:left w:val="none" w:sz="0" w:space="0" w:color="auto"/>
        <w:bottom w:val="none" w:sz="0" w:space="0" w:color="auto"/>
        <w:right w:val="none" w:sz="0" w:space="0" w:color="auto"/>
      </w:divBdr>
      <w:divsChild>
        <w:div w:id="883827868">
          <w:marLeft w:val="0"/>
          <w:marRight w:val="0"/>
          <w:marTop w:val="0"/>
          <w:marBottom w:val="0"/>
          <w:divBdr>
            <w:top w:val="none" w:sz="0" w:space="0" w:color="auto"/>
            <w:left w:val="none" w:sz="0" w:space="0" w:color="auto"/>
            <w:bottom w:val="none" w:sz="0" w:space="0" w:color="auto"/>
            <w:right w:val="none" w:sz="0" w:space="0" w:color="auto"/>
          </w:divBdr>
          <w:divsChild>
            <w:div w:id="1629968511">
              <w:marLeft w:val="0"/>
              <w:marRight w:val="0"/>
              <w:marTop w:val="0"/>
              <w:marBottom w:val="0"/>
              <w:divBdr>
                <w:top w:val="none" w:sz="0" w:space="0" w:color="auto"/>
                <w:left w:val="none" w:sz="0" w:space="0" w:color="auto"/>
                <w:bottom w:val="none" w:sz="0" w:space="0" w:color="auto"/>
                <w:right w:val="none" w:sz="0" w:space="0" w:color="auto"/>
              </w:divBdr>
              <w:divsChild>
                <w:div w:id="125466071">
                  <w:marLeft w:val="0"/>
                  <w:marRight w:val="0"/>
                  <w:marTop w:val="0"/>
                  <w:marBottom w:val="0"/>
                  <w:divBdr>
                    <w:top w:val="none" w:sz="0" w:space="0" w:color="auto"/>
                    <w:left w:val="none" w:sz="0" w:space="0" w:color="auto"/>
                    <w:bottom w:val="none" w:sz="0" w:space="0" w:color="auto"/>
                    <w:right w:val="none" w:sz="0" w:space="0" w:color="auto"/>
                  </w:divBdr>
                  <w:divsChild>
                    <w:div w:id="126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944">
      <w:bodyDiv w:val="1"/>
      <w:marLeft w:val="0"/>
      <w:marRight w:val="0"/>
      <w:marTop w:val="0"/>
      <w:marBottom w:val="0"/>
      <w:divBdr>
        <w:top w:val="none" w:sz="0" w:space="0" w:color="auto"/>
        <w:left w:val="none" w:sz="0" w:space="0" w:color="auto"/>
        <w:bottom w:val="none" w:sz="0" w:space="0" w:color="auto"/>
        <w:right w:val="none" w:sz="0" w:space="0" w:color="auto"/>
      </w:divBdr>
      <w:divsChild>
        <w:div w:id="117532545">
          <w:marLeft w:val="0"/>
          <w:marRight w:val="0"/>
          <w:marTop w:val="0"/>
          <w:marBottom w:val="0"/>
          <w:divBdr>
            <w:top w:val="none" w:sz="0" w:space="0" w:color="auto"/>
            <w:left w:val="none" w:sz="0" w:space="0" w:color="auto"/>
            <w:bottom w:val="none" w:sz="0" w:space="0" w:color="auto"/>
            <w:right w:val="none" w:sz="0" w:space="0" w:color="auto"/>
          </w:divBdr>
          <w:divsChild>
            <w:div w:id="1395353073">
              <w:marLeft w:val="0"/>
              <w:marRight w:val="0"/>
              <w:marTop w:val="0"/>
              <w:marBottom w:val="0"/>
              <w:divBdr>
                <w:top w:val="none" w:sz="0" w:space="0" w:color="auto"/>
                <w:left w:val="none" w:sz="0" w:space="0" w:color="auto"/>
                <w:bottom w:val="none" w:sz="0" w:space="0" w:color="auto"/>
                <w:right w:val="none" w:sz="0" w:space="0" w:color="auto"/>
              </w:divBdr>
              <w:divsChild>
                <w:div w:id="1541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0929">
      <w:bodyDiv w:val="1"/>
      <w:marLeft w:val="0"/>
      <w:marRight w:val="0"/>
      <w:marTop w:val="0"/>
      <w:marBottom w:val="0"/>
      <w:divBdr>
        <w:top w:val="none" w:sz="0" w:space="0" w:color="auto"/>
        <w:left w:val="none" w:sz="0" w:space="0" w:color="auto"/>
        <w:bottom w:val="none" w:sz="0" w:space="0" w:color="auto"/>
        <w:right w:val="none" w:sz="0" w:space="0" w:color="auto"/>
      </w:divBdr>
      <w:divsChild>
        <w:div w:id="727606282">
          <w:marLeft w:val="0"/>
          <w:marRight w:val="0"/>
          <w:marTop w:val="0"/>
          <w:marBottom w:val="0"/>
          <w:divBdr>
            <w:top w:val="none" w:sz="0" w:space="0" w:color="auto"/>
            <w:left w:val="none" w:sz="0" w:space="0" w:color="auto"/>
            <w:bottom w:val="none" w:sz="0" w:space="0" w:color="auto"/>
            <w:right w:val="none" w:sz="0" w:space="0" w:color="auto"/>
          </w:divBdr>
          <w:divsChild>
            <w:div w:id="1371028278">
              <w:marLeft w:val="0"/>
              <w:marRight w:val="0"/>
              <w:marTop w:val="0"/>
              <w:marBottom w:val="0"/>
              <w:divBdr>
                <w:top w:val="none" w:sz="0" w:space="0" w:color="auto"/>
                <w:left w:val="none" w:sz="0" w:space="0" w:color="auto"/>
                <w:bottom w:val="none" w:sz="0" w:space="0" w:color="auto"/>
                <w:right w:val="none" w:sz="0" w:space="0" w:color="auto"/>
              </w:divBdr>
              <w:divsChild>
                <w:div w:id="413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594">
      <w:bodyDiv w:val="1"/>
      <w:marLeft w:val="0"/>
      <w:marRight w:val="0"/>
      <w:marTop w:val="0"/>
      <w:marBottom w:val="0"/>
      <w:divBdr>
        <w:top w:val="none" w:sz="0" w:space="0" w:color="auto"/>
        <w:left w:val="none" w:sz="0" w:space="0" w:color="auto"/>
        <w:bottom w:val="none" w:sz="0" w:space="0" w:color="auto"/>
        <w:right w:val="none" w:sz="0" w:space="0" w:color="auto"/>
      </w:divBdr>
      <w:divsChild>
        <w:div w:id="141701250">
          <w:marLeft w:val="0"/>
          <w:marRight w:val="0"/>
          <w:marTop w:val="0"/>
          <w:marBottom w:val="0"/>
          <w:divBdr>
            <w:top w:val="none" w:sz="0" w:space="0" w:color="auto"/>
            <w:left w:val="none" w:sz="0" w:space="0" w:color="auto"/>
            <w:bottom w:val="none" w:sz="0" w:space="0" w:color="auto"/>
            <w:right w:val="none" w:sz="0" w:space="0" w:color="auto"/>
          </w:divBdr>
          <w:divsChild>
            <w:div w:id="1392339672">
              <w:marLeft w:val="0"/>
              <w:marRight w:val="0"/>
              <w:marTop w:val="0"/>
              <w:marBottom w:val="0"/>
              <w:divBdr>
                <w:top w:val="none" w:sz="0" w:space="0" w:color="auto"/>
                <w:left w:val="none" w:sz="0" w:space="0" w:color="auto"/>
                <w:bottom w:val="none" w:sz="0" w:space="0" w:color="auto"/>
                <w:right w:val="none" w:sz="0" w:space="0" w:color="auto"/>
              </w:divBdr>
              <w:divsChild>
                <w:div w:id="1362197982">
                  <w:marLeft w:val="0"/>
                  <w:marRight w:val="0"/>
                  <w:marTop w:val="0"/>
                  <w:marBottom w:val="0"/>
                  <w:divBdr>
                    <w:top w:val="none" w:sz="0" w:space="0" w:color="auto"/>
                    <w:left w:val="none" w:sz="0" w:space="0" w:color="auto"/>
                    <w:bottom w:val="none" w:sz="0" w:space="0" w:color="auto"/>
                    <w:right w:val="none" w:sz="0" w:space="0" w:color="auto"/>
                  </w:divBdr>
                  <w:divsChild>
                    <w:div w:id="1982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9163">
      <w:bodyDiv w:val="1"/>
      <w:marLeft w:val="0"/>
      <w:marRight w:val="0"/>
      <w:marTop w:val="0"/>
      <w:marBottom w:val="0"/>
      <w:divBdr>
        <w:top w:val="none" w:sz="0" w:space="0" w:color="auto"/>
        <w:left w:val="none" w:sz="0" w:space="0" w:color="auto"/>
        <w:bottom w:val="none" w:sz="0" w:space="0" w:color="auto"/>
        <w:right w:val="none" w:sz="0" w:space="0" w:color="auto"/>
      </w:divBdr>
      <w:divsChild>
        <w:div w:id="225604990">
          <w:marLeft w:val="0"/>
          <w:marRight w:val="0"/>
          <w:marTop w:val="0"/>
          <w:marBottom w:val="0"/>
          <w:divBdr>
            <w:top w:val="none" w:sz="0" w:space="0" w:color="auto"/>
            <w:left w:val="none" w:sz="0" w:space="0" w:color="auto"/>
            <w:bottom w:val="none" w:sz="0" w:space="0" w:color="auto"/>
            <w:right w:val="none" w:sz="0" w:space="0" w:color="auto"/>
          </w:divBdr>
        </w:div>
        <w:div w:id="255677282">
          <w:marLeft w:val="0"/>
          <w:marRight w:val="0"/>
          <w:marTop w:val="0"/>
          <w:marBottom w:val="0"/>
          <w:divBdr>
            <w:top w:val="none" w:sz="0" w:space="0" w:color="auto"/>
            <w:left w:val="none" w:sz="0" w:space="0" w:color="auto"/>
            <w:bottom w:val="none" w:sz="0" w:space="0" w:color="auto"/>
            <w:right w:val="none" w:sz="0" w:space="0" w:color="auto"/>
          </w:divBdr>
        </w:div>
      </w:divsChild>
    </w:div>
    <w:div w:id="19977636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125">
          <w:marLeft w:val="0"/>
          <w:marRight w:val="0"/>
          <w:marTop w:val="0"/>
          <w:marBottom w:val="0"/>
          <w:divBdr>
            <w:top w:val="none" w:sz="0" w:space="0" w:color="auto"/>
            <w:left w:val="none" w:sz="0" w:space="0" w:color="auto"/>
            <w:bottom w:val="none" w:sz="0" w:space="0" w:color="auto"/>
            <w:right w:val="none" w:sz="0" w:space="0" w:color="auto"/>
          </w:divBdr>
          <w:divsChild>
            <w:div w:id="1970864457">
              <w:marLeft w:val="0"/>
              <w:marRight w:val="0"/>
              <w:marTop w:val="0"/>
              <w:marBottom w:val="0"/>
              <w:divBdr>
                <w:top w:val="none" w:sz="0" w:space="0" w:color="auto"/>
                <w:left w:val="none" w:sz="0" w:space="0" w:color="auto"/>
                <w:bottom w:val="none" w:sz="0" w:space="0" w:color="auto"/>
                <w:right w:val="none" w:sz="0" w:space="0" w:color="auto"/>
              </w:divBdr>
              <w:divsChild>
                <w:div w:id="965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89507">
      <w:bodyDiv w:val="1"/>
      <w:marLeft w:val="0"/>
      <w:marRight w:val="0"/>
      <w:marTop w:val="0"/>
      <w:marBottom w:val="0"/>
      <w:divBdr>
        <w:top w:val="none" w:sz="0" w:space="0" w:color="auto"/>
        <w:left w:val="none" w:sz="0" w:space="0" w:color="auto"/>
        <w:bottom w:val="none" w:sz="0" w:space="0" w:color="auto"/>
        <w:right w:val="none" w:sz="0" w:space="0" w:color="auto"/>
      </w:divBdr>
      <w:divsChild>
        <w:div w:id="1502308929">
          <w:marLeft w:val="0"/>
          <w:marRight w:val="0"/>
          <w:marTop w:val="0"/>
          <w:marBottom w:val="0"/>
          <w:divBdr>
            <w:top w:val="none" w:sz="0" w:space="0" w:color="auto"/>
            <w:left w:val="none" w:sz="0" w:space="0" w:color="auto"/>
            <w:bottom w:val="none" w:sz="0" w:space="0" w:color="auto"/>
            <w:right w:val="none" w:sz="0" w:space="0" w:color="auto"/>
          </w:divBdr>
          <w:divsChild>
            <w:div w:id="765926521">
              <w:marLeft w:val="0"/>
              <w:marRight w:val="0"/>
              <w:marTop w:val="0"/>
              <w:marBottom w:val="0"/>
              <w:divBdr>
                <w:top w:val="none" w:sz="0" w:space="0" w:color="auto"/>
                <w:left w:val="none" w:sz="0" w:space="0" w:color="auto"/>
                <w:bottom w:val="none" w:sz="0" w:space="0" w:color="auto"/>
                <w:right w:val="none" w:sz="0" w:space="0" w:color="auto"/>
              </w:divBdr>
              <w:divsChild>
                <w:div w:id="1488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075">
      <w:bodyDiv w:val="1"/>
      <w:marLeft w:val="0"/>
      <w:marRight w:val="0"/>
      <w:marTop w:val="0"/>
      <w:marBottom w:val="0"/>
      <w:divBdr>
        <w:top w:val="none" w:sz="0" w:space="0" w:color="auto"/>
        <w:left w:val="none" w:sz="0" w:space="0" w:color="auto"/>
        <w:bottom w:val="none" w:sz="0" w:space="0" w:color="auto"/>
        <w:right w:val="none" w:sz="0" w:space="0" w:color="auto"/>
      </w:divBdr>
      <w:divsChild>
        <w:div w:id="1464079718">
          <w:marLeft w:val="0"/>
          <w:marRight w:val="0"/>
          <w:marTop w:val="0"/>
          <w:marBottom w:val="0"/>
          <w:divBdr>
            <w:top w:val="none" w:sz="0" w:space="0" w:color="auto"/>
            <w:left w:val="none" w:sz="0" w:space="0" w:color="auto"/>
            <w:bottom w:val="none" w:sz="0" w:space="0" w:color="auto"/>
            <w:right w:val="none" w:sz="0" w:space="0" w:color="auto"/>
          </w:divBdr>
          <w:divsChild>
            <w:div w:id="1151947547">
              <w:marLeft w:val="0"/>
              <w:marRight w:val="0"/>
              <w:marTop w:val="0"/>
              <w:marBottom w:val="0"/>
              <w:divBdr>
                <w:top w:val="none" w:sz="0" w:space="0" w:color="auto"/>
                <w:left w:val="none" w:sz="0" w:space="0" w:color="auto"/>
                <w:bottom w:val="none" w:sz="0" w:space="0" w:color="auto"/>
                <w:right w:val="none" w:sz="0" w:space="0" w:color="auto"/>
              </w:divBdr>
              <w:divsChild>
                <w:div w:id="218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247">
      <w:bodyDiv w:val="1"/>
      <w:marLeft w:val="0"/>
      <w:marRight w:val="0"/>
      <w:marTop w:val="0"/>
      <w:marBottom w:val="0"/>
      <w:divBdr>
        <w:top w:val="none" w:sz="0" w:space="0" w:color="auto"/>
        <w:left w:val="none" w:sz="0" w:space="0" w:color="auto"/>
        <w:bottom w:val="none" w:sz="0" w:space="0" w:color="auto"/>
        <w:right w:val="none" w:sz="0" w:space="0" w:color="auto"/>
      </w:divBdr>
      <w:divsChild>
        <w:div w:id="1875924184">
          <w:marLeft w:val="0"/>
          <w:marRight w:val="0"/>
          <w:marTop w:val="0"/>
          <w:marBottom w:val="0"/>
          <w:divBdr>
            <w:top w:val="none" w:sz="0" w:space="0" w:color="auto"/>
            <w:left w:val="none" w:sz="0" w:space="0" w:color="auto"/>
            <w:bottom w:val="none" w:sz="0" w:space="0" w:color="auto"/>
            <w:right w:val="none" w:sz="0" w:space="0" w:color="auto"/>
          </w:divBdr>
          <w:divsChild>
            <w:div w:id="912393369">
              <w:marLeft w:val="0"/>
              <w:marRight w:val="0"/>
              <w:marTop w:val="0"/>
              <w:marBottom w:val="0"/>
              <w:divBdr>
                <w:top w:val="none" w:sz="0" w:space="0" w:color="auto"/>
                <w:left w:val="none" w:sz="0" w:space="0" w:color="auto"/>
                <w:bottom w:val="none" w:sz="0" w:space="0" w:color="auto"/>
                <w:right w:val="none" w:sz="0" w:space="0" w:color="auto"/>
              </w:divBdr>
              <w:divsChild>
                <w:div w:id="1172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9364">
      <w:bodyDiv w:val="1"/>
      <w:marLeft w:val="0"/>
      <w:marRight w:val="0"/>
      <w:marTop w:val="0"/>
      <w:marBottom w:val="0"/>
      <w:divBdr>
        <w:top w:val="none" w:sz="0" w:space="0" w:color="auto"/>
        <w:left w:val="none" w:sz="0" w:space="0" w:color="auto"/>
        <w:bottom w:val="none" w:sz="0" w:space="0" w:color="auto"/>
        <w:right w:val="none" w:sz="0" w:space="0" w:color="auto"/>
      </w:divBdr>
      <w:divsChild>
        <w:div w:id="116486375">
          <w:marLeft w:val="0"/>
          <w:marRight w:val="0"/>
          <w:marTop w:val="0"/>
          <w:marBottom w:val="0"/>
          <w:divBdr>
            <w:top w:val="none" w:sz="0" w:space="0" w:color="auto"/>
            <w:left w:val="none" w:sz="0" w:space="0" w:color="auto"/>
            <w:bottom w:val="none" w:sz="0" w:space="0" w:color="auto"/>
            <w:right w:val="none" w:sz="0" w:space="0" w:color="auto"/>
          </w:divBdr>
          <w:divsChild>
            <w:div w:id="637413889">
              <w:marLeft w:val="0"/>
              <w:marRight w:val="0"/>
              <w:marTop w:val="0"/>
              <w:marBottom w:val="0"/>
              <w:divBdr>
                <w:top w:val="none" w:sz="0" w:space="0" w:color="auto"/>
                <w:left w:val="none" w:sz="0" w:space="0" w:color="auto"/>
                <w:bottom w:val="none" w:sz="0" w:space="0" w:color="auto"/>
                <w:right w:val="none" w:sz="0" w:space="0" w:color="auto"/>
              </w:divBdr>
              <w:divsChild>
                <w:div w:id="1522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18">
      <w:bodyDiv w:val="1"/>
      <w:marLeft w:val="0"/>
      <w:marRight w:val="0"/>
      <w:marTop w:val="0"/>
      <w:marBottom w:val="0"/>
      <w:divBdr>
        <w:top w:val="none" w:sz="0" w:space="0" w:color="auto"/>
        <w:left w:val="none" w:sz="0" w:space="0" w:color="auto"/>
        <w:bottom w:val="none" w:sz="0" w:space="0" w:color="auto"/>
        <w:right w:val="none" w:sz="0" w:space="0" w:color="auto"/>
      </w:divBdr>
      <w:divsChild>
        <w:div w:id="40371797">
          <w:marLeft w:val="0"/>
          <w:marRight w:val="0"/>
          <w:marTop w:val="0"/>
          <w:marBottom w:val="0"/>
          <w:divBdr>
            <w:top w:val="none" w:sz="0" w:space="0" w:color="auto"/>
            <w:left w:val="none" w:sz="0" w:space="0" w:color="auto"/>
            <w:bottom w:val="none" w:sz="0" w:space="0" w:color="auto"/>
            <w:right w:val="none" w:sz="0" w:space="0" w:color="auto"/>
          </w:divBdr>
          <w:divsChild>
            <w:div w:id="1080372257">
              <w:marLeft w:val="0"/>
              <w:marRight w:val="0"/>
              <w:marTop w:val="0"/>
              <w:marBottom w:val="0"/>
              <w:divBdr>
                <w:top w:val="none" w:sz="0" w:space="0" w:color="auto"/>
                <w:left w:val="none" w:sz="0" w:space="0" w:color="auto"/>
                <w:bottom w:val="none" w:sz="0" w:space="0" w:color="auto"/>
                <w:right w:val="none" w:sz="0" w:space="0" w:color="auto"/>
              </w:divBdr>
              <w:divsChild>
                <w:div w:id="957906464">
                  <w:marLeft w:val="0"/>
                  <w:marRight w:val="0"/>
                  <w:marTop w:val="0"/>
                  <w:marBottom w:val="0"/>
                  <w:divBdr>
                    <w:top w:val="none" w:sz="0" w:space="0" w:color="auto"/>
                    <w:left w:val="none" w:sz="0" w:space="0" w:color="auto"/>
                    <w:bottom w:val="none" w:sz="0" w:space="0" w:color="auto"/>
                    <w:right w:val="none" w:sz="0" w:space="0" w:color="auto"/>
                  </w:divBdr>
                  <w:divsChild>
                    <w:div w:id="1374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834">
      <w:bodyDiv w:val="1"/>
      <w:marLeft w:val="0"/>
      <w:marRight w:val="0"/>
      <w:marTop w:val="0"/>
      <w:marBottom w:val="0"/>
      <w:divBdr>
        <w:top w:val="none" w:sz="0" w:space="0" w:color="auto"/>
        <w:left w:val="none" w:sz="0" w:space="0" w:color="auto"/>
        <w:bottom w:val="none" w:sz="0" w:space="0" w:color="auto"/>
        <w:right w:val="none" w:sz="0" w:space="0" w:color="auto"/>
      </w:divBdr>
      <w:divsChild>
        <w:div w:id="1634747587">
          <w:marLeft w:val="0"/>
          <w:marRight w:val="0"/>
          <w:marTop w:val="0"/>
          <w:marBottom w:val="0"/>
          <w:divBdr>
            <w:top w:val="none" w:sz="0" w:space="0" w:color="auto"/>
            <w:left w:val="none" w:sz="0" w:space="0" w:color="auto"/>
            <w:bottom w:val="none" w:sz="0" w:space="0" w:color="auto"/>
            <w:right w:val="none" w:sz="0" w:space="0" w:color="auto"/>
          </w:divBdr>
          <w:divsChild>
            <w:div w:id="772021022">
              <w:marLeft w:val="0"/>
              <w:marRight w:val="0"/>
              <w:marTop w:val="0"/>
              <w:marBottom w:val="0"/>
              <w:divBdr>
                <w:top w:val="none" w:sz="0" w:space="0" w:color="auto"/>
                <w:left w:val="none" w:sz="0" w:space="0" w:color="auto"/>
                <w:bottom w:val="none" w:sz="0" w:space="0" w:color="auto"/>
                <w:right w:val="none" w:sz="0" w:space="0" w:color="auto"/>
              </w:divBdr>
              <w:divsChild>
                <w:div w:id="2145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7482">
      <w:bodyDiv w:val="1"/>
      <w:marLeft w:val="0"/>
      <w:marRight w:val="0"/>
      <w:marTop w:val="0"/>
      <w:marBottom w:val="0"/>
      <w:divBdr>
        <w:top w:val="none" w:sz="0" w:space="0" w:color="auto"/>
        <w:left w:val="none" w:sz="0" w:space="0" w:color="auto"/>
        <w:bottom w:val="none" w:sz="0" w:space="0" w:color="auto"/>
        <w:right w:val="none" w:sz="0" w:space="0" w:color="auto"/>
      </w:divBdr>
      <w:divsChild>
        <w:div w:id="1319459946">
          <w:marLeft w:val="0"/>
          <w:marRight w:val="0"/>
          <w:marTop w:val="0"/>
          <w:marBottom w:val="0"/>
          <w:divBdr>
            <w:top w:val="none" w:sz="0" w:space="0" w:color="auto"/>
            <w:left w:val="none" w:sz="0" w:space="0" w:color="auto"/>
            <w:bottom w:val="none" w:sz="0" w:space="0" w:color="auto"/>
            <w:right w:val="none" w:sz="0" w:space="0" w:color="auto"/>
          </w:divBdr>
          <w:divsChild>
            <w:div w:id="601456424">
              <w:marLeft w:val="0"/>
              <w:marRight w:val="0"/>
              <w:marTop w:val="0"/>
              <w:marBottom w:val="0"/>
              <w:divBdr>
                <w:top w:val="none" w:sz="0" w:space="0" w:color="auto"/>
                <w:left w:val="none" w:sz="0" w:space="0" w:color="auto"/>
                <w:bottom w:val="none" w:sz="0" w:space="0" w:color="auto"/>
                <w:right w:val="none" w:sz="0" w:space="0" w:color="auto"/>
              </w:divBdr>
              <w:divsChild>
                <w:div w:id="1009217855">
                  <w:marLeft w:val="0"/>
                  <w:marRight w:val="0"/>
                  <w:marTop w:val="0"/>
                  <w:marBottom w:val="0"/>
                  <w:divBdr>
                    <w:top w:val="none" w:sz="0" w:space="0" w:color="auto"/>
                    <w:left w:val="none" w:sz="0" w:space="0" w:color="auto"/>
                    <w:bottom w:val="none" w:sz="0" w:space="0" w:color="auto"/>
                    <w:right w:val="none" w:sz="0" w:space="0" w:color="auto"/>
                  </w:divBdr>
                  <w:divsChild>
                    <w:div w:id="58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056">
      <w:bodyDiv w:val="1"/>
      <w:marLeft w:val="0"/>
      <w:marRight w:val="0"/>
      <w:marTop w:val="0"/>
      <w:marBottom w:val="0"/>
      <w:divBdr>
        <w:top w:val="none" w:sz="0" w:space="0" w:color="auto"/>
        <w:left w:val="none" w:sz="0" w:space="0" w:color="auto"/>
        <w:bottom w:val="none" w:sz="0" w:space="0" w:color="auto"/>
        <w:right w:val="none" w:sz="0" w:space="0" w:color="auto"/>
      </w:divBdr>
      <w:divsChild>
        <w:div w:id="336424724">
          <w:marLeft w:val="0"/>
          <w:marRight w:val="0"/>
          <w:marTop w:val="0"/>
          <w:marBottom w:val="0"/>
          <w:divBdr>
            <w:top w:val="none" w:sz="0" w:space="0" w:color="auto"/>
            <w:left w:val="none" w:sz="0" w:space="0" w:color="auto"/>
            <w:bottom w:val="none" w:sz="0" w:space="0" w:color="auto"/>
            <w:right w:val="none" w:sz="0" w:space="0" w:color="auto"/>
          </w:divBdr>
          <w:divsChild>
            <w:div w:id="384794009">
              <w:marLeft w:val="0"/>
              <w:marRight w:val="0"/>
              <w:marTop w:val="0"/>
              <w:marBottom w:val="0"/>
              <w:divBdr>
                <w:top w:val="none" w:sz="0" w:space="0" w:color="auto"/>
                <w:left w:val="none" w:sz="0" w:space="0" w:color="auto"/>
                <w:bottom w:val="none" w:sz="0" w:space="0" w:color="auto"/>
                <w:right w:val="none" w:sz="0" w:space="0" w:color="auto"/>
              </w:divBdr>
              <w:divsChild>
                <w:div w:id="1243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7C012-242A-4D6D-BC28-9A80CD056E91}">
  <ds:schemaRefs>
    <ds:schemaRef ds:uri="http://schemas.openxmlformats.org/officeDocument/2006/bibliography"/>
  </ds:schemaRefs>
</ds:datastoreItem>
</file>

<file path=customXml/itemProps2.xml><?xml version="1.0" encoding="utf-8"?>
<ds:datastoreItem xmlns:ds="http://schemas.openxmlformats.org/officeDocument/2006/customXml" ds:itemID="{D631D7A7-6557-4E4A-AE9A-19BA1EF3CE49}"/>
</file>

<file path=customXml/itemProps3.xml><?xml version="1.0" encoding="utf-8"?>
<ds:datastoreItem xmlns:ds="http://schemas.openxmlformats.org/officeDocument/2006/customXml" ds:itemID="{DC2CAC1C-8B0C-4229-98B2-937147EBA8BB}"/>
</file>

<file path=customXml/itemProps4.xml><?xml version="1.0" encoding="utf-8"?>
<ds:datastoreItem xmlns:ds="http://schemas.openxmlformats.org/officeDocument/2006/customXml" ds:itemID="{7AF2DD22-B93F-45CB-B1EE-5A25D2ACF89A}"/>
</file>

<file path=docProps/app.xml><?xml version="1.0" encoding="utf-8"?>
<Properties xmlns="http://schemas.openxmlformats.org/officeDocument/2006/extended-properties" xmlns:vt="http://schemas.openxmlformats.org/officeDocument/2006/docPropsVTypes">
  <Template>Normal</Template>
  <TotalTime>0</TotalTime>
  <Pages>30</Pages>
  <Words>28136</Words>
  <Characters>160378</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Anjani Zain</dc:creator>
  <cp:lastModifiedBy>Carina Anandilla</cp:lastModifiedBy>
  <cp:revision>2</cp:revision>
  <cp:lastPrinted>2019-10-08T08:49:00Z</cp:lastPrinted>
  <dcterms:created xsi:type="dcterms:W3CDTF">2021-06-17T06:49:00Z</dcterms:created>
  <dcterms:modified xsi:type="dcterms:W3CDTF">2021-06-17T06:49:00Z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