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A0" w:rsidRPr="00004426" w:rsidRDefault="00C316FE">
      <w:pPr>
        <w:spacing w:after="0" w:line="360" w:lineRule="auto"/>
        <w:ind w:left="1995" w:right="1990"/>
        <w:contextualSpacing/>
        <w:jc w:val="center"/>
        <w:rPr>
          <w:rFonts w:ascii="Bookman Old Style" w:hAnsi="Bookman Old Style"/>
          <w:sz w:val="24"/>
          <w:szCs w:val="24"/>
          <w:lang w:val="id-ID"/>
        </w:rPr>
      </w:pPr>
      <w:r w:rsidRPr="00004426">
        <w:rPr>
          <w:rFonts w:ascii="Bookman Old Style" w:hAnsi="Bookman Old Style" w:cs="Frutiger 45 Light"/>
          <w:noProof/>
          <w:sz w:val="21"/>
          <w:szCs w:val="21"/>
        </w:rPr>
        <w:drawing>
          <wp:anchor distT="0" distB="0" distL="114300" distR="114300" simplePos="0" relativeHeight="251659264" behindDoc="1" locked="0" layoutInCell="1" allowOverlap="1" wp14:anchorId="20652DCB" wp14:editId="649A779F">
            <wp:simplePos x="0" y="0"/>
            <wp:positionH relativeFrom="column">
              <wp:posOffset>1938655</wp:posOffset>
            </wp:positionH>
            <wp:positionV relativeFrom="paragraph">
              <wp:posOffset>-2465070</wp:posOffset>
            </wp:positionV>
            <wp:extent cx="2326640" cy="17856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40"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AA0" w:rsidRPr="00004426">
        <w:rPr>
          <w:rFonts w:ascii="Bookman Old Style" w:hAnsi="Bookman Old Style"/>
          <w:sz w:val="24"/>
          <w:szCs w:val="24"/>
        </w:rPr>
        <w:t>PERATURAN OTORITAS JASA KEUANGAN</w:t>
      </w:r>
    </w:p>
    <w:p w:rsidR="004E3DDE" w:rsidRPr="00004426" w:rsidRDefault="004E3DDE">
      <w:pPr>
        <w:spacing w:after="0" w:line="360" w:lineRule="auto"/>
        <w:ind w:left="1995" w:right="1990"/>
        <w:contextualSpacing/>
        <w:jc w:val="center"/>
        <w:rPr>
          <w:rFonts w:ascii="Bookman Old Style" w:hAnsi="Bookman Old Style"/>
          <w:sz w:val="24"/>
          <w:szCs w:val="24"/>
          <w:lang w:val="id-ID"/>
        </w:rPr>
      </w:pPr>
      <w:r w:rsidRPr="00004426">
        <w:rPr>
          <w:rFonts w:ascii="Bookman Old Style" w:hAnsi="Bookman Old Style"/>
          <w:sz w:val="24"/>
          <w:szCs w:val="24"/>
          <w:lang w:val="id-ID"/>
        </w:rPr>
        <w:t>REPUBLIK INDONESIA</w:t>
      </w:r>
    </w:p>
    <w:p w:rsidR="006C7AA0" w:rsidRPr="00004426" w:rsidRDefault="006C7AA0">
      <w:pPr>
        <w:spacing w:after="0" w:line="360" w:lineRule="auto"/>
        <w:ind w:left="1995" w:right="1987"/>
        <w:contextualSpacing/>
        <w:jc w:val="center"/>
        <w:rPr>
          <w:rFonts w:ascii="Bookman Old Style" w:hAnsi="Bookman Old Style"/>
          <w:sz w:val="24"/>
          <w:szCs w:val="24"/>
          <w:lang w:val="id-ID"/>
        </w:rPr>
      </w:pPr>
      <w:r w:rsidRPr="00004426">
        <w:rPr>
          <w:rFonts w:ascii="Bookman Old Style" w:hAnsi="Bookman Old Style"/>
          <w:sz w:val="24"/>
          <w:szCs w:val="24"/>
        </w:rPr>
        <w:t>NOMOR</w:t>
      </w:r>
      <w:r w:rsidR="007B4EA2" w:rsidRPr="00004426">
        <w:rPr>
          <w:rFonts w:ascii="Bookman Old Style" w:hAnsi="Bookman Old Style"/>
          <w:sz w:val="24"/>
          <w:szCs w:val="24"/>
          <w:lang w:val="id-ID"/>
        </w:rPr>
        <w:t xml:space="preserve"> </w:t>
      </w:r>
      <w:r w:rsidR="0010005A" w:rsidRPr="00004426">
        <w:rPr>
          <w:rFonts w:ascii="Bookman Old Style" w:hAnsi="Bookman Old Style"/>
          <w:sz w:val="24"/>
          <w:szCs w:val="24"/>
        </w:rPr>
        <w:t>…</w:t>
      </w:r>
      <w:r w:rsidR="00C316FE" w:rsidRPr="00004426">
        <w:rPr>
          <w:rFonts w:ascii="Bookman Old Style" w:hAnsi="Bookman Old Style"/>
          <w:sz w:val="24"/>
          <w:szCs w:val="24"/>
          <w:lang w:val="id-ID"/>
        </w:rPr>
        <w:t xml:space="preserve"> </w:t>
      </w:r>
      <w:r w:rsidR="00FE70C6" w:rsidRPr="00004426">
        <w:rPr>
          <w:rFonts w:ascii="Bookman Old Style" w:hAnsi="Bookman Old Style"/>
          <w:sz w:val="24"/>
          <w:szCs w:val="24"/>
        </w:rPr>
        <w:t>/POJK.03/</w:t>
      </w:r>
      <w:r w:rsidR="003064D6" w:rsidRPr="00004426">
        <w:rPr>
          <w:rFonts w:ascii="Bookman Old Style" w:hAnsi="Bookman Old Style"/>
          <w:sz w:val="24"/>
          <w:szCs w:val="24"/>
          <w:lang w:val="id-ID"/>
        </w:rPr>
        <w:t>201</w:t>
      </w:r>
      <w:r w:rsidR="00B9407A" w:rsidRPr="00004426">
        <w:rPr>
          <w:rFonts w:ascii="Bookman Old Style" w:hAnsi="Bookman Old Style"/>
          <w:sz w:val="24"/>
          <w:szCs w:val="24"/>
        </w:rPr>
        <w:t>9</w:t>
      </w:r>
    </w:p>
    <w:p w:rsidR="006C7AA0" w:rsidRPr="00004426" w:rsidRDefault="006C7AA0">
      <w:pPr>
        <w:spacing w:after="0" w:line="360" w:lineRule="auto"/>
        <w:ind w:left="1995" w:right="1990"/>
        <w:contextualSpacing/>
        <w:jc w:val="center"/>
        <w:rPr>
          <w:rFonts w:ascii="Bookman Old Style" w:hAnsi="Bookman Old Style"/>
          <w:sz w:val="24"/>
          <w:szCs w:val="24"/>
        </w:rPr>
      </w:pPr>
      <w:r w:rsidRPr="00004426">
        <w:rPr>
          <w:rFonts w:ascii="Bookman Old Style" w:hAnsi="Bookman Old Style"/>
          <w:sz w:val="24"/>
          <w:szCs w:val="24"/>
        </w:rPr>
        <w:t xml:space="preserve">TENTANG </w:t>
      </w:r>
    </w:p>
    <w:p w:rsidR="006C7AA0" w:rsidRPr="00004426" w:rsidRDefault="00B9407A">
      <w:pPr>
        <w:spacing w:after="0" w:line="360" w:lineRule="auto"/>
        <w:contextualSpacing/>
        <w:jc w:val="center"/>
        <w:rPr>
          <w:rFonts w:ascii="Bookman Old Style" w:hAnsi="Bookman Old Style"/>
          <w:sz w:val="24"/>
          <w:szCs w:val="24"/>
        </w:rPr>
      </w:pPr>
      <w:r w:rsidRPr="00004426">
        <w:rPr>
          <w:rFonts w:ascii="Bookman Old Style" w:hAnsi="Bookman Old Style"/>
          <w:sz w:val="24"/>
          <w:szCs w:val="24"/>
        </w:rPr>
        <w:t>TRANSPARANSI KONDISI KEUANGAN</w:t>
      </w:r>
    </w:p>
    <w:p w:rsidR="006C7AA0" w:rsidRPr="00004426" w:rsidRDefault="006C7AA0">
      <w:pPr>
        <w:spacing w:after="0" w:line="360" w:lineRule="auto"/>
        <w:contextualSpacing/>
        <w:jc w:val="center"/>
        <w:rPr>
          <w:rFonts w:ascii="Bookman Old Style" w:hAnsi="Bookman Old Style"/>
          <w:sz w:val="24"/>
          <w:szCs w:val="24"/>
        </w:rPr>
      </w:pPr>
      <w:r w:rsidRPr="00004426">
        <w:rPr>
          <w:rFonts w:ascii="Bookman Old Style" w:hAnsi="Bookman Old Style"/>
          <w:sz w:val="24"/>
          <w:szCs w:val="24"/>
        </w:rPr>
        <w:t>BANK PEMBIAYAAN RAKYAT SYARIAH</w:t>
      </w:r>
    </w:p>
    <w:p w:rsidR="006C7AA0" w:rsidRPr="00004426" w:rsidRDefault="006C7AA0">
      <w:pPr>
        <w:spacing w:after="0" w:line="360" w:lineRule="auto"/>
        <w:ind w:left="10" w:right="3"/>
        <w:contextualSpacing/>
        <w:jc w:val="center"/>
        <w:rPr>
          <w:rFonts w:ascii="Bookman Old Style" w:hAnsi="Bookman Old Style"/>
          <w:sz w:val="24"/>
          <w:szCs w:val="24"/>
        </w:rPr>
      </w:pPr>
    </w:p>
    <w:p w:rsidR="006C7AA0" w:rsidRPr="00004426" w:rsidRDefault="006C7AA0">
      <w:pPr>
        <w:spacing w:after="0" w:line="360" w:lineRule="auto"/>
        <w:ind w:left="10" w:right="3"/>
        <w:contextualSpacing/>
        <w:jc w:val="center"/>
        <w:rPr>
          <w:rFonts w:ascii="Bookman Old Style" w:hAnsi="Bookman Old Style"/>
          <w:sz w:val="24"/>
          <w:szCs w:val="24"/>
        </w:rPr>
      </w:pPr>
      <w:r w:rsidRPr="00004426">
        <w:rPr>
          <w:rFonts w:ascii="Bookman Old Style" w:hAnsi="Bookman Old Style"/>
          <w:sz w:val="24"/>
          <w:szCs w:val="24"/>
        </w:rPr>
        <w:t xml:space="preserve">DENGAN RAHMAT TUHAN YANG MAHA ESA </w:t>
      </w:r>
    </w:p>
    <w:p w:rsidR="006C7AA0" w:rsidRPr="00004426" w:rsidRDefault="006C7AA0">
      <w:pPr>
        <w:spacing w:after="0" w:line="360" w:lineRule="auto"/>
        <w:ind w:left="74"/>
        <w:contextualSpacing/>
        <w:jc w:val="center"/>
        <w:rPr>
          <w:rFonts w:ascii="Bookman Old Style" w:hAnsi="Bookman Old Style"/>
          <w:sz w:val="24"/>
          <w:szCs w:val="24"/>
        </w:rPr>
      </w:pPr>
    </w:p>
    <w:p w:rsidR="006C7AA0" w:rsidRPr="00004426" w:rsidRDefault="006C7AA0">
      <w:pPr>
        <w:spacing w:after="0" w:line="360" w:lineRule="auto"/>
        <w:ind w:left="10" w:right="3"/>
        <w:contextualSpacing/>
        <w:jc w:val="center"/>
        <w:rPr>
          <w:rFonts w:ascii="Bookman Old Style" w:hAnsi="Bookman Old Style"/>
          <w:sz w:val="24"/>
          <w:szCs w:val="24"/>
        </w:rPr>
      </w:pPr>
      <w:r w:rsidRPr="00004426">
        <w:rPr>
          <w:rFonts w:ascii="Bookman Old Style" w:hAnsi="Bookman Old Style"/>
          <w:sz w:val="24"/>
          <w:szCs w:val="24"/>
        </w:rPr>
        <w:t>DEWAN KOMISIONER OTORITAS JASA KEUANGAN</w:t>
      </w:r>
      <w:r w:rsidR="00C12EB6" w:rsidRPr="00004426">
        <w:rPr>
          <w:rFonts w:ascii="Bookman Old Style" w:hAnsi="Bookman Old Style"/>
          <w:sz w:val="24"/>
          <w:szCs w:val="24"/>
          <w:lang w:val="id-ID"/>
        </w:rPr>
        <w:t>,</w:t>
      </w:r>
      <w:r w:rsidRPr="00004426">
        <w:rPr>
          <w:rFonts w:ascii="Bookman Old Style" w:hAnsi="Bookman Old Style"/>
          <w:sz w:val="24"/>
          <w:szCs w:val="24"/>
        </w:rPr>
        <w:t xml:space="preserve"> </w:t>
      </w:r>
    </w:p>
    <w:p w:rsidR="006C7AA0" w:rsidRPr="00004426" w:rsidRDefault="006C7AA0">
      <w:pPr>
        <w:spacing w:after="0" w:line="360" w:lineRule="auto"/>
        <w:ind w:left="74"/>
        <w:contextualSpacing/>
        <w:jc w:val="center"/>
        <w:rPr>
          <w:rFonts w:ascii="Bookman Old Style" w:hAnsi="Bookman Old Style"/>
          <w:sz w:val="24"/>
          <w:szCs w:val="24"/>
        </w:rPr>
      </w:pPr>
    </w:p>
    <w:p w:rsidR="006C7AA0" w:rsidRPr="00004426" w:rsidRDefault="006C7AA0">
      <w:pPr>
        <w:spacing w:after="0" w:line="360" w:lineRule="auto"/>
        <w:ind w:right="19"/>
        <w:contextualSpacing/>
        <w:jc w:val="center"/>
        <w:rPr>
          <w:rFonts w:ascii="Bookman Old Style" w:hAnsi="Bookman Old Style"/>
          <w:sz w:val="24"/>
          <w:szCs w:val="24"/>
        </w:rPr>
      </w:pPr>
    </w:p>
    <w:p w:rsidR="003E69DE" w:rsidRPr="00004426" w:rsidRDefault="006C7AA0">
      <w:pPr>
        <w:tabs>
          <w:tab w:val="left" w:pos="1706"/>
          <w:tab w:val="left" w:pos="1961"/>
          <w:tab w:val="left" w:pos="2552"/>
        </w:tabs>
        <w:spacing w:after="0" w:line="360" w:lineRule="auto"/>
        <w:ind w:left="2557" w:hanging="2557"/>
        <w:contextualSpacing/>
        <w:jc w:val="both"/>
        <w:rPr>
          <w:rFonts w:ascii="Bookman Old Style" w:hAnsi="Bookman Old Style"/>
          <w:sz w:val="24"/>
          <w:szCs w:val="24"/>
          <w:lang w:val="id-ID"/>
        </w:rPr>
      </w:pPr>
      <w:r w:rsidRPr="00004426">
        <w:rPr>
          <w:rFonts w:ascii="Bookman Old Style" w:hAnsi="Bookman Old Style"/>
          <w:sz w:val="24"/>
          <w:szCs w:val="24"/>
        </w:rPr>
        <w:t xml:space="preserve">Menimbang </w:t>
      </w:r>
      <w:r w:rsidRPr="00004426">
        <w:rPr>
          <w:rFonts w:ascii="Bookman Old Style" w:hAnsi="Bookman Old Style"/>
          <w:sz w:val="24"/>
          <w:szCs w:val="24"/>
        </w:rPr>
        <w:tab/>
        <w:t xml:space="preserve">: </w:t>
      </w:r>
      <w:r w:rsidRPr="00004426">
        <w:rPr>
          <w:rFonts w:ascii="Bookman Old Style" w:hAnsi="Bookman Old Style"/>
          <w:sz w:val="24"/>
          <w:szCs w:val="24"/>
        </w:rPr>
        <w:tab/>
        <w:t>a.</w:t>
      </w:r>
      <w:r w:rsidRPr="00004426">
        <w:rPr>
          <w:rFonts w:ascii="Bookman Old Style" w:hAnsi="Bookman Old Style"/>
          <w:sz w:val="24"/>
          <w:szCs w:val="24"/>
        </w:rPr>
        <w:tab/>
      </w:r>
      <w:r w:rsidR="00B9407A" w:rsidRPr="00004426">
        <w:rPr>
          <w:rFonts w:ascii="Bookman Old Style" w:hAnsi="Bookman Old Style"/>
          <w:sz w:val="24"/>
          <w:szCs w:val="24"/>
        </w:rPr>
        <w:t>bahwa untuk menciptakan transparansi kondisi keuangan dan kinerja Bank Pembiayaan Rakyat Syariah, Bank Pembiayaan Rakyat Syariah mengumumkan laporan keuangan dalam waktu dan bentuk yang ditetapkan oleh Otoritas Jasa Keuangan</w:t>
      </w:r>
      <w:r w:rsidR="007B4EA2" w:rsidRPr="00004426">
        <w:rPr>
          <w:rFonts w:ascii="Bookman Old Style" w:hAnsi="Bookman Old Style"/>
          <w:sz w:val="24"/>
          <w:szCs w:val="24"/>
          <w:lang w:val="id-ID"/>
        </w:rPr>
        <w:t>;</w:t>
      </w:r>
    </w:p>
    <w:p w:rsidR="002D1276" w:rsidRPr="00004426" w:rsidRDefault="00C316FE" w:rsidP="009173F8">
      <w:pPr>
        <w:tabs>
          <w:tab w:val="left" w:pos="1706"/>
          <w:tab w:val="left" w:pos="1961"/>
          <w:tab w:val="left" w:pos="2268"/>
        </w:tabs>
        <w:spacing w:after="0" w:line="360" w:lineRule="auto"/>
        <w:ind w:left="2552" w:hanging="2552"/>
        <w:contextualSpacing/>
        <w:jc w:val="both"/>
        <w:rPr>
          <w:rFonts w:ascii="Bookman Old Style" w:hAnsi="Bookman Old Style"/>
          <w:sz w:val="24"/>
          <w:szCs w:val="24"/>
          <w:lang w:val="id-ID"/>
        </w:rPr>
      </w:pPr>
      <w:r w:rsidRPr="00004426">
        <w:rPr>
          <w:rFonts w:ascii="Bookman Old Style" w:hAnsi="Bookman Old Style"/>
          <w:sz w:val="24"/>
          <w:szCs w:val="24"/>
          <w:lang w:val="id-ID"/>
        </w:rPr>
        <w:tab/>
      </w:r>
      <w:r w:rsidRPr="00004426">
        <w:rPr>
          <w:rFonts w:ascii="Bookman Old Style" w:hAnsi="Bookman Old Style"/>
          <w:sz w:val="24"/>
          <w:szCs w:val="24"/>
          <w:lang w:val="id-ID"/>
        </w:rPr>
        <w:tab/>
      </w:r>
      <w:r w:rsidR="002D1276" w:rsidRPr="00004426">
        <w:rPr>
          <w:rFonts w:ascii="Bookman Old Style" w:hAnsi="Bookman Old Style"/>
          <w:sz w:val="24"/>
          <w:szCs w:val="24"/>
          <w:lang w:val="id-ID"/>
        </w:rPr>
        <w:t xml:space="preserve">b.  </w:t>
      </w:r>
      <w:r w:rsidR="00B9407A" w:rsidRPr="00004426">
        <w:rPr>
          <w:rFonts w:ascii="Bookman Old Style" w:hAnsi="Bookman Old Style"/>
          <w:sz w:val="24"/>
          <w:szCs w:val="24"/>
        </w:rPr>
        <w:t xml:space="preserve"> </w:t>
      </w:r>
      <w:r w:rsidR="00524E77" w:rsidRPr="00004426">
        <w:rPr>
          <w:rFonts w:ascii="Bookman Old Style" w:hAnsi="Bookman Old Style"/>
          <w:sz w:val="24"/>
          <w:szCs w:val="24"/>
        </w:rPr>
        <w:tab/>
      </w:r>
      <w:r w:rsidR="00B9407A" w:rsidRPr="00004426">
        <w:rPr>
          <w:rFonts w:ascii="Bookman Old Style" w:hAnsi="Bookman Old Style"/>
          <w:sz w:val="24"/>
          <w:szCs w:val="24"/>
          <w:lang w:val="id-ID"/>
        </w:rPr>
        <w:t>bahwa untuk meningkatkan transparansi kondisi keuangan dan kinerja Bank Pembiayaan Rakyat Syariah, diperlukan pengaturan lebih lanjut mengenai tata cara publikasi kondisi keuangan Bank Pembiayaan Rakyat Syariah dan informasi lainnya kepada publik secara berkala, akurat, dan benar</w:t>
      </w:r>
      <w:r w:rsidR="002D1276" w:rsidRPr="00004426">
        <w:rPr>
          <w:rFonts w:ascii="Bookman Old Style" w:hAnsi="Bookman Old Style"/>
          <w:sz w:val="24"/>
          <w:szCs w:val="24"/>
          <w:lang w:val="id-ID"/>
        </w:rPr>
        <w:t>;</w:t>
      </w:r>
    </w:p>
    <w:p w:rsidR="002D1276" w:rsidRPr="00004426" w:rsidRDefault="00C316FE" w:rsidP="00413761">
      <w:pPr>
        <w:tabs>
          <w:tab w:val="left" w:pos="1706"/>
          <w:tab w:val="left" w:pos="1961"/>
          <w:tab w:val="left" w:pos="2552"/>
        </w:tabs>
        <w:spacing w:after="0" w:line="360" w:lineRule="auto"/>
        <w:ind w:left="2557" w:hanging="2557"/>
        <w:contextualSpacing/>
        <w:jc w:val="both"/>
        <w:rPr>
          <w:rFonts w:ascii="Bookman Old Style" w:hAnsi="Bookman Old Style"/>
          <w:sz w:val="24"/>
          <w:szCs w:val="24"/>
          <w:lang w:val="id-ID"/>
        </w:rPr>
      </w:pPr>
      <w:r w:rsidRPr="00004426">
        <w:rPr>
          <w:rFonts w:ascii="Bookman Old Style" w:hAnsi="Bookman Old Style"/>
          <w:sz w:val="24"/>
          <w:szCs w:val="24"/>
          <w:lang w:val="id-ID"/>
        </w:rPr>
        <w:tab/>
      </w:r>
      <w:r w:rsidRPr="00004426">
        <w:rPr>
          <w:rFonts w:ascii="Bookman Old Style" w:hAnsi="Bookman Old Style"/>
          <w:sz w:val="24"/>
          <w:szCs w:val="24"/>
          <w:lang w:val="id-ID"/>
        </w:rPr>
        <w:tab/>
      </w:r>
      <w:r w:rsidR="002D1276" w:rsidRPr="00004426">
        <w:rPr>
          <w:rFonts w:ascii="Bookman Old Style" w:hAnsi="Bookman Old Style"/>
          <w:sz w:val="24"/>
          <w:szCs w:val="24"/>
          <w:lang w:val="id-ID"/>
        </w:rPr>
        <w:t xml:space="preserve">c.  </w:t>
      </w:r>
      <w:r w:rsidR="002D1276" w:rsidRPr="00004426">
        <w:rPr>
          <w:rFonts w:ascii="Bookman Old Style" w:hAnsi="Bookman Old Style"/>
          <w:sz w:val="24"/>
          <w:szCs w:val="24"/>
          <w:lang w:val="id-ID"/>
        </w:rPr>
        <w:tab/>
      </w:r>
      <w:r w:rsidR="00B9407A" w:rsidRPr="00004426">
        <w:rPr>
          <w:rFonts w:ascii="Bookman Old Style" w:hAnsi="Bookman Old Style"/>
          <w:sz w:val="24"/>
          <w:szCs w:val="24"/>
          <w:lang w:val="id-ID"/>
        </w:rPr>
        <w:t xml:space="preserve">bahwa penyusunan laporan keuangan tahunan dan laporan keuangan publikasi Bank Pembiayaan Rakyat Syariah sesuai dengan standar akuntansi keuangan untuk entitas tanpa akuntabilitas publik bagi Bank Pembiayaan Rakyat Syariah, </w:t>
      </w:r>
      <w:r w:rsidR="00B9407A" w:rsidRPr="000A0ABE">
        <w:rPr>
          <w:rFonts w:ascii="Bookman Old Style" w:hAnsi="Bookman Old Style"/>
          <w:sz w:val="24"/>
          <w:szCs w:val="24"/>
          <w:lang w:val="id-ID"/>
        </w:rPr>
        <w:t>Pernyataan Standar Akuntansi Keuangan Syariah</w:t>
      </w:r>
      <w:r w:rsidR="008634BA" w:rsidRPr="000A0ABE">
        <w:rPr>
          <w:rFonts w:ascii="Bookman Old Style" w:hAnsi="Bookman Old Style"/>
          <w:sz w:val="24"/>
          <w:szCs w:val="24"/>
        </w:rPr>
        <w:t>,</w:t>
      </w:r>
      <w:r w:rsidR="00B9407A" w:rsidRPr="000A0ABE">
        <w:rPr>
          <w:rFonts w:ascii="Bookman Old Style" w:hAnsi="Bookman Old Style"/>
          <w:sz w:val="24"/>
          <w:szCs w:val="24"/>
          <w:lang w:val="id-ID"/>
        </w:rPr>
        <w:t xml:space="preserve"> serta Pedoman Akuntansi Perbankan Syariah Indonesia</w:t>
      </w:r>
      <w:r w:rsidR="00E86745" w:rsidRPr="000A0ABE">
        <w:rPr>
          <w:rFonts w:ascii="Bookman Old Style" w:hAnsi="Bookman Old Style"/>
          <w:sz w:val="24"/>
          <w:szCs w:val="24"/>
        </w:rPr>
        <w:t xml:space="preserve"> bagi Bank Pembiayaan Rakyat Syariah</w:t>
      </w:r>
      <w:r w:rsidR="002D1276" w:rsidRPr="00004426">
        <w:rPr>
          <w:rFonts w:ascii="Bookman Old Style" w:hAnsi="Bookman Old Style"/>
          <w:sz w:val="24"/>
          <w:szCs w:val="24"/>
          <w:lang w:val="id-ID"/>
        </w:rPr>
        <w:t>;</w:t>
      </w:r>
    </w:p>
    <w:p w:rsidR="003B1511" w:rsidRDefault="003B1511" w:rsidP="000A0ABE">
      <w:pPr>
        <w:spacing w:after="0" w:line="360" w:lineRule="auto"/>
        <w:jc w:val="both"/>
        <w:rPr>
          <w:rFonts w:ascii="Bookman Old Style" w:hAnsi="Bookman Old Style"/>
          <w:sz w:val="24"/>
          <w:szCs w:val="24"/>
          <w:lang w:val="id-ID"/>
        </w:rPr>
        <w:sectPr w:rsidR="003B1511" w:rsidSect="006914F5">
          <w:headerReference w:type="default" r:id="rId9"/>
          <w:headerReference w:type="first" r:id="rId10"/>
          <w:pgSz w:w="12240" w:h="18720" w:code="41"/>
          <w:pgMar w:top="4536" w:right="1418" w:bottom="1418" w:left="1418" w:header="720" w:footer="720" w:gutter="0"/>
          <w:pgNumType w:fmt="numberInDash" w:start="1"/>
          <w:cols w:space="720"/>
          <w:titlePg/>
          <w:docGrid w:linePitch="360"/>
        </w:sectPr>
      </w:pPr>
    </w:p>
    <w:p w:rsidR="008634BA" w:rsidRPr="000A0ABE" w:rsidRDefault="008634BA" w:rsidP="000A0ABE">
      <w:pPr>
        <w:tabs>
          <w:tab w:val="left" w:pos="1706"/>
          <w:tab w:val="left" w:pos="1961"/>
          <w:tab w:val="left" w:pos="2552"/>
        </w:tabs>
        <w:spacing w:after="0" w:line="360" w:lineRule="auto"/>
        <w:ind w:left="2550" w:hanging="2550"/>
        <w:jc w:val="both"/>
        <w:rPr>
          <w:rFonts w:ascii="Bookman Old Style" w:hAnsi="Bookman Old Style"/>
          <w:sz w:val="24"/>
          <w:szCs w:val="24"/>
        </w:rPr>
      </w:pPr>
      <w:r w:rsidRPr="000A0ABE">
        <w:rPr>
          <w:rFonts w:ascii="Bookman Old Style" w:hAnsi="Bookman Old Style"/>
          <w:sz w:val="24"/>
          <w:szCs w:val="24"/>
          <w:lang w:val="id-ID"/>
        </w:rPr>
        <w:lastRenderedPageBreak/>
        <w:tab/>
      </w:r>
      <w:r w:rsidRPr="000A0ABE">
        <w:rPr>
          <w:rFonts w:ascii="Bookman Old Style" w:hAnsi="Bookman Old Style"/>
          <w:sz w:val="24"/>
          <w:szCs w:val="24"/>
          <w:lang w:val="id-ID"/>
        </w:rPr>
        <w:tab/>
      </w:r>
      <w:r w:rsidR="00834E64" w:rsidRPr="000A0ABE">
        <w:rPr>
          <w:rFonts w:ascii="Bookman Old Style" w:hAnsi="Bookman Old Style"/>
          <w:sz w:val="24"/>
          <w:szCs w:val="24"/>
        </w:rPr>
        <w:t>d</w:t>
      </w:r>
      <w:r w:rsidRPr="000A0ABE">
        <w:rPr>
          <w:rFonts w:ascii="Bookman Old Style" w:hAnsi="Bookman Old Style"/>
          <w:sz w:val="24"/>
          <w:szCs w:val="24"/>
        </w:rPr>
        <w:t xml:space="preserve">. </w:t>
      </w:r>
      <w:r w:rsidRPr="000A0ABE">
        <w:rPr>
          <w:rFonts w:ascii="Bookman Old Style" w:hAnsi="Bookman Old Style"/>
          <w:sz w:val="24"/>
          <w:szCs w:val="24"/>
        </w:rPr>
        <w:tab/>
        <w:t>bahwa berdasarkan pertimbangan sebagaimana dimaksud dal</w:t>
      </w:r>
      <w:r w:rsidR="00834E64" w:rsidRPr="000A0ABE">
        <w:rPr>
          <w:rFonts w:ascii="Bookman Old Style" w:hAnsi="Bookman Old Style"/>
          <w:sz w:val="24"/>
          <w:szCs w:val="24"/>
        </w:rPr>
        <w:t>am huruf a</w:t>
      </w:r>
      <w:r w:rsidR="0001001B" w:rsidRPr="000A0ABE">
        <w:rPr>
          <w:rFonts w:ascii="Bookman Old Style" w:hAnsi="Bookman Old Style"/>
          <w:sz w:val="24"/>
          <w:szCs w:val="24"/>
        </w:rPr>
        <w:t>, huruf b, dan</w:t>
      </w:r>
      <w:r w:rsidR="00834E64" w:rsidRPr="000A0ABE">
        <w:rPr>
          <w:rFonts w:ascii="Bookman Old Style" w:hAnsi="Bookman Old Style"/>
          <w:sz w:val="24"/>
          <w:szCs w:val="24"/>
        </w:rPr>
        <w:t xml:space="preserve"> huruf c</w:t>
      </w:r>
      <w:r w:rsidRPr="000A0ABE">
        <w:rPr>
          <w:rFonts w:ascii="Bookman Old Style" w:hAnsi="Bookman Old Style"/>
          <w:sz w:val="24"/>
          <w:szCs w:val="24"/>
        </w:rPr>
        <w:t xml:space="preserve"> perlu menetapkan Peraturan Otoritas Jasa Keuangan tentang Transparansi Kondisi Keuangan Bank Pembiayaan Rakyat Syariah;</w:t>
      </w:r>
    </w:p>
    <w:p w:rsidR="00DD7646" w:rsidRPr="000A0ABE" w:rsidRDefault="00DD7646" w:rsidP="00413761">
      <w:pPr>
        <w:tabs>
          <w:tab w:val="left" w:pos="1706"/>
          <w:tab w:val="left" w:pos="1961"/>
          <w:tab w:val="left" w:pos="2552"/>
        </w:tabs>
        <w:spacing w:after="0" w:line="360" w:lineRule="auto"/>
        <w:ind w:left="2552" w:hanging="2552"/>
        <w:jc w:val="both"/>
        <w:rPr>
          <w:rFonts w:ascii="Bookman Old Style" w:hAnsi="Bookman Old Style"/>
          <w:sz w:val="24"/>
          <w:szCs w:val="24"/>
        </w:rPr>
      </w:pPr>
    </w:p>
    <w:p w:rsidR="006C7AA0" w:rsidRPr="00004426" w:rsidRDefault="006C7AA0" w:rsidP="00413761">
      <w:pPr>
        <w:tabs>
          <w:tab w:val="left" w:pos="1706"/>
          <w:tab w:val="left" w:pos="1961"/>
          <w:tab w:val="left" w:pos="2552"/>
        </w:tabs>
        <w:spacing w:after="0" w:line="360" w:lineRule="auto"/>
        <w:ind w:left="2557" w:hanging="2557"/>
        <w:contextualSpacing/>
        <w:jc w:val="both"/>
        <w:rPr>
          <w:rFonts w:ascii="Bookman Old Style" w:hAnsi="Bookman Old Style"/>
          <w:sz w:val="24"/>
          <w:szCs w:val="24"/>
        </w:rPr>
      </w:pPr>
      <w:r w:rsidRPr="00004426">
        <w:rPr>
          <w:rFonts w:ascii="Bookman Old Style" w:hAnsi="Bookman Old Style"/>
          <w:sz w:val="24"/>
          <w:szCs w:val="24"/>
        </w:rPr>
        <w:t xml:space="preserve">Mengingat </w:t>
      </w:r>
      <w:r w:rsidRPr="00004426">
        <w:rPr>
          <w:rFonts w:ascii="Bookman Old Style" w:hAnsi="Bookman Old Style"/>
          <w:sz w:val="24"/>
          <w:szCs w:val="24"/>
        </w:rPr>
        <w:tab/>
        <w:t xml:space="preserve">: </w:t>
      </w:r>
      <w:r w:rsidRPr="00004426">
        <w:rPr>
          <w:rFonts w:ascii="Bookman Old Style" w:hAnsi="Bookman Old Style"/>
          <w:sz w:val="24"/>
          <w:szCs w:val="24"/>
        </w:rPr>
        <w:tab/>
        <w:t>1.</w:t>
      </w:r>
      <w:r w:rsidRPr="00004426">
        <w:rPr>
          <w:rFonts w:ascii="Bookman Old Style" w:hAnsi="Bookman Old Style"/>
          <w:sz w:val="24"/>
          <w:szCs w:val="24"/>
        </w:rPr>
        <w:tab/>
      </w:r>
      <w:r w:rsidRPr="000A0ABE">
        <w:rPr>
          <w:rFonts w:ascii="Bookman Old Style" w:hAnsi="Bookman Old Style"/>
          <w:sz w:val="24"/>
          <w:szCs w:val="24"/>
        </w:rPr>
        <w:t>Undang-Undang Nomor 21 Tahun 2008 tentang Perbankan Syariah (Lembaran Negara Republik Indonesia Tahun 2008 Nomor 94, Tambahan Lembaran Negara Republik Indonesia Nomor 4867)</w:t>
      </w:r>
      <w:r w:rsidRPr="00004426">
        <w:rPr>
          <w:rFonts w:ascii="Bookman Old Style" w:hAnsi="Bookman Old Style"/>
          <w:sz w:val="24"/>
          <w:szCs w:val="24"/>
        </w:rPr>
        <w:t>;</w:t>
      </w:r>
    </w:p>
    <w:p w:rsidR="006C7AA0" w:rsidRPr="00004426" w:rsidRDefault="00C316FE" w:rsidP="00413761">
      <w:pPr>
        <w:tabs>
          <w:tab w:val="left" w:pos="1706"/>
          <w:tab w:val="left" w:pos="1961"/>
          <w:tab w:val="left" w:pos="2552"/>
        </w:tabs>
        <w:spacing w:after="0" w:line="360" w:lineRule="auto"/>
        <w:ind w:left="2557" w:hanging="2557"/>
        <w:contextualSpacing/>
        <w:jc w:val="both"/>
        <w:rPr>
          <w:rFonts w:ascii="Bookman Old Style" w:hAnsi="Bookman Old Style"/>
          <w:sz w:val="24"/>
          <w:szCs w:val="24"/>
        </w:rPr>
      </w:pPr>
      <w:r w:rsidRPr="00004426">
        <w:rPr>
          <w:rFonts w:ascii="Bookman Old Style" w:hAnsi="Bookman Old Style"/>
          <w:sz w:val="24"/>
          <w:szCs w:val="24"/>
          <w:lang w:val="id-ID"/>
        </w:rPr>
        <w:tab/>
      </w:r>
      <w:r w:rsidRPr="00004426">
        <w:rPr>
          <w:rFonts w:ascii="Bookman Old Style" w:hAnsi="Bookman Old Style"/>
          <w:sz w:val="24"/>
          <w:szCs w:val="24"/>
          <w:lang w:val="id-ID"/>
        </w:rPr>
        <w:tab/>
        <w:t>2.</w:t>
      </w:r>
      <w:r w:rsidRPr="00004426">
        <w:rPr>
          <w:rFonts w:ascii="Bookman Old Style" w:hAnsi="Bookman Old Style"/>
          <w:sz w:val="24"/>
          <w:szCs w:val="24"/>
          <w:lang w:val="id-ID"/>
        </w:rPr>
        <w:tab/>
      </w:r>
      <w:r w:rsidR="006C7AA0" w:rsidRPr="00004426">
        <w:rPr>
          <w:rFonts w:ascii="Bookman Old Style" w:hAnsi="Bookman Old Style"/>
          <w:sz w:val="24"/>
          <w:szCs w:val="24"/>
        </w:rPr>
        <w:t>Undang-Undang Nomor 21 Tahun 2011 tentang Otoritas Jasa Keuangan (Lembaran Negara Republik Indonesia Tahun 2011 Nomor 111, Tambahan Lembaran Negara Republik Indonesia Nomor 5253);</w:t>
      </w:r>
    </w:p>
    <w:p w:rsidR="006C7AA0" w:rsidRPr="00004426" w:rsidRDefault="006C7AA0">
      <w:pPr>
        <w:spacing w:after="0" w:line="360" w:lineRule="auto"/>
        <w:ind w:left="1985" w:hanging="1985"/>
        <w:contextualSpacing/>
        <w:rPr>
          <w:rFonts w:ascii="Bookman Old Style" w:hAnsi="Bookman Old Style"/>
          <w:sz w:val="24"/>
          <w:szCs w:val="24"/>
        </w:rPr>
      </w:pPr>
    </w:p>
    <w:p w:rsidR="006C7AA0" w:rsidRPr="00004426" w:rsidRDefault="006C7AA0">
      <w:pPr>
        <w:widowControl w:val="0"/>
        <w:tabs>
          <w:tab w:val="left" w:pos="1701"/>
        </w:tabs>
        <w:autoSpaceDE w:val="0"/>
        <w:autoSpaceDN w:val="0"/>
        <w:spacing w:after="0" w:line="360" w:lineRule="auto"/>
        <w:contextualSpacing/>
        <w:jc w:val="center"/>
        <w:rPr>
          <w:rFonts w:ascii="Bookman Old Style" w:eastAsia="Times New Roman" w:hAnsi="Bookman Old Style"/>
          <w:noProof/>
          <w:sz w:val="24"/>
          <w:szCs w:val="24"/>
          <w:lang w:val="id-ID"/>
        </w:rPr>
      </w:pPr>
      <w:r w:rsidRPr="00004426">
        <w:rPr>
          <w:rFonts w:ascii="Bookman Old Style" w:eastAsia="Times New Roman" w:hAnsi="Bookman Old Style"/>
          <w:noProof/>
          <w:sz w:val="24"/>
          <w:szCs w:val="24"/>
          <w:lang w:val="id-ID"/>
        </w:rPr>
        <w:t>MEMUTUSKAN:</w:t>
      </w:r>
    </w:p>
    <w:p w:rsidR="006C7AA0" w:rsidRPr="00004426" w:rsidRDefault="006C7AA0">
      <w:pPr>
        <w:tabs>
          <w:tab w:val="left" w:pos="1689"/>
        </w:tabs>
        <w:spacing w:after="0" w:line="360" w:lineRule="auto"/>
        <w:ind w:left="1987" w:hanging="1987"/>
        <w:contextualSpacing/>
        <w:jc w:val="both"/>
        <w:rPr>
          <w:rFonts w:ascii="Bookman Old Style" w:hAnsi="Bookman Old Style"/>
          <w:sz w:val="24"/>
          <w:szCs w:val="24"/>
        </w:rPr>
      </w:pPr>
      <w:r w:rsidRPr="00004426">
        <w:rPr>
          <w:rFonts w:ascii="Bookman Old Style" w:eastAsia="Times New Roman" w:hAnsi="Bookman Old Style"/>
          <w:noProof/>
          <w:sz w:val="24"/>
          <w:szCs w:val="24"/>
          <w:lang w:val="id-ID"/>
        </w:rPr>
        <w:t>Menetapkan</w:t>
      </w:r>
      <w:r w:rsidRPr="00004426">
        <w:rPr>
          <w:rFonts w:ascii="Bookman Old Style" w:eastAsia="Times New Roman" w:hAnsi="Bookman Old Style"/>
          <w:noProof/>
          <w:sz w:val="24"/>
          <w:szCs w:val="24"/>
          <w:lang w:val="id-ID"/>
        </w:rPr>
        <w:tab/>
        <w:t>:</w:t>
      </w:r>
      <w:r w:rsidRPr="00004426">
        <w:rPr>
          <w:rFonts w:ascii="Bookman Old Style" w:eastAsia="Times New Roman" w:hAnsi="Bookman Old Style"/>
          <w:noProof/>
          <w:sz w:val="24"/>
          <w:szCs w:val="24"/>
          <w:lang w:val="id-ID"/>
        </w:rPr>
        <w:tab/>
      </w:r>
      <w:r w:rsidRPr="00004426">
        <w:rPr>
          <w:rFonts w:ascii="Bookman Old Style" w:hAnsi="Bookman Old Style"/>
          <w:sz w:val="24"/>
          <w:szCs w:val="24"/>
        </w:rPr>
        <w:t>PERATURAN OTORITAS JASA KEUANGAN TENTANG</w:t>
      </w:r>
      <w:r w:rsidR="00890413" w:rsidRPr="00004426">
        <w:rPr>
          <w:rFonts w:ascii="Bookman Old Style" w:hAnsi="Bookman Old Style"/>
          <w:sz w:val="24"/>
          <w:szCs w:val="24"/>
          <w:lang w:val="id-ID"/>
        </w:rPr>
        <w:t xml:space="preserve"> </w:t>
      </w:r>
      <w:r w:rsidR="00B9407A" w:rsidRPr="00004426">
        <w:rPr>
          <w:rFonts w:ascii="Bookman Old Style" w:hAnsi="Bookman Old Style"/>
          <w:sz w:val="24"/>
          <w:szCs w:val="24"/>
        </w:rPr>
        <w:t>TRANSPARANSI KONDISI KEUANGAN</w:t>
      </w:r>
      <w:r w:rsidR="00B40F4D" w:rsidRPr="00004426">
        <w:rPr>
          <w:rFonts w:ascii="Bookman Old Style" w:hAnsi="Bookman Old Style"/>
          <w:sz w:val="24"/>
          <w:szCs w:val="24"/>
        </w:rPr>
        <w:t xml:space="preserve"> BANK PEMBIAYAAN RAKYAT</w:t>
      </w:r>
      <w:r w:rsidRPr="00004426">
        <w:rPr>
          <w:rFonts w:ascii="Bookman Old Style" w:hAnsi="Bookman Old Style"/>
          <w:sz w:val="24"/>
          <w:szCs w:val="24"/>
        </w:rPr>
        <w:t xml:space="preserve"> SYARIAH.</w:t>
      </w:r>
    </w:p>
    <w:p w:rsidR="006C7AA0" w:rsidRPr="00004426" w:rsidRDefault="006C7AA0">
      <w:pPr>
        <w:spacing w:after="0" w:line="360" w:lineRule="auto"/>
        <w:ind w:left="1800" w:right="14"/>
        <w:contextualSpacing/>
        <w:jc w:val="center"/>
        <w:rPr>
          <w:rFonts w:ascii="Bookman Old Style" w:hAnsi="Bookman Old Style"/>
          <w:sz w:val="24"/>
          <w:szCs w:val="24"/>
        </w:rPr>
      </w:pPr>
    </w:p>
    <w:p w:rsidR="006C7AA0" w:rsidRPr="00004426" w:rsidRDefault="006C7AA0">
      <w:pPr>
        <w:spacing w:after="0" w:line="360" w:lineRule="auto"/>
        <w:ind w:left="1800" w:right="14"/>
        <w:contextualSpacing/>
        <w:jc w:val="center"/>
        <w:rPr>
          <w:rFonts w:ascii="Bookman Old Style" w:hAnsi="Bookman Old Style"/>
          <w:sz w:val="24"/>
          <w:szCs w:val="24"/>
        </w:rPr>
      </w:pPr>
      <w:r w:rsidRPr="00004426">
        <w:rPr>
          <w:rFonts w:ascii="Bookman Old Style" w:hAnsi="Bookman Old Style"/>
          <w:sz w:val="24"/>
          <w:szCs w:val="24"/>
        </w:rPr>
        <w:t xml:space="preserve">BAB I </w:t>
      </w:r>
    </w:p>
    <w:p w:rsidR="006C7AA0" w:rsidRPr="00004426" w:rsidRDefault="006C7AA0">
      <w:pPr>
        <w:spacing w:after="0" w:line="360" w:lineRule="auto"/>
        <w:ind w:left="1800" w:right="22"/>
        <w:contextualSpacing/>
        <w:jc w:val="center"/>
        <w:rPr>
          <w:rFonts w:ascii="Bookman Old Style" w:hAnsi="Bookman Old Style"/>
          <w:sz w:val="24"/>
          <w:szCs w:val="24"/>
        </w:rPr>
      </w:pPr>
      <w:r w:rsidRPr="00004426">
        <w:rPr>
          <w:rFonts w:ascii="Bookman Old Style" w:hAnsi="Bookman Old Style"/>
          <w:sz w:val="24"/>
          <w:szCs w:val="24"/>
        </w:rPr>
        <w:t xml:space="preserve">KETENTUAN UMUM </w:t>
      </w:r>
    </w:p>
    <w:p w:rsidR="006C7AA0" w:rsidRPr="00004426" w:rsidRDefault="006C7AA0">
      <w:pPr>
        <w:spacing w:after="0" w:line="360" w:lineRule="auto"/>
        <w:ind w:left="1800"/>
        <w:contextualSpacing/>
        <w:jc w:val="center"/>
        <w:rPr>
          <w:rFonts w:ascii="Bookman Old Style" w:hAnsi="Bookman Old Style"/>
          <w:sz w:val="24"/>
          <w:szCs w:val="24"/>
        </w:rPr>
      </w:pPr>
    </w:p>
    <w:p w:rsidR="006C7AA0" w:rsidRPr="00004426" w:rsidRDefault="006C7AA0">
      <w:pPr>
        <w:spacing w:after="0" w:line="360" w:lineRule="auto"/>
        <w:ind w:left="1800" w:right="19"/>
        <w:contextualSpacing/>
        <w:jc w:val="center"/>
        <w:rPr>
          <w:rFonts w:ascii="Bookman Old Style" w:hAnsi="Bookman Old Style"/>
          <w:sz w:val="24"/>
          <w:szCs w:val="24"/>
          <w:lang w:val="id-ID"/>
        </w:rPr>
      </w:pPr>
      <w:r w:rsidRPr="00004426">
        <w:rPr>
          <w:rFonts w:ascii="Bookman Old Style" w:hAnsi="Bookman Old Style"/>
          <w:sz w:val="24"/>
          <w:szCs w:val="24"/>
        </w:rPr>
        <w:t xml:space="preserve">Pasal 1 </w:t>
      </w:r>
    </w:p>
    <w:p w:rsidR="006C7AA0" w:rsidRPr="00004426" w:rsidRDefault="006C7AA0">
      <w:pPr>
        <w:spacing w:after="0" w:line="360" w:lineRule="auto"/>
        <w:ind w:left="1985" w:right="19"/>
        <w:contextualSpacing/>
        <w:jc w:val="both"/>
        <w:rPr>
          <w:rFonts w:ascii="Bookman Old Style" w:hAnsi="Bookman Old Style"/>
          <w:sz w:val="24"/>
          <w:szCs w:val="24"/>
          <w:lang w:val="id-ID"/>
        </w:rPr>
      </w:pPr>
      <w:r w:rsidRPr="00004426">
        <w:rPr>
          <w:rFonts w:ascii="Bookman Old Style" w:hAnsi="Bookman Old Style"/>
          <w:sz w:val="24"/>
          <w:szCs w:val="24"/>
          <w:lang w:val="id-ID"/>
        </w:rPr>
        <w:t>Dalam Peraturan Otoritas Jasa Keuangan ini yang dimaksud dengan:</w:t>
      </w:r>
    </w:p>
    <w:p w:rsidR="00B41EC3" w:rsidRPr="000A0ABE" w:rsidRDefault="00036BE8">
      <w:pPr>
        <w:numPr>
          <w:ilvl w:val="0"/>
          <w:numId w:val="1"/>
        </w:numPr>
        <w:tabs>
          <w:tab w:val="left" w:pos="2552"/>
        </w:tabs>
        <w:spacing w:after="0" w:line="360" w:lineRule="auto"/>
        <w:ind w:right="14" w:hanging="567"/>
        <w:contextualSpacing/>
        <w:jc w:val="both"/>
        <w:rPr>
          <w:rFonts w:ascii="Bookman Old Style" w:hAnsi="Bookman Old Style"/>
          <w:sz w:val="24"/>
          <w:szCs w:val="24"/>
          <w:lang w:val="id-ID"/>
        </w:rPr>
      </w:pPr>
      <w:r w:rsidRPr="000A0ABE">
        <w:rPr>
          <w:rFonts w:ascii="Bookman Old Style" w:hAnsi="Bookman Old Style"/>
          <w:sz w:val="24"/>
          <w:szCs w:val="24"/>
          <w:lang w:val="id-ID"/>
        </w:rPr>
        <w:t xml:space="preserve">Bank Pembiayaan Rakyat Syariah </w:t>
      </w:r>
      <w:r w:rsidRPr="000A0ABE">
        <w:rPr>
          <w:rFonts w:ascii="Bookman Old Style" w:hAnsi="Bookman Old Style"/>
          <w:sz w:val="24"/>
          <w:szCs w:val="24"/>
        </w:rPr>
        <w:t xml:space="preserve">yang selanjutnya disingkat BPRS </w:t>
      </w:r>
      <w:r w:rsidRPr="000A0ABE">
        <w:rPr>
          <w:rFonts w:ascii="Bookman Old Style" w:hAnsi="Bookman Old Style"/>
          <w:sz w:val="24"/>
          <w:szCs w:val="24"/>
          <w:lang w:val="id-ID"/>
        </w:rPr>
        <w:t>adalah bank syariah</w:t>
      </w:r>
      <w:r w:rsidR="00DC7C3E" w:rsidRPr="000A0ABE">
        <w:rPr>
          <w:rFonts w:ascii="Bookman Old Style" w:hAnsi="Bookman Old Style"/>
          <w:sz w:val="24"/>
          <w:szCs w:val="24"/>
          <w:lang w:val="id-ID"/>
        </w:rPr>
        <w:t xml:space="preserve"> </w:t>
      </w:r>
      <w:r w:rsidRPr="000A0ABE">
        <w:rPr>
          <w:rFonts w:ascii="Bookman Old Style" w:hAnsi="Bookman Old Style"/>
          <w:sz w:val="24"/>
          <w:szCs w:val="24"/>
          <w:lang w:val="id-ID"/>
        </w:rPr>
        <w:t>yang dalam kegiatannya tidak memberikan jasa dalam</w:t>
      </w:r>
      <w:r w:rsidR="00C316FE" w:rsidRPr="000A0ABE">
        <w:rPr>
          <w:rFonts w:ascii="Bookman Old Style" w:hAnsi="Bookman Old Style"/>
          <w:sz w:val="24"/>
          <w:szCs w:val="24"/>
          <w:lang w:val="id-ID"/>
        </w:rPr>
        <w:t xml:space="preserve"> </w:t>
      </w:r>
      <w:r w:rsidRPr="000A0ABE">
        <w:rPr>
          <w:rFonts w:ascii="Bookman Old Style" w:hAnsi="Bookman Old Style"/>
          <w:sz w:val="24"/>
          <w:szCs w:val="24"/>
          <w:lang w:val="id-ID"/>
        </w:rPr>
        <w:t>lalu lintas pembayaran.</w:t>
      </w:r>
    </w:p>
    <w:p w:rsidR="00B40F4D" w:rsidRPr="00004426" w:rsidRDefault="00B9407A" w:rsidP="00B9407A">
      <w:pPr>
        <w:numPr>
          <w:ilvl w:val="0"/>
          <w:numId w:val="1"/>
        </w:numPr>
        <w:tabs>
          <w:tab w:val="left" w:pos="2552"/>
        </w:tabs>
        <w:spacing w:after="0" w:line="360" w:lineRule="auto"/>
        <w:ind w:right="14" w:hanging="567"/>
        <w:contextualSpacing/>
        <w:jc w:val="both"/>
        <w:rPr>
          <w:rFonts w:ascii="Bookman Old Style" w:hAnsi="Bookman Old Style"/>
          <w:sz w:val="24"/>
          <w:szCs w:val="24"/>
        </w:rPr>
      </w:pPr>
      <w:r w:rsidRPr="00004426">
        <w:rPr>
          <w:rFonts w:ascii="Bookman Old Style" w:hAnsi="Bookman Old Style"/>
          <w:sz w:val="24"/>
          <w:szCs w:val="24"/>
        </w:rPr>
        <w:t>Laporan Tahunan adalah laporan lengkap mengenai kinerja suatu BPRS dalam kurun waktu 1 (satu) tahun yang berisi laporan keuangan tahunan dan informasi umum.</w:t>
      </w:r>
    </w:p>
    <w:p w:rsidR="00B9407A" w:rsidRPr="00004426" w:rsidRDefault="00B9407A" w:rsidP="00B9407A">
      <w:pPr>
        <w:numPr>
          <w:ilvl w:val="0"/>
          <w:numId w:val="1"/>
        </w:numPr>
        <w:tabs>
          <w:tab w:val="left" w:pos="2552"/>
        </w:tabs>
        <w:spacing w:after="0" w:line="360" w:lineRule="auto"/>
        <w:ind w:right="14" w:hanging="567"/>
        <w:contextualSpacing/>
        <w:jc w:val="both"/>
        <w:rPr>
          <w:rFonts w:ascii="Bookman Old Style" w:hAnsi="Bookman Old Style"/>
          <w:sz w:val="24"/>
          <w:szCs w:val="24"/>
        </w:rPr>
      </w:pPr>
      <w:r w:rsidRPr="00004426">
        <w:rPr>
          <w:rFonts w:ascii="Bookman Old Style" w:hAnsi="Bookman Old Style"/>
          <w:sz w:val="24"/>
          <w:szCs w:val="24"/>
        </w:rPr>
        <w:t>Laporan Keuangan Tahunan adalah laporan keuangan akhir tahun BPRS yang disusun berdasarkan standar akuntansi keuangan yang berlaku bagi BPRS dan pedoman akuntansi BPRS.</w:t>
      </w:r>
    </w:p>
    <w:p w:rsidR="00B9407A" w:rsidRPr="00004426" w:rsidRDefault="00B9407A" w:rsidP="00413761">
      <w:pPr>
        <w:numPr>
          <w:ilvl w:val="0"/>
          <w:numId w:val="1"/>
        </w:numPr>
        <w:tabs>
          <w:tab w:val="left" w:pos="2552"/>
        </w:tabs>
        <w:spacing w:after="0" w:line="360" w:lineRule="auto"/>
        <w:ind w:right="14" w:hanging="567"/>
        <w:contextualSpacing/>
        <w:jc w:val="both"/>
        <w:rPr>
          <w:rFonts w:ascii="Bookman Old Style" w:hAnsi="Bookman Old Style"/>
          <w:sz w:val="24"/>
          <w:szCs w:val="24"/>
        </w:rPr>
      </w:pPr>
      <w:r w:rsidRPr="00004426">
        <w:rPr>
          <w:rFonts w:ascii="Bookman Old Style" w:hAnsi="Bookman Old Style"/>
          <w:sz w:val="24"/>
          <w:szCs w:val="24"/>
        </w:rPr>
        <w:lastRenderedPageBreak/>
        <w:t>Laporan Keuangan Publikasi adalah laporan keuangan BPRS yang disusun berdasarkan standar akuntansi keuangan yang berlaku bagi BPRS dan pedoman akuntasi BPRS serta dipublikasikan setiap triwulan sesuai dengan Peraturan Otoritas Jasa Keuangan ini.</w:t>
      </w:r>
    </w:p>
    <w:p w:rsidR="00B9407A" w:rsidRPr="00004426" w:rsidRDefault="00B9407A" w:rsidP="00413761">
      <w:pPr>
        <w:numPr>
          <w:ilvl w:val="0"/>
          <w:numId w:val="1"/>
        </w:numPr>
        <w:tabs>
          <w:tab w:val="left" w:pos="2552"/>
        </w:tabs>
        <w:spacing w:after="0" w:line="360" w:lineRule="auto"/>
        <w:ind w:right="14" w:hanging="567"/>
        <w:contextualSpacing/>
        <w:jc w:val="both"/>
        <w:rPr>
          <w:rFonts w:ascii="Bookman Old Style" w:hAnsi="Bookman Old Style"/>
          <w:sz w:val="24"/>
          <w:szCs w:val="24"/>
        </w:rPr>
      </w:pPr>
      <w:r w:rsidRPr="00004426">
        <w:rPr>
          <w:rFonts w:ascii="Bookman Old Style" w:hAnsi="Bookman Old Style"/>
          <w:sz w:val="24"/>
          <w:szCs w:val="24"/>
        </w:rPr>
        <w:t>Tahun Buku adalah tahun takwim atau tahun yang dimulai dari bulan Januari sampai dengan bulan Desember.</w:t>
      </w:r>
    </w:p>
    <w:p w:rsidR="00B9407A" w:rsidRPr="00004426" w:rsidRDefault="00B9407A" w:rsidP="005309AB">
      <w:pPr>
        <w:numPr>
          <w:ilvl w:val="0"/>
          <w:numId w:val="1"/>
        </w:numPr>
        <w:tabs>
          <w:tab w:val="left" w:pos="2552"/>
        </w:tabs>
        <w:spacing w:after="0" w:line="360" w:lineRule="auto"/>
        <w:ind w:right="14" w:hanging="567"/>
        <w:contextualSpacing/>
        <w:jc w:val="both"/>
        <w:rPr>
          <w:rFonts w:ascii="Bookman Old Style" w:hAnsi="Bookman Old Style"/>
          <w:sz w:val="24"/>
          <w:szCs w:val="24"/>
        </w:rPr>
      </w:pPr>
      <w:r w:rsidRPr="00004426">
        <w:rPr>
          <w:rFonts w:ascii="Bookman Old Style" w:hAnsi="Bookman Old Style"/>
          <w:sz w:val="24"/>
          <w:szCs w:val="24"/>
        </w:rPr>
        <w:t>Surat Komentar (</w:t>
      </w:r>
      <w:r w:rsidRPr="00004426">
        <w:rPr>
          <w:rFonts w:ascii="Bookman Old Style" w:hAnsi="Bookman Old Style"/>
          <w:i/>
          <w:sz w:val="24"/>
          <w:szCs w:val="24"/>
        </w:rPr>
        <w:t>Management Letter</w:t>
      </w:r>
      <w:r w:rsidRPr="00004426">
        <w:rPr>
          <w:rFonts w:ascii="Bookman Old Style" w:hAnsi="Bookman Old Style"/>
          <w:sz w:val="24"/>
          <w:szCs w:val="24"/>
        </w:rPr>
        <w:t>) adalah surat dari kantor akuntan publik yang berisi komentar tertulis dari akuntan publik kepada manajemen bank mengenai hasil kaji ulang terhadap struktur pengendalian intern, pelaksanaan standar akuntansi keuangan yang berlaku bagi BPRS atau masalah lain yang ditemui dalam pelaksanaan audit, beserta saran perbaikannya.</w:t>
      </w:r>
    </w:p>
    <w:p w:rsidR="002E359E" w:rsidRPr="000A0ABE" w:rsidRDefault="002E359E" w:rsidP="000A0ABE">
      <w:pPr>
        <w:numPr>
          <w:ilvl w:val="0"/>
          <w:numId w:val="1"/>
        </w:numPr>
        <w:tabs>
          <w:tab w:val="left" w:pos="2552"/>
        </w:tabs>
        <w:spacing w:after="0" w:line="360" w:lineRule="auto"/>
        <w:ind w:right="14" w:hanging="567"/>
        <w:contextualSpacing/>
        <w:jc w:val="both"/>
        <w:rPr>
          <w:rFonts w:ascii="Bookman Old Style" w:hAnsi="Bookman Old Style"/>
          <w:sz w:val="24"/>
          <w:szCs w:val="24"/>
        </w:rPr>
      </w:pPr>
      <w:r w:rsidRPr="000A0ABE">
        <w:rPr>
          <w:rFonts w:ascii="Bookman Old Style" w:hAnsi="Bookman Old Style"/>
          <w:sz w:val="24"/>
          <w:szCs w:val="24"/>
        </w:rPr>
        <w:t xml:space="preserve">Direksi adalah organ BPRS yang berwenang dan bertanggung jawab penuh atas pengurusan BPRS untuk kepentingan BPRS, sesuai dengan maksud dan tujuan BPRS serta mewakili BPRS, baik di dalam maupun di luar pengadilan sesuai dengan ketentuan anggaran dasar. </w:t>
      </w:r>
    </w:p>
    <w:p w:rsidR="002E359E" w:rsidRPr="00004426" w:rsidRDefault="002E359E" w:rsidP="00875D07">
      <w:pPr>
        <w:numPr>
          <w:ilvl w:val="0"/>
          <w:numId w:val="1"/>
        </w:numPr>
        <w:tabs>
          <w:tab w:val="left" w:pos="2552"/>
        </w:tabs>
        <w:spacing w:after="0" w:line="360" w:lineRule="auto"/>
        <w:ind w:right="14" w:hanging="567"/>
        <w:contextualSpacing/>
        <w:jc w:val="both"/>
        <w:rPr>
          <w:rFonts w:ascii="Bookman Old Style" w:hAnsi="Bookman Old Style"/>
          <w:sz w:val="24"/>
          <w:szCs w:val="24"/>
        </w:rPr>
      </w:pPr>
      <w:r w:rsidRPr="00004426">
        <w:rPr>
          <w:rFonts w:ascii="Bookman Old Style" w:hAnsi="Bookman Old Style"/>
          <w:sz w:val="24"/>
          <w:szCs w:val="24"/>
        </w:rPr>
        <w:t>Dewan Komisaris adalah organ BPRS yang bertugas melakukan pengawasan secara umum dan/atau khusus sesuai dengan anggaran dasar serta memberi nasihat kepada Direksi.</w:t>
      </w:r>
    </w:p>
    <w:p w:rsidR="005309AB" w:rsidRPr="00004426" w:rsidRDefault="005309AB" w:rsidP="00413761">
      <w:pPr>
        <w:numPr>
          <w:ilvl w:val="0"/>
          <w:numId w:val="1"/>
        </w:numPr>
        <w:tabs>
          <w:tab w:val="left" w:pos="2552"/>
        </w:tabs>
        <w:spacing w:after="0" w:line="360" w:lineRule="auto"/>
        <w:ind w:right="14" w:hanging="567"/>
        <w:contextualSpacing/>
        <w:jc w:val="both"/>
        <w:rPr>
          <w:rFonts w:ascii="Bookman Old Style" w:hAnsi="Bookman Old Style"/>
          <w:sz w:val="24"/>
          <w:szCs w:val="24"/>
        </w:rPr>
      </w:pPr>
      <w:r w:rsidRPr="00004426">
        <w:rPr>
          <w:rFonts w:ascii="Bookman Old Style" w:hAnsi="Bookman Old Style"/>
          <w:sz w:val="24"/>
          <w:szCs w:val="24"/>
        </w:rPr>
        <w:t xml:space="preserve">Dewan Pengawas Syariah yang selanjutnya disingkat DPS adalah dewan yang </w:t>
      </w:r>
      <w:r w:rsidR="002A534B" w:rsidRPr="000A0ABE">
        <w:rPr>
          <w:rFonts w:ascii="Bookman Old Style" w:hAnsi="Bookman Old Style"/>
          <w:sz w:val="24"/>
          <w:szCs w:val="24"/>
        </w:rPr>
        <w:t xml:space="preserve">bertugas memberikan nasihat dan saran kepada Direksi serta mengawasi </w:t>
      </w:r>
      <w:r w:rsidRPr="00004426">
        <w:rPr>
          <w:rFonts w:ascii="Bookman Old Style" w:hAnsi="Bookman Old Style"/>
          <w:sz w:val="24"/>
          <w:szCs w:val="24"/>
        </w:rPr>
        <w:t>kegiatan BPRS</w:t>
      </w:r>
      <w:r w:rsidR="002A534B" w:rsidRPr="00004426">
        <w:rPr>
          <w:rFonts w:ascii="Bookman Old Style" w:hAnsi="Bookman Old Style"/>
          <w:sz w:val="24"/>
          <w:szCs w:val="24"/>
        </w:rPr>
        <w:t xml:space="preserve"> </w:t>
      </w:r>
      <w:r w:rsidR="002A534B" w:rsidRPr="000A0ABE">
        <w:rPr>
          <w:rFonts w:ascii="Bookman Old Style" w:hAnsi="Bookman Old Style"/>
          <w:sz w:val="24"/>
          <w:szCs w:val="24"/>
        </w:rPr>
        <w:t>agar sesuai dengan Prinsip Syariah</w:t>
      </w:r>
      <w:r w:rsidRPr="00004426">
        <w:rPr>
          <w:rFonts w:ascii="Bookman Old Style" w:hAnsi="Bookman Old Style"/>
          <w:sz w:val="24"/>
          <w:szCs w:val="24"/>
        </w:rPr>
        <w:t>.</w:t>
      </w:r>
    </w:p>
    <w:p w:rsidR="0062329A" w:rsidRPr="000A0ABE" w:rsidRDefault="002C741A">
      <w:pPr>
        <w:numPr>
          <w:ilvl w:val="0"/>
          <w:numId w:val="1"/>
        </w:numPr>
        <w:tabs>
          <w:tab w:val="left" w:pos="2552"/>
        </w:tabs>
        <w:spacing w:after="0" w:line="360" w:lineRule="auto"/>
        <w:ind w:right="14" w:hanging="567"/>
        <w:contextualSpacing/>
        <w:jc w:val="both"/>
        <w:rPr>
          <w:rFonts w:ascii="Bookman Old Style" w:hAnsi="Bookman Old Style"/>
          <w:sz w:val="24"/>
          <w:szCs w:val="24"/>
        </w:rPr>
      </w:pPr>
      <w:r w:rsidRPr="000A0ABE">
        <w:rPr>
          <w:rFonts w:ascii="Bookman Old Style" w:hAnsi="Bookman Old Style"/>
          <w:sz w:val="24"/>
          <w:szCs w:val="24"/>
        </w:rPr>
        <w:t xml:space="preserve">Rapat Umum Pemegang Saham yang selanjutnya disingkat dengan RUPS </w:t>
      </w:r>
      <w:r w:rsidR="003B2DB8" w:rsidRPr="000A0ABE">
        <w:rPr>
          <w:rFonts w:ascii="Bookman Old Style" w:hAnsi="Bookman Old Style"/>
          <w:sz w:val="24"/>
          <w:szCs w:val="24"/>
          <w:lang w:val="id-ID"/>
        </w:rPr>
        <w:t xml:space="preserve">adalah </w:t>
      </w:r>
      <w:r w:rsidRPr="000A0ABE">
        <w:rPr>
          <w:rFonts w:ascii="Bookman Old Style" w:hAnsi="Bookman Old Style"/>
          <w:sz w:val="24"/>
          <w:szCs w:val="24"/>
        </w:rPr>
        <w:t>organ BPRS yang mempunyai wewenang yang tidak diberikan kepada Direksi atau Dewan Komisaris dalam batas yang ditentukan dalam undang-undang mengenai perseroan terbatas dan/atau anggaran dasar.</w:t>
      </w:r>
    </w:p>
    <w:p w:rsidR="002E359E" w:rsidRPr="00004426" w:rsidRDefault="002E359E" w:rsidP="000A0ABE">
      <w:pPr>
        <w:tabs>
          <w:tab w:val="left" w:pos="2552"/>
        </w:tabs>
        <w:spacing w:after="0" w:line="360" w:lineRule="auto"/>
        <w:ind w:left="2552" w:right="14"/>
        <w:contextualSpacing/>
        <w:jc w:val="both"/>
        <w:rPr>
          <w:rFonts w:ascii="Bookman Old Style" w:hAnsi="Bookman Old Style"/>
          <w:sz w:val="24"/>
          <w:szCs w:val="24"/>
        </w:rPr>
      </w:pPr>
    </w:p>
    <w:p w:rsidR="004E6921" w:rsidRPr="00004426" w:rsidRDefault="004E6921">
      <w:pPr>
        <w:tabs>
          <w:tab w:val="left" w:pos="2552"/>
        </w:tabs>
        <w:spacing w:after="0" w:line="360" w:lineRule="auto"/>
        <w:ind w:left="2552" w:right="14"/>
        <w:contextualSpacing/>
        <w:jc w:val="both"/>
        <w:rPr>
          <w:rFonts w:ascii="Bookman Old Style" w:hAnsi="Bookman Old Style"/>
          <w:sz w:val="24"/>
          <w:szCs w:val="24"/>
        </w:rPr>
      </w:pPr>
    </w:p>
    <w:p w:rsidR="0010005A" w:rsidRPr="00004426" w:rsidRDefault="0010005A">
      <w:pPr>
        <w:tabs>
          <w:tab w:val="left" w:pos="2552"/>
        </w:tabs>
        <w:spacing w:after="0" w:line="360" w:lineRule="auto"/>
        <w:ind w:left="2552" w:right="14"/>
        <w:contextualSpacing/>
        <w:jc w:val="both"/>
        <w:rPr>
          <w:rFonts w:ascii="Bookman Old Style" w:hAnsi="Bookman Old Style"/>
          <w:sz w:val="24"/>
          <w:szCs w:val="24"/>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lastRenderedPageBreak/>
        <w:t xml:space="preserve">Pasal 2 </w:t>
      </w:r>
    </w:p>
    <w:p w:rsidR="00B40F4D" w:rsidRPr="00004426" w:rsidRDefault="00B9407A" w:rsidP="000A0ABE">
      <w:pPr>
        <w:pStyle w:val="ListParagraph"/>
        <w:numPr>
          <w:ilvl w:val="0"/>
          <w:numId w:val="4"/>
        </w:numPr>
        <w:tabs>
          <w:tab w:val="left" w:pos="3119"/>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 xml:space="preserve">BPRS wajib </w:t>
      </w:r>
      <w:r w:rsidR="00A92E40" w:rsidRPr="00004426">
        <w:rPr>
          <w:rFonts w:ascii="Bookman Old Style" w:hAnsi="Bookman Old Style"/>
          <w:sz w:val="24"/>
          <w:szCs w:val="24"/>
        </w:rPr>
        <w:t xml:space="preserve">menyusun dan </w:t>
      </w:r>
      <w:r w:rsidRPr="00004426">
        <w:rPr>
          <w:rFonts w:ascii="Bookman Old Style" w:hAnsi="Bookman Old Style"/>
          <w:sz w:val="24"/>
          <w:szCs w:val="24"/>
        </w:rPr>
        <w:t xml:space="preserve">menyajikan laporan keuangan dengan bentuk dan cakupan sebagaimana ditetapkan dalam Peraturan Otoritas Jasa Keuangan ini, yang terdiri </w:t>
      </w:r>
      <w:r w:rsidR="00A92E40" w:rsidRPr="00004426">
        <w:rPr>
          <w:rFonts w:ascii="Bookman Old Style" w:hAnsi="Bookman Old Style"/>
          <w:sz w:val="24"/>
          <w:szCs w:val="24"/>
        </w:rPr>
        <w:t>atas</w:t>
      </w:r>
      <w:r w:rsidRPr="00004426">
        <w:rPr>
          <w:rFonts w:ascii="Bookman Old Style" w:hAnsi="Bookman Old Style"/>
          <w:sz w:val="24"/>
          <w:szCs w:val="24"/>
        </w:rPr>
        <w:t>:</w:t>
      </w:r>
    </w:p>
    <w:p w:rsidR="00B9407A" w:rsidRPr="00004426" w:rsidRDefault="00B9407A" w:rsidP="000A0ABE">
      <w:pPr>
        <w:pStyle w:val="ListParagraph"/>
        <w:numPr>
          <w:ilvl w:val="4"/>
          <w:numId w:val="15"/>
        </w:numPr>
        <w:tabs>
          <w:tab w:val="left" w:pos="3119"/>
        </w:tabs>
        <w:spacing w:after="0" w:line="360" w:lineRule="auto"/>
        <w:ind w:hanging="1048"/>
        <w:jc w:val="both"/>
        <w:rPr>
          <w:rFonts w:ascii="Bookman Old Style" w:hAnsi="Bookman Old Style"/>
          <w:sz w:val="24"/>
          <w:szCs w:val="24"/>
        </w:rPr>
      </w:pPr>
      <w:r w:rsidRPr="00004426">
        <w:rPr>
          <w:rFonts w:ascii="Bookman Old Style" w:hAnsi="Bookman Old Style"/>
          <w:sz w:val="24"/>
          <w:szCs w:val="24"/>
        </w:rPr>
        <w:t>Laporan Tahunan; dan</w:t>
      </w:r>
    </w:p>
    <w:p w:rsidR="00B9407A" w:rsidRPr="00004426" w:rsidRDefault="00B9407A" w:rsidP="000A0ABE">
      <w:pPr>
        <w:pStyle w:val="ListParagraph"/>
        <w:numPr>
          <w:ilvl w:val="4"/>
          <w:numId w:val="15"/>
        </w:numPr>
        <w:tabs>
          <w:tab w:val="left" w:pos="3119"/>
        </w:tabs>
        <w:spacing w:after="0" w:line="360" w:lineRule="auto"/>
        <w:ind w:hanging="1048"/>
        <w:jc w:val="both"/>
        <w:rPr>
          <w:rFonts w:ascii="Bookman Old Style" w:hAnsi="Bookman Old Style"/>
          <w:sz w:val="24"/>
          <w:szCs w:val="24"/>
        </w:rPr>
      </w:pPr>
      <w:r w:rsidRPr="00004426">
        <w:rPr>
          <w:rFonts w:ascii="Bookman Old Style" w:hAnsi="Bookman Old Style"/>
          <w:sz w:val="24"/>
          <w:szCs w:val="24"/>
        </w:rPr>
        <w:t>Laporan Keuangan Publikasi.</w:t>
      </w:r>
    </w:p>
    <w:p w:rsidR="00E97E04" w:rsidRPr="00004426" w:rsidRDefault="00A92E40" w:rsidP="000A0ABE">
      <w:pPr>
        <w:pStyle w:val="ListParagraph"/>
        <w:numPr>
          <w:ilvl w:val="0"/>
          <w:numId w:val="4"/>
        </w:numPr>
        <w:tabs>
          <w:tab w:val="left" w:pos="3119"/>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lang w:val="id-ID"/>
        </w:rPr>
        <w:t>Laporan Tahunan dan Laporan Keuangan Publikasi  sebagaimana dimaksud pada ayat (1) wajib disusun dalam Bahasa Indonesia.</w:t>
      </w:r>
    </w:p>
    <w:p w:rsidR="00A2204F" w:rsidRPr="00004426" w:rsidRDefault="00A2204F">
      <w:pPr>
        <w:tabs>
          <w:tab w:val="left" w:pos="3119"/>
        </w:tabs>
        <w:spacing w:after="0" w:line="360" w:lineRule="auto"/>
        <w:contextualSpacing/>
        <w:jc w:val="both"/>
        <w:rPr>
          <w:rFonts w:ascii="Bookman Old Style" w:hAnsi="Bookman Old Style"/>
          <w:sz w:val="24"/>
          <w:szCs w:val="24"/>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BAB II</w:t>
      </w:r>
    </w:p>
    <w:p w:rsidR="006C7AA0" w:rsidRPr="00004426" w:rsidRDefault="00DE008B">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LAPORAN TAHUNAN</w:t>
      </w:r>
    </w:p>
    <w:p w:rsidR="000E62F4" w:rsidRPr="00004426" w:rsidRDefault="000E62F4">
      <w:pPr>
        <w:spacing w:after="0" w:line="360" w:lineRule="auto"/>
        <w:ind w:left="1985" w:right="20"/>
        <w:contextualSpacing/>
        <w:jc w:val="center"/>
        <w:rPr>
          <w:rFonts w:ascii="Bookman Old Style" w:hAnsi="Bookman Old Style"/>
          <w:sz w:val="24"/>
          <w:szCs w:val="24"/>
          <w:lang w:val="id-ID"/>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A92E40" w:rsidRPr="00004426">
        <w:rPr>
          <w:rFonts w:ascii="Bookman Old Style" w:hAnsi="Bookman Old Style"/>
          <w:sz w:val="24"/>
          <w:szCs w:val="24"/>
        </w:rPr>
        <w:t>3</w:t>
      </w:r>
    </w:p>
    <w:p w:rsidR="00A92E40" w:rsidRPr="00004426" w:rsidRDefault="00A92E40" w:rsidP="000A0ABE">
      <w:pPr>
        <w:pStyle w:val="ListParagraph"/>
        <w:numPr>
          <w:ilvl w:val="0"/>
          <w:numId w:val="16"/>
        </w:numPr>
        <w:spacing w:after="0" w:line="360" w:lineRule="auto"/>
        <w:ind w:left="2552" w:right="19" w:hanging="567"/>
        <w:jc w:val="both"/>
        <w:rPr>
          <w:rFonts w:ascii="Bookman Old Style" w:hAnsi="Bookman Old Style"/>
          <w:sz w:val="24"/>
          <w:szCs w:val="24"/>
        </w:rPr>
      </w:pPr>
      <w:r w:rsidRPr="00004426">
        <w:rPr>
          <w:rFonts w:ascii="Bookman Old Style" w:hAnsi="Bookman Old Style"/>
          <w:sz w:val="24"/>
          <w:szCs w:val="24"/>
        </w:rPr>
        <w:t xml:space="preserve">Laporan Tahunan sebagaimana dimaksud dalam </w:t>
      </w:r>
      <w:r w:rsidR="003E75E8" w:rsidRPr="00004426">
        <w:rPr>
          <w:rFonts w:ascii="Bookman Old Style" w:hAnsi="Bookman Old Style"/>
          <w:sz w:val="24"/>
          <w:szCs w:val="24"/>
        </w:rPr>
        <w:br/>
      </w:r>
      <w:r w:rsidRPr="00004426">
        <w:rPr>
          <w:rFonts w:ascii="Bookman Old Style" w:hAnsi="Bookman Old Style"/>
          <w:sz w:val="24"/>
          <w:szCs w:val="24"/>
        </w:rPr>
        <w:t>Pasal 2 ayat (1) huruf a paling sedikit memuat:</w:t>
      </w:r>
    </w:p>
    <w:p w:rsidR="00A92E40" w:rsidRPr="00004426" w:rsidRDefault="00A92E40" w:rsidP="000A0ABE">
      <w:pPr>
        <w:pStyle w:val="ListParagraph"/>
        <w:numPr>
          <w:ilvl w:val="0"/>
          <w:numId w:val="17"/>
        </w:numPr>
        <w:spacing w:after="0" w:line="360" w:lineRule="auto"/>
        <w:ind w:left="3119" w:right="19" w:hanging="567"/>
        <w:jc w:val="both"/>
        <w:rPr>
          <w:rFonts w:ascii="Bookman Old Style" w:hAnsi="Bookman Old Style"/>
          <w:sz w:val="24"/>
          <w:szCs w:val="24"/>
        </w:rPr>
      </w:pPr>
      <w:r w:rsidRPr="00004426">
        <w:rPr>
          <w:rFonts w:ascii="Bookman Old Style" w:hAnsi="Bookman Old Style"/>
          <w:sz w:val="24"/>
          <w:szCs w:val="24"/>
        </w:rPr>
        <w:t>Informasi umum yang meliputi:</w:t>
      </w:r>
    </w:p>
    <w:p w:rsidR="00A92E40" w:rsidRPr="00004426" w:rsidRDefault="00A92E40" w:rsidP="000A0ABE">
      <w:pPr>
        <w:pStyle w:val="ListParagraph"/>
        <w:numPr>
          <w:ilvl w:val="0"/>
          <w:numId w:val="18"/>
        </w:numPr>
        <w:spacing w:after="0" w:line="360" w:lineRule="auto"/>
        <w:ind w:left="3686" w:right="19" w:hanging="567"/>
        <w:jc w:val="both"/>
        <w:rPr>
          <w:rFonts w:ascii="Bookman Old Style" w:hAnsi="Bookman Old Style"/>
          <w:sz w:val="24"/>
          <w:szCs w:val="24"/>
        </w:rPr>
      </w:pPr>
      <w:r w:rsidRPr="00004426">
        <w:rPr>
          <w:rFonts w:ascii="Bookman Old Style" w:hAnsi="Bookman Old Style"/>
          <w:sz w:val="24"/>
          <w:szCs w:val="24"/>
        </w:rPr>
        <w:t>kepengurusan;</w:t>
      </w:r>
    </w:p>
    <w:p w:rsidR="00A92E40" w:rsidRPr="00004426" w:rsidRDefault="00A92E40" w:rsidP="000A0ABE">
      <w:pPr>
        <w:pStyle w:val="ListParagraph"/>
        <w:numPr>
          <w:ilvl w:val="0"/>
          <w:numId w:val="18"/>
        </w:numPr>
        <w:spacing w:after="0" w:line="360" w:lineRule="auto"/>
        <w:ind w:left="3686" w:right="19" w:hanging="567"/>
        <w:jc w:val="both"/>
        <w:rPr>
          <w:rFonts w:ascii="Bookman Old Style" w:hAnsi="Bookman Old Style"/>
          <w:sz w:val="24"/>
          <w:szCs w:val="24"/>
        </w:rPr>
      </w:pPr>
      <w:r w:rsidRPr="00004426">
        <w:rPr>
          <w:rFonts w:ascii="Bookman Old Style" w:hAnsi="Bookman Old Style"/>
          <w:sz w:val="24"/>
          <w:szCs w:val="24"/>
        </w:rPr>
        <w:t>kepemilikan;</w:t>
      </w:r>
    </w:p>
    <w:p w:rsidR="00DB5F56" w:rsidRPr="00004426" w:rsidRDefault="00A92E40" w:rsidP="000A0ABE">
      <w:pPr>
        <w:pStyle w:val="ListParagraph"/>
        <w:numPr>
          <w:ilvl w:val="0"/>
          <w:numId w:val="18"/>
        </w:numPr>
        <w:spacing w:after="0" w:line="360" w:lineRule="auto"/>
        <w:ind w:left="3686" w:right="19" w:hanging="567"/>
        <w:jc w:val="both"/>
        <w:rPr>
          <w:rFonts w:ascii="Bookman Old Style" w:hAnsi="Bookman Old Style"/>
          <w:sz w:val="24"/>
          <w:szCs w:val="24"/>
        </w:rPr>
      </w:pPr>
      <w:r w:rsidRPr="00004426">
        <w:rPr>
          <w:rFonts w:ascii="Bookman Old Style" w:hAnsi="Bookman Old Style"/>
          <w:sz w:val="24"/>
          <w:szCs w:val="24"/>
        </w:rPr>
        <w:t>perkembangan usaha BPRS</w:t>
      </w:r>
      <w:r w:rsidR="00DB5F56" w:rsidRPr="00004426">
        <w:rPr>
          <w:rFonts w:ascii="Bookman Old Style" w:hAnsi="Bookman Old Style"/>
          <w:sz w:val="24"/>
          <w:szCs w:val="24"/>
        </w:rPr>
        <w:t>;</w:t>
      </w:r>
    </w:p>
    <w:p w:rsidR="00A92E40" w:rsidRPr="00004426" w:rsidRDefault="00A92E40" w:rsidP="000A0ABE">
      <w:pPr>
        <w:pStyle w:val="ListParagraph"/>
        <w:numPr>
          <w:ilvl w:val="0"/>
          <w:numId w:val="18"/>
        </w:numPr>
        <w:spacing w:after="0" w:line="360" w:lineRule="auto"/>
        <w:ind w:left="3686" w:right="19" w:hanging="567"/>
        <w:jc w:val="both"/>
        <w:rPr>
          <w:rFonts w:ascii="Bookman Old Style" w:hAnsi="Bookman Old Style"/>
          <w:sz w:val="24"/>
          <w:szCs w:val="24"/>
        </w:rPr>
      </w:pPr>
      <w:r w:rsidRPr="00004426">
        <w:rPr>
          <w:rFonts w:ascii="Bookman Old Style" w:hAnsi="Bookman Old Style"/>
          <w:sz w:val="24"/>
          <w:szCs w:val="24"/>
        </w:rPr>
        <w:t>perkembangan kelompok usaha BPRS, jika ada;</w:t>
      </w:r>
    </w:p>
    <w:p w:rsidR="00A92E40" w:rsidRPr="00004426" w:rsidRDefault="00A92E40" w:rsidP="000A0ABE">
      <w:pPr>
        <w:pStyle w:val="ListParagraph"/>
        <w:numPr>
          <w:ilvl w:val="0"/>
          <w:numId w:val="18"/>
        </w:numPr>
        <w:spacing w:after="0" w:line="360" w:lineRule="auto"/>
        <w:ind w:left="3686" w:right="19" w:hanging="567"/>
        <w:jc w:val="both"/>
        <w:rPr>
          <w:rFonts w:ascii="Bookman Old Style" w:hAnsi="Bookman Old Style"/>
          <w:sz w:val="24"/>
          <w:szCs w:val="24"/>
        </w:rPr>
      </w:pPr>
      <w:r w:rsidRPr="00004426">
        <w:rPr>
          <w:rFonts w:ascii="Bookman Old Style" w:hAnsi="Bookman Old Style"/>
          <w:sz w:val="24"/>
          <w:szCs w:val="24"/>
        </w:rPr>
        <w:t>strategi dan kebijakan manajemen; dan</w:t>
      </w:r>
    </w:p>
    <w:p w:rsidR="00D203E4" w:rsidRPr="00004426" w:rsidRDefault="00A92E40" w:rsidP="000A0ABE">
      <w:pPr>
        <w:pStyle w:val="ListParagraph"/>
        <w:numPr>
          <w:ilvl w:val="0"/>
          <w:numId w:val="18"/>
        </w:numPr>
        <w:spacing w:after="0" w:line="360" w:lineRule="auto"/>
        <w:ind w:left="3686" w:right="19" w:hanging="567"/>
        <w:jc w:val="both"/>
        <w:rPr>
          <w:rFonts w:ascii="Bookman Old Style" w:hAnsi="Bookman Old Style"/>
          <w:sz w:val="24"/>
          <w:szCs w:val="24"/>
          <w:lang w:val="id-ID"/>
        </w:rPr>
      </w:pPr>
      <w:r w:rsidRPr="00004426">
        <w:rPr>
          <w:rFonts w:ascii="Bookman Old Style" w:hAnsi="Bookman Old Style"/>
          <w:sz w:val="24"/>
          <w:szCs w:val="24"/>
        </w:rPr>
        <w:t>laporan manajemen.</w:t>
      </w:r>
    </w:p>
    <w:p w:rsidR="00A92E40" w:rsidRPr="00004426" w:rsidRDefault="00A92E40" w:rsidP="000A0ABE">
      <w:pPr>
        <w:pStyle w:val="ListParagraph"/>
        <w:numPr>
          <w:ilvl w:val="0"/>
          <w:numId w:val="17"/>
        </w:numPr>
        <w:spacing w:after="0" w:line="360" w:lineRule="auto"/>
        <w:ind w:left="3119" w:right="19" w:hanging="567"/>
        <w:jc w:val="both"/>
        <w:rPr>
          <w:rFonts w:ascii="Bookman Old Style" w:hAnsi="Bookman Old Style"/>
          <w:sz w:val="24"/>
          <w:szCs w:val="24"/>
        </w:rPr>
      </w:pPr>
      <w:r w:rsidRPr="00004426">
        <w:rPr>
          <w:rFonts w:ascii="Bookman Old Style" w:hAnsi="Bookman Old Style"/>
          <w:sz w:val="24"/>
          <w:szCs w:val="24"/>
        </w:rPr>
        <w:t>Laporan Keuangan Tahunan yang terdiri dari:</w:t>
      </w:r>
    </w:p>
    <w:p w:rsidR="00A92E40" w:rsidRPr="00004426" w:rsidRDefault="00A92E40" w:rsidP="000A0ABE">
      <w:pPr>
        <w:pStyle w:val="ListParagraph"/>
        <w:numPr>
          <w:ilvl w:val="0"/>
          <w:numId w:val="19"/>
        </w:numPr>
        <w:spacing w:after="0" w:line="360" w:lineRule="auto"/>
        <w:ind w:left="3686" w:right="19" w:hanging="567"/>
        <w:jc w:val="both"/>
        <w:rPr>
          <w:rFonts w:ascii="Bookman Old Style" w:hAnsi="Bookman Old Style"/>
          <w:sz w:val="24"/>
          <w:szCs w:val="24"/>
        </w:rPr>
      </w:pPr>
      <w:r w:rsidRPr="000A0ABE">
        <w:rPr>
          <w:rFonts w:ascii="Bookman Old Style" w:hAnsi="Bookman Old Style"/>
          <w:sz w:val="24"/>
          <w:szCs w:val="24"/>
        </w:rPr>
        <w:t>laporan posisi keuangan</w:t>
      </w:r>
      <w:r w:rsidRPr="00004426">
        <w:rPr>
          <w:rFonts w:ascii="Bookman Old Style" w:hAnsi="Bookman Old Style"/>
          <w:sz w:val="24"/>
          <w:szCs w:val="24"/>
        </w:rPr>
        <w:t>;</w:t>
      </w:r>
    </w:p>
    <w:p w:rsidR="00A92E40" w:rsidRPr="00004426" w:rsidRDefault="00A92E40" w:rsidP="000A0ABE">
      <w:pPr>
        <w:pStyle w:val="ListParagraph"/>
        <w:numPr>
          <w:ilvl w:val="0"/>
          <w:numId w:val="19"/>
        </w:numPr>
        <w:spacing w:after="0" w:line="360" w:lineRule="auto"/>
        <w:ind w:left="3686" w:right="19" w:hanging="567"/>
        <w:jc w:val="both"/>
        <w:rPr>
          <w:rFonts w:ascii="Bookman Old Style" w:hAnsi="Bookman Old Style"/>
          <w:sz w:val="24"/>
          <w:szCs w:val="24"/>
        </w:rPr>
      </w:pPr>
      <w:r w:rsidRPr="00004426">
        <w:rPr>
          <w:rFonts w:ascii="Bookman Old Style" w:hAnsi="Bookman Old Style"/>
          <w:sz w:val="24"/>
          <w:szCs w:val="24"/>
        </w:rPr>
        <w:t>laporan laba rugi;</w:t>
      </w:r>
    </w:p>
    <w:p w:rsidR="00A92E40" w:rsidRPr="00004426" w:rsidRDefault="00A92E40" w:rsidP="000A0ABE">
      <w:pPr>
        <w:pStyle w:val="ListParagraph"/>
        <w:numPr>
          <w:ilvl w:val="0"/>
          <w:numId w:val="19"/>
        </w:numPr>
        <w:spacing w:after="0" w:line="360" w:lineRule="auto"/>
        <w:ind w:left="3686" w:right="19" w:hanging="567"/>
        <w:jc w:val="both"/>
        <w:rPr>
          <w:rFonts w:ascii="Bookman Old Style" w:hAnsi="Bookman Old Style"/>
          <w:sz w:val="24"/>
          <w:szCs w:val="24"/>
        </w:rPr>
      </w:pPr>
      <w:r w:rsidRPr="00004426">
        <w:rPr>
          <w:rFonts w:ascii="Bookman Old Style" w:hAnsi="Bookman Old Style"/>
          <w:sz w:val="24"/>
          <w:szCs w:val="24"/>
        </w:rPr>
        <w:t>laporan perubahan ekuitas;</w:t>
      </w:r>
    </w:p>
    <w:p w:rsidR="003577BB" w:rsidRPr="00004426" w:rsidRDefault="003577BB" w:rsidP="000A0ABE">
      <w:pPr>
        <w:pStyle w:val="ListParagraph"/>
        <w:numPr>
          <w:ilvl w:val="0"/>
          <w:numId w:val="19"/>
        </w:numPr>
        <w:spacing w:after="0" w:line="360" w:lineRule="auto"/>
        <w:ind w:left="3686" w:right="19" w:hanging="567"/>
        <w:jc w:val="both"/>
        <w:rPr>
          <w:rFonts w:ascii="Bookman Old Style" w:hAnsi="Bookman Old Style"/>
          <w:sz w:val="24"/>
          <w:szCs w:val="24"/>
        </w:rPr>
      </w:pPr>
      <w:r w:rsidRPr="00004426">
        <w:rPr>
          <w:rFonts w:ascii="Bookman Old Style" w:hAnsi="Bookman Old Style"/>
          <w:sz w:val="24"/>
          <w:szCs w:val="24"/>
        </w:rPr>
        <w:t>laporan arus kas;</w:t>
      </w:r>
    </w:p>
    <w:p w:rsidR="00A92E40" w:rsidRPr="00004426" w:rsidRDefault="00A92E40" w:rsidP="000A0ABE">
      <w:pPr>
        <w:pStyle w:val="ListParagraph"/>
        <w:numPr>
          <w:ilvl w:val="0"/>
          <w:numId w:val="19"/>
        </w:numPr>
        <w:spacing w:after="0" w:line="360" w:lineRule="auto"/>
        <w:ind w:left="3686" w:right="19" w:hanging="567"/>
        <w:jc w:val="both"/>
        <w:rPr>
          <w:rFonts w:ascii="Bookman Old Style" w:hAnsi="Bookman Old Style"/>
          <w:sz w:val="24"/>
          <w:szCs w:val="24"/>
        </w:rPr>
      </w:pPr>
      <w:r w:rsidRPr="00004426">
        <w:rPr>
          <w:rFonts w:ascii="Bookman Old Style" w:hAnsi="Bookman Old Style"/>
          <w:sz w:val="24"/>
          <w:szCs w:val="24"/>
        </w:rPr>
        <w:t>catatan atas laporan keuangan, termasuk informasi tentang komitmen dan kontinjensi;</w:t>
      </w:r>
    </w:p>
    <w:p w:rsidR="00A92E40" w:rsidRPr="00004426" w:rsidRDefault="00A92E40" w:rsidP="000A0ABE">
      <w:pPr>
        <w:pStyle w:val="ListParagraph"/>
        <w:numPr>
          <w:ilvl w:val="0"/>
          <w:numId w:val="19"/>
        </w:numPr>
        <w:spacing w:after="0" w:line="360" w:lineRule="auto"/>
        <w:ind w:left="3686" w:right="19" w:hanging="567"/>
        <w:jc w:val="both"/>
        <w:rPr>
          <w:rFonts w:ascii="Bookman Old Style" w:hAnsi="Bookman Old Style"/>
          <w:sz w:val="24"/>
          <w:szCs w:val="24"/>
        </w:rPr>
      </w:pPr>
      <w:r w:rsidRPr="00004426">
        <w:rPr>
          <w:rFonts w:ascii="Bookman Old Style" w:hAnsi="Bookman Old Style"/>
          <w:sz w:val="24"/>
          <w:szCs w:val="24"/>
        </w:rPr>
        <w:t>laporan sumber dan penyaluran dana zakat dan wakaf; dan</w:t>
      </w:r>
    </w:p>
    <w:p w:rsidR="00A92E40" w:rsidRPr="00004426" w:rsidRDefault="00A92E40" w:rsidP="000A0ABE">
      <w:pPr>
        <w:pStyle w:val="ListParagraph"/>
        <w:numPr>
          <w:ilvl w:val="0"/>
          <w:numId w:val="19"/>
        </w:numPr>
        <w:spacing w:after="0" w:line="360" w:lineRule="auto"/>
        <w:ind w:left="3686" w:right="19" w:hanging="567"/>
        <w:jc w:val="both"/>
        <w:rPr>
          <w:rFonts w:ascii="Bookman Old Style" w:hAnsi="Bookman Old Style"/>
          <w:sz w:val="24"/>
          <w:szCs w:val="24"/>
        </w:rPr>
      </w:pPr>
      <w:r w:rsidRPr="00004426">
        <w:rPr>
          <w:rFonts w:ascii="Bookman Old Style" w:hAnsi="Bookman Old Style"/>
          <w:sz w:val="24"/>
          <w:szCs w:val="24"/>
        </w:rPr>
        <w:t>laporan sumber dan penggunaaan dana kebajikan.</w:t>
      </w:r>
    </w:p>
    <w:p w:rsidR="00A92E40" w:rsidRPr="00004426" w:rsidRDefault="00A92E40" w:rsidP="000A0ABE">
      <w:pPr>
        <w:pStyle w:val="ListParagraph"/>
        <w:numPr>
          <w:ilvl w:val="0"/>
          <w:numId w:val="17"/>
        </w:numPr>
        <w:spacing w:after="0" w:line="360" w:lineRule="auto"/>
        <w:ind w:left="3119" w:right="19" w:hanging="567"/>
        <w:jc w:val="both"/>
        <w:rPr>
          <w:rFonts w:ascii="Bookman Old Style" w:hAnsi="Bookman Old Style"/>
          <w:sz w:val="24"/>
          <w:szCs w:val="24"/>
        </w:rPr>
      </w:pPr>
      <w:r w:rsidRPr="00004426">
        <w:rPr>
          <w:rFonts w:ascii="Bookman Old Style" w:hAnsi="Bookman Old Style"/>
          <w:sz w:val="24"/>
          <w:szCs w:val="24"/>
        </w:rPr>
        <w:t>opini dari akuntan publik atas Laporan Keuangan</w:t>
      </w:r>
      <w:r w:rsidR="00996FC7" w:rsidRPr="00004426">
        <w:rPr>
          <w:rFonts w:ascii="Bookman Old Style" w:hAnsi="Bookman Old Style"/>
          <w:sz w:val="24"/>
          <w:szCs w:val="24"/>
        </w:rPr>
        <w:t xml:space="preserve"> </w:t>
      </w:r>
      <w:r w:rsidRPr="00004426">
        <w:rPr>
          <w:rFonts w:ascii="Bookman Old Style" w:hAnsi="Bookman Old Style"/>
          <w:sz w:val="24"/>
          <w:szCs w:val="24"/>
        </w:rPr>
        <w:t xml:space="preserve">Tahunan BPRS yang diaudit oleh </w:t>
      </w:r>
      <w:r w:rsidR="00517CDA" w:rsidRPr="00004426">
        <w:rPr>
          <w:rFonts w:ascii="Bookman Old Style" w:hAnsi="Bookman Old Style"/>
          <w:sz w:val="24"/>
          <w:szCs w:val="24"/>
        </w:rPr>
        <w:t>akuntan publik</w:t>
      </w:r>
      <w:r w:rsidRPr="00004426">
        <w:rPr>
          <w:rFonts w:ascii="Bookman Old Style" w:hAnsi="Bookman Old Style"/>
          <w:sz w:val="24"/>
          <w:szCs w:val="24"/>
        </w:rPr>
        <w:t>;</w:t>
      </w:r>
    </w:p>
    <w:p w:rsidR="00A92E40" w:rsidRPr="00004426" w:rsidRDefault="00A92E40" w:rsidP="000A0ABE">
      <w:pPr>
        <w:pStyle w:val="ListParagraph"/>
        <w:numPr>
          <w:ilvl w:val="0"/>
          <w:numId w:val="17"/>
        </w:numPr>
        <w:spacing w:after="0" w:line="360" w:lineRule="auto"/>
        <w:ind w:left="3119" w:right="19" w:hanging="567"/>
        <w:jc w:val="both"/>
        <w:rPr>
          <w:rFonts w:ascii="Bookman Old Style" w:hAnsi="Bookman Old Style"/>
          <w:sz w:val="24"/>
          <w:szCs w:val="24"/>
        </w:rPr>
      </w:pPr>
      <w:r w:rsidRPr="00004426">
        <w:rPr>
          <w:rFonts w:ascii="Bookman Old Style" w:hAnsi="Bookman Old Style"/>
          <w:sz w:val="24"/>
          <w:szCs w:val="24"/>
        </w:rPr>
        <w:lastRenderedPageBreak/>
        <w:t>seluruh aspek transparansi dan informasi yang diwajibkan untuk Laporan Keuangan Publikasi sebagaimana dimaksud dalam Peraturan Otoritas Jasa Keuangan ini;</w:t>
      </w:r>
    </w:p>
    <w:p w:rsidR="00A92E40" w:rsidRPr="00004426" w:rsidRDefault="00A92E40" w:rsidP="000A0ABE">
      <w:pPr>
        <w:pStyle w:val="ListParagraph"/>
        <w:numPr>
          <w:ilvl w:val="0"/>
          <w:numId w:val="17"/>
        </w:numPr>
        <w:spacing w:after="0" w:line="360" w:lineRule="auto"/>
        <w:ind w:left="3119" w:right="19" w:hanging="567"/>
        <w:jc w:val="both"/>
        <w:rPr>
          <w:rFonts w:ascii="Bookman Old Style" w:hAnsi="Bookman Old Style"/>
          <w:sz w:val="24"/>
          <w:szCs w:val="24"/>
        </w:rPr>
      </w:pPr>
      <w:r w:rsidRPr="00004426">
        <w:rPr>
          <w:rFonts w:ascii="Bookman Old Style" w:hAnsi="Bookman Old Style"/>
          <w:sz w:val="24"/>
          <w:szCs w:val="24"/>
        </w:rPr>
        <w:t>seluruh aspek pengungkapan (</w:t>
      </w:r>
      <w:r w:rsidRPr="00004426">
        <w:rPr>
          <w:rFonts w:ascii="Bookman Old Style" w:hAnsi="Bookman Old Style"/>
          <w:i/>
          <w:sz w:val="24"/>
          <w:szCs w:val="24"/>
        </w:rPr>
        <w:t>disclosure</w:t>
      </w:r>
      <w:r w:rsidRPr="00004426">
        <w:rPr>
          <w:rFonts w:ascii="Bookman Old Style" w:hAnsi="Bookman Old Style"/>
          <w:sz w:val="24"/>
          <w:szCs w:val="24"/>
        </w:rPr>
        <w:t>) sebagaimana diwajibkan dalam standar akuntasi keuangan yang berlaku bagi BPRS dan pedoman akuntansi BPRS; dan</w:t>
      </w:r>
    </w:p>
    <w:p w:rsidR="007165BB" w:rsidRPr="000A0ABE" w:rsidRDefault="00A92E40" w:rsidP="000A0ABE">
      <w:pPr>
        <w:pStyle w:val="ListParagraph"/>
        <w:numPr>
          <w:ilvl w:val="0"/>
          <w:numId w:val="17"/>
        </w:numPr>
        <w:spacing w:after="0" w:line="360" w:lineRule="auto"/>
        <w:ind w:left="3119" w:right="19" w:hanging="567"/>
        <w:jc w:val="both"/>
      </w:pPr>
      <w:r w:rsidRPr="00004426">
        <w:rPr>
          <w:rFonts w:ascii="Bookman Old Style" w:hAnsi="Bookman Old Style"/>
          <w:sz w:val="24"/>
          <w:szCs w:val="24"/>
        </w:rPr>
        <w:t>Surat Komentar (</w:t>
      </w:r>
      <w:r w:rsidRPr="00004426">
        <w:rPr>
          <w:rFonts w:ascii="Bookman Old Style" w:hAnsi="Bookman Old Style"/>
          <w:i/>
          <w:sz w:val="24"/>
          <w:szCs w:val="24"/>
        </w:rPr>
        <w:t>Management Letter</w:t>
      </w:r>
      <w:r w:rsidRPr="00004426">
        <w:rPr>
          <w:rFonts w:ascii="Bookman Old Style" w:hAnsi="Bookman Old Style"/>
          <w:sz w:val="24"/>
          <w:szCs w:val="24"/>
        </w:rPr>
        <w:t xml:space="preserve">) </w:t>
      </w:r>
      <w:r w:rsidR="00417A4D" w:rsidRPr="000A0ABE">
        <w:rPr>
          <w:rFonts w:ascii="Bookman Old Style" w:hAnsi="Bookman Old Style"/>
          <w:sz w:val="24"/>
          <w:szCs w:val="24"/>
        </w:rPr>
        <w:t xml:space="preserve">bagi </w:t>
      </w:r>
      <w:r w:rsidRPr="00004426">
        <w:rPr>
          <w:rFonts w:ascii="Bookman Old Style" w:hAnsi="Bookman Old Style"/>
          <w:sz w:val="24"/>
          <w:szCs w:val="24"/>
        </w:rPr>
        <w:t>BPRS</w:t>
      </w:r>
      <w:r w:rsidR="00F15BD0" w:rsidRPr="00004426">
        <w:rPr>
          <w:rFonts w:ascii="Bookman Old Style" w:hAnsi="Bookman Old Style"/>
          <w:sz w:val="24"/>
          <w:szCs w:val="24"/>
        </w:rPr>
        <w:t xml:space="preserve"> </w:t>
      </w:r>
      <w:r w:rsidR="00F15BD0" w:rsidRPr="000A0ABE">
        <w:rPr>
          <w:rFonts w:ascii="Bookman Old Style" w:hAnsi="Bookman Old Style"/>
          <w:sz w:val="24"/>
          <w:szCs w:val="24"/>
        </w:rPr>
        <w:t>yang diaudit oleh akuntan publik</w:t>
      </w:r>
      <w:r w:rsidRPr="00004426">
        <w:rPr>
          <w:rFonts w:ascii="Bookman Old Style" w:hAnsi="Bookman Old Style"/>
          <w:sz w:val="24"/>
          <w:szCs w:val="24"/>
        </w:rPr>
        <w:t>.</w:t>
      </w:r>
    </w:p>
    <w:p w:rsidR="00A92E40" w:rsidRPr="00004426" w:rsidRDefault="00A92E40" w:rsidP="000A0ABE">
      <w:pPr>
        <w:pStyle w:val="ListParagraph"/>
        <w:numPr>
          <w:ilvl w:val="0"/>
          <w:numId w:val="16"/>
        </w:numPr>
        <w:spacing w:after="0" w:line="360" w:lineRule="auto"/>
        <w:ind w:left="2552" w:right="19" w:hanging="567"/>
        <w:jc w:val="both"/>
        <w:rPr>
          <w:rFonts w:ascii="Bookman Old Style" w:hAnsi="Bookman Old Style"/>
          <w:sz w:val="24"/>
          <w:szCs w:val="24"/>
        </w:rPr>
      </w:pPr>
      <w:r w:rsidRPr="00004426">
        <w:rPr>
          <w:rFonts w:ascii="Bookman Old Style" w:hAnsi="Bookman Old Style"/>
          <w:sz w:val="24"/>
          <w:szCs w:val="24"/>
        </w:rPr>
        <w:t xml:space="preserve">Laporan Keuangan Tahunan sebagaimana dimaksud </w:t>
      </w:r>
      <w:r w:rsidR="00B04D26" w:rsidRPr="00004426">
        <w:rPr>
          <w:rFonts w:ascii="Bookman Old Style" w:hAnsi="Bookman Old Style"/>
          <w:sz w:val="24"/>
          <w:szCs w:val="24"/>
        </w:rPr>
        <w:br/>
      </w:r>
      <w:r w:rsidRPr="00004426">
        <w:rPr>
          <w:rFonts w:ascii="Bookman Old Style" w:hAnsi="Bookman Old Style"/>
          <w:sz w:val="24"/>
          <w:szCs w:val="24"/>
        </w:rPr>
        <w:t xml:space="preserve">pada ayat (1) huruf b wajib disusun untuk 1 (satu) </w:t>
      </w:r>
      <w:r w:rsidR="00B04D26" w:rsidRPr="00004426">
        <w:rPr>
          <w:rFonts w:ascii="Bookman Old Style" w:hAnsi="Bookman Old Style"/>
          <w:sz w:val="24"/>
          <w:szCs w:val="24"/>
        </w:rPr>
        <w:br/>
      </w:r>
      <w:r w:rsidRPr="00004426">
        <w:rPr>
          <w:rFonts w:ascii="Bookman Old Style" w:hAnsi="Bookman Old Style"/>
          <w:sz w:val="24"/>
          <w:szCs w:val="24"/>
        </w:rPr>
        <w:t>Tahun Buku dan disajikan dengan perbandingan 1 (satu) Tahun Buku sebelumnya.</w:t>
      </w:r>
    </w:p>
    <w:p w:rsidR="00A92E40" w:rsidRPr="00004426" w:rsidRDefault="00A92E40" w:rsidP="00413761">
      <w:pPr>
        <w:pStyle w:val="ListParagraph"/>
        <w:spacing w:after="0" w:line="360" w:lineRule="auto"/>
        <w:ind w:left="2552" w:right="19"/>
        <w:jc w:val="both"/>
        <w:rPr>
          <w:rFonts w:ascii="Bookman Old Style" w:hAnsi="Bookman Old Style"/>
          <w:sz w:val="24"/>
          <w:szCs w:val="24"/>
        </w:rPr>
      </w:pPr>
    </w:p>
    <w:p w:rsidR="006C7AA0" w:rsidRPr="00004426" w:rsidRDefault="006C7AA0" w:rsidP="000A0ABE">
      <w:pPr>
        <w:pStyle w:val="ListParagraph"/>
        <w:spacing w:line="360" w:lineRule="auto"/>
        <w:ind w:left="1985"/>
        <w:jc w:val="center"/>
        <w:rPr>
          <w:rFonts w:ascii="Bookman Old Style" w:hAnsi="Bookman Old Style"/>
          <w:sz w:val="24"/>
          <w:szCs w:val="24"/>
        </w:rPr>
      </w:pPr>
      <w:r w:rsidRPr="00004426">
        <w:rPr>
          <w:rFonts w:ascii="Bookman Old Style" w:hAnsi="Bookman Old Style"/>
          <w:sz w:val="24"/>
          <w:szCs w:val="24"/>
        </w:rPr>
        <w:t xml:space="preserve">Pasal </w:t>
      </w:r>
      <w:r w:rsidR="00A92E40" w:rsidRPr="00004426">
        <w:rPr>
          <w:rFonts w:ascii="Bookman Old Style" w:hAnsi="Bookman Old Style"/>
          <w:sz w:val="24"/>
          <w:szCs w:val="24"/>
        </w:rPr>
        <w:t>4</w:t>
      </w:r>
    </w:p>
    <w:p w:rsidR="00A92E40" w:rsidRPr="00004426" w:rsidRDefault="00A92E40" w:rsidP="000A0ABE">
      <w:pPr>
        <w:pStyle w:val="ListParagraph"/>
        <w:numPr>
          <w:ilvl w:val="0"/>
          <w:numId w:val="5"/>
        </w:numPr>
        <w:tabs>
          <w:tab w:val="left" w:pos="2552"/>
        </w:tabs>
        <w:spacing w:after="0" w:line="360" w:lineRule="auto"/>
        <w:ind w:left="2552" w:hanging="567"/>
        <w:jc w:val="both"/>
        <w:rPr>
          <w:rFonts w:ascii="Bookman Old Style" w:hAnsi="Bookman Old Style"/>
          <w:sz w:val="24"/>
          <w:szCs w:val="24"/>
          <w:lang w:val="id-ID"/>
        </w:rPr>
      </w:pPr>
      <w:r w:rsidRPr="00004426">
        <w:rPr>
          <w:rFonts w:ascii="Bookman Old Style" w:hAnsi="Bookman Old Style"/>
          <w:sz w:val="24"/>
          <w:szCs w:val="24"/>
          <w:lang w:val="id-ID"/>
        </w:rPr>
        <w:t>BPRS wajib menyampaikan Laporan Tahunan sebagaimana dimaksud dalam Pasal 2 ayat (1) huruf a kepada Otoritas Jasa Keuangan.</w:t>
      </w:r>
    </w:p>
    <w:p w:rsidR="00A92E40" w:rsidRPr="00004426" w:rsidRDefault="00A92E40" w:rsidP="000A0ABE">
      <w:pPr>
        <w:pStyle w:val="ListParagraph"/>
        <w:numPr>
          <w:ilvl w:val="0"/>
          <w:numId w:val="5"/>
        </w:numPr>
        <w:tabs>
          <w:tab w:val="left" w:pos="2552"/>
        </w:tabs>
        <w:spacing w:after="0" w:line="360" w:lineRule="auto"/>
        <w:ind w:left="2552" w:hanging="567"/>
        <w:jc w:val="both"/>
        <w:rPr>
          <w:rFonts w:ascii="Bookman Old Style" w:hAnsi="Bookman Old Style"/>
          <w:sz w:val="24"/>
          <w:szCs w:val="24"/>
          <w:lang w:val="id-ID"/>
        </w:rPr>
      </w:pPr>
      <w:r w:rsidRPr="00004426">
        <w:rPr>
          <w:rFonts w:ascii="Bookman Old Style" w:hAnsi="Bookman Old Style"/>
          <w:sz w:val="24"/>
          <w:szCs w:val="24"/>
          <w:lang w:val="id-ID"/>
        </w:rPr>
        <w:t>Laporan Tahunan sebagaimana dimaksud pada ayat (1) wajib ditandatangani paling sedikit oleh 1 (satu) anggota Direksi BPRS dengan mencantumkan nama secara jelas.</w:t>
      </w:r>
    </w:p>
    <w:p w:rsidR="001B64B9" w:rsidRPr="00004426" w:rsidRDefault="00A92E40" w:rsidP="000A0ABE">
      <w:pPr>
        <w:pStyle w:val="ListParagraph"/>
        <w:numPr>
          <w:ilvl w:val="0"/>
          <w:numId w:val="5"/>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lang w:val="id-ID"/>
        </w:rPr>
        <w:t xml:space="preserve">Dalam hal seluruh anggota Direksi berhalangan, Laporan Tahunan sebagaimana dimaksud pada ayat (1) wajib ditandatangani oleh anggota Dewan Komisaris atau pejabat yang ditunjuk oleh </w:t>
      </w:r>
      <w:r w:rsidR="00C947DE" w:rsidRPr="00004426">
        <w:rPr>
          <w:rFonts w:ascii="Bookman Old Style" w:hAnsi="Bookman Old Style"/>
          <w:sz w:val="24"/>
          <w:szCs w:val="24"/>
        </w:rPr>
        <w:t>RUPS</w:t>
      </w:r>
      <w:r w:rsidRPr="00004426">
        <w:rPr>
          <w:rFonts w:ascii="Bookman Old Style" w:hAnsi="Bookman Old Style"/>
          <w:sz w:val="24"/>
          <w:szCs w:val="24"/>
          <w:lang w:val="id-ID"/>
        </w:rPr>
        <w:t xml:space="preserve"> atau sesuai dengan anggaran dasar, dengan mencantumkan nama dan jabatan secara jelas.</w:t>
      </w:r>
    </w:p>
    <w:p w:rsidR="006C7AA0" w:rsidRPr="00004426" w:rsidRDefault="006C7AA0">
      <w:pPr>
        <w:spacing w:after="0" w:line="360" w:lineRule="auto"/>
        <w:ind w:left="1800" w:right="20"/>
        <w:contextualSpacing/>
        <w:jc w:val="center"/>
        <w:rPr>
          <w:rFonts w:ascii="Bookman Old Style" w:hAnsi="Bookman Old Style"/>
          <w:sz w:val="24"/>
          <w:szCs w:val="24"/>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A92E40" w:rsidRPr="00004426">
        <w:rPr>
          <w:rFonts w:ascii="Bookman Old Style" w:hAnsi="Bookman Old Style"/>
          <w:sz w:val="24"/>
          <w:szCs w:val="24"/>
        </w:rPr>
        <w:t xml:space="preserve">5 </w:t>
      </w:r>
    </w:p>
    <w:p w:rsidR="00A92E40" w:rsidRPr="00004426" w:rsidRDefault="00A92E40" w:rsidP="000A0ABE">
      <w:pPr>
        <w:pStyle w:val="ListParagraph"/>
        <w:numPr>
          <w:ilvl w:val="0"/>
          <w:numId w:val="20"/>
        </w:numPr>
        <w:tabs>
          <w:tab w:val="left" w:pos="2552"/>
        </w:tabs>
        <w:spacing w:after="0" w:line="360" w:lineRule="auto"/>
        <w:ind w:left="2552" w:hanging="567"/>
        <w:jc w:val="both"/>
        <w:rPr>
          <w:rFonts w:ascii="Bookman Old Style" w:hAnsi="Bookman Old Style"/>
          <w:sz w:val="24"/>
          <w:szCs w:val="24"/>
          <w:lang w:val="id-ID"/>
        </w:rPr>
      </w:pPr>
      <w:r w:rsidRPr="00004426">
        <w:rPr>
          <w:rFonts w:ascii="Bookman Old Style" w:hAnsi="Bookman Old Style"/>
          <w:sz w:val="24"/>
          <w:szCs w:val="24"/>
          <w:lang w:val="id-ID"/>
        </w:rPr>
        <w:t>Bagi BPRS yang mempunyai total aset paling sedikit sebesar Rp10.000.000.000,00 (sepuluh miliar rupiah), Laporan Keuangan Tahunan yang disampaikan dalam Laporan Tahunan wajib diaudit oleh akuntan publik yang terdaftar di Otoritas Jasa Keuangan.</w:t>
      </w:r>
    </w:p>
    <w:p w:rsidR="00A92E40" w:rsidRPr="00004426" w:rsidRDefault="00A92E40" w:rsidP="000A0ABE">
      <w:pPr>
        <w:pStyle w:val="ListParagraph"/>
        <w:numPr>
          <w:ilvl w:val="0"/>
          <w:numId w:val="20"/>
        </w:numPr>
        <w:tabs>
          <w:tab w:val="left" w:pos="2552"/>
        </w:tabs>
        <w:spacing w:after="0" w:line="360" w:lineRule="auto"/>
        <w:ind w:left="2552" w:hanging="567"/>
        <w:jc w:val="both"/>
        <w:rPr>
          <w:rFonts w:ascii="Bookman Old Style" w:hAnsi="Bookman Old Style"/>
          <w:sz w:val="24"/>
          <w:szCs w:val="24"/>
          <w:lang w:val="id-ID"/>
        </w:rPr>
      </w:pPr>
      <w:r w:rsidRPr="00004426">
        <w:rPr>
          <w:rFonts w:ascii="Bookman Old Style" w:hAnsi="Bookman Old Style"/>
          <w:sz w:val="24"/>
          <w:szCs w:val="24"/>
          <w:lang w:val="id-ID"/>
        </w:rPr>
        <w:t xml:space="preserve">Bagi BPRS yang mempunyai total aset kurang dari Rp10.000.000.000,00 (sepuluh miliar rupiah), Laporan </w:t>
      </w:r>
      <w:r w:rsidRPr="00004426">
        <w:rPr>
          <w:rFonts w:ascii="Bookman Old Style" w:hAnsi="Bookman Old Style"/>
          <w:sz w:val="24"/>
          <w:szCs w:val="24"/>
          <w:lang w:val="id-ID"/>
        </w:rPr>
        <w:lastRenderedPageBreak/>
        <w:t xml:space="preserve">Keuangan Tahunan yang disampaikan dalam Laporan Tahunan yaitu Laporan Keuangan Tahunan yang telah dipertanggungjawabkan oleh Direksi dalam </w:t>
      </w:r>
      <w:r w:rsidR="00C947DE" w:rsidRPr="00004426">
        <w:rPr>
          <w:rFonts w:ascii="Bookman Old Style" w:hAnsi="Bookman Old Style"/>
          <w:sz w:val="24"/>
          <w:szCs w:val="24"/>
        </w:rPr>
        <w:t>RUPS</w:t>
      </w:r>
      <w:r w:rsidRPr="00004426">
        <w:rPr>
          <w:rFonts w:ascii="Bookman Old Style" w:hAnsi="Bookman Old Style"/>
          <w:sz w:val="24"/>
          <w:szCs w:val="24"/>
          <w:lang w:val="id-ID"/>
        </w:rPr>
        <w:t>.</w:t>
      </w:r>
    </w:p>
    <w:p w:rsidR="00A92E40" w:rsidRPr="00004426" w:rsidRDefault="00A92E40" w:rsidP="000A0ABE">
      <w:pPr>
        <w:pStyle w:val="ListParagraph"/>
        <w:numPr>
          <w:ilvl w:val="0"/>
          <w:numId w:val="20"/>
        </w:numPr>
        <w:tabs>
          <w:tab w:val="left" w:pos="2552"/>
        </w:tabs>
        <w:spacing w:after="0" w:line="360" w:lineRule="auto"/>
        <w:ind w:left="2552" w:hanging="567"/>
        <w:jc w:val="both"/>
        <w:rPr>
          <w:rFonts w:ascii="Bookman Old Style" w:hAnsi="Bookman Old Style"/>
          <w:sz w:val="24"/>
          <w:szCs w:val="24"/>
          <w:lang w:val="id-ID"/>
        </w:rPr>
      </w:pPr>
      <w:r w:rsidRPr="00004426">
        <w:rPr>
          <w:rFonts w:ascii="Bookman Old Style" w:hAnsi="Bookman Old Style"/>
          <w:sz w:val="24"/>
          <w:szCs w:val="24"/>
          <w:lang w:val="id-ID"/>
        </w:rPr>
        <w:t>Dalam hal Laporan Keuangan Tahunan BPR</w:t>
      </w:r>
      <w:r w:rsidR="00981794" w:rsidRPr="00004426">
        <w:rPr>
          <w:rFonts w:ascii="Bookman Old Style" w:hAnsi="Bookman Old Style"/>
          <w:sz w:val="24"/>
          <w:szCs w:val="24"/>
        </w:rPr>
        <w:t>S</w:t>
      </w:r>
      <w:r w:rsidRPr="00004426">
        <w:rPr>
          <w:rFonts w:ascii="Bookman Old Style" w:hAnsi="Bookman Old Style"/>
          <w:sz w:val="24"/>
          <w:szCs w:val="24"/>
          <w:lang w:val="id-ID"/>
        </w:rPr>
        <w:t xml:space="preserve"> sebagaimana dimaksud pada ayat (2) diaudit oleh </w:t>
      </w:r>
      <w:r w:rsidR="00981794" w:rsidRPr="00004426">
        <w:rPr>
          <w:rFonts w:ascii="Bookman Old Style" w:hAnsi="Bookman Old Style"/>
          <w:sz w:val="24"/>
          <w:szCs w:val="24"/>
          <w:lang w:val="id-ID"/>
        </w:rPr>
        <w:t>akuntan publik</w:t>
      </w:r>
      <w:r w:rsidRPr="00004426">
        <w:rPr>
          <w:rFonts w:ascii="Bookman Old Style" w:hAnsi="Bookman Old Style"/>
          <w:sz w:val="24"/>
          <w:szCs w:val="24"/>
          <w:lang w:val="id-ID"/>
        </w:rPr>
        <w:t>, Laporan Keuangan Tahunan yang disampaikan dalam Laporan Tahunan adalah Laporan Keuangan</w:t>
      </w:r>
      <w:r w:rsidR="00996FC7" w:rsidRPr="00004426">
        <w:rPr>
          <w:rFonts w:ascii="Bookman Old Style" w:hAnsi="Bookman Old Style"/>
          <w:sz w:val="24"/>
          <w:szCs w:val="24"/>
        </w:rPr>
        <w:t xml:space="preserve"> </w:t>
      </w:r>
      <w:r w:rsidRPr="00004426">
        <w:rPr>
          <w:rFonts w:ascii="Bookman Old Style" w:hAnsi="Bookman Old Style"/>
          <w:sz w:val="24"/>
          <w:szCs w:val="24"/>
          <w:lang w:val="id-ID"/>
        </w:rPr>
        <w:t>Tahunan yang diaudit.</w:t>
      </w:r>
    </w:p>
    <w:p w:rsidR="00981794" w:rsidRPr="00004426" w:rsidRDefault="00981794" w:rsidP="000A0ABE">
      <w:pPr>
        <w:pStyle w:val="ListParagraph"/>
        <w:numPr>
          <w:ilvl w:val="0"/>
          <w:numId w:val="20"/>
        </w:numPr>
        <w:tabs>
          <w:tab w:val="left" w:pos="2552"/>
        </w:tabs>
        <w:spacing w:after="0" w:line="360" w:lineRule="auto"/>
        <w:ind w:left="2552" w:hanging="567"/>
        <w:jc w:val="both"/>
        <w:rPr>
          <w:rFonts w:ascii="Bookman Old Style" w:hAnsi="Bookman Old Style"/>
          <w:sz w:val="24"/>
          <w:szCs w:val="24"/>
          <w:lang w:val="id-ID"/>
        </w:rPr>
      </w:pPr>
      <w:r w:rsidRPr="00004426">
        <w:rPr>
          <w:rFonts w:ascii="Bookman Old Style" w:hAnsi="Bookman Old Style"/>
          <w:sz w:val="24"/>
          <w:szCs w:val="24"/>
          <w:lang w:val="id-ID"/>
        </w:rPr>
        <w:t>Laporan Keuangan Tahunan sebagaimana dimaksud pada ayat (1) dan ayat (2) disusun sesuai dengan standar akuntansi keuangan yang berlaku bagi BPRS dan pedoman akuntansi BPRS.</w:t>
      </w:r>
    </w:p>
    <w:p w:rsidR="00981794" w:rsidRPr="00004426" w:rsidRDefault="00981794" w:rsidP="00413761">
      <w:pPr>
        <w:pStyle w:val="ListParagraph"/>
        <w:tabs>
          <w:tab w:val="left" w:pos="2552"/>
        </w:tabs>
        <w:spacing w:after="0" w:line="360" w:lineRule="auto"/>
        <w:ind w:left="2552"/>
        <w:jc w:val="both"/>
        <w:rPr>
          <w:rFonts w:ascii="Bookman Old Style" w:hAnsi="Bookman Old Style"/>
          <w:sz w:val="24"/>
          <w:szCs w:val="24"/>
          <w:lang w:val="id-ID"/>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981794" w:rsidRPr="00004426">
        <w:rPr>
          <w:rFonts w:ascii="Bookman Old Style" w:hAnsi="Bookman Old Style"/>
          <w:sz w:val="24"/>
          <w:szCs w:val="24"/>
        </w:rPr>
        <w:t>6</w:t>
      </w:r>
    </w:p>
    <w:p w:rsidR="00981794" w:rsidRPr="00004426" w:rsidRDefault="00981794" w:rsidP="000A0ABE">
      <w:pPr>
        <w:pStyle w:val="ListParagraph"/>
        <w:spacing w:after="0" w:line="360" w:lineRule="auto"/>
        <w:ind w:left="1985"/>
        <w:jc w:val="both"/>
        <w:rPr>
          <w:rFonts w:ascii="Bookman Old Style" w:hAnsi="Bookman Old Style"/>
          <w:sz w:val="24"/>
          <w:szCs w:val="24"/>
          <w:lang w:val="id-ID"/>
        </w:rPr>
      </w:pPr>
      <w:r w:rsidRPr="00004426">
        <w:rPr>
          <w:rFonts w:ascii="Bookman Old Style" w:hAnsi="Bookman Old Style"/>
          <w:sz w:val="24"/>
          <w:szCs w:val="24"/>
          <w:lang w:val="id-ID"/>
        </w:rPr>
        <w:t>Laporan Tahunan sebagaimana dimaksud dalam Pasal 4 ayat (1) wajib disampaikan paling lambat:</w:t>
      </w:r>
    </w:p>
    <w:p w:rsidR="00981794" w:rsidRPr="00004426" w:rsidRDefault="00C0657B" w:rsidP="000A0ABE">
      <w:pPr>
        <w:pStyle w:val="ListParagraph"/>
        <w:numPr>
          <w:ilvl w:val="0"/>
          <w:numId w:val="22"/>
        </w:numPr>
        <w:tabs>
          <w:tab w:val="left" w:pos="2552"/>
        </w:tabs>
        <w:spacing w:after="0" w:line="360" w:lineRule="auto"/>
        <w:ind w:left="2552" w:hanging="567"/>
        <w:jc w:val="both"/>
        <w:rPr>
          <w:rFonts w:ascii="Bookman Old Style" w:hAnsi="Bookman Old Style"/>
          <w:sz w:val="24"/>
          <w:szCs w:val="24"/>
          <w:lang w:val="id-ID"/>
        </w:rPr>
      </w:pPr>
      <w:r w:rsidRPr="00004426">
        <w:rPr>
          <w:rFonts w:ascii="Bookman Old Style" w:hAnsi="Bookman Old Style"/>
          <w:sz w:val="24"/>
          <w:szCs w:val="24"/>
        </w:rPr>
        <w:t>a</w:t>
      </w:r>
      <w:r w:rsidR="00981794" w:rsidRPr="00004426">
        <w:rPr>
          <w:rFonts w:ascii="Bookman Old Style" w:hAnsi="Bookman Old Style"/>
          <w:sz w:val="24"/>
          <w:szCs w:val="24"/>
          <w:lang w:val="id-ID"/>
        </w:rPr>
        <w:t>khir bulan April setelah Tahun Buku berakhir bagi BPRS yang Laporan Keuangan Tahunannya wajib diaudit oleh akuntan publik yang terdaftar di Otoritas Jasa Keuangan sebagaimana dimaksud dalam Pasal 5 ayat (1)</w:t>
      </w:r>
      <w:r w:rsidR="00981794" w:rsidRPr="00004426">
        <w:rPr>
          <w:rFonts w:ascii="Bookman Old Style" w:hAnsi="Bookman Old Style"/>
          <w:sz w:val="24"/>
          <w:szCs w:val="24"/>
        </w:rPr>
        <w:t>; atau</w:t>
      </w:r>
    </w:p>
    <w:p w:rsidR="00981794" w:rsidRPr="000A0ABE" w:rsidRDefault="00C0657B" w:rsidP="000A0ABE">
      <w:pPr>
        <w:pStyle w:val="ListParagraph"/>
        <w:numPr>
          <w:ilvl w:val="0"/>
          <w:numId w:val="22"/>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a</w:t>
      </w:r>
      <w:r w:rsidR="00981794" w:rsidRPr="000A0ABE">
        <w:rPr>
          <w:rFonts w:ascii="Bookman Old Style" w:hAnsi="Bookman Old Style"/>
          <w:sz w:val="24"/>
          <w:szCs w:val="24"/>
        </w:rPr>
        <w:t>khir</w:t>
      </w:r>
      <w:r w:rsidR="00981794" w:rsidRPr="00004426">
        <w:rPr>
          <w:rFonts w:ascii="Bookman Old Style" w:hAnsi="Bookman Old Style"/>
          <w:sz w:val="24"/>
          <w:szCs w:val="24"/>
          <w:lang w:val="id-ID"/>
        </w:rPr>
        <w:t xml:space="preserve"> bulan Februari bagi BPRS yang Laporan Keuangan Tahunannya </w:t>
      </w:r>
      <w:r w:rsidR="006240D0" w:rsidRPr="000A0ABE">
        <w:rPr>
          <w:rFonts w:ascii="Bookman Old Style" w:hAnsi="Bookman Old Style"/>
          <w:sz w:val="24"/>
          <w:szCs w:val="24"/>
        </w:rPr>
        <w:t xml:space="preserve">tidak wajib diaudit oleh akuntan publik, setelah </w:t>
      </w:r>
      <w:r w:rsidR="00981794" w:rsidRPr="00004426">
        <w:rPr>
          <w:rFonts w:ascii="Bookman Old Style" w:hAnsi="Bookman Old Style"/>
          <w:sz w:val="24"/>
          <w:szCs w:val="24"/>
          <w:lang w:val="id-ID"/>
        </w:rPr>
        <w:t xml:space="preserve">dipertanggungjawabkan oleh Direksi dalam </w:t>
      </w:r>
      <w:r w:rsidR="00C947DE" w:rsidRPr="00004426">
        <w:rPr>
          <w:rFonts w:ascii="Bookman Old Style" w:hAnsi="Bookman Old Style"/>
          <w:sz w:val="24"/>
          <w:szCs w:val="24"/>
        </w:rPr>
        <w:t>RUPS</w:t>
      </w:r>
      <w:r w:rsidR="00981794" w:rsidRPr="00004426">
        <w:rPr>
          <w:rFonts w:ascii="Bookman Old Style" w:hAnsi="Bookman Old Style"/>
          <w:sz w:val="24"/>
          <w:szCs w:val="24"/>
          <w:lang w:val="id-ID"/>
        </w:rPr>
        <w:t xml:space="preserve"> sebagaimana dimaksud dalam</w:t>
      </w:r>
      <w:r w:rsidR="001A0A96" w:rsidRPr="00004426">
        <w:rPr>
          <w:rFonts w:ascii="Bookman Old Style" w:hAnsi="Bookman Old Style"/>
          <w:sz w:val="24"/>
          <w:szCs w:val="24"/>
        </w:rPr>
        <w:t xml:space="preserve"> </w:t>
      </w:r>
      <w:r w:rsidR="00981794" w:rsidRPr="00004426">
        <w:rPr>
          <w:rFonts w:ascii="Bookman Old Style" w:hAnsi="Bookman Old Style"/>
          <w:sz w:val="24"/>
          <w:szCs w:val="24"/>
          <w:lang w:val="id-ID"/>
        </w:rPr>
        <w:t>Pasal 5 ayat (2)</w:t>
      </w:r>
      <w:r w:rsidR="00981794" w:rsidRPr="00004426">
        <w:rPr>
          <w:rFonts w:ascii="Bookman Old Style" w:hAnsi="Bookman Old Style"/>
          <w:sz w:val="24"/>
          <w:szCs w:val="24"/>
        </w:rPr>
        <w:t>.</w:t>
      </w:r>
    </w:p>
    <w:p w:rsidR="00014AE1" w:rsidRPr="00004426" w:rsidRDefault="00014AE1" w:rsidP="000A0ABE">
      <w:pPr>
        <w:pStyle w:val="ListParagraph"/>
        <w:tabs>
          <w:tab w:val="left" w:pos="2552"/>
        </w:tabs>
        <w:spacing w:after="0" w:line="360" w:lineRule="auto"/>
        <w:ind w:left="2552"/>
        <w:jc w:val="both"/>
        <w:rPr>
          <w:rFonts w:ascii="Bookman Old Style" w:hAnsi="Bookman Old Style"/>
          <w:sz w:val="24"/>
          <w:szCs w:val="24"/>
        </w:rPr>
      </w:pPr>
    </w:p>
    <w:p w:rsidR="00981794" w:rsidRPr="00004426" w:rsidRDefault="00014AE1" w:rsidP="000A0ABE">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Pasal 7</w:t>
      </w:r>
    </w:p>
    <w:p w:rsidR="00014AE1" w:rsidRPr="00004426" w:rsidRDefault="00754E48" w:rsidP="000A0ABE">
      <w:pPr>
        <w:spacing w:after="0" w:line="360" w:lineRule="auto"/>
        <w:ind w:left="1985" w:right="20"/>
        <w:contextualSpacing/>
        <w:jc w:val="both"/>
        <w:rPr>
          <w:rFonts w:ascii="Bookman Old Style" w:hAnsi="Bookman Old Style"/>
          <w:sz w:val="24"/>
          <w:szCs w:val="24"/>
        </w:rPr>
      </w:pPr>
      <w:r w:rsidRPr="000A0ABE">
        <w:rPr>
          <w:rFonts w:ascii="Bookman Old Style" w:hAnsi="Bookman Old Style"/>
          <w:sz w:val="24"/>
          <w:szCs w:val="24"/>
        </w:rPr>
        <w:t>Dalam hal</w:t>
      </w:r>
      <w:r w:rsidR="005176FA" w:rsidRPr="00004426">
        <w:rPr>
          <w:rFonts w:ascii="Bookman Old Style" w:hAnsi="Bookman Old Style"/>
          <w:sz w:val="24"/>
          <w:szCs w:val="24"/>
          <w:lang w:val="id-ID"/>
        </w:rPr>
        <w:t xml:space="preserve"> pelaksanaan audit oleh akuntan publik sebagaimana dimaksud </w:t>
      </w:r>
      <w:r w:rsidR="005176FA" w:rsidRPr="00004426">
        <w:rPr>
          <w:rFonts w:ascii="Bookman Old Style" w:hAnsi="Bookman Old Style"/>
          <w:sz w:val="24"/>
          <w:szCs w:val="24"/>
        </w:rPr>
        <w:t xml:space="preserve">dalam Pasal 5 ayat (3) </w:t>
      </w:r>
      <w:r w:rsidR="005176FA" w:rsidRPr="00004426">
        <w:rPr>
          <w:rFonts w:ascii="Bookman Old Style" w:hAnsi="Bookman Old Style"/>
          <w:sz w:val="24"/>
          <w:szCs w:val="24"/>
          <w:lang w:val="id-ID"/>
        </w:rPr>
        <w:t xml:space="preserve">dilakukan melewati batas waktu penyampaian Laporan Tahunan sebagaimana dimaksud </w:t>
      </w:r>
      <w:r w:rsidR="005176FA" w:rsidRPr="00004426">
        <w:rPr>
          <w:rFonts w:ascii="Bookman Old Style" w:hAnsi="Bookman Old Style"/>
          <w:sz w:val="24"/>
          <w:szCs w:val="24"/>
        </w:rPr>
        <w:t>dalam Pasal 6 huruf b,</w:t>
      </w:r>
      <w:r w:rsidR="005176FA" w:rsidRPr="00004426">
        <w:rPr>
          <w:rFonts w:ascii="Bookman Old Style" w:hAnsi="Bookman Old Style"/>
          <w:sz w:val="24"/>
          <w:szCs w:val="24"/>
          <w:lang w:val="id-ID"/>
        </w:rPr>
        <w:t xml:space="preserve"> selain menyampaikan Laporan Tahunan sebagaimana dimaksud dalam Pasal 5 ayat (2), BPRS menyampaikan </w:t>
      </w:r>
      <w:r w:rsidR="008B4F0B" w:rsidRPr="000A0ABE">
        <w:rPr>
          <w:rFonts w:ascii="Bookman Old Style" w:hAnsi="Bookman Old Style"/>
          <w:sz w:val="24"/>
          <w:szCs w:val="24"/>
          <w:lang w:val="id-ID"/>
        </w:rPr>
        <w:br/>
      </w:r>
      <w:r w:rsidR="005176FA" w:rsidRPr="00004426">
        <w:rPr>
          <w:rFonts w:ascii="Bookman Old Style" w:hAnsi="Bookman Old Style"/>
          <w:sz w:val="24"/>
          <w:szCs w:val="24"/>
          <w:lang w:val="id-ID"/>
        </w:rPr>
        <w:t>Laporan Keuangan Tahunan yang telah diaudit oleh akuntan publik paling lambat 1 (satu) bulan setelah diterimanya hasil audit atas Laporan Keuangan</w:t>
      </w:r>
      <w:r w:rsidR="005176FA" w:rsidRPr="00004426">
        <w:rPr>
          <w:rFonts w:ascii="Bookman Old Style" w:hAnsi="Bookman Old Style"/>
          <w:sz w:val="24"/>
          <w:szCs w:val="24"/>
        </w:rPr>
        <w:t xml:space="preserve"> Tahunan.</w:t>
      </w:r>
    </w:p>
    <w:p w:rsidR="00014AE1" w:rsidRPr="00004426" w:rsidRDefault="00014AE1" w:rsidP="000A0ABE">
      <w:pPr>
        <w:spacing w:after="0" w:line="360" w:lineRule="auto"/>
        <w:ind w:left="1985" w:right="20"/>
        <w:contextualSpacing/>
        <w:jc w:val="center"/>
        <w:rPr>
          <w:rFonts w:ascii="Bookman Old Style" w:hAnsi="Bookman Old Style"/>
          <w:sz w:val="24"/>
          <w:szCs w:val="24"/>
        </w:rPr>
      </w:pPr>
    </w:p>
    <w:p w:rsidR="0010005A" w:rsidRPr="00004426" w:rsidRDefault="0010005A" w:rsidP="000A0ABE">
      <w:pPr>
        <w:spacing w:after="0" w:line="360" w:lineRule="auto"/>
        <w:ind w:left="1985" w:right="20"/>
        <w:contextualSpacing/>
        <w:jc w:val="center"/>
        <w:rPr>
          <w:rFonts w:ascii="Bookman Old Style" w:hAnsi="Bookman Old Style"/>
          <w:sz w:val="24"/>
          <w:szCs w:val="24"/>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lastRenderedPageBreak/>
        <w:t xml:space="preserve">Pasal </w:t>
      </w:r>
      <w:r w:rsidR="00F15214" w:rsidRPr="00004426">
        <w:rPr>
          <w:rFonts w:ascii="Bookman Old Style" w:hAnsi="Bookman Old Style"/>
          <w:sz w:val="24"/>
          <w:szCs w:val="24"/>
        </w:rPr>
        <w:t>8</w:t>
      </w:r>
    </w:p>
    <w:p w:rsidR="00C20361" w:rsidRPr="00004426" w:rsidRDefault="00981794">
      <w:pPr>
        <w:pStyle w:val="ListParagraph"/>
        <w:tabs>
          <w:tab w:val="left" w:pos="2552"/>
        </w:tabs>
        <w:spacing w:after="0" w:line="360" w:lineRule="auto"/>
        <w:ind w:left="1985"/>
        <w:jc w:val="both"/>
        <w:rPr>
          <w:rFonts w:ascii="Bookman Old Style" w:hAnsi="Bookman Old Style"/>
          <w:sz w:val="24"/>
          <w:szCs w:val="24"/>
        </w:rPr>
      </w:pPr>
      <w:r w:rsidRPr="00004426">
        <w:rPr>
          <w:rFonts w:ascii="Bookman Old Style" w:hAnsi="Bookman Old Style"/>
          <w:sz w:val="24"/>
          <w:szCs w:val="24"/>
          <w:lang w:val="id-ID"/>
        </w:rPr>
        <w:t>BPRS yang telah menyampaikan Laporan Tahunan namun</w:t>
      </w:r>
      <w:r w:rsidR="00C20361" w:rsidRPr="00004426">
        <w:rPr>
          <w:rFonts w:ascii="Bookman Old Style" w:hAnsi="Bookman Old Style"/>
          <w:sz w:val="24"/>
          <w:szCs w:val="24"/>
        </w:rPr>
        <w:t>:</w:t>
      </w:r>
    </w:p>
    <w:p w:rsidR="00981794" w:rsidRPr="00004426" w:rsidRDefault="00981794" w:rsidP="000A0ABE">
      <w:pPr>
        <w:pStyle w:val="ListParagraph"/>
        <w:numPr>
          <w:ilvl w:val="0"/>
          <w:numId w:val="6"/>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lang w:val="id-ID"/>
        </w:rPr>
        <w:t>L</w:t>
      </w:r>
      <w:r w:rsidRPr="00004426">
        <w:rPr>
          <w:rFonts w:ascii="Bookman Old Style" w:hAnsi="Bookman Old Style"/>
          <w:sz w:val="24"/>
          <w:szCs w:val="24"/>
        </w:rPr>
        <w:t>aporan Keuangan Tahunan BPRS tidak diaudit oleh akuntan publik yang terdaftar di Otoritas Jasa Keuangan sebagaimana dimaksud dalam Pasal 5 ayat (1); atau</w:t>
      </w:r>
    </w:p>
    <w:p w:rsidR="00981794" w:rsidRPr="00004426" w:rsidRDefault="00981794" w:rsidP="000A0ABE">
      <w:pPr>
        <w:pStyle w:val="ListParagraph"/>
        <w:numPr>
          <w:ilvl w:val="0"/>
          <w:numId w:val="6"/>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 xml:space="preserve">Laporan Keuangan Tahunan BPRS belum dipertanggungjawabkan oleh Direksi kepada </w:t>
      </w:r>
      <w:r w:rsidR="00C947DE" w:rsidRPr="00004426">
        <w:rPr>
          <w:rFonts w:ascii="Bookman Old Style" w:hAnsi="Bookman Old Style"/>
          <w:sz w:val="24"/>
          <w:szCs w:val="24"/>
        </w:rPr>
        <w:t>RUPS</w:t>
      </w:r>
      <w:r w:rsidRPr="00004426">
        <w:rPr>
          <w:rFonts w:ascii="Bookman Old Style" w:hAnsi="Bookman Old Style"/>
          <w:sz w:val="24"/>
          <w:szCs w:val="24"/>
        </w:rPr>
        <w:t xml:space="preserve"> sebagaimana dimaksud dalam Pasal 5 ayat (2),</w:t>
      </w:r>
    </w:p>
    <w:p w:rsidR="006C7AA0" w:rsidRPr="00004426" w:rsidRDefault="00981794" w:rsidP="00413761">
      <w:pPr>
        <w:ind w:left="1985"/>
        <w:rPr>
          <w:rFonts w:ascii="Bookman Old Style" w:hAnsi="Bookman Old Style"/>
          <w:sz w:val="24"/>
          <w:szCs w:val="24"/>
          <w:lang w:val="id-ID"/>
        </w:rPr>
      </w:pPr>
      <w:r w:rsidRPr="00004426">
        <w:rPr>
          <w:rFonts w:ascii="Bookman Old Style" w:hAnsi="Bookman Old Style"/>
          <w:sz w:val="24"/>
          <w:szCs w:val="24"/>
          <w:lang w:val="id-ID"/>
        </w:rPr>
        <w:t>dinyatakan belum menyampaikan Laporan Tahunan</w:t>
      </w:r>
      <w:r w:rsidR="00C20361" w:rsidRPr="00004426">
        <w:rPr>
          <w:rFonts w:ascii="Bookman Old Style" w:hAnsi="Bookman Old Style"/>
          <w:sz w:val="24"/>
          <w:szCs w:val="24"/>
          <w:lang w:val="id-ID"/>
        </w:rPr>
        <w:t>.</w:t>
      </w:r>
    </w:p>
    <w:p w:rsidR="000B06AF" w:rsidRPr="00004426" w:rsidRDefault="000B06AF">
      <w:pPr>
        <w:pStyle w:val="ListParagraph"/>
        <w:tabs>
          <w:tab w:val="left" w:pos="2552"/>
        </w:tabs>
        <w:spacing w:after="0" w:line="360" w:lineRule="auto"/>
        <w:ind w:left="2552"/>
        <w:jc w:val="both"/>
        <w:rPr>
          <w:rFonts w:ascii="Bookman Old Style" w:hAnsi="Bookman Old Style"/>
          <w:sz w:val="24"/>
          <w:szCs w:val="24"/>
        </w:rPr>
      </w:pPr>
    </w:p>
    <w:p w:rsidR="006C7AA0" w:rsidRPr="00004426" w:rsidRDefault="006C7AA0">
      <w:pPr>
        <w:pStyle w:val="ListParagraph"/>
        <w:tabs>
          <w:tab w:val="left" w:pos="2552"/>
        </w:tabs>
        <w:spacing w:after="0" w:line="360" w:lineRule="auto"/>
        <w:ind w:left="1985"/>
        <w:jc w:val="center"/>
        <w:rPr>
          <w:rFonts w:ascii="Bookman Old Style" w:hAnsi="Bookman Old Style"/>
          <w:sz w:val="24"/>
          <w:szCs w:val="24"/>
        </w:rPr>
      </w:pPr>
      <w:r w:rsidRPr="00004426">
        <w:rPr>
          <w:rFonts w:ascii="Bookman Old Style" w:hAnsi="Bookman Old Style"/>
          <w:sz w:val="24"/>
          <w:szCs w:val="24"/>
        </w:rPr>
        <w:t xml:space="preserve">Pasal </w:t>
      </w:r>
      <w:r w:rsidR="00F15214" w:rsidRPr="00004426">
        <w:rPr>
          <w:rFonts w:ascii="Bookman Old Style" w:hAnsi="Bookman Old Style"/>
          <w:sz w:val="24"/>
          <w:szCs w:val="24"/>
        </w:rPr>
        <w:t>9</w:t>
      </w:r>
    </w:p>
    <w:p w:rsidR="00413761" w:rsidRPr="00004426" w:rsidRDefault="00413761" w:rsidP="000A0ABE">
      <w:pPr>
        <w:pStyle w:val="ListParagraph"/>
        <w:numPr>
          <w:ilvl w:val="0"/>
          <w:numId w:val="7"/>
        </w:numPr>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 xml:space="preserve">BPRS dinyatakan terlambat menyampaikan </w:t>
      </w:r>
      <w:r w:rsidR="00970834" w:rsidRPr="00004426">
        <w:rPr>
          <w:rFonts w:ascii="Bookman Old Style" w:hAnsi="Bookman Old Style"/>
          <w:sz w:val="24"/>
          <w:szCs w:val="24"/>
        </w:rPr>
        <w:br/>
      </w:r>
      <w:r w:rsidRPr="00004426">
        <w:rPr>
          <w:rFonts w:ascii="Bookman Old Style" w:hAnsi="Bookman Old Style"/>
          <w:sz w:val="24"/>
          <w:szCs w:val="24"/>
        </w:rPr>
        <w:t xml:space="preserve">Laporan Tahunan, apabila BPRS menyampaikan </w:t>
      </w:r>
      <w:r w:rsidR="004357CF" w:rsidRPr="00004426">
        <w:rPr>
          <w:rFonts w:ascii="Bookman Old Style" w:hAnsi="Bookman Old Style"/>
          <w:sz w:val="24"/>
          <w:szCs w:val="24"/>
        </w:rPr>
        <w:br/>
      </w:r>
      <w:r w:rsidRPr="00004426">
        <w:rPr>
          <w:rFonts w:ascii="Bookman Old Style" w:hAnsi="Bookman Old Style"/>
          <w:sz w:val="24"/>
          <w:szCs w:val="24"/>
        </w:rPr>
        <w:t>Laporan Tahunan kepada Otoritas Jasa Keuangan setelah batas akhir waktu penyampaian laporan sebagaimana dimaksud dalam Pasal 6, sampai dengan paling lambat 1 (satu) bulan sejak batas akhir waktu penyampaian laporan.</w:t>
      </w:r>
    </w:p>
    <w:p w:rsidR="00413761" w:rsidRPr="000A0ABE" w:rsidRDefault="00413761" w:rsidP="000A0ABE">
      <w:pPr>
        <w:pStyle w:val="ListParagraph"/>
        <w:numPr>
          <w:ilvl w:val="0"/>
          <w:numId w:val="7"/>
        </w:numPr>
        <w:spacing w:after="0" w:line="360" w:lineRule="auto"/>
        <w:ind w:left="2552" w:hanging="567"/>
        <w:jc w:val="both"/>
        <w:rPr>
          <w:rFonts w:ascii="Bookman Old Style" w:hAnsi="Bookman Old Style"/>
          <w:sz w:val="24"/>
          <w:szCs w:val="24"/>
        </w:rPr>
      </w:pPr>
      <w:r w:rsidRPr="000A0ABE">
        <w:rPr>
          <w:rFonts w:ascii="Bookman Old Style" w:hAnsi="Bookman Old Style"/>
          <w:sz w:val="24"/>
          <w:szCs w:val="24"/>
        </w:rPr>
        <w:t>BPRS dinyatakan tidak menyampaikan Laporan Tahunan apabila BPRS belum menyampaikan Laporan Tahunan setelah batas waktu keterlambatan sebagaimana dimaksud pada ayat (1).</w:t>
      </w:r>
    </w:p>
    <w:p w:rsidR="00413761" w:rsidRPr="00004426" w:rsidRDefault="00413761" w:rsidP="000A0ABE">
      <w:pPr>
        <w:pStyle w:val="ListParagraph"/>
        <w:numPr>
          <w:ilvl w:val="0"/>
          <w:numId w:val="7"/>
        </w:numPr>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BPRS yang tidak menyampaikan Laporan Tahunan sebagaimana dimaksud pada ayat (2) tetap wajib menyampaikan Laporan Tahunan sebelum Tahun Buku berikutnya.</w:t>
      </w:r>
    </w:p>
    <w:p w:rsidR="000874BB" w:rsidRPr="00004426" w:rsidRDefault="00A4762A" w:rsidP="000A0ABE">
      <w:pPr>
        <w:pStyle w:val="ListParagraph"/>
        <w:tabs>
          <w:tab w:val="left" w:pos="2552"/>
          <w:tab w:val="left" w:pos="8409"/>
        </w:tabs>
        <w:spacing w:after="0" w:line="360" w:lineRule="auto"/>
        <w:ind w:left="2552"/>
        <w:jc w:val="both"/>
        <w:rPr>
          <w:rFonts w:ascii="Bookman Old Style" w:hAnsi="Bookman Old Style"/>
          <w:sz w:val="24"/>
          <w:szCs w:val="24"/>
        </w:rPr>
      </w:pPr>
      <w:r w:rsidRPr="00004426">
        <w:rPr>
          <w:rFonts w:ascii="Bookman Old Style" w:hAnsi="Bookman Old Style"/>
          <w:sz w:val="24"/>
          <w:szCs w:val="24"/>
        </w:rPr>
        <w:tab/>
      </w: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BAB </w:t>
      </w:r>
      <w:r w:rsidR="00413761" w:rsidRPr="00004426">
        <w:rPr>
          <w:rFonts w:ascii="Bookman Old Style" w:hAnsi="Bookman Old Style"/>
          <w:sz w:val="24"/>
          <w:szCs w:val="24"/>
        </w:rPr>
        <w:t>III</w:t>
      </w:r>
    </w:p>
    <w:p w:rsidR="006C7AA0" w:rsidRPr="00004426" w:rsidRDefault="00413761">
      <w:pPr>
        <w:spacing w:after="0" w:line="360" w:lineRule="auto"/>
        <w:ind w:left="1985"/>
        <w:contextualSpacing/>
        <w:jc w:val="center"/>
        <w:rPr>
          <w:rFonts w:ascii="Bookman Old Style" w:hAnsi="Bookman Old Style"/>
          <w:sz w:val="24"/>
          <w:szCs w:val="24"/>
        </w:rPr>
      </w:pPr>
      <w:r w:rsidRPr="00004426">
        <w:rPr>
          <w:rFonts w:ascii="Bookman Old Style" w:hAnsi="Bookman Old Style"/>
          <w:sz w:val="24"/>
          <w:szCs w:val="24"/>
        </w:rPr>
        <w:t xml:space="preserve">LAPORAN KEUANGAN PUBLIKASI </w:t>
      </w:r>
    </w:p>
    <w:p w:rsidR="006C7AA0" w:rsidRPr="00004426" w:rsidRDefault="006C7AA0">
      <w:pPr>
        <w:spacing w:after="0" w:line="360" w:lineRule="auto"/>
        <w:ind w:left="1985" w:right="20"/>
        <w:contextualSpacing/>
        <w:jc w:val="center"/>
        <w:rPr>
          <w:rFonts w:ascii="Bookman Old Style" w:hAnsi="Bookman Old Style"/>
          <w:sz w:val="24"/>
          <w:szCs w:val="24"/>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771B1D" w:rsidRPr="00004426">
        <w:rPr>
          <w:rFonts w:ascii="Bookman Old Style" w:hAnsi="Bookman Old Style"/>
          <w:sz w:val="24"/>
          <w:szCs w:val="24"/>
        </w:rPr>
        <w:t>10</w:t>
      </w:r>
    </w:p>
    <w:p w:rsidR="00413761" w:rsidRPr="00004426" w:rsidRDefault="00413761" w:rsidP="000A0ABE">
      <w:pPr>
        <w:pStyle w:val="ListParagraph"/>
        <w:numPr>
          <w:ilvl w:val="0"/>
          <w:numId w:val="8"/>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 xml:space="preserve">BPRS wajib mengumumkan Laporan Keuangan </w:t>
      </w:r>
      <w:r w:rsidR="003B0003" w:rsidRPr="00004426">
        <w:rPr>
          <w:rFonts w:ascii="Bookman Old Style" w:hAnsi="Bookman Old Style"/>
          <w:sz w:val="24"/>
          <w:szCs w:val="24"/>
        </w:rPr>
        <w:br/>
      </w:r>
      <w:r w:rsidRPr="00004426">
        <w:rPr>
          <w:rFonts w:ascii="Bookman Old Style" w:hAnsi="Bookman Old Style"/>
          <w:sz w:val="24"/>
          <w:szCs w:val="24"/>
        </w:rPr>
        <w:t xml:space="preserve">Publikasi untuk posisi akhir bulan Maret, bulan Juni, bulan September, dan bulan Desember sesuai dengan bentuk dan tata cara yang ditetapkan oleh </w:t>
      </w:r>
      <w:r w:rsidR="00813A35" w:rsidRPr="00004426">
        <w:rPr>
          <w:rFonts w:ascii="Bookman Old Style" w:hAnsi="Bookman Old Style"/>
          <w:sz w:val="24"/>
          <w:szCs w:val="24"/>
        </w:rPr>
        <w:br/>
      </w:r>
      <w:r w:rsidRPr="00004426">
        <w:rPr>
          <w:rFonts w:ascii="Bookman Old Style" w:hAnsi="Bookman Old Style"/>
          <w:sz w:val="24"/>
          <w:szCs w:val="24"/>
        </w:rPr>
        <w:t>Otoritas Jasa Keuangan.</w:t>
      </w:r>
    </w:p>
    <w:p w:rsidR="00413761" w:rsidRPr="00004426" w:rsidRDefault="00413761" w:rsidP="000A0ABE">
      <w:pPr>
        <w:pStyle w:val="ListParagraph"/>
        <w:numPr>
          <w:ilvl w:val="0"/>
          <w:numId w:val="8"/>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lastRenderedPageBreak/>
        <w:t>Laporan Keuangan Publikasi untuk posisi bulan Desember disusun berdasarkan Laporan Keuangan Tahunan sebagaimana dimaksud dalam Pasal 5.</w:t>
      </w:r>
    </w:p>
    <w:p w:rsidR="00413761" w:rsidRPr="00004426" w:rsidRDefault="00413761" w:rsidP="000A0ABE">
      <w:pPr>
        <w:pStyle w:val="ListParagraph"/>
        <w:numPr>
          <w:ilvl w:val="0"/>
          <w:numId w:val="8"/>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Laporan Keuangan Publikasi sebagaimana dimaksud dalam Pasal 2 ayat (1) huruf b</w:t>
      </w:r>
      <w:r w:rsidR="00E53EBA" w:rsidRPr="000A0ABE">
        <w:rPr>
          <w:rFonts w:ascii="Bookman Old Style" w:hAnsi="Bookman Old Style"/>
          <w:sz w:val="24"/>
          <w:szCs w:val="24"/>
        </w:rPr>
        <w:t xml:space="preserve"> </w:t>
      </w:r>
      <w:r w:rsidRPr="00004426">
        <w:rPr>
          <w:rFonts w:ascii="Bookman Old Style" w:hAnsi="Bookman Old Style"/>
          <w:sz w:val="24"/>
          <w:szCs w:val="24"/>
        </w:rPr>
        <w:t xml:space="preserve"> paling sedikit </w:t>
      </w:r>
      <w:r w:rsidR="00BD6B00" w:rsidRPr="000A0ABE">
        <w:rPr>
          <w:rFonts w:ascii="Bookman Old Style" w:hAnsi="Bookman Old Style"/>
          <w:sz w:val="24"/>
          <w:szCs w:val="24"/>
          <w:lang w:val="id-ID"/>
        </w:rPr>
        <w:t>mencakup</w:t>
      </w:r>
      <w:r w:rsidRPr="00004426">
        <w:rPr>
          <w:rFonts w:ascii="Bookman Old Style" w:hAnsi="Bookman Old Style"/>
          <w:sz w:val="24"/>
          <w:szCs w:val="24"/>
        </w:rPr>
        <w:t>:</w:t>
      </w:r>
    </w:p>
    <w:p w:rsidR="00413761" w:rsidRPr="00004426" w:rsidRDefault="00413761" w:rsidP="000A0ABE">
      <w:pPr>
        <w:pStyle w:val="ListParagraph"/>
        <w:numPr>
          <w:ilvl w:val="0"/>
          <w:numId w:val="23"/>
        </w:numPr>
        <w:tabs>
          <w:tab w:val="left" w:pos="2552"/>
        </w:tabs>
        <w:spacing w:after="0" w:line="360" w:lineRule="auto"/>
        <w:ind w:left="3119" w:hanging="567"/>
        <w:jc w:val="both"/>
        <w:rPr>
          <w:rFonts w:ascii="Bookman Old Style" w:hAnsi="Bookman Old Style"/>
          <w:sz w:val="24"/>
          <w:szCs w:val="24"/>
        </w:rPr>
      </w:pPr>
      <w:r w:rsidRPr="00004426">
        <w:rPr>
          <w:rFonts w:ascii="Bookman Old Style" w:hAnsi="Bookman Old Style"/>
          <w:sz w:val="24"/>
          <w:szCs w:val="24"/>
        </w:rPr>
        <w:t>laporan keuangan yang terdiri atas:</w:t>
      </w:r>
    </w:p>
    <w:p w:rsidR="00413761" w:rsidRPr="00004426" w:rsidRDefault="00413761" w:rsidP="000A0ABE">
      <w:pPr>
        <w:pStyle w:val="ListParagraph"/>
        <w:numPr>
          <w:ilvl w:val="0"/>
          <w:numId w:val="24"/>
        </w:numPr>
        <w:tabs>
          <w:tab w:val="left" w:pos="2552"/>
        </w:tabs>
        <w:spacing w:after="0" w:line="360" w:lineRule="auto"/>
        <w:ind w:left="3686" w:hanging="567"/>
        <w:jc w:val="both"/>
        <w:rPr>
          <w:rFonts w:ascii="Bookman Old Style" w:hAnsi="Bookman Old Style"/>
          <w:sz w:val="24"/>
          <w:szCs w:val="24"/>
        </w:rPr>
      </w:pPr>
      <w:r w:rsidRPr="00004426">
        <w:rPr>
          <w:rFonts w:ascii="Bookman Old Style" w:hAnsi="Bookman Old Style"/>
          <w:sz w:val="24"/>
          <w:szCs w:val="24"/>
        </w:rPr>
        <w:t>laporan posisi keuangan;</w:t>
      </w:r>
    </w:p>
    <w:p w:rsidR="00413761" w:rsidRPr="00004426" w:rsidRDefault="00413761" w:rsidP="000A0ABE">
      <w:pPr>
        <w:pStyle w:val="ListParagraph"/>
        <w:numPr>
          <w:ilvl w:val="0"/>
          <w:numId w:val="24"/>
        </w:numPr>
        <w:tabs>
          <w:tab w:val="left" w:pos="2552"/>
        </w:tabs>
        <w:spacing w:after="0" w:line="360" w:lineRule="auto"/>
        <w:ind w:left="3686" w:hanging="567"/>
        <w:jc w:val="both"/>
        <w:rPr>
          <w:rFonts w:ascii="Bookman Old Style" w:hAnsi="Bookman Old Style"/>
          <w:sz w:val="24"/>
          <w:szCs w:val="24"/>
        </w:rPr>
      </w:pPr>
      <w:r w:rsidRPr="00004426">
        <w:rPr>
          <w:rFonts w:ascii="Bookman Old Style" w:hAnsi="Bookman Old Style"/>
          <w:sz w:val="24"/>
          <w:szCs w:val="24"/>
        </w:rPr>
        <w:t>laporan laba rugi; dan</w:t>
      </w:r>
    </w:p>
    <w:p w:rsidR="00413761" w:rsidRPr="00004426" w:rsidRDefault="00413761" w:rsidP="000A0ABE">
      <w:pPr>
        <w:pStyle w:val="ListParagraph"/>
        <w:numPr>
          <w:ilvl w:val="0"/>
          <w:numId w:val="24"/>
        </w:numPr>
        <w:tabs>
          <w:tab w:val="left" w:pos="2552"/>
        </w:tabs>
        <w:spacing w:after="0" w:line="360" w:lineRule="auto"/>
        <w:ind w:left="3686" w:hanging="567"/>
        <w:jc w:val="both"/>
        <w:rPr>
          <w:rFonts w:ascii="Bookman Old Style" w:hAnsi="Bookman Old Style"/>
          <w:sz w:val="24"/>
          <w:szCs w:val="24"/>
        </w:rPr>
      </w:pPr>
      <w:r w:rsidRPr="00004426">
        <w:rPr>
          <w:rFonts w:ascii="Bookman Old Style" w:hAnsi="Bookman Old Style"/>
          <w:sz w:val="24"/>
          <w:szCs w:val="24"/>
        </w:rPr>
        <w:t>laporan komitmen dan kontijensi;</w:t>
      </w:r>
    </w:p>
    <w:p w:rsidR="00413761" w:rsidRPr="00004426" w:rsidRDefault="00413761" w:rsidP="000A0ABE">
      <w:pPr>
        <w:pStyle w:val="ListParagraph"/>
        <w:numPr>
          <w:ilvl w:val="0"/>
          <w:numId w:val="23"/>
        </w:numPr>
        <w:tabs>
          <w:tab w:val="left" w:pos="2552"/>
        </w:tabs>
        <w:spacing w:after="0" w:line="360" w:lineRule="auto"/>
        <w:ind w:left="3119" w:hanging="567"/>
        <w:jc w:val="both"/>
        <w:rPr>
          <w:rFonts w:ascii="Bookman Old Style" w:hAnsi="Bookman Old Style"/>
          <w:sz w:val="24"/>
          <w:szCs w:val="24"/>
        </w:rPr>
      </w:pPr>
      <w:r w:rsidRPr="00004426">
        <w:rPr>
          <w:rFonts w:ascii="Bookman Old Style" w:hAnsi="Bookman Old Style"/>
          <w:sz w:val="24"/>
          <w:szCs w:val="24"/>
        </w:rPr>
        <w:t>informasi lain yang paling sedikit terdiri atas:</w:t>
      </w:r>
    </w:p>
    <w:p w:rsidR="00AA5A6E" w:rsidRPr="000A0ABE" w:rsidRDefault="00413761" w:rsidP="000A0ABE">
      <w:pPr>
        <w:pStyle w:val="ListParagraph"/>
        <w:numPr>
          <w:ilvl w:val="0"/>
          <w:numId w:val="25"/>
        </w:numPr>
        <w:tabs>
          <w:tab w:val="left" w:pos="2552"/>
        </w:tabs>
        <w:spacing w:after="0" w:line="360" w:lineRule="auto"/>
        <w:ind w:left="3686" w:hanging="567"/>
        <w:jc w:val="both"/>
        <w:rPr>
          <w:lang w:val="id-ID"/>
        </w:rPr>
      </w:pPr>
      <w:r w:rsidRPr="00004426">
        <w:rPr>
          <w:rFonts w:ascii="Bookman Old Style" w:hAnsi="Bookman Old Style"/>
          <w:sz w:val="24"/>
          <w:szCs w:val="24"/>
        </w:rPr>
        <w:t>kualitas aset produktif untuk:</w:t>
      </w:r>
    </w:p>
    <w:p w:rsidR="00413761" w:rsidRPr="00004426" w:rsidRDefault="00413761" w:rsidP="000A0ABE">
      <w:pPr>
        <w:pStyle w:val="ListParagraph"/>
        <w:numPr>
          <w:ilvl w:val="0"/>
          <w:numId w:val="26"/>
        </w:numPr>
        <w:tabs>
          <w:tab w:val="left" w:pos="2552"/>
        </w:tabs>
        <w:spacing w:after="0" w:line="360" w:lineRule="auto"/>
        <w:ind w:left="4253" w:hanging="567"/>
        <w:jc w:val="both"/>
        <w:rPr>
          <w:rFonts w:ascii="Bookman Old Style" w:hAnsi="Bookman Old Style"/>
          <w:sz w:val="24"/>
          <w:szCs w:val="24"/>
        </w:rPr>
      </w:pPr>
      <w:r w:rsidRPr="00004426">
        <w:rPr>
          <w:rFonts w:ascii="Bookman Old Style" w:hAnsi="Bookman Old Style"/>
          <w:sz w:val="24"/>
          <w:szCs w:val="24"/>
        </w:rPr>
        <w:t xml:space="preserve">penempatan pada bank syariah lain; </w:t>
      </w:r>
    </w:p>
    <w:p w:rsidR="00413761" w:rsidRPr="00004426" w:rsidRDefault="00413761" w:rsidP="000A0ABE">
      <w:pPr>
        <w:pStyle w:val="ListParagraph"/>
        <w:numPr>
          <w:ilvl w:val="0"/>
          <w:numId w:val="26"/>
        </w:numPr>
        <w:tabs>
          <w:tab w:val="left" w:pos="2552"/>
        </w:tabs>
        <w:spacing w:after="0" w:line="360" w:lineRule="auto"/>
        <w:ind w:left="4253" w:hanging="567"/>
        <w:jc w:val="both"/>
        <w:rPr>
          <w:rFonts w:ascii="Bookman Old Style" w:hAnsi="Bookman Old Style"/>
          <w:sz w:val="24"/>
          <w:szCs w:val="24"/>
        </w:rPr>
      </w:pPr>
      <w:r w:rsidRPr="00004426">
        <w:rPr>
          <w:rFonts w:ascii="Bookman Old Style" w:hAnsi="Bookman Old Style"/>
          <w:sz w:val="24"/>
          <w:szCs w:val="24"/>
        </w:rPr>
        <w:t>pembiayaan yang diberikan; dan</w:t>
      </w:r>
    </w:p>
    <w:p w:rsidR="00413761" w:rsidRPr="00004426" w:rsidRDefault="00D54509" w:rsidP="000A0ABE">
      <w:pPr>
        <w:pStyle w:val="ListParagraph"/>
        <w:numPr>
          <w:ilvl w:val="0"/>
          <w:numId w:val="26"/>
        </w:numPr>
        <w:tabs>
          <w:tab w:val="left" w:pos="2552"/>
        </w:tabs>
        <w:spacing w:after="0" w:line="360" w:lineRule="auto"/>
        <w:ind w:left="4253" w:hanging="567"/>
        <w:jc w:val="both"/>
        <w:rPr>
          <w:rFonts w:ascii="Bookman Old Style" w:hAnsi="Bookman Old Style"/>
          <w:sz w:val="24"/>
          <w:szCs w:val="24"/>
        </w:rPr>
      </w:pPr>
      <w:r w:rsidRPr="00004426">
        <w:rPr>
          <w:rFonts w:ascii="Bookman Old Style" w:hAnsi="Bookman Old Style"/>
          <w:sz w:val="24"/>
          <w:szCs w:val="24"/>
        </w:rPr>
        <w:t xml:space="preserve">aset produktif kepada </w:t>
      </w:r>
      <w:r w:rsidR="00413761" w:rsidRPr="00004426">
        <w:rPr>
          <w:rFonts w:ascii="Bookman Old Style" w:hAnsi="Bookman Old Style"/>
          <w:sz w:val="24"/>
          <w:szCs w:val="24"/>
        </w:rPr>
        <w:t>pihak terkait;</w:t>
      </w:r>
    </w:p>
    <w:p w:rsidR="00413761" w:rsidRPr="00004426" w:rsidRDefault="00413761" w:rsidP="000A0ABE">
      <w:pPr>
        <w:pStyle w:val="ListParagraph"/>
        <w:numPr>
          <w:ilvl w:val="0"/>
          <w:numId w:val="25"/>
        </w:numPr>
        <w:tabs>
          <w:tab w:val="left" w:pos="2552"/>
        </w:tabs>
        <w:spacing w:after="0" w:line="360" w:lineRule="auto"/>
        <w:ind w:left="3686" w:hanging="567"/>
        <w:jc w:val="both"/>
        <w:rPr>
          <w:rFonts w:ascii="Bookman Old Style" w:hAnsi="Bookman Old Style"/>
          <w:sz w:val="24"/>
          <w:szCs w:val="24"/>
        </w:rPr>
      </w:pPr>
      <w:r w:rsidRPr="00004426">
        <w:rPr>
          <w:rFonts w:ascii="Bookman Old Style" w:hAnsi="Bookman Old Style"/>
          <w:sz w:val="24"/>
          <w:szCs w:val="24"/>
        </w:rPr>
        <w:t>rasio keuangan, yang terdiri atas:</w:t>
      </w:r>
    </w:p>
    <w:p w:rsidR="00413761" w:rsidRPr="00004426" w:rsidRDefault="00413761" w:rsidP="000A0ABE">
      <w:pPr>
        <w:pStyle w:val="ListParagraph"/>
        <w:numPr>
          <w:ilvl w:val="0"/>
          <w:numId w:val="27"/>
        </w:numPr>
        <w:tabs>
          <w:tab w:val="left" w:pos="2552"/>
        </w:tabs>
        <w:spacing w:after="0" w:line="360" w:lineRule="auto"/>
        <w:ind w:left="4253" w:hanging="567"/>
        <w:jc w:val="both"/>
        <w:rPr>
          <w:rFonts w:ascii="Bookman Old Style" w:hAnsi="Bookman Old Style"/>
          <w:sz w:val="24"/>
          <w:szCs w:val="24"/>
        </w:rPr>
      </w:pPr>
      <w:r w:rsidRPr="00004426">
        <w:rPr>
          <w:rFonts w:ascii="Bookman Old Style" w:hAnsi="Bookman Old Style"/>
          <w:sz w:val="24"/>
          <w:szCs w:val="24"/>
        </w:rPr>
        <w:t>Kewajiban Penyediaan Modal Minimum (KPMM);</w:t>
      </w:r>
    </w:p>
    <w:p w:rsidR="00413761" w:rsidRPr="00004426" w:rsidRDefault="00413761" w:rsidP="000A0ABE">
      <w:pPr>
        <w:pStyle w:val="ListParagraph"/>
        <w:numPr>
          <w:ilvl w:val="0"/>
          <w:numId w:val="27"/>
        </w:numPr>
        <w:tabs>
          <w:tab w:val="left" w:pos="2552"/>
        </w:tabs>
        <w:spacing w:after="0" w:line="360" w:lineRule="auto"/>
        <w:ind w:left="4253" w:hanging="567"/>
        <w:jc w:val="both"/>
        <w:rPr>
          <w:rFonts w:ascii="Bookman Old Style" w:hAnsi="Bookman Old Style"/>
          <w:sz w:val="24"/>
          <w:szCs w:val="24"/>
        </w:rPr>
      </w:pPr>
      <w:r w:rsidRPr="00004426">
        <w:rPr>
          <w:rFonts w:ascii="Bookman Old Style" w:hAnsi="Bookman Old Style"/>
          <w:sz w:val="24"/>
          <w:szCs w:val="24"/>
        </w:rPr>
        <w:t>Kualitas aset produktif;</w:t>
      </w:r>
    </w:p>
    <w:p w:rsidR="00413761" w:rsidRPr="00004426" w:rsidRDefault="00F60AE5" w:rsidP="000A0ABE">
      <w:pPr>
        <w:pStyle w:val="ListParagraph"/>
        <w:numPr>
          <w:ilvl w:val="0"/>
          <w:numId w:val="27"/>
        </w:numPr>
        <w:tabs>
          <w:tab w:val="left" w:pos="2552"/>
        </w:tabs>
        <w:spacing w:after="0" w:line="360" w:lineRule="auto"/>
        <w:ind w:left="4253" w:hanging="567"/>
        <w:jc w:val="both"/>
        <w:rPr>
          <w:rFonts w:ascii="Bookman Old Style" w:hAnsi="Bookman Old Style"/>
          <w:sz w:val="24"/>
          <w:szCs w:val="24"/>
        </w:rPr>
      </w:pPr>
      <w:r w:rsidRPr="00004426">
        <w:rPr>
          <w:rFonts w:ascii="Bookman Old Style" w:hAnsi="Bookman Old Style"/>
          <w:sz w:val="24"/>
          <w:szCs w:val="24"/>
        </w:rPr>
        <w:t xml:space="preserve">Penyisihan Penghapusan Aset Produktif </w:t>
      </w:r>
      <w:r w:rsidR="00413761" w:rsidRPr="00004426">
        <w:rPr>
          <w:rFonts w:ascii="Bookman Old Style" w:hAnsi="Bookman Old Style"/>
          <w:sz w:val="24"/>
          <w:szCs w:val="24"/>
        </w:rPr>
        <w:t>(PPAP);</w:t>
      </w:r>
    </w:p>
    <w:p w:rsidR="00413761" w:rsidRPr="00004426" w:rsidRDefault="00413761" w:rsidP="000A0ABE">
      <w:pPr>
        <w:pStyle w:val="ListParagraph"/>
        <w:numPr>
          <w:ilvl w:val="0"/>
          <w:numId w:val="27"/>
        </w:numPr>
        <w:tabs>
          <w:tab w:val="left" w:pos="2552"/>
        </w:tabs>
        <w:spacing w:after="0" w:line="360" w:lineRule="auto"/>
        <w:ind w:left="4253" w:hanging="567"/>
        <w:jc w:val="both"/>
        <w:rPr>
          <w:rFonts w:ascii="Bookman Old Style" w:hAnsi="Bookman Old Style"/>
          <w:sz w:val="24"/>
          <w:szCs w:val="24"/>
        </w:rPr>
      </w:pPr>
      <w:r w:rsidRPr="00004426">
        <w:rPr>
          <w:rFonts w:ascii="Bookman Old Style" w:hAnsi="Bookman Old Style"/>
          <w:i/>
          <w:sz w:val="24"/>
          <w:szCs w:val="24"/>
        </w:rPr>
        <w:t>Non-Performing Financing</w:t>
      </w:r>
      <w:r w:rsidRPr="00004426">
        <w:rPr>
          <w:rFonts w:ascii="Bookman Old Style" w:hAnsi="Bookman Old Style"/>
          <w:sz w:val="24"/>
          <w:szCs w:val="24"/>
        </w:rPr>
        <w:t xml:space="preserve"> (NPF)</w:t>
      </w:r>
      <w:r w:rsidR="00F60AE5" w:rsidRPr="00004426">
        <w:rPr>
          <w:rFonts w:ascii="Bookman Old Style" w:hAnsi="Bookman Old Style"/>
          <w:sz w:val="24"/>
          <w:szCs w:val="24"/>
          <w:lang w:val="id-ID"/>
        </w:rPr>
        <w:t xml:space="preserve"> neto</w:t>
      </w:r>
      <w:r w:rsidRPr="00004426">
        <w:rPr>
          <w:rFonts w:ascii="Bookman Old Style" w:hAnsi="Bookman Old Style"/>
          <w:sz w:val="24"/>
          <w:szCs w:val="24"/>
        </w:rPr>
        <w:t>;</w:t>
      </w:r>
      <w:r w:rsidR="00BA474E" w:rsidRPr="00004426">
        <w:rPr>
          <w:rFonts w:ascii="Bookman Old Style" w:hAnsi="Bookman Old Style"/>
          <w:sz w:val="24"/>
          <w:szCs w:val="24"/>
        </w:rPr>
        <w:t xml:space="preserve"> </w:t>
      </w:r>
    </w:p>
    <w:p w:rsidR="00BA474E" w:rsidRPr="00004426" w:rsidRDefault="00BA474E" w:rsidP="000A0ABE">
      <w:pPr>
        <w:pStyle w:val="ListParagraph"/>
        <w:numPr>
          <w:ilvl w:val="0"/>
          <w:numId w:val="27"/>
        </w:numPr>
        <w:tabs>
          <w:tab w:val="left" w:pos="2552"/>
        </w:tabs>
        <w:spacing w:after="0" w:line="360" w:lineRule="auto"/>
        <w:ind w:left="4253" w:hanging="567"/>
        <w:jc w:val="both"/>
        <w:rPr>
          <w:rFonts w:ascii="Bookman Old Style" w:hAnsi="Bookman Old Style"/>
          <w:i/>
          <w:sz w:val="24"/>
          <w:szCs w:val="24"/>
        </w:rPr>
      </w:pPr>
      <w:r w:rsidRPr="000A0ABE">
        <w:rPr>
          <w:rFonts w:ascii="Bookman Old Style" w:hAnsi="Bookman Old Style"/>
          <w:i/>
          <w:sz w:val="24"/>
          <w:szCs w:val="24"/>
        </w:rPr>
        <w:t>R</w:t>
      </w:r>
      <w:r w:rsidRPr="00004426">
        <w:rPr>
          <w:rFonts w:ascii="Bookman Old Style" w:hAnsi="Bookman Old Style"/>
          <w:i/>
          <w:sz w:val="24"/>
          <w:szCs w:val="24"/>
        </w:rPr>
        <w:t xml:space="preserve">eturn On Asset </w:t>
      </w:r>
      <w:r w:rsidRPr="00004426">
        <w:rPr>
          <w:rFonts w:ascii="Bookman Old Style" w:hAnsi="Bookman Old Style"/>
          <w:sz w:val="24"/>
          <w:szCs w:val="24"/>
        </w:rPr>
        <w:t>(ROA</w:t>
      </w:r>
      <w:r w:rsidRPr="000A0ABE">
        <w:rPr>
          <w:rFonts w:ascii="Bookman Old Style" w:hAnsi="Bookman Old Style"/>
          <w:sz w:val="24"/>
          <w:szCs w:val="24"/>
        </w:rPr>
        <w:t>)</w:t>
      </w:r>
      <w:r w:rsidRPr="00004426">
        <w:rPr>
          <w:rFonts w:ascii="Bookman Old Style" w:hAnsi="Bookman Old Style"/>
          <w:i/>
          <w:sz w:val="24"/>
          <w:szCs w:val="24"/>
        </w:rPr>
        <w:t>;</w:t>
      </w:r>
    </w:p>
    <w:p w:rsidR="00BA474E" w:rsidRPr="00004426" w:rsidRDefault="00BA474E" w:rsidP="000A0ABE">
      <w:pPr>
        <w:pStyle w:val="ListParagraph"/>
        <w:numPr>
          <w:ilvl w:val="0"/>
          <w:numId w:val="27"/>
        </w:numPr>
        <w:tabs>
          <w:tab w:val="left" w:pos="2552"/>
        </w:tabs>
        <w:spacing w:after="0" w:line="360" w:lineRule="auto"/>
        <w:ind w:left="4253" w:hanging="567"/>
        <w:jc w:val="both"/>
        <w:rPr>
          <w:rFonts w:ascii="Bookman Old Style" w:hAnsi="Bookman Old Style"/>
          <w:sz w:val="24"/>
          <w:szCs w:val="24"/>
        </w:rPr>
      </w:pPr>
      <w:r w:rsidRPr="00004426">
        <w:rPr>
          <w:rFonts w:ascii="Bookman Old Style" w:hAnsi="Bookman Old Style"/>
          <w:sz w:val="24"/>
          <w:szCs w:val="24"/>
        </w:rPr>
        <w:t xml:space="preserve">Beban Operasional terhadap Pendapatan Operasional (BOPO); </w:t>
      </w:r>
    </w:p>
    <w:p w:rsidR="006F2447" w:rsidRPr="00004426" w:rsidRDefault="006F2447" w:rsidP="000A0ABE">
      <w:pPr>
        <w:pStyle w:val="ListParagraph"/>
        <w:numPr>
          <w:ilvl w:val="0"/>
          <w:numId w:val="27"/>
        </w:numPr>
        <w:tabs>
          <w:tab w:val="left" w:pos="2552"/>
        </w:tabs>
        <w:spacing w:after="0" w:line="360" w:lineRule="auto"/>
        <w:ind w:left="4253" w:hanging="567"/>
        <w:jc w:val="both"/>
        <w:rPr>
          <w:rFonts w:ascii="Bookman Old Style" w:hAnsi="Bookman Old Style"/>
          <w:i/>
          <w:sz w:val="24"/>
          <w:szCs w:val="24"/>
        </w:rPr>
      </w:pPr>
      <w:r w:rsidRPr="00004426">
        <w:rPr>
          <w:rFonts w:ascii="Bookman Old Style" w:hAnsi="Bookman Old Style"/>
          <w:i/>
          <w:sz w:val="24"/>
          <w:szCs w:val="24"/>
        </w:rPr>
        <w:t xml:space="preserve">Finance to Deposit Ratio </w:t>
      </w:r>
      <w:r w:rsidRPr="00004426">
        <w:rPr>
          <w:rFonts w:ascii="Bookman Old Style" w:hAnsi="Bookman Old Style"/>
          <w:sz w:val="24"/>
          <w:szCs w:val="24"/>
        </w:rPr>
        <w:t>(FDR); dan</w:t>
      </w:r>
    </w:p>
    <w:p w:rsidR="00BA474E" w:rsidRPr="00004426" w:rsidRDefault="00A661C2" w:rsidP="000A0ABE">
      <w:pPr>
        <w:pStyle w:val="ListParagraph"/>
        <w:numPr>
          <w:ilvl w:val="0"/>
          <w:numId w:val="27"/>
        </w:numPr>
        <w:tabs>
          <w:tab w:val="left" w:pos="2552"/>
        </w:tabs>
        <w:spacing w:after="0" w:line="360" w:lineRule="auto"/>
        <w:ind w:left="4253" w:hanging="567"/>
        <w:jc w:val="both"/>
        <w:rPr>
          <w:rFonts w:ascii="Bookman Old Style" w:hAnsi="Bookman Old Style"/>
          <w:i/>
          <w:sz w:val="24"/>
          <w:szCs w:val="24"/>
        </w:rPr>
      </w:pPr>
      <w:r w:rsidRPr="00004426">
        <w:rPr>
          <w:rFonts w:ascii="Bookman Old Style" w:hAnsi="Bookman Old Style"/>
          <w:i/>
          <w:sz w:val="24"/>
          <w:szCs w:val="24"/>
        </w:rPr>
        <w:t>cash ratio</w:t>
      </w:r>
      <w:r w:rsidR="006F2447" w:rsidRPr="00004426">
        <w:rPr>
          <w:rFonts w:ascii="Bookman Old Style" w:hAnsi="Bookman Old Style"/>
          <w:sz w:val="24"/>
          <w:szCs w:val="24"/>
        </w:rPr>
        <w:t>.</w:t>
      </w:r>
    </w:p>
    <w:p w:rsidR="00BA474E" w:rsidRPr="00004426" w:rsidRDefault="00BA474E" w:rsidP="000A0ABE">
      <w:pPr>
        <w:pStyle w:val="ListParagraph"/>
        <w:numPr>
          <w:ilvl w:val="0"/>
          <w:numId w:val="23"/>
        </w:numPr>
        <w:tabs>
          <w:tab w:val="left" w:pos="2552"/>
        </w:tabs>
        <w:spacing w:after="0" w:line="360" w:lineRule="auto"/>
        <w:ind w:left="3119" w:hanging="567"/>
        <w:jc w:val="both"/>
        <w:rPr>
          <w:rFonts w:ascii="Bookman Old Style" w:hAnsi="Bookman Old Style"/>
          <w:sz w:val="24"/>
          <w:szCs w:val="24"/>
        </w:rPr>
      </w:pPr>
      <w:r w:rsidRPr="00004426">
        <w:rPr>
          <w:rFonts w:ascii="Bookman Old Style" w:hAnsi="Bookman Old Style"/>
          <w:sz w:val="24"/>
          <w:szCs w:val="24"/>
        </w:rPr>
        <w:t xml:space="preserve">susunan anggota Direksi, anggota Dewan Komisaris,  </w:t>
      </w:r>
      <w:r w:rsidR="00F60AE5" w:rsidRPr="00004426">
        <w:rPr>
          <w:rFonts w:ascii="Bookman Old Style" w:hAnsi="Bookman Old Style"/>
          <w:sz w:val="24"/>
          <w:szCs w:val="24"/>
          <w:lang w:val="id-ID"/>
        </w:rPr>
        <w:t xml:space="preserve">anggota </w:t>
      </w:r>
      <w:r w:rsidR="005309AB" w:rsidRPr="00004426">
        <w:rPr>
          <w:rFonts w:ascii="Bookman Old Style" w:hAnsi="Bookman Old Style"/>
          <w:sz w:val="24"/>
          <w:szCs w:val="24"/>
        </w:rPr>
        <w:t>DPS</w:t>
      </w:r>
      <w:r w:rsidRPr="00004426">
        <w:rPr>
          <w:rFonts w:ascii="Bookman Old Style" w:hAnsi="Bookman Old Style"/>
          <w:sz w:val="24"/>
          <w:szCs w:val="24"/>
        </w:rPr>
        <w:t>, dan komposisi pemegang saham termasuk pemegang saham pengendali</w:t>
      </w:r>
      <w:r w:rsidR="004C4D0B" w:rsidRPr="00004426">
        <w:rPr>
          <w:rFonts w:ascii="Bookman Old Style" w:hAnsi="Bookman Old Style"/>
          <w:sz w:val="24"/>
          <w:szCs w:val="24"/>
        </w:rPr>
        <w:t>;</w:t>
      </w:r>
    </w:p>
    <w:p w:rsidR="00BA474E" w:rsidRPr="00004426" w:rsidRDefault="004C4D0B" w:rsidP="000A0ABE">
      <w:pPr>
        <w:pStyle w:val="ListParagraph"/>
        <w:numPr>
          <w:ilvl w:val="0"/>
          <w:numId w:val="23"/>
        </w:numPr>
        <w:tabs>
          <w:tab w:val="left" w:pos="2552"/>
        </w:tabs>
        <w:spacing w:after="0" w:line="360" w:lineRule="auto"/>
        <w:ind w:left="3119" w:hanging="567"/>
        <w:jc w:val="both"/>
        <w:rPr>
          <w:rFonts w:ascii="Bookman Old Style" w:hAnsi="Bookman Old Style"/>
          <w:sz w:val="24"/>
          <w:szCs w:val="24"/>
        </w:rPr>
      </w:pPr>
      <w:r w:rsidRPr="00004426">
        <w:rPr>
          <w:rFonts w:ascii="Bookman Old Style" w:hAnsi="Bookman Old Style"/>
          <w:sz w:val="24"/>
          <w:szCs w:val="24"/>
        </w:rPr>
        <w:t>tabel distribusi bagi hasil;</w:t>
      </w:r>
    </w:p>
    <w:p w:rsidR="00DA23E0" w:rsidRPr="00004426" w:rsidRDefault="004C4D0B" w:rsidP="000A0ABE">
      <w:pPr>
        <w:pStyle w:val="ListParagraph"/>
        <w:numPr>
          <w:ilvl w:val="0"/>
          <w:numId w:val="23"/>
        </w:numPr>
        <w:tabs>
          <w:tab w:val="left" w:pos="2552"/>
        </w:tabs>
        <w:spacing w:after="0" w:line="360" w:lineRule="auto"/>
        <w:ind w:left="3119" w:hanging="567"/>
        <w:jc w:val="both"/>
        <w:rPr>
          <w:rFonts w:ascii="Bookman Old Style" w:hAnsi="Bookman Old Style"/>
          <w:sz w:val="24"/>
          <w:szCs w:val="24"/>
        </w:rPr>
      </w:pPr>
      <w:r w:rsidRPr="00004426">
        <w:rPr>
          <w:rFonts w:ascii="Bookman Old Style" w:hAnsi="Bookman Old Style"/>
          <w:sz w:val="24"/>
          <w:szCs w:val="24"/>
        </w:rPr>
        <w:t>laporan sumber dan penyaluran dana zakat dan waka</w:t>
      </w:r>
      <w:r w:rsidR="00F60AE5" w:rsidRPr="00004426">
        <w:rPr>
          <w:rFonts w:ascii="Bookman Old Style" w:hAnsi="Bookman Old Style"/>
          <w:sz w:val="24"/>
          <w:szCs w:val="24"/>
          <w:lang w:val="id-ID"/>
        </w:rPr>
        <w:t>f</w:t>
      </w:r>
      <w:r w:rsidRPr="00004426">
        <w:rPr>
          <w:rFonts w:ascii="Bookman Old Style" w:hAnsi="Bookman Old Style"/>
          <w:sz w:val="24"/>
          <w:szCs w:val="24"/>
        </w:rPr>
        <w:t>; dan</w:t>
      </w:r>
    </w:p>
    <w:p w:rsidR="00DA23E0" w:rsidRPr="00004426" w:rsidRDefault="004C4D0B" w:rsidP="000A0ABE">
      <w:pPr>
        <w:pStyle w:val="ListParagraph"/>
        <w:numPr>
          <w:ilvl w:val="0"/>
          <w:numId w:val="23"/>
        </w:numPr>
        <w:tabs>
          <w:tab w:val="left" w:pos="2552"/>
        </w:tabs>
        <w:spacing w:after="0" w:line="360" w:lineRule="auto"/>
        <w:ind w:left="3119" w:hanging="567"/>
        <w:jc w:val="both"/>
        <w:rPr>
          <w:rFonts w:ascii="Bookman Old Style" w:hAnsi="Bookman Old Style"/>
          <w:sz w:val="24"/>
          <w:szCs w:val="24"/>
        </w:rPr>
      </w:pPr>
      <w:r w:rsidRPr="00004426">
        <w:rPr>
          <w:rFonts w:ascii="Bookman Old Style" w:hAnsi="Bookman Old Style"/>
          <w:sz w:val="24"/>
          <w:szCs w:val="24"/>
        </w:rPr>
        <w:t>laporan sumber dan penggunaan dana kebajikan.</w:t>
      </w:r>
    </w:p>
    <w:p w:rsidR="00E53EBA" w:rsidRPr="00004426" w:rsidRDefault="00E53EBA" w:rsidP="000A0ABE">
      <w:pPr>
        <w:pStyle w:val="ListParagraph"/>
        <w:numPr>
          <w:ilvl w:val="0"/>
          <w:numId w:val="8"/>
        </w:numPr>
        <w:tabs>
          <w:tab w:val="left" w:pos="2552"/>
        </w:tabs>
        <w:spacing w:after="0" w:line="360" w:lineRule="auto"/>
        <w:ind w:left="2552" w:hanging="567"/>
        <w:jc w:val="both"/>
        <w:rPr>
          <w:rFonts w:ascii="Bookman Old Style" w:hAnsi="Bookman Old Style"/>
          <w:sz w:val="24"/>
          <w:szCs w:val="24"/>
        </w:rPr>
      </w:pPr>
      <w:r w:rsidRPr="000A0ABE">
        <w:rPr>
          <w:rFonts w:ascii="Bookman Old Style" w:hAnsi="Bookman Old Style"/>
          <w:sz w:val="24"/>
          <w:szCs w:val="24"/>
        </w:rPr>
        <w:t>Laporan sebagaimana dimaksud pada ayat (3) huruf e dan huruf f disampaikan untuk Laporan Keuangan</w:t>
      </w:r>
      <w:r w:rsidR="008F090E" w:rsidRPr="000A0ABE">
        <w:rPr>
          <w:rFonts w:ascii="Bookman Old Style" w:hAnsi="Bookman Old Style"/>
          <w:sz w:val="24"/>
          <w:szCs w:val="24"/>
          <w:lang w:val="id-ID"/>
        </w:rPr>
        <w:t xml:space="preserve"> </w:t>
      </w:r>
      <w:r w:rsidRPr="000A0ABE">
        <w:rPr>
          <w:rFonts w:ascii="Bookman Old Style" w:hAnsi="Bookman Old Style"/>
          <w:sz w:val="24"/>
          <w:szCs w:val="24"/>
        </w:rPr>
        <w:t>Publikasi posisi akhir bulan Juni dan bulan Desember.</w:t>
      </w:r>
    </w:p>
    <w:p w:rsidR="00BA474E" w:rsidRPr="000A0ABE" w:rsidRDefault="00BA474E" w:rsidP="000A0ABE">
      <w:pPr>
        <w:pStyle w:val="ListParagraph"/>
        <w:numPr>
          <w:ilvl w:val="0"/>
          <w:numId w:val="8"/>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lastRenderedPageBreak/>
        <w:t xml:space="preserve">Laporan Keuangan Publikasi sebagaimana dimaksud pada ayat (1) wajib disajikan dalam bentuk perbandingan dengan </w:t>
      </w:r>
      <w:r w:rsidR="00811635" w:rsidRPr="00004426">
        <w:rPr>
          <w:rFonts w:ascii="Bookman Old Style" w:hAnsi="Bookman Old Style"/>
          <w:sz w:val="24"/>
          <w:szCs w:val="24"/>
          <w:lang w:val="id-ID"/>
        </w:rPr>
        <w:t>L</w:t>
      </w:r>
      <w:r w:rsidRPr="00004426">
        <w:rPr>
          <w:rFonts w:ascii="Bookman Old Style" w:hAnsi="Bookman Old Style"/>
          <w:sz w:val="24"/>
          <w:szCs w:val="24"/>
        </w:rPr>
        <w:t>aporan</w:t>
      </w:r>
      <w:r w:rsidR="00E12CB9" w:rsidRPr="00004426">
        <w:rPr>
          <w:rFonts w:ascii="Bookman Old Style" w:hAnsi="Bookman Old Style"/>
          <w:sz w:val="24"/>
          <w:szCs w:val="24"/>
          <w:lang w:val="id-ID"/>
        </w:rPr>
        <w:t xml:space="preserve"> </w:t>
      </w:r>
      <w:r w:rsidR="00811635" w:rsidRPr="000A0ABE">
        <w:rPr>
          <w:rFonts w:ascii="Bookman Old Style" w:hAnsi="Bookman Old Style"/>
          <w:sz w:val="24"/>
          <w:szCs w:val="24"/>
          <w:lang w:val="id-ID"/>
        </w:rPr>
        <w:t>Keuangan P</w:t>
      </w:r>
      <w:r w:rsidR="00E12CB9" w:rsidRPr="00004426">
        <w:rPr>
          <w:rFonts w:ascii="Bookman Old Style" w:hAnsi="Bookman Old Style"/>
          <w:sz w:val="24"/>
          <w:szCs w:val="24"/>
          <w:lang w:val="id-ID"/>
        </w:rPr>
        <w:t>ublikasi</w:t>
      </w:r>
      <w:r w:rsidR="008F090E" w:rsidRPr="000A0ABE">
        <w:rPr>
          <w:rFonts w:ascii="Bookman Old Style" w:hAnsi="Bookman Old Style"/>
          <w:sz w:val="24"/>
          <w:szCs w:val="24"/>
          <w:lang w:val="id-ID"/>
        </w:rPr>
        <w:t xml:space="preserve"> </w:t>
      </w:r>
      <w:r w:rsidRPr="00004426">
        <w:rPr>
          <w:rFonts w:ascii="Bookman Old Style" w:hAnsi="Bookman Old Style"/>
          <w:sz w:val="24"/>
          <w:szCs w:val="24"/>
        </w:rPr>
        <w:t>pada periode yang sama tahun sebelumnya</w:t>
      </w:r>
      <w:r w:rsidR="0010005A" w:rsidRPr="00004426">
        <w:rPr>
          <w:rFonts w:ascii="Bookman Old Style" w:hAnsi="Bookman Old Style"/>
          <w:sz w:val="24"/>
          <w:szCs w:val="24"/>
        </w:rPr>
        <w:t>.</w:t>
      </w:r>
    </w:p>
    <w:p w:rsidR="00F44CDC" w:rsidRPr="000A0ABE" w:rsidRDefault="00BD6B00" w:rsidP="000A0ABE">
      <w:pPr>
        <w:pStyle w:val="ListParagraph"/>
        <w:numPr>
          <w:ilvl w:val="0"/>
          <w:numId w:val="8"/>
        </w:numPr>
        <w:tabs>
          <w:tab w:val="left" w:pos="2552"/>
        </w:tabs>
        <w:spacing w:after="0" w:line="360" w:lineRule="auto"/>
        <w:ind w:left="2552" w:hanging="567"/>
        <w:jc w:val="both"/>
        <w:rPr>
          <w:rFonts w:ascii="Bookman Old Style" w:hAnsi="Bookman Old Style"/>
          <w:sz w:val="24"/>
          <w:szCs w:val="24"/>
        </w:rPr>
      </w:pPr>
      <w:r w:rsidRPr="000A0ABE">
        <w:rPr>
          <w:rFonts w:ascii="Bookman Old Style" w:hAnsi="Bookman Old Style"/>
          <w:sz w:val="24"/>
          <w:szCs w:val="24"/>
          <w:lang w:val="id-ID"/>
        </w:rPr>
        <w:t>Cakupan</w:t>
      </w:r>
      <w:r w:rsidR="00F44CDC" w:rsidRPr="000A0ABE">
        <w:rPr>
          <w:rFonts w:ascii="Bookman Old Style" w:hAnsi="Bookman Old Style"/>
          <w:sz w:val="24"/>
          <w:szCs w:val="24"/>
        </w:rPr>
        <w:t xml:space="preserve"> Laporan Keuangan Publikasi sebagaimana dimaksud pada sebagaimana dimaksud pada ayat (3) huruf b, huruf c, huruf d, huruf e, dan huruf f</w:t>
      </w:r>
      <w:r w:rsidR="00A832FB" w:rsidRPr="000A0ABE">
        <w:rPr>
          <w:rFonts w:ascii="Bookman Old Style" w:hAnsi="Bookman Old Style"/>
          <w:sz w:val="24"/>
          <w:szCs w:val="24"/>
        </w:rPr>
        <w:t xml:space="preserve"> dikecualikan dari kewajiban sebagaimana dimaksud pada ayat (5).</w:t>
      </w:r>
    </w:p>
    <w:p w:rsidR="00BA474E" w:rsidRPr="000A0ABE" w:rsidRDefault="00BA474E" w:rsidP="000A0ABE">
      <w:pPr>
        <w:pStyle w:val="ListParagraph"/>
        <w:numPr>
          <w:ilvl w:val="0"/>
          <w:numId w:val="8"/>
        </w:numPr>
        <w:tabs>
          <w:tab w:val="left" w:pos="2552"/>
        </w:tabs>
        <w:spacing w:after="0" w:line="360" w:lineRule="auto"/>
        <w:ind w:left="2552" w:hanging="567"/>
        <w:jc w:val="both"/>
        <w:rPr>
          <w:rFonts w:ascii="Bookman Old Style" w:hAnsi="Bookman Old Style"/>
          <w:sz w:val="24"/>
          <w:szCs w:val="24"/>
        </w:rPr>
      </w:pPr>
      <w:r w:rsidRPr="000A0ABE">
        <w:rPr>
          <w:rFonts w:ascii="Bookman Old Style" w:hAnsi="Bookman Old Style"/>
          <w:sz w:val="24"/>
          <w:szCs w:val="24"/>
        </w:rPr>
        <w:t>Khusus untuk:</w:t>
      </w:r>
    </w:p>
    <w:p w:rsidR="00BA474E" w:rsidRPr="000A0ABE" w:rsidRDefault="00BE5597" w:rsidP="000A0ABE">
      <w:pPr>
        <w:pStyle w:val="ListParagraph"/>
        <w:numPr>
          <w:ilvl w:val="0"/>
          <w:numId w:val="30"/>
        </w:numPr>
        <w:tabs>
          <w:tab w:val="left" w:pos="2552"/>
        </w:tabs>
        <w:spacing w:after="0" w:line="360" w:lineRule="auto"/>
        <w:ind w:left="3119" w:hanging="567"/>
        <w:jc w:val="both"/>
        <w:rPr>
          <w:rFonts w:ascii="Bookman Old Style" w:hAnsi="Bookman Old Style"/>
          <w:sz w:val="24"/>
          <w:szCs w:val="24"/>
        </w:rPr>
      </w:pPr>
      <w:r w:rsidRPr="000A0ABE">
        <w:rPr>
          <w:rFonts w:ascii="Bookman Old Style" w:hAnsi="Bookman Old Style"/>
          <w:sz w:val="24"/>
          <w:szCs w:val="24"/>
        </w:rPr>
        <w:t xml:space="preserve">laporan sumber dan penyaluran dana zakat dan wakaf  sebagaimana </w:t>
      </w:r>
      <w:r w:rsidR="00BA474E" w:rsidRPr="000A0ABE">
        <w:rPr>
          <w:rFonts w:ascii="Bookman Old Style" w:hAnsi="Bookman Old Style"/>
          <w:sz w:val="24"/>
          <w:szCs w:val="24"/>
        </w:rPr>
        <w:t>dimaksud pada ayat (</w:t>
      </w:r>
      <w:r w:rsidR="0029049B" w:rsidRPr="000A0ABE">
        <w:rPr>
          <w:rFonts w:ascii="Bookman Old Style" w:hAnsi="Bookman Old Style"/>
          <w:sz w:val="24"/>
          <w:szCs w:val="24"/>
        </w:rPr>
        <w:t>3</w:t>
      </w:r>
      <w:r w:rsidR="00BA474E" w:rsidRPr="000A0ABE">
        <w:rPr>
          <w:rFonts w:ascii="Bookman Old Style" w:hAnsi="Bookman Old Style"/>
          <w:sz w:val="24"/>
          <w:szCs w:val="24"/>
        </w:rPr>
        <w:t xml:space="preserve">) huruf </w:t>
      </w:r>
      <w:r w:rsidR="0029049B" w:rsidRPr="000A0ABE">
        <w:rPr>
          <w:rFonts w:ascii="Bookman Old Style" w:hAnsi="Bookman Old Style"/>
          <w:sz w:val="24"/>
          <w:szCs w:val="24"/>
        </w:rPr>
        <w:t>e</w:t>
      </w:r>
      <w:r w:rsidR="00BA474E" w:rsidRPr="000A0ABE">
        <w:rPr>
          <w:rFonts w:ascii="Bookman Old Style" w:hAnsi="Bookman Old Style"/>
          <w:sz w:val="24"/>
          <w:szCs w:val="24"/>
        </w:rPr>
        <w:t>; dan</w:t>
      </w:r>
    </w:p>
    <w:p w:rsidR="00BA474E" w:rsidRPr="000A0ABE" w:rsidRDefault="00BE5597" w:rsidP="000A0ABE">
      <w:pPr>
        <w:pStyle w:val="ListParagraph"/>
        <w:numPr>
          <w:ilvl w:val="0"/>
          <w:numId w:val="30"/>
        </w:numPr>
        <w:tabs>
          <w:tab w:val="left" w:pos="2552"/>
        </w:tabs>
        <w:spacing w:after="0" w:line="360" w:lineRule="auto"/>
        <w:ind w:left="3119" w:hanging="567"/>
        <w:jc w:val="both"/>
        <w:rPr>
          <w:rFonts w:ascii="Bookman Old Style" w:hAnsi="Bookman Old Style"/>
          <w:sz w:val="24"/>
          <w:szCs w:val="24"/>
        </w:rPr>
      </w:pPr>
      <w:r w:rsidRPr="000A0ABE">
        <w:rPr>
          <w:rFonts w:ascii="Bookman Old Style" w:hAnsi="Bookman Old Style"/>
          <w:sz w:val="24"/>
          <w:szCs w:val="24"/>
        </w:rPr>
        <w:t xml:space="preserve">laporan sumber dan penggunaan dana kebajikan  </w:t>
      </w:r>
      <w:r w:rsidR="00BA474E" w:rsidRPr="000A0ABE">
        <w:rPr>
          <w:rFonts w:ascii="Bookman Old Style" w:hAnsi="Bookman Old Style"/>
          <w:sz w:val="24"/>
          <w:szCs w:val="24"/>
        </w:rPr>
        <w:t>sebagaimana dimaksud pada ayat (</w:t>
      </w:r>
      <w:r w:rsidR="0029049B" w:rsidRPr="000A0ABE">
        <w:rPr>
          <w:rFonts w:ascii="Bookman Old Style" w:hAnsi="Bookman Old Style"/>
          <w:sz w:val="24"/>
          <w:szCs w:val="24"/>
        </w:rPr>
        <w:t>3</w:t>
      </w:r>
      <w:r w:rsidR="00BA474E" w:rsidRPr="000A0ABE">
        <w:rPr>
          <w:rFonts w:ascii="Bookman Old Style" w:hAnsi="Bookman Old Style"/>
          <w:sz w:val="24"/>
          <w:szCs w:val="24"/>
        </w:rPr>
        <w:t xml:space="preserve">) huruf </w:t>
      </w:r>
      <w:r w:rsidR="0029049B" w:rsidRPr="000A0ABE">
        <w:rPr>
          <w:rFonts w:ascii="Bookman Old Style" w:hAnsi="Bookman Old Style"/>
          <w:sz w:val="24"/>
          <w:szCs w:val="24"/>
        </w:rPr>
        <w:t>f</w:t>
      </w:r>
      <w:r w:rsidR="00BD6B00" w:rsidRPr="000A0ABE">
        <w:rPr>
          <w:rFonts w:ascii="Bookman Old Style" w:hAnsi="Bookman Old Style"/>
          <w:sz w:val="24"/>
          <w:szCs w:val="24"/>
          <w:lang w:val="id-ID"/>
        </w:rPr>
        <w:t>,</w:t>
      </w:r>
    </w:p>
    <w:p w:rsidR="00BA474E" w:rsidRPr="00004426" w:rsidRDefault="00BA474E" w:rsidP="00D54509">
      <w:pPr>
        <w:tabs>
          <w:tab w:val="left" w:pos="2552"/>
        </w:tabs>
        <w:spacing w:after="0" w:line="360" w:lineRule="auto"/>
        <w:ind w:left="2552"/>
        <w:jc w:val="both"/>
        <w:rPr>
          <w:rFonts w:ascii="Bookman Old Style" w:hAnsi="Bookman Old Style"/>
          <w:sz w:val="24"/>
          <w:szCs w:val="24"/>
        </w:rPr>
      </w:pPr>
      <w:r w:rsidRPr="000A0ABE">
        <w:rPr>
          <w:rFonts w:ascii="Bookman Old Style" w:hAnsi="Bookman Old Style"/>
          <w:sz w:val="24"/>
          <w:szCs w:val="24"/>
        </w:rPr>
        <w:t>wajib disajikan dalam bentuk perbandingan dengan laporan pada periode akhir tahun sebelumnya.</w:t>
      </w:r>
    </w:p>
    <w:p w:rsidR="006C7AA0" w:rsidRPr="00004426" w:rsidRDefault="006C7AA0" w:rsidP="00D54509"/>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771B1D" w:rsidRPr="00004426">
        <w:rPr>
          <w:rFonts w:ascii="Bookman Old Style" w:hAnsi="Bookman Old Style"/>
          <w:sz w:val="24"/>
          <w:szCs w:val="24"/>
        </w:rPr>
        <w:t>11</w:t>
      </w:r>
    </w:p>
    <w:p w:rsidR="009B72DC" w:rsidRPr="00004426" w:rsidRDefault="009F1D7D" w:rsidP="000A0ABE">
      <w:pPr>
        <w:pStyle w:val="ListParagraph"/>
        <w:numPr>
          <w:ilvl w:val="0"/>
          <w:numId w:val="31"/>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 xml:space="preserve">BPRS yang mempunyai total aset paling sedikit sebesar Rp10.000.000.000,00 (sepuluh miliar rupiah) wajib: </w:t>
      </w:r>
    </w:p>
    <w:p w:rsidR="009F1D7D" w:rsidRPr="003C6E86" w:rsidRDefault="009F1D7D" w:rsidP="000A0ABE">
      <w:pPr>
        <w:pStyle w:val="ListParagraph"/>
        <w:numPr>
          <w:ilvl w:val="0"/>
          <w:numId w:val="9"/>
        </w:numPr>
        <w:tabs>
          <w:tab w:val="left" w:pos="2552"/>
        </w:tabs>
        <w:spacing w:after="0" w:line="360" w:lineRule="auto"/>
        <w:ind w:left="3119" w:hanging="567"/>
        <w:jc w:val="both"/>
        <w:rPr>
          <w:rFonts w:ascii="Bookman Old Style" w:hAnsi="Bookman Old Style"/>
          <w:sz w:val="24"/>
          <w:szCs w:val="24"/>
        </w:rPr>
      </w:pPr>
      <w:r w:rsidRPr="003C6E86">
        <w:rPr>
          <w:rFonts w:ascii="Bookman Old Style" w:hAnsi="Bookman Old Style"/>
          <w:sz w:val="24"/>
          <w:szCs w:val="24"/>
        </w:rPr>
        <w:t>mengumumkan Laporan Keuangan</w:t>
      </w:r>
      <w:r w:rsidR="00DC1662" w:rsidRPr="003C6E86">
        <w:rPr>
          <w:rFonts w:ascii="Bookman Old Style" w:hAnsi="Bookman Old Style"/>
          <w:sz w:val="24"/>
          <w:szCs w:val="24"/>
          <w:lang w:val="id-ID"/>
        </w:rPr>
        <w:t xml:space="preserve"> </w:t>
      </w:r>
      <w:r w:rsidRPr="003C6E86">
        <w:rPr>
          <w:rFonts w:ascii="Bookman Old Style" w:hAnsi="Bookman Old Style"/>
          <w:sz w:val="24"/>
          <w:szCs w:val="24"/>
        </w:rPr>
        <w:t xml:space="preserve">Publikasi posisi akhir bulan Maret, bulan Juni, dan bulan September dalam surat kabar harian </w:t>
      </w:r>
      <w:r w:rsidR="000302E3" w:rsidRPr="003C6E86">
        <w:rPr>
          <w:rFonts w:ascii="Bookman Old Style" w:hAnsi="Bookman Old Style"/>
          <w:sz w:val="24"/>
          <w:szCs w:val="24"/>
        </w:rPr>
        <w:t>lo</w:t>
      </w:r>
      <w:r w:rsidR="000302E3" w:rsidRPr="003C6E86">
        <w:rPr>
          <w:rFonts w:ascii="Bookman Old Style" w:hAnsi="Bookman Old Style"/>
          <w:sz w:val="24"/>
          <w:szCs w:val="24"/>
          <w:lang w:val="id-ID"/>
        </w:rPr>
        <w:t>k</w:t>
      </w:r>
      <w:r w:rsidR="000302E3" w:rsidRPr="003C6E86">
        <w:rPr>
          <w:rFonts w:ascii="Bookman Old Style" w:hAnsi="Bookman Old Style"/>
          <w:sz w:val="24"/>
          <w:szCs w:val="24"/>
        </w:rPr>
        <w:t>al</w:t>
      </w:r>
      <w:r w:rsidR="000302E3" w:rsidRPr="003C6E86">
        <w:rPr>
          <w:rFonts w:ascii="Bookman Old Style" w:hAnsi="Bookman Old Style"/>
          <w:sz w:val="24"/>
          <w:szCs w:val="24"/>
          <w:lang w:val="id-ID"/>
        </w:rPr>
        <w:t>,</w:t>
      </w:r>
      <w:r w:rsidRPr="003C6E86">
        <w:rPr>
          <w:rFonts w:ascii="Bookman Old Style" w:hAnsi="Bookman Old Style"/>
          <w:sz w:val="24"/>
          <w:szCs w:val="24"/>
        </w:rPr>
        <w:t xml:space="preserve"> </w:t>
      </w:r>
      <w:r w:rsidR="00E770DD" w:rsidRPr="003C6E86">
        <w:rPr>
          <w:rFonts w:ascii="Bookman Old Style" w:hAnsi="Bookman Old Style"/>
          <w:sz w:val="24"/>
          <w:szCs w:val="24"/>
        </w:rPr>
        <w:t xml:space="preserve"> situs web BPRS</w:t>
      </w:r>
      <w:r w:rsidR="000302E3" w:rsidRPr="000A0ABE">
        <w:rPr>
          <w:rFonts w:ascii="Bookman Old Style" w:hAnsi="Bookman Old Style"/>
          <w:sz w:val="24"/>
          <w:szCs w:val="24"/>
          <w:lang w:val="id-ID"/>
        </w:rPr>
        <w:t>,</w:t>
      </w:r>
      <w:r w:rsidR="00E770DD" w:rsidRPr="003C6E86">
        <w:rPr>
          <w:rFonts w:ascii="Bookman Old Style" w:hAnsi="Bookman Old Style"/>
          <w:sz w:val="24"/>
          <w:szCs w:val="24"/>
        </w:rPr>
        <w:t xml:space="preserve"> </w:t>
      </w:r>
      <w:r w:rsidRPr="003C6E86">
        <w:rPr>
          <w:rFonts w:ascii="Bookman Old Style" w:hAnsi="Bookman Old Style"/>
          <w:sz w:val="24"/>
          <w:szCs w:val="24"/>
        </w:rPr>
        <w:t xml:space="preserve">atau menempelkan </w:t>
      </w:r>
      <w:r w:rsidR="002F7ABB" w:rsidRPr="003C6E86">
        <w:rPr>
          <w:rFonts w:ascii="Bookman Old Style" w:hAnsi="Bookman Old Style"/>
          <w:sz w:val="24"/>
          <w:szCs w:val="24"/>
          <w:lang w:val="id-ID"/>
        </w:rPr>
        <w:t xml:space="preserve">di kantor BPRS </w:t>
      </w:r>
      <w:r w:rsidRPr="003C6E86">
        <w:rPr>
          <w:rFonts w:ascii="Bookman Old Style" w:hAnsi="Bookman Old Style"/>
          <w:sz w:val="24"/>
          <w:szCs w:val="24"/>
        </w:rPr>
        <w:t xml:space="preserve">pada </w:t>
      </w:r>
      <w:r w:rsidR="000302E3" w:rsidRPr="003C6E86">
        <w:rPr>
          <w:rFonts w:ascii="Bookman Old Style" w:hAnsi="Bookman Old Style"/>
          <w:sz w:val="24"/>
          <w:szCs w:val="24"/>
          <w:lang w:val="id-ID"/>
        </w:rPr>
        <w:t xml:space="preserve">tempat </w:t>
      </w:r>
      <w:r w:rsidRPr="003C6E86">
        <w:rPr>
          <w:rFonts w:ascii="Bookman Old Style" w:hAnsi="Bookman Old Style"/>
          <w:sz w:val="24"/>
          <w:szCs w:val="24"/>
        </w:rPr>
        <w:t>yang mudah dibaca oleh publik; dan</w:t>
      </w:r>
    </w:p>
    <w:p w:rsidR="009F1D7D" w:rsidRPr="003C6E86" w:rsidRDefault="009F1D7D" w:rsidP="000A0ABE">
      <w:pPr>
        <w:pStyle w:val="ListParagraph"/>
        <w:numPr>
          <w:ilvl w:val="0"/>
          <w:numId w:val="9"/>
        </w:numPr>
        <w:tabs>
          <w:tab w:val="left" w:pos="2552"/>
        </w:tabs>
        <w:spacing w:after="0" w:line="360" w:lineRule="auto"/>
        <w:ind w:left="3119" w:hanging="567"/>
        <w:jc w:val="both"/>
        <w:rPr>
          <w:rFonts w:ascii="Bookman Old Style" w:hAnsi="Bookman Old Style"/>
          <w:sz w:val="24"/>
          <w:szCs w:val="24"/>
        </w:rPr>
      </w:pPr>
      <w:r w:rsidRPr="003C6E86">
        <w:rPr>
          <w:rFonts w:ascii="Bookman Old Style" w:hAnsi="Bookman Old Style"/>
          <w:sz w:val="24"/>
          <w:szCs w:val="24"/>
        </w:rPr>
        <w:t>mengumumkan Laporan Keuangan</w:t>
      </w:r>
      <w:r w:rsidR="00DC1662" w:rsidRPr="003C6E86">
        <w:rPr>
          <w:rFonts w:ascii="Bookman Old Style" w:hAnsi="Bookman Old Style"/>
          <w:sz w:val="24"/>
          <w:szCs w:val="24"/>
          <w:lang w:val="id-ID"/>
        </w:rPr>
        <w:t xml:space="preserve"> </w:t>
      </w:r>
      <w:r w:rsidRPr="003C6E86">
        <w:rPr>
          <w:rFonts w:ascii="Bookman Old Style" w:hAnsi="Bookman Old Style"/>
          <w:sz w:val="24"/>
          <w:szCs w:val="24"/>
        </w:rPr>
        <w:t>Publikasi posisi akhir bulan Desember dalam</w:t>
      </w:r>
      <w:r w:rsidR="00B42BC5" w:rsidRPr="003C6E86">
        <w:rPr>
          <w:rFonts w:ascii="Bookman Old Style" w:hAnsi="Bookman Old Style"/>
          <w:sz w:val="24"/>
          <w:szCs w:val="24"/>
          <w:lang w:val="id-ID"/>
        </w:rPr>
        <w:t xml:space="preserve"> </w:t>
      </w:r>
      <w:r w:rsidRPr="000A0ABE">
        <w:rPr>
          <w:rFonts w:ascii="Bookman Old Style" w:hAnsi="Bookman Old Style"/>
          <w:sz w:val="24"/>
          <w:szCs w:val="24"/>
        </w:rPr>
        <w:t xml:space="preserve">surat kabar harian </w:t>
      </w:r>
      <w:r w:rsidR="00E770DD" w:rsidRPr="000A0ABE">
        <w:rPr>
          <w:rFonts w:ascii="Bookman Old Style" w:hAnsi="Bookman Old Style"/>
          <w:sz w:val="24"/>
          <w:szCs w:val="24"/>
        </w:rPr>
        <w:t xml:space="preserve">lokal atau situs web BPRS </w:t>
      </w:r>
      <w:r w:rsidRPr="000A0ABE">
        <w:rPr>
          <w:rFonts w:ascii="Bookman Old Style" w:hAnsi="Bookman Old Style"/>
          <w:sz w:val="24"/>
          <w:szCs w:val="24"/>
        </w:rPr>
        <w:t xml:space="preserve">dan menempelkan </w:t>
      </w:r>
      <w:r w:rsidR="002F7ABB" w:rsidRPr="000A0ABE">
        <w:rPr>
          <w:rFonts w:ascii="Bookman Old Style" w:hAnsi="Bookman Old Style"/>
          <w:sz w:val="24"/>
          <w:szCs w:val="24"/>
          <w:lang w:val="id-ID"/>
        </w:rPr>
        <w:t xml:space="preserve">di kantor BPRS </w:t>
      </w:r>
      <w:r w:rsidR="002F7ABB" w:rsidRPr="003C6E86">
        <w:rPr>
          <w:rFonts w:ascii="Bookman Old Style" w:hAnsi="Bookman Old Style"/>
          <w:sz w:val="24"/>
          <w:szCs w:val="24"/>
        </w:rPr>
        <w:t xml:space="preserve">pada </w:t>
      </w:r>
      <w:r w:rsidR="002F7ABB" w:rsidRPr="000A0ABE">
        <w:rPr>
          <w:rFonts w:ascii="Bookman Old Style" w:hAnsi="Bookman Old Style"/>
          <w:sz w:val="24"/>
          <w:szCs w:val="24"/>
          <w:lang w:val="id-ID"/>
        </w:rPr>
        <w:t xml:space="preserve">tempat </w:t>
      </w:r>
      <w:r w:rsidRPr="000A0ABE">
        <w:rPr>
          <w:rFonts w:ascii="Bookman Old Style" w:hAnsi="Bookman Old Style"/>
          <w:sz w:val="24"/>
          <w:szCs w:val="24"/>
        </w:rPr>
        <w:t xml:space="preserve">yang mudah dibaca oleh publik. </w:t>
      </w:r>
    </w:p>
    <w:p w:rsidR="009F1D7D" w:rsidRPr="00004426" w:rsidRDefault="009F1D7D" w:rsidP="000A0ABE">
      <w:pPr>
        <w:pStyle w:val="ListParagraph"/>
        <w:numPr>
          <w:ilvl w:val="0"/>
          <w:numId w:val="31"/>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 xml:space="preserve">BPRS yang mempunyai total aset kurang dari Rp10.000.000.000,00 (sepuluh miliar rupiah) wajib mengumumkan Laporan Keuangan Publikasi posisi akhir bulan Maret, bulan Juni, bulan September, dan bulan Desember pada surat kabar harian </w:t>
      </w:r>
      <w:r w:rsidR="00E770DD" w:rsidRPr="00004426">
        <w:rPr>
          <w:rFonts w:ascii="Bookman Old Style" w:hAnsi="Bookman Old Style"/>
          <w:sz w:val="24"/>
          <w:szCs w:val="24"/>
        </w:rPr>
        <w:t xml:space="preserve">lokal </w:t>
      </w:r>
      <w:r w:rsidR="00E770DD" w:rsidRPr="000A0ABE">
        <w:rPr>
          <w:rFonts w:ascii="Bookman Old Style" w:hAnsi="Bookman Old Style"/>
          <w:sz w:val="24"/>
          <w:szCs w:val="24"/>
        </w:rPr>
        <w:t>atau situs web</w:t>
      </w:r>
      <w:r w:rsidR="00BD1CF4" w:rsidRPr="000A0ABE">
        <w:rPr>
          <w:rFonts w:ascii="Bookman Old Style" w:hAnsi="Bookman Old Style"/>
          <w:sz w:val="24"/>
          <w:szCs w:val="24"/>
        </w:rPr>
        <w:t xml:space="preserve"> </w:t>
      </w:r>
      <w:r w:rsidR="00E770DD" w:rsidRPr="000A0ABE">
        <w:rPr>
          <w:rFonts w:ascii="Bookman Old Style" w:hAnsi="Bookman Old Style"/>
          <w:sz w:val="24"/>
          <w:szCs w:val="24"/>
        </w:rPr>
        <w:t xml:space="preserve">BPRS </w:t>
      </w:r>
      <w:r w:rsidRPr="00004426">
        <w:rPr>
          <w:rFonts w:ascii="Bookman Old Style" w:hAnsi="Bookman Old Style"/>
          <w:sz w:val="24"/>
          <w:szCs w:val="24"/>
        </w:rPr>
        <w:t xml:space="preserve">atau menempelkan </w:t>
      </w:r>
      <w:r w:rsidR="002F7ABB" w:rsidRPr="00004426">
        <w:rPr>
          <w:rFonts w:ascii="Bookman Old Style" w:hAnsi="Bookman Old Style"/>
          <w:sz w:val="24"/>
          <w:szCs w:val="24"/>
          <w:lang w:val="id-ID"/>
        </w:rPr>
        <w:t xml:space="preserve">di kantor BPRS </w:t>
      </w:r>
      <w:r w:rsidRPr="00004426">
        <w:rPr>
          <w:rFonts w:ascii="Bookman Old Style" w:hAnsi="Bookman Old Style"/>
          <w:sz w:val="24"/>
          <w:szCs w:val="24"/>
        </w:rPr>
        <w:t xml:space="preserve">pada </w:t>
      </w:r>
      <w:r w:rsidR="002F7ABB" w:rsidRPr="00004426">
        <w:rPr>
          <w:rFonts w:ascii="Bookman Old Style" w:hAnsi="Bookman Old Style"/>
          <w:sz w:val="24"/>
          <w:szCs w:val="24"/>
          <w:lang w:val="id-ID"/>
        </w:rPr>
        <w:t xml:space="preserve">tempat </w:t>
      </w:r>
      <w:r w:rsidRPr="00004426">
        <w:rPr>
          <w:rFonts w:ascii="Bookman Old Style" w:hAnsi="Bookman Old Style"/>
          <w:sz w:val="24"/>
          <w:szCs w:val="24"/>
        </w:rPr>
        <w:t xml:space="preserve">yang mudah dibaca oleh publik. </w:t>
      </w:r>
    </w:p>
    <w:p w:rsidR="009F1D7D" w:rsidRPr="00004426" w:rsidRDefault="009F1D7D" w:rsidP="000A0ABE">
      <w:pPr>
        <w:pStyle w:val="ListParagraph"/>
        <w:numPr>
          <w:ilvl w:val="0"/>
          <w:numId w:val="31"/>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lastRenderedPageBreak/>
        <w:t xml:space="preserve">Pengumuman Laporan Keuangan Publikasi sebagaimana dimaksud pada ayat (1) dan ayat (2) wajib dilakukan paling lambat pada: </w:t>
      </w:r>
    </w:p>
    <w:p w:rsidR="009F1D7D" w:rsidRPr="00004426" w:rsidRDefault="009F1D7D" w:rsidP="000A0ABE">
      <w:pPr>
        <w:pStyle w:val="ListParagraph"/>
        <w:numPr>
          <w:ilvl w:val="0"/>
          <w:numId w:val="32"/>
        </w:numPr>
        <w:tabs>
          <w:tab w:val="left" w:pos="2552"/>
        </w:tabs>
        <w:spacing w:after="0" w:line="360" w:lineRule="auto"/>
        <w:ind w:left="3119" w:hanging="567"/>
        <w:jc w:val="both"/>
        <w:rPr>
          <w:rFonts w:ascii="Bookman Old Style" w:hAnsi="Bookman Old Style"/>
          <w:sz w:val="24"/>
          <w:szCs w:val="24"/>
        </w:rPr>
      </w:pPr>
      <w:r w:rsidRPr="00004426">
        <w:rPr>
          <w:rFonts w:ascii="Bookman Old Style" w:hAnsi="Bookman Old Style"/>
          <w:sz w:val="24"/>
          <w:szCs w:val="24"/>
        </w:rPr>
        <w:t xml:space="preserve">akhir bulan berikutnya setelah berakhirnya bulan laporan untuk Laporan Keuangan </w:t>
      </w:r>
      <w:r w:rsidR="00087734" w:rsidRPr="00004426">
        <w:rPr>
          <w:rFonts w:ascii="Bookman Old Style" w:hAnsi="Bookman Old Style"/>
          <w:sz w:val="24"/>
          <w:szCs w:val="24"/>
        </w:rPr>
        <w:br/>
      </w:r>
      <w:r w:rsidRPr="00004426">
        <w:rPr>
          <w:rFonts w:ascii="Bookman Old Style" w:hAnsi="Bookman Old Style"/>
          <w:sz w:val="24"/>
          <w:szCs w:val="24"/>
        </w:rPr>
        <w:t xml:space="preserve">Publikasi posisi akhir bulan Maret, </w:t>
      </w:r>
      <w:r w:rsidR="00087734" w:rsidRPr="00004426">
        <w:rPr>
          <w:rFonts w:ascii="Bookman Old Style" w:hAnsi="Bookman Old Style"/>
          <w:sz w:val="24"/>
          <w:szCs w:val="24"/>
        </w:rPr>
        <w:br/>
      </w:r>
      <w:r w:rsidRPr="00004426">
        <w:rPr>
          <w:rFonts w:ascii="Bookman Old Style" w:hAnsi="Bookman Old Style"/>
          <w:sz w:val="24"/>
          <w:szCs w:val="24"/>
        </w:rPr>
        <w:t xml:space="preserve">bulan Juni, dan bulan September; </w:t>
      </w:r>
    </w:p>
    <w:p w:rsidR="009F1D7D" w:rsidRPr="000A0ABE" w:rsidRDefault="00B42BC5" w:rsidP="000A0ABE">
      <w:pPr>
        <w:pStyle w:val="ListParagraph"/>
        <w:numPr>
          <w:ilvl w:val="0"/>
          <w:numId w:val="32"/>
        </w:numPr>
        <w:tabs>
          <w:tab w:val="left" w:pos="2552"/>
        </w:tabs>
        <w:spacing w:after="0" w:line="360" w:lineRule="auto"/>
        <w:ind w:left="3119" w:hanging="567"/>
        <w:jc w:val="both"/>
        <w:rPr>
          <w:rFonts w:ascii="Bookman Old Style" w:hAnsi="Bookman Old Style"/>
          <w:sz w:val="24"/>
          <w:szCs w:val="24"/>
        </w:rPr>
      </w:pPr>
      <w:r w:rsidRPr="00004426">
        <w:rPr>
          <w:rFonts w:ascii="Bookman Old Style" w:hAnsi="Bookman Old Style"/>
          <w:sz w:val="24"/>
          <w:szCs w:val="24"/>
          <w:lang w:val="id-ID"/>
        </w:rPr>
        <w:t>akhir bulan kedua setelah berakhirnya bulan laporan untuk L</w:t>
      </w:r>
      <w:r w:rsidR="009F1D7D" w:rsidRPr="000A0ABE">
        <w:rPr>
          <w:rFonts w:ascii="Bookman Old Style" w:hAnsi="Bookman Old Style"/>
          <w:sz w:val="24"/>
          <w:szCs w:val="24"/>
        </w:rPr>
        <w:t xml:space="preserve">aporan </w:t>
      </w:r>
      <w:r w:rsidRPr="00004426">
        <w:rPr>
          <w:rFonts w:ascii="Bookman Old Style" w:hAnsi="Bookman Old Style"/>
          <w:sz w:val="24"/>
          <w:szCs w:val="24"/>
          <w:lang w:val="id-ID"/>
        </w:rPr>
        <w:t>K</w:t>
      </w:r>
      <w:r w:rsidR="009F1D7D" w:rsidRPr="000A0ABE">
        <w:rPr>
          <w:rFonts w:ascii="Bookman Old Style" w:hAnsi="Bookman Old Style"/>
          <w:sz w:val="24"/>
          <w:szCs w:val="24"/>
        </w:rPr>
        <w:t xml:space="preserve">euangan </w:t>
      </w:r>
      <w:r w:rsidRPr="00004426">
        <w:rPr>
          <w:rFonts w:ascii="Bookman Old Style" w:hAnsi="Bookman Old Style"/>
          <w:sz w:val="24"/>
          <w:szCs w:val="24"/>
          <w:lang w:val="id-ID"/>
        </w:rPr>
        <w:t xml:space="preserve">Publikasi </w:t>
      </w:r>
      <w:r w:rsidR="009F1D7D" w:rsidRPr="000A0ABE">
        <w:rPr>
          <w:rFonts w:ascii="Bookman Old Style" w:hAnsi="Bookman Old Style"/>
          <w:sz w:val="24"/>
          <w:szCs w:val="24"/>
        </w:rPr>
        <w:t>posisi akhir bulan Desember</w:t>
      </w:r>
      <w:r w:rsidR="00CC76D1" w:rsidRPr="00004426">
        <w:rPr>
          <w:rFonts w:ascii="Bookman Old Style" w:hAnsi="Bookman Old Style"/>
          <w:sz w:val="24"/>
          <w:szCs w:val="24"/>
          <w:lang w:val="id-ID"/>
        </w:rPr>
        <w:t xml:space="preserve"> bagi BPRS</w:t>
      </w:r>
      <w:r w:rsidR="009F1D7D" w:rsidRPr="000A0ABE">
        <w:rPr>
          <w:rFonts w:ascii="Bookman Old Style" w:hAnsi="Bookman Old Style"/>
          <w:sz w:val="24"/>
          <w:szCs w:val="24"/>
        </w:rPr>
        <w:t xml:space="preserve"> yang tidak diaudit oleh </w:t>
      </w:r>
      <w:r w:rsidR="00B30F4E" w:rsidRPr="000A0ABE">
        <w:rPr>
          <w:rFonts w:ascii="Bookman Old Style" w:hAnsi="Bookman Old Style"/>
          <w:sz w:val="24"/>
          <w:szCs w:val="24"/>
        </w:rPr>
        <w:t>akuntan publik; dan</w:t>
      </w:r>
    </w:p>
    <w:p w:rsidR="009F1D7D" w:rsidRPr="00004426" w:rsidRDefault="00CC76D1" w:rsidP="000A0ABE">
      <w:pPr>
        <w:pStyle w:val="ListParagraph"/>
        <w:numPr>
          <w:ilvl w:val="0"/>
          <w:numId w:val="32"/>
        </w:numPr>
        <w:tabs>
          <w:tab w:val="left" w:pos="2552"/>
        </w:tabs>
        <w:spacing w:after="0" w:line="360" w:lineRule="auto"/>
        <w:ind w:left="3119" w:hanging="567"/>
        <w:jc w:val="both"/>
        <w:rPr>
          <w:rFonts w:ascii="Bookman Old Style" w:hAnsi="Bookman Old Style"/>
          <w:sz w:val="24"/>
          <w:szCs w:val="24"/>
        </w:rPr>
      </w:pPr>
      <w:r w:rsidRPr="00004426">
        <w:rPr>
          <w:rFonts w:ascii="Bookman Old Style" w:hAnsi="Bookman Old Style"/>
          <w:sz w:val="24"/>
          <w:szCs w:val="24"/>
          <w:lang w:val="id-ID"/>
        </w:rPr>
        <w:t xml:space="preserve">akhir bulan keempat </w:t>
      </w:r>
      <w:r w:rsidR="009F1D7D" w:rsidRPr="00004426">
        <w:rPr>
          <w:rFonts w:ascii="Bookman Old Style" w:hAnsi="Bookman Old Style"/>
          <w:sz w:val="24"/>
          <w:szCs w:val="24"/>
        </w:rPr>
        <w:t xml:space="preserve">setelah berakhirnya </w:t>
      </w:r>
      <w:r w:rsidRPr="00004426">
        <w:rPr>
          <w:rFonts w:ascii="Bookman Old Style" w:hAnsi="Bookman Old Style"/>
          <w:sz w:val="24"/>
          <w:szCs w:val="24"/>
          <w:lang w:val="id-ID"/>
        </w:rPr>
        <w:t xml:space="preserve">bulan </w:t>
      </w:r>
      <w:r w:rsidR="009F1D7D" w:rsidRPr="00004426">
        <w:rPr>
          <w:rFonts w:ascii="Bookman Old Style" w:hAnsi="Bookman Old Style"/>
          <w:sz w:val="24"/>
          <w:szCs w:val="24"/>
        </w:rPr>
        <w:t xml:space="preserve">laporan untuk </w:t>
      </w:r>
      <w:r w:rsidRPr="00004426">
        <w:rPr>
          <w:rFonts w:ascii="Bookman Old Style" w:hAnsi="Bookman Old Style"/>
          <w:sz w:val="24"/>
          <w:szCs w:val="24"/>
          <w:lang w:val="id-ID"/>
        </w:rPr>
        <w:t>L</w:t>
      </w:r>
      <w:r w:rsidR="009F1D7D" w:rsidRPr="00004426">
        <w:rPr>
          <w:rFonts w:ascii="Bookman Old Style" w:hAnsi="Bookman Old Style"/>
          <w:sz w:val="24"/>
          <w:szCs w:val="24"/>
        </w:rPr>
        <w:t xml:space="preserve">aporan </w:t>
      </w:r>
      <w:r w:rsidRPr="00004426">
        <w:rPr>
          <w:rFonts w:ascii="Bookman Old Style" w:hAnsi="Bookman Old Style"/>
          <w:sz w:val="24"/>
          <w:szCs w:val="24"/>
          <w:lang w:val="id-ID"/>
        </w:rPr>
        <w:t>K</w:t>
      </w:r>
      <w:r w:rsidR="009F1D7D" w:rsidRPr="00004426">
        <w:rPr>
          <w:rFonts w:ascii="Bookman Old Style" w:hAnsi="Bookman Old Style"/>
          <w:sz w:val="24"/>
          <w:szCs w:val="24"/>
        </w:rPr>
        <w:t xml:space="preserve">euangan </w:t>
      </w:r>
      <w:r w:rsidRPr="00004426">
        <w:rPr>
          <w:rFonts w:ascii="Bookman Old Style" w:hAnsi="Bookman Old Style"/>
          <w:sz w:val="24"/>
          <w:szCs w:val="24"/>
          <w:lang w:val="id-ID"/>
        </w:rPr>
        <w:t xml:space="preserve">Publikasi </w:t>
      </w:r>
      <w:r w:rsidR="009F1D7D" w:rsidRPr="00004426">
        <w:rPr>
          <w:rFonts w:ascii="Bookman Old Style" w:hAnsi="Bookman Old Style"/>
          <w:sz w:val="24"/>
          <w:szCs w:val="24"/>
        </w:rPr>
        <w:t xml:space="preserve">posisi akhir bulan Desember </w:t>
      </w:r>
      <w:r w:rsidRPr="00004426">
        <w:rPr>
          <w:rFonts w:ascii="Bookman Old Style" w:hAnsi="Bookman Old Style"/>
          <w:sz w:val="24"/>
          <w:szCs w:val="24"/>
          <w:lang w:val="id-ID"/>
        </w:rPr>
        <w:t xml:space="preserve">bagi BPRS </w:t>
      </w:r>
      <w:r w:rsidR="009F1D7D" w:rsidRPr="00004426">
        <w:rPr>
          <w:rFonts w:ascii="Bookman Old Style" w:hAnsi="Bookman Old Style"/>
          <w:sz w:val="24"/>
          <w:szCs w:val="24"/>
        </w:rPr>
        <w:t xml:space="preserve">yang diaudit oleh </w:t>
      </w:r>
      <w:r w:rsidR="00B30F4E" w:rsidRPr="00004426">
        <w:rPr>
          <w:rFonts w:ascii="Bookman Old Style" w:hAnsi="Bookman Old Style"/>
          <w:sz w:val="24"/>
          <w:szCs w:val="24"/>
        </w:rPr>
        <w:t>akuntan publik</w:t>
      </w:r>
      <w:r w:rsidR="009F1D7D" w:rsidRPr="00004426">
        <w:rPr>
          <w:rFonts w:ascii="Bookman Old Style" w:hAnsi="Bookman Old Style"/>
          <w:sz w:val="24"/>
          <w:szCs w:val="24"/>
        </w:rPr>
        <w:t>.</w:t>
      </w:r>
    </w:p>
    <w:p w:rsidR="006C7AA0" w:rsidRPr="000A0ABE" w:rsidRDefault="006C7AA0" w:rsidP="000A0ABE"/>
    <w:p w:rsidR="006C7AA0" w:rsidRPr="00004426" w:rsidRDefault="006C7AA0">
      <w:pPr>
        <w:spacing w:after="0" w:line="360" w:lineRule="auto"/>
        <w:ind w:left="1985" w:right="20"/>
        <w:contextualSpacing/>
        <w:jc w:val="center"/>
        <w:rPr>
          <w:rFonts w:ascii="Bookman Old Style" w:hAnsi="Bookman Old Style"/>
          <w:sz w:val="24"/>
          <w:szCs w:val="24"/>
          <w:lang w:val="id-ID"/>
        </w:rPr>
      </w:pPr>
      <w:r w:rsidRPr="00004426">
        <w:rPr>
          <w:rFonts w:ascii="Bookman Old Style" w:hAnsi="Bookman Old Style"/>
          <w:sz w:val="24"/>
          <w:szCs w:val="24"/>
        </w:rPr>
        <w:t xml:space="preserve">Pasal </w:t>
      </w:r>
      <w:r w:rsidR="00771B1D" w:rsidRPr="00004426">
        <w:rPr>
          <w:rFonts w:ascii="Bookman Old Style" w:hAnsi="Bookman Old Style"/>
          <w:sz w:val="24"/>
          <w:szCs w:val="24"/>
          <w:lang w:val="id-ID"/>
        </w:rPr>
        <w:t>1</w:t>
      </w:r>
      <w:r w:rsidR="00771B1D" w:rsidRPr="00004426">
        <w:rPr>
          <w:rFonts w:ascii="Bookman Old Style" w:hAnsi="Bookman Old Style"/>
          <w:sz w:val="24"/>
          <w:szCs w:val="24"/>
        </w:rPr>
        <w:t>2</w:t>
      </w:r>
    </w:p>
    <w:p w:rsidR="009B72DC" w:rsidRPr="00004426" w:rsidRDefault="009F1D7D" w:rsidP="000A0ABE">
      <w:pPr>
        <w:pStyle w:val="ListParagraph"/>
        <w:numPr>
          <w:ilvl w:val="0"/>
          <w:numId w:val="10"/>
        </w:numPr>
        <w:spacing w:after="0" w:line="360" w:lineRule="auto"/>
        <w:ind w:left="2552" w:right="20" w:hanging="567"/>
        <w:jc w:val="both"/>
        <w:rPr>
          <w:rFonts w:ascii="Bookman Old Style" w:hAnsi="Bookman Old Style"/>
          <w:sz w:val="24"/>
          <w:szCs w:val="24"/>
        </w:rPr>
      </w:pPr>
      <w:r w:rsidRPr="00004426">
        <w:rPr>
          <w:rFonts w:ascii="Bookman Old Style" w:hAnsi="Bookman Old Style"/>
          <w:sz w:val="24"/>
          <w:szCs w:val="24"/>
          <w:lang w:val="id-ID"/>
        </w:rPr>
        <w:t>Dalam hal BPRS mengumumkan Laporan Keuangan</w:t>
      </w:r>
      <w:r w:rsidR="009E3DE0" w:rsidRPr="00004426">
        <w:rPr>
          <w:rFonts w:ascii="Bookman Old Style" w:hAnsi="Bookman Old Style"/>
          <w:sz w:val="24"/>
          <w:szCs w:val="24"/>
        </w:rPr>
        <w:t xml:space="preserve"> </w:t>
      </w:r>
      <w:r w:rsidRPr="00004426">
        <w:rPr>
          <w:rFonts w:ascii="Bookman Old Style" w:hAnsi="Bookman Old Style"/>
          <w:sz w:val="24"/>
          <w:szCs w:val="24"/>
          <w:lang w:val="id-ID"/>
        </w:rPr>
        <w:t xml:space="preserve">Publikasi dengan menempelkan pada papan pengumuman </w:t>
      </w:r>
      <w:r w:rsidR="00046391" w:rsidRPr="000A0ABE">
        <w:rPr>
          <w:rFonts w:ascii="Bookman Old Style" w:hAnsi="Bookman Old Style"/>
          <w:sz w:val="24"/>
          <w:szCs w:val="24"/>
        </w:rPr>
        <w:t>atau</w:t>
      </w:r>
      <w:r w:rsidR="00046391" w:rsidRPr="000A0ABE">
        <w:rPr>
          <w:rFonts w:ascii="Bookman Old Style" w:hAnsi="Bookman Old Style"/>
          <w:sz w:val="24"/>
          <w:szCs w:val="24"/>
          <w:lang w:val="id-ID"/>
        </w:rPr>
        <w:t xml:space="preserve"> dinding depan kantor BPRS</w:t>
      </w:r>
      <w:r w:rsidR="00046391" w:rsidRPr="00004426">
        <w:rPr>
          <w:rFonts w:ascii="Bookman Old Style" w:hAnsi="Bookman Old Style"/>
          <w:sz w:val="24"/>
          <w:szCs w:val="24"/>
          <w:lang w:val="id-ID"/>
        </w:rPr>
        <w:t xml:space="preserve"> </w:t>
      </w:r>
      <w:r w:rsidRPr="00004426">
        <w:rPr>
          <w:rFonts w:ascii="Bookman Old Style" w:hAnsi="Bookman Old Style"/>
          <w:sz w:val="24"/>
          <w:szCs w:val="24"/>
          <w:lang w:val="id-ID"/>
        </w:rPr>
        <w:t xml:space="preserve">yang mudah dibaca oleh publik sebagaimana dimaksud dalam Pasal </w:t>
      </w:r>
      <w:r w:rsidR="00771B1D" w:rsidRPr="00004426">
        <w:rPr>
          <w:rFonts w:ascii="Bookman Old Style" w:hAnsi="Bookman Old Style"/>
          <w:sz w:val="24"/>
          <w:szCs w:val="24"/>
          <w:lang w:val="id-ID"/>
        </w:rPr>
        <w:t>1</w:t>
      </w:r>
      <w:r w:rsidR="00771B1D" w:rsidRPr="00004426">
        <w:rPr>
          <w:rFonts w:ascii="Bookman Old Style" w:hAnsi="Bookman Old Style"/>
          <w:sz w:val="24"/>
          <w:szCs w:val="24"/>
        </w:rPr>
        <w:t>1</w:t>
      </w:r>
      <w:r w:rsidR="006B5506" w:rsidRPr="000A0ABE">
        <w:rPr>
          <w:rFonts w:ascii="Bookman Old Style" w:hAnsi="Bookman Old Style"/>
          <w:sz w:val="24"/>
          <w:szCs w:val="24"/>
        </w:rPr>
        <w:t xml:space="preserve"> ayat (1) dan ayat (2)</w:t>
      </w:r>
      <w:r w:rsidRPr="00004426">
        <w:rPr>
          <w:rFonts w:ascii="Bookman Old Style" w:hAnsi="Bookman Old Style"/>
          <w:sz w:val="24"/>
          <w:szCs w:val="24"/>
          <w:lang w:val="id-ID"/>
        </w:rPr>
        <w:t>,</w:t>
      </w:r>
      <w:r w:rsidR="006B5506" w:rsidRPr="00004426">
        <w:rPr>
          <w:rFonts w:ascii="Bookman Old Style" w:hAnsi="Bookman Old Style"/>
          <w:sz w:val="24"/>
          <w:szCs w:val="24"/>
        </w:rPr>
        <w:t xml:space="preserve"> </w:t>
      </w:r>
      <w:r w:rsidRPr="00004426">
        <w:rPr>
          <w:rFonts w:ascii="Bookman Old Style" w:hAnsi="Bookman Old Style"/>
          <w:sz w:val="24"/>
          <w:szCs w:val="24"/>
          <w:lang w:val="id-ID"/>
        </w:rPr>
        <w:t>Laporan Keuangan Publikasi wajib</w:t>
      </w:r>
      <w:r w:rsidR="009B72DC" w:rsidRPr="00004426">
        <w:rPr>
          <w:rFonts w:ascii="Bookman Old Style" w:hAnsi="Bookman Old Style"/>
          <w:sz w:val="24"/>
          <w:szCs w:val="24"/>
        </w:rPr>
        <w:t>:</w:t>
      </w:r>
    </w:p>
    <w:p w:rsidR="009F1D7D" w:rsidRPr="00004426" w:rsidRDefault="009F1D7D" w:rsidP="000A0ABE">
      <w:pPr>
        <w:pStyle w:val="ListParagraph"/>
        <w:numPr>
          <w:ilvl w:val="0"/>
          <w:numId w:val="33"/>
        </w:numPr>
        <w:spacing w:after="0" w:line="360" w:lineRule="auto"/>
        <w:ind w:left="3119" w:right="20" w:hanging="567"/>
        <w:jc w:val="both"/>
        <w:rPr>
          <w:rFonts w:ascii="Bookman Old Style" w:hAnsi="Bookman Old Style"/>
          <w:sz w:val="24"/>
          <w:szCs w:val="24"/>
        </w:rPr>
      </w:pPr>
      <w:r w:rsidRPr="00004426">
        <w:rPr>
          <w:rFonts w:ascii="Bookman Old Style" w:hAnsi="Bookman Old Style"/>
          <w:sz w:val="24"/>
          <w:szCs w:val="24"/>
        </w:rPr>
        <w:t xml:space="preserve">ditempelkan di seluruh kantor BPRS; dan </w:t>
      </w:r>
    </w:p>
    <w:p w:rsidR="009F1D7D" w:rsidRPr="00004426" w:rsidRDefault="009F1D7D" w:rsidP="000A0ABE">
      <w:pPr>
        <w:pStyle w:val="ListParagraph"/>
        <w:numPr>
          <w:ilvl w:val="0"/>
          <w:numId w:val="33"/>
        </w:numPr>
        <w:spacing w:after="0" w:line="360" w:lineRule="auto"/>
        <w:ind w:left="3119" w:right="20" w:hanging="567"/>
        <w:jc w:val="both"/>
        <w:rPr>
          <w:rFonts w:ascii="Bookman Old Style" w:hAnsi="Bookman Old Style"/>
          <w:sz w:val="24"/>
          <w:szCs w:val="24"/>
        </w:rPr>
      </w:pPr>
      <w:r w:rsidRPr="00004426">
        <w:rPr>
          <w:rFonts w:ascii="Bookman Old Style" w:hAnsi="Bookman Old Style"/>
          <w:sz w:val="24"/>
          <w:szCs w:val="24"/>
        </w:rPr>
        <w:t xml:space="preserve">ditempelkan secara terus menerus sampai dengan jangka waktu pelaporan berikutnya. </w:t>
      </w:r>
    </w:p>
    <w:p w:rsidR="009B72DC" w:rsidRPr="00004426" w:rsidRDefault="009F1D7D" w:rsidP="000A0ABE">
      <w:pPr>
        <w:pStyle w:val="ListParagraph"/>
        <w:numPr>
          <w:ilvl w:val="0"/>
          <w:numId w:val="10"/>
        </w:numPr>
        <w:tabs>
          <w:tab w:val="left" w:pos="1985"/>
        </w:tabs>
        <w:spacing w:after="0" w:line="360" w:lineRule="auto"/>
        <w:ind w:left="2552" w:right="20" w:hanging="567"/>
        <w:jc w:val="both"/>
        <w:rPr>
          <w:rFonts w:ascii="Bookman Old Style" w:hAnsi="Bookman Old Style"/>
          <w:sz w:val="24"/>
          <w:szCs w:val="24"/>
        </w:rPr>
      </w:pPr>
      <w:r w:rsidRPr="00004426">
        <w:rPr>
          <w:rFonts w:ascii="Bookman Old Style" w:hAnsi="Bookman Old Style"/>
          <w:sz w:val="24"/>
          <w:szCs w:val="24"/>
        </w:rPr>
        <w:t>BPRS yang tidak mengumumkan Laporan Keuangan</w:t>
      </w:r>
      <w:r w:rsidR="009E3DE0" w:rsidRPr="00004426">
        <w:rPr>
          <w:rFonts w:ascii="Bookman Old Style" w:hAnsi="Bookman Old Style"/>
          <w:sz w:val="24"/>
          <w:szCs w:val="24"/>
        </w:rPr>
        <w:t xml:space="preserve"> </w:t>
      </w:r>
      <w:r w:rsidRPr="00004426">
        <w:rPr>
          <w:rFonts w:ascii="Bookman Old Style" w:hAnsi="Bookman Old Style"/>
          <w:sz w:val="24"/>
          <w:szCs w:val="24"/>
        </w:rPr>
        <w:t xml:space="preserve">Publikasi sesuai dengan ketentuan sebagaimana dimaksud pada ayat (1) dinyatakan </w:t>
      </w:r>
      <w:r w:rsidRPr="000A0ABE">
        <w:rPr>
          <w:rFonts w:ascii="Bookman Old Style" w:hAnsi="Bookman Old Style"/>
          <w:sz w:val="24"/>
          <w:szCs w:val="24"/>
        </w:rPr>
        <w:t xml:space="preserve">tidak mengumumkan </w:t>
      </w:r>
      <w:r w:rsidRPr="00004426">
        <w:rPr>
          <w:rFonts w:ascii="Bookman Old Style" w:hAnsi="Bookman Old Style"/>
          <w:sz w:val="24"/>
          <w:szCs w:val="24"/>
        </w:rPr>
        <w:t>Laporan Keuangan Publikasi.</w:t>
      </w:r>
    </w:p>
    <w:p w:rsidR="00771B1D" w:rsidRPr="00004426" w:rsidRDefault="00771B1D" w:rsidP="000A0ABE">
      <w:pPr>
        <w:pStyle w:val="ListParagraph"/>
        <w:spacing w:after="0" w:line="360" w:lineRule="auto"/>
        <w:ind w:left="2552" w:right="20"/>
        <w:jc w:val="both"/>
        <w:rPr>
          <w:rFonts w:ascii="Bookman Old Style" w:hAnsi="Bookman Old Style"/>
          <w:sz w:val="24"/>
          <w:szCs w:val="24"/>
        </w:rPr>
      </w:pPr>
    </w:p>
    <w:p w:rsidR="009B72DC" w:rsidRPr="00004426" w:rsidRDefault="00771B1D" w:rsidP="000A0ABE">
      <w:pPr>
        <w:pStyle w:val="ListParagraph"/>
        <w:spacing w:after="0" w:line="360" w:lineRule="auto"/>
        <w:ind w:left="1985" w:right="20"/>
        <w:jc w:val="center"/>
        <w:rPr>
          <w:rFonts w:ascii="Bookman Old Style" w:hAnsi="Bookman Old Style"/>
          <w:sz w:val="24"/>
          <w:szCs w:val="24"/>
        </w:rPr>
      </w:pPr>
      <w:r w:rsidRPr="00004426">
        <w:rPr>
          <w:rFonts w:ascii="Bookman Old Style" w:hAnsi="Bookman Old Style"/>
          <w:sz w:val="24"/>
          <w:szCs w:val="24"/>
        </w:rPr>
        <w:t>Pasal 13</w:t>
      </w:r>
    </w:p>
    <w:p w:rsidR="00771B1D" w:rsidRPr="000A0ABE" w:rsidRDefault="00771B1D" w:rsidP="000A0ABE">
      <w:pPr>
        <w:spacing w:after="0" w:line="360" w:lineRule="auto"/>
        <w:ind w:left="2127" w:right="20"/>
        <w:jc w:val="both"/>
        <w:rPr>
          <w:rFonts w:ascii="Bookman Old Style" w:hAnsi="Bookman Old Style"/>
          <w:sz w:val="24"/>
          <w:szCs w:val="24"/>
        </w:rPr>
      </w:pPr>
      <w:r w:rsidRPr="000A0ABE">
        <w:rPr>
          <w:rFonts w:ascii="Bookman Old Style" w:hAnsi="Bookman Old Style"/>
          <w:sz w:val="24"/>
          <w:szCs w:val="24"/>
        </w:rPr>
        <w:t xml:space="preserve">Dalam hal BPRS mengumumkan </w:t>
      </w:r>
      <w:r w:rsidRPr="000A0ABE">
        <w:rPr>
          <w:rFonts w:ascii="Bookman Old Style" w:hAnsi="Bookman Old Style"/>
          <w:sz w:val="24"/>
          <w:szCs w:val="24"/>
          <w:lang w:val="id-ID"/>
        </w:rPr>
        <w:t xml:space="preserve">Laporan Keuangan Publikasi </w:t>
      </w:r>
      <w:r w:rsidRPr="000A0ABE">
        <w:rPr>
          <w:rFonts w:ascii="Bookman Old Style" w:hAnsi="Bookman Old Style"/>
          <w:sz w:val="24"/>
          <w:szCs w:val="24"/>
        </w:rPr>
        <w:t>pada situs web BPRS</w:t>
      </w:r>
      <w:r w:rsidR="009E3DE0" w:rsidRPr="000A0ABE">
        <w:rPr>
          <w:rFonts w:ascii="Bookman Old Style" w:hAnsi="Bookman Old Style"/>
          <w:sz w:val="24"/>
          <w:szCs w:val="24"/>
        </w:rPr>
        <w:t xml:space="preserve"> sebagaimana dimaksud dalam Pasal 11</w:t>
      </w:r>
      <w:r w:rsidR="00C625ED" w:rsidRPr="000A0ABE">
        <w:rPr>
          <w:rFonts w:ascii="Bookman Old Style" w:hAnsi="Bookman Old Style"/>
          <w:sz w:val="24"/>
          <w:szCs w:val="24"/>
        </w:rPr>
        <w:t xml:space="preserve"> ayat (1) dan ayat (2)</w:t>
      </w:r>
      <w:r w:rsidRPr="000A0ABE">
        <w:rPr>
          <w:rFonts w:ascii="Bookman Old Style" w:hAnsi="Bookman Old Style"/>
          <w:sz w:val="24"/>
          <w:szCs w:val="24"/>
        </w:rPr>
        <w:t xml:space="preserve">, BPRS wajib memelihara pengumuman Laporan </w:t>
      </w:r>
      <w:r w:rsidR="00267D1D" w:rsidRPr="000A0ABE">
        <w:rPr>
          <w:rFonts w:ascii="Bookman Old Style" w:hAnsi="Bookman Old Style"/>
          <w:sz w:val="24"/>
          <w:szCs w:val="24"/>
          <w:lang w:val="id-ID"/>
        </w:rPr>
        <w:t xml:space="preserve">Keuangan </w:t>
      </w:r>
      <w:r w:rsidRPr="000A0ABE">
        <w:rPr>
          <w:rFonts w:ascii="Bookman Old Style" w:hAnsi="Bookman Old Style"/>
          <w:sz w:val="24"/>
          <w:szCs w:val="24"/>
        </w:rPr>
        <w:t xml:space="preserve">Publikasi pada </w:t>
      </w:r>
      <w:r w:rsidR="00CC76D1" w:rsidRPr="000A0ABE">
        <w:rPr>
          <w:rFonts w:ascii="Bookman Old Style" w:hAnsi="Bookman Old Style"/>
          <w:sz w:val="24"/>
          <w:szCs w:val="24"/>
          <w:lang w:val="id-ID"/>
        </w:rPr>
        <w:t>s</w:t>
      </w:r>
      <w:r w:rsidRPr="000A0ABE">
        <w:rPr>
          <w:rFonts w:ascii="Bookman Old Style" w:hAnsi="Bookman Old Style"/>
          <w:sz w:val="24"/>
          <w:szCs w:val="24"/>
        </w:rPr>
        <w:t xml:space="preserve">itus </w:t>
      </w:r>
      <w:r w:rsidR="00CC76D1" w:rsidRPr="000A0ABE">
        <w:rPr>
          <w:rFonts w:ascii="Bookman Old Style" w:hAnsi="Bookman Old Style"/>
          <w:sz w:val="24"/>
          <w:szCs w:val="24"/>
          <w:lang w:val="id-ID"/>
        </w:rPr>
        <w:t>w</w:t>
      </w:r>
      <w:r w:rsidRPr="000A0ABE">
        <w:rPr>
          <w:rFonts w:ascii="Bookman Old Style" w:hAnsi="Bookman Old Style"/>
          <w:sz w:val="24"/>
          <w:szCs w:val="24"/>
        </w:rPr>
        <w:t xml:space="preserve">eb </w:t>
      </w:r>
      <w:r w:rsidR="00CC76D1" w:rsidRPr="000A0ABE">
        <w:rPr>
          <w:rFonts w:ascii="Bookman Old Style" w:hAnsi="Bookman Old Style"/>
          <w:sz w:val="24"/>
          <w:szCs w:val="24"/>
          <w:lang w:val="id-ID"/>
        </w:rPr>
        <w:t xml:space="preserve">BPRS </w:t>
      </w:r>
      <w:r w:rsidRPr="000A0ABE">
        <w:rPr>
          <w:rFonts w:ascii="Bookman Old Style" w:hAnsi="Bookman Old Style"/>
          <w:sz w:val="24"/>
          <w:szCs w:val="24"/>
        </w:rPr>
        <w:t>paling sedikit untuk 5 (lima) Tahun Buku terakhir.</w:t>
      </w:r>
    </w:p>
    <w:p w:rsidR="00771B1D" w:rsidRPr="000A0ABE" w:rsidRDefault="00771B1D">
      <w:pPr>
        <w:pStyle w:val="ListParagraph"/>
        <w:spacing w:after="0" w:line="360" w:lineRule="auto"/>
        <w:ind w:left="2552" w:right="20"/>
        <w:jc w:val="both"/>
        <w:rPr>
          <w:rFonts w:ascii="Bookman Old Style" w:hAnsi="Bookman Old Style"/>
          <w:sz w:val="24"/>
          <w:szCs w:val="24"/>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771B1D" w:rsidRPr="00004426">
        <w:rPr>
          <w:rFonts w:ascii="Bookman Old Style" w:hAnsi="Bookman Old Style"/>
          <w:sz w:val="24"/>
          <w:szCs w:val="24"/>
        </w:rPr>
        <w:t>14</w:t>
      </w:r>
    </w:p>
    <w:p w:rsidR="008256EA" w:rsidRPr="00004426" w:rsidRDefault="008256EA" w:rsidP="000A0ABE">
      <w:pPr>
        <w:pStyle w:val="ListParagraph"/>
        <w:numPr>
          <w:ilvl w:val="0"/>
          <w:numId w:val="34"/>
        </w:numPr>
        <w:spacing w:after="0" w:line="360" w:lineRule="auto"/>
        <w:ind w:left="2552" w:right="20" w:hanging="567"/>
        <w:jc w:val="both"/>
        <w:rPr>
          <w:rFonts w:ascii="Bookman Old Style" w:hAnsi="Bookman Old Style"/>
          <w:sz w:val="24"/>
          <w:szCs w:val="24"/>
        </w:rPr>
      </w:pPr>
      <w:r w:rsidRPr="00004426">
        <w:rPr>
          <w:rFonts w:ascii="Bookman Old Style" w:hAnsi="Bookman Old Style"/>
          <w:sz w:val="24"/>
          <w:szCs w:val="24"/>
        </w:rPr>
        <w:t xml:space="preserve">BPRS dinyatakan terlambat mengumumkan </w:t>
      </w:r>
      <w:r w:rsidR="001C5DA5" w:rsidRPr="00004426">
        <w:rPr>
          <w:rFonts w:ascii="Bookman Old Style" w:hAnsi="Bookman Old Style"/>
          <w:sz w:val="24"/>
          <w:szCs w:val="24"/>
        </w:rPr>
        <w:br/>
      </w:r>
      <w:r w:rsidRPr="00004426">
        <w:rPr>
          <w:rFonts w:ascii="Bookman Old Style" w:hAnsi="Bookman Old Style"/>
          <w:sz w:val="24"/>
          <w:szCs w:val="24"/>
        </w:rPr>
        <w:t xml:space="preserve">Laporan Keuangan Publikasi apabila mengumumkan Laporan Keuangan Publikasi setelah batas akhir waktu pengumuman laporan sebagaimana dimaksud dalam Pasal </w:t>
      </w:r>
      <w:r w:rsidR="00771B1D" w:rsidRPr="00004426">
        <w:rPr>
          <w:rFonts w:ascii="Bookman Old Style" w:hAnsi="Bookman Old Style"/>
          <w:sz w:val="24"/>
          <w:szCs w:val="24"/>
        </w:rPr>
        <w:t xml:space="preserve">11 </w:t>
      </w:r>
      <w:r w:rsidRPr="00004426">
        <w:rPr>
          <w:rFonts w:ascii="Bookman Old Style" w:hAnsi="Bookman Old Style"/>
          <w:sz w:val="24"/>
          <w:szCs w:val="24"/>
        </w:rPr>
        <w:t xml:space="preserve">ayat (3) sampai dengan paling lambat 1 (satu) bulan sejak batas akhir pengumuman laporan. </w:t>
      </w:r>
    </w:p>
    <w:p w:rsidR="008256EA" w:rsidRPr="00004426" w:rsidRDefault="008256EA" w:rsidP="000A0ABE">
      <w:pPr>
        <w:pStyle w:val="ListParagraph"/>
        <w:numPr>
          <w:ilvl w:val="0"/>
          <w:numId w:val="34"/>
        </w:numPr>
        <w:spacing w:after="0" w:line="360" w:lineRule="auto"/>
        <w:ind w:left="2552" w:right="20" w:hanging="567"/>
        <w:jc w:val="both"/>
        <w:rPr>
          <w:rFonts w:ascii="Bookman Old Style" w:hAnsi="Bookman Old Style"/>
          <w:sz w:val="24"/>
          <w:szCs w:val="24"/>
        </w:rPr>
      </w:pPr>
      <w:r w:rsidRPr="00004426">
        <w:rPr>
          <w:rFonts w:ascii="Bookman Old Style" w:hAnsi="Bookman Old Style"/>
          <w:sz w:val="24"/>
          <w:szCs w:val="24"/>
        </w:rPr>
        <w:t xml:space="preserve">BPRS dinyatakan tidak mengumumkan </w:t>
      </w:r>
      <w:r w:rsidR="001C5DA5" w:rsidRPr="00004426">
        <w:rPr>
          <w:rFonts w:ascii="Bookman Old Style" w:hAnsi="Bookman Old Style"/>
          <w:sz w:val="24"/>
          <w:szCs w:val="24"/>
        </w:rPr>
        <w:br/>
      </w:r>
      <w:r w:rsidRPr="00004426">
        <w:rPr>
          <w:rFonts w:ascii="Bookman Old Style" w:hAnsi="Bookman Old Style"/>
          <w:sz w:val="24"/>
          <w:szCs w:val="24"/>
        </w:rPr>
        <w:t>Laporan Keuangan Publikasi, apabila BPRS belum mengumumkan Laporan Keuangan Publikasi</w:t>
      </w:r>
      <w:r w:rsidR="00754E48" w:rsidRPr="00004426">
        <w:rPr>
          <w:rFonts w:ascii="Bookman Old Style" w:hAnsi="Bookman Old Style"/>
          <w:sz w:val="24"/>
          <w:szCs w:val="24"/>
        </w:rPr>
        <w:t xml:space="preserve"> </w:t>
      </w:r>
      <w:r w:rsidRPr="00004426">
        <w:rPr>
          <w:rFonts w:ascii="Bookman Old Style" w:hAnsi="Bookman Old Style"/>
          <w:sz w:val="24"/>
          <w:szCs w:val="24"/>
        </w:rPr>
        <w:t>setelah batas waktu keterlambatan sebagaimana dimaksud pada ayat (1).</w:t>
      </w:r>
    </w:p>
    <w:p w:rsidR="006C7AA0" w:rsidRPr="00004426" w:rsidRDefault="008256EA" w:rsidP="000A0ABE">
      <w:pPr>
        <w:pStyle w:val="ListParagraph"/>
        <w:numPr>
          <w:ilvl w:val="0"/>
          <w:numId w:val="34"/>
        </w:numPr>
        <w:spacing w:after="0" w:line="360" w:lineRule="auto"/>
        <w:ind w:left="2552" w:right="20" w:hanging="567"/>
        <w:jc w:val="both"/>
        <w:rPr>
          <w:rFonts w:ascii="Bookman Old Style" w:hAnsi="Bookman Old Style"/>
          <w:sz w:val="24"/>
          <w:szCs w:val="24"/>
        </w:rPr>
      </w:pPr>
      <w:r w:rsidRPr="00004426">
        <w:rPr>
          <w:rFonts w:ascii="Bookman Old Style" w:hAnsi="Bookman Old Style"/>
          <w:sz w:val="24"/>
          <w:szCs w:val="24"/>
        </w:rPr>
        <w:t>Dalam hal BPRS telah mengumumkan Laporan Keuangan</w:t>
      </w:r>
      <w:r w:rsidR="00267D1D" w:rsidRPr="00004426">
        <w:rPr>
          <w:rFonts w:ascii="Bookman Old Style" w:hAnsi="Bookman Old Style"/>
          <w:sz w:val="24"/>
          <w:szCs w:val="24"/>
        </w:rPr>
        <w:t xml:space="preserve"> </w:t>
      </w:r>
      <w:r w:rsidRPr="00004426">
        <w:rPr>
          <w:rFonts w:ascii="Bookman Old Style" w:hAnsi="Bookman Old Style"/>
          <w:sz w:val="24"/>
          <w:szCs w:val="24"/>
        </w:rPr>
        <w:t xml:space="preserve">Publikasi posisi bulan Desember, namun: </w:t>
      </w:r>
    </w:p>
    <w:p w:rsidR="008256EA" w:rsidRPr="00004426" w:rsidRDefault="008256EA" w:rsidP="000A0ABE">
      <w:pPr>
        <w:pStyle w:val="ListParagraph"/>
        <w:numPr>
          <w:ilvl w:val="0"/>
          <w:numId w:val="35"/>
        </w:numPr>
        <w:spacing w:after="0" w:line="360" w:lineRule="auto"/>
        <w:ind w:left="3119" w:right="20" w:hanging="567"/>
        <w:jc w:val="both"/>
        <w:rPr>
          <w:rFonts w:ascii="Bookman Old Style" w:hAnsi="Bookman Old Style"/>
          <w:sz w:val="24"/>
          <w:szCs w:val="24"/>
        </w:rPr>
      </w:pPr>
      <w:r w:rsidRPr="00004426">
        <w:rPr>
          <w:rFonts w:ascii="Bookman Old Style" w:hAnsi="Bookman Old Style"/>
          <w:sz w:val="24"/>
          <w:szCs w:val="24"/>
        </w:rPr>
        <w:t xml:space="preserve">Laporan Keuangan Tahunan untuk </w:t>
      </w:r>
      <w:r w:rsidR="00E25B80" w:rsidRPr="00004426">
        <w:rPr>
          <w:rFonts w:ascii="Bookman Old Style" w:hAnsi="Bookman Old Style"/>
          <w:sz w:val="24"/>
          <w:szCs w:val="24"/>
        </w:rPr>
        <w:br/>
      </w:r>
      <w:r w:rsidRPr="00004426">
        <w:rPr>
          <w:rFonts w:ascii="Bookman Old Style" w:hAnsi="Bookman Old Style"/>
          <w:sz w:val="24"/>
          <w:szCs w:val="24"/>
        </w:rPr>
        <w:t>Laporan</w:t>
      </w:r>
      <w:r w:rsidR="00E25B80" w:rsidRPr="00004426">
        <w:rPr>
          <w:rFonts w:ascii="Bookman Old Style" w:hAnsi="Bookman Old Style"/>
          <w:sz w:val="24"/>
          <w:szCs w:val="24"/>
        </w:rPr>
        <w:t xml:space="preserve"> </w:t>
      </w:r>
      <w:r w:rsidR="00E25B80" w:rsidRPr="000A0ABE">
        <w:rPr>
          <w:rFonts w:ascii="Bookman Old Style" w:hAnsi="Bookman Old Style"/>
          <w:sz w:val="24"/>
          <w:szCs w:val="24"/>
        </w:rPr>
        <w:t>Keuangan</w:t>
      </w:r>
      <w:r w:rsidRPr="00004426">
        <w:rPr>
          <w:rFonts w:ascii="Bookman Old Style" w:hAnsi="Bookman Old Style"/>
          <w:sz w:val="24"/>
          <w:szCs w:val="24"/>
        </w:rPr>
        <w:t xml:space="preserve"> Publikasi sebagaimana dimaksud dalam Pasal 5 ayat (1) belum dipertanggungjawabkan oleh Direksi kepada </w:t>
      </w:r>
      <w:r w:rsidR="00C947DE" w:rsidRPr="00004426">
        <w:rPr>
          <w:rFonts w:ascii="Bookman Old Style" w:hAnsi="Bookman Old Style"/>
          <w:sz w:val="24"/>
          <w:szCs w:val="24"/>
        </w:rPr>
        <w:t>RUPS</w:t>
      </w:r>
      <w:r w:rsidRPr="00004426">
        <w:rPr>
          <w:rFonts w:ascii="Bookman Old Style" w:hAnsi="Bookman Old Style"/>
          <w:sz w:val="24"/>
          <w:szCs w:val="24"/>
        </w:rPr>
        <w:t>; atau</w:t>
      </w:r>
    </w:p>
    <w:p w:rsidR="008256EA" w:rsidRPr="00004426" w:rsidRDefault="008256EA" w:rsidP="000A0ABE">
      <w:pPr>
        <w:pStyle w:val="ListParagraph"/>
        <w:numPr>
          <w:ilvl w:val="0"/>
          <w:numId w:val="35"/>
        </w:numPr>
        <w:spacing w:after="0" w:line="360" w:lineRule="auto"/>
        <w:ind w:left="3119" w:right="20" w:hanging="567"/>
        <w:jc w:val="both"/>
        <w:rPr>
          <w:rFonts w:ascii="Bookman Old Style" w:hAnsi="Bookman Old Style"/>
          <w:sz w:val="24"/>
          <w:szCs w:val="24"/>
        </w:rPr>
      </w:pPr>
      <w:r w:rsidRPr="00004426">
        <w:rPr>
          <w:rFonts w:ascii="Bookman Old Style" w:hAnsi="Bookman Old Style"/>
          <w:sz w:val="24"/>
          <w:szCs w:val="24"/>
        </w:rPr>
        <w:t xml:space="preserve">Laporan Keuangan Tahunan untuk </w:t>
      </w:r>
      <w:r w:rsidR="00E66422" w:rsidRPr="00004426">
        <w:rPr>
          <w:rFonts w:ascii="Bookman Old Style" w:hAnsi="Bookman Old Style"/>
          <w:sz w:val="24"/>
          <w:szCs w:val="24"/>
        </w:rPr>
        <w:br/>
      </w:r>
      <w:r w:rsidRPr="00004426">
        <w:rPr>
          <w:rFonts w:ascii="Bookman Old Style" w:hAnsi="Bookman Old Style"/>
          <w:sz w:val="24"/>
          <w:szCs w:val="24"/>
        </w:rPr>
        <w:t xml:space="preserve">Laporan </w:t>
      </w:r>
      <w:r w:rsidR="00265699" w:rsidRPr="000A0ABE">
        <w:rPr>
          <w:rFonts w:ascii="Bookman Old Style" w:hAnsi="Bookman Old Style"/>
          <w:sz w:val="24"/>
          <w:szCs w:val="24"/>
        </w:rPr>
        <w:t>Keuangan</w:t>
      </w:r>
      <w:r w:rsidR="00265699" w:rsidRPr="00004426">
        <w:rPr>
          <w:rFonts w:ascii="Bookman Old Style" w:hAnsi="Bookman Old Style"/>
          <w:sz w:val="24"/>
          <w:szCs w:val="24"/>
        </w:rPr>
        <w:t xml:space="preserve"> </w:t>
      </w:r>
      <w:r w:rsidRPr="00004426">
        <w:rPr>
          <w:rFonts w:ascii="Bookman Old Style" w:hAnsi="Bookman Old Style"/>
          <w:sz w:val="24"/>
          <w:szCs w:val="24"/>
        </w:rPr>
        <w:t xml:space="preserve">Publikasi sebagaimana dimaksud dalam Pasal 5 ayat (2) tidak diaudit oleh akuntan publik yang terdaftar di Otoritas Jasa Keuangan, </w:t>
      </w:r>
    </w:p>
    <w:p w:rsidR="008256EA" w:rsidRPr="00004426" w:rsidRDefault="008256EA" w:rsidP="009173F8">
      <w:pPr>
        <w:pStyle w:val="ListParagraph"/>
        <w:spacing w:after="0" w:line="360" w:lineRule="auto"/>
        <w:ind w:left="2552" w:right="20"/>
        <w:jc w:val="both"/>
        <w:rPr>
          <w:rFonts w:ascii="Bookman Old Style" w:hAnsi="Bookman Old Style"/>
          <w:sz w:val="24"/>
          <w:szCs w:val="24"/>
        </w:rPr>
      </w:pPr>
      <w:r w:rsidRPr="00004426">
        <w:rPr>
          <w:rFonts w:ascii="Bookman Old Style" w:hAnsi="Bookman Old Style"/>
          <w:sz w:val="24"/>
          <w:szCs w:val="24"/>
        </w:rPr>
        <w:t xml:space="preserve">BPRS dinyatakan belum mengumumkan </w:t>
      </w:r>
      <w:r w:rsidR="00E66422" w:rsidRPr="00004426">
        <w:rPr>
          <w:rFonts w:ascii="Bookman Old Style" w:hAnsi="Bookman Old Style"/>
          <w:sz w:val="24"/>
          <w:szCs w:val="24"/>
        </w:rPr>
        <w:br/>
      </w:r>
      <w:r w:rsidRPr="00004426">
        <w:rPr>
          <w:rFonts w:ascii="Bookman Old Style" w:hAnsi="Bookman Old Style"/>
          <w:sz w:val="24"/>
          <w:szCs w:val="24"/>
        </w:rPr>
        <w:t>Laporan Keuangan Publikasi posisi bulan Desember.</w:t>
      </w:r>
    </w:p>
    <w:p w:rsidR="00FE70C6" w:rsidRPr="00004426" w:rsidRDefault="00FE70C6">
      <w:pPr>
        <w:spacing w:after="0" w:line="360" w:lineRule="auto"/>
        <w:ind w:left="1985" w:right="20"/>
        <w:contextualSpacing/>
        <w:jc w:val="center"/>
        <w:rPr>
          <w:rFonts w:ascii="Bookman Old Style" w:hAnsi="Bookman Old Style"/>
          <w:sz w:val="24"/>
          <w:szCs w:val="24"/>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771B1D" w:rsidRPr="00004426">
        <w:rPr>
          <w:rFonts w:ascii="Bookman Old Style" w:hAnsi="Bookman Old Style"/>
          <w:sz w:val="24"/>
          <w:szCs w:val="24"/>
        </w:rPr>
        <w:t>15</w:t>
      </w:r>
    </w:p>
    <w:p w:rsidR="008256EA" w:rsidRPr="00004426" w:rsidRDefault="008256EA" w:rsidP="000A0ABE">
      <w:pPr>
        <w:pStyle w:val="ListParagraph"/>
        <w:numPr>
          <w:ilvl w:val="0"/>
          <w:numId w:val="36"/>
        </w:numPr>
        <w:spacing w:after="0" w:line="360" w:lineRule="auto"/>
        <w:ind w:left="2552" w:right="20" w:hanging="567"/>
        <w:jc w:val="both"/>
        <w:rPr>
          <w:rFonts w:ascii="Bookman Old Style" w:hAnsi="Bookman Old Style"/>
          <w:sz w:val="24"/>
          <w:szCs w:val="24"/>
        </w:rPr>
      </w:pPr>
      <w:r w:rsidRPr="00004426">
        <w:rPr>
          <w:rFonts w:ascii="Bookman Old Style" w:hAnsi="Bookman Old Style"/>
          <w:sz w:val="24"/>
          <w:szCs w:val="24"/>
        </w:rPr>
        <w:t xml:space="preserve">Laporan Keuangan Publikasi sebagaimana dimaksud dalam Pasal </w:t>
      </w:r>
      <w:r w:rsidR="00771B1D" w:rsidRPr="00004426">
        <w:rPr>
          <w:rFonts w:ascii="Bookman Old Style" w:hAnsi="Bookman Old Style"/>
          <w:sz w:val="24"/>
          <w:szCs w:val="24"/>
        </w:rPr>
        <w:t xml:space="preserve">10 </w:t>
      </w:r>
      <w:r w:rsidRPr="00004426">
        <w:rPr>
          <w:rFonts w:ascii="Bookman Old Style" w:hAnsi="Bookman Old Style"/>
          <w:sz w:val="24"/>
          <w:szCs w:val="24"/>
        </w:rPr>
        <w:t xml:space="preserve">harus ditandatangani paling sedikit oleh </w:t>
      </w:r>
      <w:r w:rsidR="0013723D" w:rsidRPr="00004426">
        <w:rPr>
          <w:rFonts w:ascii="Bookman Old Style" w:hAnsi="Bookman Old Style"/>
          <w:sz w:val="24"/>
          <w:szCs w:val="24"/>
        </w:rPr>
        <w:br/>
      </w:r>
      <w:r w:rsidRPr="00004426">
        <w:rPr>
          <w:rFonts w:ascii="Bookman Old Style" w:hAnsi="Bookman Old Style"/>
          <w:sz w:val="24"/>
          <w:szCs w:val="24"/>
        </w:rPr>
        <w:t>1 (satu) anggota Direksi dengan mencantumkan nama secara jelas.</w:t>
      </w:r>
    </w:p>
    <w:p w:rsidR="008256EA" w:rsidRPr="00004426" w:rsidRDefault="008256EA" w:rsidP="000A0ABE">
      <w:pPr>
        <w:pStyle w:val="ListParagraph"/>
        <w:numPr>
          <w:ilvl w:val="0"/>
          <w:numId w:val="36"/>
        </w:numPr>
        <w:spacing w:after="0" w:line="360" w:lineRule="auto"/>
        <w:ind w:left="2552" w:right="20" w:hanging="567"/>
        <w:jc w:val="both"/>
        <w:rPr>
          <w:rFonts w:ascii="Bookman Old Style" w:hAnsi="Bookman Old Style"/>
          <w:sz w:val="24"/>
          <w:szCs w:val="24"/>
        </w:rPr>
      </w:pPr>
      <w:r w:rsidRPr="00004426">
        <w:rPr>
          <w:rFonts w:ascii="Bookman Old Style" w:hAnsi="Bookman Old Style"/>
          <w:sz w:val="24"/>
          <w:szCs w:val="24"/>
        </w:rPr>
        <w:t xml:space="preserve">Dalam hal seluruh anggota Direksi berhalangan, </w:t>
      </w:r>
      <w:r w:rsidR="00B330FB" w:rsidRPr="00004426">
        <w:rPr>
          <w:rFonts w:ascii="Bookman Old Style" w:hAnsi="Bookman Old Style"/>
          <w:sz w:val="24"/>
          <w:szCs w:val="24"/>
        </w:rPr>
        <w:br/>
      </w:r>
      <w:r w:rsidRPr="00004426">
        <w:rPr>
          <w:rFonts w:ascii="Bookman Old Style" w:hAnsi="Bookman Old Style"/>
          <w:sz w:val="24"/>
          <w:szCs w:val="24"/>
        </w:rPr>
        <w:t xml:space="preserve">Laporan Keuangan Publikasi ditandatangani oleh anggota Dewan Komisaris atau pejabat yang ditunjuk oleh </w:t>
      </w:r>
      <w:r w:rsidR="00C947DE" w:rsidRPr="00004426">
        <w:rPr>
          <w:rFonts w:ascii="Bookman Old Style" w:hAnsi="Bookman Old Style"/>
          <w:sz w:val="24"/>
          <w:szCs w:val="24"/>
        </w:rPr>
        <w:t>RUPS</w:t>
      </w:r>
      <w:r w:rsidRPr="00004426">
        <w:rPr>
          <w:rFonts w:ascii="Bookman Old Style" w:hAnsi="Bookman Old Style"/>
          <w:sz w:val="24"/>
          <w:szCs w:val="24"/>
        </w:rPr>
        <w:t xml:space="preserve"> atau sesuai anggaran dasar, dengan mencantumkan nama dan jabatan secara jelas. </w:t>
      </w:r>
    </w:p>
    <w:p w:rsidR="008256EA" w:rsidRPr="00004426" w:rsidRDefault="008256EA" w:rsidP="000A0ABE">
      <w:pPr>
        <w:pStyle w:val="ListParagraph"/>
        <w:numPr>
          <w:ilvl w:val="0"/>
          <w:numId w:val="36"/>
        </w:numPr>
        <w:spacing w:after="0" w:line="360" w:lineRule="auto"/>
        <w:ind w:left="2552" w:right="20" w:hanging="567"/>
        <w:jc w:val="both"/>
        <w:rPr>
          <w:rFonts w:ascii="Bookman Old Style" w:hAnsi="Bookman Old Style"/>
          <w:sz w:val="24"/>
          <w:szCs w:val="24"/>
        </w:rPr>
      </w:pPr>
      <w:r w:rsidRPr="00004426">
        <w:rPr>
          <w:rFonts w:ascii="Bookman Old Style" w:hAnsi="Bookman Old Style"/>
          <w:sz w:val="24"/>
          <w:szCs w:val="24"/>
        </w:rPr>
        <w:lastRenderedPageBreak/>
        <w:t xml:space="preserve">Bagi BPRS yang laporan keuangannya diaudit oleh akuntan publik, Laporan Keuangan Publikasi posisi akhir bulan Desember harus: </w:t>
      </w:r>
    </w:p>
    <w:p w:rsidR="008256EA" w:rsidRPr="00004426" w:rsidRDefault="008256EA" w:rsidP="000A0ABE">
      <w:pPr>
        <w:pStyle w:val="ListParagraph"/>
        <w:numPr>
          <w:ilvl w:val="0"/>
          <w:numId w:val="37"/>
        </w:numPr>
        <w:spacing w:after="0" w:line="360" w:lineRule="auto"/>
        <w:ind w:left="3119" w:right="20" w:hanging="567"/>
        <w:jc w:val="both"/>
        <w:rPr>
          <w:rFonts w:ascii="Bookman Old Style" w:hAnsi="Bookman Old Style"/>
          <w:sz w:val="24"/>
          <w:szCs w:val="24"/>
        </w:rPr>
      </w:pPr>
      <w:r w:rsidRPr="00004426">
        <w:rPr>
          <w:rFonts w:ascii="Bookman Old Style" w:hAnsi="Bookman Old Style"/>
          <w:sz w:val="24"/>
          <w:szCs w:val="24"/>
        </w:rPr>
        <w:t xml:space="preserve">memenuhi ketentuan sebagaimana dimaksud pada ayat (1) dan ayat (2); dan </w:t>
      </w:r>
    </w:p>
    <w:p w:rsidR="000874BB" w:rsidRPr="00004426" w:rsidRDefault="008256EA" w:rsidP="000A0ABE">
      <w:pPr>
        <w:pStyle w:val="ListParagraph"/>
        <w:numPr>
          <w:ilvl w:val="0"/>
          <w:numId w:val="37"/>
        </w:numPr>
        <w:spacing w:after="0" w:line="360" w:lineRule="auto"/>
        <w:ind w:left="3119" w:right="20" w:hanging="567"/>
        <w:jc w:val="both"/>
        <w:rPr>
          <w:rFonts w:ascii="Bookman Old Style" w:hAnsi="Bookman Old Style"/>
          <w:sz w:val="24"/>
          <w:szCs w:val="24"/>
        </w:rPr>
      </w:pPr>
      <w:r w:rsidRPr="00004426">
        <w:rPr>
          <w:rFonts w:ascii="Bookman Old Style" w:hAnsi="Bookman Old Style"/>
          <w:sz w:val="24"/>
          <w:szCs w:val="24"/>
        </w:rPr>
        <w:t>mencantumkan nama akuntan publik yang bertanggung jawab dalam audit (</w:t>
      </w:r>
      <w:r w:rsidRPr="00004426">
        <w:rPr>
          <w:rFonts w:ascii="Bookman Old Style" w:hAnsi="Bookman Old Style"/>
          <w:i/>
          <w:sz w:val="24"/>
          <w:szCs w:val="24"/>
        </w:rPr>
        <w:t>partner in charge</w:t>
      </w:r>
      <w:r w:rsidRPr="00004426">
        <w:rPr>
          <w:rFonts w:ascii="Bookman Old Style" w:hAnsi="Bookman Old Style"/>
          <w:sz w:val="24"/>
          <w:szCs w:val="24"/>
        </w:rPr>
        <w:t>) dan nama kantor akuntan publik yang mengaudit Laporan Keuangan Tahunan.</w:t>
      </w:r>
    </w:p>
    <w:p w:rsidR="00FE70C6" w:rsidRPr="00004426" w:rsidRDefault="00FE70C6">
      <w:pPr>
        <w:spacing w:after="0" w:line="360" w:lineRule="auto"/>
        <w:ind w:left="1985" w:right="20"/>
        <w:contextualSpacing/>
        <w:jc w:val="both"/>
        <w:rPr>
          <w:rFonts w:ascii="Bookman Old Style" w:hAnsi="Bookman Old Style"/>
          <w:sz w:val="24"/>
          <w:szCs w:val="24"/>
        </w:rPr>
      </w:pPr>
    </w:p>
    <w:p w:rsidR="000874BB"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771B1D" w:rsidRPr="00004426">
        <w:rPr>
          <w:rFonts w:ascii="Bookman Old Style" w:hAnsi="Bookman Old Style"/>
          <w:sz w:val="24"/>
          <w:szCs w:val="24"/>
          <w:lang w:val="id-ID"/>
        </w:rPr>
        <w:t>1</w:t>
      </w:r>
      <w:r w:rsidR="00771B1D" w:rsidRPr="00004426">
        <w:rPr>
          <w:rFonts w:ascii="Bookman Old Style" w:hAnsi="Bookman Old Style"/>
          <w:sz w:val="24"/>
          <w:szCs w:val="24"/>
        </w:rPr>
        <w:t>6</w:t>
      </w:r>
    </w:p>
    <w:p w:rsidR="000874BB" w:rsidRPr="00004426" w:rsidRDefault="00360515" w:rsidP="009173F8">
      <w:pPr>
        <w:spacing w:after="0" w:line="360" w:lineRule="auto"/>
        <w:ind w:left="1985" w:right="20"/>
        <w:jc w:val="both"/>
        <w:rPr>
          <w:rFonts w:ascii="Bookman Old Style" w:hAnsi="Bookman Old Style"/>
          <w:sz w:val="24"/>
          <w:szCs w:val="24"/>
          <w:lang w:val="id-ID"/>
        </w:rPr>
      </w:pPr>
      <w:r w:rsidRPr="00004426">
        <w:rPr>
          <w:rFonts w:ascii="Bookman Old Style" w:hAnsi="Bookman Old Style"/>
          <w:sz w:val="24"/>
          <w:szCs w:val="24"/>
        </w:rPr>
        <w:t>BPRS wajib menyampaikan bukti pengumuman kepada Otoritas Jasa Keuangan berupa</w:t>
      </w:r>
      <w:r w:rsidR="000874BB" w:rsidRPr="00004426">
        <w:rPr>
          <w:rFonts w:ascii="Bookman Old Style" w:hAnsi="Bookman Old Style"/>
          <w:sz w:val="24"/>
          <w:szCs w:val="24"/>
        </w:rPr>
        <w:t>:</w:t>
      </w:r>
    </w:p>
    <w:p w:rsidR="00E770DD" w:rsidRPr="00004426" w:rsidRDefault="00360515" w:rsidP="000A0ABE">
      <w:pPr>
        <w:pStyle w:val="ListParagraph"/>
        <w:numPr>
          <w:ilvl w:val="0"/>
          <w:numId w:val="11"/>
        </w:numPr>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halaman surat kabar yang memuat Laporan Keuangan</w:t>
      </w:r>
      <w:r w:rsidR="00267D1D" w:rsidRPr="00004426">
        <w:rPr>
          <w:rFonts w:ascii="Bookman Old Style" w:hAnsi="Bookman Old Style"/>
          <w:sz w:val="24"/>
          <w:szCs w:val="24"/>
        </w:rPr>
        <w:t xml:space="preserve"> </w:t>
      </w:r>
      <w:r w:rsidRPr="00004426">
        <w:rPr>
          <w:rFonts w:ascii="Bookman Old Style" w:hAnsi="Bookman Old Style"/>
          <w:sz w:val="24"/>
          <w:szCs w:val="24"/>
        </w:rPr>
        <w:t xml:space="preserve">Publikasi; </w:t>
      </w:r>
    </w:p>
    <w:p w:rsidR="00360515" w:rsidRPr="00004426" w:rsidRDefault="007A7FA2" w:rsidP="000A0ABE">
      <w:pPr>
        <w:pStyle w:val="ListParagraph"/>
        <w:numPr>
          <w:ilvl w:val="0"/>
          <w:numId w:val="11"/>
        </w:numPr>
        <w:spacing w:after="0" w:line="360" w:lineRule="auto"/>
        <w:ind w:left="2552" w:hanging="567"/>
        <w:jc w:val="both"/>
        <w:rPr>
          <w:rFonts w:ascii="Bookman Old Style" w:hAnsi="Bookman Old Style"/>
          <w:sz w:val="24"/>
          <w:szCs w:val="24"/>
        </w:rPr>
      </w:pPr>
      <w:r w:rsidRPr="000A0ABE">
        <w:rPr>
          <w:rFonts w:ascii="Bookman Old Style" w:hAnsi="Bookman Old Style"/>
          <w:sz w:val="24"/>
          <w:szCs w:val="24"/>
          <w:lang w:val="id-ID"/>
        </w:rPr>
        <w:t>tangkapan layar (</w:t>
      </w:r>
      <w:r w:rsidRPr="000A0ABE">
        <w:rPr>
          <w:rFonts w:ascii="Bookman Old Style" w:hAnsi="Bookman Old Style"/>
          <w:i/>
          <w:sz w:val="24"/>
          <w:szCs w:val="24"/>
          <w:lang w:val="id-ID"/>
        </w:rPr>
        <w:t>screen capture</w:t>
      </w:r>
      <w:r w:rsidRPr="000A0ABE">
        <w:rPr>
          <w:rFonts w:ascii="Bookman Old Style" w:hAnsi="Bookman Old Style"/>
          <w:sz w:val="24"/>
          <w:szCs w:val="24"/>
          <w:lang w:val="id-ID"/>
        </w:rPr>
        <w:t>)</w:t>
      </w:r>
      <w:r w:rsidR="005F4C6A" w:rsidRPr="000A0ABE">
        <w:rPr>
          <w:rFonts w:ascii="Bookman Old Style" w:hAnsi="Bookman Old Style"/>
          <w:sz w:val="24"/>
          <w:szCs w:val="24"/>
          <w:lang w:val="id-ID"/>
        </w:rPr>
        <w:t xml:space="preserve"> Laporan Keuangan Publikasi pada situs web</w:t>
      </w:r>
      <w:r w:rsidRPr="000A0ABE">
        <w:rPr>
          <w:rFonts w:ascii="Bookman Old Style" w:hAnsi="Bookman Old Style"/>
          <w:sz w:val="24"/>
          <w:szCs w:val="24"/>
          <w:lang w:val="id-ID"/>
        </w:rPr>
        <w:t xml:space="preserve"> dan</w:t>
      </w:r>
      <w:r w:rsidR="00047DBB" w:rsidRPr="000A0ABE">
        <w:rPr>
          <w:rFonts w:ascii="Bookman Old Style" w:hAnsi="Bookman Old Style"/>
          <w:sz w:val="24"/>
          <w:szCs w:val="24"/>
          <w:lang w:val="id-ID"/>
        </w:rPr>
        <w:t xml:space="preserve"> </w:t>
      </w:r>
      <w:r w:rsidR="005F4C6A" w:rsidRPr="000A0ABE">
        <w:rPr>
          <w:rFonts w:ascii="Bookman Old Style" w:hAnsi="Bookman Old Style"/>
          <w:sz w:val="24"/>
          <w:szCs w:val="24"/>
          <w:lang w:val="id-ID"/>
        </w:rPr>
        <w:t>tangkapan layar (</w:t>
      </w:r>
      <w:r w:rsidR="005F4C6A" w:rsidRPr="000A0ABE">
        <w:rPr>
          <w:rFonts w:ascii="Bookman Old Style" w:hAnsi="Bookman Old Style"/>
          <w:i/>
          <w:sz w:val="24"/>
          <w:szCs w:val="24"/>
          <w:lang w:val="id-ID"/>
        </w:rPr>
        <w:t>screen capture</w:t>
      </w:r>
      <w:r w:rsidR="005F4C6A" w:rsidRPr="000A0ABE">
        <w:rPr>
          <w:rFonts w:ascii="Bookman Old Style" w:hAnsi="Bookman Old Style"/>
          <w:sz w:val="24"/>
          <w:szCs w:val="24"/>
          <w:lang w:val="id-ID"/>
        </w:rPr>
        <w:t xml:space="preserve">) </w:t>
      </w:r>
      <w:r w:rsidR="00047DBB" w:rsidRPr="000A0ABE">
        <w:rPr>
          <w:rFonts w:ascii="Bookman Old Style" w:hAnsi="Bookman Old Style"/>
          <w:sz w:val="24"/>
          <w:szCs w:val="24"/>
          <w:lang w:val="id-ID"/>
        </w:rPr>
        <w:t>bukti waktu</w:t>
      </w:r>
      <w:r w:rsidRPr="000A0ABE">
        <w:rPr>
          <w:rFonts w:ascii="Bookman Old Style" w:hAnsi="Bookman Old Style"/>
          <w:sz w:val="24"/>
          <w:szCs w:val="24"/>
          <w:lang w:val="id-ID"/>
        </w:rPr>
        <w:t xml:space="preserve"> </w:t>
      </w:r>
      <w:r w:rsidR="00047DBB" w:rsidRPr="000A0ABE">
        <w:rPr>
          <w:rFonts w:ascii="Bookman Old Style" w:hAnsi="Bookman Old Style"/>
          <w:sz w:val="24"/>
          <w:szCs w:val="24"/>
          <w:lang w:val="id-ID"/>
        </w:rPr>
        <w:t>(</w:t>
      </w:r>
      <w:r w:rsidR="00E770DD" w:rsidRPr="000A0ABE">
        <w:rPr>
          <w:rFonts w:ascii="Bookman Old Style" w:hAnsi="Bookman Old Style"/>
          <w:i/>
          <w:sz w:val="24"/>
          <w:szCs w:val="24"/>
        </w:rPr>
        <w:t>time stamp</w:t>
      </w:r>
      <w:r w:rsidR="00047DBB" w:rsidRPr="000A0ABE">
        <w:rPr>
          <w:rFonts w:ascii="Bookman Old Style" w:hAnsi="Bookman Old Style"/>
          <w:sz w:val="24"/>
          <w:szCs w:val="24"/>
          <w:lang w:val="id-ID"/>
        </w:rPr>
        <w:t>)</w:t>
      </w:r>
      <w:r w:rsidRPr="000A0ABE">
        <w:rPr>
          <w:rFonts w:ascii="Bookman Old Style" w:hAnsi="Bookman Old Style"/>
          <w:sz w:val="24"/>
          <w:szCs w:val="24"/>
          <w:lang w:val="id-ID"/>
        </w:rPr>
        <w:t xml:space="preserve"> </w:t>
      </w:r>
      <w:r w:rsidR="00E770DD" w:rsidRPr="00004426">
        <w:rPr>
          <w:rFonts w:ascii="Bookman Old Style" w:hAnsi="Bookman Old Style"/>
          <w:sz w:val="24"/>
          <w:szCs w:val="24"/>
        </w:rPr>
        <w:t xml:space="preserve">pengunggahan dalam situs web BPRS; </w:t>
      </w:r>
      <w:r w:rsidR="00360515" w:rsidRPr="00004426">
        <w:rPr>
          <w:rFonts w:ascii="Bookman Old Style" w:hAnsi="Bookman Old Style"/>
          <w:sz w:val="24"/>
          <w:szCs w:val="24"/>
        </w:rPr>
        <w:t>dan/atau</w:t>
      </w:r>
    </w:p>
    <w:p w:rsidR="00360515" w:rsidRPr="000A0ABE" w:rsidRDefault="000D1CBD" w:rsidP="000A0ABE">
      <w:pPr>
        <w:pStyle w:val="ListParagraph"/>
        <w:numPr>
          <w:ilvl w:val="0"/>
          <w:numId w:val="11"/>
        </w:numPr>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lang w:val="id-ID"/>
        </w:rPr>
        <w:t>foto</w:t>
      </w:r>
      <w:r w:rsidR="006224D3" w:rsidRPr="000A0ABE">
        <w:rPr>
          <w:rFonts w:ascii="Bookman Old Style" w:hAnsi="Bookman Old Style"/>
          <w:sz w:val="24"/>
          <w:szCs w:val="24"/>
          <w:lang w:val="id-ID"/>
        </w:rPr>
        <w:t xml:space="preserve"> atau video</w:t>
      </w:r>
      <w:r w:rsidRPr="00004426">
        <w:rPr>
          <w:rFonts w:ascii="Bookman Old Style" w:hAnsi="Bookman Old Style"/>
          <w:sz w:val="24"/>
          <w:szCs w:val="24"/>
          <w:lang w:val="id-ID"/>
        </w:rPr>
        <w:t xml:space="preserve"> </w:t>
      </w:r>
      <w:r w:rsidR="00360515" w:rsidRPr="00004426">
        <w:rPr>
          <w:rFonts w:ascii="Bookman Old Style" w:hAnsi="Bookman Old Style"/>
          <w:sz w:val="24"/>
          <w:szCs w:val="24"/>
        </w:rPr>
        <w:t xml:space="preserve">Laporan Keuangan Publikasi yang ditempelkan </w:t>
      </w:r>
      <w:r w:rsidR="00581954" w:rsidRPr="000A0ABE">
        <w:rPr>
          <w:rFonts w:ascii="Bookman Old Style" w:hAnsi="Bookman Old Style"/>
          <w:sz w:val="24"/>
          <w:szCs w:val="24"/>
          <w:lang w:val="id-ID"/>
        </w:rPr>
        <w:t xml:space="preserve">di kantor BPRS </w:t>
      </w:r>
      <w:r w:rsidR="00360515" w:rsidRPr="00004426">
        <w:rPr>
          <w:rFonts w:ascii="Bookman Old Style" w:hAnsi="Bookman Old Style"/>
          <w:sz w:val="24"/>
          <w:szCs w:val="24"/>
        </w:rPr>
        <w:t xml:space="preserve">pada </w:t>
      </w:r>
      <w:r w:rsidR="00581954" w:rsidRPr="000A0ABE">
        <w:rPr>
          <w:rFonts w:ascii="Bookman Old Style" w:hAnsi="Bookman Old Style"/>
          <w:sz w:val="24"/>
          <w:szCs w:val="24"/>
          <w:lang w:val="id-ID"/>
        </w:rPr>
        <w:t>tempat yang mudah dibaca oleh publik</w:t>
      </w:r>
      <w:r w:rsidR="00360515" w:rsidRPr="00004426">
        <w:rPr>
          <w:rFonts w:ascii="Bookman Old Style" w:hAnsi="Bookman Old Style"/>
          <w:sz w:val="24"/>
          <w:szCs w:val="24"/>
        </w:rPr>
        <w:t>,</w:t>
      </w:r>
    </w:p>
    <w:p w:rsidR="000874BB" w:rsidRPr="00004426" w:rsidRDefault="00360515" w:rsidP="009173F8">
      <w:pPr>
        <w:pStyle w:val="ListParagraph"/>
        <w:spacing w:line="360" w:lineRule="auto"/>
        <w:ind w:left="1985"/>
        <w:jc w:val="both"/>
      </w:pPr>
      <w:r w:rsidRPr="00004426">
        <w:rPr>
          <w:rFonts w:ascii="Bookman Old Style" w:hAnsi="Bookman Old Style"/>
          <w:sz w:val="24"/>
          <w:szCs w:val="24"/>
        </w:rPr>
        <w:t xml:space="preserve">paling lambat tanggal 14 setelah berakhirnya batas waktu pengumuman sebagaimana dimaksud dalam Pasal </w:t>
      </w:r>
      <w:r w:rsidR="00771B1D" w:rsidRPr="00004426">
        <w:rPr>
          <w:rFonts w:ascii="Bookman Old Style" w:hAnsi="Bookman Old Style"/>
          <w:sz w:val="24"/>
          <w:szCs w:val="24"/>
        </w:rPr>
        <w:t xml:space="preserve">11 </w:t>
      </w:r>
      <w:r w:rsidRPr="00004426">
        <w:rPr>
          <w:rFonts w:ascii="Bookman Old Style" w:hAnsi="Bookman Old Style"/>
          <w:sz w:val="24"/>
          <w:szCs w:val="24"/>
        </w:rPr>
        <w:t>ayat (3).</w:t>
      </w:r>
    </w:p>
    <w:p w:rsidR="00360515" w:rsidRPr="00004426" w:rsidRDefault="00360515">
      <w:pPr>
        <w:pStyle w:val="ListParagraph"/>
        <w:spacing w:after="0" w:line="360" w:lineRule="auto"/>
        <w:ind w:left="1985" w:right="20"/>
        <w:jc w:val="center"/>
        <w:rPr>
          <w:rFonts w:ascii="Bookman Old Style" w:hAnsi="Bookman Old Style"/>
          <w:sz w:val="24"/>
          <w:szCs w:val="24"/>
          <w:lang w:val="id-ID"/>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771B1D" w:rsidRPr="00004426">
        <w:rPr>
          <w:rFonts w:ascii="Bookman Old Style" w:hAnsi="Bookman Old Style"/>
          <w:sz w:val="24"/>
          <w:szCs w:val="24"/>
          <w:lang w:val="id-ID"/>
        </w:rPr>
        <w:t>1</w:t>
      </w:r>
      <w:r w:rsidR="00704AE0" w:rsidRPr="000A0ABE">
        <w:rPr>
          <w:rFonts w:ascii="Bookman Old Style" w:hAnsi="Bookman Old Style"/>
          <w:sz w:val="24"/>
          <w:szCs w:val="24"/>
          <w:lang w:val="id-ID"/>
        </w:rPr>
        <w:t>7</w:t>
      </w:r>
    </w:p>
    <w:p w:rsidR="00360515" w:rsidRPr="00004426" w:rsidRDefault="00360515" w:rsidP="000A0ABE">
      <w:pPr>
        <w:pStyle w:val="ListParagraph"/>
        <w:numPr>
          <w:ilvl w:val="0"/>
          <w:numId w:val="38"/>
        </w:numPr>
        <w:spacing w:after="0" w:line="360" w:lineRule="auto"/>
        <w:ind w:left="2552" w:right="20" w:hanging="567"/>
        <w:jc w:val="both"/>
        <w:rPr>
          <w:rFonts w:ascii="Bookman Old Style" w:hAnsi="Bookman Old Style"/>
          <w:sz w:val="24"/>
          <w:szCs w:val="24"/>
        </w:rPr>
      </w:pPr>
      <w:r w:rsidRPr="00004426">
        <w:rPr>
          <w:rFonts w:ascii="Bookman Old Style" w:hAnsi="Bookman Old Style"/>
          <w:sz w:val="24"/>
          <w:szCs w:val="24"/>
        </w:rPr>
        <w:t xml:space="preserve">BPRS dinyatakan terlambat menyampaikan bukti pengumuman sebagaimana dimaksud dalam Pasal </w:t>
      </w:r>
      <w:r w:rsidR="00771B1D" w:rsidRPr="00004426">
        <w:rPr>
          <w:rFonts w:ascii="Bookman Old Style" w:hAnsi="Bookman Old Style"/>
          <w:sz w:val="24"/>
          <w:szCs w:val="24"/>
        </w:rPr>
        <w:t>16</w:t>
      </w:r>
      <w:r w:rsidR="00B30F4E" w:rsidRPr="00004426">
        <w:rPr>
          <w:rFonts w:ascii="Bookman Old Style" w:hAnsi="Bookman Old Style"/>
          <w:sz w:val="24"/>
          <w:szCs w:val="24"/>
        </w:rPr>
        <w:t>,</w:t>
      </w:r>
      <w:r w:rsidRPr="00004426">
        <w:rPr>
          <w:rFonts w:ascii="Bookman Old Style" w:hAnsi="Bookman Old Style"/>
          <w:sz w:val="24"/>
          <w:szCs w:val="24"/>
        </w:rPr>
        <w:t xml:space="preserve"> apabila BPRS menyampaikan bukti pengumuman setelah berakhirnya jangka waktu sebagaimana dimaksud dalam Pasal </w:t>
      </w:r>
      <w:r w:rsidR="00771B1D" w:rsidRPr="000A0ABE">
        <w:rPr>
          <w:rFonts w:ascii="Bookman Old Style" w:hAnsi="Bookman Old Style"/>
          <w:sz w:val="24"/>
          <w:szCs w:val="24"/>
        </w:rPr>
        <w:t xml:space="preserve">16 </w:t>
      </w:r>
      <w:r w:rsidRPr="00004426">
        <w:rPr>
          <w:rFonts w:ascii="Bookman Old Style" w:hAnsi="Bookman Old Style"/>
          <w:sz w:val="24"/>
          <w:szCs w:val="24"/>
        </w:rPr>
        <w:t xml:space="preserve">sampai dengan paling lama 1 (satu) bulan sejak batas akhir penyampaian. </w:t>
      </w:r>
    </w:p>
    <w:p w:rsidR="00A81E99" w:rsidRPr="000A0ABE" w:rsidRDefault="00360515" w:rsidP="000A0ABE">
      <w:pPr>
        <w:pStyle w:val="ListParagraph"/>
        <w:numPr>
          <w:ilvl w:val="0"/>
          <w:numId w:val="38"/>
        </w:numPr>
        <w:spacing w:after="0" w:line="360" w:lineRule="auto"/>
        <w:ind w:left="2552" w:right="20" w:hanging="567"/>
        <w:jc w:val="both"/>
        <w:rPr>
          <w:rFonts w:ascii="Bookman Old Style" w:hAnsi="Bookman Old Style"/>
          <w:strike/>
          <w:sz w:val="24"/>
          <w:szCs w:val="24"/>
        </w:rPr>
      </w:pPr>
      <w:r w:rsidRPr="00004426">
        <w:rPr>
          <w:rFonts w:ascii="Bookman Old Style" w:hAnsi="Bookman Old Style"/>
          <w:sz w:val="24"/>
          <w:szCs w:val="24"/>
        </w:rPr>
        <w:t xml:space="preserve">BPRS dinyatakan </w:t>
      </w:r>
      <w:r w:rsidRPr="000A0ABE">
        <w:rPr>
          <w:rFonts w:ascii="Bookman Old Style" w:hAnsi="Bookman Old Style"/>
          <w:sz w:val="24"/>
          <w:szCs w:val="24"/>
        </w:rPr>
        <w:t xml:space="preserve">tidak menyampaikan </w:t>
      </w:r>
      <w:r w:rsidRPr="00004426">
        <w:rPr>
          <w:rFonts w:ascii="Bookman Old Style" w:hAnsi="Bookman Old Style"/>
          <w:sz w:val="24"/>
          <w:szCs w:val="24"/>
        </w:rPr>
        <w:t xml:space="preserve">bukti pengumuman sebagaimana dimaksud dalam Pasal </w:t>
      </w:r>
      <w:r w:rsidR="00771B1D" w:rsidRPr="000A0ABE">
        <w:rPr>
          <w:rFonts w:ascii="Bookman Old Style" w:hAnsi="Bookman Old Style"/>
          <w:sz w:val="24"/>
          <w:szCs w:val="24"/>
        </w:rPr>
        <w:t>16</w:t>
      </w:r>
      <w:r w:rsidRPr="00004426">
        <w:rPr>
          <w:rFonts w:ascii="Bookman Old Style" w:hAnsi="Bookman Old Style"/>
          <w:sz w:val="24"/>
          <w:szCs w:val="24"/>
        </w:rPr>
        <w:t xml:space="preserve">, apabila BPRS belum menyampaikan bukti pengumuman setelah batas waktu keterlambatan sebagaimana dimaksud pada ayat (1). </w:t>
      </w:r>
    </w:p>
    <w:p w:rsidR="00704AE0" w:rsidRPr="000A0ABE" w:rsidRDefault="00704AE0" w:rsidP="000A0ABE">
      <w:pPr>
        <w:pStyle w:val="ListParagraph"/>
        <w:spacing w:after="0" w:line="360" w:lineRule="auto"/>
        <w:ind w:left="2705" w:right="20"/>
        <w:jc w:val="center"/>
        <w:rPr>
          <w:rFonts w:ascii="Bookman Old Style" w:hAnsi="Bookman Old Style"/>
          <w:sz w:val="24"/>
          <w:szCs w:val="24"/>
        </w:rPr>
      </w:pPr>
    </w:p>
    <w:p w:rsidR="00704AE0" w:rsidRPr="000A0ABE" w:rsidRDefault="00704AE0" w:rsidP="000A0ABE">
      <w:pPr>
        <w:spacing w:after="0" w:line="360" w:lineRule="auto"/>
        <w:ind w:left="1985" w:right="20"/>
        <w:contextualSpacing/>
        <w:jc w:val="center"/>
        <w:rPr>
          <w:rFonts w:ascii="Bookman Old Style" w:hAnsi="Bookman Old Style"/>
          <w:sz w:val="24"/>
          <w:szCs w:val="24"/>
        </w:rPr>
      </w:pPr>
      <w:r w:rsidRPr="000A0ABE">
        <w:rPr>
          <w:rFonts w:ascii="Bookman Old Style" w:hAnsi="Bookman Old Style"/>
          <w:sz w:val="24"/>
          <w:szCs w:val="24"/>
        </w:rPr>
        <w:t>Pasal</w:t>
      </w:r>
      <w:r w:rsidRPr="000A0ABE">
        <w:rPr>
          <w:rFonts w:ascii="Bookman Old Style" w:hAnsi="Bookman Old Style"/>
          <w:sz w:val="24"/>
          <w:szCs w:val="24"/>
          <w:lang w:val="id-ID"/>
        </w:rPr>
        <w:t xml:space="preserve"> 1</w:t>
      </w:r>
      <w:r w:rsidRPr="000A0ABE">
        <w:rPr>
          <w:rFonts w:ascii="Bookman Old Style" w:hAnsi="Bookman Old Style"/>
          <w:sz w:val="24"/>
          <w:szCs w:val="24"/>
        </w:rPr>
        <w:t>8</w:t>
      </w:r>
    </w:p>
    <w:p w:rsidR="006229E8" w:rsidRPr="000A0ABE" w:rsidRDefault="00704AE0" w:rsidP="000A0ABE">
      <w:pPr>
        <w:spacing w:after="0" w:line="360" w:lineRule="auto"/>
        <w:ind w:left="1985" w:right="20"/>
        <w:jc w:val="both"/>
        <w:rPr>
          <w:rFonts w:ascii="Bookman Old Style" w:hAnsi="Bookman Old Style"/>
          <w:sz w:val="24"/>
          <w:szCs w:val="24"/>
        </w:rPr>
      </w:pPr>
      <w:r w:rsidRPr="000A0ABE">
        <w:rPr>
          <w:rFonts w:ascii="Bookman Old Style" w:hAnsi="Bookman Old Style"/>
          <w:sz w:val="24"/>
          <w:szCs w:val="24"/>
        </w:rPr>
        <w:t>BPRS wajib menyampaikan data dan informasi dalam Laporan Keuangan Publikasi secara daring sebagai bagian dari laporan bulanan BPR</w:t>
      </w:r>
      <w:r w:rsidRPr="000A0ABE">
        <w:rPr>
          <w:rFonts w:ascii="Bookman Old Style" w:hAnsi="Bookman Old Style"/>
          <w:sz w:val="24"/>
          <w:szCs w:val="24"/>
          <w:lang w:val="id-ID"/>
        </w:rPr>
        <w:t>S</w:t>
      </w:r>
      <w:r w:rsidRPr="000A0ABE">
        <w:rPr>
          <w:rFonts w:ascii="Bookman Old Style" w:hAnsi="Bookman Old Style"/>
          <w:sz w:val="24"/>
          <w:szCs w:val="24"/>
        </w:rPr>
        <w:t xml:space="preserve"> sebagaimana diatur dalam Peraturan Otoritas Jasa Keuangan </w:t>
      </w:r>
      <w:r w:rsidR="00A97745" w:rsidRPr="000A0ABE">
        <w:rPr>
          <w:rFonts w:ascii="Bookman Old Style" w:hAnsi="Bookman Old Style"/>
          <w:sz w:val="24"/>
          <w:szCs w:val="24"/>
          <w:lang w:val="id-ID"/>
        </w:rPr>
        <w:t>mengenai</w:t>
      </w:r>
      <w:r w:rsidR="00A97745" w:rsidRPr="000A0ABE">
        <w:rPr>
          <w:rFonts w:ascii="Bookman Old Style" w:hAnsi="Bookman Old Style"/>
          <w:sz w:val="24"/>
          <w:szCs w:val="24"/>
        </w:rPr>
        <w:t xml:space="preserve"> pelaporan bank perkreditan rakyat dan bank pembiayaan rakyat syariah melalui sistem pelaporan otoritas jasa keuangan.</w:t>
      </w:r>
    </w:p>
    <w:p w:rsidR="00704AE0" w:rsidRPr="000A0ABE" w:rsidRDefault="00704AE0" w:rsidP="000A0ABE">
      <w:pPr>
        <w:spacing w:after="0" w:line="360" w:lineRule="auto"/>
        <w:ind w:left="1985" w:right="20"/>
        <w:jc w:val="both"/>
        <w:rPr>
          <w:rFonts w:ascii="Bookman Old Style" w:hAnsi="Bookman Old Style"/>
          <w:sz w:val="24"/>
          <w:szCs w:val="24"/>
        </w:rPr>
      </w:pPr>
    </w:p>
    <w:p w:rsidR="00360515" w:rsidRPr="00004426" w:rsidRDefault="00360515" w:rsidP="00360515">
      <w:pPr>
        <w:spacing w:after="0" w:line="360" w:lineRule="auto"/>
        <w:ind w:left="1985"/>
        <w:contextualSpacing/>
        <w:jc w:val="center"/>
        <w:rPr>
          <w:rFonts w:ascii="Bookman Old Style" w:hAnsi="Bookman Old Style"/>
          <w:sz w:val="24"/>
          <w:szCs w:val="24"/>
        </w:rPr>
      </w:pPr>
      <w:r w:rsidRPr="00004426">
        <w:rPr>
          <w:rFonts w:ascii="Bookman Old Style" w:hAnsi="Bookman Old Style"/>
          <w:sz w:val="24"/>
          <w:szCs w:val="24"/>
          <w:lang w:val="id-ID"/>
        </w:rPr>
        <w:t xml:space="preserve">BAB </w:t>
      </w:r>
      <w:r w:rsidRPr="00004426">
        <w:rPr>
          <w:rFonts w:ascii="Bookman Old Style" w:hAnsi="Bookman Old Style"/>
          <w:sz w:val="24"/>
          <w:szCs w:val="24"/>
        </w:rPr>
        <w:t>IV</w:t>
      </w:r>
    </w:p>
    <w:p w:rsidR="00360515" w:rsidRPr="00004426" w:rsidRDefault="00360515" w:rsidP="00360515">
      <w:pPr>
        <w:spacing w:after="0" w:line="360" w:lineRule="auto"/>
        <w:ind w:left="1985"/>
        <w:contextualSpacing/>
        <w:jc w:val="center"/>
        <w:rPr>
          <w:rFonts w:ascii="Bookman Old Style" w:hAnsi="Bookman Old Style"/>
          <w:sz w:val="24"/>
          <w:szCs w:val="24"/>
        </w:rPr>
      </w:pPr>
      <w:r w:rsidRPr="00004426">
        <w:rPr>
          <w:rFonts w:ascii="Bookman Old Style" w:hAnsi="Bookman Old Style"/>
          <w:sz w:val="24"/>
          <w:szCs w:val="24"/>
        </w:rPr>
        <w:t>TANGGUNG JAWAB LAPORAN KEUANGAN</w:t>
      </w:r>
    </w:p>
    <w:p w:rsidR="006C7AA0" w:rsidRPr="00004426" w:rsidRDefault="006C7AA0" w:rsidP="009173F8">
      <w:pPr>
        <w:spacing w:after="0" w:line="360" w:lineRule="auto"/>
        <w:ind w:right="20"/>
        <w:rPr>
          <w:rFonts w:ascii="Bookman Old Style" w:hAnsi="Bookman Old Style"/>
          <w:sz w:val="24"/>
          <w:szCs w:val="24"/>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771B1D" w:rsidRPr="00004426">
        <w:rPr>
          <w:rFonts w:ascii="Bookman Old Style" w:hAnsi="Bookman Old Style"/>
          <w:sz w:val="24"/>
          <w:szCs w:val="24"/>
          <w:lang w:val="id-ID"/>
        </w:rPr>
        <w:t>1</w:t>
      </w:r>
      <w:r w:rsidR="00771B1D" w:rsidRPr="00004426">
        <w:rPr>
          <w:rFonts w:ascii="Bookman Old Style" w:hAnsi="Bookman Old Style"/>
          <w:sz w:val="24"/>
          <w:szCs w:val="24"/>
        </w:rPr>
        <w:t>9</w:t>
      </w:r>
    </w:p>
    <w:p w:rsidR="00C22E3E" w:rsidRPr="000A0ABE" w:rsidRDefault="00360515" w:rsidP="000A0ABE">
      <w:pPr>
        <w:pStyle w:val="ListParagraph"/>
        <w:spacing w:after="0" w:line="360" w:lineRule="auto"/>
        <w:ind w:left="1985"/>
        <w:jc w:val="both"/>
        <w:rPr>
          <w:lang w:val="id-ID"/>
        </w:rPr>
      </w:pPr>
      <w:r w:rsidRPr="00004426">
        <w:rPr>
          <w:rFonts w:ascii="Bookman Old Style" w:hAnsi="Bookman Old Style"/>
          <w:sz w:val="24"/>
          <w:szCs w:val="24"/>
        </w:rPr>
        <w:t>Laporan Keuangan Tahunan dan Laporan Keuangan Publikasi sepenuhnya menjadi tanggung jawab Direksi dan Dewan Komisaris BPRS.</w:t>
      </w:r>
      <w:r w:rsidRPr="00004426" w:rsidDel="00360515">
        <w:rPr>
          <w:rFonts w:ascii="Bookman Old Style" w:hAnsi="Bookman Old Style"/>
          <w:sz w:val="24"/>
          <w:szCs w:val="24"/>
        </w:rPr>
        <w:t xml:space="preserve"> </w:t>
      </w:r>
    </w:p>
    <w:p w:rsidR="00360515" w:rsidRPr="000A0ABE" w:rsidRDefault="00360515" w:rsidP="00360515">
      <w:pPr>
        <w:spacing w:after="0" w:line="360" w:lineRule="auto"/>
        <w:ind w:left="1985"/>
        <w:jc w:val="both"/>
        <w:rPr>
          <w:rFonts w:ascii="Bookman Old Style" w:hAnsi="Bookman Old Style"/>
          <w:b/>
          <w:sz w:val="24"/>
          <w:szCs w:val="24"/>
          <w:lang w:val="id-ID"/>
        </w:rPr>
      </w:pPr>
    </w:p>
    <w:p w:rsidR="007C2F57" w:rsidRPr="000A0ABE" w:rsidRDefault="007C2F57">
      <w:pPr>
        <w:spacing w:after="0" w:line="360" w:lineRule="auto"/>
        <w:ind w:left="1985"/>
        <w:contextualSpacing/>
        <w:jc w:val="center"/>
        <w:rPr>
          <w:rFonts w:ascii="Bookman Old Style" w:hAnsi="Bookman Old Style"/>
          <w:sz w:val="24"/>
          <w:szCs w:val="24"/>
          <w:lang w:val="id-ID"/>
        </w:rPr>
      </w:pPr>
    </w:p>
    <w:p w:rsidR="006C7FC0" w:rsidRPr="00004426" w:rsidRDefault="006C7FC0">
      <w:pPr>
        <w:spacing w:after="0" w:line="360" w:lineRule="auto"/>
        <w:ind w:left="1985"/>
        <w:contextualSpacing/>
        <w:jc w:val="center"/>
        <w:rPr>
          <w:rFonts w:ascii="Bookman Old Style" w:hAnsi="Bookman Old Style"/>
          <w:sz w:val="24"/>
          <w:szCs w:val="24"/>
          <w:lang w:val="id-ID"/>
        </w:rPr>
      </w:pPr>
      <w:r w:rsidRPr="00004426">
        <w:rPr>
          <w:rFonts w:ascii="Bookman Old Style" w:hAnsi="Bookman Old Style"/>
          <w:sz w:val="24"/>
          <w:szCs w:val="24"/>
          <w:lang w:val="id-ID"/>
        </w:rPr>
        <w:t>BAB VI</w:t>
      </w:r>
    </w:p>
    <w:p w:rsidR="006C7FC0" w:rsidRPr="00004426" w:rsidRDefault="00360515">
      <w:pPr>
        <w:spacing w:after="0" w:line="360" w:lineRule="auto"/>
        <w:ind w:left="1985"/>
        <w:contextualSpacing/>
        <w:jc w:val="center"/>
        <w:rPr>
          <w:rFonts w:ascii="Bookman Old Style" w:hAnsi="Bookman Old Style"/>
          <w:sz w:val="24"/>
          <w:szCs w:val="24"/>
        </w:rPr>
      </w:pPr>
      <w:r w:rsidRPr="00004426">
        <w:rPr>
          <w:rFonts w:ascii="Bookman Old Style" w:hAnsi="Bookman Old Style"/>
          <w:sz w:val="24"/>
          <w:szCs w:val="24"/>
        </w:rPr>
        <w:t>KEADAAN KAHAR (</w:t>
      </w:r>
      <w:r w:rsidRPr="00004426">
        <w:rPr>
          <w:rFonts w:ascii="Bookman Old Style" w:hAnsi="Bookman Old Style"/>
          <w:i/>
          <w:sz w:val="24"/>
          <w:szCs w:val="24"/>
        </w:rPr>
        <w:t>FORCE MAJEURE</w:t>
      </w:r>
      <w:r w:rsidRPr="00004426">
        <w:rPr>
          <w:rFonts w:ascii="Bookman Old Style" w:hAnsi="Bookman Old Style"/>
          <w:sz w:val="24"/>
          <w:szCs w:val="24"/>
        </w:rPr>
        <w:t>)</w:t>
      </w:r>
    </w:p>
    <w:p w:rsidR="00FE70C6" w:rsidRPr="00004426" w:rsidRDefault="00FE70C6">
      <w:pPr>
        <w:spacing w:after="0" w:line="360" w:lineRule="auto"/>
        <w:ind w:left="1985"/>
        <w:contextualSpacing/>
        <w:jc w:val="center"/>
        <w:rPr>
          <w:rFonts w:ascii="Bookman Old Style" w:hAnsi="Bookman Old Style"/>
          <w:sz w:val="24"/>
          <w:szCs w:val="24"/>
          <w:lang w:val="id-ID"/>
        </w:rPr>
      </w:pPr>
    </w:p>
    <w:p w:rsidR="006C7AA0" w:rsidRPr="000A0ABE"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771B1D" w:rsidRPr="00004426">
        <w:rPr>
          <w:rFonts w:ascii="Bookman Old Style" w:hAnsi="Bookman Old Style"/>
          <w:sz w:val="24"/>
          <w:szCs w:val="24"/>
        </w:rPr>
        <w:t>2</w:t>
      </w:r>
      <w:r w:rsidR="003D570B" w:rsidRPr="000A0ABE">
        <w:rPr>
          <w:rFonts w:ascii="Bookman Old Style" w:hAnsi="Bookman Old Style"/>
          <w:sz w:val="24"/>
          <w:szCs w:val="24"/>
          <w:lang w:val="id-ID"/>
        </w:rPr>
        <w:t>0</w:t>
      </w:r>
    </w:p>
    <w:p w:rsidR="00360515" w:rsidRPr="00004426" w:rsidRDefault="00360515" w:rsidP="000A0ABE">
      <w:pPr>
        <w:pStyle w:val="ListParagraph"/>
        <w:numPr>
          <w:ilvl w:val="0"/>
          <w:numId w:val="12"/>
        </w:numPr>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BPRS yang mengalami keadaan kahar (</w:t>
      </w:r>
      <w:r w:rsidRPr="00004426">
        <w:rPr>
          <w:rFonts w:ascii="Bookman Old Style" w:hAnsi="Bookman Old Style"/>
          <w:i/>
          <w:sz w:val="24"/>
          <w:szCs w:val="24"/>
        </w:rPr>
        <w:t>force majeure</w:t>
      </w:r>
      <w:r w:rsidRPr="00004426">
        <w:rPr>
          <w:rFonts w:ascii="Bookman Old Style" w:hAnsi="Bookman Old Style"/>
          <w:sz w:val="24"/>
          <w:szCs w:val="24"/>
        </w:rPr>
        <w:t xml:space="preserve">) yang berdampak pada terlampauinya batas waktu untuk mengumumkan dan/atau menyampaikan laporan, dikecualikan dari kewajiban mengumumkan dan/atau menyampaikan laporan sebagaimana dimaksud dalam Pasal 6, Pasal </w:t>
      </w:r>
      <w:r w:rsidR="00771B1D" w:rsidRPr="00004426">
        <w:rPr>
          <w:rFonts w:ascii="Bookman Old Style" w:hAnsi="Bookman Old Style"/>
          <w:sz w:val="24"/>
          <w:szCs w:val="24"/>
        </w:rPr>
        <w:t xml:space="preserve">11 </w:t>
      </w:r>
      <w:r w:rsidRPr="00004426">
        <w:rPr>
          <w:rFonts w:ascii="Bookman Old Style" w:hAnsi="Bookman Old Style"/>
          <w:sz w:val="24"/>
          <w:szCs w:val="24"/>
        </w:rPr>
        <w:t xml:space="preserve">ayat (3), </w:t>
      </w:r>
      <w:r w:rsidR="0041146A" w:rsidRPr="000A0ABE">
        <w:rPr>
          <w:rFonts w:ascii="Bookman Old Style" w:hAnsi="Bookman Old Style"/>
          <w:sz w:val="24"/>
          <w:szCs w:val="24"/>
        </w:rPr>
        <w:t xml:space="preserve">dan </w:t>
      </w:r>
      <w:r w:rsidRPr="00004426">
        <w:rPr>
          <w:rFonts w:ascii="Bookman Old Style" w:hAnsi="Bookman Old Style"/>
          <w:sz w:val="24"/>
          <w:szCs w:val="24"/>
        </w:rPr>
        <w:t xml:space="preserve">Pasal </w:t>
      </w:r>
      <w:r w:rsidR="00771B1D" w:rsidRPr="00004426">
        <w:rPr>
          <w:rFonts w:ascii="Bookman Old Style" w:hAnsi="Bookman Old Style"/>
          <w:sz w:val="24"/>
          <w:szCs w:val="24"/>
        </w:rPr>
        <w:t>16</w:t>
      </w:r>
      <w:r w:rsidRPr="00004426">
        <w:rPr>
          <w:rFonts w:ascii="Bookman Old Style" w:hAnsi="Bookman Old Style"/>
          <w:sz w:val="24"/>
          <w:szCs w:val="24"/>
        </w:rPr>
        <w:t xml:space="preserve">. </w:t>
      </w:r>
    </w:p>
    <w:p w:rsidR="00360515" w:rsidRPr="00004426" w:rsidRDefault="00360515" w:rsidP="000A0ABE">
      <w:pPr>
        <w:pStyle w:val="ListParagraph"/>
        <w:numPr>
          <w:ilvl w:val="0"/>
          <w:numId w:val="12"/>
        </w:numPr>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 xml:space="preserve">Untuk memperoleh pengecualian sebagaimana dimaksud pada ayat (1), BPRS harus menyampaikan </w:t>
      </w:r>
      <w:r w:rsidR="0041146A" w:rsidRPr="00004426">
        <w:rPr>
          <w:rFonts w:ascii="Bookman Old Style" w:hAnsi="Bookman Old Style"/>
          <w:sz w:val="24"/>
          <w:szCs w:val="24"/>
        </w:rPr>
        <w:br/>
      </w:r>
      <w:r w:rsidRPr="00004426">
        <w:rPr>
          <w:rFonts w:ascii="Bookman Old Style" w:hAnsi="Bookman Old Style"/>
          <w:sz w:val="24"/>
          <w:szCs w:val="24"/>
        </w:rPr>
        <w:t>surat pemberitahuan disertai penjelasan mengenai penyebab terjadinya keadaan kahar (</w:t>
      </w:r>
      <w:r w:rsidRPr="00004426">
        <w:rPr>
          <w:rFonts w:ascii="Bookman Old Style" w:hAnsi="Bookman Old Style"/>
          <w:i/>
          <w:sz w:val="24"/>
          <w:szCs w:val="24"/>
        </w:rPr>
        <w:t>force majeure</w:t>
      </w:r>
      <w:r w:rsidRPr="00004426">
        <w:rPr>
          <w:rFonts w:ascii="Bookman Old Style" w:hAnsi="Bookman Old Style"/>
          <w:sz w:val="24"/>
          <w:szCs w:val="24"/>
        </w:rPr>
        <w:t xml:space="preserve">) yang dialami dan disertai keterangan pejabat yang berwenang dari instansi terkait di daerah setempat kepada </w:t>
      </w:r>
      <w:r w:rsidR="0041146A" w:rsidRPr="00004426">
        <w:rPr>
          <w:rFonts w:ascii="Bookman Old Style" w:hAnsi="Bookman Old Style"/>
          <w:sz w:val="24"/>
          <w:szCs w:val="24"/>
        </w:rPr>
        <w:br/>
      </w:r>
      <w:r w:rsidRPr="00004426">
        <w:rPr>
          <w:rFonts w:ascii="Bookman Old Style" w:hAnsi="Bookman Old Style"/>
          <w:sz w:val="24"/>
          <w:szCs w:val="24"/>
        </w:rPr>
        <w:t xml:space="preserve">Otoritas Jasa Keuangan. </w:t>
      </w:r>
    </w:p>
    <w:p w:rsidR="00360515" w:rsidRPr="00004426" w:rsidRDefault="00360515" w:rsidP="000A0ABE">
      <w:pPr>
        <w:pStyle w:val="ListParagraph"/>
        <w:numPr>
          <w:ilvl w:val="0"/>
          <w:numId w:val="12"/>
        </w:numPr>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 xml:space="preserve">BPRS yang memperoleh pengecualian sebagaimana dimaksud pada ayat (2) wajib mengumumkan dan/atau </w:t>
      </w:r>
      <w:r w:rsidRPr="00004426">
        <w:rPr>
          <w:rFonts w:ascii="Bookman Old Style" w:hAnsi="Bookman Old Style"/>
          <w:sz w:val="24"/>
          <w:szCs w:val="24"/>
        </w:rPr>
        <w:lastRenderedPageBreak/>
        <w:t xml:space="preserve">menyampaikan laporan sebagaimana dimaksud dalam Pasal 6, Pasal </w:t>
      </w:r>
      <w:r w:rsidR="00771B1D" w:rsidRPr="00004426">
        <w:rPr>
          <w:rFonts w:ascii="Bookman Old Style" w:hAnsi="Bookman Old Style"/>
          <w:sz w:val="24"/>
          <w:szCs w:val="24"/>
        </w:rPr>
        <w:t xml:space="preserve">11 </w:t>
      </w:r>
      <w:r w:rsidRPr="00004426">
        <w:rPr>
          <w:rFonts w:ascii="Bookman Old Style" w:hAnsi="Bookman Old Style"/>
          <w:sz w:val="24"/>
          <w:szCs w:val="24"/>
        </w:rPr>
        <w:t xml:space="preserve">ayat (3), dan Pasal </w:t>
      </w:r>
      <w:r w:rsidR="00771B1D" w:rsidRPr="00004426">
        <w:rPr>
          <w:rFonts w:ascii="Bookman Old Style" w:hAnsi="Bookman Old Style"/>
          <w:sz w:val="24"/>
          <w:szCs w:val="24"/>
        </w:rPr>
        <w:t xml:space="preserve">16 </w:t>
      </w:r>
      <w:r w:rsidRPr="00004426">
        <w:rPr>
          <w:rFonts w:ascii="Bookman Old Style" w:hAnsi="Bookman Old Style"/>
          <w:sz w:val="24"/>
          <w:szCs w:val="24"/>
        </w:rPr>
        <w:t xml:space="preserve">setelah BPRS kembali melakukan kegiatan operasional secara normal. </w:t>
      </w:r>
    </w:p>
    <w:p w:rsidR="00360515" w:rsidRPr="00004426" w:rsidRDefault="00360515" w:rsidP="000A0ABE">
      <w:pPr>
        <w:pStyle w:val="ListParagraph"/>
        <w:numPr>
          <w:ilvl w:val="0"/>
          <w:numId w:val="12"/>
        </w:numPr>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Pengecualian sebagaimana dimaksud pada ayat (2) hanya diberikan hingga keadaan kahar (</w:t>
      </w:r>
      <w:r w:rsidRPr="00004426">
        <w:rPr>
          <w:rFonts w:ascii="Bookman Old Style" w:hAnsi="Bookman Old Style"/>
          <w:i/>
          <w:sz w:val="24"/>
          <w:szCs w:val="24"/>
        </w:rPr>
        <w:t>force majeure</w:t>
      </w:r>
      <w:r w:rsidRPr="00004426">
        <w:rPr>
          <w:rFonts w:ascii="Bookman Old Style" w:hAnsi="Bookman Old Style"/>
          <w:sz w:val="24"/>
          <w:szCs w:val="24"/>
        </w:rPr>
        <w:t>) atau berdasarkan</w:t>
      </w:r>
      <w:r w:rsidR="00BA030D">
        <w:rPr>
          <w:rFonts w:ascii="Bookman Old Style" w:hAnsi="Bookman Old Style"/>
          <w:sz w:val="24"/>
          <w:szCs w:val="24"/>
        </w:rPr>
        <w:t xml:space="preserve"> </w:t>
      </w:r>
      <w:r w:rsidRPr="00004426">
        <w:rPr>
          <w:rFonts w:ascii="Bookman Old Style" w:hAnsi="Bookman Old Style"/>
          <w:sz w:val="24"/>
          <w:szCs w:val="24"/>
        </w:rPr>
        <w:t xml:space="preserve">pertimbangan Otoritas Jasa Keuangan telah dapat teratasi. </w:t>
      </w:r>
    </w:p>
    <w:p w:rsidR="00360515" w:rsidRPr="00004426" w:rsidRDefault="00360515" w:rsidP="009173F8">
      <w:pPr>
        <w:pStyle w:val="ListParagraph"/>
        <w:spacing w:after="0" w:line="360" w:lineRule="auto"/>
        <w:ind w:left="2552"/>
        <w:jc w:val="both"/>
        <w:rPr>
          <w:rFonts w:ascii="Bookman Old Style" w:hAnsi="Bookman Old Style"/>
          <w:sz w:val="24"/>
          <w:szCs w:val="24"/>
        </w:rPr>
      </w:pPr>
    </w:p>
    <w:p w:rsidR="00360515" w:rsidRPr="00004426" w:rsidRDefault="00360515" w:rsidP="00360515">
      <w:pPr>
        <w:spacing w:after="0" w:line="360" w:lineRule="auto"/>
        <w:ind w:left="1985"/>
        <w:contextualSpacing/>
        <w:jc w:val="center"/>
        <w:rPr>
          <w:rFonts w:ascii="Bookman Old Style" w:hAnsi="Bookman Old Style"/>
          <w:sz w:val="24"/>
          <w:szCs w:val="24"/>
        </w:rPr>
      </w:pPr>
      <w:r w:rsidRPr="00004426">
        <w:rPr>
          <w:rFonts w:ascii="Bookman Old Style" w:hAnsi="Bookman Old Style"/>
          <w:sz w:val="24"/>
          <w:szCs w:val="24"/>
          <w:lang w:val="id-ID"/>
        </w:rPr>
        <w:t>BAB VI</w:t>
      </w:r>
      <w:r w:rsidR="00C446EE" w:rsidRPr="00004426">
        <w:rPr>
          <w:rFonts w:ascii="Bookman Old Style" w:hAnsi="Bookman Old Style"/>
          <w:sz w:val="24"/>
          <w:szCs w:val="24"/>
        </w:rPr>
        <w:t>I</w:t>
      </w:r>
    </w:p>
    <w:p w:rsidR="00C446EE" w:rsidRPr="00004426" w:rsidRDefault="00C446EE" w:rsidP="009173F8">
      <w:pPr>
        <w:pStyle w:val="ListParagraph"/>
        <w:spacing w:after="0" w:line="360" w:lineRule="auto"/>
        <w:ind w:left="1985"/>
        <w:jc w:val="center"/>
        <w:rPr>
          <w:rFonts w:ascii="Bookman Old Style" w:hAnsi="Bookman Old Style"/>
          <w:sz w:val="24"/>
          <w:szCs w:val="24"/>
        </w:rPr>
      </w:pPr>
      <w:r w:rsidRPr="00004426">
        <w:rPr>
          <w:rFonts w:ascii="Bookman Old Style" w:hAnsi="Bookman Old Style"/>
          <w:sz w:val="24"/>
          <w:szCs w:val="24"/>
        </w:rPr>
        <w:t>SANKSI</w:t>
      </w:r>
    </w:p>
    <w:p w:rsidR="00C446EE" w:rsidRPr="00004426" w:rsidRDefault="00C446EE" w:rsidP="009173F8">
      <w:pPr>
        <w:pStyle w:val="ListParagraph"/>
        <w:spacing w:after="0" w:line="360" w:lineRule="auto"/>
        <w:ind w:left="1985"/>
        <w:jc w:val="center"/>
        <w:rPr>
          <w:rFonts w:ascii="Bookman Old Style" w:hAnsi="Bookman Old Style"/>
          <w:sz w:val="24"/>
          <w:szCs w:val="24"/>
        </w:rPr>
      </w:pPr>
    </w:p>
    <w:p w:rsidR="00C446EE" w:rsidRPr="00004426" w:rsidRDefault="00C446EE" w:rsidP="009173F8">
      <w:pPr>
        <w:pStyle w:val="ListParagraph"/>
        <w:spacing w:after="0" w:line="360" w:lineRule="auto"/>
        <w:ind w:left="1985"/>
        <w:jc w:val="center"/>
        <w:rPr>
          <w:rFonts w:ascii="Bookman Old Style" w:hAnsi="Bookman Old Style"/>
          <w:sz w:val="24"/>
          <w:szCs w:val="24"/>
        </w:rPr>
      </w:pPr>
      <w:r w:rsidRPr="00004426">
        <w:rPr>
          <w:rFonts w:ascii="Bookman Old Style" w:hAnsi="Bookman Old Style"/>
          <w:sz w:val="24"/>
          <w:szCs w:val="24"/>
        </w:rPr>
        <w:t>Bagian Kesatu</w:t>
      </w:r>
    </w:p>
    <w:p w:rsidR="006C7AA0" w:rsidRPr="00004426" w:rsidRDefault="00C446EE" w:rsidP="009173F8">
      <w:pPr>
        <w:pStyle w:val="ListParagraph"/>
        <w:spacing w:after="0" w:line="360" w:lineRule="auto"/>
        <w:ind w:left="1985"/>
        <w:jc w:val="center"/>
        <w:rPr>
          <w:rFonts w:ascii="Bookman Old Style" w:hAnsi="Bookman Old Style"/>
          <w:sz w:val="24"/>
          <w:szCs w:val="24"/>
        </w:rPr>
      </w:pPr>
      <w:r w:rsidRPr="00004426">
        <w:rPr>
          <w:rFonts w:ascii="Bookman Old Style" w:hAnsi="Bookman Old Style"/>
          <w:sz w:val="24"/>
          <w:szCs w:val="24"/>
        </w:rPr>
        <w:t>Laporan Tahunan</w:t>
      </w:r>
    </w:p>
    <w:p w:rsidR="000D6A2D" w:rsidRPr="00004426" w:rsidRDefault="000D6A2D">
      <w:pPr>
        <w:pStyle w:val="ListParagraph"/>
        <w:spacing w:after="0" w:line="360" w:lineRule="auto"/>
        <w:ind w:left="2552"/>
        <w:jc w:val="both"/>
        <w:rPr>
          <w:rFonts w:ascii="Bookman Old Style" w:hAnsi="Bookman Old Style"/>
          <w:sz w:val="24"/>
          <w:szCs w:val="24"/>
        </w:rPr>
      </w:pPr>
    </w:p>
    <w:p w:rsidR="006C7AA0" w:rsidRPr="000A0ABE"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771B1D" w:rsidRPr="000A0ABE">
        <w:rPr>
          <w:rFonts w:ascii="Bookman Old Style" w:hAnsi="Bookman Old Style"/>
          <w:sz w:val="24"/>
          <w:szCs w:val="24"/>
        </w:rPr>
        <w:t>2</w:t>
      </w:r>
      <w:r w:rsidR="004C1824" w:rsidRPr="000A0ABE">
        <w:rPr>
          <w:rFonts w:ascii="Bookman Old Style" w:hAnsi="Bookman Old Style"/>
          <w:sz w:val="24"/>
          <w:szCs w:val="24"/>
        </w:rPr>
        <w:t>1</w:t>
      </w:r>
    </w:p>
    <w:p w:rsidR="009F4246" w:rsidRPr="000A0ABE" w:rsidRDefault="00C446EE" w:rsidP="000A0ABE">
      <w:pPr>
        <w:pStyle w:val="ListParagraph"/>
        <w:numPr>
          <w:ilvl w:val="2"/>
          <w:numId w:val="3"/>
        </w:numPr>
        <w:tabs>
          <w:tab w:val="left" w:pos="2552"/>
        </w:tabs>
        <w:spacing w:after="0" w:line="360" w:lineRule="auto"/>
        <w:ind w:left="2552" w:hanging="567"/>
        <w:jc w:val="both"/>
        <w:rPr>
          <w:rFonts w:ascii="Bookman Old Style" w:hAnsi="Bookman Old Style"/>
          <w:b/>
          <w:sz w:val="24"/>
          <w:szCs w:val="24"/>
          <w:lang w:val="id-ID"/>
        </w:rPr>
      </w:pPr>
      <w:r w:rsidRPr="00004426">
        <w:rPr>
          <w:rFonts w:ascii="Bookman Old Style" w:hAnsi="Bookman Old Style"/>
          <w:sz w:val="24"/>
          <w:szCs w:val="24"/>
        </w:rPr>
        <w:t xml:space="preserve">BPRS yang terlambat menyampaikan Laporan Tahunan sebagaimana dimaksud dalam Pasal </w:t>
      </w:r>
      <w:r w:rsidR="00771B1D" w:rsidRPr="00004426">
        <w:rPr>
          <w:rFonts w:ascii="Bookman Old Style" w:hAnsi="Bookman Old Style"/>
          <w:sz w:val="24"/>
          <w:szCs w:val="24"/>
        </w:rPr>
        <w:t xml:space="preserve">9 </w:t>
      </w:r>
      <w:r w:rsidRPr="00004426">
        <w:rPr>
          <w:rFonts w:ascii="Bookman Old Style" w:hAnsi="Bookman Old Style"/>
          <w:sz w:val="24"/>
          <w:szCs w:val="24"/>
        </w:rPr>
        <w:t xml:space="preserve">ayat (1), dikenakan sanksi administratif berupa denda sebesar Rp100.000,00 (seratus ribu rupiah) per hari keterlambatan. </w:t>
      </w:r>
    </w:p>
    <w:p w:rsidR="00C446EE" w:rsidRPr="00004426" w:rsidRDefault="00C446EE" w:rsidP="000A0ABE">
      <w:pPr>
        <w:pStyle w:val="ListParagraph"/>
        <w:numPr>
          <w:ilvl w:val="2"/>
          <w:numId w:val="3"/>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 xml:space="preserve">BPRS yang tidak menyampaikan Laporan Tahunan sebagaimana dimaksud dalam Pasal </w:t>
      </w:r>
      <w:r w:rsidR="00771B1D" w:rsidRPr="00004426">
        <w:rPr>
          <w:rFonts w:ascii="Bookman Old Style" w:hAnsi="Bookman Old Style"/>
          <w:sz w:val="24"/>
          <w:szCs w:val="24"/>
        </w:rPr>
        <w:t xml:space="preserve">9 </w:t>
      </w:r>
      <w:r w:rsidRPr="00004426">
        <w:rPr>
          <w:rFonts w:ascii="Bookman Old Style" w:hAnsi="Bookman Old Style"/>
          <w:sz w:val="24"/>
          <w:szCs w:val="24"/>
        </w:rPr>
        <w:t>ayat (2), dikenakan sanksi administratif berupa denda Rp5.000.000,00 (lima juta rupiah).</w:t>
      </w:r>
    </w:p>
    <w:p w:rsidR="00C446EE" w:rsidRPr="00004426" w:rsidRDefault="00C446EE" w:rsidP="000A0ABE">
      <w:pPr>
        <w:pStyle w:val="ListParagraph"/>
        <w:numPr>
          <w:ilvl w:val="2"/>
          <w:numId w:val="3"/>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 xml:space="preserve">BPRS yang tidak menyampaikan Laporan Tahunan sebagaimana dimaksud pada ayat (2) hingga periode penyampaian Laporan Tahunan berikutnya dikenakan sanksi administratif, berupa teguran tertulis dan: </w:t>
      </w:r>
    </w:p>
    <w:p w:rsidR="00AD6804" w:rsidRPr="000A0ABE" w:rsidRDefault="00C446EE" w:rsidP="000A0ABE">
      <w:pPr>
        <w:pStyle w:val="ListParagraph"/>
        <w:numPr>
          <w:ilvl w:val="1"/>
          <w:numId w:val="39"/>
        </w:numPr>
        <w:tabs>
          <w:tab w:val="left" w:pos="2552"/>
        </w:tabs>
        <w:spacing w:after="0" w:line="360" w:lineRule="auto"/>
        <w:ind w:left="3119" w:hanging="567"/>
        <w:jc w:val="both"/>
        <w:rPr>
          <w:rFonts w:ascii="Bookman Old Style" w:hAnsi="Bookman Old Style"/>
          <w:sz w:val="24"/>
          <w:szCs w:val="24"/>
        </w:rPr>
      </w:pPr>
      <w:r w:rsidRPr="00004426">
        <w:rPr>
          <w:rFonts w:ascii="Bookman Old Style" w:hAnsi="Bookman Old Style"/>
          <w:sz w:val="24"/>
          <w:szCs w:val="24"/>
        </w:rPr>
        <w:t xml:space="preserve">penurunan tingkat kesehatan </w:t>
      </w:r>
      <w:r w:rsidR="001A3823" w:rsidRPr="000A0ABE">
        <w:rPr>
          <w:rFonts w:ascii="Bookman Old Style" w:hAnsi="Bookman Old Style"/>
          <w:sz w:val="24"/>
          <w:szCs w:val="24"/>
          <w:lang w:val="id-ID"/>
        </w:rPr>
        <w:t>BPRS</w:t>
      </w:r>
      <w:r w:rsidRPr="00004426">
        <w:rPr>
          <w:rFonts w:ascii="Bookman Old Style" w:hAnsi="Bookman Old Style"/>
          <w:sz w:val="24"/>
          <w:szCs w:val="24"/>
        </w:rPr>
        <w:t xml:space="preserve">; dan/atau </w:t>
      </w:r>
    </w:p>
    <w:p w:rsidR="00C446EE" w:rsidRPr="00004426" w:rsidRDefault="00C446EE" w:rsidP="000A0ABE">
      <w:pPr>
        <w:pStyle w:val="ListParagraph"/>
        <w:numPr>
          <w:ilvl w:val="0"/>
          <w:numId w:val="39"/>
        </w:numPr>
        <w:tabs>
          <w:tab w:val="left" w:pos="2552"/>
        </w:tabs>
        <w:spacing w:after="0" w:line="360" w:lineRule="auto"/>
        <w:ind w:left="3119" w:hanging="567"/>
        <w:jc w:val="both"/>
        <w:rPr>
          <w:rFonts w:ascii="Bookman Old Style" w:hAnsi="Bookman Old Style"/>
          <w:sz w:val="24"/>
          <w:szCs w:val="24"/>
        </w:rPr>
      </w:pPr>
      <w:r w:rsidRPr="00004426">
        <w:rPr>
          <w:rFonts w:ascii="Bookman Old Style" w:hAnsi="Bookman Old Style"/>
          <w:sz w:val="24"/>
          <w:szCs w:val="24"/>
        </w:rPr>
        <w:t xml:space="preserve">pencantuman anggota Direksi, anggota Dewan Komisaris dan/atau pemegang saham pengendali dalam daftar pihak yang memperoleh predikat tidak lulus </w:t>
      </w:r>
      <w:r w:rsidR="004E3581" w:rsidRPr="000A0ABE">
        <w:rPr>
          <w:rFonts w:ascii="Bookman Old Style" w:hAnsi="Bookman Old Style"/>
          <w:sz w:val="24"/>
          <w:szCs w:val="24"/>
        </w:rPr>
        <w:t>melalui mekanisme penilaian kembali bagi pihak utama</w:t>
      </w:r>
      <w:r w:rsidR="007751B9" w:rsidRPr="000A0ABE">
        <w:rPr>
          <w:rFonts w:ascii="Bookman Old Style" w:hAnsi="Bookman Old Style"/>
          <w:sz w:val="24"/>
          <w:szCs w:val="24"/>
          <w:lang w:val="id-ID"/>
        </w:rPr>
        <w:t xml:space="preserve"> BPRS</w:t>
      </w:r>
      <w:r w:rsidR="004E3581" w:rsidRPr="000A0ABE">
        <w:rPr>
          <w:rFonts w:ascii="Bookman Old Style" w:hAnsi="Bookman Old Style"/>
          <w:sz w:val="24"/>
          <w:szCs w:val="24"/>
        </w:rPr>
        <w:t xml:space="preserve"> sebagaimana dimaksud dalam Peraturan Otoritas Jasa Keuangan mengenai penilaian kembali pihak utama lembaga jasa keuangan.</w:t>
      </w:r>
    </w:p>
    <w:p w:rsidR="00C446EE" w:rsidRPr="00004426" w:rsidRDefault="00C446EE" w:rsidP="009173F8">
      <w:pPr>
        <w:tabs>
          <w:tab w:val="left" w:pos="2552"/>
        </w:tabs>
        <w:spacing w:after="0" w:line="360" w:lineRule="auto"/>
        <w:jc w:val="both"/>
        <w:rPr>
          <w:rFonts w:ascii="Bookman Old Style" w:hAnsi="Bookman Old Style"/>
          <w:sz w:val="24"/>
          <w:szCs w:val="24"/>
        </w:rPr>
      </w:pPr>
    </w:p>
    <w:p w:rsidR="00C446EE" w:rsidRPr="00004426" w:rsidRDefault="00C446EE" w:rsidP="009173F8">
      <w:pPr>
        <w:tabs>
          <w:tab w:val="left" w:pos="1985"/>
          <w:tab w:val="left" w:pos="2552"/>
        </w:tabs>
        <w:spacing w:after="0" w:line="360" w:lineRule="auto"/>
        <w:ind w:left="1985"/>
        <w:jc w:val="center"/>
        <w:rPr>
          <w:rFonts w:ascii="Bookman Old Style" w:hAnsi="Bookman Old Style"/>
          <w:sz w:val="24"/>
          <w:szCs w:val="24"/>
        </w:rPr>
      </w:pPr>
      <w:r w:rsidRPr="00004426">
        <w:rPr>
          <w:rFonts w:ascii="Bookman Old Style" w:hAnsi="Bookman Old Style"/>
          <w:sz w:val="24"/>
          <w:szCs w:val="24"/>
        </w:rPr>
        <w:lastRenderedPageBreak/>
        <w:t>Pasal 2</w:t>
      </w:r>
      <w:r w:rsidR="004C1824" w:rsidRPr="00004426">
        <w:rPr>
          <w:rFonts w:ascii="Bookman Old Style" w:hAnsi="Bookman Old Style"/>
          <w:sz w:val="24"/>
          <w:szCs w:val="24"/>
        </w:rPr>
        <w:t>2</w:t>
      </w:r>
    </w:p>
    <w:p w:rsidR="00C446EE" w:rsidRPr="00004426" w:rsidRDefault="00C446EE" w:rsidP="000A0ABE">
      <w:pPr>
        <w:pStyle w:val="ListParagraph"/>
        <w:numPr>
          <w:ilvl w:val="0"/>
          <w:numId w:val="13"/>
        </w:numPr>
        <w:spacing w:after="0" w:line="360" w:lineRule="auto"/>
        <w:ind w:left="2552" w:right="20" w:hanging="567"/>
        <w:jc w:val="both"/>
        <w:rPr>
          <w:rFonts w:ascii="Bookman Old Style" w:hAnsi="Bookman Old Style"/>
          <w:sz w:val="24"/>
          <w:szCs w:val="24"/>
        </w:rPr>
      </w:pPr>
      <w:r w:rsidRPr="00004426">
        <w:rPr>
          <w:rFonts w:ascii="Bookman Old Style" w:hAnsi="Bookman Old Style"/>
          <w:sz w:val="24"/>
          <w:szCs w:val="24"/>
        </w:rPr>
        <w:t>BPRS yang menyampaikan Laporan Tahunan yang penyusunan dan penyajiannya tidak sesuai dengan ketentuan sebagaimana dimaksud dalam Pasal 3 dan Pasal 4 dan/atau standar akuntansi keuangan yang berlaku bagi BPRS dan pedoman akuntansi BPRS sebagaimana dimaksud dalam Pasal 5 ayat (4) dikenakan:</w:t>
      </w:r>
    </w:p>
    <w:p w:rsidR="00AD6804" w:rsidRPr="000A0ABE" w:rsidRDefault="004C0494" w:rsidP="000A0ABE">
      <w:pPr>
        <w:pStyle w:val="ListParagraph"/>
        <w:numPr>
          <w:ilvl w:val="0"/>
          <w:numId w:val="40"/>
        </w:numPr>
        <w:tabs>
          <w:tab w:val="left" w:pos="2552"/>
        </w:tabs>
        <w:spacing w:after="0" w:line="360" w:lineRule="auto"/>
        <w:ind w:left="3119" w:hanging="567"/>
        <w:jc w:val="both"/>
        <w:rPr>
          <w:rFonts w:ascii="Bookman Old Style" w:hAnsi="Bookman Old Style"/>
          <w:b/>
          <w:sz w:val="24"/>
          <w:szCs w:val="24"/>
          <w:lang w:val="id-ID"/>
        </w:rPr>
      </w:pPr>
      <w:r w:rsidRPr="00004426">
        <w:rPr>
          <w:rFonts w:ascii="Bookman Old Style" w:hAnsi="Bookman Old Style"/>
          <w:sz w:val="24"/>
          <w:szCs w:val="24"/>
        </w:rPr>
        <w:t xml:space="preserve">sanksi administratif berupa denda sebesar  Rp10.000.000,00 (sepuluh juta rupiah) apabila setelah diberi surat peringatan sebanyak 2 (dua) kali oleh Otoritas Jasa Keuangan dengan tenggang waktu 2 (dua) minggu untuk setiap surat peringatan, BPRS tidak memperbaiki dan tidak menyampaikan laporan dimaksud; dan </w:t>
      </w:r>
    </w:p>
    <w:p w:rsidR="00C446EE" w:rsidRPr="00004426" w:rsidRDefault="004C0494" w:rsidP="000A0ABE">
      <w:pPr>
        <w:pStyle w:val="ListParagraph"/>
        <w:numPr>
          <w:ilvl w:val="0"/>
          <w:numId w:val="40"/>
        </w:numPr>
        <w:tabs>
          <w:tab w:val="left" w:pos="2552"/>
        </w:tabs>
        <w:spacing w:after="0" w:line="360" w:lineRule="auto"/>
        <w:ind w:left="3119" w:hanging="567"/>
        <w:jc w:val="both"/>
        <w:rPr>
          <w:rFonts w:ascii="Bookman Old Style" w:hAnsi="Bookman Old Style"/>
          <w:sz w:val="24"/>
          <w:szCs w:val="24"/>
        </w:rPr>
      </w:pPr>
      <w:r w:rsidRPr="00004426">
        <w:rPr>
          <w:rFonts w:ascii="Bookman Old Style" w:hAnsi="Bookman Old Style"/>
          <w:sz w:val="24"/>
          <w:szCs w:val="24"/>
        </w:rPr>
        <w:t>sanksi administratif berupa teguran tertulis</w:t>
      </w:r>
      <w:r w:rsidR="001A3823" w:rsidRPr="00004426">
        <w:rPr>
          <w:rFonts w:ascii="Bookman Old Style" w:hAnsi="Bookman Old Style"/>
          <w:sz w:val="24"/>
          <w:szCs w:val="24"/>
          <w:lang w:val="id-ID"/>
        </w:rPr>
        <w:t xml:space="preserve"> dan:</w:t>
      </w:r>
    </w:p>
    <w:p w:rsidR="004C0494" w:rsidRPr="00004426" w:rsidRDefault="004C0494" w:rsidP="000A0ABE">
      <w:pPr>
        <w:pStyle w:val="ListParagraph"/>
        <w:numPr>
          <w:ilvl w:val="0"/>
          <w:numId w:val="41"/>
        </w:numPr>
        <w:tabs>
          <w:tab w:val="left" w:pos="2552"/>
        </w:tabs>
        <w:spacing w:after="0" w:line="360" w:lineRule="auto"/>
        <w:ind w:left="3686" w:hanging="567"/>
        <w:jc w:val="both"/>
        <w:rPr>
          <w:rFonts w:ascii="Bookman Old Style" w:hAnsi="Bookman Old Style"/>
          <w:sz w:val="24"/>
          <w:szCs w:val="24"/>
        </w:rPr>
      </w:pPr>
      <w:r w:rsidRPr="00004426">
        <w:rPr>
          <w:rFonts w:ascii="Bookman Old Style" w:hAnsi="Bookman Old Style"/>
          <w:sz w:val="24"/>
          <w:szCs w:val="24"/>
        </w:rPr>
        <w:t xml:space="preserve">penurunan tingkat kesehatan </w:t>
      </w:r>
      <w:r w:rsidR="001A3823" w:rsidRPr="000A0ABE">
        <w:rPr>
          <w:rFonts w:ascii="Bookman Old Style" w:hAnsi="Bookman Old Style"/>
          <w:sz w:val="24"/>
          <w:szCs w:val="24"/>
          <w:lang w:val="id-ID"/>
        </w:rPr>
        <w:t>BPRS</w:t>
      </w:r>
      <w:r w:rsidRPr="00004426">
        <w:rPr>
          <w:rFonts w:ascii="Bookman Old Style" w:hAnsi="Bookman Old Style"/>
          <w:sz w:val="24"/>
          <w:szCs w:val="24"/>
        </w:rPr>
        <w:t xml:space="preserve">; dan/atau </w:t>
      </w:r>
    </w:p>
    <w:p w:rsidR="0005480E" w:rsidRPr="000A0ABE" w:rsidRDefault="00915EBF" w:rsidP="000A0ABE">
      <w:pPr>
        <w:pStyle w:val="ListParagraph"/>
        <w:numPr>
          <w:ilvl w:val="0"/>
          <w:numId w:val="41"/>
        </w:numPr>
        <w:tabs>
          <w:tab w:val="left" w:pos="2552"/>
        </w:tabs>
        <w:spacing w:after="0" w:line="360" w:lineRule="auto"/>
        <w:ind w:left="3686" w:hanging="567"/>
        <w:jc w:val="both"/>
        <w:rPr>
          <w:lang w:val="id-ID"/>
        </w:rPr>
      </w:pPr>
      <w:r w:rsidRPr="00004426">
        <w:rPr>
          <w:rFonts w:ascii="Bookman Old Style" w:hAnsi="Bookman Old Style"/>
          <w:sz w:val="24"/>
          <w:szCs w:val="24"/>
        </w:rPr>
        <w:t>pencantuman anggota Direksi</w:t>
      </w:r>
      <w:r w:rsidR="003021EE" w:rsidRPr="00004426">
        <w:rPr>
          <w:rFonts w:ascii="Bookman Old Style" w:hAnsi="Bookman Old Style"/>
          <w:sz w:val="24"/>
          <w:szCs w:val="24"/>
          <w:lang w:val="id-ID"/>
        </w:rPr>
        <w:t xml:space="preserve"> </w:t>
      </w:r>
      <w:r w:rsidR="003021EE" w:rsidRPr="00004426">
        <w:rPr>
          <w:rFonts w:ascii="Bookman Old Style" w:hAnsi="Bookman Old Style"/>
          <w:sz w:val="24"/>
          <w:szCs w:val="24"/>
        </w:rPr>
        <w:t>dan/atau</w:t>
      </w:r>
      <w:r w:rsidRPr="00004426">
        <w:rPr>
          <w:rFonts w:ascii="Bookman Old Style" w:hAnsi="Bookman Old Style"/>
          <w:sz w:val="24"/>
          <w:szCs w:val="24"/>
        </w:rPr>
        <w:t xml:space="preserve"> anggota Dewan Komisaris dalam daftar pihak yang memperoleh predikat tidak lulus </w:t>
      </w:r>
      <w:r w:rsidRPr="000A0ABE">
        <w:rPr>
          <w:rFonts w:ascii="Bookman Old Style" w:hAnsi="Bookman Old Style"/>
          <w:sz w:val="24"/>
          <w:szCs w:val="24"/>
        </w:rPr>
        <w:t>melalui mekanisme penilaian kembali bagi pihak utama</w:t>
      </w:r>
      <w:r w:rsidR="00AD6804" w:rsidRPr="000A0ABE">
        <w:rPr>
          <w:rFonts w:ascii="Bookman Old Style" w:hAnsi="Bookman Old Style"/>
          <w:sz w:val="24"/>
          <w:szCs w:val="24"/>
          <w:lang w:val="id-ID"/>
        </w:rPr>
        <w:t xml:space="preserve"> BPRS</w:t>
      </w:r>
      <w:r w:rsidRPr="000A0ABE">
        <w:rPr>
          <w:rFonts w:ascii="Bookman Old Style" w:hAnsi="Bookman Old Style"/>
          <w:sz w:val="24"/>
          <w:szCs w:val="24"/>
        </w:rPr>
        <w:t xml:space="preserve"> sebagaimana dimaksud dalam Peraturan Otoritas Jasa Keuangan mengenai penilaian kembali pihak utama lembaga jasa keuangan. </w:t>
      </w:r>
      <w:r w:rsidR="004C0494" w:rsidRPr="00004426">
        <w:rPr>
          <w:rFonts w:ascii="Bookman Old Style" w:hAnsi="Bookman Old Style"/>
          <w:sz w:val="24"/>
          <w:szCs w:val="24"/>
        </w:rPr>
        <w:t xml:space="preserve"> </w:t>
      </w:r>
      <w:r w:rsidR="003F5CC0" w:rsidRPr="00004426">
        <w:rPr>
          <w:rFonts w:ascii="Bookman Old Style" w:hAnsi="Bookman Old Style"/>
          <w:sz w:val="24"/>
          <w:szCs w:val="24"/>
        </w:rPr>
        <w:t xml:space="preserve"> </w:t>
      </w:r>
    </w:p>
    <w:p w:rsidR="004C0494" w:rsidRPr="000A0ABE" w:rsidRDefault="004C0494" w:rsidP="000A0ABE">
      <w:pPr>
        <w:pStyle w:val="ListParagraph"/>
        <w:numPr>
          <w:ilvl w:val="0"/>
          <w:numId w:val="13"/>
        </w:numPr>
        <w:spacing w:after="0" w:line="360" w:lineRule="auto"/>
        <w:ind w:left="2552" w:right="20" w:hanging="567"/>
        <w:jc w:val="both"/>
        <w:rPr>
          <w:rFonts w:ascii="Bookman Old Style" w:hAnsi="Bookman Old Style"/>
          <w:b/>
          <w:sz w:val="24"/>
          <w:szCs w:val="24"/>
        </w:rPr>
      </w:pPr>
      <w:r w:rsidRPr="00004426">
        <w:rPr>
          <w:rFonts w:ascii="Bookman Old Style" w:hAnsi="Bookman Old Style"/>
          <w:sz w:val="24"/>
          <w:szCs w:val="24"/>
        </w:rPr>
        <w:t>BPRS yang menyampaikan Laporan Tahunan yang isinya secara material tidak sesuai dengan keadaan sebenarnya sebagaimana dimaksud dalam Pasal 3 selain dikenakan sanksi administratif berupa denda dan sanksi administratif sebagaimana dimaksud pada ayat (1), terhadap anggota Direksi, anggota Dewan Komisaris, pegawai BPRS maupun pihak terafiliasi lainnya dapat dikenakan sanksi pidana sebagaimana dimaksud dalam Pasal 63 ayat (1) dan Pasal 64 Undang-Undang Nomor 21 tahun 2008 tentang Perbankan Syariah.</w:t>
      </w:r>
      <w:r w:rsidRPr="000A0ABE">
        <w:rPr>
          <w:rFonts w:ascii="Bookman Old Style" w:hAnsi="Bookman Old Style"/>
          <w:b/>
          <w:sz w:val="24"/>
          <w:szCs w:val="24"/>
        </w:rPr>
        <w:t xml:space="preserve">  </w:t>
      </w:r>
    </w:p>
    <w:p w:rsidR="004C0494" w:rsidRPr="00004426" w:rsidRDefault="004C0494" w:rsidP="009173F8">
      <w:pPr>
        <w:tabs>
          <w:tab w:val="left" w:pos="2552"/>
        </w:tabs>
        <w:spacing w:after="0" w:line="360" w:lineRule="auto"/>
        <w:jc w:val="both"/>
        <w:rPr>
          <w:rFonts w:ascii="Bookman Old Style" w:hAnsi="Bookman Old Style"/>
          <w:sz w:val="24"/>
          <w:szCs w:val="24"/>
        </w:rPr>
      </w:pPr>
    </w:p>
    <w:p w:rsidR="006C7AA0" w:rsidRPr="00004426" w:rsidRDefault="006C7AA0">
      <w:pPr>
        <w:pStyle w:val="ListParagraph"/>
        <w:tabs>
          <w:tab w:val="left" w:pos="2552"/>
        </w:tabs>
        <w:spacing w:after="0" w:line="360" w:lineRule="auto"/>
        <w:ind w:left="1980"/>
        <w:jc w:val="center"/>
        <w:rPr>
          <w:rFonts w:ascii="Bookman Old Style" w:hAnsi="Bookman Old Style"/>
          <w:sz w:val="24"/>
          <w:szCs w:val="24"/>
        </w:rPr>
      </w:pPr>
      <w:r w:rsidRPr="00004426">
        <w:rPr>
          <w:rFonts w:ascii="Bookman Old Style" w:hAnsi="Bookman Old Style"/>
          <w:sz w:val="24"/>
          <w:szCs w:val="24"/>
        </w:rPr>
        <w:t xml:space="preserve">Bagian </w:t>
      </w:r>
      <w:r w:rsidR="006C7FC0" w:rsidRPr="00004426">
        <w:rPr>
          <w:rFonts w:ascii="Bookman Old Style" w:hAnsi="Bookman Old Style"/>
          <w:sz w:val="24"/>
          <w:szCs w:val="24"/>
        </w:rPr>
        <w:t>Kedua</w:t>
      </w:r>
    </w:p>
    <w:p w:rsidR="006C7AA0" w:rsidRPr="00004426" w:rsidRDefault="006C7FC0">
      <w:pPr>
        <w:pStyle w:val="ListParagraph"/>
        <w:tabs>
          <w:tab w:val="left" w:pos="2552"/>
        </w:tabs>
        <w:spacing w:after="0" w:line="360" w:lineRule="auto"/>
        <w:ind w:left="1980"/>
        <w:jc w:val="center"/>
        <w:rPr>
          <w:rFonts w:ascii="Bookman Old Style" w:hAnsi="Bookman Old Style"/>
          <w:sz w:val="24"/>
          <w:szCs w:val="24"/>
        </w:rPr>
      </w:pPr>
      <w:r w:rsidRPr="00004426">
        <w:rPr>
          <w:rFonts w:ascii="Bookman Old Style" w:hAnsi="Bookman Old Style"/>
          <w:sz w:val="24"/>
          <w:szCs w:val="24"/>
        </w:rPr>
        <w:t xml:space="preserve">Laporan </w:t>
      </w:r>
      <w:r w:rsidR="00E032BD" w:rsidRPr="00004426">
        <w:rPr>
          <w:rFonts w:ascii="Bookman Old Style" w:hAnsi="Bookman Old Style"/>
          <w:sz w:val="24"/>
          <w:szCs w:val="24"/>
        </w:rPr>
        <w:t xml:space="preserve">Keuangan Publikasi </w:t>
      </w:r>
    </w:p>
    <w:p w:rsidR="006C7AA0" w:rsidRPr="00004426" w:rsidRDefault="006C7AA0">
      <w:pPr>
        <w:pStyle w:val="ListParagraph"/>
        <w:tabs>
          <w:tab w:val="left" w:pos="2552"/>
        </w:tabs>
        <w:spacing w:after="0" w:line="360" w:lineRule="auto"/>
        <w:ind w:left="1980"/>
        <w:jc w:val="center"/>
        <w:rPr>
          <w:rFonts w:ascii="Bookman Old Style" w:hAnsi="Bookman Old Style"/>
          <w:sz w:val="24"/>
          <w:szCs w:val="24"/>
        </w:rPr>
      </w:pPr>
    </w:p>
    <w:p w:rsidR="006C7AA0" w:rsidRPr="00004426" w:rsidRDefault="005B4F04">
      <w:pPr>
        <w:pStyle w:val="ListParagraph"/>
        <w:tabs>
          <w:tab w:val="left" w:pos="2552"/>
        </w:tabs>
        <w:spacing w:after="0" w:line="360" w:lineRule="auto"/>
        <w:ind w:left="1980"/>
        <w:jc w:val="center"/>
        <w:rPr>
          <w:rFonts w:ascii="Bookman Old Style" w:hAnsi="Bookman Old Style"/>
          <w:sz w:val="24"/>
          <w:szCs w:val="24"/>
        </w:rPr>
      </w:pPr>
      <w:r w:rsidRPr="00004426">
        <w:rPr>
          <w:rFonts w:ascii="Bookman Old Style" w:hAnsi="Bookman Old Style"/>
          <w:sz w:val="24"/>
          <w:szCs w:val="24"/>
        </w:rPr>
        <w:lastRenderedPageBreak/>
        <w:t xml:space="preserve">Pasal </w:t>
      </w:r>
      <w:r w:rsidR="00771B1D" w:rsidRPr="00004426">
        <w:rPr>
          <w:rFonts w:ascii="Bookman Old Style" w:hAnsi="Bookman Old Style"/>
          <w:sz w:val="24"/>
          <w:szCs w:val="24"/>
        </w:rPr>
        <w:t>2</w:t>
      </w:r>
      <w:r w:rsidR="004C1824" w:rsidRPr="000A0ABE">
        <w:rPr>
          <w:rFonts w:ascii="Bookman Old Style" w:hAnsi="Bookman Old Style"/>
          <w:sz w:val="24"/>
          <w:szCs w:val="24"/>
        </w:rPr>
        <w:t>3</w:t>
      </w:r>
    </w:p>
    <w:p w:rsidR="006B6ECD" w:rsidRPr="000A0ABE" w:rsidRDefault="00E032BD" w:rsidP="000A0ABE">
      <w:pPr>
        <w:pStyle w:val="ListParagraph"/>
        <w:numPr>
          <w:ilvl w:val="0"/>
          <w:numId w:val="42"/>
        </w:numPr>
        <w:spacing w:after="0" w:line="360" w:lineRule="auto"/>
        <w:ind w:left="2552" w:right="20" w:hanging="567"/>
        <w:jc w:val="both"/>
        <w:rPr>
          <w:rFonts w:ascii="Bookman Old Style" w:hAnsi="Bookman Old Style"/>
          <w:b/>
          <w:sz w:val="24"/>
          <w:szCs w:val="24"/>
          <w:lang w:val="id-ID"/>
        </w:rPr>
      </w:pPr>
      <w:r w:rsidRPr="00004426">
        <w:rPr>
          <w:rFonts w:ascii="Bookman Old Style" w:hAnsi="Bookman Old Style"/>
          <w:sz w:val="24"/>
          <w:szCs w:val="24"/>
        </w:rPr>
        <w:t xml:space="preserve">BPRS yang dinyatakan terlambat mengumumkan Laporan Keuangan Publikasi sebagaimana dimaksud dalam </w:t>
      </w:r>
      <w:r w:rsidR="0092703C" w:rsidRPr="00004426">
        <w:rPr>
          <w:rFonts w:ascii="Bookman Old Style" w:hAnsi="Bookman Old Style"/>
          <w:sz w:val="24"/>
          <w:szCs w:val="24"/>
        </w:rPr>
        <w:br/>
      </w:r>
      <w:r w:rsidRPr="00004426">
        <w:rPr>
          <w:rFonts w:ascii="Bookman Old Style" w:hAnsi="Bookman Old Style"/>
          <w:sz w:val="24"/>
          <w:szCs w:val="24"/>
        </w:rPr>
        <w:t>Pasal</w:t>
      </w:r>
      <w:r w:rsidR="00FB166A" w:rsidRPr="000A0ABE">
        <w:rPr>
          <w:rFonts w:ascii="Bookman Old Style" w:hAnsi="Bookman Old Style"/>
          <w:sz w:val="24"/>
          <w:szCs w:val="24"/>
        </w:rPr>
        <w:t xml:space="preserve"> 14</w:t>
      </w:r>
      <w:r w:rsidRPr="00004426">
        <w:rPr>
          <w:rFonts w:ascii="Bookman Old Style" w:hAnsi="Bookman Old Style"/>
          <w:sz w:val="24"/>
          <w:szCs w:val="24"/>
        </w:rPr>
        <w:t xml:space="preserve"> ayat (1), masing-masing dikenakan sanksi administratif berupa denda sebesar</w:t>
      </w:r>
      <w:r w:rsidR="004142C3" w:rsidRPr="00004426">
        <w:rPr>
          <w:rFonts w:ascii="Bookman Old Style" w:hAnsi="Bookman Old Style"/>
          <w:sz w:val="24"/>
          <w:szCs w:val="24"/>
        </w:rPr>
        <w:t xml:space="preserve"> </w:t>
      </w:r>
      <w:r w:rsidRPr="00004426">
        <w:rPr>
          <w:rFonts w:ascii="Bookman Old Style" w:hAnsi="Bookman Old Style"/>
          <w:sz w:val="24"/>
          <w:szCs w:val="24"/>
        </w:rPr>
        <w:t xml:space="preserve">Rp100.000,00 (seratus ribu rupiah) per hari keterlambatan. </w:t>
      </w:r>
    </w:p>
    <w:p w:rsidR="006C7FC0" w:rsidRPr="000A0ABE" w:rsidRDefault="00E032BD" w:rsidP="000A0ABE">
      <w:pPr>
        <w:pStyle w:val="ListParagraph"/>
        <w:numPr>
          <w:ilvl w:val="0"/>
          <w:numId w:val="42"/>
        </w:numPr>
        <w:spacing w:after="0" w:line="360" w:lineRule="auto"/>
        <w:ind w:left="2552" w:right="20" w:hanging="567"/>
        <w:jc w:val="both"/>
      </w:pPr>
      <w:r w:rsidRPr="00004426">
        <w:rPr>
          <w:rFonts w:ascii="Bookman Old Style" w:hAnsi="Bookman Old Style"/>
          <w:sz w:val="24"/>
          <w:szCs w:val="24"/>
        </w:rPr>
        <w:t>BPRS yang tidak mengumumkan Laporan Keuangan Publikasi sebagaimana dimaksud dalam Pasal</w:t>
      </w:r>
      <w:r w:rsidR="00FB166A" w:rsidRPr="00004426">
        <w:rPr>
          <w:rFonts w:ascii="Bookman Old Style" w:hAnsi="Bookman Old Style"/>
          <w:sz w:val="24"/>
          <w:szCs w:val="24"/>
        </w:rPr>
        <w:t xml:space="preserve"> </w:t>
      </w:r>
      <w:r w:rsidR="00FB166A" w:rsidRPr="000A0ABE">
        <w:rPr>
          <w:rFonts w:ascii="Bookman Old Style" w:hAnsi="Bookman Old Style"/>
          <w:sz w:val="24"/>
          <w:szCs w:val="24"/>
        </w:rPr>
        <w:t>14</w:t>
      </w:r>
      <w:r w:rsidRPr="00004426">
        <w:rPr>
          <w:rFonts w:ascii="Bookman Old Style" w:hAnsi="Bookman Old Style"/>
          <w:sz w:val="24"/>
          <w:szCs w:val="24"/>
        </w:rPr>
        <w:t xml:space="preserve"> ayat (2), masing-masing dikenakan sanksi administratif berupa denda sebesar Rp5.000.000,00 (lima juta rupiah).</w:t>
      </w:r>
    </w:p>
    <w:p w:rsidR="00164135" w:rsidRPr="00004426" w:rsidRDefault="00164135" w:rsidP="009173F8">
      <w:pPr>
        <w:spacing w:after="0" w:line="360" w:lineRule="auto"/>
        <w:ind w:right="20"/>
        <w:jc w:val="both"/>
        <w:rPr>
          <w:rFonts w:ascii="Bookman Old Style" w:hAnsi="Bookman Old Style"/>
          <w:sz w:val="24"/>
          <w:szCs w:val="24"/>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Pasal</w:t>
      </w:r>
      <w:r w:rsidR="00164324" w:rsidRPr="00004426">
        <w:rPr>
          <w:rFonts w:ascii="Bookman Old Style" w:hAnsi="Bookman Old Style"/>
          <w:sz w:val="24"/>
          <w:szCs w:val="24"/>
        </w:rPr>
        <w:t xml:space="preserve"> </w:t>
      </w:r>
      <w:r w:rsidR="00771B1D" w:rsidRPr="00004426">
        <w:rPr>
          <w:rFonts w:ascii="Bookman Old Style" w:hAnsi="Bookman Old Style"/>
          <w:sz w:val="24"/>
          <w:szCs w:val="24"/>
        </w:rPr>
        <w:t>2</w:t>
      </w:r>
      <w:r w:rsidR="004C1824" w:rsidRPr="000A0ABE">
        <w:rPr>
          <w:rFonts w:ascii="Bookman Old Style" w:hAnsi="Bookman Old Style"/>
          <w:sz w:val="24"/>
          <w:szCs w:val="24"/>
        </w:rPr>
        <w:t>4</w:t>
      </w:r>
    </w:p>
    <w:p w:rsidR="004B640E" w:rsidRPr="00004426" w:rsidRDefault="004B640E" w:rsidP="000A0ABE">
      <w:pPr>
        <w:pStyle w:val="ListParagraph"/>
        <w:numPr>
          <w:ilvl w:val="0"/>
          <w:numId w:val="14"/>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BPRS yang terlambat menyampaikan bukti pengumuman Laporan Keuangan Publikasi sebagaimana dimaksud dalam Pasal</w:t>
      </w:r>
      <w:r w:rsidR="00FB166A" w:rsidRPr="00004426">
        <w:rPr>
          <w:rFonts w:ascii="Bookman Old Style" w:hAnsi="Bookman Old Style"/>
          <w:sz w:val="24"/>
          <w:szCs w:val="24"/>
        </w:rPr>
        <w:t xml:space="preserve"> </w:t>
      </w:r>
      <w:r w:rsidR="00FB166A" w:rsidRPr="000A0ABE">
        <w:rPr>
          <w:rFonts w:ascii="Bookman Old Style" w:hAnsi="Bookman Old Style"/>
          <w:sz w:val="24"/>
          <w:szCs w:val="24"/>
        </w:rPr>
        <w:t>17</w:t>
      </w:r>
      <w:r w:rsidRPr="00004426">
        <w:rPr>
          <w:rFonts w:ascii="Bookman Old Style" w:hAnsi="Bookman Old Style"/>
          <w:sz w:val="24"/>
          <w:szCs w:val="24"/>
        </w:rPr>
        <w:t xml:space="preserve"> ayat (1), masing-masing dikenakan sanksi administratif berupa denda sebesar </w:t>
      </w:r>
      <w:r w:rsidRPr="000A0ABE">
        <w:rPr>
          <w:rFonts w:ascii="Bookman Old Style" w:hAnsi="Bookman Old Style"/>
          <w:sz w:val="24"/>
          <w:szCs w:val="24"/>
        </w:rPr>
        <w:t>Rp100.000,00 (seratus ribu rupiah) per hari kerja keterlambatan</w:t>
      </w:r>
      <w:r w:rsidRPr="00004426">
        <w:rPr>
          <w:rFonts w:ascii="Bookman Old Style" w:hAnsi="Bookman Old Style"/>
          <w:sz w:val="24"/>
          <w:szCs w:val="24"/>
        </w:rPr>
        <w:t xml:space="preserve">. </w:t>
      </w:r>
    </w:p>
    <w:p w:rsidR="004B640E" w:rsidRPr="00004426" w:rsidRDefault="004B640E" w:rsidP="000A0ABE">
      <w:pPr>
        <w:pStyle w:val="ListParagraph"/>
        <w:numPr>
          <w:ilvl w:val="0"/>
          <w:numId w:val="14"/>
        </w:numPr>
        <w:tabs>
          <w:tab w:val="left" w:pos="2552"/>
        </w:tabs>
        <w:spacing w:after="0" w:line="360" w:lineRule="auto"/>
        <w:ind w:left="2552" w:hanging="567"/>
        <w:jc w:val="both"/>
        <w:rPr>
          <w:rFonts w:ascii="Bookman Old Style" w:hAnsi="Bookman Old Style"/>
          <w:sz w:val="24"/>
          <w:szCs w:val="24"/>
        </w:rPr>
      </w:pPr>
      <w:r w:rsidRPr="00004426">
        <w:rPr>
          <w:rFonts w:ascii="Bookman Old Style" w:hAnsi="Bookman Old Style"/>
          <w:sz w:val="24"/>
          <w:szCs w:val="24"/>
        </w:rPr>
        <w:t>BPR</w:t>
      </w:r>
      <w:r w:rsidR="00F82532" w:rsidRPr="00004426">
        <w:rPr>
          <w:rFonts w:ascii="Bookman Old Style" w:hAnsi="Bookman Old Style"/>
          <w:sz w:val="24"/>
          <w:szCs w:val="24"/>
        </w:rPr>
        <w:t>S</w:t>
      </w:r>
      <w:r w:rsidRPr="00004426">
        <w:rPr>
          <w:rFonts w:ascii="Bookman Old Style" w:hAnsi="Bookman Old Style"/>
          <w:sz w:val="24"/>
          <w:szCs w:val="24"/>
        </w:rPr>
        <w:t xml:space="preserve"> yang tidak menyampaikan bukti pengumuman Laporan Keuangan Publikasi sebagaimana dimaksud dalam Pasal </w:t>
      </w:r>
      <w:r w:rsidR="00FB166A" w:rsidRPr="000A0ABE">
        <w:rPr>
          <w:rFonts w:ascii="Bookman Old Style" w:hAnsi="Bookman Old Style"/>
          <w:sz w:val="24"/>
          <w:szCs w:val="24"/>
        </w:rPr>
        <w:t xml:space="preserve">17 </w:t>
      </w:r>
      <w:r w:rsidRPr="00004426">
        <w:rPr>
          <w:rFonts w:ascii="Bookman Old Style" w:hAnsi="Bookman Old Style"/>
          <w:sz w:val="24"/>
          <w:szCs w:val="24"/>
        </w:rPr>
        <w:t>ayat (2</w:t>
      </w:r>
      <w:r w:rsidR="00F82532" w:rsidRPr="00004426">
        <w:rPr>
          <w:rFonts w:ascii="Bookman Old Style" w:hAnsi="Bookman Old Style"/>
          <w:sz w:val="24"/>
          <w:szCs w:val="24"/>
        </w:rPr>
        <w:t>)</w:t>
      </w:r>
      <w:r w:rsidRPr="00004426">
        <w:rPr>
          <w:rFonts w:ascii="Bookman Old Style" w:hAnsi="Bookman Old Style"/>
          <w:sz w:val="24"/>
          <w:szCs w:val="24"/>
        </w:rPr>
        <w:t xml:space="preserve"> dikenakan sanksi administratif berupa denda sebesar Rp5.000.000,00 </w:t>
      </w:r>
      <w:bookmarkStart w:id="0" w:name="_GoBack"/>
      <w:bookmarkEnd w:id="0"/>
      <w:r w:rsidRPr="00004426">
        <w:rPr>
          <w:rFonts w:ascii="Bookman Old Style" w:hAnsi="Bookman Old Style"/>
          <w:sz w:val="24"/>
          <w:szCs w:val="24"/>
        </w:rPr>
        <w:t xml:space="preserve">(lima juta rupiah). </w:t>
      </w:r>
    </w:p>
    <w:p w:rsidR="00575E51" w:rsidRPr="00004426" w:rsidRDefault="00575E51" w:rsidP="000A0ABE">
      <w:pPr>
        <w:pStyle w:val="ListParagraph"/>
        <w:tabs>
          <w:tab w:val="left" w:pos="2552"/>
        </w:tabs>
        <w:spacing w:after="0" w:line="360" w:lineRule="auto"/>
        <w:ind w:left="2552"/>
        <w:jc w:val="both"/>
        <w:rPr>
          <w:rFonts w:ascii="Bookman Old Style" w:hAnsi="Bookman Old Style"/>
          <w:sz w:val="24"/>
          <w:szCs w:val="24"/>
        </w:rPr>
      </w:pPr>
    </w:p>
    <w:p w:rsidR="00575E51" w:rsidRPr="00004426" w:rsidRDefault="00575E51" w:rsidP="000A0ABE">
      <w:pPr>
        <w:pStyle w:val="ListParagraph"/>
        <w:spacing w:after="0" w:line="360" w:lineRule="auto"/>
        <w:ind w:left="1985" w:right="20"/>
        <w:jc w:val="center"/>
        <w:rPr>
          <w:rFonts w:ascii="Bookman Old Style" w:hAnsi="Bookman Old Style"/>
          <w:sz w:val="24"/>
          <w:szCs w:val="24"/>
        </w:rPr>
      </w:pPr>
      <w:r w:rsidRPr="00004426">
        <w:rPr>
          <w:rFonts w:ascii="Bookman Old Style" w:hAnsi="Bookman Old Style"/>
          <w:sz w:val="24"/>
          <w:szCs w:val="24"/>
        </w:rPr>
        <w:t xml:space="preserve">Pasal </w:t>
      </w:r>
      <w:r w:rsidRPr="00004426">
        <w:rPr>
          <w:rFonts w:ascii="Bookman Old Style" w:hAnsi="Bookman Old Style"/>
          <w:sz w:val="24"/>
          <w:szCs w:val="24"/>
          <w:lang w:val="id-ID"/>
        </w:rPr>
        <w:t>2</w:t>
      </w:r>
      <w:r w:rsidR="004C1824" w:rsidRPr="000A0ABE">
        <w:rPr>
          <w:rFonts w:ascii="Bookman Old Style" w:hAnsi="Bookman Old Style"/>
          <w:sz w:val="24"/>
          <w:szCs w:val="24"/>
        </w:rPr>
        <w:t>5</w:t>
      </w:r>
    </w:p>
    <w:p w:rsidR="00575E51" w:rsidRPr="00004426" w:rsidRDefault="00575E51" w:rsidP="000A0ABE">
      <w:pPr>
        <w:pStyle w:val="ListParagraph"/>
        <w:spacing w:after="0" w:line="360" w:lineRule="auto"/>
        <w:ind w:left="1985"/>
        <w:jc w:val="both"/>
        <w:rPr>
          <w:rFonts w:ascii="Bookman Old Style" w:hAnsi="Bookman Old Style"/>
          <w:sz w:val="24"/>
          <w:szCs w:val="24"/>
        </w:rPr>
      </w:pPr>
      <w:r w:rsidRPr="00004426">
        <w:rPr>
          <w:rFonts w:ascii="Bookman Old Style" w:hAnsi="Bookman Old Style"/>
          <w:sz w:val="24"/>
          <w:szCs w:val="24"/>
        </w:rPr>
        <w:t xml:space="preserve">BPRS yang tidak memelihara Laporan Keuangan Publikasi pada situs web BPRS sesuai jangka waktu sebagaimana dimaksud dalam Pasal </w:t>
      </w:r>
      <w:r w:rsidR="00771B1D" w:rsidRPr="000A0ABE">
        <w:rPr>
          <w:rFonts w:ascii="Bookman Old Style" w:hAnsi="Bookman Old Style"/>
          <w:sz w:val="24"/>
          <w:szCs w:val="24"/>
        </w:rPr>
        <w:t>13</w:t>
      </w:r>
      <w:r w:rsidRPr="00004426">
        <w:rPr>
          <w:rFonts w:ascii="Bookman Old Style" w:hAnsi="Bookman Old Style"/>
          <w:sz w:val="24"/>
          <w:szCs w:val="24"/>
        </w:rPr>
        <w:t xml:space="preserve"> dikenakan sanksi berupa teguran tertulis.</w:t>
      </w:r>
    </w:p>
    <w:p w:rsidR="00901C35" w:rsidRPr="00004426" w:rsidRDefault="00901C35" w:rsidP="00707BA7">
      <w:pPr>
        <w:spacing w:after="0" w:line="360" w:lineRule="auto"/>
        <w:contextualSpacing/>
        <w:rPr>
          <w:rFonts w:ascii="Bookman Old Style" w:hAnsi="Bookman Old Style"/>
          <w:sz w:val="24"/>
          <w:szCs w:val="24"/>
        </w:rPr>
      </w:pPr>
    </w:p>
    <w:p w:rsidR="006229E8" w:rsidRPr="000A0ABE" w:rsidRDefault="006229E8">
      <w:pPr>
        <w:spacing w:after="0" w:line="360" w:lineRule="auto"/>
        <w:ind w:left="1985" w:right="20"/>
        <w:contextualSpacing/>
        <w:jc w:val="center"/>
        <w:rPr>
          <w:rFonts w:ascii="Bookman Old Style" w:hAnsi="Bookman Old Style"/>
          <w:sz w:val="24"/>
          <w:szCs w:val="24"/>
          <w:lang w:val="id-ID"/>
        </w:rPr>
      </w:pPr>
      <w:r w:rsidRPr="000A0ABE">
        <w:rPr>
          <w:rFonts w:ascii="Bookman Old Style" w:hAnsi="Bookman Old Style"/>
          <w:sz w:val="24"/>
          <w:szCs w:val="24"/>
          <w:lang w:val="id-ID"/>
        </w:rPr>
        <w:t>Pasal 26</w:t>
      </w:r>
    </w:p>
    <w:p w:rsidR="006229E8" w:rsidRPr="000A0ABE" w:rsidRDefault="00EF4DF1" w:rsidP="000A0ABE">
      <w:pPr>
        <w:spacing w:after="0" w:line="360" w:lineRule="auto"/>
        <w:ind w:left="1985" w:right="20"/>
        <w:contextualSpacing/>
        <w:jc w:val="both"/>
        <w:rPr>
          <w:rFonts w:ascii="Bookman Old Style" w:hAnsi="Bookman Old Style"/>
          <w:sz w:val="24"/>
          <w:szCs w:val="24"/>
          <w:lang w:val="id-ID"/>
        </w:rPr>
      </w:pPr>
      <w:r w:rsidRPr="000A0ABE">
        <w:rPr>
          <w:rFonts w:ascii="Bookman Old Style" w:hAnsi="Bookman Old Style"/>
          <w:sz w:val="24"/>
          <w:szCs w:val="24"/>
          <w:lang w:val="id-ID"/>
        </w:rPr>
        <w:t xml:space="preserve">BPRS yang melanggar ketentuan dalam Pasal 18 dikenakan sanksi administratif sebagaimana diatur dalam Peraturan Otoritas Jasa Keuangan mengenai </w:t>
      </w:r>
      <w:r w:rsidRPr="000A0ABE">
        <w:rPr>
          <w:rFonts w:ascii="Bookman Old Style" w:hAnsi="Bookman Old Style"/>
          <w:sz w:val="24"/>
          <w:szCs w:val="24"/>
        </w:rPr>
        <w:t>pelaporan bank perkreditan rakyat dan bank pembiayaan rakyat syariah melalui sistem pelaporan otoritas jasa keuangan</w:t>
      </w:r>
      <w:r w:rsidRPr="000A0ABE">
        <w:rPr>
          <w:rFonts w:ascii="Bookman Old Style" w:hAnsi="Bookman Old Style"/>
          <w:sz w:val="24"/>
          <w:szCs w:val="24"/>
          <w:lang w:val="id-ID"/>
        </w:rPr>
        <w:t>.</w:t>
      </w: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575E51" w:rsidRPr="00004426">
        <w:rPr>
          <w:rFonts w:ascii="Bookman Old Style" w:hAnsi="Bookman Old Style"/>
          <w:sz w:val="24"/>
          <w:szCs w:val="24"/>
          <w:lang w:val="id-ID"/>
        </w:rPr>
        <w:t>2</w:t>
      </w:r>
      <w:r w:rsidR="006D7077" w:rsidRPr="000A0ABE">
        <w:rPr>
          <w:rFonts w:ascii="Bookman Old Style" w:hAnsi="Bookman Old Style"/>
          <w:sz w:val="24"/>
          <w:szCs w:val="24"/>
          <w:lang w:val="id-ID"/>
        </w:rPr>
        <w:t>7</w:t>
      </w:r>
    </w:p>
    <w:p w:rsidR="00F82532" w:rsidRPr="00004426" w:rsidRDefault="00F82532" w:rsidP="00F82532">
      <w:pPr>
        <w:pStyle w:val="ListParagraph"/>
        <w:spacing w:after="0" w:line="360" w:lineRule="auto"/>
        <w:ind w:left="1985"/>
        <w:jc w:val="both"/>
        <w:rPr>
          <w:rFonts w:ascii="Bookman Old Style" w:hAnsi="Bookman Old Style"/>
          <w:sz w:val="24"/>
          <w:szCs w:val="24"/>
          <w:lang w:val="id-ID"/>
        </w:rPr>
      </w:pPr>
      <w:r w:rsidRPr="00004426">
        <w:rPr>
          <w:rFonts w:ascii="Bookman Old Style" w:hAnsi="Bookman Old Style"/>
          <w:sz w:val="24"/>
          <w:szCs w:val="24"/>
          <w:lang w:val="id-ID"/>
        </w:rPr>
        <w:t xml:space="preserve">BPRS yang telah dikenakan sanksi sebagaimana dimaksud dalam Pasal </w:t>
      </w:r>
      <w:r w:rsidR="00FB166A" w:rsidRPr="000A0ABE">
        <w:rPr>
          <w:rFonts w:ascii="Bookman Old Style" w:hAnsi="Bookman Old Style"/>
          <w:sz w:val="24"/>
          <w:szCs w:val="24"/>
        </w:rPr>
        <w:t xml:space="preserve">21 </w:t>
      </w:r>
      <w:r w:rsidRPr="00004426">
        <w:rPr>
          <w:rFonts w:ascii="Bookman Old Style" w:hAnsi="Bookman Old Style"/>
          <w:sz w:val="24"/>
          <w:szCs w:val="24"/>
          <w:lang w:val="id-ID"/>
        </w:rPr>
        <w:t xml:space="preserve">sampai dengan Pasal </w:t>
      </w:r>
      <w:r w:rsidR="00FB166A" w:rsidRPr="000A0ABE">
        <w:rPr>
          <w:rFonts w:ascii="Bookman Old Style" w:hAnsi="Bookman Old Style"/>
          <w:sz w:val="24"/>
          <w:szCs w:val="24"/>
        </w:rPr>
        <w:t>2</w:t>
      </w:r>
      <w:r w:rsidR="00BD5D7F" w:rsidRPr="000A0ABE">
        <w:rPr>
          <w:rFonts w:ascii="Bookman Old Style" w:hAnsi="Bookman Old Style"/>
          <w:sz w:val="24"/>
          <w:szCs w:val="24"/>
        </w:rPr>
        <w:t>6</w:t>
      </w:r>
      <w:r w:rsidRPr="00004426">
        <w:rPr>
          <w:rFonts w:ascii="Bookman Old Style" w:hAnsi="Bookman Old Style"/>
          <w:sz w:val="24"/>
          <w:szCs w:val="24"/>
          <w:lang w:val="id-ID"/>
        </w:rPr>
        <w:t xml:space="preserve">, tetap diwajibkan </w:t>
      </w:r>
      <w:r w:rsidRPr="00004426">
        <w:rPr>
          <w:rFonts w:ascii="Bookman Old Style" w:hAnsi="Bookman Old Style"/>
          <w:sz w:val="24"/>
          <w:szCs w:val="24"/>
          <w:lang w:val="id-ID"/>
        </w:rPr>
        <w:lastRenderedPageBreak/>
        <w:t>untuk memenuhi ketentuan sebagaimana dimaksud dalam Peraturan Otoritas Jasa Keuangan ini.</w:t>
      </w:r>
    </w:p>
    <w:p w:rsidR="00164135" w:rsidRPr="00004426" w:rsidRDefault="00164135" w:rsidP="00F82532">
      <w:pPr>
        <w:pStyle w:val="ListParagraph"/>
        <w:spacing w:after="0" w:line="360" w:lineRule="auto"/>
        <w:ind w:left="1985"/>
        <w:jc w:val="both"/>
        <w:rPr>
          <w:rFonts w:ascii="Bookman Old Style" w:hAnsi="Bookman Old Style"/>
          <w:sz w:val="24"/>
          <w:szCs w:val="24"/>
        </w:rPr>
      </w:pPr>
    </w:p>
    <w:p w:rsidR="00164135" w:rsidRPr="00004426" w:rsidRDefault="00164135">
      <w:pPr>
        <w:spacing w:after="0" w:line="360" w:lineRule="auto"/>
        <w:ind w:left="1985" w:right="20"/>
        <w:contextualSpacing/>
        <w:jc w:val="center"/>
        <w:rPr>
          <w:rFonts w:ascii="Bookman Old Style" w:hAnsi="Bookman Old Style"/>
          <w:sz w:val="24"/>
          <w:szCs w:val="24"/>
          <w:lang w:val="id-ID"/>
        </w:rPr>
      </w:pPr>
      <w:r w:rsidRPr="00004426">
        <w:rPr>
          <w:rFonts w:ascii="Bookman Old Style" w:hAnsi="Bookman Old Style"/>
          <w:sz w:val="24"/>
          <w:szCs w:val="24"/>
          <w:lang w:val="id-ID"/>
        </w:rPr>
        <w:t xml:space="preserve">BAB </w:t>
      </w:r>
      <w:r w:rsidR="00F82532" w:rsidRPr="00004426">
        <w:rPr>
          <w:rFonts w:ascii="Bookman Old Style" w:hAnsi="Bookman Old Style"/>
          <w:sz w:val="24"/>
          <w:szCs w:val="24"/>
        </w:rPr>
        <w:t>V</w:t>
      </w:r>
      <w:r w:rsidR="00AE79C1" w:rsidRPr="00004426">
        <w:rPr>
          <w:rFonts w:ascii="Bookman Old Style" w:hAnsi="Bookman Old Style"/>
          <w:sz w:val="24"/>
          <w:szCs w:val="24"/>
        </w:rPr>
        <w:t>I</w:t>
      </w:r>
      <w:r w:rsidR="00F82532" w:rsidRPr="00004426">
        <w:rPr>
          <w:rFonts w:ascii="Bookman Old Style" w:hAnsi="Bookman Old Style"/>
          <w:sz w:val="24"/>
          <w:szCs w:val="24"/>
        </w:rPr>
        <w:t>II</w:t>
      </w:r>
    </w:p>
    <w:p w:rsidR="00164135" w:rsidRPr="00004426" w:rsidRDefault="00F82532">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LAIN - LAIN</w:t>
      </w:r>
    </w:p>
    <w:p w:rsidR="00164135" w:rsidRPr="00004426" w:rsidRDefault="00164135">
      <w:pPr>
        <w:spacing w:after="0" w:line="360" w:lineRule="auto"/>
        <w:ind w:left="1985" w:right="20"/>
        <w:contextualSpacing/>
        <w:jc w:val="center"/>
        <w:rPr>
          <w:rFonts w:ascii="Bookman Old Style" w:hAnsi="Bookman Old Style"/>
          <w:sz w:val="24"/>
          <w:szCs w:val="24"/>
        </w:rPr>
      </w:pPr>
    </w:p>
    <w:p w:rsidR="00A41985"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lang w:val="id-ID"/>
        </w:rPr>
        <w:t xml:space="preserve">Pasal </w:t>
      </w:r>
      <w:r w:rsidR="00575E51" w:rsidRPr="00004426">
        <w:rPr>
          <w:rFonts w:ascii="Bookman Old Style" w:hAnsi="Bookman Old Style"/>
          <w:sz w:val="24"/>
          <w:szCs w:val="24"/>
          <w:lang w:val="id-ID"/>
        </w:rPr>
        <w:t>2</w:t>
      </w:r>
      <w:r w:rsidR="006D7077" w:rsidRPr="000A0ABE">
        <w:rPr>
          <w:rFonts w:ascii="Bookman Old Style" w:hAnsi="Bookman Old Style"/>
          <w:sz w:val="24"/>
          <w:szCs w:val="24"/>
          <w:lang w:val="id-ID"/>
        </w:rPr>
        <w:t>8</w:t>
      </w:r>
    </w:p>
    <w:p w:rsidR="00164135" w:rsidRPr="00004426" w:rsidRDefault="00F82532" w:rsidP="009173F8">
      <w:pPr>
        <w:pStyle w:val="ListParagraph"/>
        <w:spacing w:after="0" w:line="360" w:lineRule="auto"/>
        <w:ind w:left="1985"/>
        <w:jc w:val="both"/>
        <w:rPr>
          <w:rFonts w:ascii="Bookman Old Style" w:hAnsi="Bookman Old Style"/>
          <w:sz w:val="24"/>
          <w:szCs w:val="24"/>
        </w:rPr>
      </w:pPr>
      <w:r w:rsidRPr="00004426">
        <w:rPr>
          <w:rFonts w:ascii="Bookman Old Style" w:hAnsi="Bookman Old Style"/>
          <w:sz w:val="24"/>
          <w:szCs w:val="24"/>
        </w:rPr>
        <w:t xml:space="preserve">Apabila batas waktu kewajiban sebagaimana dimaksud dalam Pasal 6, </w:t>
      </w:r>
      <w:r w:rsidR="00BE7652" w:rsidRPr="000A0ABE">
        <w:rPr>
          <w:rFonts w:ascii="Bookman Old Style" w:hAnsi="Bookman Old Style"/>
          <w:sz w:val="24"/>
          <w:szCs w:val="24"/>
        </w:rPr>
        <w:t xml:space="preserve">Pasal 7, </w:t>
      </w:r>
      <w:r w:rsidRPr="00004426">
        <w:rPr>
          <w:rFonts w:ascii="Bookman Old Style" w:hAnsi="Bookman Old Style"/>
          <w:sz w:val="24"/>
          <w:szCs w:val="24"/>
        </w:rPr>
        <w:t xml:space="preserve">Pasal </w:t>
      </w:r>
      <w:r w:rsidR="00FD588B" w:rsidRPr="00004426">
        <w:rPr>
          <w:rFonts w:ascii="Bookman Old Style" w:hAnsi="Bookman Old Style"/>
          <w:sz w:val="24"/>
          <w:szCs w:val="24"/>
        </w:rPr>
        <w:t xml:space="preserve">9 </w:t>
      </w:r>
      <w:r w:rsidRPr="00004426">
        <w:rPr>
          <w:rFonts w:ascii="Bookman Old Style" w:hAnsi="Bookman Old Style"/>
          <w:sz w:val="24"/>
          <w:szCs w:val="24"/>
        </w:rPr>
        <w:t xml:space="preserve">ayat (1), Pasal </w:t>
      </w:r>
      <w:r w:rsidR="00FD588B" w:rsidRPr="00004426">
        <w:rPr>
          <w:rFonts w:ascii="Bookman Old Style" w:hAnsi="Bookman Old Style"/>
          <w:sz w:val="24"/>
          <w:szCs w:val="24"/>
        </w:rPr>
        <w:t xml:space="preserve">9 </w:t>
      </w:r>
      <w:r w:rsidRPr="00004426">
        <w:rPr>
          <w:rFonts w:ascii="Bookman Old Style" w:hAnsi="Bookman Old Style"/>
          <w:sz w:val="24"/>
          <w:szCs w:val="24"/>
        </w:rPr>
        <w:t xml:space="preserve">ayat (2), Pasal </w:t>
      </w:r>
      <w:r w:rsidR="00FD588B" w:rsidRPr="00004426">
        <w:rPr>
          <w:rFonts w:ascii="Bookman Old Style" w:hAnsi="Bookman Old Style"/>
          <w:sz w:val="24"/>
          <w:szCs w:val="24"/>
        </w:rPr>
        <w:t xml:space="preserve">11 </w:t>
      </w:r>
      <w:r w:rsidRPr="00004426">
        <w:rPr>
          <w:rFonts w:ascii="Bookman Old Style" w:hAnsi="Bookman Old Style"/>
          <w:sz w:val="24"/>
          <w:szCs w:val="24"/>
        </w:rPr>
        <w:t xml:space="preserve">ayat (3), Pasal </w:t>
      </w:r>
      <w:r w:rsidR="00FD588B" w:rsidRPr="00004426">
        <w:rPr>
          <w:rFonts w:ascii="Bookman Old Style" w:hAnsi="Bookman Old Style"/>
          <w:sz w:val="24"/>
          <w:szCs w:val="24"/>
        </w:rPr>
        <w:t xml:space="preserve">14 </w:t>
      </w:r>
      <w:r w:rsidRPr="00004426">
        <w:rPr>
          <w:rFonts w:ascii="Bookman Old Style" w:hAnsi="Bookman Old Style"/>
          <w:sz w:val="24"/>
          <w:szCs w:val="24"/>
        </w:rPr>
        <w:t xml:space="preserve">ayat (1), Pasal </w:t>
      </w:r>
      <w:r w:rsidR="00FD588B" w:rsidRPr="00004426">
        <w:rPr>
          <w:rFonts w:ascii="Bookman Old Style" w:hAnsi="Bookman Old Style"/>
          <w:sz w:val="24"/>
          <w:szCs w:val="24"/>
        </w:rPr>
        <w:t xml:space="preserve">14 </w:t>
      </w:r>
      <w:r w:rsidRPr="00004426">
        <w:rPr>
          <w:rFonts w:ascii="Bookman Old Style" w:hAnsi="Bookman Old Style"/>
          <w:sz w:val="24"/>
          <w:szCs w:val="24"/>
        </w:rPr>
        <w:t xml:space="preserve">ayat (2), Pasal </w:t>
      </w:r>
      <w:r w:rsidR="00FD588B" w:rsidRPr="00004426">
        <w:rPr>
          <w:rFonts w:ascii="Bookman Old Style" w:hAnsi="Bookman Old Style"/>
          <w:sz w:val="24"/>
          <w:szCs w:val="24"/>
        </w:rPr>
        <w:t>16</w:t>
      </w:r>
      <w:r w:rsidRPr="00004426">
        <w:rPr>
          <w:rFonts w:ascii="Bookman Old Style" w:hAnsi="Bookman Old Style"/>
          <w:sz w:val="24"/>
          <w:szCs w:val="24"/>
        </w:rPr>
        <w:t xml:space="preserve">, </w:t>
      </w:r>
      <w:r w:rsidR="00E36626" w:rsidRPr="00004426">
        <w:rPr>
          <w:rFonts w:ascii="Bookman Old Style" w:hAnsi="Bookman Old Style"/>
          <w:sz w:val="24"/>
          <w:szCs w:val="24"/>
        </w:rPr>
        <w:t xml:space="preserve">dan </w:t>
      </w:r>
      <w:r w:rsidR="00E36626" w:rsidRPr="00004426">
        <w:rPr>
          <w:rFonts w:ascii="Bookman Old Style" w:hAnsi="Bookman Old Style"/>
          <w:sz w:val="24"/>
          <w:szCs w:val="24"/>
        </w:rPr>
        <w:br/>
      </w:r>
      <w:r w:rsidRPr="00004426">
        <w:rPr>
          <w:rFonts w:ascii="Bookman Old Style" w:hAnsi="Bookman Old Style"/>
          <w:sz w:val="24"/>
          <w:szCs w:val="24"/>
        </w:rPr>
        <w:t xml:space="preserve">Pasal </w:t>
      </w:r>
      <w:r w:rsidR="00FD588B" w:rsidRPr="00004426">
        <w:rPr>
          <w:rFonts w:ascii="Bookman Old Style" w:hAnsi="Bookman Old Style"/>
          <w:sz w:val="24"/>
          <w:szCs w:val="24"/>
        </w:rPr>
        <w:t>17</w:t>
      </w:r>
      <w:r w:rsidR="00E36626" w:rsidRPr="000A0ABE">
        <w:rPr>
          <w:rFonts w:ascii="Bookman Old Style" w:hAnsi="Bookman Old Style"/>
          <w:sz w:val="24"/>
          <w:szCs w:val="24"/>
        </w:rPr>
        <w:t xml:space="preserve"> </w:t>
      </w:r>
      <w:r w:rsidRPr="00004426">
        <w:rPr>
          <w:rFonts w:ascii="Bookman Old Style" w:hAnsi="Bookman Old Style"/>
          <w:sz w:val="24"/>
          <w:szCs w:val="24"/>
        </w:rPr>
        <w:t>ayat (1) dan ayat (2), jatuh pada hari libur, batas waktu kewajiban jatuh pada hari kerja berikutnya</w:t>
      </w:r>
      <w:r w:rsidR="00164135" w:rsidRPr="00004426">
        <w:rPr>
          <w:rFonts w:ascii="Bookman Old Style" w:hAnsi="Bookman Old Style"/>
          <w:sz w:val="24"/>
          <w:szCs w:val="24"/>
        </w:rPr>
        <w:t>.</w:t>
      </w:r>
    </w:p>
    <w:p w:rsidR="00FE70C6" w:rsidRPr="00004426" w:rsidRDefault="00FE70C6">
      <w:pPr>
        <w:pStyle w:val="ListParagraph"/>
        <w:spacing w:after="0" w:line="360" w:lineRule="auto"/>
        <w:ind w:left="2552"/>
        <w:jc w:val="both"/>
        <w:rPr>
          <w:rFonts w:ascii="Bookman Old Style" w:hAnsi="Bookman Old Style"/>
          <w:sz w:val="24"/>
          <w:szCs w:val="24"/>
          <w:lang w:val="id-ID"/>
        </w:rPr>
      </w:pPr>
    </w:p>
    <w:p w:rsidR="006C7AA0" w:rsidRPr="00004426" w:rsidRDefault="006C7AA0">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Pasal</w:t>
      </w:r>
      <w:r w:rsidRPr="00004426">
        <w:rPr>
          <w:rFonts w:ascii="Bookman Old Style" w:hAnsi="Bookman Old Style"/>
          <w:sz w:val="24"/>
          <w:szCs w:val="24"/>
          <w:lang w:val="id-ID"/>
        </w:rPr>
        <w:t xml:space="preserve"> </w:t>
      </w:r>
      <w:r w:rsidR="00575E51" w:rsidRPr="00004426">
        <w:rPr>
          <w:rFonts w:ascii="Bookman Old Style" w:hAnsi="Bookman Old Style"/>
          <w:sz w:val="24"/>
          <w:szCs w:val="24"/>
          <w:lang w:val="id-ID"/>
        </w:rPr>
        <w:t>2</w:t>
      </w:r>
      <w:r w:rsidR="006D7077" w:rsidRPr="000A0ABE">
        <w:rPr>
          <w:rFonts w:ascii="Bookman Old Style" w:hAnsi="Bookman Old Style"/>
          <w:sz w:val="24"/>
          <w:szCs w:val="24"/>
          <w:lang w:val="id-ID"/>
        </w:rPr>
        <w:t>9</w:t>
      </w:r>
    </w:p>
    <w:p w:rsidR="006C7AA0" w:rsidRPr="00004426" w:rsidRDefault="00F82532" w:rsidP="009173F8">
      <w:pPr>
        <w:pStyle w:val="ListParagraph"/>
        <w:spacing w:after="0" w:line="360" w:lineRule="auto"/>
        <w:ind w:left="1985"/>
        <w:jc w:val="both"/>
        <w:rPr>
          <w:rFonts w:ascii="Bookman Old Style" w:hAnsi="Bookman Old Style"/>
          <w:strike/>
          <w:sz w:val="24"/>
          <w:szCs w:val="24"/>
          <w:lang w:val="id-ID"/>
        </w:rPr>
      </w:pPr>
      <w:r w:rsidRPr="00004426">
        <w:rPr>
          <w:rFonts w:ascii="Bookman Old Style" w:hAnsi="Bookman Old Style"/>
          <w:sz w:val="24"/>
          <w:szCs w:val="24"/>
        </w:rPr>
        <w:t xml:space="preserve">Ketentuan lebih lanjut mengenai Laporan Tahunan, </w:t>
      </w:r>
      <w:r w:rsidR="00267D1D" w:rsidRPr="00004426">
        <w:rPr>
          <w:rFonts w:ascii="Bookman Old Style" w:hAnsi="Bookman Old Style"/>
          <w:sz w:val="24"/>
          <w:szCs w:val="24"/>
        </w:rPr>
        <w:br/>
      </w:r>
      <w:r w:rsidRPr="00004426">
        <w:rPr>
          <w:rFonts w:ascii="Bookman Old Style" w:hAnsi="Bookman Old Style"/>
          <w:sz w:val="24"/>
          <w:szCs w:val="24"/>
        </w:rPr>
        <w:t>Laporan Keuangan Publikasi, dan Sanksi sebagaimana dimaksud dalam BAB II, BAB III, dan BAB VI diatur lebih lanjut dalam</w:t>
      </w:r>
      <w:r w:rsidR="00267D1D" w:rsidRPr="00004426">
        <w:rPr>
          <w:rFonts w:ascii="Bookman Old Style" w:hAnsi="Bookman Old Style"/>
          <w:sz w:val="24"/>
          <w:szCs w:val="24"/>
        </w:rPr>
        <w:t xml:space="preserve"> </w:t>
      </w:r>
      <w:r w:rsidRPr="00004426">
        <w:rPr>
          <w:rFonts w:ascii="Bookman Old Style" w:hAnsi="Bookman Old Style"/>
          <w:sz w:val="24"/>
          <w:szCs w:val="24"/>
        </w:rPr>
        <w:t>Surat Edaran Otoritas Jasa Keuangan</w:t>
      </w:r>
      <w:r w:rsidR="00B45F2C" w:rsidRPr="00004426">
        <w:rPr>
          <w:rFonts w:ascii="Bookman Old Style" w:hAnsi="Bookman Old Style"/>
          <w:sz w:val="24"/>
          <w:szCs w:val="24"/>
          <w:lang w:val="id-ID"/>
        </w:rPr>
        <w:t>.</w:t>
      </w:r>
    </w:p>
    <w:p w:rsidR="000E62F4" w:rsidRPr="00004426" w:rsidRDefault="000E62F4">
      <w:pPr>
        <w:spacing w:after="0" w:line="360" w:lineRule="auto"/>
        <w:ind w:left="1985" w:right="20"/>
        <w:contextualSpacing/>
        <w:jc w:val="center"/>
        <w:rPr>
          <w:rFonts w:ascii="Bookman Old Style" w:hAnsi="Bookman Old Style"/>
          <w:sz w:val="24"/>
          <w:szCs w:val="24"/>
          <w:lang w:val="id-ID"/>
        </w:rPr>
      </w:pPr>
    </w:p>
    <w:p w:rsidR="00F82532" w:rsidRPr="00004426" w:rsidRDefault="00F82532" w:rsidP="00F82532">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BAB </w:t>
      </w:r>
      <w:r w:rsidR="00D50465" w:rsidRPr="00004426">
        <w:rPr>
          <w:rFonts w:ascii="Bookman Old Style" w:hAnsi="Bookman Old Style"/>
          <w:sz w:val="24"/>
          <w:szCs w:val="24"/>
        </w:rPr>
        <w:t>I</w:t>
      </w:r>
      <w:r w:rsidRPr="00004426">
        <w:rPr>
          <w:rFonts w:ascii="Bookman Old Style" w:hAnsi="Bookman Old Style"/>
          <w:sz w:val="24"/>
          <w:szCs w:val="24"/>
        </w:rPr>
        <w:t>X</w:t>
      </w:r>
    </w:p>
    <w:p w:rsidR="00F82532" w:rsidRPr="000A0ABE" w:rsidRDefault="00F82532" w:rsidP="00F82532">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PENUTUP</w:t>
      </w:r>
    </w:p>
    <w:p w:rsidR="00F82532" w:rsidRPr="00004426" w:rsidRDefault="00F82532" w:rsidP="00F82532">
      <w:pPr>
        <w:spacing w:after="0" w:line="360" w:lineRule="auto"/>
        <w:ind w:left="1985" w:right="20"/>
        <w:contextualSpacing/>
        <w:jc w:val="center"/>
        <w:rPr>
          <w:rFonts w:ascii="Bookman Old Style" w:hAnsi="Bookman Old Style"/>
          <w:sz w:val="24"/>
          <w:szCs w:val="24"/>
        </w:rPr>
      </w:pPr>
    </w:p>
    <w:p w:rsidR="00F82532" w:rsidRPr="00004426" w:rsidRDefault="00F82532" w:rsidP="00F82532">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6D7077" w:rsidRPr="00004426">
        <w:rPr>
          <w:rFonts w:ascii="Bookman Old Style" w:hAnsi="Bookman Old Style"/>
          <w:sz w:val="24"/>
          <w:szCs w:val="24"/>
          <w:lang w:val="id-ID"/>
        </w:rPr>
        <w:t>30</w:t>
      </w:r>
    </w:p>
    <w:p w:rsidR="0018331C" w:rsidRPr="00004426" w:rsidRDefault="00F82532" w:rsidP="00F82532">
      <w:pPr>
        <w:spacing w:after="0" w:line="360" w:lineRule="auto"/>
        <w:ind w:left="1985"/>
        <w:jc w:val="both"/>
        <w:rPr>
          <w:rFonts w:ascii="Bookman Old Style" w:hAnsi="Bookman Old Style"/>
          <w:sz w:val="24"/>
          <w:szCs w:val="24"/>
        </w:rPr>
      </w:pPr>
      <w:r w:rsidRPr="00004426">
        <w:rPr>
          <w:rFonts w:ascii="Bookman Old Style" w:hAnsi="Bookman Old Style"/>
          <w:sz w:val="24"/>
          <w:szCs w:val="24"/>
          <w:lang w:val="id-ID"/>
        </w:rPr>
        <w:t>Pada saat Peraturan Otoritas Jasa Keuangan ini mulai berlaku, Peraturan Bank Indonesia Nomor 7/47/PBI/2005 tentang Transparansi Kondisi Keuangan Bank Perkreditan Rakyat Syariah (Lembaran Negara Republik Indonesia Tahun 2005 Nomor 125, Tambahan Lembaran Negara Republik Indonesia Nomor 5418), dicabut dan dinyatakan tidak berlaku.</w:t>
      </w:r>
    </w:p>
    <w:p w:rsidR="00F82532" w:rsidRPr="00004426" w:rsidRDefault="00F82532" w:rsidP="00F82532">
      <w:pPr>
        <w:spacing w:after="0" w:line="360" w:lineRule="auto"/>
        <w:ind w:left="1985"/>
        <w:jc w:val="both"/>
        <w:rPr>
          <w:rFonts w:ascii="Bookman Old Style" w:hAnsi="Bookman Old Style"/>
          <w:sz w:val="24"/>
          <w:szCs w:val="24"/>
        </w:rPr>
      </w:pPr>
    </w:p>
    <w:p w:rsidR="00F82532" w:rsidRPr="00004426" w:rsidRDefault="00F82532" w:rsidP="00F82532">
      <w:pPr>
        <w:spacing w:after="0" w:line="360" w:lineRule="auto"/>
        <w:ind w:left="1985" w:right="20"/>
        <w:contextualSpacing/>
        <w:jc w:val="center"/>
        <w:rPr>
          <w:rFonts w:ascii="Bookman Old Style" w:hAnsi="Bookman Old Style"/>
          <w:sz w:val="24"/>
          <w:szCs w:val="24"/>
        </w:rPr>
      </w:pPr>
      <w:r w:rsidRPr="00004426">
        <w:rPr>
          <w:rFonts w:ascii="Bookman Old Style" w:hAnsi="Bookman Old Style"/>
          <w:sz w:val="24"/>
          <w:szCs w:val="24"/>
        </w:rPr>
        <w:t xml:space="preserve">Pasal </w:t>
      </w:r>
      <w:r w:rsidR="00DF42EE" w:rsidRPr="000A0ABE">
        <w:rPr>
          <w:rFonts w:ascii="Bookman Old Style" w:hAnsi="Bookman Old Style"/>
          <w:sz w:val="24"/>
          <w:szCs w:val="24"/>
        </w:rPr>
        <w:t>3</w:t>
      </w:r>
      <w:r w:rsidR="006D7077" w:rsidRPr="000A0ABE">
        <w:rPr>
          <w:rFonts w:ascii="Bookman Old Style" w:hAnsi="Bookman Old Style"/>
          <w:sz w:val="24"/>
          <w:szCs w:val="24"/>
          <w:lang w:val="id-ID"/>
        </w:rPr>
        <w:t>1</w:t>
      </w:r>
    </w:p>
    <w:p w:rsidR="006C7AA0" w:rsidRPr="00004426" w:rsidRDefault="00F82532" w:rsidP="009173F8">
      <w:pPr>
        <w:pStyle w:val="ListParagraph"/>
        <w:spacing w:after="0" w:line="360" w:lineRule="auto"/>
        <w:ind w:left="1985"/>
        <w:jc w:val="both"/>
        <w:rPr>
          <w:rFonts w:ascii="Bookman Old Style" w:hAnsi="Bookman Old Style"/>
          <w:sz w:val="24"/>
          <w:szCs w:val="24"/>
        </w:rPr>
      </w:pPr>
      <w:r w:rsidRPr="00004426">
        <w:rPr>
          <w:rFonts w:ascii="Bookman Old Style" w:hAnsi="Bookman Old Style"/>
          <w:sz w:val="24"/>
          <w:szCs w:val="24"/>
          <w:lang w:val="id-ID"/>
        </w:rPr>
        <w:t xml:space="preserve">Peraturan Otoritas Jasa Keuangan ini mulai berlaku pada tanggal </w:t>
      </w:r>
      <w:r w:rsidR="000055B3" w:rsidRPr="000A0ABE">
        <w:rPr>
          <w:rFonts w:ascii="Bookman Old Style" w:hAnsi="Bookman Old Style"/>
          <w:sz w:val="24"/>
          <w:szCs w:val="24"/>
          <w:lang w:val="id-ID"/>
        </w:rPr>
        <w:t>1 Januari 2020</w:t>
      </w:r>
      <w:r w:rsidRPr="00004426">
        <w:rPr>
          <w:rFonts w:ascii="Bookman Old Style" w:hAnsi="Bookman Old Style"/>
          <w:sz w:val="24"/>
          <w:szCs w:val="24"/>
          <w:lang w:val="id-ID"/>
        </w:rPr>
        <w:t>.</w:t>
      </w:r>
    </w:p>
    <w:p w:rsidR="00901C35" w:rsidRPr="00004426" w:rsidRDefault="00901C35">
      <w:pPr>
        <w:pStyle w:val="ListParagraph"/>
        <w:tabs>
          <w:tab w:val="left" w:pos="2610"/>
        </w:tabs>
        <w:spacing w:after="0" w:line="360" w:lineRule="auto"/>
        <w:ind w:left="1980"/>
        <w:jc w:val="center"/>
        <w:rPr>
          <w:rFonts w:ascii="Bookman Old Style" w:hAnsi="Bookman Old Style"/>
          <w:sz w:val="24"/>
          <w:szCs w:val="24"/>
          <w:lang w:val="id-ID"/>
        </w:rPr>
      </w:pPr>
    </w:p>
    <w:p w:rsidR="006C7AA0" w:rsidRPr="00004426" w:rsidRDefault="005148C9">
      <w:pPr>
        <w:pStyle w:val="ListParagraph"/>
        <w:tabs>
          <w:tab w:val="left" w:pos="2552"/>
        </w:tabs>
        <w:spacing w:after="0" w:line="360" w:lineRule="auto"/>
        <w:ind w:left="1985"/>
        <w:jc w:val="both"/>
        <w:rPr>
          <w:rFonts w:ascii="Bookman Old Style" w:hAnsi="Bookman Old Style"/>
          <w:sz w:val="24"/>
          <w:szCs w:val="24"/>
        </w:rPr>
      </w:pPr>
      <w:r w:rsidRPr="00004426">
        <w:rPr>
          <w:rFonts w:ascii="Bookman Old Style" w:hAnsi="Bookman Old Style"/>
          <w:sz w:val="24"/>
          <w:szCs w:val="24"/>
        </w:rPr>
        <w:t>Agar setiap orang mengetahuinya, memerintahkan pengundangan Peraturan Otoritas Jasa Keuangan ini dengan penempatannya dalam Lembaran Negara Republik Indonesia.</w:t>
      </w:r>
    </w:p>
    <w:p w:rsidR="00F51806" w:rsidRPr="00004426" w:rsidRDefault="00F51806">
      <w:pPr>
        <w:spacing w:after="0" w:line="360" w:lineRule="auto"/>
        <w:ind w:left="4962" w:right="14"/>
        <w:contextualSpacing/>
        <w:rPr>
          <w:rFonts w:ascii="Bookman Old Style" w:hAnsi="Bookman Old Style"/>
          <w:sz w:val="24"/>
          <w:szCs w:val="24"/>
        </w:rPr>
      </w:pPr>
    </w:p>
    <w:p w:rsidR="006C7AA0" w:rsidRPr="00004426" w:rsidRDefault="006C7AA0">
      <w:pPr>
        <w:spacing w:after="0" w:line="360" w:lineRule="auto"/>
        <w:ind w:left="5103" w:right="14"/>
        <w:contextualSpacing/>
        <w:rPr>
          <w:rFonts w:ascii="Bookman Old Style" w:hAnsi="Bookman Old Style"/>
          <w:sz w:val="24"/>
          <w:szCs w:val="24"/>
        </w:rPr>
      </w:pPr>
      <w:r w:rsidRPr="00004426">
        <w:rPr>
          <w:rFonts w:ascii="Bookman Old Style" w:hAnsi="Bookman Old Style"/>
          <w:sz w:val="24"/>
          <w:szCs w:val="24"/>
        </w:rPr>
        <w:t>Ditetapkan di Jakarta</w:t>
      </w:r>
    </w:p>
    <w:p w:rsidR="002C736C" w:rsidRPr="00004426" w:rsidRDefault="006C7AA0">
      <w:pPr>
        <w:spacing w:after="0" w:line="360" w:lineRule="auto"/>
        <w:ind w:left="5103" w:right="14"/>
        <w:contextualSpacing/>
        <w:rPr>
          <w:rFonts w:ascii="Bookman Old Style" w:hAnsi="Bookman Old Style"/>
          <w:sz w:val="24"/>
          <w:szCs w:val="24"/>
        </w:rPr>
      </w:pPr>
      <w:r w:rsidRPr="00004426">
        <w:rPr>
          <w:rFonts w:ascii="Bookman Old Style" w:hAnsi="Bookman Old Style"/>
          <w:sz w:val="24"/>
          <w:szCs w:val="24"/>
        </w:rPr>
        <w:t xml:space="preserve">pada tanggal </w:t>
      </w:r>
    </w:p>
    <w:p w:rsidR="006C7AA0" w:rsidRPr="00004426" w:rsidRDefault="006C7AA0">
      <w:pPr>
        <w:spacing w:after="0" w:line="360" w:lineRule="auto"/>
        <w:ind w:left="4962" w:right="14"/>
        <w:contextualSpacing/>
        <w:rPr>
          <w:rFonts w:ascii="Bookman Old Style" w:hAnsi="Bookman Old Style"/>
          <w:sz w:val="24"/>
          <w:szCs w:val="24"/>
          <w:lang w:val="id-ID"/>
        </w:rPr>
      </w:pPr>
    </w:p>
    <w:p w:rsidR="006C7AA0" w:rsidRPr="00004426" w:rsidRDefault="006C7AA0">
      <w:pPr>
        <w:spacing w:after="0" w:line="360" w:lineRule="auto"/>
        <w:ind w:left="4962"/>
        <w:contextualSpacing/>
        <w:jc w:val="center"/>
        <w:rPr>
          <w:rFonts w:ascii="Bookman Old Style" w:hAnsi="Bookman Old Style"/>
          <w:sz w:val="24"/>
          <w:szCs w:val="24"/>
        </w:rPr>
      </w:pPr>
      <w:r w:rsidRPr="00004426">
        <w:rPr>
          <w:rFonts w:ascii="Bookman Old Style" w:hAnsi="Bookman Old Style"/>
          <w:sz w:val="24"/>
          <w:szCs w:val="24"/>
        </w:rPr>
        <w:t>KETUA DEWAN KOMISIONER OTORITAS JASA KEUANGAN</w:t>
      </w:r>
      <w:r w:rsidR="004E3DDE" w:rsidRPr="00004426">
        <w:rPr>
          <w:rFonts w:ascii="Bookman Old Style" w:hAnsi="Bookman Old Style"/>
          <w:sz w:val="24"/>
          <w:szCs w:val="24"/>
          <w:lang w:val="id-ID"/>
        </w:rPr>
        <w:t xml:space="preserve"> REPUBLIK INDONESIA</w:t>
      </w:r>
      <w:r w:rsidRPr="00004426">
        <w:rPr>
          <w:rFonts w:ascii="Bookman Old Style" w:hAnsi="Bookman Old Style"/>
          <w:sz w:val="24"/>
          <w:szCs w:val="24"/>
        </w:rPr>
        <w:t>,</w:t>
      </w:r>
    </w:p>
    <w:p w:rsidR="006C7AA0" w:rsidRPr="00004426" w:rsidRDefault="006C7AA0">
      <w:pPr>
        <w:spacing w:after="0" w:line="360" w:lineRule="auto"/>
        <w:ind w:left="1800" w:right="2865"/>
        <w:contextualSpacing/>
        <w:rPr>
          <w:rFonts w:ascii="Bookman Old Style" w:hAnsi="Bookman Old Style"/>
          <w:sz w:val="24"/>
          <w:szCs w:val="24"/>
        </w:rPr>
      </w:pPr>
    </w:p>
    <w:p w:rsidR="006C7AA0" w:rsidRPr="00004426" w:rsidRDefault="006C7AA0">
      <w:pPr>
        <w:spacing w:after="0" w:line="360" w:lineRule="auto"/>
        <w:ind w:left="1800"/>
        <w:contextualSpacing/>
        <w:jc w:val="center"/>
        <w:rPr>
          <w:rFonts w:ascii="Bookman Old Style" w:hAnsi="Bookman Old Style"/>
          <w:sz w:val="24"/>
          <w:szCs w:val="24"/>
        </w:rPr>
      </w:pPr>
    </w:p>
    <w:p w:rsidR="006C7AA0" w:rsidRPr="00004426" w:rsidRDefault="006C7AA0">
      <w:pPr>
        <w:spacing w:after="0" w:line="360" w:lineRule="auto"/>
        <w:ind w:left="1800"/>
        <w:contextualSpacing/>
        <w:jc w:val="center"/>
        <w:rPr>
          <w:rFonts w:ascii="Bookman Old Style" w:hAnsi="Bookman Old Style"/>
          <w:sz w:val="24"/>
          <w:szCs w:val="24"/>
        </w:rPr>
      </w:pPr>
    </w:p>
    <w:p w:rsidR="006C7AA0" w:rsidRPr="00004426" w:rsidRDefault="006C7AA0">
      <w:pPr>
        <w:spacing w:after="0" w:line="360" w:lineRule="auto"/>
        <w:ind w:left="5103"/>
        <w:contextualSpacing/>
        <w:jc w:val="center"/>
        <w:rPr>
          <w:rFonts w:ascii="Bookman Old Style" w:hAnsi="Bookman Old Style"/>
          <w:sz w:val="24"/>
          <w:szCs w:val="24"/>
        </w:rPr>
      </w:pPr>
      <w:r w:rsidRPr="00004426">
        <w:rPr>
          <w:rFonts w:ascii="Bookman Old Style" w:hAnsi="Bookman Old Style"/>
          <w:sz w:val="24"/>
          <w:szCs w:val="24"/>
        </w:rPr>
        <w:t>WIMBOH SANTOSO</w:t>
      </w:r>
    </w:p>
    <w:p w:rsidR="00FE70C6" w:rsidRPr="00004426" w:rsidRDefault="00FE70C6">
      <w:pPr>
        <w:spacing w:after="0" w:line="360" w:lineRule="auto"/>
        <w:ind w:left="1779"/>
        <w:contextualSpacing/>
        <w:jc w:val="center"/>
        <w:rPr>
          <w:rFonts w:ascii="Bookman Old Style" w:hAnsi="Bookman Old Style"/>
          <w:sz w:val="24"/>
          <w:szCs w:val="24"/>
        </w:rPr>
      </w:pPr>
    </w:p>
    <w:p w:rsidR="0030309C" w:rsidRPr="00004426" w:rsidRDefault="0030309C">
      <w:pPr>
        <w:spacing w:after="0" w:line="360" w:lineRule="auto"/>
        <w:ind w:left="1779"/>
        <w:contextualSpacing/>
        <w:jc w:val="center"/>
        <w:rPr>
          <w:rFonts w:ascii="Bookman Old Style" w:hAnsi="Bookman Old Style"/>
          <w:sz w:val="24"/>
          <w:szCs w:val="24"/>
        </w:rPr>
      </w:pPr>
    </w:p>
    <w:p w:rsidR="006C7AA0" w:rsidRPr="00004426" w:rsidRDefault="00796647">
      <w:pPr>
        <w:spacing w:after="0" w:line="360" w:lineRule="auto"/>
        <w:contextualSpacing/>
        <w:rPr>
          <w:rFonts w:ascii="Bookman Old Style" w:hAnsi="Bookman Old Style"/>
          <w:sz w:val="24"/>
          <w:szCs w:val="24"/>
        </w:rPr>
      </w:pPr>
      <w:r w:rsidRPr="00004426">
        <w:rPr>
          <w:rFonts w:ascii="Bookman Old Style" w:hAnsi="Bookman Old Style"/>
          <w:sz w:val="24"/>
          <w:szCs w:val="24"/>
        </w:rPr>
        <w:t>D</w:t>
      </w:r>
      <w:r w:rsidR="006C7AA0" w:rsidRPr="00004426">
        <w:rPr>
          <w:rFonts w:ascii="Bookman Old Style" w:hAnsi="Bookman Old Style"/>
          <w:sz w:val="24"/>
          <w:szCs w:val="24"/>
        </w:rPr>
        <w:t xml:space="preserve">iundangkan di Jakarta </w:t>
      </w:r>
    </w:p>
    <w:p w:rsidR="006C7AA0" w:rsidRPr="00004426" w:rsidRDefault="006C7AA0">
      <w:pPr>
        <w:spacing w:after="0" w:line="360" w:lineRule="auto"/>
        <w:ind w:left="10" w:right="5342"/>
        <w:contextualSpacing/>
        <w:rPr>
          <w:rFonts w:ascii="Bookman Old Style" w:hAnsi="Bookman Old Style"/>
          <w:sz w:val="24"/>
          <w:szCs w:val="24"/>
        </w:rPr>
      </w:pPr>
      <w:r w:rsidRPr="00004426">
        <w:rPr>
          <w:rFonts w:ascii="Bookman Old Style" w:hAnsi="Bookman Old Style"/>
          <w:sz w:val="24"/>
          <w:szCs w:val="24"/>
        </w:rPr>
        <w:t xml:space="preserve">pada tanggal  </w:t>
      </w:r>
    </w:p>
    <w:p w:rsidR="006C7AA0" w:rsidRPr="00004426" w:rsidRDefault="006C7AA0">
      <w:pPr>
        <w:spacing w:after="0" w:line="360" w:lineRule="auto"/>
        <w:ind w:left="1968"/>
        <w:contextualSpacing/>
        <w:rPr>
          <w:rFonts w:ascii="Bookman Old Style" w:hAnsi="Bookman Old Style"/>
          <w:sz w:val="24"/>
          <w:szCs w:val="24"/>
        </w:rPr>
      </w:pPr>
    </w:p>
    <w:p w:rsidR="006C7AA0" w:rsidRPr="00004426" w:rsidRDefault="006C7AA0">
      <w:pPr>
        <w:spacing w:after="0" w:line="360" w:lineRule="auto"/>
        <w:ind w:left="10" w:right="2310"/>
        <w:contextualSpacing/>
        <w:rPr>
          <w:rFonts w:ascii="Bookman Old Style" w:hAnsi="Bookman Old Style"/>
          <w:sz w:val="24"/>
          <w:szCs w:val="24"/>
        </w:rPr>
      </w:pPr>
      <w:r w:rsidRPr="00004426">
        <w:rPr>
          <w:rFonts w:ascii="Bookman Old Style" w:hAnsi="Bookman Old Style"/>
          <w:sz w:val="24"/>
          <w:szCs w:val="24"/>
        </w:rPr>
        <w:t xml:space="preserve">MENTERI HUKUM DAN HAK ASASI MANUSIA </w:t>
      </w:r>
    </w:p>
    <w:p w:rsidR="006C7AA0" w:rsidRPr="00004426" w:rsidRDefault="006C7AA0">
      <w:pPr>
        <w:spacing w:after="0" w:line="360" w:lineRule="auto"/>
        <w:ind w:left="10" w:right="2310"/>
        <w:contextualSpacing/>
        <w:rPr>
          <w:rFonts w:ascii="Bookman Old Style" w:hAnsi="Bookman Old Style"/>
          <w:sz w:val="24"/>
          <w:szCs w:val="24"/>
        </w:rPr>
      </w:pPr>
      <w:r w:rsidRPr="00004426">
        <w:rPr>
          <w:rFonts w:ascii="Bookman Old Style" w:hAnsi="Bookman Old Style"/>
          <w:sz w:val="24"/>
          <w:szCs w:val="24"/>
        </w:rPr>
        <w:t xml:space="preserve">REPUBLIK INDONESIA, </w:t>
      </w:r>
    </w:p>
    <w:p w:rsidR="006C7AA0" w:rsidRPr="00004426" w:rsidRDefault="006C7AA0">
      <w:pPr>
        <w:spacing w:after="0" w:line="360" w:lineRule="auto"/>
        <w:ind w:left="1968"/>
        <w:contextualSpacing/>
        <w:rPr>
          <w:rFonts w:ascii="Bookman Old Style" w:hAnsi="Bookman Old Style"/>
          <w:sz w:val="24"/>
          <w:szCs w:val="24"/>
        </w:rPr>
      </w:pPr>
    </w:p>
    <w:p w:rsidR="006C7AA0" w:rsidRPr="00004426" w:rsidRDefault="006C7AA0">
      <w:pPr>
        <w:spacing w:after="0" w:line="360" w:lineRule="auto"/>
        <w:ind w:left="10" w:right="14"/>
        <w:contextualSpacing/>
        <w:rPr>
          <w:rFonts w:ascii="Bookman Old Style" w:hAnsi="Bookman Old Style"/>
          <w:sz w:val="24"/>
          <w:szCs w:val="24"/>
        </w:rPr>
      </w:pPr>
    </w:p>
    <w:p w:rsidR="006C7AA0" w:rsidRPr="00004426" w:rsidRDefault="006C7AA0">
      <w:pPr>
        <w:spacing w:after="0" w:line="360" w:lineRule="auto"/>
        <w:ind w:left="1968"/>
        <w:contextualSpacing/>
        <w:rPr>
          <w:rFonts w:ascii="Bookman Old Style" w:hAnsi="Bookman Old Style"/>
          <w:sz w:val="24"/>
          <w:szCs w:val="24"/>
        </w:rPr>
      </w:pPr>
    </w:p>
    <w:p w:rsidR="006C7AA0" w:rsidRPr="00004426" w:rsidRDefault="006C7AA0">
      <w:pPr>
        <w:spacing w:after="0" w:line="360" w:lineRule="auto"/>
        <w:ind w:left="10" w:right="14"/>
        <w:contextualSpacing/>
        <w:rPr>
          <w:rFonts w:ascii="Bookman Old Style" w:hAnsi="Bookman Old Style"/>
          <w:sz w:val="24"/>
          <w:szCs w:val="24"/>
        </w:rPr>
      </w:pPr>
      <w:r w:rsidRPr="00004426">
        <w:rPr>
          <w:rFonts w:ascii="Bookman Old Style" w:hAnsi="Bookman Old Style"/>
          <w:sz w:val="24"/>
          <w:szCs w:val="24"/>
        </w:rPr>
        <w:t xml:space="preserve">YASONNA H. LAOLY </w:t>
      </w:r>
    </w:p>
    <w:p w:rsidR="006C7AA0" w:rsidRPr="00004426" w:rsidRDefault="006C7AA0">
      <w:pPr>
        <w:spacing w:after="0" w:line="360" w:lineRule="auto"/>
        <w:ind w:left="1440"/>
        <w:contextualSpacing/>
        <w:rPr>
          <w:rFonts w:ascii="Bookman Old Style" w:hAnsi="Bookman Old Style"/>
          <w:sz w:val="24"/>
          <w:szCs w:val="24"/>
          <w:lang w:val="id-ID"/>
        </w:rPr>
      </w:pPr>
    </w:p>
    <w:p w:rsidR="00CE00BE" w:rsidRPr="00004426" w:rsidRDefault="00CE00BE">
      <w:pPr>
        <w:spacing w:after="0" w:line="360" w:lineRule="auto"/>
        <w:ind w:left="1440"/>
        <w:contextualSpacing/>
        <w:rPr>
          <w:rFonts w:ascii="Bookman Old Style" w:hAnsi="Bookman Old Style"/>
          <w:sz w:val="24"/>
          <w:szCs w:val="24"/>
          <w:lang w:val="id-ID"/>
        </w:rPr>
      </w:pPr>
    </w:p>
    <w:p w:rsidR="006B3599" w:rsidRPr="000A0ABE" w:rsidRDefault="006C7AA0" w:rsidP="00707BA7">
      <w:pPr>
        <w:spacing w:after="0" w:line="360" w:lineRule="auto"/>
        <w:ind w:left="10" w:right="14"/>
        <w:contextualSpacing/>
        <w:rPr>
          <w:rFonts w:ascii="Bookman Old Style" w:hAnsi="Bookman Old Style"/>
          <w:sz w:val="24"/>
          <w:szCs w:val="24"/>
        </w:rPr>
        <w:sectPr w:rsidR="006B3599" w:rsidRPr="000A0ABE" w:rsidSect="003E48E1">
          <w:headerReference w:type="default" r:id="rId11"/>
          <w:pgSz w:w="12240" w:h="18720" w:code="41"/>
          <w:pgMar w:top="1701" w:right="1418" w:bottom="1418" w:left="1418" w:header="720" w:footer="720" w:gutter="0"/>
          <w:pgNumType w:fmt="numberInDash" w:start="2"/>
          <w:cols w:space="720"/>
          <w:docGrid w:linePitch="360"/>
        </w:sectPr>
      </w:pPr>
      <w:r w:rsidRPr="00004426">
        <w:rPr>
          <w:rFonts w:ascii="Bookman Old Style" w:hAnsi="Bookman Old Style"/>
          <w:sz w:val="24"/>
          <w:szCs w:val="24"/>
        </w:rPr>
        <w:t xml:space="preserve">LEMBARAN NEGARA REPUBLIK INDONESIA TAHUN </w:t>
      </w:r>
      <w:r w:rsidR="00FE70C6" w:rsidRPr="00004426">
        <w:rPr>
          <w:rFonts w:ascii="Bookman Old Style" w:hAnsi="Bookman Old Style"/>
          <w:sz w:val="24"/>
          <w:szCs w:val="24"/>
        </w:rPr>
        <w:t>2018</w:t>
      </w:r>
      <w:r w:rsidRPr="00004426">
        <w:rPr>
          <w:rFonts w:ascii="Bookman Old Style" w:hAnsi="Bookman Old Style"/>
          <w:sz w:val="24"/>
          <w:szCs w:val="24"/>
        </w:rPr>
        <w:t xml:space="preserve"> NOMO</w:t>
      </w:r>
      <w:r w:rsidR="004B6F81" w:rsidRPr="00004426">
        <w:rPr>
          <w:rFonts w:ascii="Bookman Old Style" w:hAnsi="Bookman Old Style"/>
          <w:sz w:val="24"/>
          <w:szCs w:val="24"/>
          <w:lang w:val="id-ID"/>
        </w:rPr>
        <w:t>R</w:t>
      </w:r>
      <w:r w:rsidR="0010005A" w:rsidRPr="00004426">
        <w:rPr>
          <w:rFonts w:ascii="Bookman Old Style" w:hAnsi="Bookman Old Style"/>
          <w:sz w:val="24"/>
          <w:szCs w:val="24"/>
        </w:rPr>
        <w:t>…</w:t>
      </w:r>
    </w:p>
    <w:p w:rsidR="006C7AA0" w:rsidRPr="00004426" w:rsidRDefault="006C7AA0">
      <w:pPr>
        <w:spacing w:after="0" w:line="360" w:lineRule="auto"/>
        <w:ind w:right="-3"/>
        <w:contextualSpacing/>
        <w:jc w:val="center"/>
        <w:rPr>
          <w:rFonts w:ascii="Bookman Old Style" w:hAnsi="Bookman Old Style"/>
          <w:sz w:val="24"/>
          <w:szCs w:val="24"/>
        </w:rPr>
      </w:pPr>
      <w:r w:rsidRPr="00004426">
        <w:rPr>
          <w:rFonts w:ascii="Bookman Old Style" w:hAnsi="Bookman Old Style"/>
          <w:sz w:val="24"/>
          <w:szCs w:val="24"/>
        </w:rPr>
        <w:lastRenderedPageBreak/>
        <w:t>PENJELASAN</w:t>
      </w:r>
    </w:p>
    <w:p w:rsidR="006C7AA0" w:rsidRPr="00004426" w:rsidRDefault="006C7AA0">
      <w:pPr>
        <w:spacing w:after="0" w:line="360" w:lineRule="auto"/>
        <w:ind w:right="-3"/>
        <w:contextualSpacing/>
        <w:jc w:val="center"/>
        <w:rPr>
          <w:rFonts w:ascii="Bookman Old Style" w:hAnsi="Bookman Old Style"/>
          <w:sz w:val="24"/>
          <w:szCs w:val="24"/>
        </w:rPr>
      </w:pPr>
      <w:r w:rsidRPr="00004426">
        <w:rPr>
          <w:rFonts w:ascii="Bookman Old Style" w:hAnsi="Bookman Old Style"/>
          <w:sz w:val="24"/>
          <w:szCs w:val="24"/>
        </w:rPr>
        <w:t>ATAS</w:t>
      </w:r>
    </w:p>
    <w:p w:rsidR="006C7AA0" w:rsidRPr="00004426" w:rsidRDefault="006C7AA0">
      <w:pPr>
        <w:spacing w:after="0" w:line="360" w:lineRule="auto"/>
        <w:ind w:right="-3"/>
        <w:contextualSpacing/>
        <w:jc w:val="center"/>
        <w:rPr>
          <w:rFonts w:ascii="Bookman Old Style" w:hAnsi="Bookman Old Style"/>
          <w:sz w:val="24"/>
          <w:szCs w:val="24"/>
          <w:lang w:val="id-ID"/>
        </w:rPr>
      </w:pPr>
      <w:r w:rsidRPr="00004426">
        <w:rPr>
          <w:rFonts w:ascii="Bookman Old Style" w:hAnsi="Bookman Old Style"/>
          <w:sz w:val="24"/>
          <w:szCs w:val="24"/>
        </w:rPr>
        <w:t>PERATURAN OTORITAS JASA KEUANGAN</w:t>
      </w:r>
    </w:p>
    <w:p w:rsidR="00AD4FB8" w:rsidRPr="00004426" w:rsidRDefault="00AD4FB8">
      <w:pPr>
        <w:spacing w:after="0" w:line="360" w:lineRule="auto"/>
        <w:ind w:right="-3"/>
        <w:contextualSpacing/>
        <w:jc w:val="center"/>
        <w:rPr>
          <w:rFonts w:ascii="Bookman Old Style" w:hAnsi="Bookman Old Style"/>
          <w:sz w:val="24"/>
          <w:szCs w:val="24"/>
          <w:lang w:val="id-ID"/>
        </w:rPr>
      </w:pPr>
      <w:r w:rsidRPr="00004426">
        <w:rPr>
          <w:rFonts w:ascii="Bookman Old Style" w:hAnsi="Bookman Old Style"/>
          <w:sz w:val="24"/>
          <w:szCs w:val="24"/>
          <w:lang w:val="id-ID"/>
        </w:rPr>
        <w:t>REPUBLIK INDONESIA</w:t>
      </w:r>
    </w:p>
    <w:p w:rsidR="004B6F81" w:rsidRPr="00004426" w:rsidRDefault="007453A9" w:rsidP="00413761">
      <w:pPr>
        <w:spacing w:after="0" w:line="360" w:lineRule="auto"/>
        <w:ind w:left="1995" w:right="1987"/>
        <w:contextualSpacing/>
        <w:jc w:val="center"/>
        <w:rPr>
          <w:rFonts w:ascii="Bookman Old Style" w:hAnsi="Bookman Old Style"/>
          <w:sz w:val="24"/>
          <w:szCs w:val="24"/>
          <w:lang w:val="id-ID"/>
        </w:rPr>
      </w:pPr>
      <w:r w:rsidRPr="00004426">
        <w:rPr>
          <w:rFonts w:ascii="Bookman Old Style" w:hAnsi="Bookman Old Style"/>
          <w:sz w:val="24"/>
          <w:szCs w:val="24"/>
        </w:rPr>
        <w:t>NOMOR</w:t>
      </w:r>
      <w:r w:rsidRPr="00004426">
        <w:rPr>
          <w:rFonts w:ascii="Bookman Old Style" w:hAnsi="Bookman Old Style"/>
          <w:sz w:val="24"/>
          <w:szCs w:val="24"/>
          <w:lang w:val="id-ID"/>
        </w:rPr>
        <w:t xml:space="preserve"> </w:t>
      </w:r>
      <w:r w:rsidR="0010005A" w:rsidRPr="00004426">
        <w:rPr>
          <w:rFonts w:ascii="Bookman Old Style" w:hAnsi="Bookman Old Style"/>
          <w:sz w:val="24"/>
          <w:szCs w:val="24"/>
        </w:rPr>
        <w:t>…</w:t>
      </w:r>
      <w:r w:rsidRPr="00004426">
        <w:rPr>
          <w:rFonts w:ascii="Bookman Old Style" w:hAnsi="Bookman Old Style"/>
          <w:sz w:val="24"/>
          <w:szCs w:val="24"/>
          <w:lang w:val="id-ID"/>
        </w:rPr>
        <w:t xml:space="preserve"> </w:t>
      </w:r>
      <w:r w:rsidRPr="00004426">
        <w:rPr>
          <w:rFonts w:ascii="Bookman Old Style" w:hAnsi="Bookman Old Style"/>
          <w:sz w:val="24"/>
          <w:szCs w:val="24"/>
        </w:rPr>
        <w:t>/POJK.03/</w:t>
      </w:r>
      <w:r w:rsidRPr="00004426">
        <w:rPr>
          <w:rFonts w:ascii="Bookman Old Style" w:hAnsi="Bookman Old Style"/>
          <w:sz w:val="24"/>
          <w:szCs w:val="24"/>
          <w:lang w:val="id-ID"/>
        </w:rPr>
        <w:t>2018</w:t>
      </w:r>
      <w:r w:rsidR="004B6F81" w:rsidRPr="00004426">
        <w:rPr>
          <w:rFonts w:ascii="Bookman Old Style" w:hAnsi="Bookman Old Style"/>
          <w:sz w:val="24"/>
          <w:szCs w:val="24"/>
          <w:lang w:val="id-ID"/>
        </w:rPr>
        <w:t xml:space="preserve">    </w:t>
      </w:r>
      <w:r w:rsidR="006C7AA0" w:rsidRPr="00004426">
        <w:rPr>
          <w:rFonts w:ascii="Bookman Old Style" w:hAnsi="Bookman Old Style"/>
          <w:sz w:val="24"/>
          <w:szCs w:val="24"/>
        </w:rPr>
        <w:t xml:space="preserve">         </w:t>
      </w:r>
      <w:r w:rsidR="005148C9" w:rsidRPr="00004426">
        <w:rPr>
          <w:rFonts w:ascii="Bookman Old Style" w:hAnsi="Bookman Old Style"/>
          <w:sz w:val="24"/>
          <w:szCs w:val="24"/>
        </w:rPr>
        <w:t xml:space="preserve"> </w:t>
      </w:r>
    </w:p>
    <w:p w:rsidR="006C7AA0" w:rsidRPr="00004426" w:rsidRDefault="006C7AA0">
      <w:pPr>
        <w:spacing w:after="0" w:line="360" w:lineRule="auto"/>
        <w:ind w:right="-3"/>
        <w:contextualSpacing/>
        <w:jc w:val="center"/>
        <w:rPr>
          <w:rFonts w:ascii="Bookman Old Style" w:hAnsi="Bookman Old Style"/>
          <w:sz w:val="24"/>
          <w:szCs w:val="24"/>
        </w:rPr>
      </w:pPr>
      <w:r w:rsidRPr="00004426">
        <w:rPr>
          <w:rFonts w:ascii="Bookman Old Style" w:hAnsi="Bookman Old Style"/>
          <w:sz w:val="24"/>
          <w:szCs w:val="24"/>
        </w:rPr>
        <w:t>TENTANG</w:t>
      </w:r>
    </w:p>
    <w:p w:rsidR="00B9407A" w:rsidRPr="00004426" w:rsidRDefault="00B9407A" w:rsidP="00B9407A">
      <w:pPr>
        <w:spacing w:after="0" w:line="360" w:lineRule="auto"/>
        <w:contextualSpacing/>
        <w:jc w:val="center"/>
        <w:rPr>
          <w:rFonts w:ascii="Bookman Old Style" w:hAnsi="Bookman Old Style"/>
          <w:sz w:val="24"/>
          <w:szCs w:val="24"/>
        </w:rPr>
      </w:pPr>
      <w:r w:rsidRPr="00004426">
        <w:rPr>
          <w:rFonts w:ascii="Bookman Old Style" w:hAnsi="Bookman Old Style"/>
          <w:sz w:val="24"/>
          <w:szCs w:val="24"/>
        </w:rPr>
        <w:t>TRANSPARANSI KONDISI KEUANGAN</w:t>
      </w:r>
    </w:p>
    <w:p w:rsidR="00B9407A" w:rsidRPr="00004426" w:rsidRDefault="00B9407A" w:rsidP="00B9407A">
      <w:pPr>
        <w:spacing w:after="0" w:line="360" w:lineRule="auto"/>
        <w:contextualSpacing/>
        <w:jc w:val="center"/>
        <w:rPr>
          <w:rFonts w:ascii="Bookman Old Style" w:hAnsi="Bookman Old Style"/>
          <w:sz w:val="24"/>
          <w:szCs w:val="24"/>
        </w:rPr>
      </w:pPr>
      <w:r w:rsidRPr="00004426">
        <w:rPr>
          <w:rFonts w:ascii="Bookman Old Style" w:hAnsi="Bookman Old Style"/>
          <w:sz w:val="24"/>
          <w:szCs w:val="24"/>
        </w:rPr>
        <w:t>BANK PEMBIAYAAN RAKYAT SYARIAH</w:t>
      </w:r>
    </w:p>
    <w:p w:rsidR="006C7AA0" w:rsidRPr="00004426" w:rsidRDefault="006C7AA0">
      <w:pPr>
        <w:spacing w:after="0" w:line="360" w:lineRule="auto"/>
        <w:ind w:right="75"/>
        <w:contextualSpacing/>
        <w:jc w:val="center"/>
        <w:rPr>
          <w:rFonts w:ascii="Bookman Old Style" w:hAnsi="Bookman Old Style"/>
          <w:sz w:val="24"/>
          <w:szCs w:val="24"/>
        </w:rPr>
      </w:pPr>
    </w:p>
    <w:p w:rsidR="006C7AA0" w:rsidRPr="00004426" w:rsidRDefault="006C7AA0">
      <w:pPr>
        <w:numPr>
          <w:ilvl w:val="0"/>
          <w:numId w:val="2"/>
        </w:numPr>
        <w:spacing w:after="0" w:line="360" w:lineRule="auto"/>
        <w:ind w:right="14" w:hanging="566"/>
        <w:contextualSpacing/>
        <w:jc w:val="both"/>
        <w:rPr>
          <w:rFonts w:ascii="Bookman Old Style" w:hAnsi="Bookman Old Style"/>
          <w:sz w:val="24"/>
          <w:szCs w:val="24"/>
        </w:rPr>
      </w:pPr>
      <w:r w:rsidRPr="00004426">
        <w:rPr>
          <w:rFonts w:ascii="Bookman Old Style" w:hAnsi="Bookman Old Style"/>
          <w:sz w:val="24"/>
          <w:szCs w:val="24"/>
        </w:rPr>
        <w:t xml:space="preserve">UMUM </w:t>
      </w:r>
    </w:p>
    <w:p w:rsidR="00B9407A" w:rsidRPr="00004426" w:rsidRDefault="00B9407A">
      <w:pPr>
        <w:spacing w:after="0" w:line="360" w:lineRule="auto"/>
        <w:ind w:left="540" w:firstLine="595"/>
        <w:contextualSpacing/>
        <w:jc w:val="both"/>
        <w:rPr>
          <w:rFonts w:ascii="Bookman Old Style" w:hAnsi="Bookman Old Style"/>
          <w:sz w:val="24"/>
          <w:szCs w:val="24"/>
          <w:lang w:val="id-ID"/>
        </w:rPr>
      </w:pPr>
      <w:r w:rsidRPr="00004426">
        <w:t xml:space="preserve"> </w:t>
      </w:r>
      <w:r w:rsidRPr="00004426">
        <w:rPr>
          <w:rFonts w:ascii="Bookman Old Style" w:hAnsi="Bookman Old Style"/>
          <w:sz w:val="24"/>
          <w:szCs w:val="24"/>
          <w:lang w:val="id-ID"/>
        </w:rPr>
        <w:t xml:space="preserve">Sesuai dengan Undang-Undang Nomor 21 Tahun 2008 tentang Perbankan Syariah, BPRS wajib menyampaikan kepada Otoritas Jasa Keuangan dan mengumumkan laporan keuangan dalam bentuk </w:t>
      </w:r>
      <w:r w:rsidR="0092703C" w:rsidRPr="00004426">
        <w:rPr>
          <w:rFonts w:ascii="Bookman Old Style" w:hAnsi="Bookman Old Style"/>
          <w:sz w:val="24"/>
          <w:szCs w:val="24"/>
          <w:lang w:val="id-ID"/>
        </w:rPr>
        <w:br/>
      </w:r>
      <w:r w:rsidR="0046317D" w:rsidRPr="000A0ABE">
        <w:rPr>
          <w:rFonts w:ascii="Bookman Old Style" w:hAnsi="Bookman Old Style"/>
          <w:sz w:val="24"/>
          <w:szCs w:val="24"/>
          <w:lang w:val="id-ID"/>
        </w:rPr>
        <w:t>laporan posisi keuangan (neraca)</w:t>
      </w:r>
      <w:r w:rsidRPr="00004426">
        <w:rPr>
          <w:rFonts w:ascii="Bookman Old Style" w:hAnsi="Bookman Old Style"/>
          <w:sz w:val="24"/>
          <w:szCs w:val="24"/>
          <w:lang w:val="id-ID"/>
        </w:rPr>
        <w:t>, laporan laba rugi, dan penjelasannya, serta laporan berkala lainnya dalam waktu dan bentuk yang ditetapkan oleh Otoritas Jasa Keuangan.</w:t>
      </w:r>
    </w:p>
    <w:p w:rsidR="00B9407A" w:rsidRPr="00004426" w:rsidRDefault="00B9407A">
      <w:pPr>
        <w:spacing w:after="0" w:line="360" w:lineRule="auto"/>
        <w:ind w:left="540" w:firstLine="595"/>
        <w:contextualSpacing/>
        <w:jc w:val="both"/>
        <w:rPr>
          <w:rFonts w:ascii="Bookman Old Style" w:hAnsi="Bookman Old Style"/>
          <w:sz w:val="24"/>
          <w:szCs w:val="24"/>
          <w:lang w:val="id-ID"/>
        </w:rPr>
      </w:pPr>
      <w:r w:rsidRPr="00004426">
        <w:rPr>
          <w:rFonts w:ascii="Bookman Old Style" w:hAnsi="Bookman Old Style"/>
          <w:sz w:val="24"/>
          <w:szCs w:val="24"/>
          <w:lang w:val="id-ID"/>
        </w:rPr>
        <w:t xml:space="preserve">Untuk melindungi kepentingan masyarakat melalui penerapan tata kelola, yang salah satu aspek pentingnya adalah transparansi kondisi keuangan kepada publik, laporan keuangan yang diumumkan harus diyakini dapat diakses dengan mudah oleh para </w:t>
      </w:r>
      <w:r w:rsidRPr="000A0ABE">
        <w:rPr>
          <w:rFonts w:ascii="Bookman Old Style" w:hAnsi="Bookman Old Style"/>
          <w:i/>
          <w:sz w:val="24"/>
          <w:szCs w:val="24"/>
          <w:lang w:val="id-ID"/>
        </w:rPr>
        <w:t>stakeholders</w:t>
      </w:r>
      <w:r w:rsidRPr="00004426">
        <w:rPr>
          <w:rFonts w:ascii="Bookman Old Style" w:hAnsi="Bookman Old Style"/>
          <w:sz w:val="24"/>
          <w:szCs w:val="24"/>
          <w:lang w:val="id-ID"/>
        </w:rPr>
        <w:t xml:space="preserve"> untuk dapat melindungi kepentingan masyarakat penyimpan dana, investor dan/atau pengguna lainnya sehingga akhirnya dapat meningkatkan kepercayaan publik terhadap perbankan nasional.</w:t>
      </w:r>
    </w:p>
    <w:p w:rsidR="006C7AA0" w:rsidRPr="00004426" w:rsidRDefault="00B9407A">
      <w:pPr>
        <w:spacing w:after="0" w:line="360" w:lineRule="auto"/>
        <w:ind w:left="540" w:firstLine="595"/>
        <w:contextualSpacing/>
        <w:jc w:val="both"/>
        <w:rPr>
          <w:rFonts w:ascii="Bookman Old Style" w:hAnsi="Bookman Old Style"/>
          <w:sz w:val="24"/>
          <w:szCs w:val="24"/>
          <w:lang w:val="id-ID"/>
        </w:rPr>
      </w:pPr>
      <w:r w:rsidRPr="00004426">
        <w:rPr>
          <w:rFonts w:ascii="Bookman Old Style" w:hAnsi="Bookman Old Style"/>
          <w:sz w:val="24"/>
          <w:szCs w:val="24"/>
          <w:lang w:val="id-ID"/>
        </w:rPr>
        <w:t xml:space="preserve">Agar laporan keuangan dapat memberikan informasi yang </w:t>
      </w:r>
      <w:r w:rsidR="0046317D" w:rsidRPr="000A0ABE">
        <w:rPr>
          <w:rFonts w:ascii="Bookman Old Style" w:hAnsi="Bookman Old Style"/>
          <w:sz w:val="24"/>
          <w:szCs w:val="24"/>
          <w:lang w:val="id-ID"/>
        </w:rPr>
        <w:t xml:space="preserve">lengkap, </w:t>
      </w:r>
      <w:r w:rsidRPr="00004426">
        <w:rPr>
          <w:rFonts w:ascii="Bookman Old Style" w:hAnsi="Bookman Old Style"/>
          <w:sz w:val="24"/>
          <w:szCs w:val="24"/>
          <w:lang w:val="id-ID"/>
        </w:rPr>
        <w:t>akurat</w:t>
      </w:r>
      <w:r w:rsidR="0046317D" w:rsidRPr="000A0ABE">
        <w:rPr>
          <w:rFonts w:ascii="Bookman Old Style" w:hAnsi="Bookman Old Style"/>
          <w:sz w:val="24"/>
          <w:szCs w:val="24"/>
          <w:lang w:val="id-ID"/>
        </w:rPr>
        <w:t>, kini, utuh,</w:t>
      </w:r>
      <w:r w:rsidRPr="00004426">
        <w:rPr>
          <w:rFonts w:ascii="Bookman Old Style" w:hAnsi="Bookman Old Style"/>
          <w:sz w:val="24"/>
          <w:szCs w:val="24"/>
          <w:lang w:val="id-ID"/>
        </w:rPr>
        <w:t xml:space="preserve"> dan dapat diperbandingkan, laporan keuangan harus disusun sesuai dengan </w:t>
      </w:r>
      <w:r w:rsidR="00434777" w:rsidRPr="00004426">
        <w:rPr>
          <w:rFonts w:ascii="Bookman Old Style" w:hAnsi="Bookman Old Style"/>
          <w:sz w:val="24"/>
          <w:szCs w:val="24"/>
          <w:lang w:val="id-ID"/>
        </w:rPr>
        <w:t xml:space="preserve">standar akuntansi keuangan untuk entitas tanpa akuntabilitas publik bagi Bank Pembiayaan Rakyat Syariah, </w:t>
      </w:r>
      <w:r w:rsidR="00434777" w:rsidRPr="000A0ABE">
        <w:rPr>
          <w:rFonts w:ascii="Bookman Old Style" w:hAnsi="Bookman Old Style"/>
          <w:sz w:val="24"/>
          <w:szCs w:val="24"/>
          <w:lang w:val="id-ID"/>
        </w:rPr>
        <w:t>Pernyataan Standar Akuntansi Keuangan Syariah</w:t>
      </w:r>
      <w:r w:rsidR="00434777" w:rsidRPr="000A0ABE">
        <w:rPr>
          <w:rFonts w:ascii="Bookman Old Style" w:hAnsi="Bookman Old Style"/>
          <w:sz w:val="24"/>
          <w:szCs w:val="24"/>
        </w:rPr>
        <w:t>,</w:t>
      </w:r>
      <w:r w:rsidR="00434777" w:rsidRPr="000A0ABE">
        <w:rPr>
          <w:rFonts w:ascii="Bookman Old Style" w:hAnsi="Bookman Old Style"/>
          <w:sz w:val="24"/>
          <w:szCs w:val="24"/>
          <w:lang w:val="id-ID"/>
        </w:rPr>
        <w:t xml:space="preserve"> serta Pedoman Akuntansi Perbankan Syariah Indonesia</w:t>
      </w:r>
      <w:r w:rsidR="00434777" w:rsidRPr="000A0ABE">
        <w:rPr>
          <w:rFonts w:ascii="Bookman Old Style" w:hAnsi="Bookman Old Style"/>
          <w:sz w:val="24"/>
          <w:szCs w:val="24"/>
        </w:rPr>
        <w:t xml:space="preserve"> bagi Bank Pembiayaan Rakyat Syariah</w:t>
      </w:r>
    </w:p>
    <w:p w:rsidR="006C7AA0" w:rsidRPr="00004426" w:rsidRDefault="006C7AA0">
      <w:pPr>
        <w:spacing w:after="0" w:line="360" w:lineRule="auto"/>
        <w:ind w:left="540" w:firstLine="595"/>
        <w:contextualSpacing/>
        <w:rPr>
          <w:rFonts w:ascii="Bookman Old Style" w:hAnsi="Bookman Old Style"/>
          <w:sz w:val="24"/>
          <w:szCs w:val="24"/>
        </w:rPr>
      </w:pPr>
    </w:p>
    <w:p w:rsidR="006C7AA0" w:rsidRPr="00004426" w:rsidRDefault="006C7AA0">
      <w:pPr>
        <w:numPr>
          <w:ilvl w:val="0"/>
          <w:numId w:val="2"/>
        </w:numPr>
        <w:spacing w:after="0" w:line="360" w:lineRule="auto"/>
        <w:ind w:right="14" w:hanging="566"/>
        <w:contextualSpacing/>
        <w:jc w:val="both"/>
        <w:rPr>
          <w:rFonts w:ascii="Bookman Old Style" w:hAnsi="Bookman Old Style"/>
          <w:sz w:val="24"/>
          <w:szCs w:val="24"/>
        </w:rPr>
      </w:pPr>
      <w:r w:rsidRPr="00004426">
        <w:rPr>
          <w:rFonts w:ascii="Bookman Old Style" w:hAnsi="Bookman Old Style"/>
          <w:sz w:val="24"/>
          <w:szCs w:val="24"/>
        </w:rPr>
        <w:t xml:space="preserve">PASAL DEMI PASAL </w:t>
      </w:r>
    </w:p>
    <w:p w:rsidR="006C7AA0" w:rsidRPr="00004426" w:rsidRDefault="006C7AA0">
      <w:pPr>
        <w:spacing w:after="0" w:line="360" w:lineRule="auto"/>
        <w:ind w:left="566"/>
        <w:contextualSpacing/>
        <w:rPr>
          <w:rFonts w:ascii="Bookman Old Style" w:hAnsi="Bookman Old Style"/>
          <w:sz w:val="24"/>
          <w:szCs w:val="24"/>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1 </w:t>
      </w:r>
    </w:p>
    <w:p w:rsidR="006C7AA0" w:rsidRPr="00004426" w:rsidRDefault="006C7AA0">
      <w:pPr>
        <w:tabs>
          <w:tab w:val="left" w:pos="567"/>
          <w:tab w:val="left" w:pos="1134"/>
        </w:tabs>
        <w:spacing w:after="0" w:line="360" w:lineRule="auto"/>
        <w:contextualSpacing/>
        <w:rPr>
          <w:rFonts w:ascii="Bookman Old Style" w:hAnsi="Bookman Old Style"/>
          <w:sz w:val="24"/>
          <w:szCs w:val="24"/>
        </w:rPr>
      </w:pPr>
      <w:r w:rsidRPr="00004426">
        <w:rPr>
          <w:rFonts w:ascii="Bookman Old Style" w:hAnsi="Bookman Old Style" w:cs="Calibri"/>
          <w:sz w:val="24"/>
          <w:szCs w:val="24"/>
        </w:rPr>
        <w:tab/>
      </w:r>
      <w:r w:rsidRPr="00004426">
        <w:rPr>
          <w:rFonts w:ascii="Bookman Old Style" w:hAnsi="Bookman Old Style"/>
          <w:sz w:val="24"/>
          <w:szCs w:val="24"/>
        </w:rPr>
        <w:tab/>
        <w:t>Cukup jelas.</w:t>
      </w:r>
    </w:p>
    <w:p w:rsidR="006C7AA0" w:rsidRPr="00004426" w:rsidRDefault="006C7AA0">
      <w:pPr>
        <w:spacing w:after="0" w:line="360" w:lineRule="auto"/>
        <w:ind w:left="566"/>
        <w:contextualSpacing/>
        <w:rPr>
          <w:rFonts w:ascii="Bookman Old Style" w:hAnsi="Bookman Old Style"/>
          <w:sz w:val="24"/>
          <w:szCs w:val="24"/>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2 </w:t>
      </w:r>
    </w:p>
    <w:p w:rsidR="006C7AA0" w:rsidRPr="00004426" w:rsidRDefault="006C7AA0">
      <w:pPr>
        <w:spacing w:after="0" w:line="360" w:lineRule="auto"/>
        <w:ind w:left="1134" w:right="14"/>
        <w:contextualSpacing/>
        <w:rPr>
          <w:rFonts w:ascii="Bookman Old Style" w:hAnsi="Bookman Old Style"/>
          <w:sz w:val="24"/>
          <w:szCs w:val="24"/>
        </w:rPr>
      </w:pPr>
      <w:r w:rsidRPr="00004426">
        <w:rPr>
          <w:rFonts w:ascii="Bookman Old Style" w:hAnsi="Bookman Old Style"/>
          <w:sz w:val="24"/>
          <w:szCs w:val="24"/>
        </w:rPr>
        <w:t>Cukup jelas.</w:t>
      </w: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lastRenderedPageBreak/>
        <w:t>Pasal 3</w:t>
      </w:r>
    </w:p>
    <w:p w:rsidR="0080691B" w:rsidRPr="00004426" w:rsidRDefault="006C7AA0" w:rsidP="009173F8">
      <w:pPr>
        <w:tabs>
          <w:tab w:val="left" w:pos="567"/>
          <w:tab w:val="left" w:pos="1134"/>
          <w:tab w:val="left" w:pos="1701"/>
        </w:tabs>
        <w:spacing w:after="0" w:line="360" w:lineRule="auto"/>
        <w:contextualSpacing/>
        <w:rPr>
          <w:rFonts w:ascii="Bookman Old Style" w:hAnsi="Bookman Old Style"/>
          <w:sz w:val="24"/>
          <w:szCs w:val="24"/>
        </w:rPr>
      </w:pPr>
      <w:r w:rsidRPr="00004426">
        <w:rPr>
          <w:rFonts w:ascii="Bookman Old Style" w:hAnsi="Bookman Old Style" w:cs="Calibri"/>
          <w:sz w:val="24"/>
          <w:szCs w:val="24"/>
        </w:rPr>
        <w:tab/>
      </w:r>
      <w:r w:rsidRPr="00004426">
        <w:rPr>
          <w:rFonts w:ascii="Bookman Old Style" w:hAnsi="Bookman Old Style"/>
          <w:sz w:val="24"/>
          <w:szCs w:val="24"/>
        </w:rPr>
        <w:tab/>
      </w:r>
      <w:r w:rsidR="0080691B" w:rsidRPr="00004426">
        <w:rPr>
          <w:rFonts w:ascii="Bookman Old Style" w:hAnsi="Bookman Old Style"/>
          <w:sz w:val="24"/>
          <w:szCs w:val="24"/>
        </w:rPr>
        <w:t>Cukup jelas.</w:t>
      </w:r>
    </w:p>
    <w:p w:rsidR="00AE1913" w:rsidRPr="00004426" w:rsidRDefault="00AE1913" w:rsidP="009173F8">
      <w:pPr>
        <w:tabs>
          <w:tab w:val="left" w:pos="567"/>
          <w:tab w:val="left" w:pos="1134"/>
          <w:tab w:val="left" w:pos="1701"/>
        </w:tabs>
        <w:spacing w:after="0" w:line="360" w:lineRule="auto"/>
        <w:contextualSpacing/>
        <w:rPr>
          <w:rFonts w:ascii="Bookman Old Style" w:hAnsi="Bookman Old Style"/>
          <w:sz w:val="24"/>
          <w:szCs w:val="24"/>
        </w:rPr>
      </w:pPr>
    </w:p>
    <w:p w:rsidR="006C7AA0" w:rsidRPr="00004426" w:rsidRDefault="006C7AA0">
      <w:pPr>
        <w:spacing w:after="0" w:line="360" w:lineRule="auto"/>
        <w:ind w:left="567" w:right="14"/>
        <w:contextualSpacing/>
        <w:rPr>
          <w:rFonts w:ascii="Bookman Old Style" w:hAnsi="Bookman Old Style"/>
          <w:strike/>
          <w:sz w:val="24"/>
          <w:szCs w:val="24"/>
          <w:lang w:val="id-ID"/>
        </w:rPr>
      </w:pPr>
      <w:r w:rsidRPr="00004426">
        <w:rPr>
          <w:rFonts w:ascii="Bookman Old Style" w:hAnsi="Bookman Old Style"/>
          <w:sz w:val="24"/>
          <w:szCs w:val="24"/>
          <w:lang w:val="id-ID"/>
        </w:rPr>
        <w:t>Pasal 4</w:t>
      </w:r>
    </w:p>
    <w:p w:rsidR="008A5302" w:rsidRPr="00004426" w:rsidRDefault="00AE1913">
      <w:pPr>
        <w:tabs>
          <w:tab w:val="left" w:pos="1134"/>
        </w:tabs>
        <w:spacing w:after="0" w:line="360" w:lineRule="auto"/>
        <w:ind w:left="1134"/>
        <w:contextualSpacing/>
        <w:jc w:val="both"/>
        <w:rPr>
          <w:rFonts w:ascii="Bookman Old Style" w:hAnsi="Bookman Old Style"/>
          <w:sz w:val="24"/>
          <w:szCs w:val="24"/>
          <w:lang w:val="id-ID"/>
        </w:rPr>
      </w:pPr>
      <w:r w:rsidRPr="00004426">
        <w:rPr>
          <w:rFonts w:ascii="Bookman Old Style" w:hAnsi="Bookman Old Style"/>
          <w:sz w:val="24"/>
          <w:szCs w:val="24"/>
        </w:rPr>
        <w:t>Cukup jelas</w:t>
      </w:r>
      <w:r w:rsidR="008A5302" w:rsidRPr="00004426">
        <w:rPr>
          <w:rFonts w:ascii="Bookman Old Style" w:hAnsi="Bookman Old Style"/>
          <w:sz w:val="24"/>
          <w:szCs w:val="24"/>
          <w:lang w:val="id-ID"/>
        </w:rPr>
        <w:t>.</w:t>
      </w:r>
    </w:p>
    <w:p w:rsidR="002B7611" w:rsidRPr="00004426" w:rsidRDefault="002B7611">
      <w:pPr>
        <w:tabs>
          <w:tab w:val="left" w:pos="1134"/>
        </w:tabs>
        <w:spacing w:after="0" w:line="360" w:lineRule="auto"/>
        <w:contextualSpacing/>
        <w:rPr>
          <w:rFonts w:ascii="Bookman Old Style" w:hAnsi="Bookman Old Style"/>
          <w:sz w:val="24"/>
          <w:szCs w:val="24"/>
        </w:rPr>
      </w:pPr>
    </w:p>
    <w:p w:rsidR="006C7AA0" w:rsidRPr="00004426" w:rsidRDefault="006C7AA0">
      <w:pPr>
        <w:tabs>
          <w:tab w:val="left" w:pos="1134"/>
        </w:tabs>
        <w:spacing w:after="0" w:line="360" w:lineRule="auto"/>
        <w:ind w:firstLine="567"/>
        <w:contextualSpacing/>
        <w:rPr>
          <w:rFonts w:ascii="Bookman Old Style" w:hAnsi="Bookman Old Style"/>
          <w:sz w:val="24"/>
          <w:szCs w:val="24"/>
        </w:rPr>
      </w:pPr>
      <w:r w:rsidRPr="00004426">
        <w:rPr>
          <w:rFonts w:ascii="Bookman Old Style" w:hAnsi="Bookman Old Style"/>
          <w:sz w:val="24"/>
          <w:szCs w:val="24"/>
        </w:rPr>
        <w:t>Pasal 5</w:t>
      </w:r>
    </w:p>
    <w:p w:rsidR="00F12EE6" w:rsidRPr="00004426" w:rsidRDefault="00F12EE6" w:rsidP="009173F8">
      <w:pPr>
        <w:tabs>
          <w:tab w:val="left" w:pos="1134"/>
          <w:tab w:val="left" w:pos="1701"/>
        </w:tabs>
        <w:spacing w:after="0" w:line="360" w:lineRule="auto"/>
        <w:ind w:left="1134"/>
        <w:contextualSpacing/>
        <w:jc w:val="both"/>
        <w:rPr>
          <w:rFonts w:ascii="Bookman Old Style" w:hAnsi="Bookman Old Style"/>
          <w:sz w:val="24"/>
          <w:szCs w:val="24"/>
          <w:lang w:val="id-ID"/>
        </w:rPr>
      </w:pPr>
      <w:r w:rsidRPr="00004426">
        <w:rPr>
          <w:rFonts w:ascii="Bookman Old Style" w:hAnsi="Bookman Old Style"/>
          <w:sz w:val="24"/>
          <w:szCs w:val="24"/>
          <w:lang w:val="id-ID"/>
        </w:rPr>
        <w:t>Ayat (1)</w:t>
      </w:r>
    </w:p>
    <w:p w:rsidR="00F12EE6" w:rsidRPr="00004426" w:rsidRDefault="00F12EE6" w:rsidP="002C4097">
      <w:pPr>
        <w:tabs>
          <w:tab w:val="left" w:pos="1701"/>
        </w:tabs>
        <w:spacing w:after="0" w:line="360" w:lineRule="auto"/>
        <w:ind w:left="1701"/>
        <w:contextualSpacing/>
        <w:jc w:val="both"/>
        <w:rPr>
          <w:rFonts w:ascii="Bookman Old Style" w:hAnsi="Bookman Old Style"/>
          <w:sz w:val="24"/>
          <w:szCs w:val="24"/>
          <w:lang w:val="id-ID"/>
        </w:rPr>
      </w:pPr>
      <w:r w:rsidRPr="00004426">
        <w:rPr>
          <w:rFonts w:ascii="Bookman Old Style" w:hAnsi="Bookman Old Style"/>
          <w:sz w:val="24"/>
          <w:szCs w:val="24"/>
          <w:lang w:val="id-ID"/>
        </w:rPr>
        <w:t>Cukup jelas.</w:t>
      </w:r>
    </w:p>
    <w:p w:rsidR="00F12EE6" w:rsidRPr="00004426" w:rsidRDefault="00F12EE6" w:rsidP="009173F8">
      <w:pPr>
        <w:tabs>
          <w:tab w:val="left" w:pos="1134"/>
          <w:tab w:val="left" w:pos="1701"/>
        </w:tabs>
        <w:spacing w:after="0" w:line="360" w:lineRule="auto"/>
        <w:ind w:left="1134"/>
        <w:contextualSpacing/>
        <w:jc w:val="both"/>
        <w:rPr>
          <w:rFonts w:ascii="Bookman Old Style" w:hAnsi="Bookman Old Style"/>
          <w:sz w:val="24"/>
          <w:szCs w:val="24"/>
          <w:lang w:val="id-ID"/>
        </w:rPr>
      </w:pPr>
      <w:r w:rsidRPr="00004426">
        <w:rPr>
          <w:rFonts w:ascii="Bookman Old Style" w:hAnsi="Bookman Old Style"/>
          <w:sz w:val="24"/>
          <w:szCs w:val="24"/>
          <w:lang w:val="id-ID"/>
        </w:rPr>
        <w:t>Ayat (2)</w:t>
      </w:r>
    </w:p>
    <w:p w:rsidR="00F12EE6" w:rsidRPr="000A0ABE" w:rsidRDefault="00F12EE6" w:rsidP="000A0ABE">
      <w:pPr>
        <w:tabs>
          <w:tab w:val="left" w:pos="1701"/>
        </w:tabs>
        <w:spacing w:after="0" w:line="360" w:lineRule="auto"/>
        <w:ind w:left="1701"/>
        <w:contextualSpacing/>
        <w:jc w:val="both"/>
        <w:rPr>
          <w:rFonts w:ascii="Bookman Old Style" w:hAnsi="Bookman Old Style"/>
          <w:sz w:val="24"/>
          <w:szCs w:val="24"/>
          <w:lang w:val="id-ID"/>
        </w:rPr>
      </w:pPr>
      <w:r w:rsidRPr="00004426">
        <w:rPr>
          <w:rFonts w:ascii="Bookman Old Style" w:hAnsi="Bookman Old Style"/>
          <w:sz w:val="24"/>
          <w:szCs w:val="24"/>
          <w:lang w:val="id-ID"/>
        </w:rPr>
        <w:t>Laporan Keuangan Tahunan yang telah dipertanggungjawabkan</w:t>
      </w:r>
      <w:r w:rsidR="002C4097" w:rsidRPr="000A0ABE">
        <w:rPr>
          <w:rFonts w:ascii="Bookman Old Style" w:hAnsi="Bookman Old Style"/>
          <w:sz w:val="24"/>
          <w:szCs w:val="24"/>
          <w:lang w:val="id-ID"/>
        </w:rPr>
        <w:t xml:space="preserve"> oleh Direksi</w:t>
      </w:r>
      <w:r w:rsidRPr="00004426">
        <w:rPr>
          <w:rFonts w:ascii="Bookman Old Style" w:hAnsi="Bookman Old Style"/>
          <w:sz w:val="24"/>
          <w:szCs w:val="24"/>
          <w:lang w:val="id-ID"/>
        </w:rPr>
        <w:t xml:space="preserve"> dalam </w:t>
      </w:r>
      <w:r w:rsidR="002C4097" w:rsidRPr="000A0ABE">
        <w:rPr>
          <w:rFonts w:ascii="Bookman Old Style" w:hAnsi="Bookman Old Style"/>
          <w:sz w:val="24"/>
          <w:szCs w:val="24"/>
          <w:lang w:val="id-ID"/>
        </w:rPr>
        <w:t>RUPS</w:t>
      </w:r>
      <w:r w:rsidRPr="00004426">
        <w:rPr>
          <w:rFonts w:ascii="Bookman Old Style" w:hAnsi="Bookman Old Style"/>
          <w:sz w:val="24"/>
          <w:szCs w:val="24"/>
          <w:lang w:val="id-ID"/>
        </w:rPr>
        <w:t xml:space="preserve"> dibuktikan dengan penyampaian risalah </w:t>
      </w:r>
      <w:r w:rsidR="002C4097" w:rsidRPr="000A0ABE">
        <w:rPr>
          <w:rFonts w:ascii="Bookman Old Style" w:hAnsi="Bookman Old Style"/>
          <w:sz w:val="24"/>
          <w:szCs w:val="24"/>
          <w:lang w:val="id-ID"/>
        </w:rPr>
        <w:t>RUPS</w:t>
      </w:r>
      <w:r w:rsidRPr="00004426">
        <w:rPr>
          <w:rFonts w:ascii="Bookman Old Style" w:hAnsi="Bookman Old Style"/>
          <w:sz w:val="24"/>
          <w:szCs w:val="24"/>
          <w:lang w:val="id-ID"/>
        </w:rPr>
        <w:t>.</w:t>
      </w:r>
    </w:p>
    <w:p w:rsidR="00F12EE6" w:rsidRPr="00004426" w:rsidRDefault="00F12EE6" w:rsidP="00F12EE6">
      <w:pPr>
        <w:tabs>
          <w:tab w:val="left" w:pos="1134"/>
          <w:tab w:val="left" w:pos="1701"/>
        </w:tabs>
        <w:spacing w:after="0" w:line="360" w:lineRule="auto"/>
        <w:ind w:left="1134"/>
        <w:contextualSpacing/>
        <w:jc w:val="both"/>
        <w:rPr>
          <w:rFonts w:ascii="Bookman Old Style" w:hAnsi="Bookman Old Style"/>
          <w:sz w:val="24"/>
          <w:szCs w:val="24"/>
          <w:lang w:val="id-ID"/>
        </w:rPr>
      </w:pPr>
      <w:r w:rsidRPr="00004426">
        <w:rPr>
          <w:rFonts w:ascii="Bookman Old Style" w:hAnsi="Bookman Old Style"/>
          <w:sz w:val="24"/>
          <w:szCs w:val="24"/>
          <w:lang w:val="id-ID"/>
        </w:rPr>
        <w:t>Ayat (3)</w:t>
      </w:r>
    </w:p>
    <w:p w:rsidR="00F12EE6" w:rsidRPr="00004426" w:rsidRDefault="00F12EE6" w:rsidP="000A0ABE">
      <w:pPr>
        <w:tabs>
          <w:tab w:val="left" w:pos="1701"/>
        </w:tabs>
        <w:spacing w:after="0" w:line="360" w:lineRule="auto"/>
        <w:ind w:left="1701"/>
        <w:contextualSpacing/>
        <w:jc w:val="both"/>
        <w:rPr>
          <w:rFonts w:ascii="Bookman Old Style" w:hAnsi="Bookman Old Style"/>
          <w:sz w:val="24"/>
          <w:szCs w:val="24"/>
          <w:lang w:val="id-ID"/>
        </w:rPr>
      </w:pPr>
      <w:r w:rsidRPr="00004426">
        <w:rPr>
          <w:rFonts w:ascii="Bookman Old Style" w:hAnsi="Bookman Old Style"/>
          <w:sz w:val="24"/>
          <w:szCs w:val="24"/>
          <w:lang w:val="id-ID"/>
        </w:rPr>
        <w:t>Cukup jelas.</w:t>
      </w:r>
    </w:p>
    <w:p w:rsidR="00F12EE6" w:rsidRPr="00004426" w:rsidRDefault="00F12EE6" w:rsidP="00F12EE6">
      <w:pPr>
        <w:tabs>
          <w:tab w:val="left" w:pos="1134"/>
          <w:tab w:val="left" w:pos="1701"/>
        </w:tabs>
        <w:spacing w:after="0" w:line="360" w:lineRule="auto"/>
        <w:ind w:left="1134"/>
        <w:contextualSpacing/>
        <w:jc w:val="both"/>
        <w:rPr>
          <w:rFonts w:ascii="Bookman Old Style" w:hAnsi="Bookman Old Style"/>
          <w:sz w:val="24"/>
          <w:szCs w:val="24"/>
          <w:lang w:val="id-ID"/>
        </w:rPr>
      </w:pPr>
      <w:r w:rsidRPr="00004426">
        <w:rPr>
          <w:rFonts w:ascii="Bookman Old Style" w:hAnsi="Bookman Old Style"/>
          <w:sz w:val="24"/>
          <w:szCs w:val="24"/>
          <w:lang w:val="id-ID"/>
        </w:rPr>
        <w:t>Ayat (4)</w:t>
      </w:r>
    </w:p>
    <w:p w:rsidR="00F12EE6" w:rsidRPr="00004426" w:rsidRDefault="00F12EE6" w:rsidP="000A0ABE">
      <w:pPr>
        <w:tabs>
          <w:tab w:val="left" w:pos="1701"/>
        </w:tabs>
        <w:spacing w:after="0" w:line="360" w:lineRule="auto"/>
        <w:ind w:left="1701"/>
        <w:contextualSpacing/>
        <w:jc w:val="both"/>
        <w:rPr>
          <w:rFonts w:ascii="Bookman Old Style" w:hAnsi="Bookman Old Style"/>
          <w:sz w:val="24"/>
          <w:szCs w:val="24"/>
          <w:lang w:val="id-ID"/>
        </w:rPr>
      </w:pPr>
      <w:r w:rsidRPr="00004426">
        <w:rPr>
          <w:rFonts w:ascii="Bookman Old Style" w:hAnsi="Bookman Old Style"/>
          <w:sz w:val="24"/>
          <w:szCs w:val="24"/>
          <w:lang w:val="id-ID"/>
        </w:rPr>
        <w:t>Cukup jelas.</w:t>
      </w:r>
    </w:p>
    <w:p w:rsidR="00E15DB9" w:rsidRPr="00004426" w:rsidRDefault="00E15DB9">
      <w:pPr>
        <w:spacing w:after="0" w:line="360" w:lineRule="auto"/>
        <w:contextualSpacing/>
        <w:rPr>
          <w:rFonts w:ascii="Bookman Old Style" w:hAnsi="Bookman Old Style"/>
          <w:sz w:val="24"/>
          <w:szCs w:val="24"/>
          <w:lang w:val="id-ID"/>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Pr="00004426">
        <w:rPr>
          <w:rFonts w:ascii="Bookman Old Style" w:hAnsi="Bookman Old Style"/>
          <w:sz w:val="24"/>
          <w:szCs w:val="24"/>
          <w:lang w:val="id-ID"/>
        </w:rPr>
        <w:t>6</w:t>
      </w:r>
    </w:p>
    <w:p w:rsidR="00AE1913" w:rsidRPr="00004426" w:rsidRDefault="00AE1913" w:rsidP="009173F8">
      <w:pPr>
        <w:spacing w:after="0" w:line="360" w:lineRule="auto"/>
        <w:ind w:left="1134"/>
        <w:contextualSpacing/>
        <w:jc w:val="both"/>
        <w:rPr>
          <w:rFonts w:ascii="Bookman Old Style" w:hAnsi="Bookman Old Style"/>
          <w:sz w:val="24"/>
          <w:szCs w:val="24"/>
        </w:rPr>
      </w:pPr>
      <w:r w:rsidRPr="00004426">
        <w:rPr>
          <w:rFonts w:ascii="Bookman Old Style" w:hAnsi="Bookman Old Style"/>
          <w:sz w:val="24"/>
          <w:szCs w:val="24"/>
        </w:rPr>
        <w:t>Cukup jelas.</w:t>
      </w:r>
    </w:p>
    <w:p w:rsidR="00113D6A" w:rsidRPr="00004426" w:rsidRDefault="00113D6A" w:rsidP="009173F8">
      <w:pPr>
        <w:spacing w:after="0" w:line="360" w:lineRule="auto"/>
        <w:ind w:left="1134"/>
        <w:contextualSpacing/>
        <w:jc w:val="both"/>
        <w:rPr>
          <w:rFonts w:ascii="Bookman Old Style" w:hAnsi="Bookman Old Style"/>
          <w:sz w:val="24"/>
          <w:szCs w:val="24"/>
        </w:rPr>
      </w:pPr>
    </w:p>
    <w:p w:rsidR="00113D6A" w:rsidRPr="00004426" w:rsidRDefault="00113D6A" w:rsidP="00113D6A">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Pasal 7</w:t>
      </w:r>
    </w:p>
    <w:p w:rsidR="00BD6B00" w:rsidRPr="00004426" w:rsidRDefault="00113D6A" w:rsidP="00113D6A">
      <w:pPr>
        <w:spacing w:after="0" w:line="360" w:lineRule="auto"/>
        <w:ind w:left="1134"/>
        <w:contextualSpacing/>
        <w:jc w:val="both"/>
        <w:rPr>
          <w:rFonts w:ascii="Bookman Old Style" w:hAnsi="Bookman Old Style"/>
          <w:sz w:val="24"/>
          <w:szCs w:val="24"/>
        </w:rPr>
      </w:pPr>
      <w:r w:rsidRPr="00004426">
        <w:rPr>
          <w:rFonts w:ascii="Bookman Old Style" w:hAnsi="Bookman Old Style"/>
          <w:sz w:val="24"/>
          <w:szCs w:val="24"/>
        </w:rPr>
        <w:t>Cukup jelas.</w:t>
      </w:r>
    </w:p>
    <w:p w:rsidR="00113D6A" w:rsidRPr="000A0ABE" w:rsidRDefault="00113D6A">
      <w:pPr>
        <w:spacing w:after="0" w:line="360" w:lineRule="auto"/>
        <w:ind w:left="1134"/>
        <w:contextualSpacing/>
        <w:jc w:val="both"/>
        <w:rPr>
          <w:rFonts w:ascii="Bookman Old Style" w:hAnsi="Bookman Old Style"/>
          <w:sz w:val="24"/>
          <w:szCs w:val="24"/>
          <w:lang w:val="id-ID"/>
        </w:rPr>
      </w:pPr>
    </w:p>
    <w:p w:rsidR="00F15214" w:rsidRPr="00004426" w:rsidRDefault="00F15214" w:rsidP="00F15214">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Pasal 8</w:t>
      </w:r>
    </w:p>
    <w:p w:rsidR="00F15214" w:rsidRPr="00004426" w:rsidRDefault="00F15214" w:rsidP="00F15214">
      <w:pPr>
        <w:spacing w:after="0" w:line="360" w:lineRule="auto"/>
        <w:ind w:left="1134"/>
        <w:contextualSpacing/>
        <w:jc w:val="both"/>
        <w:rPr>
          <w:rFonts w:ascii="Bookman Old Style" w:hAnsi="Bookman Old Style"/>
          <w:sz w:val="24"/>
          <w:szCs w:val="24"/>
        </w:rPr>
      </w:pPr>
      <w:r w:rsidRPr="00004426">
        <w:rPr>
          <w:rFonts w:ascii="Bookman Old Style" w:hAnsi="Bookman Old Style"/>
          <w:sz w:val="24"/>
          <w:szCs w:val="24"/>
        </w:rPr>
        <w:t>Cukup jelas.</w:t>
      </w:r>
    </w:p>
    <w:p w:rsidR="00F15214" w:rsidRPr="00004426" w:rsidRDefault="00F15214" w:rsidP="00F15214">
      <w:pPr>
        <w:spacing w:after="0" w:line="360" w:lineRule="auto"/>
        <w:ind w:left="1134"/>
        <w:contextualSpacing/>
        <w:jc w:val="both"/>
        <w:rPr>
          <w:rFonts w:ascii="Bookman Old Style" w:hAnsi="Bookman Old Style"/>
          <w:sz w:val="24"/>
          <w:szCs w:val="24"/>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00F15214" w:rsidRPr="00004426">
        <w:rPr>
          <w:rFonts w:ascii="Bookman Old Style" w:hAnsi="Bookman Old Style"/>
          <w:sz w:val="24"/>
          <w:szCs w:val="24"/>
        </w:rPr>
        <w:t>9</w:t>
      </w:r>
    </w:p>
    <w:p w:rsidR="006C7AA0" w:rsidRPr="00004426" w:rsidRDefault="00A52612">
      <w:pPr>
        <w:spacing w:after="0" w:line="360" w:lineRule="auto"/>
        <w:ind w:left="1134" w:right="14"/>
        <w:contextualSpacing/>
        <w:rPr>
          <w:rFonts w:ascii="Bookman Old Style" w:hAnsi="Bookman Old Style"/>
          <w:sz w:val="24"/>
          <w:szCs w:val="24"/>
        </w:rPr>
      </w:pPr>
      <w:r w:rsidRPr="00004426">
        <w:rPr>
          <w:rFonts w:ascii="Bookman Old Style" w:hAnsi="Bookman Old Style"/>
          <w:sz w:val="24"/>
          <w:szCs w:val="24"/>
        </w:rPr>
        <w:t>Ayat (1)</w:t>
      </w:r>
    </w:p>
    <w:p w:rsidR="00A52612" w:rsidRPr="00004426" w:rsidRDefault="006C7AA0" w:rsidP="00A52612">
      <w:pPr>
        <w:tabs>
          <w:tab w:val="center" w:pos="566"/>
        </w:tabs>
        <w:spacing w:after="0" w:line="360" w:lineRule="auto"/>
        <w:ind w:left="1701" w:hanging="1701"/>
        <w:contextualSpacing/>
        <w:jc w:val="both"/>
        <w:rPr>
          <w:rFonts w:ascii="Bookman Old Style" w:hAnsi="Bookman Old Style"/>
          <w:sz w:val="24"/>
          <w:szCs w:val="24"/>
        </w:rPr>
      </w:pPr>
      <w:r w:rsidRPr="00004426">
        <w:rPr>
          <w:rFonts w:ascii="Bookman Old Style" w:hAnsi="Bookman Old Style"/>
          <w:sz w:val="24"/>
          <w:szCs w:val="24"/>
        </w:rPr>
        <w:tab/>
      </w:r>
      <w:r w:rsidRPr="00004426">
        <w:rPr>
          <w:rFonts w:ascii="Bookman Old Style" w:hAnsi="Bookman Old Style"/>
          <w:sz w:val="24"/>
          <w:szCs w:val="24"/>
        </w:rPr>
        <w:tab/>
      </w:r>
      <w:r w:rsidR="00A52612" w:rsidRPr="00004426">
        <w:rPr>
          <w:rFonts w:ascii="Bookman Old Style" w:hAnsi="Bookman Old Style"/>
          <w:sz w:val="24"/>
          <w:szCs w:val="24"/>
        </w:rPr>
        <w:t>Contoh:</w:t>
      </w:r>
    </w:p>
    <w:p w:rsidR="00CA6429" w:rsidRDefault="00A52612" w:rsidP="00A52612">
      <w:pPr>
        <w:tabs>
          <w:tab w:val="center" w:pos="566"/>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Penyampaian Laporan Tahunan 20</w:t>
      </w:r>
      <w:r w:rsidR="00933F70" w:rsidRPr="00004426">
        <w:rPr>
          <w:rFonts w:ascii="Bookman Old Style" w:hAnsi="Bookman Old Style"/>
          <w:sz w:val="24"/>
          <w:szCs w:val="24"/>
        </w:rPr>
        <w:t>22</w:t>
      </w:r>
      <w:r w:rsidRPr="00004426">
        <w:rPr>
          <w:rFonts w:ascii="Bookman Old Style" w:hAnsi="Bookman Old Style"/>
          <w:sz w:val="24"/>
          <w:szCs w:val="24"/>
        </w:rPr>
        <w:t xml:space="preserve"> yang wajib diaudit oleh akuntan publik dinyatakan terlambat apabila disampaikan dalam kurun waktu 1 Mei </w:t>
      </w:r>
      <w:r w:rsidR="00BD6B00" w:rsidRPr="000A0ABE">
        <w:rPr>
          <w:rFonts w:ascii="Bookman Old Style" w:hAnsi="Bookman Old Style"/>
          <w:sz w:val="24"/>
          <w:szCs w:val="24"/>
          <w:lang w:val="id-ID"/>
        </w:rPr>
        <w:t>202</w:t>
      </w:r>
      <w:r w:rsidR="00933F70" w:rsidRPr="000A0ABE">
        <w:rPr>
          <w:rFonts w:ascii="Bookman Old Style" w:hAnsi="Bookman Old Style"/>
          <w:sz w:val="24"/>
          <w:szCs w:val="24"/>
        </w:rPr>
        <w:t>3</w:t>
      </w:r>
      <w:r w:rsidR="00BD6B00" w:rsidRPr="000A0ABE">
        <w:rPr>
          <w:rFonts w:ascii="Bookman Old Style" w:hAnsi="Bookman Old Style"/>
          <w:sz w:val="24"/>
          <w:szCs w:val="24"/>
          <w:lang w:val="id-ID"/>
        </w:rPr>
        <w:t xml:space="preserve"> </w:t>
      </w:r>
      <w:r w:rsidRPr="00004426">
        <w:rPr>
          <w:rFonts w:ascii="Bookman Old Style" w:hAnsi="Bookman Old Style"/>
          <w:sz w:val="24"/>
          <w:szCs w:val="24"/>
        </w:rPr>
        <w:t>sampai dengan 31 Mei 202</w:t>
      </w:r>
      <w:r w:rsidR="00933F70" w:rsidRPr="00004426">
        <w:rPr>
          <w:rFonts w:ascii="Bookman Old Style" w:hAnsi="Bookman Old Style"/>
          <w:sz w:val="24"/>
          <w:szCs w:val="24"/>
        </w:rPr>
        <w:t>3</w:t>
      </w:r>
      <w:r w:rsidR="00527B46" w:rsidRPr="00004426">
        <w:rPr>
          <w:rFonts w:ascii="Bookman Old Style" w:hAnsi="Bookman Old Style"/>
          <w:sz w:val="24"/>
          <w:szCs w:val="24"/>
        </w:rPr>
        <w:t>.</w:t>
      </w:r>
    </w:p>
    <w:p w:rsidR="00004426" w:rsidRDefault="00004426" w:rsidP="00A52612">
      <w:pPr>
        <w:tabs>
          <w:tab w:val="center" w:pos="566"/>
        </w:tabs>
        <w:spacing w:after="0" w:line="360" w:lineRule="auto"/>
        <w:ind w:left="1701"/>
        <w:contextualSpacing/>
        <w:jc w:val="both"/>
        <w:rPr>
          <w:rFonts w:ascii="Bookman Old Style" w:hAnsi="Bookman Old Style"/>
          <w:sz w:val="24"/>
          <w:szCs w:val="24"/>
        </w:rPr>
      </w:pPr>
    </w:p>
    <w:p w:rsidR="00004426" w:rsidRDefault="00004426" w:rsidP="00A52612">
      <w:pPr>
        <w:tabs>
          <w:tab w:val="center" w:pos="566"/>
        </w:tabs>
        <w:spacing w:after="0" w:line="360" w:lineRule="auto"/>
        <w:ind w:left="1701"/>
        <w:contextualSpacing/>
        <w:jc w:val="both"/>
        <w:rPr>
          <w:rFonts w:ascii="Bookman Old Style" w:hAnsi="Bookman Old Style"/>
          <w:sz w:val="24"/>
          <w:szCs w:val="24"/>
        </w:rPr>
      </w:pPr>
    </w:p>
    <w:p w:rsidR="00004426" w:rsidRDefault="00004426" w:rsidP="00A52612">
      <w:pPr>
        <w:tabs>
          <w:tab w:val="center" w:pos="566"/>
        </w:tabs>
        <w:spacing w:after="0" w:line="360" w:lineRule="auto"/>
        <w:ind w:left="1701"/>
        <w:contextualSpacing/>
        <w:jc w:val="both"/>
        <w:rPr>
          <w:rFonts w:ascii="Bookman Old Style" w:hAnsi="Bookman Old Style"/>
          <w:sz w:val="24"/>
          <w:szCs w:val="24"/>
        </w:rPr>
      </w:pPr>
    </w:p>
    <w:p w:rsidR="00004426" w:rsidRPr="00004426" w:rsidRDefault="00004426" w:rsidP="00A52612">
      <w:pPr>
        <w:tabs>
          <w:tab w:val="center" w:pos="566"/>
        </w:tabs>
        <w:spacing w:after="0" w:line="360" w:lineRule="auto"/>
        <w:ind w:left="1701"/>
        <w:contextualSpacing/>
        <w:jc w:val="both"/>
        <w:rPr>
          <w:rFonts w:ascii="Bookman Old Style" w:hAnsi="Bookman Old Style"/>
          <w:sz w:val="24"/>
          <w:szCs w:val="24"/>
          <w:lang w:val="id-ID"/>
        </w:rPr>
      </w:pPr>
    </w:p>
    <w:p w:rsidR="00A52612" w:rsidRPr="00004426" w:rsidRDefault="00A52612" w:rsidP="00A52612">
      <w:pPr>
        <w:tabs>
          <w:tab w:val="center" w:pos="566"/>
        </w:tabs>
        <w:spacing w:after="0" w:line="360" w:lineRule="auto"/>
        <w:ind w:left="1701" w:hanging="567"/>
        <w:contextualSpacing/>
        <w:jc w:val="both"/>
        <w:rPr>
          <w:rFonts w:ascii="Bookman Old Style" w:hAnsi="Bookman Old Style"/>
          <w:sz w:val="24"/>
          <w:szCs w:val="24"/>
        </w:rPr>
      </w:pPr>
      <w:r w:rsidRPr="00004426">
        <w:rPr>
          <w:rFonts w:ascii="Bookman Old Style" w:hAnsi="Bookman Old Style"/>
          <w:sz w:val="24"/>
          <w:szCs w:val="24"/>
        </w:rPr>
        <w:lastRenderedPageBreak/>
        <w:t>Ayat (2)</w:t>
      </w:r>
    </w:p>
    <w:p w:rsidR="00A52612" w:rsidRPr="00004426" w:rsidRDefault="00A52612" w:rsidP="00A52612">
      <w:pPr>
        <w:tabs>
          <w:tab w:val="center" w:pos="566"/>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Contoh:</w:t>
      </w:r>
    </w:p>
    <w:p w:rsidR="00A52612" w:rsidRPr="00004426" w:rsidRDefault="00A52612">
      <w:pPr>
        <w:tabs>
          <w:tab w:val="center" w:pos="566"/>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Laporan Tahunan 20</w:t>
      </w:r>
      <w:r w:rsidR="00933F70" w:rsidRPr="00004426">
        <w:rPr>
          <w:rFonts w:ascii="Bookman Old Style" w:hAnsi="Bookman Old Style"/>
          <w:sz w:val="24"/>
          <w:szCs w:val="24"/>
        </w:rPr>
        <w:t>23</w:t>
      </w:r>
      <w:r w:rsidRPr="00004426">
        <w:rPr>
          <w:rFonts w:ascii="Bookman Old Style" w:hAnsi="Bookman Old Style"/>
          <w:sz w:val="24"/>
          <w:szCs w:val="24"/>
        </w:rPr>
        <w:t xml:space="preserve"> yang wajib diaudit oleh akuntan publik dinyatakan tidak disampaikan apabila disampaikan setelah tanggal 31 Mei 202</w:t>
      </w:r>
      <w:r w:rsidR="00933F70" w:rsidRPr="00004426">
        <w:rPr>
          <w:rFonts w:ascii="Bookman Old Style" w:hAnsi="Bookman Old Style"/>
          <w:sz w:val="24"/>
          <w:szCs w:val="24"/>
        </w:rPr>
        <w:t>3</w:t>
      </w:r>
      <w:r w:rsidRPr="00004426">
        <w:rPr>
          <w:rFonts w:ascii="Bookman Old Style" w:hAnsi="Bookman Old Style"/>
          <w:sz w:val="24"/>
          <w:szCs w:val="24"/>
        </w:rPr>
        <w:t>.</w:t>
      </w:r>
    </w:p>
    <w:p w:rsidR="00A52612" w:rsidRPr="00004426" w:rsidRDefault="00A52612" w:rsidP="00A52612">
      <w:pPr>
        <w:tabs>
          <w:tab w:val="center" w:pos="566"/>
        </w:tabs>
        <w:spacing w:after="0" w:line="360" w:lineRule="auto"/>
        <w:ind w:left="1701" w:hanging="567"/>
        <w:contextualSpacing/>
        <w:jc w:val="both"/>
        <w:rPr>
          <w:rFonts w:ascii="Bookman Old Style" w:hAnsi="Bookman Old Style"/>
          <w:sz w:val="24"/>
          <w:szCs w:val="24"/>
        </w:rPr>
      </w:pPr>
      <w:r w:rsidRPr="00004426">
        <w:rPr>
          <w:rFonts w:ascii="Bookman Old Style" w:hAnsi="Bookman Old Style"/>
          <w:sz w:val="24"/>
          <w:szCs w:val="24"/>
        </w:rPr>
        <w:t>Ayat (3)</w:t>
      </w:r>
    </w:p>
    <w:p w:rsidR="00A52612" w:rsidRPr="00004426" w:rsidRDefault="00A52612" w:rsidP="00A52612">
      <w:pPr>
        <w:tabs>
          <w:tab w:val="center" w:pos="566"/>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Cukup jelas.</w:t>
      </w:r>
    </w:p>
    <w:p w:rsidR="006C7AA0" w:rsidRPr="00004426" w:rsidRDefault="006C7AA0">
      <w:pPr>
        <w:tabs>
          <w:tab w:val="center" w:pos="566"/>
        </w:tabs>
        <w:spacing w:after="0" w:line="360" w:lineRule="auto"/>
        <w:ind w:left="1701"/>
        <w:contextualSpacing/>
        <w:jc w:val="both"/>
        <w:rPr>
          <w:rFonts w:ascii="Bookman Old Style" w:hAnsi="Bookman Old Style"/>
          <w:sz w:val="24"/>
          <w:szCs w:val="24"/>
          <w:lang w:val="id-ID"/>
        </w:rPr>
      </w:pPr>
    </w:p>
    <w:p w:rsidR="006C7AA0" w:rsidRPr="00004426" w:rsidRDefault="006C7AA0">
      <w:pPr>
        <w:tabs>
          <w:tab w:val="left" w:pos="1134"/>
        </w:tabs>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00FD588B" w:rsidRPr="00004426">
        <w:rPr>
          <w:rFonts w:ascii="Bookman Old Style" w:hAnsi="Bookman Old Style"/>
          <w:sz w:val="24"/>
          <w:szCs w:val="24"/>
        </w:rPr>
        <w:t>10</w:t>
      </w:r>
    </w:p>
    <w:p w:rsidR="00113D6A" w:rsidRPr="00004426" w:rsidRDefault="00113D6A" w:rsidP="00113D6A">
      <w:pPr>
        <w:spacing w:after="0" w:line="360" w:lineRule="auto"/>
        <w:ind w:left="1134" w:right="14"/>
        <w:contextualSpacing/>
        <w:rPr>
          <w:rFonts w:ascii="Bookman Old Style" w:hAnsi="Bookman Old Style"/>
          <w:sz w:val="24"/>
          <w:szCs w:val="24"/>
        </w:rPr>
      </w:pPr>
      <w:r w:rsidRPr="00004426">
        <w:rPr>
          <w:rFonts w:ascii="Bookman Old Style" w:hAnsi="Bookman Old Style"/>
          <w:sz w:val="24"/>
          <w:szCs w:val="24"/>
        </w:rPr>
        <w:t>Ayat (1)</w:t>
      </w:r>
    </w:p>
    <w:p w:rsidR="00113D6A" w:rsidRPr="00004426" w:rsidRDefault="00113D6A" w:rsidP="00113D6A">
      <w:pPr>
        <w:tabs>
          <w:tab w:val="center" w:pos="566"/>
        </w:tabs>
        <w:spacing w:after="0" w:line="360" w:lineRule="auto"/>
        <w:ind w:left="1701" w:hanging="1701"/>
        <w:contextualSpacing/>
        <w:jc w:val="both"/>
        <w:rPr>
          <w:rFonts w:ascii="Bookman Old Style" w:hAnsi="Bookman Old Style"/>
          <w:sz w:val="24"/>
          <w:szCs w:val="24"/>
          <w:lang w:val="id-ID"/>
        </w:rPr>
      </w:pPr>
      <w:r w:rsidRPr="00004426">
        <w:rPr>
          <w:rFonts w:ascii="Bookman Old Style" w:hAnsi="Bookman Old Style"/>
          <w:sz w:val="24"/>
          <w:szCs w:val="24"/>
        </w:rPr>
        <w:tab/>
      </w:r>
      <w:r w:rsidRPr="00004426">
        <w:rPr>
          <w:rFonts w:ascii="Bookman Old Style" w:hAnsi="Bookman Old Style"/>
          <w:sz w:val="24"/>
          <w:szCs w:val="24"/>
        </w:rPr>
        <w:tab/>
        <w:t>Cukup jelas.</w:t>
      </w:r>
    </w:p>
    <w:p w:rsidR="00113D6A" w:rsidRPr="00004426" w:rsidRDefault="00113D6A" w:rsidP="00113D6A">
      <w:pPr>
        <w:tabs>
          <w:tab w:val="center" w:pos="566"/>
        </w:tabs>
        <w:spacing w:after="0" w:line="360" w:lineRule="auto"/>
        <w:ind w:left="1701" w:hanging="567"/>
        <w:contextualSpacing/>
        <w:jc w:val="both"/>
        <w:rPr>
          <w:rFonts w:ascii="Bookman Old Style" w:hAnsi="Bookman Old Style"/>
          <w:sz w:val="24"/>
          <w:szCs w:val="24"/>
        </w:rPr>
      </w:pPr>
      <w:r w:rsidRPr="00004426">
        <w:rPr>
          <w:rFonts w:ascii="Bookman Old Style" w:hAnsi="Bookman Old Style"/>
          <w:sz w:val="24"/>
          <w:szCs w:val="24"/>
        </w:rPr>
        <w:t>Ayat (2)</w:t>
      </w:r>
    </w:p>
    <w:p w:rsidR="00113D6A" w:rsidRPr="00004426" w:rsidRDefault="00113D6A" w:rsidP="00113D6A">
      <w:pPr>
        <w:tabs>
          <w:tab w:val="center" w:pos="566"/>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Cukup jelas.</w:t>
      </w:r>
    </w:p>
    <w:p w:rsidR="00113D6A" w:rsidRPr="00004426" w:rsidRDefault="00113D6A" w:rsidP="00113D6A">
      <w:pPr>
        <w:tabs>
          <w:tab w:val="center" w:pos="566"/>
        </w:tabs>
        <w:spacing w:after="0" w:line="360" w:lineRule="auto"/>
        <w:ind w:left="1701" w:hanging="567"/>
        <w:contextualSpacing/>
        <w:jc w:val="both"/>
        <w:rPr>
          <w:rFonts w:ascii="Bookman Old Style" w:hAnsi="Bookman Old Style"/>
          <w:sz w:val="24"/>
          <w:szCs w:val="24"/>
        </w:rPr>
      </w:pPr>
      <w:r w:rsidRPr="00004426">
        <w:rPr>
          <w:rFonts w:ascii="Bookman Old Style" w:hAnsi="Bookman Old Style"/>
          <w:sz w:val="24"/>
          <w:szCs w:val="24"/>
        </w:rPr>
        <w:t>Ayat (3)</w:t>
      </w:r>
    </w:p>
    <w:p w:rsidR="00D0325A" w:rsidRPr="000A0ABE" w:rsidRDefault="00D0325A">
      <w:pPr>
        <w:tabs>
          <w:tab w:val="left" w:pos="2268"/>
        </w:tabs>
        <w:spacing w:after="0" w:line="360" w:lineRule="auto"/>
        <w:ind w:left="1701" w:right="14"/>
        <w:contextualSpacing/>
        <w:jc w:val="both"/>
        <w:rPr>
          <w:rFonts w:ascii="Bookman Old Style" w:hAnsi="Bookman Old Style"/>
          <w:sz w:val="24"/>
          <w:szCs w:val="24"/>
        </w:rPr>
      </w:pPr>
      <w:r w:rsidRPr="000A0ABE">
        <w:rPr>
          <w:rFonts w:ascii="Bookman Old Style" w:hAnsi="Bookman Old Style"/>
          <w:sz w:val="24"/>
          <w:szCs w:val="24"/>
        </w:rPr>
        <w:t>Huruf a</w:t>
      </w:r>
    </w:p>
    <w:p w:rsidR="00D0325A" w:rsidRPr="000A0ABE" w:rsidRDefault="00D0325A" w:rsidP="00D0325A">
      <w:pPr>
        <w:tabs>
          <w:tab w:val="left" w:pos="2268"/>
        </w:tabs>
        <w:spacing w:after="0" w:line="360" w:lineRule="auto"/>
        <w:ind w:left="2268" w:right="14"/>
        <w:contextualSpacing/>
        <w:jc w:val="both"/>
        <w:rPr>
          <w:rFonts w:ascii="Bookman Old Style" w:hAnsi="Bookman Old Style"/>
          <w:sz w:val="24"/>
          <w:szCs w:val="24"/>
        </w:rPr>
      </w:pPr>
      <w:r w:rsidRPr="000A0ABE">
        <w:rPr>
          <w:rFonts w:ascii="Bookman Old Style" w:hAnsi="Bookman Old Style"/>
          <w:sz w:val="24"/>
          <w:szCs w:val="24"/>
        </w:rPr>
        <w:t>Cukup jelas.</w:t>
      </w:r>
    </w:p>
    <w:p w:rsidR="00D0325A" w:rsidRPr="000A0ABE" w:rsidRDefault="00D0325A">
      <w:pPr>
        <w:tabs>
          <w:tab w:val="left" w:pos="2268"/>
        </w:tabs>
        <w:spacing w:after="0" w:line="360" w:lineRule="auto"/>
        <w:ind w:left="1701" w:right="14"/>
        <w:contextualSpacing/>
        <w:jc w:val="both"/>
        <w:rPr>
          <w:rFonts w:ascii="Bookman Old Style" w:hAnsi="Bookman Old Style"/>
          <w:sz w:val="24"/>
          <w:szCs w:val="24"/>
        </w:rPr>
      </w:pPr>
      <w:r w:rsidRPr="000A0ABE">
        <w:rPr>
          <w:rFonts w:ascii="Bookman Old Style" w:hAnsi="Bookman Old Style"/>
          <w:sz w:val="24"/>
          <w:szCs w:val="24"/>
        </w:rPr>
        <w:t>Huruf b</w:t>
      </w:r>
    </w:p>
    <w:p w:rsidR="00D0325A" w:rsidRPr="000A0ABE" w:rsidRDefault="00D0325A" w:rsidP="000A0ABE">
      <w:pPr>
        <w:tabs>
          <w:tab w:val="left" w:pos="2268"/>
        </w:tabs>
        <w:spacing w:after="0" w:line="360" w:lineRule="auto"/>
        <w:ind w:left="2268" w:right="14"/>
        <w:contextualSpacing/>
        <w:jc w:val="both"/>
        <w:rPr>
          <w:rFonts w:ascii="Bookman Old Style" w:hAnsi="Bookman Old Style"/>
          <w:sz w:val="24"/>
          <w:szCs w:val="24"/>
        </w:rPr>
      </w:pPr>
      <w:r w:rsidRPr="000A0ABE">
        <w:rPr>
          <w:rFonts w:ascii="Bookman Old Style" w:hAnsi="Bookman Old Style"/>
          <w:sz w:val="24"/>
          <w:szCs w:val="24"/>
        </w:rPr>
        <w:t>Cukup jelas.</w:t>
      </w:r>
    </w:p>
    <w:p w:rsidR="00D0325A" w:rsidRPr="000A0ABE" w:rsidRDefault="00D0325A">
      <w:pPr>
        <w:tabs>
          <w:tab w:val="left" w:pos="2268"/>
        </w:tabs>
        <w:spacing w:after="0" w:line="360" w:lineRule="auto"/>
        <w:ind w:left="1701" w:right="14"/>
        <w:contextualSpacing/>
        <w:jc w:val="both"/>
        <w:rPr>
          <w:rFonts w:ascii="Bookman Old Style" w:hAnsi="Bookman Old Style"/>
          <w:sz w:val="24"/>
          <w:szCs w:val="24"/>
        </w:rPr>
      </w:pPr>
      <w:r w:rsidRPr="000A0ABE">
        <w:rPr>
          <w:rFonts w:ascii="Bookman Old Style" w:hAnsi="Bookman Old Style"/>
          <w:sz w:val="24"/>
          <w:szCs w:val="24"/>
        </w:rPr>
        <w:t>Huruf c</w:t>
      </w:r>
    </w:p>
    <w:p w:rsidR="00D0325A" w:rsidRPr="000A0ABE" w:rsidRDefault="00D0325A" w:rsidP="000A0ABE">
      <w:pPr>
        <w:tabs>
          <w:tab w:val="left" w:pos="2268"/>
        </w:tabs>
        <w:spacing w:after="0" w:line="360" w:lineRule="auto"/>
        <w:ind w:left="2268" w:right="14"/>
        <w:contextualSpacing/>
        <w:jc w:val="both"/>
        <w:rPr>
          <w:rFonts w:ascii="Bookman Old Style" w:hAnsi="Bookman Old Style"/>
          <w:sz w:val="24"/>
          <w:szCs w:val="24"/>
        </w:rPr>
      </w:pPr>
      <w:r w:rsidRPr="000A0ABE">
        <w:rPr>
          <w:rFonts w:ascii="Bookman Old Style" w:hAnsi="Bookman Old Style"/>
          <w:sz w:val="24"/>
          <w:szCs w:val="24"/>
        </w:rPr>
        <w:t>Cukup jelas.</w:t>
      </w:r>
    </w:p>
    <w:p w:rsidR="00D0325A" w:rsidRPr="000A0ABE" w:rsidRDefault="00D0325A">
      <w:pPr>
        <w:tabs>
          <w:tab w:val="left" w:pos="2268"/>
        </w:tabs>
        <w:spacing w:after="0" w:line="360" w:lineRule="auto"/>
        <w:ind w:left="1701" w:right="14"/>
        <w:contextualSpacing/>
        <w:jc w:val="both"/>
        <w:rPr>
          <w:rFonts w:ascii="Bookman Old Style" w:hAnsi="Bookman Old Style"/>
          <w:sz w:val="24"/>
          <w:szCs w:val="24"/>
        </w:rPr>
      </w:pPr>
      <w:r w:rsidRPr="000A0ABE">
        <w:rPr>
          <w:rFonts w:ascii="Bookman Old Style" w:hAnsi="Bookman Old Style"/>
          <w:sz w:val="24"/>
          <w:szCs w:val="24"/>
        </w:rPr>
        <w:t>Huruf d</w:t>
      </w:r>
    </w:p>
    <w:p w:rsidR="00D0325A" w:rsidRPr="000A0ABE" w:rsidRDefault="00D0325A" w:rsidP="000A0ABE">
      <w:pPr>
        <w:tabs>
          <w:tab w:val="left" w:pos="2268"/>
        </w:tabs>
        <w:spacing w:after="0" w:line="360" w:lineRule="auto"/>
        <w:ind w:left="2268" w:right="14"/>
        <w:contextualSpacing/>
        <w:jc w:val="both"/>
        <w:rPr>
          <w:rFonts w:ascii="Bookman Old Style" w:hAnsi="Bookman Old Style"/>
          <w:sz w:val="24"/>
          <w:szCs w:val="24"/>
        </w:rPr>
      </w:pPr>
      <w:r w:rsidRPr="000A0ABE">
        <w:rPr>
          <w:rFonts w:ascii="Bookman Old Style" w:hAnsi="Bookman Old Style"/>
          <w:sz w:val="24"/>
          <w:szCs w:val="24"/>
        </w:rPr>
        <w:t>Cukup jelas.</w:t>
      </w:r>
    </w:p>
    <w:p w:rsidR="00D0325A" w:rsidRPr="000A0ABE" w:rsidRDefault="00D0325A">
      <w:pPr>
        <w:tabs>
          <w:tab w:val="left" w:pos="2268"/>
        </w:tabs>
        <w:spacing w:after="0" w:line="360" w:lineRule="auto"/>
        <w:ind w:left="1701" w:right="14"/>
        <w:contextualSpacing/>
        <w:jc w:val="both"/>
        <w:rPr>
          <w:rFonts w:ascii="Bookman Old Style" w:hAnsi="Bookman Old Style"/>
          <w:sz w:val="24"/>
          <w:szCs w:val="24"/>
        </w:rPr>
      </w:pPr>
      <w:r w:rsidRPr="000A0ABE">
        <w:rPr>
          <w:rFonts w:ascii="Bookman Old Style" w:hAnsi="Bookman Old Style"/>
          <w:sz w:val="24"/>
          <w:szCs w:val="24"/>
        </w:rPr>
        <w:t>Huruf e</w:t>
      </w:r>
    </w:p>
    <w:p w:rsidR="00D0325A" w:rsidRPr="000A0ABE" w:rsidRDefault="00D0325A" w:rsidP="000A0ABE">
      <w:pPr>
        <w:tabs>
          <w:tab w:val="left" w:pos="2268"/>
        </w:tabs>
        <w:spacing w:after="0" w:line="360" w:lineRule="auto"/>
        <w:ind w:left="2268" w:right="14"/>
        <w:contextualSpacing/>
        <w:jc w:val="both"/>
        <w:rPr>
          <w:rFonts w:ascii="Bookman Old Style" w:hAnsi="Bookman Old Style"/>
          <w:sz w:val="24"/>
          <w:szCs w:val="24"/>
        </w:rPr>
      </w:pPr>
      <w:r w:rsidRPr="00004426">
        <w:rPr>
          <w:rFonts w:ascii="Bookman Old Style" w:hAnsi="Bookman Old Style"/>
          <w:sz w:val="24"/>
          <w:szCs w:val="24"/>
        </w:rPr>
        <w:t xml:space="preserve">Laporan sumber dan penyaluran dana zakat dan wakaf </w:t>
      </w:r>
      <w:r w:rsidRPr="000A0ABE">
        <w:rPr>
          <w:rFonts w:ascii="Bookman Old Style" w:hAnsi="Bookman Old Style"/>
          <w:sz w:val="24"/>
          <w:szCs w:val="24"/>
        </w:rPr>
        <w:t xml:space="preserve">yaitu </w:t>
      </w:r>
      <w:r w:rsidRPr="00004426">
        <w:rPr>
          <w:rFonts w:ascii="Bookman Old Style" w:hAnsi="Bookman Old Style"/>
          <w:sz w:val="24"/>
          <w:szCs w:val="24"/>
        </w:rPr>
        <w:t>laporan yang menunjukkan sumber dan penggunaan dana zakat dan wakaf selama suatu jangka waktu tertentu</w:t>
      </w:r>
      <w:r w:rsidR="0092703C" w:rsidRPr="00004426">
        <w:rPr>
          <w:rFonts w:ascii="Bookman Old Style" w:hAnsi="Bookman Old Style"/>
          <w:sz w:val="24"/>
          <w:szCs w:val="24"/>
        </w:rPr>
        <w:t>.</w:t>
      </w:r>
    </w:p>
    <w:p w:rsidR="00D0325A" w:rsidRPr="000A0ABE" w:rsidRDefault="00D0325A">
      <w:pPr>
        <w:tabs>
          <w:tab w:val="left" w:pos="2268"/>
        </w:tabs>
        <w:spacing w:after="0" w:line="360" w:lineRule="auto"/>
        <w:ind w:left="1701" w:right="14"/>
        <w:contextualSpacing/>
        <w:jc w:val="both"/>
        <w:rPr>
          <w:rFonts w:ascii="Bookman Old Style" w:hAnsi="Bookman Old Style"/>
          <w:sz w:val="24"/>
          <w:szCs w:val="24"/>
        </w:rPr>
      </w:pPr>
      <w:r w:rsidRPr="000A0ABE">
        <w:rPr>
          <w:rFonts w:ascii="Bookman Old Style" w:hAnsi="Bookman Old Style"/>
          <w:sz w:val="24"/>
          <w:szCs w:val="24"/>
        </w:rPr>
        <w:t>Huruf f</w:t>
      </w:r>
    </w:p>
    <w:p w:rsidR="00D0325A" w:rsidRPr="00004426" w:rsidRDefault="00D0325A" w:rsidP="000A0ABE">
      <w:pPr>
        <w:tabs>
          <w:tab w:val="left" w:pos="2268"/>
        </w:tabs>
        <w:spacing w:after="0" w:line="360" w:lineRule="auto"/>
        <w:ind w:left="2268" w:right="14"/>
        <w:contextualSpacing/>
        <w:jc w:val="both"/>
        <w:rPr>
          <w:rFonts w:ascii="Bookman Old Style" w:hAnsi="Bookman Old Style"/>
          <w:sz w:val="24"/>
          <w:szCs w:val="24"/>
        </w:rPr>
      </w:pPr>
      <w:r w:rsidRPr="000A0ABE">
        <w:rPr>
          <w:rFonts w:ascii="Bookman Old Style" w:hAnsi="Bookman Old Style"/>
          <w:sz w:val="24"/>
          <w:szCs w:val="24"/>
        </w:rPr>
        <w:t>L</w:t>
      </w:r>
      <w:r w:rsidRPr="00004426">
        <w:rPr>
          <w:rFonts w:ascii="Bookman Old Style" w:hAnsi="Bookman Old Style"/>
          <w:sz w:val="24"/>
          <w:szCs w:val="24"/>
        </w:rPr>
        <w:t xml:space="preserve">aporan sumber dan penggunaan dana kebajikan </w:t>
      </w:r>
      <w:r w:rsidRPr="000A0ABE">
        <w:rPr>
          <w:rFonts w:ascii="Bookman Old Style" w:hAnsi="Bookman Old Style"/>
          <w:sz w:val="24"/>
          <w:szCs w:val="24"/>
        </w:rPr>
        <w:t xml:space="preserve">yaitu </w:t>
      </w:r>
      <w:r w:rsidRPr="00004426">
        <w:rPr>
          <w:rFonts w:ascii="Bookman Old Style" w:hAnsi="Bookman Old Style"/>
          <w:sz w:val="24"/>
          <w:szCs w:val="24"/>
        </w:rPr>
        <w:t>laporan yang menunjukkan sumber dan penggunaan dana kebajikan selama suatu jangka waktu tertentu</w:t>
      </w:r>
      <w:r w:rsidR="0092703C" w:rsidRPr="00004426">
        <w:rPr>
          <w:rFonts w:ascii="Bookman Old Style" w:hAnsi="Bookman Old Style"/>
          <w:sz w:val="24"/>
          <w:szCs w:val="24"/>
        </w:rPr>
        <w:t xml:space="preserve">. </w:t>
      </w:r>
    </w:p>
    <w:p w:rsidR="00F15214" w:rsidRPr="00004426" w:rsidRDefault="00F15214" w:rsidP="00F15214">
      <w:pPr>
        <w:tabs>
          <w:tab w:val="center" w:pos="566"/>
        </w:tabs>
        <w:spacing w:after="0" w:line="360" w:lineRule="auto"/>
        <w:ind w:left="1701" w:hanging="567"/>
        <w:contextualSpacing/>
        <w:jc w:val="both"/>
        <w:rPr>
          <w:rFonts w:ascii="Bookman Old Style" w:hAnsi="Bookman Old Style"/>
          <w:sz w:val="24"/>
          <w:szCs w:val="24"/>
        </w:rPr>
      </w:pPr>
      <w:r w:rsidRPr="00004426">
        <w:rPr>
          <w:rFonts w:ascii="Bookman Old Style" w:hAnsi="Bookman Old Style"/>
          <w:sz w:val="24"/>
          <w:szCs w:val="24"/>
        </w:rPr>
        <w:t>Ayat (4)</w:t>
      </w:r>
    </w:p>
    <w:p w:rsidR="00F15214" w:rsidRPr="00004426" w:rsidRDefault="00F15214" w:rsidP="00F15214">
      <w:pPr>
        <w:tabs>
          <w:tab w:val="left" w:pos="2268"/>
        </w:tabs>
        <w:spacing w:after="0" w:line="360" w:lineRule="auto"/>
        <w:ind w:left="1701" w:right="14"/>
        <w:contextualSpacing/>
        <w:jc w:val="both"/>
        <w:rPr>
          <w:rFonts w:ascii="Bookman Old Style" w:hAnsi="Bookman Old Style"/>
          <w:sz w:val="24"/>
          <w:szCs w:val="24"/>
        </w:rPr>
      </w:pPr>
      <w:r w:rsidRPr="00004426">
        <w:rPr>
          <w:rFonts w:ascii="Bookman Old Style" w:hAnsi="Bookman Old Style"/>
          <w:sz w:val="24"/>
          <w:szCs w:val="24"/>
        </w:rPr>
        <w:t>Cukup jelas.</w:t>
      </w:r>
    </w:p>
    <w:p w:rsidR="00F46584" w:rsidRPr="00004426" w:rsidRDefault="00F46584" w:rsidP="00F46584">
      <w:pPr>
        <w:tabs>
          <w:tab w:val="center" w:pos="566"/>
        </w:tabs>
        <w:spacing w:after="0" w:line="360" w:lineRule="auto"/>
        <w:ind w:left="1701" w:hanging="567"/>
        <w:contextualSpacing/>
        <w:jc w:val="both"/>
        <w:rPr>
          <w:rFonts w:ascii="Bookman Old Style" w:hAnsi="Bookman Old Style"/>
          <w:sz w:val="24"/>
          <w:szCs w:val="24"/>
        </w:rPr>
      </w:pPr>
      <w:r w:rsidRPr="00004426">
        <w:rPr>
          <w:rFonts w:ascii="Bookman Old Style" w:hAnsi="Bookman Old Style"/>
          <w:sz w:val="24"/>
          <w:szCs w:val="24"/>
        </w:rPr>
        <w:t>Ayat (</w:t>
      </w:r>
      <w:r w:rsidR="00F15214" w:rsidRPr="00004426">
        <w:rPr>
          <w:rFonts w:ascii="Bookman Old Style" w:hAnsi="Bookman Old Style"/>
          <w:sz w:val="24"/>
          <w:szCs w:val="24"/>
        </w:rPr>
        <w:t>5</w:t>
      </w:r>
      <w:r w:rsidRPr="00004426">
        <w:rPr>
          <w:rFonts w:ascii="Bookman Old Style" w:hAnsi="Bookman Old Style"/>
          <w:sz w:val="24"/>
          <w:szCs w:val="24"/>
        </w:rPr>
        <w:t>)</w:t>
      </w:r>
    </w:p>
    <w:p w:rsidR="006C7AA0" w:rsidRPr="00004426" w:rsidRDefault="00D0325A" w:rsidP="0092703C">
      <w:pPr>
        <w:spacing w:after="0" w:line="360" w:lineRule="auto"/>
        <w:ind w:left="1701" w:right="14"/>
        <w:contextualSpacing/>
        <w:jc w:val="both"/>
        <w:rPr>
          <w:rFonts w:ascii="Bookman Old Style" w:hAnsi="Bookman Old Style"/>
          <w:sz w:val="24"/>
          <w:szCs w:val="24"/>
        </w:rPr>
      </w:pPr>
      <w:r w:rsidRPr="00004426">
        <w:rPr>
          <w:rFonts w:ascii="Bookman Old Style" w:hAnsi="Bookman Old Style"/>
          <w:sz w:val="24"/>
          <w:szCs w:val="24"/>
        </w:rPr>
        <w:t>Cukup jelas.</w:t>
      </w:r>
    </w:p>
    <w:p w:rsidR="00D213AE" w:rsidRPr="00004426" w:rsidRDefault="00D213AE" w:rsidP="00D213AE">
      <w:pPr>
        <w:tabs>
          <w:tab w:val="center" w:pos="566"/>
        </w:tabs>
        <w:spacing w:after="0" w:line="360" w:lineRule="auto"/>
        <w:ind w:left="1701" w:hanging="567"/>
        <w:contextualSpacing/>
        <w:jc w:val="both"/>
        <w:rPr>
          <w:rFonts w:ascii="Bookman Old Style" w:hAnsi="Bookman Old Style"/>
          <w:sz w:val="24"/>
          <w:szCs w:val="24"/>
        </w:rPr>
      </w:pPr>
      <w:r w:rsidRPr="00004426">
        <w:rPr>
          <w:rFonts w:ascii="Bookman Old Style" w:hAnsi="Bookman Old Style"/>
          <w:sz w:val="24"/>
          <w:szCs w:val="24"/>
        </w:rPr>
        <w:t>Ayat (</w:t>
      </w:r>
      <w:r w:rsidR="00F15214" w:rsidRPr="00004426">
        <w:rPr>
          <w:rFonts w:ascii="Bookman Old Style" w:hAnsi="Bookman Old Style"/>
          <w:sz w:val="24"/>
          <w:szCs w:val="24"/>
        </w:rPr>
        <w:t>6</w:t>
      </w:r>
      <w:r w:rsidRPr="00004426">
        <w:rPr>
          <w:rFonts w:ascii="Bookman Old Style" w:hAnsi="Bookman Old Style"/>
          <w:sz w:val="24"/>
          <w:szCs w:val="24"/>
        </w:rPr>
        <w:t>)</w:t>
      </w:r>
    </w:p>
    <w:p w:rsidR="00D213AE" w:rsidRDefault="00D213AE" w:rsidP="00D213AE">
      <w:pPr>
        <w:tabs>
          <w:tab w:val="center" w:pos="566"/>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Cukup jelas.</w:t>
      </w:r>
    </w:p>
    <w:p w:rsidR="00004426" w:rsidRPr="00004426" w:rsidRDefault="00004426" w:rsidP="00D213AE">
      <w:pPr>
        <w:tabs>
          <w:tab w:val="center" w:pos="566"/>
        </w:tabs>
        <w:spacing w:after="0" w:line="360" w:lineRule="auto"/>
        <w:ind w:left="1701"/>
        <w:contextualSpacing/>
        <w:jc w:val="both"/>
        <w:rPr>
          <w:rFonts w:ascii="Bookman Old Style" w:hAnsi="Bookman Old Style"/>
          <w:sz w:val="24"/>
          <w:szCs w:val="24"/>
        </w:rPr>
      </w:pPr>
    </w:p>
    <w:p w:rsidR="00D213AE" w:rsidRPr="00004426" w:rsidRDefault="00D213AE" w:rsidP="00D213AE">
      <w:pPr>
        <w:tabs>
          <w:tab w:val="center" w:pos="566"/>
        </w:tabs>
        <w:spacing w:after="0" w:line="360" w:lineRule="auto"/>
        <w:ind w:left="1701" w:hanging="567"/>
        <w:contextualSpacing/>
        <w:jc w:val="both"/>
        <w:rPr>
          <w:rFonts w:ascii="Bookman Old Style" w:hAnsi="Bookman Old Style"/>
          <w:sz w:val="24"/>
          <w:szCs w:val="24"/>
        </w:rPr>
      </w:pPr>
      <w:r w:rsidRPr="00004426">
        <w:rPr>
          <w:rFonts w:ascii="Bookman Old Style" w:hAnsi="Bookman Old Style"/>
          <w:sz w:val="24"/>
          <w:szCs w:val="24"/>
        </w:rPr>
        <w:lastRenderedPageBreak/>
        <w:t>Ayat (</w:t>
      </w:r>
      <w:r w:rsidR="00F15214" w:rsidRPr="00004426">
        <w:rPr>
          <w:rFonts w:ascii="Bookman Old Style" w:hAnsi="Bookman Old Style"/>
          <w:sz w:val="24"/>
          <w:szCs w:val="24"/>
        </w:rPr>
        <w:t>7</w:t>
      </w:r>
      <w:r w:rsidRPr="00004426">
        <w:rPr>
          <w:rFonts w:ascii="Bookman Old Style" w:hAnsi="Bookman Old Style"/>
          <w:sz w:val="24"/>
          <w:szCs w:val="24"/>
        </w:rPr>
        <w:t>)</w:t>
      </w:r>
    </w:p>
    <w:p w:rsidR="0036507D" w:rsidRPr="00004426" w:rsidRDefault="00D213AE" w:rsidP="00D213AE">
      <w:pPr>
        <w:tabs>
          <w:tab w:val="left" w:pos="1134"/>
        </w:tabs>
        <w:spacing w:after="0" w:line="360" w:lineRule="auto"/>
        <w:ind w:left="1134" w:firstLine="567"/>
        <w:contextualSpacing/>
        <w:jc w:val="both"/>
        <w:rPr>
          <w:rFonts w:ascii="Bookman Old Style" w:hAnsi="Bookman Old Style"/>
          <w:sz w:val="24"/>
          <w:szCs w:val="24"/>
        </w:rPr>
      </w:pPr>
      <w:r w:rsidRPr="00004426">
        <w:rPr>
          <w:rFonts w:ascii="Bookman Old Style" w:hAnsi="Bookman Old Style"/>
          <w:sz w:val="24"/>
          <w:szCs w:val="24"/>
        </w:rPr>
        <w:t>Cukup jelas.</w:t>
      </w:r>
    </w:p>
    <w:p w:rsidR="00D213AE" w:rsidRPr="00004426" w:rsidRDefault="00D213AE" w:rsidP="00D213AE">
      <w:pPr>
        <w:tabs>
          <w:tab w:val="left" w:pos="1134"/>
        </w:tabs>
        <w:spacing w:after="0" w:line="360" w:lineRule="auto"/>
        <w:ind w:left="1134" w:firstLine="567"/>
        <w:contextualSpacing/>
        <w:jc w:val="both"/>
        <w:rPr>
          <w:rFonts w:ascii="Bookman Old Style" w:hAnsi="Bookman Old Style"/>
          <w:sz w:val="24"/>
          <w:szCs w:val="24"/>
        </w:rPr>
      </w:pPr>
    </w:p>
    <w:p w:rsidR="006C7AA0" w:rsidRPr="00004426" w:rsidRDefault="006C7AA0">
      <w:pPr>
        <w:spacing w:after="0" w:line="360" w:lineRule="auto"/>
        <w:ind w:left="567" w:right="14"/>
        <w:contextualSpacing/>
        <w:rPr>
          <w:rFonts w:ascii="Bookman Old Style" w:hAnsi="Bookman Old Style"/>
          <w:sz w:val="24"/>
          <w:szCs w:val="24"/>
          <w:lang w:val="id-ID"/>
        </w:rPr>
      </w:pPr>
      <w:r w:rsidRPr="00004426">
        <w:rPr>
          <w:rFonts w:ascii="Bookman Old Style" w:hAnsi="Bookman Old Style"/>
          <w:sz w:val="24"/>
          <w:szCs w:val="24"/>
        </w:rPr>
        <w:t xml:space="preserve">Pasal </w:t>
      </w:r>
      <w:r w:rsidR="00FD588B" w:rsidRPr="00004426">
        <w:rPr>
          <w:rFonts w:ascii="Bookman Old Style" w:hAnsi="Bookman Old Style"/>
          <w:sz w:val="24"/>
          <w:szCs w:val="24"/>
        </w:rPr>
        <w:t>11</w:t>
      </w:r>
    </w:p>
    <w:p w:rsidR="0036507D" w:rsidRPr="00004426" w:rsidRDefault="0036507D" w:rsidP="009173F8">
      <w:pPr>
        <w:tabs>
          <w:tab w:val="left" w:pos="1701"/>
          <w:tab w:val="left" w:pos="2268"/>
          <w:tab w:val="left" w:pos="2835"/>
          <w:tab w:val="left" w:pos="3402"/>
        </w:tabs>
        <w:spacing w:after="0" w:line="360" w:lineRule="auto"/>
        <w:ind w:left="1134" w:right="14"/>
        <w:contextualSpacing/>
        <w:jc w:val="both"/>
        <w:rPr>
          <w:rFonts w:ascii="Bookman Old Style" w:hAnsi="Bookman Old Style"/>
          <w:sz w:val="24"/>
          <w:szCs w:val="24"/>
        </w:rPr>
      </w:pPr>
      <w:r w:rsidRPr="00004426">
        <w:rPr>
          <w:rFonts w:ascii="Bookman Old Style" w:hAnsi="Bookman Old Style"/>
          <w:sz w:val="24"/>
          <w:szCs w:val="24"/>
        </w:rPr>
        <w:t>Ayat (1)</w:t>
      </w:r>
    </w:p>
    <w:p w:rsidR="005F57FA" w:rsidRPr="00004426" w:rsidRDefault="002427ED" w:rsidP="005F57FA">
      <w:pPr>
        <w:tabs>
          <w:tab w:val="left" w:pos="1701"/>
          <w:tab w:val="left" w:pos="2268"/>
          <w:tab w:val="left" w:pos="2835"/>
          <w:tab w:val="left" w:pos="3402"/>
        </w:tabs>
        <w:spacing w:after="0" w:line="360" w:lineRule="auto"/>
        <w:ind w:left="1701" w:right="14"/>
        <w:contextualSpacing/>
        <w:jc w:val="both"/>
        <w:rPr>
          <w:rFonts w:ascii="Bookman Old Style" w:hAnsi="Bookman Old Style"/>
          <w:sz w:val="24"/>
          <w:szCs w:val="24"/>
        </w:rPr>
      </w:pPr>
      <w:r w:rsidRPr="00004426">
        <w:rPr>
          <w:rFonts w:ascii="Bookman Old Style" w:hAnsi="Bookman Old Style"/>
          <w:sz w:val="24"/>
          <w:szCs w:val="24"/>
        </w:rPr>
        <w:t>S</w:t>
      </w:r>
      <w:r w:rsidR="005F57FA" w:rsidRPr="00004426">
        <w:rPr>
          <w:rFonts w:ascii="Bookman Old Style" w:hAnsi="Bookman Old Style"/>
          <w:sz w:val="24"/>
          <w:szCs w:val="24"/>
        </w:rPr>
        <w:t xml:space="preserve">urat kabar harian lokal </w:t>
      </w:r>
      <w:r w:rsidRPr="000A0ABE">
        <w:rPr>
          <w:rFonts w:ascii="Bookman Old Style" w:hAnsi="Bookman Old Style"/>
          <w:sz w:val="24"/>
          <w:szCs w:val="24"/>
        </w:rPr>
        <w:t xml:space="preserve">yaitu </w:t>
      </w:r>
      <w:r w:rsidR="005F57FA" w:rsidRPr="00004426">
        <w:rPr>
          <w:rFonts w:ascii="Bookman Old Style" w:hAnsi="Bookman Old Style"/>
          <w:sz w:val="24"/>
          <w:szCs w:val="24"/>
        </w:rPr>
        <w:t xml:space="preserve">surat kabar yang mempunyai peredaran di wilayah kedudukan BPRS. </w:t>
      </w:r>
    </w:p>
    <w:p w:rsidR="0036507D" w:rsidRPr="00004426" w:rsidRDefault="002F7ABB" w:rsidP="000A0ABE">
      <w:pPr>
        <w:tabs>
          <w:tab w:val="left" w:pos="1701"/>
          <w:tab w:val="left" w:pos="2268"/>
          <w:tab w:val="left" w:pos="2835"/>
          <w:tab w:val="left" w:pos="3402"/>
        </w:tabs>
        <w:spacing w:after="0" w:line="360" w:lineRule="auto"/>
        <w:ind w:left="1701" w:right="14"/>
        <w:contextualSpacing/>
        <w:jc w:val="both"/>
        <w:rPr>
          <w:rFonts w:ascii="Bookman Old Style" w:hAnsi="Bookman Old Style"/>
          <w:sz w:val="24"/>
          <w:szCs w:val="24"/>
        </w:rPr>
      </w:pPr>
      <w:r w:rsidRPr="000A0ABE">
        <w:rPr>
          <w:rFonts w:ascii="Bookman Old Style" w:hAnsi="Bookman Old Style"/>
          <w:sz w:val="24"/>
          <w:szCs w:val="24"/>
          <w:lang w:val="id-ID"/>
        </w:rPr>
        <w:t>Tempat yang m</w:t>
      </w:r>
      <w:r w:rsidR="005F57FA" w:rsidRPr="00004426">
        <w:rPr>
          <w:rFonts w:ascii="Bookman Old Style" w:hAnsi="Bookman Old Style"/>
          <w:sz w:val="24"/>
          <w:szCs w:val="24"/>
        </w:rPr>
        <w:t xml:space="preserve">udah dibaca oleh publik </w:t>
      </w:r>
      <w:r w:rsidRPr="00004426">
        <w:rPr>
          <w:rFonts w:ascii="Bookman Old Style" w:hAnsi="Bookman Old Style"/>
          <w:sz w:val="24"/>
          <w:szCs w:val="24"/>
          <w:lang w:val="id-ID"/>
        </w:rPr>
        <w:t xml:space="preserve">antara lain </w:t>
      </w:r>
      <w:r w:rsidR="005F57FA" w:rsidRPr="00004426">
        <w:rPr>
          <w:rFonts w:ascii="Bookman Old Style" w:hAnsi="Bookman Old Style"/>
          <w:sz w:val="24"/>
          <w:szCs w:val="24"/>
        </w:rPr>
        <w:t>papan pengumuman atau</w:t>
      </w:r>
      <w:r w:rsidRPr="00004426">
        <w:rPr>
          <w:rFonts w:ascii="Bookman Old Style" w:hAnsi="Bookman Old Style"/>
          <w:sz w:val="24"/>
          <w:szCs w:val="24"/>
          <w:lang w:val="id-ID"/>
        </w:rPr>
        <w:t xml:space="preserve"> dinding depan kantor BPRS.</w:t>
      </w:r>
      <w:r w:rsidR="005F57FA" w:rsidRPr="00004426">
        <w:rPr>
          <w:rFonts w:ascii="Bookman Old Style" w:hAnsi="Bookman Old Style"/>
          <w:sz w:val="24"/>
          <w:szCs w:val="24"/>
        </w:rPr>
        <w:t xml:space="preserve"> </w:t>
      </w:r>
    </w:p>
    <w:p w:rsidR="00C7346C" w:rsidRPr="00004426" w:rsidRDefault="00C7346C">
      <w:pPr>
        <w:tabs>
          <w:tab w:val="left" w:pos="1134"/>
          <w:tab w:val="left" w:pos="1701"/>
          <w:tab w:val="left" w:pos="2268"/>
          <w:tab w:val="left" w:pos="2835"/>
        </w:tabs>
        <w:spacing w:after="0" w:line="360" w:lineRule="auto"/>
        <w:ind w:right="14"/>
        <w:contextualSpacing/>
        <w:rPr>
          <w:rFonts w:ascii="Bookman Old Style" w:hAnsi="Bookman Old Style"/>
          <w:sz w:val="24"/>
          <w:szCs w:val="24"/>
        </w:rPr>
      </w:pPr>
      <w:r w:rsidRPr="00004426">
        <w:rPr>
          <w:rFonts w:ascii="Bookman Old Style" w:hAnsi="Bookman Old Style"/>
          <w:sz w:val="24"/>
          <w:szCs w:val="24"/>
        </w:rPr>
        <w:tab/>
        <w:t>Ayat (</w:t>
      </w:r>
      <w:r w:rsidR="0028060E" w:rsidRPr="00004426">
        <w:rPr>
          <w:rFonts w:ascii="Bookman Old Style" w:hAnsi="Bookman Old Style"/>
          <w:sz w:val="24"/>
          <w:szCs w:val="24"/>
        </w:rPr>
        <w:t>2</w:t>
      </w:r>
      <w:r w:rsidRPr="00004426">
        <w:rPr>
          <w:rFonts w:ascii="Bookman Old Style" w:hAnsi="Bookman Old Style"/>
          <w:sz w:val="24"/>
          <w:szCs w:val="24"/>
        </w:rPr>
        <w:t>)</w:t>
      </w:r>
    </w:p>
    <w:p w:rsidR="0036507D" w:rsidRPr="00004426" w:rsidRDefault="005F57FA" w:rsidP="005F57FA">
      <w:pPr>
        <w:tabs>
          <w:tab w:val="left" w:pos="1134"/>
          <w:tab w:val="left" w:pos="1701"/>
          <w:tab w:val="left" w:pos="2835"/>
        </w:tabs>
        <w:spacing w:after="0" w:line="360" w:lineRule="auto"/>
        <w:ind w:left="1701" w:right="14"/>
        <w:contextualSpacing/>
        <w:jc w:val="both"/>
        <w:rPr>
          <w:rFonts w:ascii="Bookman Old Style" w:hAnsi="Bookman Old Style"/>
          <w:sz w:val="24"/>
          <w:szCs w:val="24"/>
        </w:rPr>
      </w:pPr>
      <w:r w:rsidRPr="00004426">
        <w:rPr>
          <w:rFonts w:ascii="Bookman Old Style" w:hAnsi="Bookman Old Style"/>
          <w:sz w:val="24"/>
          <w:szCs w:val="24"/>
        </w:rPr>
        <w:t>Cukup jelas</w:t>
      </w:r>
      <w:r w:rsidR="0036507D" w:rsidRPr="00004426">
        <w:rPr>
          <w:rFonts w:ascii="Bookman Old Style" w:hAnsi="Bookman Old Style"/>
          <w:sz w:val="24"/>
          <w:szCs w:val="24"/>
        </w:rPr>
        <w:t>.</w:t>
      </w:r>
    </w:p>
    <w:p w:rsidR="005F57FA" w:rsidRPr="00004426" w:rsidRDefault="005F57FA" w:rsidP="005F57FA">
      <w:pPr>
        <w:tabs>
          <w:tab w:val="left" w:pos="1134"/>
          <w:tab w:val="left" w:pos="1701"/>
          <w:tab w:val="left" w:pos="2268"/>
          <w:tab w:val="left" w:pos="2835"/>
        </w:tabs>
        <w:spacing w:after="0" w:line="360" w:lineRule="auto"/>
        <w:ind w:right="14" w:firstLine="1134"/>
        <w:contextualSpacing/>
        <w:rPr>
          <w:rFonts w:ascii="Bookman Old Style" w:hAnsi="Bookman Old Style"/>
          <w:sz w:val="24"/>
          <w:szCs w:val="24"/>
        </w:rPr>
      </w:pPr>
      <w:r w:rsidRPr="00004426">
        <w:rPr>
          <w:rFonts w:ascii="Bookman Old Style" w:hAnsi="Bookman Old Style"/>
          <w:sz w:val="24"/>
          <w:szCs w:val="24"/>
        </w:rPr>
        <w:t>Ayat (3)</w:t>
      </w:r>
    </w:p>
    <w:p w:rsidR="005F57FA" w:rsidRPr="00004426" w:rsidRDefault="005F57FA" w:rsidP="009173F8">
      <w:pPr>
        <w:tabs>
          <w:tab w:val="left" w:pos="1134"/>
          <w:tab w:val="left" w:pos="1701"/>
          <w:tab w:val="left" w:pos="2268"/>
          <w:tab w:val="left" w:pos="2835"/>
        </w:tabs>
        <w:spacing w:after="0" w:line="360" w:lineRule="auto"/>
        <w:ind w:left="1701" w:right="14"/>
        <w:contextualSpacing/>
        <w:jc w:val="both"/>
        <w:rPr>
          <w:rFonts w:ascii="Bookman Old Style" w:hAnsi="Bookman Old Style"/>
          <w:sz w:val="24"/>
          <w:szCs w:val="24"/>
        </w:rPr>
      </w:pPr>
      <w:r w:rsidRPr="00004426">
        <w:rPr>
          <w:rFonts w:ascii="Bookman Old Style" w:hAnsi="Bookman Old Style"/>
          <w:sz w:val="24"/>
          <w:szCs w:val="24"/>
        </w:rPr>
        <w:t>Cukup jelas.</w:t>
      </w:r>
      <w:r w:rsidRPr="00004426" w:rsidDel="005F57FA">
        <w:rPr>
          <w:rFonts w:ascii="Bookman Old Style" w:hAnsi="Bookman Old Style"/>
          <w:sz w:val="24"/>
          <w:szCs w:val="24"/>
        </w:rPr>
        <w:t xml:space="preserve"> </w:t>
      </w:r>
    </w:p>
    <w:p w:rsidR="000C3BA9" w:rsidRPr="00004426" w:rsidRDefault="000C3BA9" w:rsidP="009173F8">
      <w:pPr>
        <w:tabs>
          <w:tab w:val="left" w:pos="1134"/>
          <w:tab w:val="left" w:pos="1701"/>
          <w:tab w:val="left" w:pos="2268"/>
          <w:tab w:val="left" w:pos="2835"/>
        </w:tabs>
        <w:spacing w:after="0" w:line="360" w:lineRule="auto"/>
        <w:ind w:left="1701" w:right="14"/>
        <w:contextualSpacing/>
        <w:jc w:val="both"/>
        <w:rPr>
          <w:rFonts w:ascii="Bookman Old Style" w:hAnsi="Bookman Old Style"/>
          <w:sz w:val="24"/>
          <w:szCs w:val="24"/>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005F57FA" w:rsidRPr="00004426">
        <w:rPr>
          <w:rFonts w:ascii="Bookman Old Style" w:hAnsi="Bookman Old Style"/>
          <w:sz w:val="24"/>
          <w:szCs w:val="24"/>
        </w:rPr>
        <w:t>1</w:t>
      </w:r>
      <w:r w:rsidR="00FD588B" w:rsidRPr="00004426">
        <w:rPr>
          <w:rFonts w:ascii="Bookman Old Style" w:hAnsi="Bookman Old Style"/>
          <w:sz w:val="24"/>
          <w:szCs w:val="24"/>
        </w:rPr>
        <w:t>2</w:t>
      </w:r>
    </w:p>
    <w:p w:rsidR="00CA3A4E" w:rsidRPr="00004426" w:rsidRDefault="00CA3A4E">
      <w:pPr>
        <w:tabs>
          <w:tab w:val="left" w:pos="1134"/>
        </w:tabs>
        <w:spacing w:after="0" w:line="360" w:lineRule="auto"/>
        <w:ind w:left="1134"/>
        <w:contextualSpacing/>
        <w:rPr>
          <w:rFonts w:ascii="Bookman Old Style" w:hAnsi="Bookman Old Style"/>
          <w:sz w:val="24"/>
          <w:szCs w:val="24"/>
        </w:rPr>
      </w:pPr>
      <w:r w:rsidRPr="00004426">
        <w:rPr>
          <w:rFonts w:ascii="Bookman Old Style" w:hAnsi="Bookman Old Style"/>
          <w:sz w:val="24"/>
          <w:szCs w:val="24"/>
        </w:rPr>
        <w:t>Ayat (1)</w:t>
      </w:r>
    </w:p>
    <w:p w:rsidR="005F57FA" w:rsidRPr="00004426" w:rsidRDefault="005F57FA" w:rsidP="005F57FA">
      <w:pPr>
        <w:tabs>
          <w:tab w:val="left" w:pos="1134"/>
        </w:tabs>
        <w:spacing w:after="0" w:line="360" w:lineRule="auto"/>
        <w:ind w:left="1134" w:firstLine="567"/>
        <w:contextualSpacing/>
        <w:rPr>
          <w:rFonts w:ascii="Bookman Old Style" w:hAnsi="Bookman Old Style"/>
          <w:sz w:val="24"/>
          <w:szCs w:val="24"/>
        </w:rPr>
      </w:pPr>
      <w:r w:rsidRPr="00004426">
        <w:rPr>
          <w:rFonts w:ascii="Bookman Old Style" w:hAnsi="Bookman Old Style"/>
          <w:sz w:val="24"/>
          <w:szCs w:val="24"/>
        </w:rPr>
        <w:t>Contoh:</w:t>
      </w:r>
    </w:p>
    <w:p w:rsidR="005F57FA" w:rsidRPr="00004426" w:rsidRDefault="005F57FA" w:rsidP="009173F8">
      <w:pPr>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 xml:space="preserve">Laporan Keuangan Publikasi bulan Maret 2020 ditempelkan pada papan pengumuman </w:t>
      </w:r>
      <w:r w:rsidR="00046391" w:rsidRPr="000A0ABE">
        <w:rPr>
          <w:rFonts w:ascii="Bookman Old Style" w:hAnsi="Bookman Old Style"/>
          <w:sz w:val="24"/>
          <w:szCs w:val="24"/>
        </w:rPr>
        <w:t>atau</w:t>
      </w:r>
      <w:r w:rsidR="00046391" w:rsidRPr="000A0ABE">
        <w:rPr>
          <w:rFonts w:ascii="Bookman Old Style" w:hAnsi="Bookman Old Style"/>
          <w:sz w:val="24"/>
          <w:szCs w:val="24"/>
          <w:lang w:val="id-ID"/>
        </w:rPr>
        <w:t xml:space="preserve"> dinding depan kantor BPRS</w:t>
      </w:r>
      <w:r w:rsidR="00046391" w:rsidRPr="00004426">
        <w:rPr>
          <w:rFonts w:ascii="Bookman Old Style" w:hAnsi="Bookman Old Style"/>
          <w:sz w:val="24"/>
          <w:szCs w:val="24"/>
        </w:rPr>
        <w:t xml:space="preserve"> </w:t>
      </w:r>
      <w:r w:rsidRPr="00004426">
        <w:rPr>
          <w:rFonts w:ascii="Bookman Old Style" w:hAnsi="Bookman Old Style"/>
          <w:sz w:val="24"/>
          <w:szCs w:val="24"/>
        </w:rPr>
        <w:t xml:space="preserve">hingga masuk periode pengumuman Laporan Keuangan Publikasi bulan Juni 2020. </w:t>
      </w:r>
    </w:p>
    <w:p w:rsidR="00CA3A4E" w:rsidRPr="00004426" w:rsidRDefault="005F57FA" w:rsidP="005F57FA">
      <w:pPr>
        <w:tabs>
          <w:tab w:val="left" w:pos="1134"/>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Yang dimaksud dengan kantor BPRS adalah kantor pusat, kantor cabang, dan kantor kas</w:t>
      </w:r>
      <w:r w:rsidR="00CA3A4E" w:rsidRPr="00004426">
        <w:rPr>
          <w:rFonts w:ascii="Bookman Old Style" w:hAnsi="Bookman Old Style"/>
          <w:sz w:val="24"/>
          <w:szCs w:val="24"/>
        </w:rPr>
        <w:t>.</w:t>
      </w:r>
    </w:p>
    <w:p w:rsidR="00CA3A4E" w:rsidRPr="00004426" w:rsidRDefault="00CA3A4E">
      <w:pPr>
        <w:tabs>
          <w:tab w:val="left" w:pos="1134"/>
          <w:tab w:val="left" w:pos="1701"/>
          <w:tab w:val="left" w:pos="2268"/>
          <w:tab w:val="left" w:pos="2835"/>
          <w:tab w:val="left" w:pos="3402"/>
          <w:tab w:val="left" w:pos="3969"/>
        </w:tabs>
        <w:spacing w:after="0" w:line="360" w:lineRule="auto"/>
        <w:contextualSpacing/>
        <w:jc w:val="both"/>
        <w:rPr>
          <w:rFonts w:ascii="Bookman Old Style" w:hAnsi="Bookman Old Style"/>
          <w:sz w:val="24"/>
          <w:szCs w:val="24"/>
        </w:rPr>
      </w:pPr>
      <w:r w:rsidRPr="00004426">
        <w:rPr>
          <w:rFonts w:ascii="Bookman Old Style" w:hAnsi="Bookman Old Style"/>
          <w:sz w:val="24"/>
          <w:szCs w:val="24"/>
        </w:rPr>
        <w:tab/>
        <w:t>Ayat (2)</w:t>
      </w:r>
    </w:p>
    <w:p w:rsidR="005F57FA" w:rsidRPr="00004426" w:rsidRDefault="00CA3A4E" w:rsidP="005F57FA">
      <w:pPr>
        <w:tabs>
          <w:tab w:val="left" w:pos="1134"/>
          <w:tab w:val="left" w:pos="1701"/>
          <w:tab w:val="left" w:pos="2268"/>
          <w:tab w:val="left" w:pos="2835"/>
          <w:tab w:val="left" w:pos="3402"/>
          <w:tab w:val="left" w:pos="3969"/>
        </w:tabs>
        <w:spacing w:after="0" w:line="360" w:lineRule="auto"/>
        <w:contextualSpacing/>
        <w:jc w:val="both"/>
        <w:rPr>
          <w:rFonts w:ascii="Bookman Old Style" w:hAnsi="Bookman Old Style"/>
          <w:sz w:val="24"/>
          <w:szCs w:val="24"/>
        </w:rPr>
      </w:pPr>
      <w:r w:rsidRPr="00004426">
        <w:rPr>
          <w:rFonts w:ascii="Bookman Old Style" w:hAnsi="Bookman Old Style"/>
          <w:sz w:val="24"/>
          <w:szCs w:val="24"/>
        </w:rPr>
        <w:tab/>
      </w:r>
      <w:r w:rsidRPr="00004426">
        <w:rPr>
          <w:rFonts w:ascii="Bookman Old Style" w:hAnsi="Bookman Old Style"/>
          <w:sz w:val="24"/>
          <w:szCs w:val="24"/>
        </w:rPr>
        <w:tab/>
      </w:r>
      <w:r w:rsidR="005F57FA" w:rsidRPr="00004426">
        <w:rPr>
          <w:rFonts w:ascii="Bookman Old Style" w:hAnsi="Bookman Old Style"/>
          <w:sz w:val="24"/>
          <w:szCs w:val="24"/>
        </w:rPr>
        <w:t xml:space="preserve">Contoh: </w:t>
      </w:r>
    </w:p>
    <w:p w:rsidR="00CA3A4E" w:rsidRPr="00004426" w:rsidRDefault="005F57FA" w:rsidP="005F57FA">
      <w:pPr>
        <w:tabs>
          <w:tab w:val="left" w:pos="1134"/>
          <w:tab w:val="left" w:pos="1701"/>
          <w:tab w:val="left" w:pos="2268"/>
          <w:tab w:val="left" w:pos="2835"/>
          <w:tab w:val="left" w:pos="3402"/>
          <w:tab w:val="left" w:pos="3969"/>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Pada saat pemeriksaan bulan Agustus 2020, BPRS tidak menempelkan Laporan Keuangan Publikasi pada papan pengumuman</w:t>
      </w:r>
      <w:r w:rsidR="007747DF" w:rsidRPr="00004426">
        <w:rPr>
          <w:rFonts w:ascii="Bookman Old Style" w:hAnsi="Bookman Old Style"/>
          <w:sz w:val="24"/>
          <w:szCs w:val="24"/>
          <w:lang w:val="id-ID"/>
        </w:rPr>
        <w:t xml:space="preserve"> </w:t>
      </w:r>
      <w:r w:rsidR="007747DF" w:rsidRPr="000A0ABE">
        <w:rPr>
          <w:rFonts w:ascii="Bookman Old Style" w:hAnsi="Bookman Old Style"/>
          <w:sz w:val="24"/>
          <w:szCs w:val="24"/>
        </w:rPr>
        <w:t>atau</w:t>
      </w:r>
      <w:r w:rsidR="007747DF" w:rsidRPr="000A0ABE">
        <w:rPr>
          <w:rFonts w:ascii="Bookman Old Style" w:hAnsi="Bookman Old Style"/>
          <w:sz w:val="24"/>
          <w:szCs w:val="24"/>
          <w:lang w:val="id-ID"/>
        </w:rPr>
        <w:t xml:space="preserve"> dinding depan kantor BPRS</w:t>
      </w:r>
      <w:r w:rsidRPr="00004426">
        <w:rPr>
          <w:rFonts w:ascii="Bookman Old Style" w:hAnsi="Bookman Old Style"/>
          <w:sz w:val="24"/>
          <w:szCs w:val="24"/>
        </w:rPr>
        <w:t xml:space="preserve"> yang mudah dibaca oleh publik untuk posisi akhir bulan Juni 2020, maka BPRS akan dikenakan sanksi tidak mengumumkan Laporan Keuangan Publikasi pada periode Laporan Keuangan Publikasi posisi akhir bulan Juni 2020.</w:t>
      </w:r>
    </w:p>
    <w:p w:rsidR="006C7AA0" w:rsidRPr="00004426" w:rsidRDefault="006C7AA0">
      <w:pPr>
        <w:spacing w:after="0" w:line="360" w:lineRule="auto"/>
        <w:contextualSpacing/>
        <w:rPr>
          <w:rFonts w:ascii="Bookman Old Style" w:hAnsi="Bookman Old Style"/>
          <w:sz w:val="24"/>
          <w:szCs w:val="24"/>
        </w:rPr>
      </w:pPr>
    </w:p>
    <w:p w:rsidR="00FD588B" w:rsidRPr="00004426" w:rsidRDefault="00FD588B" w:rsidP="00FD588B">
      <w:pPr>
        <w:spacing w:after="0" w:line="360" w:lineRule="auto"/>
        <w:ind w:left="567"/>
        <w:contextualSpacing/>
        <w:rPr>
          <w:rFonts w:ascii="Bookman Old Style" w:hAnsi="Bookman Old Style"/>
          <w:sz w:val="24"/>
          <w:szCs w:val="24"/>
        </w:rPr>
      </w:pPr>
      <w:r w:rsidRPr="00004426">
        <w:rPr>
          <w:rFonts w:ascii="Bookman Old Style" w:hAnsi="Bookman Old Style"/>
          <w:sz w:val="24"/>
          <w:szCs w:val="24"/>
        </w:rPr>
        <w:t xml:space="preserve">Pasal 13 </w:t>
      </w:r>
    </w:p>
    <w:p w:rsidR="00FD588B" w:rsidRPr="00004426" w:rsidRDefault="00FD588B" w:rsidP="00FD588B">
      <w:pPr>
        <w:spacing w:after="0" w:line="360" w:lineRule="auto"/>
        <w:ind w:left="1134"/>
        <w:contextualSpacing/>
        <w:rPr>
          <w:rFonts w:ascii="Bookman Old Style" w:hAnsi="Bookman Old Style"/>
          <w:sz w:val="24"/>
          <w:szCs w:val="24"/>
        </w:rPr>
      </w:pPr>
      <w:r w:rsidRPr="00004426">
        <w:rPr>
          <w:rFonts w:ascii="Bookman Old Style" w:hAnsi="Bookman Old Style"/>
          <w:sz w:val="24"/>
          <w:szCs w:val="24"/>
        </w:rPr>
        <w:t>Cukup jelas.</w:t>
      </w:r>
    </w:p>
    <w:p w:rsidR="00FD588B" w:rsidRDefault="00FD588B" w:rsidP="00FD588B">
      <w:pPr>
        <w:spacing w:after="0" w:line="360" w:lineRule="auto"/>
        <w:ind w:left="1134"/>
        <w:contextualSpacing/>
        <w:rPr>
          <w:rFonts w:ascii="Bookman Old Style" w:hAnsi="Bookman Old Style"/>
          <w:sz w:val="24"/>
          <w:szCs w:val="24"/>
        </w:rPr>
      </w:pPr>
    </w:p>
    <w:p w:rsidR="00004426" w:rsidRPr="00004426" w:rsidRDefault="00004426" w:rsidP="00FD588B">
      <w:pPr>
        <w:spacing w:after="0" w:line="360" w:lineRule="auto"/>
        <w:ind w:left="1134"/>
        <w:contextualSpacing/>
        <w:rPr>
          <w:rFonts w:ascii="Bookman Old Style" w:hAnsi="Bookman Old Style"/>
          <w:sz w:val="24"/>
          <w:szCs w:val="24"/>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lastRenderedPageBreak/>
        <w:t xml:space="preserve">Pasal </w:t>
      </w:r>
      <w:r w:rsidR="00FD588B" w:rsidRPr="00004426">
        <w:rPr>
          <w:rFonts w:ascii="Bookman Old Style" w:hAnsi="Bookman Old Style"/>
          <w:sz w:val="24"/>
          <w:szCs w:val="24"/>
        </w:rPr>
        <w:t>14</w:t>
      </w:r>
    </w:p>
    <w:p w:rsidR="003C36D7" w:rsidRPr="00004426" w:rsidRDefault="003C36D7">
      <w:pPr>
        <w:tabs>
          <w:tab w:val="left" w:pos="1134"/>
        </w:tabs>
        <w:spacing w:after="0" w:line="360" w:lineRule="auto"/>
        <w:ind w:left="1134"/>
        <w:contextualSpacing/>
        <w:rPr>
          <w:rFonts w:ascii="Bookman Old Style" w:hAnsi="Bookman Old Style"/>
          <w:sz w:val="24"/>
          <w:szCs w:val="24"/>
        </w:rPr>
      </w:pPr>
      <w:r w:rsidRPr="00004426">
        <w:rPr>
          <w:rFonts w:ascii="Bookman Old Style" w:hAnsi="Bookman Old Style"/>
          <w:sz w:val="24"/>
          <w:szCs w:val="24"/>
        </w:rPr>
        <w:t>Ayat (1)</w:t>
      </w:r>
    </w:p>
    <w:p w:rsidR="005F57FA" w:rsidRPr="00004426" w:rsidRDefault="005F57FA" w:rsidP="005F57FA">
      <w:pPr>
        <w:tabs>
          <w:tab w:val="left" w:pos="1134"/>
        </w:tabs>
        <w:spacing w:after="0" w:line="360" w:lineRule="auto"/>
        <w:ind w:left="1134" w:firstLine="567"/>
        <w:contextualSpacing/>
        <w:rPr>
          <w:rFonts w:ascii="Bookman Old Style" w:hAnsi="Bookman Old Style"/>
          <w:sz w:val="24"/>
          <w:szCs w:val="24"/>
        </w:rPr>
      </w:pPr>
      <w:r w:rsidRPr="00004426">
        <w:rPr>
          <w:rFonts w:ascii="Bookman Old Style" w:hAnsi="Bookman Old Style"/>
          <w:sz w:val="24"/>
          <w:szCs w:val="24"/>
        </w:rPr>
        <w:t xml:space="preserve">Contoh: </w:t>
      </w:r>
    </w:p>
    <w:p w:rsidR="00707BA7" w:rsidRPr="00004426" w:rsidRDefault="005F57FA">
      <w:pPr>
        <w:tabs>
          <w:tab w:val="left" w:pos="1134"/>
        </w:tabs>
        <w:spacing w:after="0" w:line="360" w:lineRule="auto"/>
        <w:ind w:left="1701"/>
        <w:contextualSpacing/>
        <w:jc w:val="both"/>
        <w:rPr>
          <w:rFonts w:ascii="Bookman Old Style" w:hAnsi="Bookman Old Style"/>
          <w:sz w:val="24"/>
          <w:szCs w:val="24"/>
          <w:lang w:val="id-ID"/>
        </w:rPr>
      </w:pPr>
      <w:r w:rsidRPr="00004426">
        <w:rPr>
          <w:rFonts w:ascii="Bookman Old Style" w:hAnsi="Bookman Old Style"/>
          <w:sz w:val="24"/>
          <w:szCs w:val="24"/>
        </w:rPr>
        <w:t>Untuk Laporan Keuangan Publikasi bulan Maret 202</w:t>
      </w:r>
      <w:r w:rsidR="00933F70" w:rsidRPr="00004426">
        <w:rPr>
          <w:rFonts w:ascii="Bookman Old Style" w:hAnsi="Bookman Old Style"/>
          <w:sz w:val="24"/>
          <w:szCs w:val="24"/>
        </w:rPr>
        <w:t>3</w:t>
      </w:r>
      <w:r w:rsidRPr="00004426">
        <w:rPr>
          <w:rFonts w:ascii="Bookman Old Style" w:hAnsi="Bookman Old Style"/>
          <w:sz w:val="24"/>
          <w:szCs w:val="24"/>
        </w:rPr>
        <w:t>, BPRS dinyatakan terlambat mengumumkan Laporan Keuangan Publikasi apabila diumumkan dalam kurun waktu 1 Mei</w:t>
      </w:r>
      <w:r w:rsidR="00E36626" w:rsidRPr="00004426">
        <w:rPr>
          <w:rFonts w:ascii="Bookman Old Style" w:hAnsi="Bookman Old Style"/>
          <w:sz w:val="24"/>
          <w:szCs w:val="24"/>
        </w:rPr>
        <w:t xml:space="preserve"> 202</w:t>
      </w:r>
      <w:r w:rsidR="00933F70" w:rsidRPr="00004426">
        <w:rPr>
          <w:rFonts w:ascii="Bookman Old Style" w:hAnsi="Bookman Old Style"/>
          <w:sz w:val="24"/>
          <w:szCs w:val="24"/>
        </w:rPr>
        <w:t>3</w:t>
      </w:r>
      <w:r w:rsidRPr="00004426">
        <w:rPr>
          <w:rFonts w:ascii="Bookman Old Style" w:hAnsi="Bookman Old Style"/>
          <w:sz w:val="24"/>
          <w:szCs w:val="24"/>
        </w:rPr>
        <w:t xml:space="preserve"> sampai dengan 31 Mei 202</w:t>
      </w:r>
      <w:r w:rsidR="00933F70" w:rsidRPr="00004426">
        <w:rPr>
          <w:rFonts w:ascii="Bookman Old Style" w:hAnsi="Bookman Old Style"/>
          <w:sz w:val="24"/>
          <w:szCs w:val="24"/>
        </w:rPr>
        <w:t>3</w:t>
      </w:r>
      <w:r w:rsidRPr="00004426">
        <w:rPr>
          <w:rFonts w:ascii="Bookman Old Style" w:hAnsi="Bookman Old Style"/>
          <w:sz w:val="24"/>
          <w:szCs w:val="24"/>
        </w:rPr>
        <w:t>.</w:t>
      </w:r>
    </w:p>
    <w:p w:rsidR="003C36D7" w:rsidRPr="00004426" w:rsidRDefault="003C36D7" w:rsidP="009173F8">
      <w:pPr>
        <w:spacing w:after="0" w:line="360" w:lineRule="auto"/>
        <w:ind w:left="2268" w:hanging="992"/>
        <w:contextualSpacing/>
        <w:jc w:val="both"/>
        <w:rPr>
          <w:rFonts w:ascii="Bookman Old Style" w:hAnsi="Bookman Old Style"/>
          <w:sz w:val="24"/>
          <w:szCs w:val="24"/>
        </w:rPr>
      </w:pPr>
      <w:r w:rsidRPr="00004426">
        <w:rPr>
          <w:rFonts w:ascii="Bookman Old Style" w:hAnsi="Bookman Old Style"/>
          <w:sz w:val="24"/>
          <w:szCs w:val="24"/>
        </w:rPr>
        <w:t>Ayat (2)</w:t>
      </w:r>
    </w:p>
    <w:p w:rsidR="005F57FA" w:rsidRPr="00004426" w:rsidRDefault="005F57FA" w:rsidP="005F57FA">
      <w:pPr>
        <w:spacing w:after="0" w:line="360" w:lineRule="auto"/>
        <w:ind w:left="2268" w:hanging="567"/>
        <w:contextualSpacing/>
        <w:jc w:val="both"/>
        <w:rPr>
          <w:rFonts w:ascii="Bookman Old Style" w:hAnsi="Bookman Old Style"/>
          <w:sz w:val="24"/>
          <w:szCs w:val="24"/>
        </w:rPr>
      </w:pPr>
      <w:r w:rsidRPr="00004426">
        <w:rPr>
          <w:rFonts w:ascii="Bookman Old Style" w:hAnsi="Bookman Old Style"/>
          <w:sz w:val="24"/>
          <w:szCs w:val="24"/>
        </w:rPr>
        <w:t xml:space="preserve">Contoh: </w:t>
      </w:r>
    </w:p>
    <w:p w:rsidR="003C36D7" w:rsidRPr="00004426" w:rsidRDefault="005F57FA" w:rsidP="005F57FA">
      <w:pPr>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Untuk Laporan Keuangan Publikasi bulan Maret 202</w:t>
      </w:r>
      <w:r w:rsidR="00933F70" w:rsidRPr="00004426">
        <w:rPr>
          <w:rFonts w:ascii="Bookman Old Style" w:hAnsi="Bookman Old Style"/>
          <w:sz w:val="24"/>
          <w:szCs w:val="24"/>
        </w:rPr>
        <w:t>3</w:t>
      </w:r>
      <w:r w:rsidRPr="00004426">
        <w:rPr>
          <w:rFonts w:ascii="Bookman Old Style" w:hAnsi="Bookman Old Style"/>
          <w:sz w:val="24"/>
          <w:szCs w:val="24"/>
        </w:rPr>
        <w:t>, BPRS dinyatakan tidak mengumumkan Laporan Keuangan Publikasi apabila diumumkan setelah tanggal 31 Mei 202</w:t>
      </w:r>
      <w:r w:rsidR="00933F70" w:rsidRPr="00004426">
        <w:rPr>
          <w:rFonts w:ascii="Bookman Old Style" w:hAnsi="Bookman Old Style"/>
          <w:sz w:val="24"/>
          <w:szCs w:val="24"/>
        </w:rPr>
        <w:t>3</w:t>
      </w:r>
      <w:r w:rsidR="003C36D7" w:rsidRPr="00004426">
        <w:rPr>
          <w:rFonts w:ascii="Bookman Old Style" w:hAnsi="Bookman Old Style"/>
          <w:sz w:val="24"/>
          <w:szCs w:val="24"/>
        </w:rPr>
        <w:t>.</w:t>
      </w:r>
    </w:p>
    <w:p w:rsidR="005F57FA" w:rsidRPr="00004426" w:rsidRDefault="005F57FA" w:rsidP="005F57FA">
      <w:pPr>
        <w:spacing w:after="0" w:line="360" w:lineRule="auto"/>
        <w:ind w:left="2268" w:hanging="992"/>
        <w:contextualSpacing/>
        <w:jc w:val="both"/>
        <w:rPr>
          <w:rFonts w:ascii="Bookman Old Style" w:hAnsi="Bookman Old Style"/>
          <w:sz w:val="24"/>
          <w:szCs w:val="24"/>
        </w:rPr>
      </w:pPr>
      <w:r w:rsidRPr="00004426">
        <w:rPr>
          <w:rFonts w:ascii="Bookman Old Style" w:hAnsi="Bookman Old Style"/>
          <w:sz w:val="24"/>
          <w:szCs w:val="24"/>
        </w:rPr>
        <w:t>Ayat (3)</w:t>
      </w:r>
    </w:p>
    <w:p w:rsidR="005F57FA" w:rsidRPr="00004426" w:rsidRDefault="005F57FA" w:rsidP="005F57FA">
      <w:pPr>
        <w:spacing w:after="0" w:line="360" w:lineRule="auto"/>
        <w:ind w:left="2268" w:hanging="567"/>
        <w:contextualSpacing/>
        <w:jc w:val="both"/>
        <w:rPr>
          <w:rFonts w:ascii="Bookman Old Style" w:hAnsi="Bookman Old Style"/>
          <w:sz w:val="24"/>
          <w:szCs w:val="24"/>
        </w:rPr>
      </w:pPr>
      <w:r w:rsidRPr="00004426">
        <w:rPr>
          <w:rFonts w:ascii="Bookman Old Style" w:hAnsi="Bookman Old Style"/>
          <w:sz w:val="24"/>
          <w:szCs w:val="24"/>
        </w:rPr>
        <w:t>Cukup jelas.</w:t>
      </w:r>
    </w:p>
    <w:p w:rsidR="003C36D7" w:rsidRPr="00004426" w:rsidRDefault="003C36D7">
      <w:pPr>
        <w:spacing w:after="0" w:line="360" w:lineRule="auto"/>
        <w:ind w:left="1701"/>
        <w:contextualSpacing/>
        <w:jc w:val="both"/>
        <w:rPr>
          <w:rFonts w:ascii="Bookman Old Style" w:hAnsi="Bookman Old Style"/>
          <w:sz w:val="24"/>
          <w:szCs w:val="24"/>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00FD588B" w:rsidRPr="00004426">
        <w:rPr>
          <w:rFonts w:ascii="Bookman Old Style" w:hAnsi="Bookman Old Style"/>
          <w:sz w:val="24"/>
          <w:szCs w:val="24"/>
        </w:rPr>
        <w:t>15</w:t>
      </w:r>
    </w:p>
    <w:p w:rsidR="006C7AA0" w:rsidRPr="00004426" w:rsidRDefault="006C7AA0">
      <w:pPr>
        <w:tabs>
          <w:tab w:val="left" w:pos="567"/>
          <w:tab w:val="left" w:pos="1134"/>
          <w:tab w:val="left" w:pos="1701"/>
          <w:tab w:val="left" w:pos="2268"/>
        </w:tabs>
        <w:spacing w:after="0" w:line="360" w:lineRule="auto"/>
        <w:ind w:left="1134" w:hanging="1134"/>
        <w:contextualSpacing/>
        <w:rPr>
          <w:rFonts w:ascii="Bookman Old Style" w:hAnsi="Bookman Old Style"/>
          <w:sz w:val="24"/>
          <w:szCs w:val="24"/>
          <w:lang w:val="id-ID"/>
        </w:rPr>
      </w:pPr>
      <w:r w:rsidRPr="00004426">
        <w:rPr>
          <w:rFonts w:ascii="Bookman Old Style" w:hAnsi="Bookman Old Style"/>
          <w:sz w:val="24"/>
          <w:szCs w:val="24"/>
        </w:rPr>
        <w:tab/>
      </w:r>
      <w:r w:rsidRPr="00004426">
        <w:rPr>
          <w:rFonts w:ascii="Bookman Old Style" w:hAnsi="Bookman Old Style"/>
          <w:sz w:val="24"/>
          <w:szCs w:val="24"/>
        </w:rPr>
        <w:tab/>
      </w:r>
      <w:r w:rsidRPr="00004426">
        <w:rPr>
          <w:rFonts w:ascii="Bookman Old Style" w:hAnsi="Bookman Old Style"/>
          <w:sz w:val="24"/>
          <w:szCs w:val="24"/>
          <w:lang w:val="id-ID"/>
        </w:rPr>
        <w:t>Cukup jelas.</w:t>
      </w:r>
    </w:p>
    <w:p w:rsidR="006C7AA0" w:rsidRPr="00004426" w:rsidRDefault="006C7AA0">
      <w:pPr>
        <w:spacing w:after="0" w:line="360" w:lineRule="auto"/>
        <w:ind w:left="561" w:right="14"/>
        <w:contextualSpacing/>
        <w:rPr>
          <w:rFonts w:ascii="Bookman Old Style" w:hAnsi="Bookman Old Style"/>
          <w:sz w:val="24"/>
          <w:szCs w:val="24"/>
          <w:lang w:val="id-ID"/>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Pasal</w:t>
      </w:r>
      <w:r w:rsidRPr="00004426">
        <w:rPr>
          <w:rFonts w:ascii="Bookman Old Style" w:hAnsi="Bookman Old Style"/>
          <w:sz w:val="24"/>
          <w:szCs w:val="24"/>
          <w:lang w:val="id-ID"/>
        </w:rPr>
        <w:t xml:space="preserve"> </w:t>
      </w:r>
      <w:r w:rsidR="00FD588B" w:rsidRPr="00004426">
        <w:rPr>
          <w:rFonts w:ascii="Bookman Old Style" w:hAnsi="Bookman Old Style"/>
          <w:sz w:val="24"/>
          <w:szCs w:val="24"/>
          <w:lang w:val="id-ID"/>
        </w:rPr>
        <w:t>1</w:t>
      </w:r>
      <w:r w:rsidR="00FD588B" w:rsidRPr="00004426">
        <w:rPr>
          <w:rFonts w:ascii="Bookman Old Style" w:hAnsi="Bookman Old Style"/>
          <w:sz w:val="24"/>
          <w:szCs w:val="24"/>
        </w:rPr>
        <w:t>6</w:t>
      </w:r>
    </w:p>
    <w:p w:rsidR="005F57FA" w:rsidRPr="00004426" w:rsidRDefault="005F57FA" w:rsidP="005F57FA">
      <w:pPr>
        <w:spacing w:after="0" w:line="360" w:lineRule="auto"/>
        <w:ind w:left="1276" w:right="14"/>
        <w:contextualSpacing/>
        <w:rPr>
          <w:rFonts w:ascii="Bookman Old Style" w:hAnsi="Bookman Old Style"/>
          <w:sz w:val="24"/>
          <w:szCs w:val="24"/>
        </w:rPr>
      </w:pPr>
      <w:r w:rsidRPr="00004426">
        <w:rPr>
          <w:rFonts w:ascii="Bookman Old Style" w:hAnsi="Bookman Old Style"/>
          <w:sz w:val="24"/>
          <w:szCs w:val="24"/>
        </w:rPr>
        <w:t xml:space="preserve">Contoh: </w:t>
      </w:r>
    </w:p>
    <w:p w:rsidR="005F57FA" w:rsidRPr="00004426" w:rsidRDefault="005F57FA" w:rsidP="009173F8">
      <w:pPr>
        <w:spacing w:after="0" w:line="360" w:lineRule="auto"/>
        <w:ind w:left="1276" w:right="14"/>
        <w:contextualSpacing/>
        <w:jc w:val="both"/>
        <w:rPr>
          <w:rFonts w:ascii="Bookman Old Style" w:hAnsi="Bookman Old Style"/>
          <w:sz w:val="24"/>
          <w:szCs w:val="24"/>
        </w:rPr>
      </w:pPr>
      <w:r w:rsidRPr="00004426">
        <w:rPr>
          <w:rFonts w:ascii="Bookman Old Style" w:hAnsi="Bookman Old Style"/>
          <w:sz w:val="24"/>
          <w:szCs w:val="24"/>
        </w:rPr>
        <w:t xml:space="preserve">Laporan Keuangan Publikasi posisi akhir bulan </w:t>
      </w:r>
      <w:r w:rsidR="00933F70" w:rsidRPr="00004426">
        <w:rPr>
          <w:rFonts w:ascii="Bookman Old Style" w:hAnsi="Bookman Old Style"/>
          <w:sz w:val="24"/>
          <w:szCs w:val="24"/>
        </w:rPr>
        <w:t xml:space="preserve">September </w:t>
      </w:r>
      <w:r w:rsidRPr="00004426">
        <w:rPr>
          <w:rFonts w:ascii="Bookman Old Style" w:hAnsi="Bookman Old Style"/>
          <w:sz w:val="24"/>
          <w:szCs w:val="24"/>
        </w:rPr>
        <w:t>202</w:t>
      </w:r>
      <w:r w:rsidR="00933F70" w:rsidRPr="00004426">
        <w:rPr>
          <w:rFonts w:ascii="Bookman Old Style" w:hAnsi="Bookman Old Style"/>
          <w:sz w:val="24"/>
          <w:szCs w:val="24"/>
        </w:rPr>
        <w:t>3</w:t>
      </w:r>
      <w:r w:rsidRPr="00004426">
        <w:rPr>
          <w:rFonts w:ascii="Bookman Old Style" w:hAnsi="Bookman Old Style"/>
          <w:sz w:val="24"/>
          <w:szCs w:val="24"/>
        </w:rPr>
        <w:t xml:space="preserve"> wajib diumumkan paling lambat tanggal 3</w:t>
      </w:r>
      <w:r w:rsidR="00933F70" w:rsidRPr="00004426">
        <w:rPr>
          <w:rFonts w:ascii="Bookman Old Style" w:hAnsi="Bookman Old Style"/>
          <w:sz w:val="24"/>
          <w:szCs w:val="24"/>
        </w:rPr>
        <w:t>1</w:t>
      </w:r>
      <w:r w:rsidRPr="00004426">
        <w:rPr>
          <w:rFonts w:ascii="Bookman Old Style" w:hAnsi="Bookman Old Style"/>
          <w:sz w:val="24"/>
          <w:szCs w:val="24"/>
        </w:rPr>
        <w:t xml:space="preserve"> </w:t>
      </w:r>
      <w:r w:rsidR="00933F70" w:rsidRPr="00004426">
        <w:rPr>
          <w:rFonts w:ascii="Bookman Old Style" w:hAnsi="Bookman Old Style"/>
          <w:sz w:val="24"/>
          <w:szCs w:val="24"/>
        </w:rPr>
        <w:t>Oktober</w:t>
      </w:r>
      <w:r w:rsidRPr="00004426">
        <w:rPr>
          <w:rFonts w:ascii="Bookman Old Style" w:hAnsi="Bookman Old Style"/>
          <w:sz w:val="24"/>
          <w:szCs w:val="24"/>
        </w:rPr>
        <w:t xml:space="preserve"> 202</w:t>
      </w:r>
      <w:r w:rsidR="00933F70" w:rsidRPr="00004426">
        <w:rPr>
          <w:rFonts w:ascii="Bookman Old Style" w:hAnsi="Bookman Old Style"/>
          <w:sz w:val="24"/>
          <w:szCs w:val="24"/>
        </w:rPr>
        <w:t>3</w:t>
      </w:r>
      <w:r w:rsidRPr="00004426">
        <w:rPr>
          <w:rFonts w:ascii="Bookman Old Style" w:hAnsi="Bookman Old Style"/>
          <w:sz w:val="24"/>
          <w:szCs w:val="24"/>
        </w:rPr>
        <w:t xml:space="preserve">. </w:t>
      </w:r>
    </w:p>
    <w:p w:rsidR="006C7AA0" w:rsidRPr="000A0ABE" w:rsidRDefault="005F57FA" w:rsidP="009173F8">
      <w:pPr>
        <w:pStyle w:val="ListParagraph"/>
        <w:spacing w:after="0" w:line="360" w:lineRule="auto"/>
        <w:ind w:left="1276"/>
        <w:jc w:val="both"/>
        <w:rPr>
          <w:rFonts w:ascii="Bookman Old Style" w:hAnsi="Bookman Old Style"/>
          <w:sz w:val="24"/>
          <w:szCs w:val="24"/>
          <w:lang w:val="id-ID"/>
        </w:rPr>
      </w:pPr>
      <w:r w:rsidRPr="00004426">
        <w:rPr>
          <w:rFonts w:ascii="Bookman Old Style" w:hAnsi="Bookman Old Style"/>
          <w:sz w:val="24"/>
          <w:szCs w:val="24"/>
        </w:rPr>
        <w:t xml:space="preserve">Selanjutnya, BPRS wajib menyampaikan guntingan surat kabar </w:t>
      </w:r>
      <w:r w:rsidR="001C7264" w:rsidRPr="00004426">
        <w:rPr>
          <w:rFonts w:ascii="Bookman Old Style" w:hAnsi="Bookman Old Style"/>
          <w:sz w:val="24"/>
          <w:szCs w:val="24"/>
        </w:rPr>
        <w:t xml:space="preserve">atau </w:t>
      </w:r>
      <w:r w:rsidR="007747DF" w:rsidRPr="000A0ABE">
        <w:rPr>
          <w:rFonts w:ascii="Bookman Old Style" w:hAnsi="Bookman Old Style"/>
          <w:sz w:val="24"/>
          <w:szCs w:val="24"/>
          <w:lang w:val="id-ID"/>
        </w:rPr>
        <w:t>tangkapan layar (</w:t>
      </w:r>
      <w:r w:rsidR="007747DF" w:rsidRPr="000A0ABE">
        <w:rPr>
          <w:rFonts w:ascii="Bookman Old Style" w:hAnsi="Bookman Old Style"/>
          <w:i/>
          <w:sz w:val="24"/>
          <w:szCs w:val="24"/>
          <w:lang w:val="id-ID"/>
        </w:rPr>
        <w:t>screen capture</w:t>
      </w:r>
      <w:r w:rsidR="007747DF" w:rsidRPr="000A0ABE">
        <w:rPr>
          <w:rFonts w:ascii="Bookman Old Style" w:hAnsi="Bookman Old Style"/>
          <w:sz w:val="24"/>
          <w:szCs w:val="24"/>
          <w:lang w:val="id-ID"/>
        </w:rPr>
        <w:t>) Laporan Keuangan Publikasi pada situs web dan tangkapan layar (</w:t>
      </w:r>
      <w:r w:rsidR="007747DF" w:rsidRPr="000A0ABE">
        <w:rPr>
          <w:rFonts w:ascii="Bookman Old Style" w:hAnsi="Bookman Old Style"/>
          <w:i/>
          <w:sz w:val="24"/>
          <w:szCs w:val="24"/>
          <w:lang w:val="id-ID"/>
        </w:rPr>
        <w:t>screen capture</w:t>
      </w:r>
      <w:r w:rsidR="007747DF" w:rsidRPr="000A0ABE">
        <w:rPr>
          <w:rFonts w:ascii="Bookman Old Style" w:hAnsi="Bookman Old Style"/>
          <w:sz w:val="24"/>
          <w:szCs w:val="24"/>
          <w:lang w:val="id-ID"/>
        </w:rPr>
        <w:t>) bukti waktu (</w:t>
      </w:r>
      <w:r w:rsidR="007747DF" w:rsidRPr="000A0ABE">
        <w:rPr>
          <w:rFonts w:ascii="Bookman Old Style" w:hAnsi="Bookman Old Style"/>
          <w:i/>
          <w:sz w:val="24"/>
          <w:szCs w:val="24"/>
        </w:rPr>
        <w:t>time stamp</w:t>
      </w:r>
      <w:r w:rsidR="007747DF" w:rsidRPr="000A0ABE">
        <w:rPr>
          <w:rFonts w:ascii="Bookman Old Style" w:hAnsi="Bookman Old Style"/>
          <w:sz w:val="24"/>
          <w:szCs w:val="24"/>
          <w:lang w:val="id-ID"/>
        </w:rPr>
        <w:t xml:space="preserve">) </w:t>
      </w:r>
      <w:r w:rsidR="007747DF" w:rsidRPr="000A0ABE">
        <w:rPr>
          <w:rFonts w:ascii="Bookman Old Style" w:hAnsi="Bookman Old Style"/>
          <w:sz w:val="24"/>
          <w:szCs w:val="24"/>
        </w:rPr>
        <w:t>pengunggahan dalam situs web BPRS</w:t>
      </w:r>
      <w:r w:rsidR="001C7264" w:rsidRPr="00004426">
        <w:rPr>
          <w:rFonts w:ascii="Bookman Old Style" w:hAnsi="Bookman Old Style"/>
          <w:sz w:val="24"/>
          <w:szCs w:val="24"/>
        </w:rPr>
        <w:t xml:space="preserve"> </w:t>
      </w:r>
      <w:r w:rsidRPr="00004426">
        <w:rPr>
          <w:rFonts w:ascii="Bookman Old Style" w:hAnsi="Bookman Old Style"/>
          <w:sz w:val="24"/>
          <w:szCs w:val="24"/>
        </w:rPr>
        <w:t xml:space="preserve">dan/atau </w:t>
      </w:r>
      <w:r w:rsidR="007747DF" w:rsidRPr="000A0ABE">
        <w:rPr>
          <w:rFonts w:ascii="Bookman Old Style" w:hAnsi="Bookman Old Style"/>
          <w:sz w:val="24"/>
          <w:szCs w:val="24"/>
          <w:lang w:val="id-ID"/>
        </w:rPr>
        <w:t xml:space="preserve">foto atau video </w:t>
      </w:r>
      <w:r w:rsidRPr="00004426">
        <w:rPr>
          <w:rFonts w:ascii="Bookman Old Style" w:hAnsi="Bookman Old Style"/>
          <w:sz w:val="24"/>
          <w:szCs w:val="24"/>
        </w:rPr>
        <w:t>Laporan Keuangan Publikasi paling lambat tanggal 1</w:t>
      </w:r>
      <w:r w:rsidR="00933F70" w:rsidRPr="00004426">
        <w:rPr>
          <w:rFonts w:ascii="Bookman Old Style" w:hAnsi="Bookman Old Style"/>
          <w:sz w:val="24"/>
          <w:szCs w:val="24"/>
        </w:rPr>
        <w:t>4</w:t>
      </w:r>
      <w:r w:rsidRPr="00004426">
        <w:rPr>
          <w:rFonts w:ascii="Bookman Old Style" w:hAnsi="Bookman Old Style"/>
          <w:sz w:val="24"/>
          <w:szCs w:val="24"/>
        </w:rPr>
        <w:t xml:space="preserve"> </w:t>
      </w:r>
      <w:r w:rsidR="00933F70" w:rsidRPr="00004426">
        <w:rPr>
          <w:rFonts w:ascii="Bookman Old Style" w:hAnsi="Bookman Old Style"/>
          <w:sz w:val="24"/>
          <w:szCs w:val="24"/>
        </w:rPr>
        <w:t xml:space="preserve">November </w:t>
      </w:r>
      <w:r w:rsidRPr="00004426">
        <w:rPr>
          <w:rFonts w:ascii="Bookman Old Style" w:hAnsi="Bookman Old Style"/>
          <w:sz w:val="24"/>
          <w:szCs w:val="24"/>
        </w:rPr>
        <w:t>202</w:t>
      </w:r>
      <w:r w:rsidR="00933F70" w:rsidRPr="00004426">
        <w:rPr>
          <w:rFonts w:ascii="Bookman Old Style" w:hAnsi="Bookman Old Style"/>
          <w:sz w:val="24"/>
          <w:szCs w:val="24"/>
        </w:rPr>
        <w:t>3</w:t>
      </w:r>
      <w:r w:rsidR="007747DF" w:rsidRPr="00004426">
        <w:rPr>
          <w:rFonts w:ascii="Bookman Old Style" w:hAnsi="Bookman Old Style"/>
          <w:sz w:val="24"/>
          <w:szCs w:val="24"/>
          <w:lang w:val="id-ID"/>
        </w:rPr>
        <w:t>.</w:t>
      </w:r>
    </w:p>
    <w:p w:rsidR="00796647" w:rsidRPr="00004426" w:rsidRDefault="00796647">
      <w:pPr>
        <w:pStyle w:val="ListParagraph"/>
        <w:spacing w:after="0" w:line="360" w:lineRule="auto"/>
        <w:ind w:left="1701"/>
        <w:jc w:val="both"/>
        <w:rPr>
          <w:rFonts w:ascii="Bookman Old Style" w:hAnsi="Bookman Old Style"/>
          <w:sz w:val="24"/>
          <w:szCs w:val="24"/>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00FD588B" w:rsidRPr="00004426">
        <w:rPr>
          <w:rFonts w:ascii="Bookman Old Style" w:hAnsi="Bookman Old Style"/>
          <w:sz w:val="24"/>
          <w:szCs w:val="24"/>
          <w:lang w:val="id-ID"/>
        </w:rPr>
        <w:t>1</w:t>
      </w:r>
      <w:r w:rsidR="007747DF" w:rsidRPr="00004426">
        <w:rPr>
          <w:rFonts w:ascii="Bookman Old Style" w:hAnsi="Bookman Old Style"/>
          <w:sz w:val="24"/>
          <w:szCs w:val="24"/>
          <w:lang w:val="id-ID"/>
        </w:rPr>
        <w:t>7</w:t>
      </w:r>
    </w:p>
    <w:p w:rsidR="006C7AA0" w:rsidRPr="00004426" w:rsidRDefault="006C7AA0">
      <w:pPr>
        <w:tabs>
          <w:tab w:val="left" w:pos="567"/>
          <w:tab w:val="left" w:pos="1134"/>
          <w:tab w:val="left" w:pos="1701"/>
        </w:tabs>
        <w:spacing w:after="0" w:line="360" w:lineRule="auto"/>
        <w:contextualSpacing/>
        <w:rPr>
          <w:rFonts w:ascii="Bookman Old Style" w:hAnsi="Bookman Old Style"/>
          <w:sz w:val="24"/>
          <w:szCs w:val="24"/>
        </w:rPr>
      </w:pPr>
      <w:r w:rsidRPr="00004426">
        <w:rPr>
          <w:rFonts w:ascii="Bookman Old Style" w:hAnsi="Bookman Old Style"/>
          <w:sz w:val="24"/>
          <w:szCs w:val="24"/>
        </w:rPr>
        <w:tab/>
      </w:r>
      <w:r w:rsidRPr="00004426">
        <w:rPr>
          <w:rFonts w:ascii="Bookman Old Style" w:hAnsi="Bookman Old Style"/>
          <w:sz w:val="24"/>
          <w:szCs w:val="24"/>
        </w:rPr>
        <w:tab/>
        <w:t>Ayat (1)</w:t>
      </w:r>
    </w:p>
    <w:p w:rsidR="005F57FA" w:rsidRPr="00004426" w:rsidRDefault="005F57FA" w:rsidP="009173F8">
      <w:pPr>
        <w:spacing w:after="0" w:line="360" w:lineRule="auto"/>
        <w:ind w:left="1701" w:right="14"/>
        <w:contextualSpacing/>
        <w:jc w:val="both"/>
        <w:rPr>
          <w:rFonts w:ascii="Bookman Old Style" w:hAnsi="Bookman Old Style"/>
          <w:sz w:val="24"/>
          <w:szCs w:val="24"/>
          <w:lang w:val="id-ID"/>
        </w:rPr>
      </w:pPr>
      <w:r w:rsidRPr="00004426">
        <w:rPr>
          <w:rFonts w:ascii="Bookman Old Style" w:hAnsi="Bookman Old Style"/>
          <w:sz w:val="24"/>
          <w:szCs w:val="24"/>
        </w:rPr>
        <w:t xml:space="preserve">Contoh: </w:t>
      </w:r>
    </w:p>
    <w:p w:rsidR="0084072B" w:rsidRPr="000A0ABE" w:rsidRDefault="005F57FA" w:rsidP="009173F8">
      <w:pPr>
        <w:spacing w:after="0" w:line="360" w:lineRule="auto"/>
        <w:ind w:left="1701" w:right="14"/>
        <w:contextualSpacing/>
        <w:jc w:val="both"/>
        <w:rPr>
          <w:rFonts w:ascii="Bookman Old Style" w:hAnsi="Bookman Old Style"/>
          <w:sz w:val="24"/>
          <w:szCs w:val="24"/>
        </w:rPr>
      </w:pPr>
      <w:r w:rsidRPr="00004426">
        <w:rPr>
          <w:rFonts w:ascii="Bookman Old Style" w:hAnsi="Bookman Old Style"/>
          <w:sz w:val="24"/>
          <w:szCs w:val="24"/>
        </w:rPr>
        <w:t xml:space="preserve">Untuk Laporan Keuangan Publikasi bulan </w:t>
      </w:r>
      <w:r w:rsidR="00933F70" w:rsidRPr="00004426">
        <w:rPr>
          <w:rFonts w:ascii="Bookman Old Style" w:hAnsi="Bookman Old Style"/>
          <w:sz w:val="24"/>
          <w:szCs w:val="24"/>
        </w:rPr>
        <w:t xml:space="preserve">September </w:t>
      </w:r>
      <w:r w:rsidRPr="00004426">
        <w:rPr>
          <w:rFonts w:ascii="Bookman Old Style" w:hAnsi="Bookman Old Style"/>
          <w:sz w:val="24"/>
          <w:szCs w:val="24"/>
        </w:rPr>
        <w:t>202</w:t>
      </w:r>
      <w:r w:rsidR="00933F70" w:rsidRPr="00004426">
        <w:rPr>
          <w:rFonts w:ascii="Bookman Old Style" w:hAnsi="Bookman Old Style"/>
          <w:sz w:val="24"/>
          <w:szCs w:val="24"/>
        </w:rPr>
        <w:t>3</w:t>
      </w:r>
      <w:r w:rsidRPr="00004426">
        <w:rPr>
          <w:rFonts w:ascii="Bookman Old Style" w:hAnsi="Bookman Old Style"/>
          <w:sz w:val="24"/>
          <w:szCs w:val="24"/>
        </w:rPr>
        <w:t xml:space="preserve">, BPRS dinyatakan terlambat menyampaikan halaman surat kabar </w:t>
      </w:r>
      <w:r w:rsidR="001C7264" w:rsidRPr="000A0ABE">
        <w:rPr>
          <w:rFonts w:ascii="Bookman Old Style" w:hAnsi="Bookman Old Style"/>
          <w:sz w:val="24"/>
          <w:szCs w:val="24"/>
        </w:rPr>
        <w:t xml:space="preserve">atau </w:t>
      </w:r>
      <w:r w:rsidR="006229E8" w:rsidRPr="000A0ABE">
        <w:rPr>
          <w:rFonts w:ascii="Bookman Old Style" w:hAnsi="Bookman Old Style"/>
          <w:sz w:val="24"/>
          <w:szCs w:val="24"/>
          <w:lang w:val="id-ID"/>
        </w:rPr>
        <w:t>tangkapan layar (</w:t>
      </w:r>
      <w:r w:rsidR="006229E8" w:rsidRPr="000A0ABE">
        <w:rPr>
          <w:rFonts w:ascii="Bookman Old Style" w:hAnsi="Bookman Old Style"/>
          <w:i/>
          <w:sz w:val="24"/>
          <w:szCs w:val="24"/>
          <w:lang w:val="id-ID"/>
        </w:rPr>
        <w:t>screen capture</w:t>
      </w:r>
      <w:r w:rsidR="006229E8" w:rsidRPr="000A0ABE">
        <w:rPr>
          <w:rFonts w:ascii="Bookman Old Style" w:hAnsi="Bookman Old Style"/>
          <w:sz w:val="24"/>
          <w:szCs w:val="24"/>
          <w:lang w:val="id-ID"/>
        </w:rPr>
        <w:t>) Laporan Keuangan Publikasi pada situs web dan tangkapan layar (</w:t>
      </w:r>
      <w:r w:rsidR="006229E8" w:rsidRPr="000A0ABE">
        <w:rPr>
          <w:rFonts w:ascii="Bookman Old Style" w:hAnsi="Bookman Old Style"/>
          <w:i/>
          <w:sz w:val="24"/>
          <w:szCs w:val="24"/>
          <w:lang w:val="id-ID"/>
        </w:rPr>
        <w:t>screen capture</w:t>
      </w:r>
      <w:r w:rsidR="006229E8" w:rsidRPr="000A0ABE">
        <w:rPr>
          <w:rFonts w:ascii="Bookman Old Style" w:hAnsi="Bookman Old Style"/>
          <w:sz w:val="24"/>
          <w:szCs w:val="24"/>
          <w:lang w:val="id-ID"/>
        </w:rPr>
        <w:t>) bukti waktu (</w:t>
      </w:r>
      <w:r w:rsidR="006229E8" w:rsidRPr="000A0ABE">
        <w:rPr>
          <w:rFonts w:ascii="Bookman Old Style" w:hAnsi="Bookman Old Style"/>
          <w:i/>
          <w:sz w:val="24"/>
          <w:szCs w:val="24"/>
        </w:rPr>
        <w:t>time stamp</w:t>
      </w:r>
      <w:r w:rsidR="006229E8" w:rsidRPr="000A0ABE">
        <w:rPr>
          <w:rFonts w:ascii="Bookman Old Style" w:hAnsi="Bookman Old Style"/>
          <w:sz w:val="24"/>
          <w:szCs w:val="24"/>
          <w:lang w:val="id-ID"/>
        </w:rPr>
        <w:t xml:space="preserve">) </w:t>
      </w:r>
      <w:r w:rsidR="006229E8" w:rsidRPr="000A0ABE">
        <w:rPr>
          <w:rFonts w:ascii="Bookman Old Style" w:hAnsi="Bookman Old Style"/>
          <w:sz w:val="24"/>
          <w:szCs w:val="24"/>
        </w:rPr>
        <w:t>pengunggahan dalam situs web BPRS</w:t>
      </w:r>
      <w:r w:rsidR="006229E8" w:rsidRPr="000A0ABE" w:rsidDel="006229E8">
        <w:rPr>
          <w:rFonts w:ascii="Bookman Old Style" w:hAnsi="Bookman Old Style"/>
          <w:i/>
          <w:sz w:val="24"/>
          <w:szCs w:val="24"/>
        </w:rPr>
        <w:t xml:space="preserve"> </w:t>
      </w:r>
      <w:r w:rsidRPr="00004426">
        <w:rPr>
          <w:rFonts w:ascii="Bookman Old Style" w:hAnsi="Bookman Old Style"/>
          <w:sz w:val="24"/>
          <w:szCs w:val="24"/>
        </w:rPr>
        <w:t xml:space="preserve">dan/atau </w:t>
      </w:r>
      <w:r w:rsidR="006229E8" w:rsidRPr="000A0ABE">
        <w:rPr>
          <w:rFonts w:ascii="Bookman Old Style" w:hAnsi="Bookman Old Style"/>
          <w:sz w:val="24"/>
          <w:szCs w:val="24"/>
          <w:lang w:val="id-ID"/>
        </w:rPr>
        <w:t xml:space="preserve">foto </w:t>
      </w:r>
      <w:r w:rsidR="006229E8" w:rsidRPr="000A0ABE">
        <w:rPr>
          <w:rFonts w:ascii="Bookman Old Style" w:hAnsi="Bookman Old Style"/>
          <w:sz w:val="24"/>
          <w:szCs w:val="24"/>
          <w:lang w:val="id-ID"/>
        </w:rPr>
        <w:lastRenderedPageBreak/>
        <w:t xml:space="preserve">atau video </w:t>
      </w:r>
      <w:r w:rsidRPr="00004426">
        <w:rPr>
          <w:rFonts w:ascii="Bookman Old Style" w:hAnsi="Bookman Old Style"/>
          <w:sz w:val="24"/>
          <w:szCs w:val="24"/>
        </w:rPr>
        <w:t xml:space="preserve">Laporan Keuangan Publikasi dalam kurun waktu 15 </w:t>
      </w:r>
      <w:r w:rsidR="00933F70" w:rsidRPr="00004426">
        <w:rPr>
          <w:rFonts w:ascii="Bookman Old Style" w:hAnsi="Bookman Old Style"/>
          <w:sz w:val="24"/>
          <w:szCs w:val="24"/>
        </w:rPr>
        <w:t>November</w:t>
      </w:r>
      <w:r w:rsidRPr="00004426">
        <w:rPr>
          <w:rFonts w:ascii="Bookman Old Style" w:hAnsi="Bookman Old Style"/>
          <w:sz w:val="24"/>
          <w:szCs w:val="24"/>
        </w:rPr>
        <w:t xml:space="preserve"> </w:t>
      </w:r>
      <w:r w:rsidR="00E36626" w:rsidRPr="00004426">
        <w:rPr>
          <w:rFonts w:ascii="Bookman Old Style" w:hAnsi="Bookman Old Style"/>
          <w:sz w:val="24"/>
          <w:szCs w:val="24"/>
        </w:rPr>
        <w:t>202</w:t>
      </w:r>
      <w:r w:rsidR="00933F70" w:rsidRPr="00004426">
        <w:rPr>
          <w:rFonts w:ascii="Bookman Old Style" w:hAnsi="Bookman Old Style"/>
          <w:sz w:val="24"/>
          <w:szCs w:val="24"/>
        </w:rPr>
        <w:t>3</w:t>
      </w:r>
      <w:r w:rsidR="00E36626" w:rsidRPr="00004426">
        <w:rPr>
          <w:rFonts w:ascii="Bookman Old Style" w:hAnsi="Bookman Old Style"/>
          <w:sz w:val="24"/>
          <w:szCs w:val="24"/>
        </w:rPr>
        <w:t xml:space="preserve"> </w:t>
      </w:r>
      <w:r w:rsidRPr="00004426">
        <w:rPr>
          <w:rFonts w:ascii="Bookman Old Style" w:hAnsi="Bookman Old Style"/>
          <w:sz w:val="24"/>
          <w:szCs w:val="24"/>
        </w:rPr>
        <w:t xml:space="preserve">sampai dengan 14 </w:t>
      </w:r>
      <w:r w:rsidR="00933F70" w:rsidRPr="00004426">
        <w:rPr>
          <w:rFonts w:ascii="Bookman Old Style" w:hAnsi="Bookman Old Style"/>
          <w:sz w:val="24"/>
          <w:szCs w:val="24"/>
        </w:rPr>
        <w:t xml:space="preserve">Desember </w:t>
      </w:r>
      <w:r w:rsidRPr="00004426">
        <w:rPr>
          <w:rFonts w:ascii="Bookman Old Style" w:hAnsi="Bookman Old Style"/>
          <w:sz w:val="24"/>
          <w:szCs w:val="24"/>
        </w:rPr>
        <w:t>202</w:t>
      </w:r>
      <w:r w:rsidR="00933F70" w:rsidRPr="00004426">
        <w:rPr>
          <w:rFonts w:ascii="Bookman Old Style" w:hAnsi="Bookman Old Style"/>
          <w:sz w:val="24"/>
          <w:szCs w:val="24"/>
        </w:rPr>
        <w:t>3</w:t>
      </w:r>
      <w:r w:rsidR="00D87147" w:rsidRPr="00004426">
        <w:rPr>
          <w:rFonts w:ascii="Bookman Old Style" w:hAnsi="Bookman Old Style"/>
          <w:sz w:val="24"/>
          <w:szCs w:val="24"/>
          <w:lang w:val="id-ID"/>
        </w:rPr>
        <w:t>.</w:t>
      </w:r>
      <w:r w:rsidR="006229E8" w:rsidRPr="00004426">
        <w:rPr>
          <w:rFonts w:ascii="Bookman Old Style" w:hAnsi="Bookman Old Style"/>
          <w:sz w:val="24"/>
          <w:szCs w:val="24"/>
          <w:lang w:val="id-ID"/>
        </w:rPr>
        <w:t xml:space="preserve"> </w:t>
      </w:r>
    </w:p>
    <w:p w:rsidR="006C7AA0" w:rsidRPr="00004426" w:rsidRDefault="006C7AA0" w:rsidP="009173F8">
      <w:pPr>
        <w:spacing w:after="0" w:line="360" w:lineRule="auto"/>
        <w:ind w:left="2268" w:right="14" w:hanging="1134"/>
        <w:contextualSpacing/>
        <w:jc w:val="both"/>
        <w:rPr>
          <w:rFonts w:ascii="Bookman Old Style" w:hAnsi="Bookman Old Style"/>
          <w:sz w:val="24"/>
          <w:szCs w:val="24"/>
        </w:rPr>
      </w:pPr>
      <w:r w:rsidRPr="00004426">
        <w:rPr>
          <w:rFonts w:ascii="Bookman Old Style" w:hAnsi="Bookman Old Style"/>
          <w:sz w:val="24"/>
          <w:szCs w:val="24"/>
        </w:rPr>
        <w:t>Ayat (2)</w:t>
      </w:r>
    </w:p>
    <w:p w:rsidR="006C7AA0" w:rsidRPr="00004426" w:rsidRDefault="005F57FA">
      <w:pPr>
        <w:tabs>
          <w:tab w:val="left" w:pos="567"/>
          <w:tab w:val="left" w:pos="1134"/>
          <w:tab w:val="left" w:pos="1701"/>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 xml:space="preserve">Untuk Laporan Keuangan Publikasi bulan </w:t>
      </w:r>
      <w:r w:rsidR="00331ABE" w:rsidRPr="00004426">
        <w:rPr>
          <w:rFonts w:ascii="Bookman Old Style" w:hAnsi="Bookman Old Style"/>
          <w:sz w:val="24"/>
          <w:szCs w:val="24"/>
        </w:rPr>
        <w:t xml:space="preserve">September </w:t>
      </w:r>
      <w:r w:rsidRPr="00004426">
        <w:rPr>
          <w:rFonts w:ascii="Bookman Old Style" w:hAnsi="Bookman Old Style"/>
          <w:sz w:val="24"/>
          <w:szCs w:val="24"/>
        </w:rPr>
        <w:t>202</w:t>
      </w:r>
      <w:r w:rsidR="00331ABE" w:rsidRPr="00004426">
        <w:rPr>
          <w:rFonts w:ascii="Bookman Old Style" w:hAnsi="Bookman Old Style"/>
          <w:sz w:val="24"/>
          <w:szCs w:val="24"/>
        </w:rPr>
        <w:t>3</w:t>
      </w:r>
      <w:r w:rsidRPr="00004426">
        <w:rPr>
          <w:rFonts w:ascii="Bookman Old Style" w:hAnsi="Bookman Old Style"/>
          <w:sz w:val="24"/>
          <w:szCs w:val="24"/>
        </w:rPr>
        <w:t xml:space="preserve">, BPRS dinyatakan tidak menyampaikan guntingan halaman surat kabar </w:t>
      </w:r>
      <w:r w:rsidR="006229E8" w:rsidRPr="00004426">
        <w:rPr>
          <w:rFonts w:ascii="Bookman Old Style" w:hAnsi="Bookman Old Style"/>
          <w:sz w:val="24"/>
          <w:szCs w:val="24"/>
        </w:rPr>
        <w:t xml:space="preserve">kabar </w:t>
      </w:r>
      <w:r w:rsidR="006229E8" w:rsidRPr="000A0ABE">
        <w:rPr>
          <w:rFonts w:ascii="Bookman Old Style" w:hAnsi="Bookman Old Style"/>
          <w:sz w:val="24"/>
          <w:szCs w:val="24"/>
        </w:rPr>
        <w:t xml:space="preserve">atau </w:t>
      </w:r>
      <w:r w:rsidR="006229E8" w:rsidRPr="000A0ABE">
        <w:rPr>
          <w:rFonts w:ascii="Bookman Old Style" w:hAnsi="Bookman Old Style"/>
          <w:sz w:val="24"/>
          <w:szCs w:val="24"/>
          <w:lang w:val="id-ID"/>
        </w:rPr>
        <w:t>tangkapan layar (</w:t>
      </w:r>
      <w:r w:rsidR="006229E8" w:rsidRPr="000A0ABE">
        <w:rPr>
          <w:rFonts w:ascii="Bookman Old Style" w:hAnsi="Bookman Old Style"/>
          <w:i/>
          <w:sz w:val="24"/>
          <w:szCs w:val="24"/>
          <w:lang w:val="id-ID"/>
        </w:rPr>
        <w:t>screen capture</w:t>
      </w:r>
      <w:r w:rsidR="006229E8" w:rsidRPr="000A0ABE">
        <w:rPr>
          <w:rFonts w:ascii="Bookman Old Style" w:hAnsi="Bookman Old Style"/>
          <w:sz w:val="24"/>
          <w:szCs w:val="24"/>
          <w:lang w:val="id-ID"/>
        </w:rPr>
        <w:t>) Laporan Keuangan Publikasi pada situs web dan tangkapan layar (</w:t>
      </w:r>
      <w:r w:rsidR="006229E8" w:rsidRPr="000A0ABE">
        <w:rPr>
          <w:rFonts w:ascii="Bookman Old Style" w:hAnsi="Bookman Old Style"/>
          <w:i/>
          <w:sz w:val="24"/>
          <w:szCs w:val="24"/>
          <w:lang w:val="id-ID"/>
        </w:rPr>
        <w:t>screen capture</w:t>
      </w:r>
      <w:r w:rsidR="006229E8" w:rsidRPr="000A0ABE">
        <w:rPr>
          <w:rFonts w:ascii="Bookman Old Style" w:hAnsi="Bookman Old Style"/>
          <w:sz w:val="24"/>
          <w:szCs w:val="24"/>
          <w:lang w:val="id-ID"/>
        </w:rPr>
        <w:t>) bukti waktu (</w:t>
      </w:r>
      <w:r w:rsidR="006229E8" w:rsidRPr="000A0ABE">
        <w:rPr>
          <w:rFonts w:ascii="Bookman Old Style" w:hAnsi="Bookman Old Style"/>
          <w:i/>
          <w:sz w:val="24"/>
          <w:szCs w:val="24"/>
        </w:rPr>
        <w:t>time stamp</w:t>
      </w:r>
      <w:r w:rsidR="006229E8" w:rsidRPr="000A0ABE">
        <w:rPr>
          <w:rFonts w:ascii="Bookman Old Style" w:hAnsi="Bookman Old Style"/>
          <w:sz w:val="24"/>
          <w:szCs w:val="24"/>
          <w:lang w:val="id-ID"/>
        </w:rPr>
        <w:t xml:space="preserve">) </w:t>
      </w:r>
      <w:r w:rsidR="006229E8" w:rsidRPr="000A0ABE">
        <w:rPr>
          <w:rFonts w:ascii="Bookman Old Style" w:hAnsi="Bookman Old Style"/>
          <w:sz w:val="24"/>
          <w:szCs w:val="24"/>
        </w:rPr>
        <w:t>pengunggahan dalam situs web BPRS</w:t>
      </w:r>
      <w:r w:rsidR="006229E8" w:rsidRPr="000A0ABE" w:rsidDel="006229E8">
        <w:rPr>
          <w:rFonts w:ascii="Bookman Old Style" w:hAnsi="Bookman Old Style"/>
          <w:i/>
          <w:sz w:val="24"/>
          <w:szCs w:val="24"/>
        </w:rPr>
        <w:t xml:space="preserve"> </w:t>
      </w:r>
      <w:r w:rsidR="006229E8" w:rsidRPr="00004426">
        <w:rPr>
          <w:rFonts w:ascii="Bookman Old Style" w:hAnsi="Bookman Old Style"/>
          <w:sz w:val="24"/>
          <w:szCs w:val="24"/>
        </w:rPr>
        <w:t xml:space="preserve">dan/atau </w:t>
      </w:r>
      <w:r w:rsidR="006229E8" w:rsidRPr="000A0ABE">
        <w:rPr>
          <w:rFonts w:ascii="Bookman Old Style" w:hAnsi="Bookman Old Style"/>
          <w:sz w:val="24"/>
          <w:szCs w:val="24"/>
          <w:lang w:val="id-ID"/>
        </w:rPr>
        <w:t xml:space="preserve">foto atau video </w:t>
      </w:r>
      <w:r w:rsidRPr="00004426">
        <w:rPr>
          <w:rFonts w:ascii="Bookman Old Style" w:hAnsi="Bookman Old Style"/>
          <w:sz w:val="24"/>
          <w:szCs w:val="24"/>
        </w:rPr>
        <w:t xml:space="preserve">Laporan Keuangan Publikasi yang ditempelkan pada papan pengumuman apabila disampaikan setelah tanggal 14 </w:t>
      </w:r>
      <w:r w:rsidR="00331ABE" w:rsidRPr="00004426">
        <w:rPr>
          <w:rFonts w:ascii="Bookman Old Style" w:hAnsi="Bookman Old Style"/>
          <w:sz w:val="24"/>
          <w:szCs w:val="24"/>
        </w:rPr>
        <w:t xml:space="preserve">Desember </w:t>
      </w:r>
      <w:r w:rsidRPr="00004426">
        <w:rPr>
          <w:rFonts w:ascii="Bookman Old Style" w:hAnsi="Bookman Old Style"/>
          <w:sz w:val="24"/>
          <w:szCs w:val="24"/>
        </w:rPr>
        <w:t>202</w:t>
      </w:r>
      <w:r w:rsidR="00331ABE" w:rsidRPr="00004426">
        <w:rPr>
          <w:rFonts w:ascii="Bookman Old Style" w:hAnsi="Bookman Old Style"/>
          <w:sz w:val="24"/>
          <w:szCs w:val="24"/>
        </w:rPr>
        <w:t>3</w:t>
      </w:r>
      <w:r w:rsidRPr="00004426">
        <w:rPr>
          <w:rFonts w:ascii="Bookman Old Style" w:hAnsi="Bookman Old Style"/>
          <w:sz w:val="24"/>
          <w:szCs w:val="24"/>
        </w:rPr>
        <w:t>.</w:t>
      </w:r>
    </w:p>
    <w:p w:rsidR="007747DF" w:rsidRPr="00004426" w:rsidRDefault="007747DF" w:rsidP="007747DF">
      <w:pPr>
        <w:tabs>
          <w:tab w:val="left" w:pos="709"/>
          <w:tab w:val="left" w:pos="1134"/>
          <w:tab w:val="left" w:pos="1701"/>
        </w:tabs>
        <w:spacing w:after="0" w:line="360" w:lineRule="auto"/>
        <w:ind w:left="567" w:right="14"/>
        <w:contextualSpacing/>
        <w:rPr>
          <w:rFonts w:ascii="Bookman Old Style" w:hAnsi="Bookman Old Style"/>
          <w:sz w:val="24"/>
          <w:szCs w:val="24"/>
        </w:rPr>
      </w:pPr>
    </w:p>
    <w:p w:rsidR="007747DF" w:rsidRPr="00004426" w:rsidRDefault="007747DF" w:rsidP="007747DF">
      <w:pPr>
        <w:tabs>
          <w:tab w:val="left" w:pos="709"/>
          <w:tab w:val="left" w:pos="1134"/>
          <w:tab w:val="left" w:pos="1701"/>
        </w:tabs>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Pr="00004426">
        <w:rPr>
          <w:rFonts w:ascii="Bookman Old Style" w:hAnsi="Bookman Old Style"/>
          <w:sz w:val="24"/>
          <w:szCs w:val="24"/>
          <w:lang w:val="id-ID"/>
        </w:rPr>
        <w:t>1</w:t>
      </w:r>
      <w:r w:rsidRPr="00004426">
        <w:rPr>
          <w:rFonts w:ascii="Bookman Old Style" w:hAnsi="Bookman Old Style"/>
          <w:sz w:val="24"/>
          <w:szCs w:val="24"/>
        </w:rPr>
        <w:t>8</w:t>
      </w:r>
    </w:p>
    <w:p w:rsidR="007747DF" w:rsidRPr="00004426" w:rsidRDefault="007747DF" w:rsidP="007747DF">
      <w:pPr>
        <w:tabs>
          <w:tab w:val="left" w:pos="567"/>
          <w:tab w:val="left" w:pos="1134"/>
          <w:tab w:val="left" w:pos="1701"/>
        </w:tabs>
        <w:spacing w:after="0" w:line="360" w:lineRule="auto"/>
        <w:contextualSpacing/>
        <w:rPr>
          <w:rFonts w:ascii="Bookman Old Style" w:hAnsi="Bookman Old Style"/>
          <w:sz w:val="24"/>
          <w:szCs w:val="24"/>
        </w:rPr>
      </w:pPr>
      <w:r w:rsidRPr="00004426">
        <w:rPr>
          <w:rFonts w:ascii="Bookman Old Style" w:hAnsi="Bookman Old Style"/>
          <w:sz w:val="24"/>
          <w:szCs w:val="24"/>
        </w:rPr>
        <w:tab/>
      </w:r>
      <w:r w:rsidRPr="00004426">
        <w:rPr>
          <w:rFonts w:ascii="Bookman Old Style" w:hAnsi="Bookman Old Style"/>
          <w:sz w:val="24"/>
          <w:szCs w:val="24"/>
        </w:rPr>
        <w:tab/>
        <w:t>Cukup jelas.</w:t>
      </w:r>
    </w:p>
    <w:p w:rsidR="00D87147" w:rsidRPr="00004426" w:rsidRDefault="00D87147">
      <w:pPr>
        <w:spacing w:after="0" w:line="360" w:lineRule="auto"/>
        <w:ind w:left="1701" w:right="14"/>
        <w:contextualSpacing/>
        <w:jc w:val="both"/>
        <w:rPr>
          <w:rFonts w:ascii="Bookman Old Style" w:hAnsi="Bookman Old Style"/>
          <w:sz w:val="24"/>
          <w:szCs w:val="24"/>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00FD588B" w:rsidRPr="00004426">
        <w:rPr>
          <w:rFonts w:ascii="Bookman Old Style" w:hAnsi="Bookman Old Style"/>
          <w:sz w:val="24"/>
          <w:szCs w:val="24"/>
          <w:lang w:val="id-ID"/>
        </w:rPr>
        <w:t>1</w:t>
      </w:r>
      <w:r w:rsidR="00FD588B" w:rsidRPr="00004426">
        <w:rPr>
          <w:rFonts w:ascii="Bookman Old Style" w:hAnsi="Bookman Old Style"/>
          <w:sz w:val="24"/>
          <w:szCs w:val="24"/>
        </w:rPr>
        <w:t>9</w:t>
      </w:r>
    </w:p>
    <w:p w:rsidR="00CF125E" w:rsidRPr="00004426" w:rsidRDefault="006C7AA0" w:rsidP="009173F8">
      <w:pPr>
        <w:tabs>
          <w:tab w:val="left" w:pos="567"/>
          <w:tab w:val="left" w:pos="1134"/>
          <w:tab w:val="left" w:pos="1701"/>
        </w:tabs>
        <w:spacing w:after="0" w:line="360" w:lineRule="auto"/>
        <w:contextualSpacing/>
        <w:rPr>
          <w:rFonts w:ascii="Bookman Old Style" w:hAnsi="Bookman Old Style"/>
          <w:sz w:val="24"/>
          <w:szCs w:val="24"/>
        </w:rPr>
      </w:pPr>
      <w:r w:rsidRPr="00004426">
        <w:rPr>
          <w:rFonts w:ascii="Bookman Old Style" w:hAnsi="Bookman Old Style"/>
          <w:sz w:val="24"/>
          <w:szCs w:val="24"/>
        </w:rPr>
        <w:tab/>
      </w:r>
      <w:r w:rsidRPr="00004426">
        <w:rPr>
          <w:rFonts w:ascii="Bookman Old Style" w:hAnsi="Bookman Old Style"/>
          <w:sz w:val="24"/>
          <w:szCs w:val="24"/>
        </w:rPr>
        <w:tab/>
      </w:r>
      <w:r w:rsidR="00CF125E" w:rsidRPr="00004426">
        <w:rPr>
          <w:rFonts w:ascii="Bookman Old Style" w:hAnsi="Bookman Old Style"/>
          <w:sz w:val="24"/>
          <w:szCs w:val="24"/>
        </w:rPr>
        <w:t>Cukup jelas.</w:t>
      </w:r>
    </w:p>
    <w:p w:rsidR="00F47CD2" w:rsidRPr="00004426" w:rsidRDefault="00F47CD2" w:rsidP="009173F8">
      <w:pPr>
        <w:spacing w:after="0" w:line="360" w:lineRule="auto"/>
        <w:ind w:left="2268"/>
        <w:contextualSpacing/>
        <w:jc w:val="both"/>
        <w:rPr>
          <w:rFonts w:ascii="Bookman Old Style" w:hAnsi="Bookman Old Style"/>
          <w:sz w:val="24"/>
          <w:szCs w:val="24"/>
          <w:lang w:val="id-ID"/>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00FD588B" w:rsidRPr="00004426">
        <w:rPr>
          <w:rFonts w:ascii="Bookman Old Style" w:hAnsi="Bookman Old Style"/>
          <w:sz w:val="24"/>
          <w:szCs w:val="24"/>
        </w:rPr>
        <w:t>20</w:t>
      </w:r>
    </w:p>
    <w:p w:rsidR="003E1836" w:rsidRPr="00004426" w:rsidRDefault="003E1836">
      <w:pPr>
        <w:tabs>
          <w:tab w:val="left" w:pos="567"/>
          <w:tab w:val="left" w:pos="1134"/>
          <w:tab w:val="left" w:pos="1701"/>
        </w:tabs>
        <w:spacing w:after="0" w:line="360" w:lineRule="auto"/>
        <w:ind w:left="1134"/>
        <w:contextualSpacing/>
        <w:rPr>
          <w:rFonts w:ascii="Bookman Old Style" w:hAnsi="Bookman Old Style"/>
          <w:sz w:val="24"/>
          <w:szCs w:val="24"/>
        </w:rPr>
      </w:pPr>
      <w:r w:rsidRPr="00004426">
        <w:rPr>
          <w:rFonts w:ascii="Bookman Old Style" w:hAnsi="Bookman Old Style"/>
          <w:sz w:val="24"/>
          <w:szCs w:val="24"/>
        </w:rPr>
        <w:t>Ayat (1)</w:t>
      </w:r>
    </w:p>
    <w:p w:rsidR="005F57FA" w:rsidRPr="00004426" w:rsidRDefault="002427ED" w:rsidP="009173F8">
      <w:pPr>
        <w:tabs>
          <w:tab w:val="left" w:pos="567"/>
          <w:tab w:val="left" w:pos="1701"/>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K</w:t>
      </w:r>
      <w:r w:rsidR="005F57FA" w:rsidRPr="00004426">
        <w:rPr>
          <w:rFonts w:ascii="Bookman Old Style" w:hAnsi="Bookman Old Style"/>
          <w:sz w:val="24"/>
          <w:szCs w:val="24"/>
        </w:rPr>
        <w:t>eadaan kahar (</w:t>
      </w:r>
      <w:r w:rsidR="005F57FA" w:rsidRPr="000A0ABE">
        <w:rPr>
          <w:rFonts w:ascii="Bookman Old Style" w:hAnsi="Bookman Old Style"/>
          <w:i/>
          <w:sz w:val="24"/>
          <w:szCs w:val="24"/>
        </w:rPr>
        <w:t>force majeure</w:t>
      </w:r>
      <w:r w:rsidRPr="00004426">
        <w:rPr>
          <w:rFonts w:ascii="Bookman Old Style" w:hAnsi="Bookman Old Style"/>
          <w:sz w:val="24"/>
          <w:szCs w:val="24"/>
        </w:rPr>
        <w:t xml:space="preserve">) </w:t>
      </w:r>
      <w:r w:rsidR="005F57FA" w:rsidRPr="00004426">
        <w:rPr>
          <w:rFonts w:ascii="Bookman Old Style" w:hAnsi="Bookman Old Style"/>
          <w:sz w:val="24"/>
          <w:szCs w:val="24"/>
        </w:rPr>
        <w:t xml:space="preserve">antara lain kebakaran, kerusuhan massa, perang, </w:t>
      </w:r>
      <w:r w:rsidR="004F2AFD" w:rsidRPr="000A0ABE">
        <w:rPr>
          <w:rFonts w:ascii="Bookman Old Style" w:hAnsi="Bookman Old Style"/>
          <w:sz w:val="24"/>
          <w:szCs w:val="24"/>
        </w:rPr>
        <w:t xml:space="preserve">konflik bersenjata, </w:t>
      </w:r>
      <w:r w:rsidR="005F57FA" w:rsidRPr="00004426">
        <w:rPr>
          <w:rFonts w:ascii="Bookman Old Style" w:hAnsi="Bookman Old Style"/>
          <w:sz w:val="24"/>
          <w:szCs w:val="24"/>
        </w:rPr>
        <w:t xml:space="preserve">sabotase, serta bencana alam seperti gempa bumi dan banjir, yang dibenarkan oleh pejabat instansi </w:t>
      </w:r>
      <w:r w:rsidR="004F2AFD" w:rsidRPr="000A0ABE">
        <w:rPr>
          <w:rFonts w:ascii="Bookman Old Style" w:hAnsi="Bookman Old Style"/>
          <w:sz w:val="24"/>
          <w:szCs w:val="24"/>
        </w:rPr>
        <w:t xml:space="preserve">yang berwenang dari </w:t>
      </w:r>
      <w:r w:rsidR="005F57FA" w:rsidRPr="00004426">
        <w:rPr>
          <w:rFonts w:ascii="Bookman Old Style" w:hAnsi="Bookman Old Style"/>
          <w:sz w:val="24"/>
          <w:szCs w:val="24"/>
        </w:rPr>
        <w:t>daerah setempat.</w:t>
      </w:r>
    </w:p>
    <w:p w:rsidR="005F57FA" w:rsidRPr="00004426" w:rsidRDefault="005F57FA" w:rsidP="009173F8">
      <w:pPr>
        <w:tabs>
          <w:tab w:val="left" w:pos="567"/>
          <w:tab w:val="left" w:pos="1701"/>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 xml:space="preserve">Contoh: </w:t>
      </w:r>
    </w:p>
    <w:p w:rsidR="003E1836" w:rsidRPr="00004426" w:rsidRDefault="005F57FA" w:rsidP="009173F8">
      <w:pPr>
        <w:tabs>
          <w:tab w:val="left" w:pos="567"/>
          <w:tab w:val="left" w:pos="1701"/>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Apabila BPRS mengalami kebakaran di bulan Februari 2020 yang menyebabkan BPRS mengalami kerusakan infrastruktur dan kehilangan data dan/atau informasi secara permanen, sehingga tidak dapat menyampaikan laporan atau mengumumkan laporan posisi bulan Desember 2020 sampai dengan batas waktu penyampaian Laporan Tahunan dan pengumuman Laporan Keuangan Publikasi, dikecualikan dari penyampaian pelaporan atau pengumuman</w:t>
      </w:r>
      <w:r w:rsidR="003E1836" w:rsidRPr="00004426">
        <w:rPr>
          <w:rFonts w:ascii="Bookman Old Style" w:hAnsi="Bookman Old Style"/>
          <w:sz w:val="24"/>
          <w:szCs w:val="24"/>
        </w:rPr>
        <w:t>.</w:t>
      </w:r>
    </w:p>
    <w:p w:rsidR="003E1836" w:rsidRPr="00004426" w:rsidRDefault="003E1836">
      <w:pPr>
        <w:tabs>
          <w:tab w:val="left" w:pos="567"/>
          <w:tab w:val="left" w:pos="1134"/>
          <w:tab w:val="left" w:pos="1701"/>
        </w:tabs>
        <w:spacing w:after="0" w:line="360" w:lineRule="auto"/>
        <w:ind w:left="1134"/>
        <w:contextualSpacing/>
        <w:rPr>
          <w:rFonts w:ascii="Bookman Old Style" w:hAnsi="Bookman Old Style"/>
          <w:sz w:val="24"/>
          <w:szCs w:val="24"/>
        </w:rPr>
      </w:pPr>
      <w:r w:rsidRPr="00004426">
        <w:rPr>
          <w:rFonts w:ascii="Bookman Old Style" w:hAnsi="Bookman Old Style"/>
          <w:sz w:val="24"/>
          <w:szCs w:val="24"/>
        </w:rPr>
        <w:t>Ayat (2)</w:t>
      </w:r>
    </w:p>
    <w:p w:rsidR="003E1836" w:rsidRPr="00004426" w:rsidRDefault="003E1836">
      <w:pPr>
        <w:tabs>
          <w:tab w:val="left" w:pos="567"/>
          <w:tab w:val="left" w:pos="1701"/>
        </w:tabs>
        <w:spacing w:after="0" w:line="360" w:lineRule="auto"/>
        <w:ind w:left="1701"/>
        <w:contextualSpacing/>
        <w:rPr>
          <w:rFonts w:ascii="Bookman Old Style" w:hAnsi="Bookman Old Style"/>
          <w:sz w:val="24"/>
          <w:szCs w:val="24"/>
        </w:rPr>
      </w:pPr>
      <w:r w:rsidRPr="00004426">
        <w:rPr>
          <w:rFonts w:ascii="Bookman Old Style" w:hAnsi="Bookman Old Style"/>
          <w:sz w:val="24"/>
          <w:szCs w:val="24"/>
        </w:rPr>
        <w:t>Cukup jelas.</w:t>
      </w:r>
    </w:p>
    <w:p w:rsidR="003E1836" w:rsidRPr="00004426" w:rsidRDefault="003E1836">
      <w:pPr>
        <w:tabs>
          <w:tab w:val="left" w:pos="567"/>
          <w:tab w:val="left" w:pos="1134"/>
          <w:tab w:val="left" w:pos="1701"/>
        </w:tabs>
        <w:spacing w:after="0" w:line="360" w:lineRule="auto"/>
        <w:ind w:left="1134"/>
        <w:contextualSpacing/>
        <w:rPr>
          <w:rFonts w:ascii="Bookman Old Style" w:hAnsi="Bookman Old Style"/>
          <w:sz w:val="24"/>
          <w:szCs w:val="24"/>
        </w:rPr>
      </w:pPr>
      <w:r w:rsidRPr="00004426">
        <w:rPr>
          <w:rFonts w:ascii="Bookman Old Style" w:hAnsi="Bookman Old Style"/>
          <w:sz w:val="24"/>
          <w:szCs w:val="24"/>
        </w:rPr>
        <w:t>Ayat (3)</w:t>
      </w:r>
    </w:p>
    <w:p w:rsidR="003E1836" w:rsidRPr="00004426" w:rsidRDefault="005F57FA">
      <w:pPr>
        <w:tabs>
          <w:tab w:val="left" w:pos="567"/>
          <w:tab w:val="left" w:pos="1701"/>
        </w:tabs>
        <w:spacing w:after="0" w:line="360" w:lineRule="auto"/>
        <w:ind w:left="1701"/>
        <w:contextualSpacing/>
        <w:jc w:val="both"/>
        <w:rPr>
          <w:rFonts w:ascii="Bookman Old Style" w:hAnsi="Bookman Old Style"/>
          <w:sz w:val="24"/>
          <w:szCs w:val="24"/>
        </w:rPr>
      </w:pPr>
      <w:r w:rsidRPr="00004426">
        <w:rPr>
          <w:rFonts w:ascii="Bookman Old Style" w:hAnsi="Bookman Old Style"/>
          <w:sz w:val="24"/>
          <w:szCs w:val="24"/>
        </w:rPr>
        <w:t>Cukup jelas</w:t>
      </w:r>
      <w:r w:rsidR="003E1836" w:rsidRPr="00004426">
        <w:rPr>
          <w:rFonts w:ascii="Bookman Old Style" w:hAnsi="Bookman Old Style"/>
          <w:sz w:val="24"/>
          <w:szCs w:val="24"/>
        </w:rPr>
        <w:t>.</w:t>
      </w:r>
    </w:p>
    <w:p w:rsidR="003E1836" w:rsidRPr="00004426" w:rsidRDefault="003E1836">
      <w:pPr>
        <w:tabs>
          <w:tab w:val="left" w:pos="567"/>
          <w:tab w:val="left" w:pos="1134"/>
          <w:tab w:val="left" w:pos="1701"/>
        </w:tabs>
        <w:spacing w:after="0" w:line="360" w:lineRule="auto"/>
        <w:ind w:left="1134"/>
        <w:contextualSpacing/>
        <w:rPr>
          <w:rFonts w:ascii="Bookman Old Style" w:hAnsi="Bookman Old Style"/>
          <w:sz w:val="24"/>
          <w:szCs w:val="24"/>
        </w:rPr>
      </w:pPr>
      <w:r w:rsidRPr="00004426">
        <w:rPr>
          <w:rFonts w:ascii="Bookman Old Style" w:hAnsi="Bookman Old Style"/>
          <w:sz w:val="24"/>
          <w:szCs w:val="24"/>
        </w:rPr>
        <w:lastRenderedPageBreak/>
        <w:t>Ayat (4)</w:t>
      </w:r>
    </w:p>
    <w:p w:rsidR="006C7AA0" w:rsidRPr="00004426" w:rsidRDefault="003E1836">
      <w:pPr>
        <w:tabs>
          <w:tab w:val="left" w:pos="567"/>
          <w:tab w:val="left" w:pos="1701"/>
        </w:tabs>
        <w:spacing w:after="0" w:line="360" w:lineRule="auto"/>
        <w:ind w:left="1701"/>
        <w:contextualSpacing/>
        <w:rPr>
          <w:rFonts w:ascii="Bookman Old Style" w:hAnsi="Bookman Old Style"/>
          <w:sz w:val="24"/>
          <w:szCs w:val="24"/>
        </w:rPr>
      </w:pPr>
      <w:r w:rsidRPr="00004426">
        <w:rPr>
          <w:rFonts w:ascii="Bookman Old Style" w:hAnsi="Bookman Old Style"/>
          <w:sz w:val="24"/>
          <w:szCs w:val="24"/>
        </w:rPr>
        <w:t>Cukup jelas.</w:t>
      </w:r>
    </w:p>
    <w:p w:rsidR="006C7AA0" w:rsidRPr="00004426" w:rsidRDefault="006C7AA0">
      <w:pPr>
        <w:tabs>
          <w:tab w:val="left" w:pos="567"/>
          <w:tab w:val="left" w:pos="1134"/>
          <w:tab w:val="left" w:pos="1701"/>
        </w:tabs>
        <w:spacing w:after="0" w:line="360" w:lineRule="auto"/>
        <w:ind w:left="1134"/>
        <w:contextualSpacing/>
        <w:rPr>
          <w:rFonts w:ascii="Bookman Old Style" w:hAnsi="Bookman Old Style"/>
          <w:sz w:val="24"/>
          <w:szCs w:val="24"/>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00FD588B" w:rsidRPr="00004426">
        <w:rPr>
          <w:rFonts w:ascii="Bookman Old Style" w:hAnsi="Bookman Old Style"/>
          <w:sz w:val="24"/>
          <w:szCs w:val="24"/>
        </w:rPr>
        <w:t>2</w:t>
      </w:r>
      <w:r w:rsidR="00A97745" w:rsidRPr="00004426">
        <w:rPr>
          <w:rFonts w:ascii="Bookman Old Style" w:hAnsi="Bookman Old Style"/>
          <w:sz w:val="24"/>
          <w:szCs w:val="24"/>
          <w:lang w:val="id-ID"/>
        </w:rPr>
        <w:t>1</w:t>
      </w:r>
    </w:p>
    <w:p w:rsidR="008D4F03" w:rsidRPr="00004426" w:rsidRDefault="006C7AA0">
      <w:pPr>
        <w:tabs>
          <w:tab w:val="left" w:pos="1134"/>
        </w:tabs>
        <w:spacing w:after="0" w:line="360" w:lineRule="auto"/>
        <w:ind w:left="567"/>
        <w:contextualSpacing/>
        <w:rPr>
          <w:rFonts w:ascii="Bookman Old Style" w:hAnsi="Bookman Old Style"/>
          <w:sz w:val="24"/>
          <w:szCs w:val="24"/>
        </w:rPr>
      </w:pPr>
      <w:r w:rsidRPr="00004426">
        <w:rPr>
          <w:rFonts w:ascii="Bookman Old Style" w:hAnsi="Bookman Old Style"/>
          <w:sz w:val="24"/>
          <w:szCs w:val="24"/>
        </w:rPr>
        <w:tab/>
      </w:r>
      <w:r w:rsidR="008D4F03" w:rsidRPr="00004426">
        <w:rPr>
          <w:rFonts w:ascii="Bookman Old Style" w:hAnsi="Bookman Old Style"/>
          <w:sz w:val="24"/>
          <w:szCs w:val="24"/>
        </w:rPr>
        <w:t>Cukup jelas.</w:t>
      </w:r>
    </w:p>
    <w:p w:rsidR="0069530B" w:rsidRPr="00004426" w:rsidRDefault="0069530B" w:rsidP="009173F8">
      <w:pPr>
        <w:spacing w:after="0" w:line="360" w:lineRule="auto"/>
        <w:ind w:left="1710"/>
        <w:contextualSpacing/>
        <w:rPr>
          <w:rFonts w:ascii="Bookman Old Style" w:hAnsi="Bookman Old Style"/>
          <w:sz w:val="24"/>
          <w:szCs w:val="24"/>
          <w:lang w:val="id-ID"/>
        </w:rPr>
      </w:pPr>
    </w:p>
    <w:p w:rsidR="00C71C93"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lang w:val="id-ID"/>
        </w:rPr>
        <w:t xml:space="preserve">Pasal </w:t>
      </w:r>
      <w:r w:rsidR="00FD588B" w:rsidRPr="00004426">
        <w:rPr>
          <w:rFonts w:ascii="Bookman Old Style" w:hAnsi="Bookman Old Style"/>
          <w:sz w:val="24"/>
          <w:szCs w:val="24"/>
        </w:rPr>
        <w:t>2</w:t>
      </w:r>
      <w:r w:rsidR="00A97745" w:rsidRPr="00004426">
        <w:rPr>
          <w:rFonts w:ascii="Bookman Old Style" w:hAnsi="Bookman Old Style"/>
          <w:sz w:val="24"/>
          <w:szCs w:val="24"/>
          <w:lang w:val="id-ID"/>
        </w:rPr>
        <w:t>2</w:t>
      </w:r>
    </w:p>
    <w:p w:rsidR="00E12DCD" w:rsidRPr="00004426" w:rsidRDefault="00E12DCD" w:rsidP="009173F8">
      <w:pPr>
        <w:tabs>
          <w:tab w:val="left" w:pos="1134"/>
        </w:tabs>
        <w:spacing w:after="0" w:line="360" w:lineRule="auto"/>
        <w:ind w:left="567"/>
        <w:contextualSpacing/>
        <w:rPr>
          <w:rFonts w:ascii="Bookman Old Style" w:hAnsi="Bookman Old Style"/>
          <w:sz w:val="24"/>
          <w:szCs w:val="24"/>
        </w:rPr>
      </w:pPr>
      <w:r w:rsidRPr="00004426">
        <w:rPr>
          <w:rFonts w:ascii="Bookman Old Style" w:hAnsi="Bookman Old Style"/>
          <w:sz w:val="24"/>
          <w:szCs w:val="24"/>
        </w:rPr>
        <w:tab/>
      </w:r>
      <w:r w:rsidRPr="00004426">
        <w:rPr>
          <w:rFonts w:ascii="Bookman Old Style" w:hAnsi="Bookman Old Style"/>
          <w:sz w:val="24"/>
          <w:szCs w:val="24"/>
          <w:lang w:val="id-ID"/>
        </w:rPr>
        <w:t>Cukup</w:t>
      </w:r>
      <w:r w:rsidRPr="00004426">
        <w:rPr>
          <w:rFonts w:ascii="Bookman Old Style" w:hAnsi="Bookman Old Style"/>
          <w:sz w:val="24"/>
          <w:szCs w:val="24"/>
        </w:rPr>
        <w:t xml:space="preserve"> jelas.</w:t>
      </w:r>
    </w:p>
    <w:p w:rsidR="00122202" w:rsidRPr="00004426" w:rsidRDefault="00122202">
      <w:pPr>
        <w:spacing w:after="0" w:line="360" w:lineRule="auto"/>
        <w:ind w:left="1710"/>
        <w:contextualSpacing/>
        <w:rPr>
          <w:rFonts w:ascii="Bookman Old Style" w:hAnsi="Bookman Old Style"/>
          <w:sz w:val="24"/>
          <w:szCs w:val="24"/>
          <w:lang w:val="id-ID"/>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00FD588B" w:rsidRPr="00004426">
        <w:rPr>
          <w:rFonts w:ascii="Bookman Old Style" w:hAnsi="Bookman Old Style"/>
          <w:sz w:val="24"/>
          <w:szCs w:val="24"/>
        </w:rPr>
        <w:t>2</w:t>
      </w:r>
      <w:r w:rsidR="00A97745" w:rsidRPr="00004426">
        <w:rPr>
          <w:rFonts w:ascii="Bookman Old Style" w:hAnsi="Bookman Old Style"/>
          <w:sz w:val="24"/>
          <w:szCs w:val="24"/>
          <w:lang w:val="id-ID"/>
        </w:rPr>
        <w:t>3</w:t>
      </w:r>
    </w:p>
    <w:p w:rsidR="00815B88" w:rsidRPr="00004426" w:rsidRDefault="006C7AA0" w:rsidP="005F57FA">
      <w:pPr>
        <w:tabs>
          <w:tab w:val="left" w:pos="1134"/>
        </w:tabs>
        <w:spacing w:after="0" w:line="360" w:lineRule="auto"/>
        <w:ind w:left="567"/>
        <w:contextualSpacing/>
        <w:rPr>
          <w:rFonts w:ascii="Bookman Old Style" w:hAnsi="Bookman Old Style"/>
          <w:sz w:val="24"/>
          <w:szCs w:val="24"/>
          <w:lang w:val="id-ID"/>
        </w:rPr>
      </w:pPr>
      <w:r w:rsidRPr="00004426">
        <w:rPr>
          <w:rFonts w:ascii="Bookman Old Style" w:hAnsi="Bookman Old Style"/>
          <w:sz w:val="24"/>
          <w:szCs w:val="24"/>
        </w:rPr>
        <w:tab/>
      </w:r>
      <w:r w:rsidR="005F57FA" w:rsidRPr="00004426">
        <w:rPr>
          <w:rFonts w:ascii="Bookman Old Style" w:hAnsi="Bookman Old Style"/>
          <w:sz w:val="24"/>
          <w:szCs w:val="24"/>
          <w:lang w:val="id-ID"/>
        </w:rPr>
        <w:t>Cukup</w:t>
      </w:r>
      <w:r w:rsidR="005F57FA" w:rsidRPr="00004426">
        <w:rPr>
          <w:rFonts w:ascii="Bookman Old Style" w:hAnsi="Bookman Old Style"/>
          <w:sz w:val="24"/>
          <w:szCs w:val="24"/>
        </w:rPr>
        <w:t xml:space="preserve"> jelas</w:t>
      </w:r>
      <w:r w:rsidR="00815B88" w:rsidRPr="00004426">
        <w:rPr>
          <w:rFonts w:ascii="Bookman Old Style" w:hAnsi="Bookman Old Style"/>
          <w:sz w:val="24"/>
          <w:szCs w:val="24"/>
        </w:rPr>
        <w:t>.</w:t>
      </w:r>
    </w:p>
    <w:p w:rsidR="006C7AA0" w:rsidRPr="00004426" w:rsidRDefault="006C7AA0">
      <w:pPr>
        <w:spacing w:after="0" w:line="360" w:lineRule="auto"/>
        <w:ind w:right="14"/>
        <w:contextualSpacing/>
        <w:rPr>
          <w:rFonts w:ascii="Bookman Old Style" w:hAnsi="Bookman Old Style"/>
          <w:sz w:val="24"/>
          <w:szCs w:val="24"/>
          <w:lang w:val="id-ID"/>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00FD588B" w:rsidRPr="00004426">
        <w:rPr>
          <w:rFonts w:ascii="Bookman Old Style" w:hAnsi="Bookman Old Style"/>
          <w:sz w:val="24"/>
          <w:szCs w:val="24"/>
        </w:rPr>
        <w:t>2</w:t>
      </w:r>
      <w:r w:rsidR="00A97745" w:rsidRPr="00004426">
        <w:rPr>
          <w:rFonts w:ascii="Bookman Old Style" w:hAnsi="Bookman Old Style"/>
          <w:sz w:val="24"/>
          <w:szCs w:val="24"/>
          <w:lang w:val="id-ID"/>
        </w:rPr>
        <w:t>4</w:t>
      </w:r>
    </w:p>
    <w:p w:rsidR="00D3395C" w:rsidRPr="00004426" w:rsidRDefault="00905FEF">
      <w:pPr>
        <w:tabs>
          <w:tab w:val="left" w:pos="1134"/>
        </w:tabs>
        <w:spacing w:after="0" w:line="360" w:lineRule="auto"/>
        <w:contextualSpacing/>
        <w:rPr>
          <w:rFonts w:ascii="Bookman Old Style" w:hAnsi="Bookman Old Style"/>
          <w:sz w:val="24"/>
          <w:szCs w:val="24"/>
        </w:rPr>
      </w:pPr>
      <w:r w:rsidRPr="00004426">
        <w:rPr>
          <w:rFonts w:ascii="Bookman Old Style" w:hAnsi="Bookman Old Style"/>
          <w:sz w:val="24"/>
          <w:szCs w:val="24"/>
        </w:rPr>
        <w:tab/>
      </w:r>
      <w:r w:rsidR="00D3395C" w:rsidRPr="00004426">
        <w:rPr>
          <w:rFonts w:ascii="Bookman Old Style" w:hAnsi="Bookman Old Style"/>
          <w:sz w:val="24"/>
          <w:szCs w:val="24"/>
        </w:rPr>
        <w:t>Cukup jelas.</w:t>
      </w:r>
    </w:p>
    <w:p w:rsidR="00DE63B6" w:rsidRPr="00004426" w:rsidRDefault="00DE63B6">
      <w:pPr>
        <w:tabs>
          <w:tab w:val="left" w:pos="1134"/>
          <w:tab w:val="left" w:pos="1701"/>
          <w:tab w:val="left" w:pos="2268"/>
        </w:tabs>
        <w:spacing w:after="0" w:line="360" w:lineRule="auto"/>
        <w:ind w:left="567"/>
        <w:contextualSpacing/>
        <w:rPr>
          <w:rFonts w:ascii="Bookman Old Style" w:hAnsi="Bookman Old Style"/>
          <w:sz w:val="24"/>
          <w:szCs w:val="24"/>
          <w:lang w:val="id-ID"/>
        </w:rPr>
      </w:pPr>
    </w:p>
    <w:p w:rsidR="006C7AA0" w:rsidRPr="00004426" w:rsidRDefault="006C7AA0">
      <w:pPr>
        <w:tabs>
          <w:tab w:val="left" w:pos="1134"/>
          <w:tab w:val="left" w:pos="1701"/>
          <w:tab w:val="left" w:pos="2268"/>
        </w:tabs>
        <w:spacing w:after="0" w:line="360" w:lineRule="auto"/>
        <w:ind w:left="567"/>
        <w:contextualSpacing/>
        <w:rPr>
          <w:rFonts w:ascii="Bookman Old Style" w:hAnsi="Bookman Old Style"/>
          <w:sz w:val="24"/>
          <w:szCs w:val="24"/>
        </w:rPr>
      </w:pPr>
      <w:r w:rsidRPr="00004426">
        <w:rPr>
          <w:rFonts w:ascii="Bookman Old Style" w:hAnsi="Bookman Old Style"/>
          <w:sz w:val="24"/>
          <w:szCs w:val="24"/>
          <w:lang w:val="id-ID"/>
        </w:rPr>
        <w:t xml:space="preserve">Pasal </w:t>
      </w:r>
      <w:r w:rsidR="00FD588B" w:rsidRPr="00004426">
        <w:rPr>
          <w:rFonts w:ascii="Bookman Old Style" w:hAnsi="Bookman Old Style"/>
          <w:sz w:val="24"/>
          <w:szCs w:val="24"/>
        </w:rPr>
        <w:t>2</w:t>
      </w:r>
      <w:r w:rsidR="00A97745" w:rsidRPr="00004426">
        <w:rPr>
          <w:rFonts w:ascii="Bookman Old Style" w:hAnsi="Bookman Old Style"/>
          <w:sz w:val="24"/>
          <w:szCs w:val="24"/>
          <w:lang w:val="id-ID"/>
        </w:rPr>
        <w:t>5</w:t>
      </w:r>
    </w:p>
    <w:p w:rsidR="00D3395C" w:rsidRPr="00004426" w:rsidRDefault="006C7AA0">
      <w:pPr>
        <w:tabs>
          <w:tab w:val="left" w:pos="1134"/>
        </w:tabs>
        <w:spacing w:after="0" w:line="360" w:lineRule="auto"/>
        <w:ind w:left="567"/>
        <w:contextualSpacing/>
        <w:rPr>
          <w:rFonts w:ascii="Bookman Old Style" w:hAnsi="Bookman Old Style"/>
          <w:sz w:val="24"/>
          <w:szCs w:val="24"/>
        </w:rPr>
      </w:pPr>
      <w:r w:rsidRPr="00004426">
        <w:rPr>
          <w:rFonts w:ascii="Bookman Old Style" w:hAnsi="Bookman Old Style"/>
          <w:sz w:val="24"/>
          <w:szCs w:val="24"/>
        </w:rPr>
        <w:tab/>
      </w:r>
      <w:r w:rsidR="00D3395C" w:rsidRPr="00004426">
        <w:rPr>
          <w:rFonts w:ascii="Bookman Old Style" w:hAnsi="Bookman Old Style"/>
          <w:sz w:val="24"/>
          <w:szCs w:val="24"/>
        </w:rPr>
        <w:t>Cukup jelas.</w:t>
      </w:r>
    </w:p>
    <w:p w:rsidR="006C7AA0" w:rsidRPr="00004426" w:rsidRDefault="006C7AA0">
      <w:pPr>
        <w:tabs>
          <w:tab w:val="left" w:pos="1134"/>
          <w:tab w:val="left" w:pos="1701"/>
          <w:tab w:val="left" w:pos="2268"/>
        </w:tabs>
        <w:spacing w:after="0" w:line="360" w:lineRule="auto"/>
        <w:ind w:left="1144"/>
        <w:contextualSpacing/>
        <w:rPr>
          <w:rFonts w:ascii="Bookman Old Style" w:hAnsi="Bookman Old Style"/>
          <w:sz w:val="24"/>
          <w:szCs w:val="24"/>
          <w:lang w:val="id-ID"/>
        </w:rPr>
      </w:pPr>
    </w:p>
    <w:p w:rsidR="00A97745" w:rsidRPr="00004426" w:rsidRDefault="00A97745">
      <w:pPr>
        <w:tabs>
          <w:tab w:val="left" w:pos="1134"/>
          <w:tab w:val="left" w:pos="1701"/>
          <w:tab w:val="left" w:pos="2268"/>
        </w:tabs>
        <w:spacing w:after="0" w:line="360" w:lineRule="auto"/>
        <w:ind w:left="567"/>
        <w:contextualSpacing/>
        <w:rPr>
          <w:rFonts w:ascii="Bookman Old Style" w:hAnsi="Bookman Old Style"/>
          <w:sz w:val="24"/>
          <w:szCs w:val="24"/>
          <w:lang w:val="id-ID"/>
        </w:rPr>
      </w:pPr>
      <w:r w:rsidRPr="00004426">
        <w:rPr>
          <w:rFonts w:ascii="Bookman Old Style" w:hAnsi="Bookman Old Style"/>
          <w:sz w:val="24"/>
          <w:szCs w:val="24"/>
          <w:lang w:val="id-ID"/>
        </w:rPr>
        <w:t>Pasal 26</w:t>
      </w:r>
    </w:p>
    <w:p w:rsidR="00A97745" w:rsidRPr="00004426" w:rsidRDefault="00A97745" w:rsidP="000A0ABE">
      <w:pPr>
        <w:tabs>
          <w:tab w:val="left" w:pos="1134"/>
        </w:tabs>
        <w:spacing w:after="0" w:line="360" w:lineRule="auto"/>
        <w:ind w:left="567"/>
        <w:contextualSpacing/>
        <w:rPr>
          <w:rFonts w:ascii="Bookman Old Style" w:hAnsi="Bookman Old Style"/>
          <w:sz w:val="24"/>
          <w:szCs w:val="24"/>
          <w:lang w:val="id-ID"/>
        </w:rPr>
      </w:pPr>
      <w:r w:rsidRPr="00004426">
        <w:rPr>
          <w:rFonts w:ascii="Bookman Old Style" w:hAnsi="Bookman Old Style"/>
          <w:sz w:val="24"/>
          <w:szCs w:val="24"/>
        </w:rPr>
        <w:tab/>
        <w:t>Cukup jelas.</w:t>
      </w:r>
    </w:p>
    <w:p w:rsidR="00A97745" w:rsidRPr="00004426" w:rsidRDefault="00A97745">
      <w:pPr>
        <w:tabs>
          <w:tab w:val="left" w:pos="1134"/>
          <w:tab w:val="left" w:pos="1701"/>
          <w:tab w:val="left" w:pos="2268"/>
        </w:tabs>
        <w:spacing w:after="0" w:line="360" w:lineRule="auto"/>
        <w:ind w:left="567"/>
        <w:contextualSpacing/>
        <w:rPr>
          <w:rFonts w:ascii="Bookman Old Style" w:hAnsi="Bookman Old Style"/>
          <w:sz w:val="24"/>
          <w:szCs w:val="24"/>
          <w:lang w:val="id-ID"/>
        </w:rPr>
      </w:pPr>
      <w:r w:rsidRPr="00004426">
        <w:rPr>
          <w:rFonts w:ascii="Bookman Old Style" w:hAnsi="Bookman Old Style"/>
          <w:sz w:val="24"/>
          <w:szCs w:val="24"/>
          <w:lang w:val="id-ID"/>
        </w:rPr>
        <w:t>Pasal 27</w:t>
      </w:r>
    </w:p>
    <w:p w:rsidR="00A97745" w:rsidRPr="00004426" w:rsidRDefault="00A97745" w:rsidP="000A0ABE">
      <w:pPr>
        <w:tabs>
          <w:tab w:val="left" w:pos="1134"/>
        </w:tabs>
        <w:spacing w:after="0" w:line="360" w:lineRule="auto"/>
        <w:ind w:left="567"/>
        <w:contextualSpacing/>
        <w:rPr>
          <w:rFonts w:ascii="Bookman Old Style" w:hAnsi="Bookman Old Style"/>
          <w:sz w:val="24"/>
          <w:szCs w:val="24"/>
        </w:rPr>
      </w:pPr>
      <w:r w:rsidRPr="00004426">
        <w:rPr>
          <w:rFonts w:ascii="Bookman Old Style" w:hAnsi="Bookman Old Style"/>
          <w:sz w:val="24"/>
          <w:szCs w:val="24"/>
        </w:rPr>
        <w:tab/>
        <w:t>Cukup jelas.</w:t>
      </w:r>
    </w:p>
    <w:p w:rsidR="00A97745" w:rsidRPr="00004426" w:rsidRDefault="00A97745">
      <w:pPr>
        <w:tabs>
          <w:tab w:val="left" w:pos="1134"/>
          <w:tab w:val="left" w:pos="1701"/>
          <w:tab w:val="left" w:pos="2268"/>
        </w:tabs>
        <w:spacing w:after="0" w:line="360" w:lineRule="auto"/>
        <w:ind w:left="567"/>
        <w:contextualSpacing/>
        <w:rPr>
          <w:rFonts w:ascii="Bookman Old Style" w:hAnsi="Bookman Old Style"/>
          <w:sz w:val="24"/>
          <w:szCs w:val="24"/>
          <w:lang w:val="id-ID"/>
        </w:rPr>
      </w:pPr>
    </w:p>
    <w:p w:rsidR="006C7AA0" w:rsidRPr="00004426" w:rsidRDefault="006C7AA0">
      <w:pPr>
        <w:tabs>
          <w:tab w:val="left" w:pos="1134"/>
          <w:tab w:val="left" w:pos="1701"/>
          <w:tab w:val="left" w:pos="2268"/>
        </w:tabs>
        <w:spacing w:after="0" w:line="360" w:lineRule="auto"/>
        <w:ind w:left="567"/>
        <w:contextualSpacing/>
        <w:rPr>
          <w:rFonts w:ascii="Bookman Old Style" w:hAnsi="Bookman Old Style"/>
          <w:sz w:val="24"/>
          <w:szCs w:val="24"/>
        </w:rPr>
      </w:pPr>
      <w:r w:rsidRPr="00004426">
        <w:rPr>
          <w:rFonts w:ascii="Bookman Old Style" w:hAnsi="Bookman Old Style"/>
          <w:sz w:val="24"/>
          <w:szCs w:val="24"/>
          <w:lang w:val="id-ID"/>
        </w:rPr>
        <w:t xml:space="preserve">Pasal </w:t>
      </w:r>
      <w:r w:rsidR="00FD588B" w:rsidRPr="00004426">
        <w:rPr>
          <w:rFonts w:ascii="Bookman Old Style" w:hAnsi="Bookman Old Style"/>
          <w:sz w:val="24"/>
          <w:szCs w:val="24"/>
        </w:rPr>
        <w:t>2</w:t>
      </w:r>
      <w:r w:rsidR="00A97745" w:rsidRPr="00004426">
        <w:rPr>
          <w:rFonts w:ascii="Bookman Old Style" w:hAnsi="Bookman Old Style"/>
          <w:sz w:val="24"/>
          <w:szCs w:val="24"/>
          <w:lang w:val="id-ID"/>
        </w:rPr>
        <w:t>8</w:t>
      </w:r>
    </w:p>
    <w:p w:rsidR="007B0918" w:rsidRPr="00004426" w:rsidRDefault="002427ED" w:rsidP="005F57FA">
      <w:pPr>
        <w:spacing w:after="0" w:line="360" w:lineRule="auto"/>
        <w:ind w:left="1134"/>
        <w:contextualSpacing/>
        <w:jc w:val="both"/>
        <w:rPr>
          <w:rFonts w:ascii="Bookman Old Style" w:hAnsi="Bookman Old Style"/>
          <w:sz w:val="24"/>
          <w:szCs w:val="24"/>
        </w:rPr>
      </w:pPr>
      <w:r w:rsidRPr="00004426">
        <w:rPr>
          <w:rFonts w:ascii="Bookman Old Style" w:hAnsi="Bookman Old Style"/>
          <w:sz w:val="24"/>
          <w:szCs w:val="24"/>
        </w:rPr>
        <w:t>H</w:t>
      </w:r>
      <w:r w:rsidR="005F57FA" w:rsidRPr="00004426">
        <w:rPr>
          <w:rFonts w:ascii="Bookman Old Style" w:hAnsi="Bookman Old Style"/>
          <w:sz w:val="24"/>
          <w:szCs w:val="24"/>
        </w:rPr>
        <w:t>ari libur</w:t>
      </w:r>
      <w:r w:rsidRPr="00004426">
        <w:rPr>
          <w:rFonts w:ascii="Bookman Old Style" w:hAnsi="Bookman Old Style"/>
          <w:sz w:val="24"/>
          <w:szCs w:val="24"/>
        </w:rPr>
        <w:t xml:space="preserve"> </w:t>
      </w:r>
      <w:r w:rsidR="007A1272" w:rsidRPr="000A0ABE">
        <w:rPr>
          <w:rFonts w:ascii="Bookman Old Style" w:hAnsi="Bookman Old Style"/>
          <w:sz w:val="24"/>
          <w:szCs w:val="24"/>
        </w:rPr>
        <w:t xml:space="preserve">yaitu </w:t>
      </w:r>
      <w:r w:rsidR="005F57FA" w:rsidRPr="00004426">
        <w:rPr>
          <w:rFonts w:ascii="Bookman Old Style" w:hAnsi="Bookman Old Style"/>
          <w:sz w:val="24"/>
          <w:szCs w:val="24"/>
        </w:rPr>
        <w:t xml:space="preserve">hari </w:t>
      </w:r>
      <w:r w:rsidRPr="000A0ABE">
        <w:rPr>
          <w:rFonts w:ascii="Bookman Old Style" w:hAnsi="Bookman Old Style"/>
          <w:sz w:val="24"/>
          <w:szCs w:val="24"/>
        </w:rPr>
        <w:t xml:space="preserve">libur nasional </w:t>
      </w:r>
      <w:r w:rsidR="00A45E87" w:rsidRPr="000A0ABE">
        <w:rPr>
          <w:rFonts w:ascii="Bookman Old Style" w:hAnsi="Bookman Old Style"/>
          <w:sz w:val="24"/>
          <w:szCs w:val="24"/>
        </w:rPr>
        <w:t xml:space="preserve">dan cuti bersama. </w:t>
      </w:r>
    </w:p>
    <w:p w:rsidR="007B0918" w:rsidRPr="00004426" w:rsidRDefault="007B0918">
      <w:pPr>
        <w:tabs>
          <w:tab w:val="left" w:pos="1701"/>
        </w:tabs>
        <w:spacing w:after="0" w:line="360" w:lineRule="auto"/>
        <w:ind w:left="1701"/>
        <w:contextualSpacing/>
        <w:jc w:val="both"/>
        <w:rPr>
          <w:rFonts w:ascii="Bookman Old Style" w:hAnsi="Bookman Old Style"/>
          <w:sz w:val="24"/>
          <w:szCs w:val="24"/>
          <w:lang w:val="id-ID"/>
        </w:rPr>
      </w:pPr>
    </w:p>
    <w:p w:rsidR="006C7AA0" w:rsidRPr="00004426" w:rsidRDefault="006C7AA0">
      <w:pPr>
        <w:tabs>
          <w:tab w:val="left" w:pos="1701"/>
        </w:tabs>
        <w:spacing w:after="0" w:line="360" w:lineRule="auto"/>
        <w:ind w:left="1701" w:hanging="1134"/>
        <w:contextualSpacing/>
        <w:rPr>
          <w:rFonts w:ascii="Bookman Old Style" w:hAnsi="Bookman Old Style"/>
          <w:sz w:val="24"/>
          <w:szCs w:val="24"/>
        </w:rPr>
      </w:pPr>
      <w:r w:rsidRPr="00004426">
        <w:rPr>
          <w:rFonts w:ascii="Bookman Old Style" w:hAnsi="Bookman Old Style"/>
          <w:sz w:val="24"/>
          <w:szCs w:val="24"/>
        </w:rPr>
        <w:t xml:space="preserve">Pasal </w:t>
      </w:r>
      <w:r w:rsidR="00FD588B" w:rsidRPr="00004426">
        <w:rPr>
          <w:rFonts w:ascii="Bookman Old Style" w:hAnsi="Bookman Old Style"/>
          <w:sz w:val="24"/>
          <w:szCs w:val="24"/>
        </w:rPr>
        <w:t>2</w:t>
      </w:r>
      <w:r w:rsidR="00A97745" w:rsidRPr="00004426">
        <w:rPr>
          <w:rFonts w:ascii="Bookman Old Style" w:hAnsi="Bookman Old Style"/>
          <w:sz w:val="24"/>
          <w:szCs w:val="24"/>
          <w:lang w:val="id-ID"/>
        </w:rPr>
        <w:t>9</w:t>
      </w:r>
    </w:p>
    <w:p w:rsidR="006C7AA0" w:rsidRPr="00004426" w:rsidRDefault="00C47BCA">
      <w:pPr>
        <w:spacing w:after="0" w:line="360" w:lineRule="auto"/>
        <w:ind w:left="1134"/>
        <w:contextualSpacing/>
        <w:jc w:val="both"/>
        <w:rPr>
          <w:rFonts w:ascii="Bookman Old Style" w:hAnsi="Bookman Old Style"/>
          <w:iCs/>
          <w:sz w:val="24"/>
          <w:szCs w:val="24"/>
        </w:rPr>
      </w:pPr>
      <w:r w:rsidRPr="00004426">
        <w:rPr>
          <w:rFonts w:ascii="Bookman Old Style" w:hAnsi="Bookman Old Style"/>
          <w:iCs/>
          <w:sz w:val="24"/>
          <w:szCs w:val="24"/>
        </w:rPr>
        <w:t>Cukup jelas</w:t>
      </w:r>
      <w:r w:rsidR="00905FEF" w:rsidRPr="00004426">
        <w:rPr>
          <w:rFonts w:ascii="Bookman Old Style" w:hAnsi="Bookman Old Style"/>
          <w:iCs/>
          <w:sz w:val="24"/>
          <w:szCs w:val="24"/>
        </w:rPr>
        <w:t>.</w:t>
      </w:r>
    </w:p>
    <w:p w:rsidR="00F47CD2" w:rsidRPr="00004426" w:rsidRDefault="00F47CD2">
      <w:pPr>
        <w:spacing w:after="0" w:line="360" w:lineRule="auto"/>
        <w:ind w:left="567" w:right="14"/>
        <w:contextualSpacing/>
        <w:rPr>
          <w:rFonts w:ascii="Bookman Old Style" w:hAnsi="Bookman Old Style"/>
          <w:sz w:val="24"/>
          <w:szCs w:val="24"/>
          <w:lang w:val="id-ID"/>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 xml:space="preserve">Pasal </w:t>
      </w:r>
      <w:r w:rsidR="00A97745" w:rsidRPr="00004426">
        <w:rPr>
          <w:rFonts w:ascii="Bookman Old Style" w:hAnsi="Bookman Old Style"/>
          <w:sz w:val="24"/>
          <w:szCs w:val="24"/>
          <w:lang w:val="id-ID"/>
        </w:rPr>
        <w:t>30</w:t>
      </w:r>
    </w:p>
    <w:p w:rsidR="00C45587" w:rsidRPr="00004426" w:rsidRDefault="00DF42EE">
      <w:pPr>
        <w:spacing w:after="0" w:line="360" w:lineRule="auto"/>
        <w:ind w:left="1134"/>
        <w:contextualSpacing/>
        <w:jc w:val="both"/>
        <w:rPr>
          <w:rFonts w:ascii="Bookman Old Style" w:hAnsi="Bookman Old Style"/>
          <w:iCs/>
          <w:sz w:val="24"/>
          <w:szCs w:val="24"/>
        </w:rPr>
      </w:pPr>
      <w:r w:rsidRPr="00004426">
        <w:rPr>
          <w:rFonts w:ascii="Bookman Old Style" w:hAnsi="Bookman Old Style"/>
          <w:iCs/>
          <w:sz w:val="24"/>
          <w:szCs w:val="24"/>
        </w:rPr>
        <w:t xml:space="preserve"> Cukup jelas</w:t>
      </w:r>
      <w:r w:rsidR="00C45587" w:rsidRPr="00004426">
        <w:rPr>
          <w:rFonts w:ascii="Bookman Old Style" w:hAnsi="Bookman Old Style"/>
          <w:iCs/>
          <w:sz w:val="24"/>
          <w:szCs w:val="24"/>
        </w:rPr>
        <w:t>.</w:t>
      </w:r>
    </w:p>
    <w:p w:rsidR="006C7AA0" w:rsidRPr="00004426" w:rsidRDefault="006C7AA0">
      <w:pPr>
        <w:spacing w:after="0" w:line="360" w:lineRule="auto"/>
        <w:ind w:left="1134" w:right="14"/>
        <w:contextualSpacing/>
        <w:jc w:val="both"/>
        <w:rPr>
          <w:rFonts w:ascii="Bookman Old Style" w:hAnsi="Bookman Old Style"/>
          <w:b/>
          <w:sz w:val="24"/>
          <w:szCs w:val="24"/>
        </w:rPr>
      </w:pPr>
    </w:p>
    <w:p w:rsidR="006C7AA0" w:rsidRPr="00004426" w:rsidRDefault="006C7AA0">
      <w:pPr>
        <w:spacing w:after="0" w:line="360" w:lineRule="auto"/>
        <w:ind w:left="567" w:right="14"/>
        <w:contextualSpacing/>
        <w:rPr>
          <w:rFonts w:ascii="Bookman Old Style" w:hAnsi="Bookman Old Style"/>
          <w:sz w:val="24"/>
          <w:szCs w:val="24"/>
        </w:rPr>
      </w:pPr>
      <w:r w:rsidRPr="00004426">
        <w:rPr>
          <w:rFonts w:ascii="Bookman Old Style" w:hAnsi="Bookman Old Style"/>
          <w:sz w:val="24"/>
          <w:szCs w:val="24"/>
        </w:rPr>
        <w:t>Pasal</w:t>
      </w:r>
      <w:r w:rsidR="00587C55" w:rsidRPr="00004426">
        <w:rPr>
          <w:rFonts w:ascii="Bookman Old Style" w:hAnsi="Bookman Old Style"/>
          <w:sz w:val="24"/>
          <w:szCs w:val="24"/>
          <w:lang w:val="id-ID"/>
        </w:rPr>
        <w:t xml:space="preserve"> </w:t>
      </w:r>
      <w:r w:rsidR="00A97745" w:rsidRPr="00004426">
        <w:rPr>
          <w:rFonts w:ascii="Bookman Old Style" w:hAnsi="Bookman Old Style"/>
          <w:sz w:val="24"/>
          <w:szCs w:val="24"/>
          <w:lang w:val="id-ID"/>
        </w:rPr>
        <w:t>31</w:t>
      </w:r>
    </w:p>
    <w:p w:rsidR="00905FEF" w:rsidRPr="00004426" w:rsidRDefault="00C47BCA">
      <w:pPr>
        <w:spacing w:after="0" w:line="360" w:lineRule="auto"/>
        <w:ind w:left="1134"/>
        <w:contextualSpacing/>
        <w:jc w:val="both"/>
        <w:rPr>
          <w:rFonts w:ascii="Bookman Old Style" w:hAnsi="Bookman Old Style"/>
          <w:iCs/>
          <w:sz w:val="24"/>
          <w:szCs w:val="24"/>
        </w:rPr>
      </w:pPr>
      <w:r w:rsidRPr="00004426">
        <w:rPr>
          <w:rFonts w:ascii="Bookman Old Style" w:hAnsi="Bookman Old Style"/>
          <w:iCs/>
          <w:sz w:val="24"/>
          <w:szCs w:val="24"/>
        </w:rPr>
        <w:t>Cukup jelas</w:t>
      </w:r>
      <w:r w:rsidR="00C45587" w:rsidRPr="00004426">
        <w:rPr>
          <w:rFonts w:ascii="Bookman Old Style" w:hAnsi="Bookman Old Style"/>
          <w:iCs/>
          <w:sz w:val="24"/>
          <w:szCs w:val="24"/>
        </w:rPr>
        <w:t>.</w:t>
      </w:r>
    </w:p>
    <w:p w:rsidR="006C7AA0" w:rsidRPr="00004426" w:rsidRDefault="006C7AA0">
      <w:pPr>
        <w:tabs>
          <w:tab w:val="left" w:pos="567"/>
          <w:tab w:val="left" w:pos="1701"/>
        </w:tabs>
        <w:spacing w:after="0" w:line="360" w:lineRule="auto"/>
        <w:ind w:left="1701"/>
        <w:contextualSpacing/>
        <w:rPr>
          <w:rFonts w:ascii="Bookman Old Style" w:hAnsi="Bookman Old Style"/>
          <w:sz w:val="24"/>
          <w:szCs w:val="24"/>
        </w:rPr>
      </w:pPr>
    </w:p>
    <w:p w:rsidR="006C7AA0" w:rsidRPr="00004426" w:rsidRDefault="006C7AA0">
      <w:pPr>
        <w:spacing w:after="0" w:line="360" w:lineRule="auto"/>
        <w:contextualSpacing/>
        <w:rPr>
          <w:rFonts w:ascii="Bookman Old Style" w:hAnsi="Bookman Old Style"/>
          <w:sz w:val="24"/>
          <w:szCs w:val="24"/>
        </w:rPr>
      </w:pPr>
    </w:p>
    <w:p w:rsidR="006C7AA0" w:rsidRPr="000A0ABE" w:rsidRDefault="006C7AA0">
      <w:pPr>
        <w:spacing w:after="0" w:line="360" w:lineRule="auto"/>
        <w:ind w:left="10" w:right="14"/>
        <w:contextualSpacing/>
        <w:rPr>
          <w:rFonts w:ascii="Bookman Old Style" w:hAnsi="Bookman Old Style"/>
          <w:sz w:val="24"/>
          <w:szCs w:val="24"/>
          <w:lang w:val="id-ID"/>
        </w:rPr>
      </w:pPr>
      <w:r w:rsidRPr="00004426">
        <w:rPr>
          <w:rFonts w:ascii="Bookman Old Style" w:hAnsi="Bookman Old Style"/>
          <w:sz w:val="24"/>
          <w:szCs w:val="24"/>
        </w:rPr>
        <w:t xml:space="preserve">TAMBAHAN LEMBARAN NEGARA REPUBLIK INDONESIA NOMOR </w:t>
      </w:r>
      <w:r w:rsidR="00A97745" w:rsidRPr="00004426">
        <w:rPr>
          <w:rFonts w:ascii="Bookman Old Style" w:hAnsi="Bookman Old Style"/>
          <w:sz w:val="24"/>
          <w:szCs w:val="24"/>
          <w:lang w:val="id-ID"/>
        </w:rPr>
        <w:t>...</w:t>
      </w:r>
    </w:p>
    <w:sectPr w:rsidR="006C7AA0" w:rsidRPr="000A0ABE" w:rsidSect="003C6E86">
      <w:headerReference w:type="first" r:id="rId12"/>
      <w:pgSz w:w="12240" w:h="18720" w:code="41"/>
      <w:pgMar w:top="1701" w:right="1418" w:bottom="1418" w:left="1418"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98" w:rsidRDefault="00611998" w:rsidP="002F1E5C">
      <w:pPr>
        <w:spacing w:after="0" w:line="240" w:lineRule="auto"/>
      </w:pPr>
      <w:r>
        <w:separator/>
      </w:r>
    </w:p>
  </w:endnote>
  <w:endnote w:type="continuationSeparator" w:id="0">
    <w:p w:rsidR="00611998" w:rsidRDefault="00611998" w:rsidP="002F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modern"/>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98" w:rsidRDefault="00611998" w:rsidP="002F1E5C">
      <w:pPr>
        <w:spacing w:after="0" w:line="240" w:lineRule="auto"/>
      </w:pPr>
      <w:r>
        <w:separator/>
      </w:r>
    </w:p>
  </w:footnote>
  <w:footnote w:type="continuationSeparator" w:id="0">
    <w:p w:rsidR="00611998" w:rsidRDefault="00611998" w:rsidP="002F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49938"/>
      <w:docPartObj>
        <w:docPartGallery w:val="Page Numbers (Top of Page)"/>
        <w:docPartUnique/>
      </w:docPartObj>
    </w:sdtPr>
    <w:sdtEndPr>
      <w:rPr>
        <w:noProof/>
      </w:rPr>
    </w:sdtEndPr>
    <w:sdtContent>
      <w:p w:rsidR="00BD5D7F" w:rsidRDefault="00BD5D7F">
        <w:pPr>
          <w:pStyle w:val="Header"/>
          <w:jc w:val="center"/>
        </w:pPr>
        <w:r>
          <w:fldChar w:fldCharType="begin"/>
        </w:r>
        <w:r>
          <w:instrText xml:space="preserve"> PAGE   \* MERGEFORMAT </w:instrText>
        </w:r>
        <w:r>
          <w:fldChar w:fldCharType="separate"/>
        </w:r>
        <w:r>
          <w:rPr>
            <w:noProof/>
          </w:rPr>
          <w:t>- 2 -</w:t>
        </w:r>
        <w:r>
          <w:rPr>
            <w:noProof/>
          </w:rPr>
          <w:fldChar w:fldCharType="end"/>
        </w:r>
      </w:p>
    </w:sdtContent>
  </w:sdt>
  <w:p w:rsidR="00BD5D7F" w:rsidRPr="006B060B" w:rsidRDefault="00BD5D7F" w:rsidP="00935AEC">
    <w:pPr>
      <w:pStyle w:val="Header"/>
      <w:jc w:val="center"/>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7F" w:rsidRPr="00BC04C4" w:rsidRDefault="00BD5D7F" w:rsidP="001C3229">
    <w:pPr>
      <w:spacing w:after="0"/>
      <w:jc w:val="center"/>
      <w:rPr>
        <w:rFonts w:ascii="Bookman Old Style" w:hAnsi="Bookman Old Style"/>
        <w:sz w:val="16"/>
      </w:rPr>
    </w:pPr>
  </w:p>
  <w:p w:rsidR="00BD5D7F" w:rsidRDefault="00BD5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010347"/>
      <w:docPartObj>
        <w:docPartGallery w:val="Page Numbers (Top of Page)"/>
        <w:docPartUnique/>
      </w:docPartObj>
    </w:sdtPr>
    <w:sdtEndPr>
      <w:rPr>
        <w:rFonts w:ascii="Bookman Old Style" w:hAnsi="Bookman Old Style"/>
        <w:noProof/>
      </w:rPr>
    </w:sdtEndPr>
    <w:sdtContent>
      <w:p w:rsidR="00BD5D7F" w:rsidRPr="000E62F4" w:rsidRDefault="00BD5D7F">
        <w:pPr>
          <w:pStyle w:val="Header"/>
          <w:jc w:val="center"/>
          <w:rPr>
            <w:rFonts w:ascii="Bookman Old Style" w:hAnsi="Bookman Old Style"/>
          </w:rPr>
        </w:pPr>
        <w:r w:rsidRPr="000E62F4">
          <w:rPr>
            <w:rFonts w:ascii="Bookman Old Style" w:hAnsi="Bookman Old Style"/>
          </w:rPr>
          <w:fldChar w:fldCharType="begin"/>
        </w:r>
        <w:r w:rsidRPr="000E62F4">
          <w:rPr>
            <w:rFonts w:ascii="Bookman Old Style" w:hAnsi="Bookman Old Style"/>
          </w:rPr>
          <w:instrText xml:space="preserve"> PAGE   \* MERGEFORMAT </w:instrText>
        </w:r>
        <w:r w:rsidRPr="000E62F4">
          <w:rPr>
            <w:rFonts w:ascii="Bookman Old Style" w:hAnsi="Bookman Old Style"/>
          </w:rPr>
          <w:fldChar w:fldCharType="separate"/>
        </w:r>
        <w:r w:rsidR="000A0ABE">
          <w:rPr>
            <w:rFonts w:ascii="Bookman Old Style" w:hAnsi="Bookman Old Style"/>
            <w:noProof/>
          </w:rPr>
          <w:t>- 6 -</w:t>
        </w:r>
        <w:r w:rsidRPr="000E62F4">
          <w:rPr>
            <w:rFonts w:ascii="Bookman Old Style" w:hAnsi="Bookman Old Style"/>
            <w:noProof/>
          </w:rPr>
          <w:fldChar w:fldCharType="end"/>
        </w:r>
      </w:p>
    </w:sdtContent>
  </w:sdt>
  <w:p w:rsidR="00BD5D7F" w:rsidRPr="006B060B" w:rsidRDefault="00BD5D7F" w:rsidP="00935AEC">
    <w:pPr>
      <w:pStyle w:val="Header"/>
      <w:jc w:val="center"/>
      <w:rPr>
        <w:rFonts w:ascii="Bookman Old Style" w:hAnsi="Bookman Old Sty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7F" w:rsidRPr="00BC04C4" w:rsidRDefault="00BD5D7F" w:rsidP="001C3229">
    <w:pPr>
      <w:spacing w:after="0"/>
      <w:jc w:val="center"/>
      <w:rPr>
        <w:rFonts w:ascii="Bookman Old Style" w:hAnsi="Bookman Old Style"/>
        <w:sz w:val="16"/>
      </w:rPr>
    </w:pPr>
  </w:p>
  <w:p w:rsidR="00BD5D7F" w:rsidRDefault="00BD5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34F"/>
    <w:multiLevelType w:val="hybridMultilevel"/>
    <w:tmpl w:val="413880D2"/>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0B08723A"/>
    <w:multiLevelType w:val="hybridMultilevel"/>
    <w:tmpl w:val="F5A42E76"/>
    <w:lvl w:ilvl="0" w:tplc="7BF87E1C">
      <w:start w:val="1"/>
      <w:numFmt w:val="decimal"/>
      <w:lvlText w:val="(%1)"/>
      <w:lvlJc w:val="left"/>
      <w:pPr>
        <w:ind w:left="2707" w:hanging="360"/>
      </w:pPr>
      <w:rPr>
        <w:rFonts w:hint="default"/>
      </w:r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2" w15:restartNumberingAfterBreak="0">
    <w:nsid w:val="0C6A6D01"/>
    <w:multiLevelType w:val="hybridMultilevel"/>
    <w:tmpl w:val="3B02157A"/>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3D45E7E"/>
    <w:multiLevelType w:val="hybridMultilevel"/>
    <w:tmpl w:val="9E440C20"/>
    <w:lvl w:ilvl="0" w:tplc="04090019">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C3963D2"/>
    <w:multiLevelType w:val="hybridMultilevel"/>
    <w:tmpl w:val="5C98B57A"/>
    <w:lvl w:ilvl="0" w:tplc="7BF87E1C">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1FB21A54"/>
    <w:multiLevelType w:val="hybridMultilevel"/>
    <w:tmpl w:val="6F1619D0"/>
    <w:lvl w:ilvl="0" w:tplc="4A38BAB6">
      <w:start w:val="1"/>
      <w:numFmt w:val="decimal"/>
      <w:lvlText w:val="(%1)"/>
      <w:lvlJc w:val="left"/>
      <w:pPr>
        <w:ind w:left="720" w:hanging="360"/>
      </w:pPr>
      <w:rPr>
        <w:rFonts w:hint="default"/>
      </w:rPr>
    </w:lvl>
    <w:lvl w:ilvl="1" w:tplc="C3C288BE">
      <w:start w:val="1"/>
      <w:numFmt w:val="lowerLetter"/>
      <w:lvlText w:val="%2."/>
      <w:lvlJc w:val="left"/>
      <w:pPr>
        <w:ind w:left="1440" w:hanging="360"/>
      </w:pPr>
      <w:rPr>
        <w:rFonts w:ascii="Bookman Old Style" w:eastAsia="Bookman Old Style" w:hAnsi="Bookman Old Style" w:cs="Bookman Old Style"/>
      </w:rPr>
    </w:lvl>
    <w:lvl w:ilvl="2" w:tplc="ADFE59F0">
      <w:start w:val="1"/>
      <w:numFmt w:val="decimal"/>
      <w:lvlText w:val="(%3)"/>
      <w:lvlJc w:val="left"/>
      <w:pPr>
        <w:ind w:left="2340" w:hanging="360"/>
      </w:pPr>
      <w:rPr>
        <w:rFonts w:hint="default"/>
        <w:b w:val="0"/>
      </w:rPr>
    </w:lvl>
    <w:lvl w:ilvl="3" w:tplc="27C638C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3F37DB"/>
    <w:multiLevelType w:val="hybridMultilevel"/>
    <w:tmpl w:val="11B6C47A"/>
    <w:lvl w:ilvl="0" w:tplc="04090017">
      <w:start w:val="1"/>
      <w:numFmt w:val="lowerLetter"/>
      <w:lvlText w:val="%1)"/>
      <w:lvlJc w:val="left"/>
      <w:pPr>
        <w:ind w:left="3839" w:hanging="360"/>
      </w:pPr>
    </w:lvl>
    <w:lvl w:ilvl="1" w:tplc="04090019" w:tentative="1">
      <w:start w:val="1"/>
      <w:numFmt w:val="lowerLetter"/>
      <w:lvlText w:val="%2."/>
      <w:lvlJc w:val="left"/>
      <w:pPr>
        <w:ind w:left="4559" w:hanging="360"/>
      </w:pPr>
    </w:lvl>
    <w:lvl w:ilvl="2" w:tplc="0409001B" w:tentative="1">
      <w:start w:val="1"/>
      <w:numFmt w:val="lowerRoman"/>
      <w:lvlText w:val="%3."/>
      <w:lvlJc w:val="right"/>
      <w:pPr>
        <w:ind w:left="5279" w:hanging="180"/>
      </w:pPr>
    </w:lvl>
    <w:lvl w:ilvl="3" w:tplc="0409000F" w:tentative="1">
      <w:start w:val="1"/>
      <w:numFmt w:val="decimal"/>
      <w:lvlText w:val="%4."/>
      <w:lvlJc w:val="left"/>
      <w:pPr>
        <w:ind w:left="5999" w:hanging="360"/>
      </w:pPr>
    </w:lvl>
    <w:lvl w:ilvl="4" w:tplc="04090019" w:tentative="1">
      <w:start w:val="1"/>
      <w:numFmt w:val="lowerLetter"/>
      <w:lvlText w:val="%5."/>
      <w:lvlJc w:val="left"/>
      <w:pPr>
        <w:ind w:left="6719" w:hanging="360"/>
      </w:pPr>
    </w:lvl>
    <w:lvl w:ilvl="5" w:tplc="0409001B" w:tentative="1">
      <w:start w:val="1"/>
      <w:numFmt w:val="lowerRoman"/>
      <w:lvlText w:val="%6."/>
      <w:lvlJc w:val="right"/>
      <w:pPr>
        <w:ind w:left="7439" w:hanging="180"/>
      </w:pPr>
    </w:lvl>
    <w:lvl w:ilvl="6" w:tplc="0409000F" w:tentative="1">
      <w:start w:val="1"/>
      <w:numFmt w:val="decimal"/>
      <w:lvlText w:val="%7."/>
      <w:lvlJc w:val="left"/>
      <w:pPr>
        <w:ind w:left="8159" w:hanging="360"/>
      </w:pPr>
    </w:lvl>
    <w:lvl w:ilvl="7" w:tplc="04090019" w:tentative="1">
      <w:start w:val="1"/>
      <w:numFmt w:val="lowerLetter"/>
      <w:lvlText w:val="%8."/>
      <w:lvlJc w:val="left"/>
      <w:pPr>
        <w:ind w:left="8879" w:hanging="360"/>
      </w:pPr>
    </w:lvl>
    <w:lvl w:ilvl="8" w:tplc="0409001B" w:tentative="1">
      <w:start w:val="1"/>
      <w:numFmt w:val="lowerRoman"/>
      <w:lvlText w:val="%9."/>
      <w:lvlJc w:val="right"/>
      <w:pPr>
        <w:ind w:left="9599" w:hanging="180"/>
      </w:pPr>
    </w:lvl>
  </w:abstractNum>
  <w:abstractNum w:abstractNumId="7" w15:restartNumberingAfterBreak="0">
    <w:nsid w:val="28F46395"/>
    <w:multiLevelType w:val="hybridMultilevel"/>
    <w:tmpl w:val="9FC6E898"/>
    <w:lvl w:ilvl="0" w:tplc="7BF87E1C">
      <w:start w:val="1"/>
      <w:numFmt w:val="decimal"/>
      <w:lvlText w:val="(%1)"/>
      <w:lvlJc w:val="left"/>
      <w:pPr>
        <w:ind w:left="2880" w:hanging="360"/>
      </w:pPr>
      <w:rPr>
        <w:rFonts w:hint="default"/>
        <w:color w:val="auto"/>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B4F3325"/>
    <w:multiLevelType w:val="hybridMultilevel"/>
    <w:tmpl w:val="B1C41D84"/>
    <w:lvl w:ilvl="0" w:tplc="04090019">
      <w:start w:val="1"/>
      <w:numFmt w:val="lowerLetter"/>
      <w:lvlText w:val="%1."/>
      <w:lvlJc w:val="left"/>
      <w:pPr>
        <w:ind w:left="3272" w:hanging="360"/>
      </w:pPr>
    </w:lvl>
    <w:lvl w:ilvl="1" w:tplc="04090019">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9" w15:restartNumberingAfterBreak="0">
    <w:nsid w:val="2CDA73C9"/>
    <w:multiLevelType w:val="hybridMultilevel"/>
    <w:tmpl w:val="85323C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6A0808"/>
    <w:multiLevelType w:val="hybridMultilevel"/>
    <w:tmpl w:val="FDB22304"/>
    <w:lvl w:ilvl="0" w:tplc="7BF87E1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F3659"/>
    <w:multiLevelType w:val="hybridMultilevel"/>
    <w:tmpl w:val="4F76DCF6"/>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F0451"/>
    <w:multiLevelType w:val="hybridMultilevel"/>
    <w:tmpl w:val="7ED0722E"/>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3" w15:restartNumberingAfterBreak="0">
    <w:nsid w:val="300E5703"/>
    <w:multiLevelType w:val="hybridMultilevel"/>
    <w:tmpl w:val="1EEEFAA2"/>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4" w15:restartNumberingAfterBreak="0">
    <w:nsid w:val="35540DAA"/>
    <w:multiLevelType w:val="hybridMultilevel"/>
    <w:tmpl w:val="EA8C7E5A"/>
    <w:lvl w:ilvl="0" w:tplc="AD700D72">
      <w:start w:val="1"/>
      <w:numFmt w:val="upperRoman"/>
      <w:lvlText w:val="%1."/>
      <w:lvlJc w:val="left"/>
      <w:pPr>
        <w:ind w:left="5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654B5E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2D8E41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1EA335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FF6A39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386068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DBE95A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328279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5729F1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2B1AB4"/>
    <w:multiLevelType w:val="hybridMultilevel"/>
    <w:tmpl w:val="6338C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845B7"/>
    <w:multiLevelType w:val="hybridMultilevel"/>
    <w:tmpl w:val="FDB22304"/>
    <w:lvl w:ilvl="0" w:tplc="7BF87E1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A3507"/>
    <w:multiLevelType w:val="hybridMultilevel"/>
    <w:tmpl w:val="2E3E4D46"/>
    <w:lvl w:ilvl="0" w:tplc="04090019">
      <w:start w:val="1"/>
      <w:numFmt w:val="lowerLetter"/>
      <w:lvlText w:val="%1."/>
      <w:lvlJc w:val="left"/>
      <w:pPr>
        <w:ind w:left="3839" w:hanging="360"/>
      </w:pPr>
    </w:lvl>
    <w:lvl w:ilvl="1" w:tplc="04090019" w:tentative="1">
      <w:start w:val="1"/>
      <w:numFmt w:val="lowerLetter"/>
      <w:lvlText w:val="%2."/>
      <w:lvlJc w:val="left"/>
      <w:pPr>
        <w:ind w:left="4559" w:hanging="360"/>
      </w:pPr>
    </w:lvl>
    <w:lvl w:ilvl="2" w:tplc="0409001B" w:tentative="1">
      <w:start w:val="1"/>
      <w:numFmt w:val="lowerRoman"/>
      <w:lvlText w:val="%3."/>
      <w:lvlJc w:val="right"/>
      <w:pPr>
        <w:ind w:left="5279" w:hanging="180"/>
      </w:pPr>
    </w:lvl>
    <w:lvl w:ilvl="3" w:tplc="0409000F" w:tentative="1">
      <w:start w:val="1"/>
      <w:numFmt w:val="decimal"/>
      <w:lvlText w:val="%4."/>
      <w:lvlJc w:val="left"/>
      <w:pPr>
        <w:ind w:left="5999" w:hanging="360"/>
      </w:pPr>
    </w:lvl>
    <w:lvl w:ilvl="4" w:tplc="04090019" w:tentative="1">
      <w:start w:val="1"/>
      <w:numFmt w:val="lowerLetter"/>
      <w:lvlText w:val="%5."/>
      <w:lvlJc w:val="left"/>
      <w:pPr>
        <w:ind w:left="6719" w:hanging="360"/>
      </w:pPr>
    </w:lvl>
    <w:lvl w:ilvl="5" w:tplc="0409001B" w:tentative="1">
      <w:start w:val="1"/>
      <w:numFmt w:val="lowerRoman"/>
      <w:lvlText w:val="%6."/>
      <w:lvlJc w:val="right"/>
      <w:pPr>
        <w:ind w:left="7439" w:hanging="180"/>
      </w:pPr>
    </w:lvl>
    <w:lvl w:ilvl="6" w:tplc="0409000F" w:tentative="1">
      <w:start w:val="1"/>
      <w:numFmt w:val="decimal"/>
      <w:lvlText w:val="%7."/>
      <w:lvlJc w:val="left"/>
      <w:pPr>
        <w:ind w:left="8159" w:hanging="360"/>
      </w:pPr>
    </w:lvl>
    <w:lvl w:ilvl="7" w:tplc="04090019" w:tentative="1">
      <w:start w:val="1"/>
      <w:numFmt w:val="lowerLetter"/>
      <w:lvlText w:val="%8."/>
      <w:lvlJc w:val="left"/>
      <w:pPr>
        <w:ind w:left="8879" w:hanging="360"/>
      </w:pPr>
    </w:lvl>
    <w:lvl w:ilvl="8" w:tplc="0409001B" w:tentative="1">
      <w:start w:val="1"/>
      <w:numFmt w:val="lowerRoman"/>
      <w:lvlText w:val="%9."/>
      <w:lvlJc w:val="right"/>
      <w:pPr>
        <w:ind w:left="9599" w:hanging="180"/>
      </w:pPr>
    </w:lvl>
  </w:abstractNum>
  <w:abstractNum w:abstractNumId="18" w15:restartNumberingAfterBreak="0">
    <w:nsid w:val="3BA3244E"/>
    <w:multiLevelType w:val="hybridMultilevel"/>
    <w:tmpl w:val="13AC082E"/>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06178A4"/>
    <w:multiLevelType w:val="hybridMultilevel"/>
    <w:tmpl w:val="E93E8518"/>
    <w:lvl w:ilvl="0" w:tplc="608C36E2">
      <w:start w:val="1"/>
      <w:numFmt w:val="decimal"/>
      <w:lvlText w:val="%1)"/>
      <w:lvlJc w:val="left"/>
      <w:pPr>
        <w:ind w:left="3839" w:hanging="360"/>
      </w:pPr>
      <w:rPr>
        <w:color w:val="auto"/>
        <w:sz w:val="24"/>
        <w:szCs w:val="24"/>
      </w:rPr>
    </w:lvl>
    <w:lvl w:ilvl="1" w:tplc="04090019" w:tentative="1">
      <w:start w:val="1"/>
      <w:numFmt w:val="lowerLetter"/>
      <w:lvlText w:val="%2."/>
      <w:lvlJc w:val="left"/>
      <w:pPr>
        <w:ind w:left="4559" w:hanging="360"/>
      </w:pPr>
    </w:lvl>
    <w:lvl w:ilvl="2" w:tplc="0409001B" w:tentative="1">
      <w:start w:val="1"/>
      <w:numFmt w:val="lowerRoman"/>
      <w:lvlText w:val="%3."/>
      <w:lvlJc w:val="right"/>
      <w:pPr>
        <w:ind w:left="5279" w:hanging="180"/>
      </w:pPr>
    </w:lvl>
    <w:lvl w:ilvl="3" w:tplc="0409000F" w:tentative="1">
      <w:start w:val="1"/>
      <w:numFmt w:val="decimal"/>
      <w:lvlText w:val="%4."/>
      <w:lvlJc w:val="left"/>
      <w:pPr>
        <w:ind w:left="5999" w:hanging="360"/>
      </w:pPr>
    </w:lvl>
    <w:lvl w:ilvl="4" w:tplc="04090019" w:tentative="1">
      <w:start w:val="1"/>
      <w:numFmt w:val="lowerLetter"/>
      <w:lvlText w:val="%5."/>
      <w:lvlJc w:val="left"/>
      <w:pPr>
        <w:ind w:left="6719" w:hanging="360"/>
      </w:pPr>
    </w:lvl>
    <w:lvl w:ilvl="5" w:tplc="0409001B" w:tentative="1">
      <w:start w:val="1"/>
      <w:numFmt w:val="lowerRoman"/>
      <w:lvlText w:val="%6."/>
      <w:lvlJc w:val="right"/>
      <w:pPr>
        <w:ind w:left="7439" w:hanging="180"/>
      </w:pPr>
    </w:lvl>
    <w:lvl w:ilvl="6" w:tplc="0409000F" w:tentative="1">
      <w:start w:val="1"/>
      <w:numFmt w:val="decimal"/>
      <w:lvlText w:val="%7."/>
      <w:lvlJc w:val="left"/>
      <w:pPr>
        <w:ind w:left="8159" w:hanging="360"/>
      </w:pPr>
    </w:lvl>
    <w:lvl w:ilvl="7" w:tplc="04090019" w:tentative="1">
      <w:start w:val="1"/>
      <w:numFmt w:val="lowerLetter"/>
      <w:lvlText w:val="%8."/>
      <w:lvlJc w:val="left"/>
      <w:pPr>
        <w:ind w:left="8879" w:hanging="360"/>
      </w:pPr>
    </w:lvl>
    <w:lvl w:ilvl="8" w:tplc="0409001B" w:tentative="1">
      <w:start w:val="1"/>
      <w:numFmt w:val="lowerRoman"/>
      <w:lvlText w:val="%9."/>
      <w:lvlJc w:val="right"/>
      <w:pPr>
        <w:ind w:left="9599" w:hanging="180"/>
      </w:pPr>
    </w:lvl>
  </w:abstractNum>
  <w:abstractNum w:abstractNumId="20" w15:restartNumberingAfterBreak="0">
    <w:nsid w:val="41940F1E"/>
    <w:multiLevelType w:val="hybridMultilevel"/>
    <w:tmpl w:val="3DAC5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232D7"/>
    <w:multiLevelType w:val="hybridMultilevel"/>
    <w:tmpl w:val="51A21398"/>
    <w:lvl w:ilvl="0" w:tplc="7BF87E1C">
      <w:start w:val="1"/>
      <w:numFmt w:val="decimal"/>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2" w15:restartNumberingAfterBreak="0">
    <w:nsid w:val="433C14C1"/>
    <w:multiLevelType w:val="hybridMultilevel"/>
    <w:tmpl w:val="8C5E8A5E"/>
    <w:lvl w:ilvl="0" w:tplc="B2A4E0EE">
      <w:start w:val="1"/>
      <w:numFmt w:val="decimal"/>
      <w:lvlText w:val="(%1)"/>
      <w:lvlJc w:val="left"/>
      <w:pPr>
        <w:ind w:left="2705" w:hanging="360"/>
      </w:pPr>
      <w:rPr>
        <w:rFonts w:hint="default"/>
        <w:b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3" w15:restartNumberingAfterBreak="0">
    <w:nsid w:val="459A566B"/>
    <w:multiLevelType w:val="multilevel"/>
    <w:tmpl w:val="3ABEE5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C7A28FF"/>
    <w:multiLevelType w:val="hybridMultilevel"/>
    <w:tmpl w:val="E0DA8516"/>
    <w:lvl w:ilvl="0" w:tplc="04090011">
      <w:start w:val="1"/>
      <w:numFmt w:val="decimal"/>
      <w:lvlText w:val="%1)"/>
      <w:lvlJc w:val="left"/>
      <w:pPr>
        <w:ind w:left="3065" w:hanging="360"/>
      </w:p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25" w15:restartNumberingAfterBreak="0">
    <w:nsid w:val="57D24A76"/>
    <w:multiLevelType w:val="hybridMultilevel"/>
    <w:tmpl w:val="C5C0D5B8"/>
    <w:lvl w:ilvl="0" w:tplc="04210001">
      <w:start w:val="1"/>
      <w:numFmt w:val="bullet"/>
      <w:lvlText w:val=""/>
      <w:lvlJc w:val="left"/>
      <w:pPr>
        <w:ind w:left="3839" w:hanging="360"/>
      </w:pPr>
      <w:rPr>
        <w:rFonts w:ascii="Symbol" w:hAnsi="Symbol" w:hint="default"/>
      </w:rPr>
    </w:lvl>
    <w:lvl w:ilvl="1" w:tplc="04210003" w:tentative="1">
      <w:start w:val="1"/>
      <w:numFmt w:val="bullet"/>
      <w:lvlText w:val="o"/>
      <w:lvlJc w:val="left"/>
      <w:pPr>
        <w:ind w:left="4559" w:hanging="360"/>
      </w:pPr>
      <w:rPr>
        <w:rFonts w:ascii="Courier New" w:hAnsi="Courier New" w:cs="Courier New" w:hint="default"/>
      </w:rPr>
    </w:lvl>
    <w:lvl w:ilvl="2" w:tplc="04210005" w:tentative="1">
      <w:start w:val="1"/>
      <w:numFmt w:val="bullet"/>
      <w:lvlText w:val=""/>
      <w:lvlJc w:val="left"/>
      <w:pPr>
        <w:ind w:left="5279" w:hanging="360"/>
      </w:pPr>
      <w:rPr>
        <w:rFonts w:ascii="Wingdings" w:hAnsi="Wingdings" w:hint="default"/>
      </w:rPr>
    </w:lvl>
    <w:lvl w:ilvl="3" w:tplc="04210001" w:tentative="1">
      <w:start w:val="1"/>
      <w:numFmt w:val="bullet"/>
      <w:lvlText w:val=""/>
      <w:lvlJc w:val="left"/>
      <w:pPr>
        <w:ind w:left="5999" w:hanging="360"/>
      </w:pPr>
      <w:rPr>
        <w:rFonts w:ascii="Symbol" w:hAnsi="Symbol" w:hint="default"/>
      </w:rPr>
    </w:lvl>
    <w:lvl w:ilvl="4" w:tplc="04210003" w:tentative="1">
      <w:start w:val="1"/>
      <w:numFmt w:val="bullet"/>
      <w:lvlText w:val="o"/>
      <w:lvlJc w:val="left"/>
      <w:pPr>
        <w:ind w:left="6719" w:hanging="360"/>
      </w:pPr>
      <w:rPr>
        <w:rFonts w:ascii="Courier New" w:hAnsi="Courier New" w:cs="Courier New" w:hint="default"/>
      </w:rPr>
    </w:lvl>
    <w:lvl w:ilvl="5" w:tplc="04210005" w:tentative="1">
      <w:start w:val="1"/>
      <w:numFmt w:val="bullet"/>
      <w:lvlText w:val=""/>
      <w:lvlJc w:val="left"/>
      <w:pPr>
        <w:ind w:left="7439" w:hanging="360"/>
      </w:pPr>
      <w:rPr>
        <w:rFonts w:ascii="Wingdings" w:hAnsi="Wingdings" w:hint="default"/>
      </w:rPr>
    </w:lvl>
    <w:lvl w:ilvl="6" w:tplc="04210001" w:tentative="1">
      <w:start w:val="1"/>
      <w:numFmt w:val="bullet"/>
      <w:lvlText w:val=""/>
      <w:lvlJc w:val="left"/>
      <w:pPr>
        <w:ind w:left="8159" w:hanging="360"/>
      </w:pPr>
      <w:rPr>
        <w:rFonts w:ascii="Symbol" w:hAnsi="Symbol" w:hint="default"/>
      </w:rPr>
    </w:lvl>
    <w:lvl w:ilvl="7" w:tplc="04210003" w:tentative="1">
      <w:start w:val="1"/>
      <w:numFmt w:val="bullet"/>
      <w:lvlText w:val="o"/>
      <w:lvlJc w:val="left"/>
      <w:pPr>
        <w:ind w:left="8879" w:hanging="360"/>
      </w:pPr>
      <w:rPr>
        <w:rFonts w:ascii="Courier New" w:hAnsi="Courier New" w:cs="Courier New" w:hint="default"/>
      </w:rPr>
    </w:lvl>
    <w:lvl w:ilvl="8" w:tplc="04210005" w:tentative="1">
      <w:start w:val="1"/>
      <w:numFmt w:val="bullet"/>
      <w:lvlText w:val=""/>
      <w:lvlJc w:val="left"/>
      <w:pPr>
        <w:ind w:left="9599" w:hanging="360"/>
      </w:pPr>
      <w:rPr>
        <w:rFonts w:ascii="Wingdings" w:hAnsi="Wingdings" w:hint="default"/>
      </w:rPr>
    </w:lvl>
  </w:abstractNum>
  <w:abstractNum w:abstractNumId="26" w15:restartNumberingAfterBreak="0">
    <w:nsid w:val="5AE127AE"/>
    <w:multiLevelType w:val="hybridMultilevel"/>
    <w:tmpl w:val="08969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C0D33"/>
    <w:multiLevelType w:val="hybridMultilevel"/>
    <w:tmpl w:val="1EEEFAA2"/>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8" w15:restartNumberingAfterBreak="0">
    <w:nsid w:val="5B6E4802"/>
    <w:multiLevelType w:val="hybridMultilevel"/>
    <w:tmpl w:val="8970F16E"/>
    <w:lvl w:ilvl="0" w:tplc="8AB27982">
      <w:start w:val="1"/>
      <w:numFmt w:val="lowerLetter"/>
      <w:lvlText w:val="%1."/>
      <w:lvlJc w:val="left"/>
      <w:pPr>
        <w:ind w:left="2705" w:hanging="360"/>
      </w:pPr>
      <w:rPr>
        <w:rFonts w:hint="default"/>
        <w:color w:val="auto"/>
        <w:sz w:val="24"/>
        <w:szCs w:val="24"/>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9" w15:restartNumberingAfterBreak="0">
    <w:nsid w:val="62116D8F"/>
    <w:multiLevelType w:val="hybridMultilevel"/>
    <w:tmpl w:val="5C98B57A"/>
    <w:lvl w:ilvl="0" w:tplc="7BF87E1C">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0" w15:restartNumberingAfterBreak="0">
    <w:nsid w:val="65122249"/>
    <w:multiLevelType w:val="hybridMultilevel"/>
    <w:tmpl w:val="985A4500"/>
    <w:lvl w:ilvl="0" w:tplc="90768AF0">
      <w:start w:val="1"/>
      <w:numFmt w:val="decimal"/>
      <w:lvlText w:val="(%1)"/>
      <w:lvlJc w:val="left"/>
      <w:pPr>
        <w:ind w:left="2705" w:hanging="360"/>
      </w:pPr>
      <w:rPr>
        <w:rFonts w:hint="default"/>
        <w:strike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1" w15:restartNumberingAfterBreak="0">
    <w:nsid w:val="67EB7190"/>
    <w:multiLevelType w:val="hybridMultilevel"/>
    <w:tmpl w:val="430C81A6"/>
    <w:lvl w:ilvl="0" w:tplc="249E1330">
      <w:start w:val="1"/>
      <w:numFmt w:val="lowerLetter"/>
      <w:lvlText w:val="%1)"/>
      <w:lvlJc w:val="left"/>
      <w:pPr>
        <w:ind w:left="2705" w:hanging="360"/>
      </w:pPr>
      <w:rPr>
        <w:rFonts w:hint="default"/>
        <w:i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2" w15:restartNumberingAfterBreak="0">
    <w:nsid w:val="685D05B2"/>
    <w:multiLevelType w:val="hybridMultilevel"/>
    <w:tmpl w:val="645C8DAE"/>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3" w15:restartNumberingAfterBreak="0">
    <w:nsid w:val="6ABF72F2"/>
    <w:multiLevelType w:val="hybridMultilevel"/>
    <w:tmpl w:val="F31AB9DC"/>
    <w:lvl w:ilvl="0" w:tplc="04090019">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4" w15:restartNumberingAfterBreak="0">
    <w:nsid w:val="6B770B51"/>
    <w:multiLevelType w:val="hybridMultilevel"/>
    <w:tmpl w:val="EE4EDDB0"/>
    <w:lvl w:ilvl="0" w:tplc="4A365CA6">
      <w:start w:val="1"/>
      <w:numFmt w:val="decimal"/>
      <w:lvlText w:val="(%1)"/>
      <w:lvlJc w:val="left"/>
      <w:pPr>
        <w:ind w:left="2705" w:hanging="360"/>
      </w:pPr>
      <w:rPr>
        <w:rFonts w:hint="default"/>
        <w:strike w:val="0"/>
        <w:color w:val="auto"/>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5" w15:restartNumberingAfterBreak="0">
    <w:nsid w:val="6E54644A"/>
    <w:multiLevelType w:val="hybridMultilevel"/>
    <w:tmpl w:val="536835B4"/>
    <w:lvl w:ilvl="0" w:tplc="7CC28030">
      <w:start w:val="1"/>
      <w:numFmt w:val="decimal"/>
      <w:lvlText w:val="%1."/>
      <w:lvlJc w:val="left"/>
      <w:pPr>
        <w:ind w:left="2552"/>
      </w:pPr>
      <w:rPr>
        <w:rFonts w:ascii="Bookman Old Style" w:eastAsia="Calibri" w:hAnsi="Bookman Old Style" w:cs="Times New Roman" w:hint="default"/>
        <w:b w:val="0"/>
        <w:i w:val="0"/>
        <w:strike w:val="0"/>
        <w:dstrike w:val="0"/>
        <w:color w:val="000000"/>
        <w:sz w:val="24"/>
        <w:szCs w:val="24"/>
        <w:u w:val="none" w:color="000000"/>
        <w:bdr w:val="none" w:sz="0" w:space="0" w:color="auto"/>
        <w:shd w:val="clear" w:color="auto" w:fill="auto"/>
        <w:vertAlign w:val="baseline"/>
      </w:rPr>
    </w:lvl>
    <w:lvl w:ilvl="1" w:tplc="996098B6">
      <w:start w:val="1"/>
      <w:numFmt w:val="lowerLetter"/>
      <w:lvlText w:val="%2."/>
      <w:lvlJc w:val="left"/>
      <w:pPr>
        <w:ind w:left="31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1B822F0">
      <w:start w:val="1"/>
      <w:numFmt w:val="lowerRoman"/>
      <w:lvlText w:val="%3"/>
      <w:lvlJc w:val="left"/>
      <w:pPr>
        <w:ind w:left="16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84A6860">
      <w:start w:val="1"/>
      <w:numFmt w:val="decimal"/>
      <w:lvlText w:val="%4"/>
      <w:lvlJc w:val="left"/>
      <w:pPr>
        <w:ind w:left="23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9849796">
      <w:start w:val="1"/>
      <w:numFmt w:val="lowerLetter"/>
      <w:lvlText w:val="%5"/>
      <w:lvlJc w:val="left"/>
      <w:pPr>
        <w:ind w:left="31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05CCF70">
      <w:start w:val="1"/>
      <w:numFmt w:val="lowerRoman"/>
      <w:lvlText w:val="%6"/>
      <w:lvlJc w:val="left"/>
      <w:pPr>
        <w:ind w:left="382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BC2541C">
      <w:start w:val="1"/>
      <w:numFmt w:val="decimal"/>
      <w:lvlText w:val="%7"/>
      <w:lvlJc w:val="left"/>
      <w:pPr>
        <w:ind w:left="454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70EC408">
      <w:start w:val="1"/>
      <w:numFmt w:val="lowerLetter"/>
      <w:lvlText w:val="%8"/>
      <w:lvlJc w:val="left"/>
      <w:pPr>
        <w:ind w:left="52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8441E38">
      <w:start w:val="1"/>
      <w:numFmt w:val="lowerRoman"/>
      <w:lvlText w:val="%9"/>
      <w:lvlJc w:val="left"/>
      <w:pPr>
        <w:ind w:left="59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2A90CB3"/>
    <w:multiLevelType w:val="hybridMultilevel"/>
    <w:tmpl w:val="B50AF224"/>
    <w:lvl w:ilvl="0" w:tplc="04090019">
      <w:start w:val="1"/>
      <w:numFmt w:val="lowerLetter"/>
      <w:lvlText w:val="%1."/>
      <w:lvlJc w:val="left"/>
      <w:pPr>
        <w:ind w:left="3065" w:hanging="360"/>
      </w:p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37" w15:restartNumberingAfterBreak="0">
    <w:nsid w:val="746511A4"/>
    <w:multiLevelType w:val="hybridMultilevel"/>
    <w:tmpl w:val="1212C418"/>
    <w:lvl w:ilvl="0" w:tplc="659CA104">
      <w:start w:val="1"/>
      <w:numFmt w:val="decimal"/>
      <w:lvlText w:val="(%1)"/>
      <w:lvlJc w:val="left"/>
      <w:pPr>
        <w:ind w:left="2705" w:hanging="360"/>
      </w:pPr>
      <w:rPr>
        <w:rFonts w:hint="default"/>
        <w:b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8" w15:restartNumberingAfterBreak="0">
    <w:nsid w:val="74FF37F4"/>
    <w:multiLevelType w:val="hybridMultilevel"/>
    <w:tmpl w:val="FDB22304"/>
    <w:lvl w:ilvl="0" w:tplc="7BF87E1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060EB"/>
    <w:multiLevelType w:val="hybridMultilevel"/>
    <w:tmpl w:val="8760F9A6"/>
    <w:lvl w:ilvl="0" w:tplc="D7545246">
      <w:start w:val="1"/>
      <w:numFmt w:val="decimal"/>
      <w:lvlText w:val="(%1)"/>
      <w:lvlJc w:val="left"/>
      <w:pPr>
        <w:ind w:left="2705" w:hanging="360"/>
      </w:pPr>
      <w:rPr>
        <w:rFonts w:hint="default"/>
        <w:color w:val="auto"/>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0" w15:restartNumberingAfterBreak="0">
    <w:nsid w:val="75A80341"/>
    <w:multiLevelType w:val="hybridMultilevel"/>
    <w:tmpl w:val="21C27356"/>
    <w:lvl w:ilvl="0" w:tplc="04090011">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1" w15:restartNumberingAfterBreak="0">
    <w:nsid w:val="77111B0A"/>
    <w:multiLevelType w:val="hybridMultilevel"/>
    <w:tmpl w:val="AF9C651C"/>
    <w:lvl w:ilvl="0" w:tplc="57A81CD2">
      <w:start w:val="1"/>
      <w:numFmt w:val="lowerLetter"/>
      <w:lvlText w:val="%1."/>
      <w:lvlJc w:val="left"/>
      <w:pPr>
        <w:ind w:left="3272" w:hanging="360"/>
      </w:pPr>
      <w:rPr>
        <w:b w:val="0"/>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2" w15:restartNumberingAfterBreak="0">
    <w:nsid w:val="77D911B9"/>
    <w:multiLevelType w:val="hybridMultilevel"/>
    <w:tmpl w:val="5C98B57A"/>
    <w:lvl w:ilvl="0" w:tplc="7BF87E1C">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3" w15:restartNumberingAfterBreak="0">
    <w:nsid w:val="7DF625F6"/>
    <w:multiLevelType w:val="hybridMultilevel"/>
    <w:tmpl w:val="9FC6E898"/>
    <w:lvl w:ilvl="0" w:tplc="7BF87E1C">
      <w:start w:val="1"/>
      <w:numFmt w:val="decimal"/>
      <w:lvlText w:val="(%1)"/>
      <w:lvlJc w:val="left"/>
      <w:pPr>
        <w:ind w:left="2880" w:hanging="360"/>
      </w:pPr>
      <w:rPr>
        <w:rFonts w:hint="default"/>
        <w:color w:val="auto"/>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FAE0617"/>
    <w:multiLevelType w:val="hybridMultilevel"/>
    <w:tmpl w:val="AA9A6914"/>
    <w:lvl w:ilvl="0" w:tplc="04090019">
      <w:start w:val="1"/>
      <w:numFmt w:val="lowerLetter"/>
      <w:lvlText w:val="%1."/>
      <w:lvlJc w:val="left"/>
      <w:pPr>
        <w:ind w:left="3425" w:hanging="360"/>
      </w:pPr>
    </w:lvl>
    <w:lvl w:ilvl="1" w:tplc="04090019" w:tentative="1">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45" w15:restartNumberingAfterBreak="0">
    <w:nsid w:val="7FCE5EDC"/>
    <w:multiLevelType w:val="hybridMultilevel"/>
    <w:tmpl w:val="FDB22304"/>
    <w:lvl w:ilvl="0" w:tplc="7BF87E1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4"/>
  </w:num>
  <w:num w:numId="3">
    <w:abstractNumId w:val="5"/>
  </w:num>
  <w:num w:numId="4">
    <w:abstractNumId w:val="43"/>
  </w:num>
  <w:num w:numId="5">
    <w:abstractNumId w:val="45"/>
  </w:num>
  <w:num w:numId="6">
    <w:abstractNumId w:val="2"/>
  </w:num>
  <w:num w:numId="7">
    <w:abstractNumId w:val="16"/>
  </w:num>
  <w:num w:numId="8">
    <w:abstractNumId w:val="34"/>
  </w:num>
  <w:num w:numId="9">
    <w:abstractNumId w:val="3"/>
  </w:num>
  <w:num w:numId="10">
    <w:abstractNumId w:val="4"/>
  </w:num>
  <w:num w:numId="11">
    <w:abstractNumId w:val="15"/>
  </w:num>
  <w:num w:numId="12">
    <w:abstractNumId w:val="1"/>
  </w:num>
  <w:num w:numId="13">
    <w:abstractNumId w:val="37"/>
  </w:num>
  <w:num w:numId="14">
    <w:abstractNumId w:val="21"/>
  </w:num>
  <w:num w:numId="15">
    <w:abstractNumId w:val="20"/>
  </w:num>
  <w:num w:numId="16">
    <w:abstractNumId w:val="7"/>
  </w:num>
  <w:num w:numId="17">
    <w:abstractNumId w:val="0"/>
  </w:num>
  <w:num w:numId="18">
    <w:abstractNumId w:val="27"/>
  </w:num>
  <w:num w:numId="19">
    <w:abstractNumId w:val="13"/>
  </w:num>
  <w:num w:numId="20">
    <w:abstractNumId w:val="10"/>
  </w:num>
  <w:num w:numId="21">
    <w:abstractNumId w:val="38"/>
  </w:num>
  <w:num w:numId="22">
    <w:abstractNumId w:val="11"/>
  </w:num>
  <w:num w:numId="23">
    <w:abstractNumId w:val="33"/>
  </w:num>
  <w:num w:numId="24">
    <w:abstractNumId w:val="24"/>
  </w:num>
  <w:num w:numId="25">
    <w:abstractNumId w:val="19"/>
  </w:num>
  <w:num w:numId="26">
    <w:abstractNumId w:val="6"/>
  </w:num>
  <w:num w:numId="27">
    <w:abstractNumId w:val="31"/>
  </w:num>
  <w:num w:numId="28">
    <w:abstractNumId w:val="17"/>
  </w:num>
  <w:num w:numId="29">
    <w:abstractNumId w:val="32"/>
  </w:num>
  <w:num w:numId="30">
    <w:abstractNumId w:val="12"/>
  </w:num>
  <w:num w:numId="31">
    <w:abstractNumId w:val="39"/>
  </w:num>
  <w:num w:numId="32">
    <w:abstractNumId w:val="28"/>
  </w:num>
  <w:num w:numId="33">
    <w:abstractNumId w:val="36"/>
  </w:num>
  <w:num w:numId="34">
    <w:abstractNumId w:val="42"/>
  </w:num>
  <w:num w:numId="35">
    <w:abstractNumId w:val="18"/>
  </w:num>
  <w:num w:numId="36">
    <w:abstractNumId w:val="29"/>
  </w:num>
  <w:num w:numId="37">
    <w:abstractNumId w:val="44"/>
  </w:num>
  <w:num w:numId="38">
    <w:abstractNumId w:val="30"/>
  </w:num>
  <w:num w:numId="39">
    <w:abstractNumId w:val="8"/>
  </w:num>
  <w:num w:numId="40">
    <w:abstractNumId w:val="41"/>
  </w:num>
  <w:num w:numId="41">
    <w:abstractNumId w:val="40"/>
  </w:num>
  <w:num w:numId="42">
    <w:abstractNumId w:val="22"/>
  </w:num>
  <w:num w:numId="43">
    <w:abstractNumId w:val="26"/>
  </w:num>
  <w:num w:numId="44">
    <w:abstractNumId w:val="9"/>
  </w:num>
  <w:num w:numId="45">
    <w:abstractNumId w:val="23"/>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C5"/>
    <w:rsid w:val="00002A75"/>
    <w:rsid w:val="00002F30"/>
    <w:rsid w:val="00003524"/>
    <w:rsid w:val="00004426"/>
    <w:rsid w:val="000046ED"/>
    <w:rsid w:val="0000474B"/>
    <w:rsid w:val="00004AAE"/>
    <w:rsid w:val="00004F1C"/>
    <w:rsid w:val="000055B3"/>
    <w:rsid w:val="00005764"/>
    <w:rsid w:val="0001001B"/>
    <w:rsid w:val="00011787"/>
    <w:rsid w:val="000138BB"/>
    <w:rsid w:val="00013E02"/>
    <w:rsid w:val="00014195"/>
    <w:rsid w:val="00014AE1"/>
    <w:rsid w:val="00014F3B"/>
    <w:rsid w:val="0001620B"/>
    <w:rsid w:val="0001666B"/>
    <w:rsid w:val="00017A87"/>
    <w:rsid w:val="000206A5"/>
    <w:rsid w:val="00020751"/>
    <w:rsid w:val="00020E22"/>
    <w:rsid w:val="000214E4"/>
    <w:rsid w:val="0002302D"/>
    <w:rsid w:val="00024AD3"/>
    <w:rsid w:val="00025C78"/>
    <w:rsid w:val="000264DA"/>
    <w:rsid w:val="0003002F"/>
    <w:rsid w:val="000302E3"/>
    <w:rsid w:val="00031582"/>
    <w:rsid w:val="00032456"/>
    <w:rsid w:val="00032B83"/>
    <w:rsid w:val="00034BB5"/>
    <w:rsid w:val="00036850"/>
    <w:rsid w:val="00036BE8"/>
    <w:rsid w:val="00040CF0"/>
    <w:rsid w:val="00041A11"/>
    <w:rsid w:val="0004204B"/>
    <w:rsid w:val="00044582"/>
    <w:rsid w:val="00046391"/>
    <w:rsid w:val="00046486"/>
    <w:rsid w:val="000478ED"/>
    <w:rsid w:val="00047DBB"/>
    <w:rsid w:val="00050932"/>
    <w:rsid w:val="000526CF"/>
    <w:rsid w:val="00052B61"/>
    <w:rsid w:val="00053050"/>
    <w:rsid w:val="000538CC"/>
    <w:rsid w:val="00053D7D"/>
    <w:rsid w:val="000541A7"/>
    <w:rsid w:val="0005480E"/>
    <w:rsid w:val="00056045"/>
    <w:rsid w:val="0005733C"/>
    <w:rsid w:val="00057706"/>
    <w:rsid w:val="00057CD1"/>
    <w:rsid w:val="00062C64"/>
    <w:rsid w:val="000647F4"/>
    <w:rsid w:val="00065285"/>
    <w:rsid w:val="000727F2"/>
    <w:rsid w:val="000749A4"/>
    <w:rsid w:val="0007601B"/>
    <w:rsid w:val="00076169"/>
    <w:rsid w:val="00077148"/>
    <w:rsid w:val="00077717"/>
    <w:rsid w:val="00080648"/>
    <w:rsid w:val="00083383"/>
    <w:rsid w:val="000837E2"/>
    <w:rsid w:val="00083CBA"/>
    <w:rsid w:val="00084E8F"/>
    <w:rsid w:val="000864D2"/>
    <w:rsid w:val="000874BB"/>
    <w:rsid w:val="00087734"/>
    <w:rsid w:val="00093A33"/>
    <w:rsid w:val="00095C7F"/>
    <w:rsid w:val="000967DE"/>
    <w:rsid w:val="00096D64"/>
    <w:rsid w:val="00097D9C"/>
    <w:rsid w:val="00097FD9"/>
    <w:rsid w:val="000A0ABE"/>
    <w:rsid w:val="000A14C8"/>
    <w:rsid w:val="000A248F"/>
    <w:rsid w:val="000A254D"/>
    <w:rsid w:val="000A4462"/>
    <w:rsid w:val="000A5699"/>
    <w:rsid w:val="000B0664"/>
    <w:rsid w:val="000B06AF"/>
    <w:rsid w:val="000B1BB8"/>
    <w:rsid w:val="000B5768"/>
    <w:rsid w:val="000B67BD"/>
    <w:rsid w:val="000B67E3"/>
    <w:rsid w:val="000B6F40"/>
    <w:rsid w:val="000B7F0D"/>
    <w:rsid w:val="000C09E6"/>
    <w:rsid w:val="000C0E9B"/>
    <w:rsid w:val="000C12E3"/>
    <w:rsid w:val="000C3BA9"/>
    <w:rsid w:val="000C4111"/>
    <w:rsid w:val="000C4659"/>
    <w:rsid w:val="000C4C86"/>
    <w:rsid w:val="000C5912"/>
    <w:rsid w:val="000C6334"/>
    <w:rsid w:val="000D03FC"/>
    <w:rsid w:val="000D1CBD"/>
    <w:rsid w:val="000D21FE"/>
    <w:rsid w:val="000D2D5E"/>
    <w:rsid w:val="000D32D0"/>
    <w:rsid w:val="000D343A"/>
    <w:rsid w:val="000D41CE"/>
    <w:rsid w:val="000D426F"/>
    <w:rsid w:val="000D5B5A"/>
    <w:rsid w:val="000D5E99"/>
    <w:rsid w:val="000D67D0"/>
    <w:rsid w:val="000D6A2D"/>
    <w:rsid w:val="000D6A5C"/>
    <w:rsid w:val="000D7304"/>
    <w:rsid w:val="000E216D"/>
    <w:rsid w:val="000E46B1"/>
    <w:rsid w:val="000E5179"/>
    <w:rsid w:val="000E55DF"/>
    <w:rsid w:val="000E58ED"/>
    <w:rsid w:val="000E62F4"/>
    <w:rsid w:val="000E6674"/>
    <w:rsid w:val="000E7DE9"/>
    <w:rsid w:val="000F014F"/>
    <w:rsid w:val="000F396A"/>
    <w:rsid w:val="000F47B2"/>
    <w:rsid w:val="000F4992"/>
    <w:rsid w:val="000F6D6A"/>
    <w:rsid w:val="0010005A"/>
    <w:rsid w:val="0010059E"/>
    <w:rsid w:val="00101477"/>
    <w:rsid w:val="001015C3"/>
    <w:rsid w:val="00103A2B"/>
    <w:rsid w:val="00103F92"/>
    <w:rsid w:val="00106AB9"/>
    <w:rsid w:val="001077F7"/>
    <w:rsid w:val="00113D6A"/>
    <w:rsid w:val="001143AF"/>
    <w:rsid w:val="00120555"/>
    <w:rsid w:val="00120870"/>
    <w:rsid w:val="00120F27"/>
    <w:rsid w:val="00121818"/>
    <w:rsid w:val="00122202"/>
    <w:rsid w:val="00123278"/>
    <w:rsid w:val="00123694"/>
    <w:rsid w:val="00123A86"/>
    <w:rsid w:val="00125935"/>
    <w:rsid w:val="00125A8D"/>
    <w:rsid w:val="00136AE0"/>
    <w:rsid w:val="0013723D"/>
    <w:rsid w:val="00137B43"/>
    <w:rsid w:val="00137C0E"/>
    <w:rsid w:val="00140938"/>
    <w:rsid w:val="0014093E"/>
    <w:rsid w:val="00141117"/>
    <w:rsid w:val="001434AA"/>
    <w:rsid w:val="00145A56"/>
    <w:rsid w:val="00146E83"/>
    <w:rsid w:val="0014707F"/>
    <w:rsid w:val="00150A19"/>
    <w:rsid w:val="00153F69"/>
    <w:rsid w:val="00154086"/>
    <w:rsid w:val="00162736"/>
    <w:rsid w:val="00162C24"/>
    <w:rsid w:val="0016349C"/>
    <w:rsid w:val="001640E7"/>
    <w:rsid w:val="00164135"/>
    <w:rsid w:val="00164324"/>
    <w:rsid w:val="001656A6"/>
    <w:rsid w:val="00166712"/>
    <w:rsid w:val="00172999"/>
    <w:rsid w:val="00173B83"/>
    <w:rsid w:val="00176189"/>
    <w:rsid w:val="00176454"/>
    <w:rsid w:val="00177286"/>
    <w:rsid w:val="001812EF"/>
    <w:rsid w:val="0018331C"/>
    <w:rsid w:val="001833A5"/>
    <w:rsid w:val="00184064"/>
    <w:rsid w:val="0018488F"/>
    <w:rsid w:val="00184893"/>
    <w:rsid w:val="0018770E"/>
    <w:rsid w:val="0019070D"/>
    <w:rsid w:val="001910CB"/>
    <w:rsid w:val="00191542"/>
    <w:rsid w:val="001916AF"/>
    <w:rsid w:val="00191C7A"/>
    <w:rsid w:val="001978FB"/>
    <w:rsid w:val="001A0A96"/>
    <w:rsid w:val="001A1181"/>
    <w:rsid w:val="001A129C"/>
    <w:rsid w:val="001A1AB4"/>
    <w:rsid w:val="001A3823"/>
    <w:rsid w:val="001A3C9F"/>
    <w:rsid w:val="001A4DFA"/>
    <w:rsid w:val="001B0AD1"/>
    <w:rsid w:val="001B0BBB"/>
    <w:rsid w:val="001B0EB7"/>
    <w:rsid w:val="001B24B7"/>
    <w:rsid w:val="001B64B9"/>
    <w:rsid w:val="001C1634"/>
    <w:rsid w:val="001C3229"/>
    <w:rsid w:val="001C387F"/>
    <w:rsid w:val="001C3D11"/>
    <w:rsid w:val="001C5DA5"/>
    <w:rsid w:val="001C7264"/>
    <w:rsid w:val="001D0BE0"/>
    <w:rsid w:val="001D1511"/>
    <w:rsid w:val="001D25B9"/>
    <w:rsid w:val="001D2D66"/>
    <w:rsid w:val="001D2DA5"/>
    <w:rsid w:val="001D2E69"/>
    <w:rsid w:val="001D3881"/>
    <w:rsid w:val="001D5DC2"/>
    <w:rsid w:val="001E017B"/>
    <w:rsid w:val="001E0213"/>
    <w:rsid w:val="001E0A1A"/>
    <w:rsid w:val="001E0C2B"/>
    <w:rsid w:val="001E1632"/>
    <w:rsid w:val="001E413A"/>
    <w:rsid w:val="001E5A9E"/>
    <w:rsid w:val="001E739C"/>
    <w:rsid w:val="001E78CB"/>
    <w:rsid w:val="001E79EC"/>
    <w:rsid w:val="001F0278"/>
    <w:rsid w:val="001F227A"/>
    <w:rsid w:val="001F330D"/>
    <w:rsid w:val="001F3E72"/>
    <w:rsid w:val="001F53C3"/>
    <w:rsid w:val="001F576D"/>
    <w:rsid w:val="002018FA"/>
    <w:rsid w:val="002027BA"/>
    <w:rsid w:val="00202FBB"/>
    <w:rsid w:val="00206170"/>
    <w:rsid w:val="002070AD"/>
    <w:rsid w:val="00210CA7"/>
    <w:rsid w:val="00214CE4"/>
    <w:rsid w:val="00215FAE"/>
    <w:rsid w:val="00217ED7"/>
    <w:rsid w:val="00220ACE"/>
    <w:rsid w:val="00222AF0"/>
    <w:rsid w:val="00223AE6"/>
    <w:rsid w:val="00224D44"/>
    <w:rsid w:val="00225AAC"/>
    <w:rsid w:val="00226438"/>
    <w:rsid w:val="00226940"/>
    <w:rsid w:val="00230F80"/>
    <w:rsid w:val="002317F2"/>
    <w:rsid w:val="00232B92"/>
    <w:rsid w:val="00233C9B"/>
    <w:rsid w:val="00233F56"/>
    <w:rsid w:val="00234F34"/>
    <w:rsid w:val="00235C41"/>
    <w:rsid w:val="002378AE"/>
    <w:rsid w:val="00237BB8"/>
    <w:rsid w:val="002411D3"/>
    <w:rsid w:val="00241AB0"/>
    <w:rsid w:val="00242511"/>
    <w:rsid w:val="002427ED"/>
    <w:rsid w:val="0024297B"/>
    <w:rsid w:val="00242A1F"/>
    <w:rsid w:val="002431FD"/>
    <w:rsid w:val="00251D41"/>
    <w:rsid w:val="0025311C"/>
    <w:rsid w:val="0025454C"/>
    <w:rsid w:val="00257181"/>
    <w:rsid w:val="0025787B"/>
    <w:rsid w:val="00257C0B"/>
    <w:rsid w:val="0026046C"/>
    <w:rsid w:val="002636F3"/>
    <w:rsid w:val="00264C39"/>
    <w:rsid w:val="00265699"/>
    <w:rsid w:val="00265B16"/>
    <w:rsid w:val="002662E4"/>
    <w:rsid w:val="0026712C"/>
    <w:rsid w:val="00267D1D"/>
    <w:rsid w:val="0027007C"/>
    <w:rsid w:val="002726A1"/>
    <w:rsid w:val="00272745"/>
    <w:rsid w:val="00274B2D"/>
    <w:rsid w:val="00275537"/>
    <w:rsid w:val="0027663B"/>
    <w:rsid w:val="0028060E"/>
    <w:rsid w:val="00280C21"/>
    <w:rsid w:val="00285187"/>
    <w:rsid w:val="002871A2"/>
    <w:rsid w:val="00287CFF"/>
    <w:rsid w:val="0029049B"/>
    <w:rsid w:val="00290FCB"/>
    <w:rsid w:val="002936B8"/>
    <w:rsid w:val="002941C6"/>
    <w:rsid w:val="002954AC"/>
    <w:rsid w:val="002955D9"/>
    <w:rsid w:val="002955F3"/>
    <w:rsid w:val="00295884"/>
    <w:rsid w:val="00297057"/>
    <w:rsid w:val="002977BC"/>
    <w:rsid w:val="002A1219"/>
    <w:rsid w:val="002A14A7"/>
    <w:rsid w:val="002A1C4E"/>
    <w:rsid w:val="002A1D18"/>
    <w:rsid w:val="002A3503"/>
    <w:rsid w:val="002A3A87"/>
    <w:rsid w:val="002A3E1F"/>
    <w:rsid w:val="002A534B"/>
    <w:rsid w:val="002B018C"/>
    <w:rsid w:val="002B09EA"/>
    <w:rsid w:val="002B0A27"/>
    <w:rsid w:val="002B1244"/>
    <w:rsid w:val="002B5ADC"/>
    <w:rsid w:val="002B6634"/>
    <w:rsid w:val="002B7611"/>
    <w:rsid w:val="002B7E0D"/>
    <w:rsid w:val="002C0036"/>
    <w:rsid w:val="002C2381"/>
    <w:rsid w:val="002C3AA5"/>
    <w:rsid w:val="002C3F52"/>
    <w:rsid w:val="002C4097"/>
    <w:rsid w:val="002C736C"/>
    <w:rsid w:val="002C741A"/>
    <w:rsid w:val="002C7895"/>
    <w:rsid w:val="002C7C38"/>
    <w:rsid w:val="002D1276"/>
    <w:rsid w:val="002D2663"/>
    <w:rsid w:val="002D4A58"/>
    <w:rsid w:val="002D57C3"/>
    <w:rsid w:val="002D6A52"/>
    <w:rsid w:val="002D70A8"/>
    <w:rsid w:val="002E268B"/>
    <w:rsid w:val="002E2A0B"/>
    <w:rsid w:val="002E359E"/>
    <w:rsid w:val="002E5FE2"/>
    <w:rsid w:val="002E66A9"/>
    <w:rsid w:val="002F0843"/>
    <w:rsid w:val="002F0902"/>
    <w:rsid w:val="002F171C"/>
    <w:rsid w:val="002F18C6"/>
    <w:rsid w:val="002F1E5C"/>
    <w:rsid w:val="002F1E94"/>
    <w:rsid w:val="002F2D57"/>
    <w:rsid w:val="002F342D"/>
    <w:rsid w:val="002F3E62"/>
    <w:rsid w:val="002F422A"/>
    <w:rsid w:val="002F42C1"/>
    <w:rsid w:val="002F4BBB"/>
    <w:rsid w:val="002F528F"/>
    <w:rsid w:val="002F6CAB"/>
    <w:rsid w:val="002F723B"/>
    <w:rsid w:val="002F7ABB"/>
    <w:rsid w:val="00300EF6"/>
    <w:rsid w:val="003014D1"/>
    <w:rsid w:val="003021EE"/>
    <w:rsid w:val="00302256"/>
    <w:rsid w:val="0030309C"/>
    <w:rsid w:val="003032DB"/>
    <w:rsid w:val="00304409"/>
    <w:rsid w:val="0030606E"/>
    <w:rsid w:val="003064D6"/>
    <w:rsid w:val="003102DD"/>
    <w:rsid w:val="00312128"/>
    <w:rsid w:val="00313053"/>
    <w:rsid w:val="00313590"/>
    <w:rsid w:val="003141D1"/>
    <w:rsid w:val="00314A12"/>
    <w:rsid w:val="00314B7D"/>
    <w:rsid w:val="00315E24"/>
    <w:rsid w:val="00315F9B"/>
    <w:rsid w:val="00316A6E"/>
    <w:rsid w:val="00316F0B"/>
    <w:rsid w:val="003171C2"/>
    <w:rsid w:val="003175A9"/>
    <w:rsid w:val="0032287D"/>
    <w:rsid w:val="00322D33"/>
    <w:rsid w:val="0032302E"/>
    <w:rsid w:val="00323085"/>
    <w:rsid w:val="0032362C"/>
    <w:rsid w:val="00323D55"/>
    <w:rsid w:val="00323E99"/>
    <w:rsid w:val="00327231"/>
    <w:rsid w:val="00331277"/>
    <w:rsid w:val="00331ABE"/>
    <w:rsid w:val="00331D61"/>
    <w:rsid w:val="003327B7"/>
    <w:rsid w:val="003336F0"/>
    <w:rsid w:val="00333CEF"/>
    <w:rsid w:val="00334762"/>
    <w:rsid w:val="003347B9"/>
    <w:rsid w:val="003353AB"/>
    <w:rsid w:val="00341C36"/>
    <w:rsid w:val="003435F0"/>
    <w:rsid w:val="003439C4"/>
    <w:rsid w:val="00344CDC"/>
    <w:rsid w:val="00345696"/>
    <w:rsid w:val="00345722"/>
    <w:rsid w:val="003457CD"/>
    <w:rsid w:val="00346865"/>
    <w:rsid w:val="0035168B"/>
    <w:rsid w:val="00353DF6"/>
    <w:rsid w:val="00355CFD"/>
    <w:rsid w:val="00356A64"/>
    <w:rsid w:val="00356D46"/>
    <w:rsid w:val="003577BB"/>
    <w:rsid w:val="00360515"/>
    <w:rsid w:val="00360A3F"/>
    <w:rsid w:val="00362C0B"/>
    <w:rsid w:val="0036398A"/>
    <w:rsid w:val="003649AA"/>
    <w:rsid w:val="003649B1"/>
    <w:rsid w:val="0036507D"/>
    <w:rsid w:val="00365760"/>
    <w:rsid w:val="003676A7"/>
    <w:rsid w:val="00370542"/>
    <w:rsid w:val="00370FA5"/>
    <w:rsid w:val="00371CC3"/>
    <w:rsid w:val="00371EC2"/>
    <w:rsid w:val="00372A10"/>
    <w:rsid w:val="0037383B"/>
    <w:rsid w:val="003757B3"/>
    <w:rsid w:val="0037585D"/>
    <w:rsid w:val="0037678B"/>
    <w:rsid w:val="00380650"/>
    <w:rsid w:val="00380BCE"/>
    <w:rsid w:val="0038248A"/>
    <w:rsid w:val="003828CA"/>
    <w:rsid w:val="00384734"/>
    <w:rsid w:val="0038617C"/>
    <w:rsid w:val="0038784F"/>
    <w:rsid w:val="00387C98"/>
    <w:rsid w:val="00390692"/>
    <w:rsid w:val="00393752"/>
    <w:rsid w:val="00394D11"/>
    <w:rsid w:val="00395326"/>
    <w:rsid w:val="003966CF"/>
    <w:rsid w:val="003979D3"/>
    <w:rsid w:val="003A0225"/>
    <w:rsid w:val="003A0880"/>
    <w:rsid w:val="003A110D"/>
    <w:rsid w:val="003A1987"/>
    <w:rsid w:val="003A1B75"/>
    <w:rsid w:val="003A1BBD"/>
    <w:rsid w:val="003A550A"/>
    <w:rsid w:val="003A55DF"/>
    <w:rsid w:val="003A7FB4"/>
    <w:rsid w:val="003B0003"/>
    <w:rsid w:val="003B064F"/>
    <w:rsid w:val="003B1439"/>
    <w:rsid w:val="003B1511"/>
    <w:rsid w:val="003B1AF0"/>
    <w:rsid w:val="003B29C5"/>
    <w:rsid w:val="003B2DB8"/>
    <w:rsid w:val="003B47A3"/>
    <w:rsid w:val="003B47F7"/>
    <w:rsid w:val="003B585D"/>
    <w:rsid w:val="003B59C0"/>
    <w:rsid w:val="003B77C3"/>
    <w:rsid w:val="003B7D09"/>
    <w:rsid w:val="003C01BB"/>
    <w:rsid w:val="003C0345"/>
    <w:rsid w:val="003C36D7"/>
    <w:rsid w:val="003C66FD"/>
    <w:rsid w:val="003C69DB"/>
    <w:rsid w:val="003C6E86"/>
    <w:rsid w:val="003D471F"/>
    <w:rsid w:val="003D47F1"/>
    <w:rsid w:val="003D570B"/>
    <w:rsid w:val="003D5739"/>
    <w:rsid w:val="003E03D2"/>
    <w:rsid w:val="003E1836"/>
    <w:rsid w:val="003E1E40"/>
    <w:rsid w:val="003E200B"/>
    <w:rsid w:val="003E39A1"/>
    <w:rsid w:val="003E48E1"/>
    <w:rsid w:val="003E5A97"/>
    <w:rsid w:val="003E5FBB"/>
    <w:rsid w:val="003E630F"/>
    <w:rsid w:val="003E69DE"/>
    <w:rsid w:val="003E6CC8"/>
    <w:rsid w:val="003E75E8"/>
    <w:rsid w:val="003F215E"/>
    <w:rsid w:val="003F3013"/>
    <w:rsid w:val="003F4D52"/>
    <w:rsid w:val="003F50D8"/>
    <w:rsid w:val="003F5CC0"/>
    <w:rsid w:val="003F7DF4"/>
    <w:rsid w:val="0040006E"/>
    <w:rsid w:val="0040053D"/>
    <w:rsid w:val="00400E67"/>
    <w:rsid w:val="0040465B"/>
    <w:rsid w:val="00404C34"/>
    <w:rsid w:val="00404E52"/>
    <w:rsid w:val="00405204"/>
    <w:rsid w:val="00405C2A"/>
    <w:rsid w:val="0040674A"/>
    <w:rsid w:val="004071E0"/>
    <w:rsid w:val="0041146A"/>
    <w:rsid w:val="0041197B"/>
    <w:rsid w:val="00411A05"/>
    <w:rsid w:val="004122EC"/>
    <w:rsid w:val="004131A1"/>
    <w:rsid w:val="00413761"/>
    <w:rsid w:val="004142C3"/>
    <w:rsid w:val="00414573"/>
    <w:rsid w:val="004146BD"/>
    <w:rsid w:val="0041487A"/>
    <w:rsid w:val="00415A5A"/>
    <w:rsid w:val="0041614C"/>
    <w:rsid w:val="00417A4D"/>
    <w:rsid w:val="0042029A"/>
    <w:rsid w:val="00420992"/>
    <w:rsid w:val="00422657"/>
    <w:rsid w:val="00424634"/>
    <w:rsid w:val="00424B36"/>
    <w:rsid w:val="004257AB"/>
    <w:rsid w:val="00426EF5"/>
    <w:rsid w:val="0042727A"/>
    <w:rsid w:val="00427FBF"/>
    <w:rsid w:val="00427FD7"/>
    <w:rsid w:val="00432F60"/>
    <w:rsid w:val="00433460"/>
    <w:rsid w:val="00434777"/>
    <w:rsid w:val="00434953"/>
    <w:rsid w:val="004357CF"/>
    <w:rsid w:val="00435CA4"/>
    <w:rsid w:val="00436B22"/>
    <w:rsid w:val="00437DEE"/>
    <w:rsid w:val="0044085F"/>
    <w:rsid w:val="00441E92"/>
    <w:rsid w:val="00442766"/>
    <w:rsid w:val="00442B40"/>
    <w:rsid w:val="00443C23"/>
    <w:rsid w:val="00444148"/>
    <w:rsid w:val="00446AF5"/>
    <w:rsid w:val="00446B31"/>
    <w:rsid w:val="00447B25"/>
    <w:rsid w:val="00447C12"/>
    <w:rsid w:val="00450C3D"/>
    <w:rsid w:val="00451343"/>
    <w:rsid w:val="00451E9C"/>
    <w:rsid w:val="00452007"/>
    <w:rsid w:val="004526C3"/>
    <w:rsid w:val="0045297D"/>
    <w:rsid w:val="00453050"/>
    <w:rsid w:val="004542A9"/>
    <w:rsid w:val="00454578"/>
    <w:rsid w:val="0045602D"/>
    <w:rsid w:val="00456140"/>
    <w:rsid w:val="00456A8E"/>
    <w:rsid w:val="00456E4E"/>
    <w:rsid w:val="00456F9E"/>
    <w:rsid w:val="00457DF8"/>
    <w:rsid w:val="00460EBF"/>
    <w:rsid w:val="0046317D"/>
    <w:rsid w:val="00464DD1"/>
    <w:rsid w:val="004677E6"/>
    <w:rsid w:val="00470585"/>
    <w:rsid w:val="004707B5"/>
    <w:rsid w:val="00470E36"/>
    <w:rsid w:val="0047232F"/>
    <w:rsid w:val="004726D2"/>
    <w:rsid w:val="0047327A"/>
    <w:rsid w:val="00473BD3"/>
    <w:rsid w:val="0047545B"/>
    <w:rsid w:val="0047734F"/>
    <w:rsid w:val="0047782B"/>
    <w:rsid w:val="0048062A"/>
    <w:rsid w:val="004815DF"/>
    <w:rsid w:val="004820D9"/>
    <w:rsid w:val="00483B19"/>
    <w:rsid w:val="004845C3"/>
    <w:rsid w:val="00484DA6"/>
    <w:rsid w:val="00484DC2"/>
    <w:rsid w:val="00485EFA"/>
    <w:rsid w:val="0048690A"/>
    <w:rsid w:val="00487210"/>
    <w:rsid w:val="004930BE"/>
    <w:rsid w:val="004932C5"/>
    <w:rsid w:val="0049331C"/>
    <w:rsid w:val="004952C9"/>
    <w:rsid w:val="00496C45"/>
    <w:rsid w:val="004A0C32"/>
    <w:rsid w:val="004A17EC"/>
    <w:rsid w:val="004A1F23"/>
    <w:rsid w:val="004A23BC"/>
    <w:rsid w:val="004A40BE"/>
    <w:rsid w:val="004A5541"/>
    <w:rsid w:val="004A5E4C"/>
    <w:rsid w:val="004A712C"/>
    <w:rsid w:val="004B0EE7"/>
    <w:rsid w:val="004B127E"/>
    <w:rsid w:val="004B1B61"/>
    <w:rsid w:val="004B1D0C"/>
    <w:rsid w:val="004B3BF7"/>
    <w:rsid w:val="004B47FD"/>
    <w:rsid w:val="004B640E"/>
    <w:rsid w:val="004B6F81"/>
    <w:rsid w:val="004C0494"/>
    <w:rsid w:val="004C1824"/>
    <w:rsid w:val="004C4B20"/>
    <w:rsid w:val="004C4D0B"/>
    <w:rsid w:val="004D097C"/>
    <w:rsid w:val="004D225E"/>
    <w:rsid w:val="004D274C"/>
    <w:rsid w:val="004D2D25"/>
    <w:rsid w:val="004D2E2D"/>
    <w:rsid w:val="004D3F43"/>
    <w:rsid w:val="004D427B"/>
    <w:rsid w:val="004E050E"/>
    <w:rsid w:val="004E2EEF"/>
    <w:rsid w:val="004E3581"/>
    <w:rsid w:val="004E3DDE"/>
    <w:rsid w:val="004E401B"/>
    <w:rsid w:val="004E43B7"/>
    <w:rsid w:val="004E5328"/>
    <w:rsid w:val="004E5461"/>
    <w:rsid w:val="004E6921"/>
    <w:rsid w:val="004E69A9"/>
    <w:rsid w:val="004F0106"/>
    <w:rsid w:val="004F0FF8"/>
    <w:rsid w:val="004F146C"/>
    <w:rsid w:val="004F19D2"/>
    <w:rsid w:val="004F2AFD"/>
    <w:rsid w:val="004F3EF7"/>
    <w:rsid w:val="004F4830"/>
    <w:rsid w:val="004F5A12"/>
    <w:rsid w:val="004F5A32"/>
    <w:rsid w:val="004F5B84"/>
    <w:rsid w:val="004F7A74"/>
    <w:rsid w:val="00500D07"/>
    <w:rsid w:val="00501F1A"/>
    <w:rsid w:val="00503715"/>
    <w:rsid w:val="0050431D"/>
    <w:rsid w:val="00504D9B"/>
    <w:rsid w:val="00506DF4"/>
    <w:rsid w:val="00507B99"/>
    <w:rsid w:val="00511A0D"/>
    <w:rsid w:val="00512F5D"/>
    <w:rsid w:val="00513AA5"/>
    <w:rsid w:val="005148C9"/>
    <w:rsid w:val="00514F0F"/>
    <w:rsid w:val="005154AE"/>
    <w:rsid w:val="0051605B"/>
    <w:rsid w:val="0051612E"/>
    <w:rsid w:val="00516C96"/>
    <w:rsid w:val="005176FA"/>
    <w:rsid w:val="00517CDA"/>
    <w:rsid w:val="00520A86"/>
    <w:rsid w:val="005213EC"/>
    <w:rsid w:val="0052184E"/>
    <w:rsid w:val="0052205B"/>
    <w:rsid w:val="0052281F"/>
    <w:rsid w:val="00523B56"/>
    <w:rsid w:val="00524DA4"/>
    <w:rsid w:val="00524E77"/>
    <w:rsid w:val="00525B5A"/>
    <w:rsid w:val="00526976"/>
    <w:rsid w:val="00526A04"/>
    <w:rsid w:val="00527A77"/>
    <w:rsid w:val="00527B46"/>
    <w:rsid w:val="00527B61"/>
    <w:rsid w:val="00530082"/>
    <w:rsid w:val="005303D9"/>
    <w:rsid w:val="005309AB"/>
    <w:rsid w:val="00531A66"/>
    <w:rsid w:val="00534E8F"/>
    <w:rsid w:val="005359BC"/>
    <w:rsid w:val="0054021C"/>
    <w:rsid w:val="005414BA"/>
    <w:rsid w:val="0054165C"/>
    <w:rsid w:val="00544404"/>
    <w:rsid w:val="00545197"/>
    <w:rsid w:val="00545BBD"/>
    <w:rsid w:val="00553F5B"/>
    <w:rsid w:val="0055476B"/>
    <w:rsid w:val="005548CD"/>
    <w:rsid w:val="00554FDE"/>
    <w:rsid w:val="00555600"/>
    <w:rsid w:val="005556E2"/>
    <w:rsid w:val="00557191"/>
    <w:rsid w:val="00557315"/>
    <w:rsid w:val="0056010D"/>
    <w:rsid w:val="00561C3C"/>
    <w:rsid w:val="00563A4B"/>
    <w:rsid w:val="005648E4"/>
    <w:rsid w:val="00566148"/>
    <w:rsid w:val="005665BA"/>
    <w:rsid w:val="005670CB"/>
    <w:rsid w:val="00570836"/>
    <w:rsid w:val="005712EF"/>
    <w:rsid w:val="00572DEC"/>
    <w:rsid w:val="00574A4A"/>
    <w:rsid w:val="005755E2"/>
    <w:rsid w:val="00575E51"/>
    <w:rsid w:val="005765B2"/>
    <w:rsid w:val="00577045"/>
    <w:rsid w:val="005779BE"/>
    <w:rsid w:val="00580466"/>
    <w:rsid w:val="0058113E"/>
    <w:rsid w:val="00581954"/>
    <w:rsid w:val="00583488"/>
    <w:rsid w:val="005836F0"/>
    <w:rsid w:val="00583C36"/>
    <w:rsid w:val="005842FE"/>
    <w:rsid w:val="005850F4"/>
    <w:rsid w:val="00585502"/>
    <w:rsid w:val="00585BAF"/>
    <w:rsid w:val="0058619A"/>
    <w:rsid w:val="00587C55"/>
    <w:rsid w:val="00591E42"/>
    <w:rsid w:val="005923D4"/>
    <w:rsid w:val="00592E56"/>
    <w:rsid w:val="00594C9D"/>
    <w:rsid w:val="00594E82"/>
    <w:rsid w:val="005969DE"/>
    <w:rsid w:val="00597205"/>
    <w:rsid w:val="00597274"/>
    <w:rsid w:val="005A2A88"/>
    <w:rsid w:val="005A2A93"/>
    <w:rsid w:val="005A3DFA"/>
    <w:rsid w:val="005A4098"/>
    <w:rsid w:val="005A5A64"/>
    <w:rsid w:val="005A7E9D"/>
    <w:rsid w:val="005B246E"/>
    <w:rsid w:val="005B4A90"/>
    <w:rsid w:val="005B4DA8"/>
    <w:rsid w:val="005B4F04"/>
    <w:rsid w:val="005B7464"/>
    <w:rsid w:val="005B7ADA"/>
    <w:rsid w:val="005C07C6"/>
    <w:rsid w:val="005C5E0A"/>
    <w:rsid w:val="005C5F47"/>
    <w:rsid w:val="005C6C28"/>
    <w:rsid w:val="005C6D16"/>
    <w:rsid w:val="005D31B3"/>
    <w:rsid w:val="005D57A3"/>
    <w:rsid w:val="005D7606"/>
    <w:rsid w:val="005D7BD4"/>
    <w:rsid w:val="005E05F7"/>
    <w:rsid w:val="005E06D1"/>
    <w:rsid w:val="005E42CB"/>
    <w:rsid w:val="005E4425"/>
    <w:rsid w:val="005E5979"/>
    <w:rsid w:val="005E5A08"/>
    <w:rsid w:val="005E7548"/>
    <w:rsid w:val="005E7C96"/>
    <w:rsid w:val="005F0CC1"/>
    <w:rsid w:val="005F14DC"/>
    <w:rsid w:val="005F266D"/>
    <w:rsid w:val="005F2E55"/>
    <w:rsid w:val="005F4C6A"/>
    <w:rsid w:val="005F57FA"/>
    <w:rsid w:val="005F664D"/>
    <w:rsid w:val="005F6903"/>
    <w:rsid w:val="006003C9"/>
    <w:rsid w:val="00600752"/>
    <w:rsid w:val="00602F4A"/>
    <w:rsid w:val="0060390E"/>
    <w:rsid w:val="00603B0A"/>
    <w:rsid w:val="00610B47"/>
    <w:rsid w:val="006116E3"/>
    <w:rsid w:val="0061186D"/>
    <w:rsid w:val="00611998"/>
    <w:rsid w:val="00614B06"/>
    <w:rsid w:val="00614F0F"/>
    <w:rsid w:val="00615509"/>
    <w:rsid w:val="00615621"/>
    <w:rsid w:val="00616421"/>
    <w:rsid w:val="0062092F"/>
    <w:rsid w:val="00620982"/>
    <w:rsid w:val="00620E5A"/>
    <w:rsid w:val="006215B3"/>
    <w:rsid w:val="006224D3"/>
    <w:rsid w:val="006229E8"/>
    <w:rsid w:val="00622B5D"/>
    <w:rsid w:val="0062329A"/>
    <w:rsid w:val="00623A04"/>
    <w:rsid w:val="006240D0"/>
    <w:rsid w:val="00624676"/>
    <w:rsid w:val="00630272"/>
    <w:rsid w:val="00630C6F"/>
    <w:rsid w:val="0063178A"/>
    <w:rsid w:val="006317E1"/>
    <w:rsid w:val="00632CD4"/>
    <w:rsid w:val="00633AAF"/>
    <w:rsid w:val="00633E43"/>
    <w:rsid w:val="00635157"/>
    <w:rsid w:val="00636F46"/>
    <w:rsid w:val="00637CEF"/>
    <w:rsid w:val="00640385"/>
    <w:rsid w:val="00643344"/>
    <w:rsid w:val="00643EEC"/>
    <w:rsid w:val="00644F79"/>
    <w:rsid w:val="006458C6"/>
    <w:rsid w:val="00646A0D"/>
    <w:rsid w:val="00654D6E"/>
    <w:rsid w:val="00655882"/>
    <w:rsid w:val="0065675C"/>
    <w:rsid w:val="00660413"/>
    <w:rsid w:val="0066307E"/>
    <w:rsid w:val="0066360B"/>
    <w:rsid w:val="00663922"/>
    <w:rsid w:val="0066467E"/>
    <w:rsid w:val="00665079"/>
    <w:rsid w:val="00666A0B"/>
    <w:rsid w:val="00666BA4"/>
    <w:rsid w:val="00666EA4"/>
    <w:rsid w:val="006676E6"/>
    <w:rsid w:val="0066774B"/>
    <w:rsid w:val="00670DBA"/>
    <w:rsid w:val="00671C28"/>
    <w:rsid w:val="00675EE5"/>
    <w:rsid w:val="00675EF4"/>
    <w:rsid w:val="006764EA"/>
    <w:rsid w:val="006771A1"/>
    <w:rsid w:val="00677D39"/>
    <w:rsid w:val="00681DAD"/>
    <w:rsid w:val="00683008"/>
    <w:rsid w:val="006839A0"/>
    <w:rsid w:val="00683A57"/>
    <w:rsid w:val="00687A75"/>
    <w:rsid w:val="00690D9D"/>
    <w:rsid w:val="006914F5"/>
    <w:rsid w:val="00692135"/>
    <w:rsid w:val="00692E70"/>
    <w:rsid w:val="006949B9"/>
    <w:rsid w:val="0069530B"/>
    <w:rsid w:val="00695347"/>
    <w:rsid w:val="00695D78"/>
    <w:rsid w:val="006962CB"/>
    <w:rsid w:val="00696D8E"/>
    <w:rsid w:val="00696F11"/>
    <w:rsid w:val="006972C0"/>
    <w:rsid w:val="006974FF"/>
    <w:rsid w:val="006975AE"/>
    <w:rsid w:val="00697E38"/>
    <w:rsid w:val="006A1594"/>
    <w:rsid w:val="006A234B"/>
    <w:rsid w:val="006A3DB8"/>
    <w:rsid w:val="006A493E"/>
    <w:rsid w:val="006A51D6"/>
    <w:rsid w:val="006B0301"/>
    <w:rsid w:val="006B060B"/>
    <w:rsid w:val="006B1B09"/>
    <w:rsid w:val="006B3599"/>
    <w:rsid w:val="006B361C"/>
    <w:rsid w:val="006B5506"/>
    <w:rsid w:val="006B57B5"/>
    <w:rsid w:val="006B6ECD"/>
    <w:rsid w:val="006C0075"/>
    <w:rsid w:val="006C0FED"/>
    <w:rsid w:val="006C49C5"/>
    <w:rsid w:val="006C512B"/>
    <w:rsid w:val="006C514A"/>
    <w:rsid w:val="006C5281"/>
    <w:rsid w:val="006C67DF"/>
    <w:rsid w:val="006C68B4"/>
    <w:rsid w:val="006C6FAC"/>
    <w:rsid w:val="006C7AA0"/>
    <w:rsid w:val="006C7FC0"/>
    <w:rsid w:val="006D0928"/>
    <w:rsid w:val="006D1DF7"/>
    <w:rsid w:val="006D3E07"/>
    <w:rsid w:val="006D3E5B"/>
    <w:rsid w:val="006D482D"/>
    <w:rsid w:val="006D4A5E"/>
    <w:rsid w:val="006D5F99"/>
    <w:rsid w:val="006D62B9"/>
    <w:rsid w:val="006D7077"/>
    <w:rsid w:val="006D7F94"/>
    <w:rsid w:val="006E036F"/>
    <w:rsid w:val="006E074D"/>
    <w:rsid w:val="006E19CE"/>
    <w:rsid w:val="006E1AEE"/>
    <w:rsid w:val="006E3FDB"/>
    <w:rsid w:val="006E5553"/>
    <w:rsid w:val="006E78B1"/>
    <w:rsid w:val="006E7A2A"/>
    <w:rsid w:val="006F2447"/>
    <w:rsid w:val="006F2FDE"/>
    <w:rsid w:val="006F31FB"/>
    <w:rsid w:val="006F41C1"/>
    <w:rsid w:val="00700130"/>
    <w:rsid w:val="007006F7"/>
    <w:rsid w:val="0070089F"/>
    <w:rsid w:val="0070199E"/>
    <w:rsid w:val="00701D09"/>
    <w:rsid w:val="0070253E"/>
    <w:rsid w:val="007028C1"/>
    <w:rsid w:val="00702E3E"/>
    <w:rsid w:val="00703F64"/>
    <w:rsid w:val="00704AE0"/>
    <w:rsid w:val="007051FC"/>
    <w:rsid w:val="00705775"/>
    <w:rsid w:val="007065AB"/>
    <w:rsid w:val="0070763C"/>
    <w:rsid w:val="00707BA7"/>
    <w:rsid w:val="007103DF"/>
    <w:rsid w:val="00710444"/>
    <w:rsid w:val="007130A5"/>
    <w:rsid w:val="007147E7"/>
    <w:rsid w:val="007165BB"/>
    <w:rsid w:val="00720FF2"/>
    <w:rsid w:val="00723831"/>
    <w:rsid w:val="00723F68"/>
    <w:rsid w:val="00725A6F"/>
    <w:rsid w:val="00726EB2"/>
    <w:rsid w:val="0072727E"/>
    <w:rsid w:val="00730DFA"/>
    <w:rsid w:val="00731391"/>
    <w:rsid w:val="00732E5D"/>
    <w:rsid w:val="007332F9"/>
    <w:rsid w:val="0073415F"/>
    <w:rsid w:val="00735851"/>
    <w:rsid w:val="00737011"/>
    <w:rsid w:val="00741F29"/>
    <w:rsid w:val="00742893"/>
    <w:rsid w:val="00743974"/>
    <w:rsid w:val="0074407C"/>
    <w:rsid w:val="0074525E"/>
    <w:rsid w:val="007453A9"/>
    <w:rsid w:val="00746878"/>
    <w:rsid w:val="00746B16"/>
    <w:rsid w:val="007470EC"/>
    <w:rsid w:val="007471E3"/>
    <w:rsid w:val="007506BD"/>
    <w:rsid w:val="00750C4F"/>
    <w:rsid w:val="0075119A"/>
    <w:rsid w:val="00752AB3"/>
    <w:rsid w:val="007532A9"/>
    <w:rsid w:val="007541FA"/>
    <w:rsid w:val="00754E48"/>
    <w:rsid w:val="00755056"/>
    <w:rsid w:val="00755654"/>
    <w:rsid w:val="00755CF3"/>
    <w:rsid w:val="00755D8C"/>
    <w:rsid w:val="00756D11"/>
    <w:rsid w:val="00756FBC"/>
    <w:rsid w:val="007573BF"/>
    <w:rsid w:val="00761D27"/>
    <w:rsid w:val="0076201C"/>
    <w:rsid w:val="00762325"/>
    <w:rsid w:val="00762FE7"/>
    <w:rsid w:val="007640B0"/>
    <w:rsid w:val="007644EC"/>
    <w:rsid w:val="00765F90"/>
    <w:rsid w:val="0077031B"/>
    <w:rsid w:val="00771B1D"/>
    <w:rsid w:val="00771E10"/>
    <w:rsid w:val="0077354B"/>
    <w:rsid w:val="00773F95"/>
    <w:rsid w:val="00774606"/>
    <w:rsid w:val="007747DF"/>
    <w:rsid w:val="00774963"/>
    <w:rsid w:val="007751B9"/>
    <w:rsid w:val="00775583"/>
    <w:rsid w:val="00775E51"/>
    <w:rsid w:val="00777D77"/>
    <w:rsid w:val="007809B1"/>
    <w:rsid w:val="00780BA2"/>
    <w:rsid w:val="00781549"/>
    <w:rsid w:val="00782A22"/>
    <w:rsid w:val="0078382A"/>
    <w:rsid w:val="0078603F"/>
    <w:rsid w:val="0079101B"/>
    <w:rsid w:val="007920BB"/>
    <w:rsid w:val="00792D62"/>
    <w:rsid w:val="0079439E"/>
    <w:rsid w:val="00796647"/>
    <w:rsid w:val="007977F3"/>
    <w:rsid w:val="007979F0"/>
    <w:rsid w:val="007A06E4"/>
    <w:rsid w:val="007A0F03"/>
    <w:rsid w:val="007A1272"/>
    <w:rsid w:val="007A15BB"/>
    <w:rsid w:val="007A20BD"/>
    <w:rsid w:val="007A2C7F"/>
    <w:rsid w:val="007A3691"/>
    <w:rsid w:val="007A41E5"/>
    <w:rsid w:val="007A58E3"/>
    <w:rsid w:val="007A7FA2"/>
    <w:rsid w:val="007B0918"/>
    <w:rsid w:val="007B1CFB"/>
    <w:rsid w:val="007B346F"/>
    <w:rsid w:val="007B4699"/>
    <w:rsid w:val="007B4771"/>
    <w:rsid w:val="007B4E2A"/>
    <w:rsid w:val="007B4EA2"/>
    <w:rsid w:val="007B5A7D"/>
    <w:rsid w:val="007B6020"/>
    <w:rsid w:val="007B6089"/>
    <w:rsid w:val="007B6503"/>
    <w:rsid w:val="007B7351"/>
    <w:rsid w:val="007C0089"/>
    <w:rsid w:val="007C282D"/>
    <w:rsid w:val="007C2F57"/>
    <w:rsid w:val="007C5F00"/>
    <w:rsid w:val="007C6245"/>
    <w:rsid w:val="007D0FE7"/>
    <w:rsid w:val="007D263D"/>
    <w:rsid w:val="007D353A"/>
    <w:rsid w:val="007D631D"/>
    <w:rsid w:val="007E0456"/>
    <w:rsid w:val="007E1C66"/>
    <w:rsid w:val="007E28B6"/>
    <w:rsid w:val="007E2F4A"/>
    <w:rsid w:val="007E4D83"/>
    <w:rsid w:val="007E614A"/>
    <w:rsid w:val="007E6246"/>
    <w:rsid w:val="007E6408"/>
    <w:rsid w:val="007E6D1A"/>
    <w:rsid w:val="007E7E35"/>
    <w:rsid w:val="007F09DB"/>
    <w:rsid w:val="007F0C8A"/>
    <w:rsid w:val="007F1B0F"/>
    <w:rsid w:val="007F200E"/>
    <w:rsid w:val="007F2141"/>
    <w:rsid w:val="007F3ADF"/>
    <w:rsid w:val="007F45E2"/>
    <w:rsid w:val="007F5FF6"/>
    <w:rsid w:val="007F61A4"/>
    <w:rsid w:val="007F653F"/>
    <w:rsid w:val="007F79E4"/>
    <w:rsid w:val="00801285"/>
    <w:rsid w:val="0080167D"/>
    <w:rsid w:val="0080266A"/>
    <w:rsid w:val="008030EE"/>
    <w:rsid w:val="008041D2"/>
    <w:rsid w:val="00804834"/>
    <w:rsid w:val="00806163"/>
    <w:rsid w:val="00806381"/>
    <w:rsid w:val="00806751"/>
    <w:rsid w:val="0080691B"/>
    <w:rsid w:val="00807026"/>
    <w:rsid w:val="0081075A"/>
    <w:rsid w:val="00811635"/>
    <w:rsid w:val="00811799"/>
    <w:rsid w:val="00811895"/>
    <w:rsid w:val="00811AF5"/>
    <w:rsid w:val="00811CE5"/>
    <w:rsid w:val="00813A35"/>
    <w:rsid w:val="008159F6"/>
    <w:rsid w:val="00815B88"/>
    <w:rsid w:val="00817B41"/>
    <w:rsid w:val="008209FA"/>
    <w:rsid w:val="008211F5"/>
    <w:rsid w:val="008218B3"/>
    <w:rsid w:val="00822574"/>
    <w:rsid w:val="0082362C"/>
    <w:rsid w:val="0082397A"/>
    <w:rsid w:val="008241D8"/>
    <w:rsid w:val="008256EA"/>
    <w:rsid w:val="00825CC9"/>
    <w:rsid w:val="00827F8B"/>
    <w:rsid w:val="00830910"/>
    <w:rsid w:val="0083191E"/>
    <w:rsid w:val="00833AD8"/>
    <w:rsid w:val="00834E64"/>
    <w:rsid w:val="00835BC2"/>
    <w:rsid w:val="00835C5F"/>
    <w:rsid w:val="0083616B"/>
    <w:rsid w:val="00836800"/>
    <w:rsid w:val="0083748D"/>
    <w:rsid w:val="00837774"/>
    <w:rsid w:val="00840073"/>
    <w:rsid w:val="0084072B"/>
    <w:rsid w:val="008412DB"/>
    <w:rsid w:val="0084192C"/>
    <w:rsid w:val="00842DF9"/>
    <w:rsid w:val="00846955"/>
    <w:rsid w:val="008512E7"/>
    <w:rsid w:val="00851514"/>
    <w:rsid w:val="00851EA8"/>
    <w:rsid w:val="00853A28"/>
    <w:rsid w:val="00853B5C"/>
    <w:rsid w:val="0085461E"/>
    <w:rsid w:val="00854BAB"/>
    <w:rsid w:val="0085510A"/>
    <w:rsid w:val="008559DB"/>
    <w:rsid w:val="00855BCA"/>
    <w:rsid w:val="0085728A"/>
    <w:rsid w:val="008621C6"/>
    <w:rsid w:val="008634BA"/>
    <w:rsid w:val="00863C07"/>
    <w:rsid w:val="00864A19"/>
    <w:rsid w:val="00865723"/>
    <w:rsid w:val="0086632E"/>
    <w:rsid w:val="0086736D"/>
    <w:rsid w:val="00870DE3"/>
    <w:rsid w:val="00871DC4"/>
    <w:rsid w:val="008731F0"/>
    <w:rsid w:val="00873FE8"/>
    <w:rsid w:val="00875D07"/>
    <w:rsid w:val="008768C6"/>
    <w:rsid w:val="008770CE"/>
    <w:rsid w:val="008810F6"/>
    <w:rsid w:val="00882516"/>
    <w:rsid w:val="00883753"/>
    <w:rsid w:val="0088483F"/>
    <w:rsid w:val="00885D98"/>
    <w:rsid w:val="00890413"/>
    <w:rsid w:val="0089122B"/>
    <w:rsid w:val="00892948"/>
    <w:rsid w:val="00892E72"/>
    <w:rsid w:val="008932BC"/>
    <w:rsid w:val="00895A26"/>
    <w:rsid w:val="00895BD4"/>
    <w:rsid w:val="00896475"/>
    <w:rsid w:val="0089706D"/>
    <w:rsid w:val="008A1E7B"/>
    <w:rsid w:val="008A298B"/>
    <w:rsid w:val="008A324B"/>
    <w:rsid w:val="008A35F4"/>
    <w:rsid w:val="008A4778"/>
    <w:rsid w:val="008A4970"/>
    <w:rsid w:val="008A4C90"/>
    <w:rsid w:val="008A5302"/>
    <w:rsid w:val="008A5C15"/>
    <w:rsid w:val="008A6534"/>
    <w:rsid w:val="008B07E4"/>
    <w:rsid w:val="008B19B2"/>
    <w:rsid w:val="008B33E0"/>
    <w:rsid w:val="008B37C2"/>
    <w:rsid w:val="008B390C"/>
    <w:rsid w:val="008B45C2"/>
    <w:rsid w:val="008B4F0B"/>
    <w:rsid w:val="008B74E4"/>
    <w:rsid w:val="008C3070"/>
    <w:rsid w:val="008C3E98"/>
    <w:rsid w:val="008C53C5"/>
    <w:rsid w:val="008C55B5"/>
    <w:rsid w:val="008C6D59"/>
    <w:rsid w:val="008C77E2"/>
    <w:rsid w:val="008C785B"/>
    <w:rsid w:val="008D0F41"/>
    <w:rsid w:val="008D13C4"/>
    <w:rsid w:val="008D4F03"/>
    <w:rsid w:val="008D65A2"/>
    <w:rsid w:val="008D6AC1"/>
    <w:rsid w:val="008D7241"/>
    <w:rsid w:val="008D79EF"/>
    <w:rsid w:val="008D7B7C"/>
    <w:rsid w:val="008E110E"/>
    <w:rsid w:val="008E2046"/>
    <w:rsid w:val="008E230E"/>
    <w:rsid w:val="008E23D6"/>
    <w:rsid w:val="008E47CC"/>
    <w:rsid w:val="008E4E2D"/>
    <w:rsid w:val="008E6A7E"/>
    <w:rsid w:val="008E6D70"/>
    <w:rsid w:val="008F035D"/>
    <w:rsid w:val="008F048C"/>
    <w:rsid w:val="008F0517"/>
    <w:rsid w:val="008F051A"/>
    <w:rsid w:val="008F090E"/>
    <w:rsid w:val="008F10FA"/>
    <w:rsid w:val="008F2FC5"/>
    <w:rsid w:val="008F3164"/>
    <w:rsid w:val="008F39B2"/>
    <w:rsid w:val="008F3ED5"/>
    <w:rsid w:val="008F7E95"/>
    <w:rsid w:val="00900A51"/>
    <w:rsid w:val="00901861"/>
    <w:rsid w:val="00901A09"/>
    <w:rsid w:val="00901C35"/>
    <w:rsid w:val="00901C95"/>
    <w:rsid w:val="00903C30"/>
    <w:rsid w:val="00905B4B"/>
    <w:rsid w:val="00905C54"/>
    <w:rsid w:val="00905FEF"/>
    <w:rsid w:val="0090649C"/>
    <w:rsid w:val="009066CF"/>
    <w:rsid w:val="00907A30"/>
    <w:rsid w:val="00910BD2"/>
    <w:rsid w:val="00910E14"/>
    <w:rsid w:val="009130A3"/>
    <w:rsid w:val="009131E0"/>
    <w:rsid w:val="009135F8"/>
    <w:rsid w:val="009138DA"/>
    <w:rsid w:val="00913B58"/>
    <w:rsid w:val="00915EBF"/>
    <w:rsid w:val="00916800"/>
    <w:rsid w:val="009173F8"/>
    <w:rsid w:val="00920D62"/>
    <w:rsid w:val="009217DA"/>
    <w:rsid w:val="00921BEA"/>
    <w:rsid w:val="0092323B"/>
    <w:rsid w:val="00923C5A"/>
    <w:rsid w:val="00924273"/>
    <w:rsid w:val="00924DF4"/>
    <w:rsid w:val="009263CB"/>
    <w:rsid w:val="00926F75"/>
    <w:rsid w:val="0092703C"/>
    <w:rsid w:val="0092768E"/>
    <w:rsid w:val="0093003E"/>
    <w:rsid w:val="009300D4"/>
    <w:rsid w:val="00930549"/>
    <w:rsid w:val="00932BB7"/>
    <w:rsid w:val="00933F70"/>
    <w:rsid w:val="0093561B"/>
    <w:rsid w:val="00935AEC"/>
    <w:rsid w:val="00935AF3"/>
    <w:rsid w:val="00943277"/>
    <w:rsid w:val="00944336"/>
    <w:rsid w:val="00946657"/>
    <w:rsid w:val="009477C8"/>
    <w:rsid w:val="00950199"/>
    <w:rsid w:val="00951306"/>
    <w:rsid w:val="00951D64"/>
    <w:rsid w:val="00956547"/>
    <w:rsid w:val="009628F1"/>
    <w:rsid w:val="00962CD5"/>
    <w:rsid w:val="00962E2E"/>
    <w:rsid w:val="00966BC8"/>
    <w:rsid w:val="00970834"/>
    <w:rsid w:val="00971AE7"/>
    <w:rsid w:val="009723FD"/>
    <w:rsid w:val="00972CBD"/>
    <w:rsid w:val="00974F3B"/>
    <w:rsid w:val="00976792"/>
    <w:rsid w:val="00981794"/>
    <w:rsid w:val="00983D8B"/>
    <w:rsid w:val="00983DD7"/>
    <w:rsid w:val="0098468F"/>
    <w:rsid w:val="00985B0D"/>
    <w:rsid w:val="009861EE"/>
    <w:rsid w:val="00986AA5"/>
    <w:rsid w:val="0098743A"/>
    <w:rsid w:val="00987E86"/>
    <w:rsid w:val="009919FB"/>
    <w:rsid w:val="009922FC"/>
    <w:rsid w:val="00992303"/>
    <w:rsid w:val="0099347E"/>
    <w:rsid w:val="00993584"/>
    <w:rsid w:val="00994D5F"/>
    <w:rsid w:val="00996D17"/>
    <w:rsid w:val="00996FC7"/>
    <w:rsid w:val="009A026C"/>
    <w:rsid w:val="009A06CC"/>
    <w:rsid w:val="009A100B"/>
    <w:rsid w:val="009A20A2"/>
    <w:rsid w:val="009A2A84"/>
    <w:rsid w:val="009A5BAA"/>
    <w:rsid w:val="009A5F4B"/>
    <w:rsid w:val="009A65D2"/>
    <w:rsid w:val="009A6EA8"/>
    <w:rsid w:val="009A705C"/>
    <w:rsid w:val="009B48ED"/>
    <w:rsid w:val="009B5AEE"/>
    <w:rsid w:val="009B666A"/>
    <w:rsid w:val="009B72DC"/>
    <w:rsid w:val="009B7D5A"/>
    <w:rsid w:val="009C1579"/>
    <w:rsid w:val="009C1939"/>
    <w:rsid w:val="009C2389"/>
    <w:rsid w:val="009C6BD6"/>
    <w:rsid w:val="009D0864"/>
    <w:rsid w:val="009D2F37"/>
    <w:rsid w:val="009D2F75"/>
    <w:rsid w:val="009D3C91"/>
    <w:rsid w:val="009D4957"/>
    <w:rsid w:val="009D4BA5"/>
    <w:rsid w:val="009D4C9C"/>
    <w:rsid w:val="009D4EF8"/>
    <w:rsid w:val="009D5C5A"/>
    <w:rsid w:val="009E01BA"/>
    <w:rsid w:val="009E02EC"/>
    <w:rsid w:val="009E030C"/>
    <w:rsid w:val="009E0617"/>
    <w:rsid w:val="009E1A85"/>
    <w:rsid w:val="009E22AB"/>
    <w:rsid w:val="009E2D78"/>
    <w:rsid w:val="009E3779"/>
    <w:rsid w:val="009E38DC"/>
    <w:rsid w:val="009E3DE0"/>
    <w:rsid w:val="009E62B4"/>
    <w:rsid w:val="009E6CB3"/>
    <w:rsid w:val="009E6D9E"/>
    <w:rsid w:val="009E7291"/>
    <w:rsid w:val="009F1D7D"/>
    <w:rsid w:val="009F2C29"/>
    <w:rsid w:val="009F4246"/>
    <w:rsid w:val="009F6246"/>
    <w:rsid w:val="009F6761"/>
    <w:rsid w:val="009F67FB"/>
    <w:rsid w:val="009F72DB"/>
    <w:rsid w:val="009F7742"/>
    <w:rsid w:val="009F793B"/>
    <w:rsid w:val="009F7DC4"/>
    <w:rsid w:val="00A01315"/>
    <w:rsid w:val="00A02922"/>
    <w:rsid w:val="00A055AC"/>
    <w:rsid w:val="00A072AB"/>
    <w:rsid w:val="00A07FFD"/>
    <w:rsid w:val="00A10137"/>
    <w:rsid w:val="00A11F72"/>
    <w:rsid w:val="00A1459B"/>
    <w:rsid w:val="00A1601C"/>
    <w:rsid w:val="00A17F7E"/>
    <w:rsid w:val="00A217CD"/>
    <w:rsid w:val="00A21EFE"/>
    <w:rsid w:val="00A2204F"/>
    <w:rsid w:val="00A24141"/>
    <w:rsid w:val="00A25FC0"/>
    <w:rsid w:val="00A26404"/>
    <w:rsid w:val="00A2668F"/>
    <w:rsid w:val="00A3093D"/>
    <w:rsid w:val="00A30A4B"/>
    <w:rsid w:val="00A31CD7"/>
    <w:rsid w:val="00A32078"/>
    <w:rsid w:val="00A32407"/>
    <w:rsid w:val="00A32C11"/>
    <w:rsid w:val="00A32FE5"/>
    <w:rsid w:val="00A330B6"/>
    <w:rsid w:val="00A33860"/>
    <w:rsid w:val="00A345CD"/>
    <w:rsid w:val="00A34B52"/>
    <w:rsid w:val="00A35B33"/>
    <w:rsid w:val="00A4053D"/>
    <w:rsid w:val="00A41985"/>
    <w:rsid w:val="00A41D95"/>
    <w:rsid w:val="00A45D40"/>
    <w:rsid w:val="00A45E52"/>
    <w:rsid w:val="00A45E87"/>
    <w:rsid w:val="00A46CFF"/>
    <w:rsid w:val="00A4762A"/>
    <w:rsid w:val="00A52612"/>
    <w:rsid w:val="00A552CD"/>
    <w:rsid w:val="00A5553B"/>
    <w:rsid w:val="00A57ABF"/>
    <w:rsid w:val="00A63741"/>
    <w:rsid w:val="00A63B36"/>
    <w:rsid w:val="00A661C2"/>
    <w:rsid w:val="00A6621A"/>
    <w:rsid w:val="00A667D0"/>
    <w:rsid w:val="00A66B5D"/>
    <w:rsid w:val="00A6706E"/>
    <w:rsid w:val="00A678DF"/>
    <w:rsid w:val="00A67C88"/>
    <w:rsid w:val="00A71144"/>
    <w:rsid w:val="00A72472"/>
    <w:rsid w:val="00A74C84"/>
    <w:rsid w:val="00A756E6"/>
    <w:rsid w:val="00A75D5D"/>
    <w:rsid w:val="00A75E84"/>
    <w:rsid w:val="00A771D8"/>
    <w:rsid w:val="00A805B5"/>
    <w:rsid w:val="00A81635"/>
    <w:rsid w:val="00A81E99"/>
    <w:rsid w:val="00A82342"/>
    <w:rsid w:val="00A83284"/>
    <w:rsid w:val="00A832FB"/>
    <w:rsid w:val="00A84F8A"/>
    <w:rsid w:val="00A85FD5"/>
    <w:rsid w:val="00A86C7D"/>
    <w:rsid w:val="00A87A71"/>
    <w:rsid w:val="00A925FA"/>
    <w:rsid w:val="00A92B64"/>
    <w:rsid w:val="00A92E40"/>
    <w:rsid w:val="00A9535F"/>
    <w:rsid w:val="00A97745"/>
    <w:rsid w:val="00AA20A6"/>
    <w:rsid w:val="00AA218C"/>
    <w:rsid w:val="00AA3278"/>
    <w:rsid w:val="00AA5A6E"/>
    <w:rsid w:val="00AA61D9"/>
    <w:rsid w:val="00AB0207"/>
    <w:rsid w:val="00AB4653"/>
    <w:rsid w:val="00AB4DFE"/>
    <w:rsid w:val="00AB616E"/>
    <w:rsid w:val="00AB7167"/>
    <w:rsid w:val="00AB7CE8"/>
    <w:rsid w:val="00AC033B"/>
    <w:rsid w:val="00AC0D4C"/>
    <w:rsid w:val="00AC1A48"/>
    <w:rsid w:val="00AC3157"/>
    <w:rsid w:val="00AC36D6"/>
    <w:rsid w:val="00AC3930"/>
    <w:rsid w:val="00AC778D"/>
    <w:rsid w:val="00AC7BA7"/>
    <w:rsid w:val="00AD03BD"/>
    <w:rsid w:val="00AD0470"/>
    <w:rsid w:val="00AD1E57"/>
    <w:rsid w:val="00AD2381"/>
    <w:rsid w:val="00AD2838"/>
    <w:rsid w:val="00AD288E"/>
    <w:rsid w:val="00AD30E3"/>
    <w:rsid w:val="00AD3B73"/>
    <w:rsid w:val="00AD498D"/>
    <w:rsid w:val="00AD4FB8"/>
    <w:rsid w:val="00AD5E48"/>
    <w:rsid w:val="00AD6804"/>
    <w:rsid w:val="00AD7D9F"/>
    <w:rsid w:val="00AD7F2B"/>
    <w:rsid w:val="00AE1913"/>
    <w:rsid w:val="00AE368C"/>
    <w:rsid w:val="00AE3D97"/>
    <w:rsid w:val="00AE43C4"/>
    <w:rsid w:val="00AE4436"/>
    <w:rsid w:val="00AE473F"/>
    <w:rsid w:val="00AE55A5"/>
    <w:rsid w:val="00AE6348"/>
    <w:rsid w:val="00AE73BE"/>
    <w:rsid w:val="00AE79C1"/>
    <w:rsid w:val="00AF0725"/>
    <w:rsid w:val="00AF0C53"/>
    <w:rsid w:val="00AF130D"/>
    <w:rsid w:val="00AF173A"/>
    <w:rsid w:val="00AF2989"/>
    <w:rsid w:val="00AF38C0"/>
    <w:rsid w:val="00AF42C1"/>
    <w:rsid w:val="00AF4BA2"/>
    <w:rsid w:val="00AF626C"/>
    <w:rsid w:val="00AF6BE9"/>
    <w:rsid w:val="00B00183"/>
    <w:rsid w:val="00B03790"/>
    <w:rsid w:val="00B04B18"/>
    <w:rsid w:val="00B04CFA"/>
    <w:rsid w:val="00B04D26"/>
    <w:rsid w:val="00B0522C"/>
    <w:rsid w:val="00B05339"/>
    <w:rsid w:val="00B0599C"/>
    <w:rsid w:val="00B06E36"/>
    <w:rsid w:val="00B1034D"/>
    <w:rsid w:val="00B10BB6"/>
    <w:rsid w:val="00B13472"/>
    <w:rsid w:val="00B134A9"/>
    <w:rsid w:val="00B13575"/>
    <w:rsid w:val="00B137D6"/>
    <w:rsid w:val="00B209F8"/>
    <w:rsid w:val="00B21116"/>
    <w:rsid w:val="00B21BFF"/>
    <w:rsid w:val="00B25F56"/>
    <w:rsid w:val="00B267BD"/>
    <w:rsid w:val="00B27B6A"/>
    <w:rsid w:val="00B30F4E"/>
    <w:rsid w:val="00B31005"/>
    <w:rsid w:val="00B310F0"/>
    <w:rsid w:val="00B31263"/>
    <w:rsid w:val="00B330FB"/>
    <w:rsid w:val="00B342AE"/>
    <w:rsid w:val="00B344A3"/>
    <w:rsid w:val="00B34BC8"/>
    <w:rsid w:val="00B35E56"/>
    <w:rsid w:val="00B36BEC"/>
    <w:rsid w:val="00B37B13"/>
    <w:rsid w:val="00B40F4D"/>
    <w:rsid w:val="00B41EC3"/>
    <w:rsid w:val="00B42602"/>
    <w:rsid w:val="00B429B7"/>
    <w:rsid w:val="00B42BC5"/>
    <w:rsid w:val="00B42DC5"/>
    <w:rsid w:val="00B4356F"/>
    <w:rsid w:val="00B44B2F"/>
    <w:rsid w:val="00B45F2C"/>
    <w:rsid w:val="00B546D9"/>
    <w:rsid w:val="00B54995"/>
    <w:rsid w:val="00B5581E"/>
    <w:rsid w:val="00B563DC"/>
    <w:rsid w:val="00B571CB"/>
    <w:rsid w:val="00B5771C"/>
    <w:rsid w:val="00B609F4"/>
    <w:rsid w:val="00B60BAD"/>
    <w:rsid w:val="00B626DF"/>
    <w:rsid w:val="00B629A6"/>
    <w:rsid w:val="00B631F0"/>
    <w:rsid w:val="00B639C9"/>
    <w:rsid w:val="00B6482A"/>
    <w:rsid w:val="00B64B57"/>
    <w:rsid w:val="00B665EF"/>
    <w:rsid w:val="00B67E5E"/>
    <w:rsid w:val="00B702FC"/>
    <w:rsid w:val="00B732EA"/>
    <w:rsid w:val="00B73630"/>
    <w:rsid w:val="00B740A1"/>
    <w:rsid w:val="00B819FC"/>
    <w:rsid w:val="00B81B93"/>
    <w:rsid w:val="00B85BD7"/>
    <w:rsid w:val="00B86287"/>
    <w:rsid w:val="00B870B2"/>
    <w:rsid w:val="00B91002"/>
    <w:rsid w:val="00B92937"/>
    <w:rsid w:val="00B9407A"/>
    <w:rsid w:val="00BA030D"/>
    <w:rsid w:val="00BA181D"/>
    <w:rsid w:val="00BA39A1"/>
    <w:rsid w:val="00BA474E"/>
    <w:rsid w:val="00BA643E"/>
    <w:rsid w:val="00BA6931"/>
    <w:rsid w:val="00BA733C"/>
    <w:rsid w:val="00BA7A6D"/>
    <w:rsid w:val="00BB1CE1"/>
    <w:rsid w:val="00BB2310"/>
    <w:rsid w:val="00BB3DCE"/>
    <w:rsid w:val="00BB49EC"/>
    <w:rsid w:val="00BB5364"/>
    <w:rsid w:val="00BB5F6C"/>
    <w:rsid w:val="00BB75E7"/>
    <w:rsid w:val="00BC15E3"/>
    <w:rsid w:val="00BC2112"/>
    <w:rsid w:val="00BC3D27"/>
    <w:rsid w:val="00BC3ED1"/>
    <w:rsid w:val="00BC7BF8"/>
    <w:rsid w:val="00BD1C9F"/>
    <w:rsid w:val="00BD1CF4"/>
    <w:rsid w:val="00BD557C"/>
    <w:rsid w:val="00BD5824"/>
    <w:rsid w:val="00BD5D7F"/>
    <w:rsid w:val="00BD5F0F"/>
    <w:rsid w:val="00BD6A78"/>
    <w:rsid w:val="00BD6B00"/>
    <w:rsid w:val="00BD7286"/>
    <w:rsid w:val="00BE0171"/>
    <w:rsid w:val="00BE048F"/>
    <w:rsid w:val="00BE100F"/>
    <w:rsid w:val="00BE37A7"/>
    <w:rsid w:val="00BE4E45"/>
    <w:rsid w:val="00BE54E5"/>
    <w:rsid w:val="00BE5597"/>
    <w:rsid w:val="00BE7652"/>
    <w:rsid w:val="00BF1618"/>
    <w:rsid w:val="00BF44FA"/>
    <w:rsid w:val="00BF49D4"/>
    <w:rsid w:val="00BF56C1"/>
    <w:rsid w:val="00BF6521"/>
    <w:rsid w:val="00BF6B73"/>
    <w:rsid w:val="00C01976"/>
    <w:rsid w:val="00C01BB6"/>
    <w:rsid w:val="00C03344"/>
    <w:rsid w:val="00C03374"/>
    <w:rsid w:val="00C0657B"/>
    <w:rsid w:val="00C06F43"/>
    <w:rsid w:val="00C07214"/>
    <w:rsid w:val="00C074EA"/>
    <w:rsid w:val="00C07E90"/>
    <w:rsid w:val="00C07FA2"/>
    <w:rsid w:val="00C10EB4"/>
    <w:rsid w:val="00C114BA"/>
    <w:rsid w:val="00C114D5"/>
    <w:rsid w:val="00C12EB6"/>
    <w:rsid w:val="00C14229"/>
    <w:rsid w:val="00C14FDA"/>
    <w:rsid w:val="00C15E8F"/>
    <w:rsid w:val="00C161EF"/>
    <w:rsid w:val="00C16783"/>
    <w:rsid w:val="00C16A1B"/>
    <w:rsid w:val="00C20361"/>
    <w:rsid w:val="00C2194D"/>
    <w:rsid w:val="00C22E3E"/>
    <w:rsid w:val="00C23513"/>
    <w:rsid w:val="00C240EE"/>
    <w:rsid w:val="00C24749"/>
    <w:rsid w:val="00C27890"/>
    <w:rsid w:val="00C27D88"/>
    <w:rsid w:val="00C31445"/>
    <w:rsid w:val="00C316FE"/>
    <w:rsid w:val="00C32503"/>
    <w:rsid w:val="00C328FC"/>
    <w:rsid w:val="00C33C5D"/>
    <w:rsid w:val="00C33E35"/>
    <w:rsid w:val="00C34B29"/>
    <w:rsid w:val="00C3619B"/>
    <w:rsid w:val="00C367AD"/>
    <w:rsid w:val="00C374E5"/>
    <w:rsid w:val="00C37CE5"/>
    <w:rsid w:val="00C41DC3"/>
    <w:rsid w:val="00C4201D"/>
    <w:rsid w:val="00C442B2"/>
    <w:rsid w:val="00C446EE"/>
    <w:rsid w:val="00C45587"/>
    <w:rsid w:val="00C45A89"/>
    <w:rsid w:val="00C4691E"/>
    <w:rsid w:val="00C47BCA"/>
    <w:rsid w:val="00C53334"/>
    <w:rsid w:val="00C55B5B"/>
    <w:rsid w:val="00C5673C"/>
    <w:rsid w:val="00C625ED"/>
    <w:rsid w:val="00C62918"/>
    <w:rsid w:val="00C644A3"/>
    <w:rsid w:val="00C6472E"/>
    <w:rsid w:val="00C65647"/>
    <w:rsid w:val="00C65E2D"/>
    <w:rsid w:val="00C66447"/>
    <w:rsid w:val="00C66A63"/>
    <w:rsid w:val="00C66FF6"/>
    <w:rsid w:val="00C673FD"/>
    <w:rsid w:val="00C704F5"/>
    <w:rsid w:val="00C71247"/>
    <w:rsid w:val="00C7141C"/>
    <w:rsid w:val="00C71C93"/>
    <w:rsid w:val="00C71F30"/>
    <w:rsid w:val="00C720C4"/>
    <w:rsid w:val="00C7346C"/>
    <w:rsid w:val="00C7406E"/>
    <w:rsid w:val="00C75590"/>
    <w:rsid w:val="00C7587A"/>
    <w:rsid w:val="00C76C75"/>
    <w:rsid w:val="00C76D66"/>
    <w:rsid w:val="00C8001D"/>
    <w:rsid w:val="00C803EF"/>
    <w:rsid w:val="00C8074C"/>
    <w:rsid w:val="00C810D0"/>
    <w:rsid w:val="00C82BAF"/>
    <w:rsid w:val="00C86873"/>
    <w:rsid w:val="00C872A6"/>
    <w:rsid w:val="00C9037F"/>
    <w:rsid w:val="00C90EAC"/>
    <w:rsid w:val="00C91209"/>
    <w:rsid w:val="00C91519"/>
    <w:rsid w:val="00C920D3"/>
    <w:rsid w:val="00C92C60"/>
    <w:rsid w:val="00C93594"/>
    <w:rsid w:val="00C9392B"/>
    <w:rsid w:val="00C94091"/>
    <w:rsid w:val="00C947DE"/>
    <w:rsid w:val="00C94B36"/>
    <w:rsid w:val="00C95AAA"/>
    <w:rsid w:val="00C973A4"/>
    <w:rsid w:val="00C97BBF"/>
    <w:rsid w:val="00CA0212"/>
    <w:rsid w:val="00CA159B"/>
    <w:rsid w:val="00CA2293"/>
    <w:rsid w:val="00CA2748"/>
    <w:rsid w:val="00CA3A4E"/>
    <w:rsid w:val="00CA6429"/>
    <w:rsid w:val="00CA6817"/>
    <w:rsid w:val="00CA7670"/>
    <w:rsid w:val="00CA7E53"/>
    <w:rsid w:val="00CB19A5"/>
    <w:rsid w:val="00CB2213"/>
    <w:rsid w:val="00CB29DA"/>
    <w:rsid w:val="00CB2AC6"/>
    <w:rsid w:val="00CB4FB1"/>
    <w:rsid w:val="00CB60D6"/>
    <w:rsid w:val="00CB6368"/>
    <w:rsid w:val="00CB6811"/>
    <w:rsid w:val="00CC1147"/>
    <w:rsid w:val="00CC120D"/>
    <w:rsid w:val="00CC1D97"/>
    <w:rsid w:val="00CC294E"/>
    <w:rsid w:val="00CC489E"/>
    <w:rsid w:val="00CC4B4C"/>
    <w:rsid w:val="00CC5895"/>
    <w:rsid w:val="00CC5A46"/>
    <w:rsid w:val="00CC76D1"/>
    <w:rsid w:val="00CD1560"/>
    <w:rsid w:val="00CD1CFC"/>
    <w:rsid w:val="00CD3DAB"/>
    <w:rsid w:val="00CD469F"/>
    <w:rsid w:val="00CD4918"/>
    <w:rsid w:val="00CE00BE"/>
    <w:rsid w:val="00CE168D"/>
    <w:rsid w:val="00CE25BB"/>
    <w:rsid w:val="00CE2883"/>
    <w:rsid w:val="00CE3EAB"/>
    <w:rsid w:val="00CE48A9"/>
    <w:rsid w:val="00CE6406"/>
    <w:rsid w:val="00CE739D"/>
    <w:rsid w:val="00CF03BD"/>
    <w:rsid w:val="00CF125E"/>
    <w:rsid w:val="00CF259E"/>
    <w:rsid w:val="00CF3BD4"/>
    <w:rsid w:val="00CF3BE9"/>
    <w:rsid w:val="00CF489B"/>
    <w:rsid w:val="00CF4FE6"/>
    <w:rsid w:val="00CF53D6"/>
    <w:rsid w:val="00CF5F12"/>
    <w:rsid w:val="00CF67AC"/>
    <w:rsid w:val="00D01ADC"/>
    <w:rsid w:val="00D02579"/>
    <w:rsid w:val="00D0325A"/>
    <w:rsid w:val="00D046D0"/>
    <w:rsid w:val="00D047CD"/>
    <w:rsid w:val="00D05B5B"/>
    <w:rsid w:val="00D0672C"/>
    <w:rsid w:val="00D103B8"/>
    <w:rsid w:val="00D10BB3"/>
    <w:rsid w:val="00D10C80"/>
    <w:rsid w:val="00D11112"/>
    <w:rsid w:val="00D120ED"/>
    <w:rsid w:val="00D127DD"/>
    <w:rsid w:val="00D12EE0"/>
    <w:rsid w:val="00D143A5"/>
    <w:rsid w:val="00D159E0"/>
    <w:rsid w:val="00D16DC9"/>
    <w:rsid w:val="00D16EE8"/>
    <w:rsid w:val="00D17E11"/>
    <w:rsid w:val="00D203E4"/>
    <w:rsid w:val="00D213AE"/>
    <w:rsid w:val="00D23576"/>
    <w:rsid w:val="00D23797"/>
    <w:rsid w:val="00D2418B"/>
    <w:rsid w:val="00D2443F"/>
    <w:rsid w:val="00D24EF5"/>
    <w:rsid w:val="00D25619"/>
    <w:rsid w:val="00D27307"/>
    <w:rsid w:val="00D304CF"/>
    <w:rsid w:val="00D30EBA"/>
    <w:rsid w:val="00D310D6"/>
    <w:rsid w:val="00D32910"/>
    <w:rsid w:val="00D3395C"/>
    <w:rsid w:val="00D33CF5"/>
    <w:rsid w:val="00D3602C"/>
    <w:rsid w:val="00D36552"/>
    <w:rsid w:val="00D4088C"/>
    <w:rsid w:val="00D40B1A"/>
    <w:rsid w:val="00D40DFE"/>
    <w:rsid w:val="00D43B6A"/>
    <w:rsid w:val="00D43F84"/>
    <w:rsid w:val="00D44D5E"/>
    <w:rsid w:val="00D454CC"/>
    <w:rsid w:val="00D46A32"/>
    <w:rsid w:val="00D47320"/>
    <w:rsid w:val="00D47407"/>
    <w:rsid w:val="00D500AF"/>
    <w:rsid w:val="00D50465"/>
    <w:rsid w:val="00D53C0B"/>
    <w:rsid w:val="00D54509"/>
    <w:rsid w:val="00D54B06"/>
    <w:rsid w:val="00D606F1"/>
    <w:rsid w:val="00D62D54"/>
    <w:rsid w:val="00D6301D"/>
    <w:rsid w:val="00D6405B"/>
    <w:rsid w:val="00D64F41"/>
    <w:rsid w:val="00D70ED5"/>
    <w:rsid w:val="00D71CB0"/>
    <w:rsid w:val="00D73A6C"/>
    <w:rsid w:val="00D75CB0"/>
    <w:rsid w:val="00D76EC6"/>
    <w:rsid w:val="00D7706A"/>
    <w:rsid w:val="00D773D9"/>
    <w:rsid w:val="00D77AFE"/>
    <w:rsid w:val="00D8192D"/>
    <w:rsid w:val="00D81CC0"/>
    <w:rsid w:val="00D82A79"/>
    <w:rsid w:val="00D83D48"/>
    <w:rsid w:val="00D85A56"/>
    <w:rsid w:val="00D87147"/>
    <w:rsid w:val="00D908DD"/>
    <w:rsid w:val="00D90DA5"/>
    <w:rsid w:val="00D918EF"/>
    <w:rsid w:val="00D94B24"/>
    <w:rsid w:val="00D950AF"/>
    <w:rsid w:val="00D95B83"/>
    <w:rsid w:val="00D964F0"/>
    <w:rsid w:val="00D96911"/>
    <w:rsid w:val="00DA0BF4"/>
    <w:rsid w:val="00DA1405"/>
    <w:rsid w:val="00DA1C2D"/>
    <w:rsid w:val="00DA23E0"/>
    <w:rsid w:val="00DA2C75"/>
    <w:rsid w:val="00DA4706"/>
    <w:rsid w:val="00DA48DB"/>
    <w:rsid w:val="00DA48FC"/>
    <w:rsid w:val="00DA5959"/>
    <w:rsid w:val="00DA756F"/>
    <w:rsid w:val="00DB2ADB"/>
    <w:rsid w:val="00DB3845"/>
    <w:rsid w:val="00DB56BB"/>
    <w:rsid w:val="00DB5F56"/>
    <w:rsid w:val="00DB708B"/>
    <w:rsid w:val="00DB7DB8"/>
    <w:rsid w:val="00DC0BFA"/>
    <w:rsid w:val="00DC107D"/>
    <w:rsid w:val="00DC1662"/>
    <w:rsid w:val="00DC1897"/>
    <w:rsid w:val="00DC3F16"/>
    <w:rsid w:val="00DC7C3E"/>
    <w:rsid w:val="00DD0EE5"/>
    <w:rsid w:val="00DD1BD5"/>
    <w:rsid w:val="00DD1EE4"/>
    <w:rsid w:val="00DD3787"/>
    <w:rsid w:val="00DD48BA"/>
    <w:rsid w:val="00DD538C"/>
    <w:rsid w:val="00DD67E4"/>
    <w:rsid w:val="00DD7229"/>
    <w:rsid w:val="00DD7646"/>
    <w:rsid w:val="00DD7DAD"/>
    <w:rsid w:val="00DE008B"/>
    <w:rsid w:val="00DE0F66"/>
    <w:rsid w:val="00DE24E4"/>
    <w:rsid w:val="00DE290B"/>
    <w:rsid w:val="00DE34EC"/>
    <w:rsid w:val="00DE43E2"/>
    <w:rsid w:val="00DE4655"/>
    <w:rsid w:val="00DE5E35"/>
    <w:rsid w:val="00DE5EFF"/>
    <w:rsid w:val="00DE6241"/>
    <w:rsid w:val="00DE63B6"/>
    <w:rsid w:val="00DF03D2"/>
    <w:rsid w:val="00DF07D2"/>
    <w:rsid w:val="00DF1ABF"/>
    <w:rsid w:val="00DF1ED5"/>
    <w:rsid w:val="00DF42EE"/>
    <w:rsid w:val="00DF47A3"/>
    <w:rsid w:val="00DF5FF0"/>
    <w:rsid w:val="00DF600F"/>
    <w:rsid w:val="00DF6F5F"/>
    <w:rsid w:val="00E023D2"/>
    <w:rsid w:val="00E032BD"/>
    <w:rsid w:val="00E039D5"/>
    <w:rsid w:val="00E04509"/>
    <w:rsid w:val="00E0476B"/>
    <w:rsid w:val="00E04AAE"/>
    <w:rsid w:val="00E04C21"/>
    <w:rsid w:val="00E050AB"/>
    <w:rsid w:val="00E12CB9"/>
    <w:rsid w:val="00E12DCD"/>
    <w:rsid w:val="00E134D7"/>
    <w:rsid w:val="00E13DE0"/>
    <w:rsid w:val="00E141EE"/>
    <w:rsid w:val="00E143F4"/>
    <w:rsid w:val="00E15DB9"/>
    <w:rsid w:val="00E16929"/>
    <w:rsid w:val="00E169D3"/>
    <w:rsid w:val="00E17448"/>
    <w:rsid w:val="00E228F2"/>
    <w:rsid w:val="00E24D64"/>
    <w:rsid w:val="00E25B80"/>
    <w:rsid w:val="00E26671"/>
    <w:rsid w:val="00E276CD"/>
    <w:rsid w:val="00E32A2F"/>
    <w:rsid w:val="00E351AC"/>
    <w:rsid w:val="00E36626"/>
    <w:rsid w:val="00E37134"/>
    <w:rsid w:val="00E37316"/>
    <w:rsid w:val="00E40460"/>
    <w:rsid w:val="00E4288E"/>
    <w:rsid w:val="00E42A52"/>
    <w:rsid w:val="00E4320D"/>
    <w:rsid w:val="00E43C88"/>
    <w:rsid w:val="00E44444"/>
    <w:rsid w:val="00E4544A"/>
    <w:rsid w:val="00E45D22"/>
    <w:rsid w:val="00E47C2F"/>
    <w:rsid w:val="00E50DBA"/>
    <w:rsid w:val="00E512B4"/>
    <w:rsid w:val="00E53EBA"/>
    <w:rsid w:val="00E610D8"/>
    <w:rsid w:val="00E6208F"/>
    <w:rsid w:val="00E62FB6"/>
    <w:rsid w:val="00E631B5"/>
    <w:rsid w:val="00E63F66"/>
    <w:rsid w:val="00E6514C"/>
    <w:rsid w:val="00E66422"/>
    <w:rsid w:val="00E70504"/>
    <w:rsid w:val="00E70715"/>
    <w:rsid w:val="00E76C80"/>
    <w:rsid w:val="00E76F17"/>
    <w:rsid w:val="00E770DD"/>
    <w:rsid w:val="00E77394"/>
    <w:rsid w:val="00E83018"/>
    <w:rsid w:val="00E83757"/>
    <w:rsid w:val="00E86745"/>
    <w:rsid w:val="00E86871"/>
    <w:rsid w:val="00E87AA7"/>
    <w:rsid w:val="00E87E67"/>
    <w:rsid w:val="00E9065A"/>
    <w:rsid w:val="00E93287"/>
    <w:rsid w:val="00E93C6A"/>
    <w:rsid w:val="00E94338"/>
    <w:rsid w:val="00E94790"/>
    <w:rsid w:val="00E94DA9"/>
    <w:rsid w:val="00E957D2"/>
    <w:rsid w:val="00E97E04"/>
    <w:rsid w:val="00EA02FD"/>
    <w:rsid w:val="00EA1458"/>
    <w:rsid w:val="00EA1BB0"/>
    <w:rsid w:val="00EA37CD"/>
    <w:rsid w:val="00EA4C16"/>
    <w:rsid w:val="00EA61E2"/>
    <w:rsid w:val="00EB19F0"/>
    <w:rsid w:val="00EB35FA"/>
    <w:rsid w:val="00EB3AAE"/>
    <w:rsid w:val="00EB56CA"/>
    <w:rsid w:val="00EB7DFC"/>
    <w:rsid w:val="00EC6A4C"/>
    <w:rsid w:val="00ED0D52"/>
    <w:rsid w:val="00ED11B4"/>
    <w:rsid w:val="00ED1E4D"/>
    <w:rsid w:val="00ED25CB"/>
    <w:rsid w:val="00ED2A8F"/>
    <w:rsid w:val="00ED4A33"/>
    <w:rsid w:val="00EE0195"/>
    <w:rsid w:val="00EE1430"/>
    <w:rsid w:val="00EE1A6E"/>
    <w:rsid w:val="00EE55E1"/>
    <w:rsid w:val="00EE611A"/>
    <w:rsid w:val="00EE6376"/>
    <w:rsid w:val="00EE7DC6"/>
    <w:rsid w:val="00EF0B88"/>
    <w:rsid w:val="00EF0F19"/>
    <w:rsid w:val="00EF1194"/>
    <w:rsid w:val="00EF12BC"/>
    <w:rsid w:val="00EF1CBD"/>
    <w:rsid w:val="00EF1F95"/>
    <w:rsid w:val="00EF413E"/>
    <w:rsid w:val="00EF4A46"/>
    <w:rsid w:val="00EF4DF1"/>
    <w:rsid w:val="00EF5121"/>
    <w:rsid w:val="00EF55BA"/>
    <w:rsid w:val="00EF612B"/>
    <w:rsid w:val="00EF7023"/>
    <w:rsid w:val="00EF774F"/>
    <w:rsid w:val="00F02B23"/>
    <w:rsid w:val="00F03026"/>
    <w:rsid w:val="00F0374D"/>
    <w:rsid w:val="00F054D1"/>
    <w:rsid w:val="00F064FB"/>
    <w:rsid w:val="00F06B9C"/>
    <w:rsid w:val="00F07F43"/>
    <w:rsid w:val="00F1074B"/>
    <w:rsid w:val="00F11620"/>
    <w:rsid w:val="00F126CA"/>
    <w:rsid w:val="00F12EE6"/>
    <w:rsid w:val="00F1435F"/>
    <w:rsid w:val="00F150CE"/>
    <w:rsid w:val="00F15214"/>
    <w:rsid w:val="00F15BD0"/>
    <w:rsid w:val="00F1757D"/>
    <w:rsid w:val="00F21EB7"/>
    <w:rsid w:val="00F223B6"/>
    <w:rsid w:val="00F2271E"/>
    <w:rsid w:val="00F2342D"/>
    <w:rsid w:val="00F2348B"/>
    <w:rsid w:val="00F235E3"/>
    <w:rsid w:val="00F23964"/>
    <w:rsid w:val="00F2483C"/>
    <w:rsid w:val="00F24981"/>
    <w:rsid w:val="00F25281"/>
    <w:rsid w:val="00F257F7"/>
    <w:rsid w:val="00F25C1F"/>
    <w:rsid w:val="00F27819"/>
    <w:rsid w:val="00F278A9"/>
    <w:rsid w:val="00F30527"/>
    <w:rsid w:val="00F312A2"/>
    <w:rsid w:val="00F31E8F"/>
    <w:rsid w:val="00F34E54"/>
    <w:rsid w:val="00F35E1F"/>
    <w:rsid w:val="00F36715"/>
    <w:rsid w:val="00F37885"/>
    <w:rsid w:val="00F37EBA"/>
    <w:rsid w:val="00F40F0A"/>
    <w:rsid w:val="00F42EC3"/>
    <w:rsid w:val="00F43E23"/>
    <w:rsid w:val="00F43F5E"/>
    <w:rsid w:val="00F441DD"/>
    <w:rsid w:val="00F44B45"/>
    <w:rsid w:val="00F44C05"/>
    <w:rsid w:val="00F44CDC"/>
    <w:rsid w:val="00F455A8"/>
    <w:rsid w:val="00F46584"/>
    <w:rsid w:val="00F47A5E"/>
    <w:rsid w:val="00F47B32"/>
    <w:rsid w:val="00F47CD2"/>
    <w:rsid w:val="00F5026D"/>
    <w:rsid w:val="00F50B24"/>
    <w:rsid w:val="00F50BE7"/>
    <w:rsid w:val="00F510E8"/>
    <w:rsid w:val="00F51806"/>
    <w:rsid w:val="00F521A0"/>
    <w:rsid w:val="00F56270"/>
    <w:rsid w:val="00F568D5"/>
    <w:rsid w:val="00F56C8D"/>
    <w:rsid w:val="00F570CD"/>
    <w:rsid w:val="00F575B2"/>
    <w:rsid w:val="00F603B7"/>
    <w:rsid w:val="00F60AE5"/>
    <w:rsid w:val="00F61391"/>
    <w:rsid w:val="00F63740"/>
    <w:rsid w:val="00F65EF9"/>
    <w:rsid w:val="00F70798"/>
    <w:rsid w:val="00F707C3"/>
    <w:rsid w:val="00F708A0"/>
    <w:rsid w:val="00F7316E"/>
    <w:rsid w:val="00F737EB"/>
    <w:rsid w:val="00F73BC6"/>
    <w:rsid w:val="00F757CC"/>
    <w:rsid w:val="00F77C36"/>
    <w:rsid w:val="00F802D3"/>
    <w:rsid w:val="00F823DF"/>
    <w:rsid w:val="00F82532"/>
    <w:rsid w:val="00F84108"/>
    <w:rsid w:val="00F93D68"/>
    <w:rsid w:val="00F945B0"/>
    <w:rsid w:val="00F9462C"/>
    <w:rsid w:val="00F94DF9"/>
    <w:rsid w:val="00F94E16"/>
    <w:rsid w:val="00F9522A"/>
    <w:rsid w:val="00F959ED"/>
    <w:rsid w:val="00F95DFE"/>
    <w:rsid w:val="00FA1E40"/>
    <w:rsid w:val="00FA3DBD"/>
    <w:rsid w:val="00FA505E"/>
    <w:rsid w:val="00FA58E3"/>
    <w:rsid w:val="00FA622B"/>
    <w:rsid w:val="00FB118B"/>
    <w:rsid w:val="00FB120C"/>
    <w:rsid w:val="00FB166A"/>
    <w:rsid w:val="00FB1ABA"/>
    <w:rsid w:val="00FB2A05"/>
    <w:rsid w:val="00FB3EC3"/>
    <w:rsid w:val="00FB4277"/>
    <w:rsid w:val="00FB43D7"/>
    <w:rsid w:val="00FB4687"/>
    <w:rsid w:val="00FB5EAA"/>
    <w:rsid w:val="00FB6149"/>
    <w:rsid w:val="00FB68DF"/>
    <w:rsid w:val="00FB7A89"/>
    <w:rsid w:val="00FC1803"/>
    <w:rsid w:val="00FC1C0C"/>
    <w:rsid w:val="00FC31F5"/>
    <w:rsid w:val="00FC3510"/>
    <w:rsid w:val="00FC466B"/>
    <w:rsid w:val="00FC6BB8"/>
    <w:rsid w:val="00FC7DCE"/>
    <w:rsid w:val="00FD0E64"/>
    <w:rsid w:val="00FD1EC7"/>
    <w:rsid w:val="00FD4E29"/>
    <w:rsid w:val="00FD588B"/>
    <w:rsid w:val="00FD6426"/>
    <w:rsid w:val="00FD74C8"/>
    <w:rsid w:val="00FD7E24"/>
    <w:rsid w:val="00FE0B2F"/>
    <w:rsid w:val="00FE0E35"/>
    <w:rsid w:val="00FE0FE9"/>
    <w:rsid w:val="00FE26B4"/>
    <w:rsid w:val="00FE40EB"/>
    <w:rsid w:val="00FE46A0"/>
    <w:rsid w:val="00FE5395"/>
    <w:rsid w:val="00FE70C6"/>
    <w:rsid w:val="00FE78C5"/>
    <w:rsid w:val="00FF1B68"/>
    <w:rsid w:val="00FF1F1F"/>
    <w:rsid w:val="00FF31AD"/>
    <w:rsid w:val="00FF55DB"/>
    <w:rsid w:val="00FF63D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2719E4-6931-4901-994E-C0A6949A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E4"/>
    <w:pPr>
      <w:spacing w:after="200" w:line="276" w:lineRule="auto"/>
    </w:pPr>
    <w:rPr>
      <w:sz w:val="22"/>
      <w:szCs w:val="22"/>
      <w:lang w:eastAsia="en-US"/>
    </w:rPr>
  </w:style>
  <w:style w:type="paragraph" w:styleId="Heading1">
    <w:name w:val="heading 1"/>
    <w:next w:val="Normal"/>
    <w:link w:val="Heading1Char"/>
    <w:uiPriority w:val="9"/>
    <w:unhideWhenUsed/>
    <w:qFormat/>
    <w:rsid w:val="006C7AA0"/>
    <w:pPr>
      <w:keepNext/>
      <w:keepLines/>
      <w:spacing w:after="118" w:line="357" w:lineRule="auto"/>
      <w:ind w:left="14" w:hanging="10"/>
      <w:jc w:val="both"/>
      <w:outlineLvl w:val="0"/>
    </w:pPr>
    <w:rPr>
      <w:rFonts w:ascii="Bookman Old Style" w:eastAsia="Bookman Old Style" w:hAnsi="Bookman Old Style" w:cs="Bookman Old Style"/>
      <w:color w:val="000000"/>
      <w:sz w:val="24"/>
      <w:szCs w:val="22"/>
      <w:lang w:eastAsia="en-US"/>
    </w:rPr>
  </w:style>
  <w:style w:type="paragraph" w:styleId="Heading2">
    <w:name w:val="heading 2"/>
    <w:next w:val="Normal"/>
    <w:link w:val="Heading2Char"/>
    <w:uiPriority w:val="9"/>
    <w:unhideWhenUsed/>
    <w:qFormat/>
    <w:rsid w:val="006C7AA0"/>
    <w:pPr>
      <w:keepNext/>
      <w:keepLines/>
      <w:spacing w:after="118" w:line="259" w:lineRule="auto"/>
      <w:ind w:left="14" w:hanging="10"/>
      <w:jc w:val="center"/>
      <w:outlineLvl w:val="1"/>
    </w:pPr>
    <w:rPr>
      <w:rFonts w:ascii="Bookman Old Style" w:eastAsia="Bookman Old Style" w:hAnsi="Bookman Old Style" w:cs="Bookman Old Style"/>
      <w:color w:val="000000"/>
      <w:sz w:val="24"/>
      <w:szCs w:val="22"/>
      <w:lang w:eastAsia="en-US"/>
    </w:rPr>
  </w:style>
  <w:style w:type="paragraph" w:styleId="Heading3">
    <w:name w:val="heading 3"/>
    <w:next w:val="Normal"/>
    <w:link w:val="Heading3Char"/>
    <w:uiPriority w:val="9"/>
    <w:unhideWhenUsed/>
    <w:qFormat/>
    <w:rsid w:val="006C7AA0"/>
    <w:pPr>
      <w:keepNext/>
      <w:keepLines/>
      <w:spacing w:line="265" w:lineRule="auto"/>
      <w:ind w:left="10" w:right="48" w:hanging="10"/>
      <w:jc w:val="center"/>
      <w:outlineLvl w:val="2"/>
    </w:pPr>
    <w:rPr>
      <w:rFonts w:ascii="Bookman Old Style" w:eastAsia="Bookman Old Style" w:hAnsi="Bookman Old Style" w:cs="Bookman Old Style"/>
      <w:color w:val="000000"/>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2FC5"/>
    <w:pPr>
      <w:ind w:left="720"/>
      <w:contextualSpacing/>
    </w:pPr>
  </w:style>
  <w:style w:type="paragraph" w:styleId="BalloonText">
    <w:name w:val="Balloon Text"/>
    <w:basedOn w:val="Normal"/>
    <w:link w:val="BalloonTextChar"/>
    <w:uiPriority w:val="99"/>
    <w:semiHidden/>
    <w:unhideWhenUsed/>
    <w:rsid w:val="00CA27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2748"/>
    <w:rPr>
      <w:rFonts w:ascii="Tahoma" w:hAnsi="Tahoma" w:cs="Tahoma"/>
      <w:sz w:val="16"/>
      <w:szCs w:val="16"/>
    </w:rPr>
  </w:style>
  <w:style w:type="paragraph" w:styleId="Header">
    <w:name w:val="header"/>
    <w:basedOn w:val="Normal"/>
    <w:link w:val="HeaderChar"/>
    <w:uiPriority w:val="99"/>
    <w:unhideWhenUsed/>
    <w:rsid w:val="002F1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5C"/>
  </w:style>
  <w:style w:type="paragraph" w:styleId="Footer">
    <w:name w:val="footer"/>
    <w:basedOn w:val="Normal"/>
    <w:link w:val="FooterChar"/>
    <w:uiPriority w:val="99"/>
    <w:unhideWhenUsed/>
    <w:rsid w:val="002F1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E5C"/>
  </w:style>
  <w:style w:type="paragraph" w:customStyle="1" w:styleId="Default">
    <w:name w:val="Default"/>
    <w:rsid w:val="0025718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link w:val="ListParagraph"/>
    <w:uiPriority w:val="34"/>
    <w:rsid w:val="00014195"/>
    <w:rPr>
      <w:sz w:val="22"/>
      <w:szCs w:val="22"/>
      <w:lang w:eastAsia="en-US"/>
    </w:rPr>
  </w:style>
  <w:style w:type="paragraph" w:customStyle="1" w:styleId="ColorfulList-Accent11">
    <w:name w:val="Colorful List - Accent 11"/>
    <w:basedOn w:val="Normal"/>
    <w:uiPriority w:val="34"/>
    <w:qFormat/>
    <w:rsid w:val="00CE3EAB"/>
    <w:pPr>
      <w:ind w:left="720"/>
      <w:contextualSpacing/>
    </w:pPr>
  </w:style>
  <w:style w:type="character" w:styleId="CommentReference">
    <w:name w:val="annotation reference"/>
    <w:basedOn w:val="DefaultParagraphFont"/>
    <w:uiPriority w:val="99"/>
    <w:semiHidden/>
    <w:unhideWhenUsed/>
    <w:rsid w:val="00D2443F"/>
    <w:rPr>
      <w:sz w:val="16"/>
      <w:szCs w:val="16"/>
    </w:rPr>
  </w:style>
  <w:style w:type="paragraph" w:styleId="CommentText">
    <w:name w:val="annotation text"/>
    <w:basedOn w:val="Normal"/>
    <w:link w:val="CommentTextChar"/>
    <w:uiPriority w:val="99"/>
    <w:semiHidden/>
    <w:unhideWhenUsed/>
    <w:rsid w:val="00D2443F"/>
    <w:pPr>
      <w:spacing w:line="240" w:lineRule="auto"/>
    </w:pPr>
    <w:rPr>
      <w:sz w:val="20"/>
      <w:szCs w:val="20"/>
    </w:rPr>
  </w:style>
  <w:style w:type="character" w:customStyle="1" w:styleId="CommentTextChar">
    <w:name w:val="Comment Text Char"/>
    <w:basedOn w:val="DefaultParagraphFont"/>
    <w:link w:val="CommentText"/>
    <w:uiPriority w:val="99"/>
    <w:semiHidden/>
    <w:rsid w:val="00D2443F"/>
    <w:rPr>
      <w:lang w:eastAsia="en-US"/>
    </w:rPr>
  </w:style>
  <w:style w:type="paragraph" w:styleId="CommentSubject">
    <w:name w:val="annotation subject"/>
    <w:basedOn w:val="CommentText"/>
    <w:next w:val="CommentText"/>
    <w:link w:val="CommentSubjectChar"/>
    <w:uiPriority w:val="99"/>
    <w:semiHidden/>
    <w:unhideWhenUsed/>
    <w:rsid w:val="00D2443F"/>
    <w:rPr>
      <w:b/>
      <w:bCs/>
    </w:rPr>
  </w:style>
  <w:style w:type="character" w:customStyle="1" w:styleId="CommentSubjectChar">
    <w:name w:val="Comment Subject Char"/>
    <w:basedOn w:val="CommentTextChar"/>
    <w:link w:val="CommentSubject"/>
    <w:uiPriority w:val="99"/>
    <w:semiHidden/>
    <w:rsid w:val="00D2443F"/>
    <w:rPr>
      <w:b/>
      <w:bCs/>
      <w:lang w:eastAsia="en-US"/>
    </w:rPr>
  </w:style>
  <w:style w:type="paragraph" w:styleId="Revision">
    <w:name w:val="Revision"/>
    <w:hidden/>
    <w:uiPriority w:val="99"/>
    <w:semiHidden/>
    <w:rsid w:val="003B1AF0"/>
    <w:rPr>
      <w:sz w:val="22"/>
      <w:szCs w:val="22"/>
      <w:lang w:eastAsia="en-US"/>
    </w:rPr>
  </w:style>
  <w:style w:type="paragraph" w:styleId="BodyText">
    <w:name w:val="Body Text"/>
    <w:basedOn w:val="Normal"/>
    <w:link w:val="BodyTextChar"/>
    <w:rsid w:val="00DA48DB"/>
    <w:pPr>
      <w:spacing w:after="0" w:line="240" w:lineRule="auto"/>
      <w:jc w:val="both"/>
    </w:pPr>
    <w:rPr>
      <w:rFonts w:ascii="Tahoma" w:eastAsia="Times New Roman" w:hAnsi="Tahoma"/>
      <w:sz w:val="24"/>
      <w:szCs w:val="24"/>
      <w:lang w:val="x-none" w:eastAsia="x-none"/>
    </w:rPr>
  </w:style>
  <w:style w:type="character" w:customStyle="1" w:styleId="BodyTextChar">
    <w:name w:val="Body Text Char"/>
    <w:basedOn w:val="DefaultParagraphFont"/>
    <w:link w:val="BodyText"/>
    <w:rsid w:val="00DA48DB"/>
    <w:rPr>
      <w:rFonts w:ascii="Tahoma" w:eastAsia="Times New Roman" w:hAnsi="Tahoma"/>
      <w:sz w:val="24"/>
      <w:szCs w:val="24"/>
      <w:lang w:val="x-none" w:eastAsia="x-none"/>
    </w:rPr>
  </w:style>
  <w:style w:type="character" w:customStyle="1" w:styleId="Heading1Char">
    <w:name w:val="Heading 1 Char"/>
    <w:basedOn w:val="DefaultParagraphFont"/>
    <w:link w:val="Heading1"/>
    <w:uiPriority w:val="9"/>
    <w:rsid w:val="006C7AA0"/>
    <w:rPr>
      <w:rFonts w:ascii="Bookman Old Style" w:eastAsia="Bookman Old Style" w:hAnsi="Bookman Old Style" w:cs="Bookman Old Style"/>
      <w:color w:val="000000"/>
      <w:sz w:val="24"/>
      <w:szCs w:val="22"/>
      <w:lang w:eastAsia="en-US"/>
    </w:rPr>
  </w:style>
  <w:style w:type="character" w:customStyle="1" w:styleId="Heading2Char">
    <w:name w:val="Heading 2 Char"/>
    <w:basedOn w:val="DefaultParagraphFont"/>
    <w:link w:val="Heading2"/>
    <w:uiPriority w:val="9"/>
    <w:rsid w:val="006C7AA0"/>
    <w:rPr>
      <w:rFonts w:ascii="Bookman Old Style" w:eastAsia="Bookman Old Style" w:hAnsi="Bookman Old Style" w:cs="Bookman Old Style"/>
      <w:color w:val="000000"/>
      <w:sz w:val="24"/>
      <w:szCs w:val="22"/>
      <w:lang w:eastAsia="en-US"/>
    </w:rPr>
  </w:style>
  <w:style w:type="character" w:customStyle="1" w:styleId="Heading3Char">
    <w:name w:val="Heading 3 Char"/>
    <w:basedOn w:val="DefaultParagraphFont"/>
    <w:link w:val="Heading3"/>
    <w:uiPriority w:val="9"/>
    <w:rsid w:val="006C7AA0"/>
    <w:rPr>
      <w:rFonts w:ascii="Bookman Old Style" w:eastAsia="Bookman Old Style" w:hAnsi="Bookman Old Style" w:cs="Bookman Old Style"/>
      <w:color w:val="000000"/>
      <w:sz w:val="18"/>
      <w:szCs w:val="22"/>
      <w:lang w:eastAsia="en-US"/>
    </w:rPr>
  </w:style>
  <w:style w:type="table" w:customStyle="1" w:styleId="TableGrid0">
    <w:name w:val="TableGrid"/>
    <w:rsid w:val="006C7AA0"/>
    <w:rPr>
      <w:rFonts w:eastAsia="Times New Roman"/>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2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714">
          <w:marLeft w:val="0"/>
          <w:marRight w:val="0"/>
          <w:marTop w:val="0"/>
          <w:marBottom w:val="0"/>
          <w:divBdr>
            <w:top w:val="none" w:sz="0" w:space="0" w:color="auto"/>
            <w:left w:val="none" w:sz="0" w:space="0" w:color="auto"/>
            <w:bottom w:val="none" w:sz="0" w:space="0" w:color="auto"/>
            <w:right w:val="none" w:sz="0" w:space="0" w:color="auto"/>
          </w:divBdr>
        </w:div>
        <w:div w:id="1953783421">
          <w:marLeft w:val="0"/>
          <w:marRight w:val="0"/>
          <w:marTop w:val="0"/>
          <w:marBottom w:val="0"/>
          <w:divBdr>
            <w:top w:val="none" w:sz="0" w:space="0" w:color="auto"/>
            <w:left w:val="none" w:sz="0" w:space="0" w:color="auto"/>
            <w:bottom w:val="none" w:sz="0" w:space="0" w:color="auto"/>
            <w:right w:val="none" w:sz="0" w:space="0" w:color="auto"/>
          </w:divBdr>
        </w:div>
      </w:divsChild>
    </w:div>
    <w:div w:id="25101257">
      <w:bodyDiv w:val="1"/>
      <w:marLeft w:val="0"/>
      <w:marRight w:val="0"/>
      <w:marTop w:val="0"/>
      <w:marBottom w:val="0"/>
      <w:divBdr>
        <w:top w:val="none" w:sz="0" w:space="0" w:color="auto"/>
        <w:left w:val="none" w:sz="0" w:space="0" w:color="auto"/>
        <w:bottom w:val="none" w:sz="0" w:space="0" w:color="auto"/>
        <w:right w:val="none" w:sz="0" w:space="0" w:color="auto"/>
      </w:divBdr>
      <w:divsChild>
        <w:div w:id="175074141">
          <w:marLeft w:val="0"/>
          <w:marRight w:val="0"/>
          <w:marTop w:val="0"/>
          <w:marBottom w:val="0"/>
          <w:divBdr>
            <w:top w:val="none" w:sz="0" w:space="0" w:color="auto"/>
            <w:left w:val="none" w:sz="0" w:space="0" w:color="auto"/>
            <w:bottom w:val="none" w:sz="0" w:space="0" w:color="auto"/>
            <w:right w:val="none" w:sz="0" w:space="0" w:color="auto"/>
          </w:divBdr>
        </w:div>
        <w:div w:id="1802457997">
          <w:marLeft w:val="0"/>
          <w:marRight w:val="0"/>
          <w:marTop w:val="0"/>
          <w:marBottom w:val="0"/>
          <w:divBdr>
            <w:top w:val="none" w:sz="0" w:space="0" w:color="auto"/>
            <w:left w:val="none" w:sz="0" w:space="0" w:color="auto"/>
            <w:bottom w:val="none" w:sz="0" w:space="0" w:color="auto"/>
            <w:right w:val="none" w:sz="0" w:space="0" w:color="auto"/>
          </w:divBdr>
        </w:div>
        <w:div w:id="1829128658">
          <w:marLeft w:val="0"/>
          <w:marRight w:val="0"/>
          <w:marTop w:val="0"/>
          <w:marBottom w:val="0"/>
          <w:divBdr>
            <w:top w:val="none" w:sz="0" w:space="0" w:color="auto"/>
            <w:left w:val="none" w:sz="0" w:space="0" w:color="auto"/>
            <w:bottom w:val="none" w:sz="0" w:space="0" w:color="auto"/>
            <w:right w:val="none" w:sz="0" w:space="0" w:color="auto"/>
          </w:divBdr>
        </w:div>
      </w:divsChild>
    </w:div>
    <w:div w:id="37122923">
      <w:bodyDiv w:val="1"/>
      <w:marLeft w:val="0"/>
      <w:marRight w:val="0"/>
      <w:marTop w:val="0"/>
      <w:marBottom w:val="0"/>
      <w:divBdr>
        <w:top w:val="none" w:sz="0" w:space="0" w:color="auto"/>
        <w:left w:val="none" w:sz="0" w:space="0" w:color="auto"/>
        <w:bottom w:val="none" w:sz="0" w:space="0" w:color="auto"/>
        <w:right w:val="none" w:sz="0" w:space="0" w:color="auto"/>
      </w:divBdr>
      <w:divsChild>
        <w:div w:id="484207597">
          <w:marLeft w:val="0"/>
          <w:marRight w:val="0"/>
          <w:marTop w:val="0"/>
          <w:marBottom w:val="0"/>
          <w:divBdr>
            <w:top w:val="none" w:sz="0" w:space="0" w:color="auto"/>
            <w:left w:val="none" w:sz="0" w:space="0" w:color="auto"/>
            <w:bottom w:val="none" w:sz="0" w:space="0" w:color="auto"/>
            <w:right w:val="none" w:sz="0" w:space="0" w:color="auto"/>
          </w:divBdr>
        </w:div>
        <w:div w:id="1057825200">
          <w:marLeft w:val="0"/>
          <w:marRight w:val="0"/>
          <w:marTop w:val="0"/>
          <w:marBottom w:val="0"/>
          <w:divBdr>
            <w:top w:val="none" w:sz="0" w:space="0" w:color="auto"/>
            <w:left w:val="none" w:sz="0" w:space="0" w:color="auto"/>
            <w:bottom w:val="none" w:sz="0" w:space="0" w:color="auto"/>
            <w:right w:val="none" w:sz="0" w:space="0" w:color="auto"/>
          </w:divBdr>
        </w:div>
        <w:div w:id="1781874923">
          <w:marLeft w:val="0"/>
          <w:marRight w:val="0"/>
          <w:marTop w:val="0"/>
          <w:marBottom w:val="0"/>
          <w:divBdr>
            <w:top w:val="none" w:sz="0" w:space="0" w:color="auto"/>
            <w:left w:val="none" w:sz="0" w:space="0" w:color="auto"/>
            <w:bottom w:val="none" w:sz="0" w:space="0" w:color="auto"/>
            <w:right w:val="none" w:sz="0" w:space="0" w:color="auto"/>
          </w:divBdr>
        </w:div>
      </w:divsChild>
    </w:div>
    <w:div w:id="40055055">
      <w:bodyDiv w:val="1"/>
      <w:marLeft w:val="0"/>
      <w:marRight w:val="0"/>
      <w:marTop w:val="0"/>
      <w:marBottom w:val="0"/>
      <w:divBdr>
        <w:top w:val="none" w:sz="0" w:space="0" w:color="auto"/>
        <w:left w:val="none" w:sz="0" w:space="0" w:color="auto"/>
        <w:bottom w:val="none" w:sz="0" w:space="0" w:color="auto"/>
        <w:right w:val="none" w:sz="0" w:space="0" w:color="auto"/>
      </w:divBdr>
      <w:divsChild>
        <w:div w:id="632053403">
          <w:marLeft w:val="0"/>
          <w:marRight w:val="0"/>
          <w:marTop w:val="0"/>
          <w:marBottom w:val="0"/>
          <w:divBdr>
            <w:top w:val="none" w:sz="0" w:space="0" w:color="auto"/>
            <w:left w:val="none" w:sz="0" w:space="0" w:color="auto"/>
            <w:bottom w:val="none" w:sz="0" w:space="0" w:color="auto"/>
            <w:right w:val="none" w:sz="0" w:space="0" w:color="auto"/>
          </w:divBdr>
        </w:div>
        <w:div w:id="835076023">
          <w:marLeft w:val="0"/>
          <w:marRight w:val="0"/>
          <w:marTop w:val="0"/>
          <w:marBottom w:val="0"/>
          <w:divBdr>
            <w:top w:val="none" w:sz="0" w:space="0" w:color="auto"/>
            <w:left w:val="none" w:sz="0" w:space="0" w:color="auto"/>
            <w:bottom w:val="none" w:sz="0" w:space="0" w:color="auto"/>
            <w:right w:val="none" w:sz="0" w:space="0" w:color="auto"/>
          </w:divBdr>
        </w:div>
        <w:div w:id="1070738723">
          <w:marLeft w:val="0"/>
          <w:marRight w:val="0"/>
          <w:marTop w:val="0"/>
          <w:marBottom w:val="0"/>
          <w:divBdr>
            <w:top w:val="none" w:sz="0" w:space="0" w:color="auto"/>
            <w:left w:val="none" w:sz="0" w:space="0" w:color="auto"/>
            <w:bottom w:val="none" w:sz="0" w:space="0" w:color="auto"/>
            <w:right w:val="none" w:sz="0" w:space="0" w:color="auto"/>
          </w:divBdr>
        </w:div>
        <w:div w:id="1861047335">
          <w:marLeft w:val="0"/>
          <w:marRight w:val="0"/>
          <w:marTop w:val="0"/>
          <w:marBottom w:val="0"/>
          <w:divBdr>
            <w:top w:val="none" w:sz="0" w:space="0" w:color="auto"/>
            <w:left w:val="none" w:sz="0" w:space="0" w:color="auto"/>
            <w:bottom w:val="none" w:sz="0" w:space="0" w:color="auto"/>
            <w:right w:val="none" w:sz="0" w:space="0" w:color="auto"/>
          </w:divBdr>
        </w:div>
        <w:div w:id="1931426161">
          <w:marLeft w:val="0"/>
          <w:marRight w:val="0"/>
          <w:marTop w:val="0"/>
          <w:marBottom w:val="0"/>
          <w:divBdr>
            <w:top w:val="none" w:sz="0" w:space="0" w:color="auto"/>
            <w:left w:val="none" w:sz="0" w:space="0" w:color="auto"/>
            <w:bottom w:val="none" w:sz="0" w:space="0" w:color="auto"/>
            <w:right w:val="none" w:sz="0" w:space="0" w:color="auto"/>
          </w:divBdr>
        </w:div>
        <w:div w:id="1942488080">
          <w:marLeft w:val="0"/>
          <w:marRight w:val="0"/>
          <w:marTop w:val="0"/>
          <w:marBottom w:val="0"/>
          <w:divBdr>
            <w:top w:val="none" w:sz="0" w:space="0" w:color="auto"/>
            <w:left w:val="none" w:sz="0" w:space="0" w:color="auto"/>
            <w:bottom w:val="none" w:sz="0" w:space="0" w:color="auto"/>
            <w:right w:val="none" w:sz="0" w:space="0" w:color="auto"/>
          </w:divBdr>
        </w:div>
        <w:div w:id="2137866958">
          <w:marLeft w:val="0"/>
          <w:marRight w:val="0"/>
          <w:marTop w:val="0"/>
          <w:marBottom w:val="0"/>
          <w:divBdr>
            <w:top w:val="none" w:sz="0" w:space="0" w:color="auto"/>
            <w:left w:val="none" w:sz="0" w:space="0" w:color="auto"/>
            <w:bottom w:val="none" w:sz="0" w:space="0" w:color="auto"/>
            <w:right w:val="none" w:sz="0" w:space="0" w:color="auto"/>
          </w:divBdr>
        </w:div>
      </w:divsChild>
    </w:div>
    <w:div w:id="91096470">
      <w:bodyDiv w:val="1"/>
      <w:marLeft w:val="0"/>
      <w:marRight w:val="0"/>
      <w:marTop w:val="0"/>
      <w:marBottom w:val="0"/>
      <w:divBdr>
        <w:top w:val="none" w:sz="0" w:space="0" w:color="auto"/>
        <w:left w:val="none" w:sz="0" w:space="0" w:color="auto"/>
        <w:bottom w:val="none" w:sz="0" w:space="0" w:color="auto"/>
        <w:right w:val="none" w:sz="0" w:space="0" w:color="auto"/>
      </w:divBdr>
      <w:divsChild>
        <w:div w:id="153302303">
          <w:marLeft w:val="0"/>
          <w:marRight w:val="0"/>
          <w:marTop w:val="0"/>
          <w:marBottom w:val="0"/>
          <w:divBdr>
            <w:top w:val="none" w:sz="0" w:space="0" w:color="auto"/>
            <w:left w:val="none" w:sz="0" w:space="0" w:color="auto"/>
            <w:bottom w:val="none" w:sz="0" w:space="0" w:color="auto"/>
            <w:right w:val="none" w:sz="0" w:space="0" w:color="auto"/>
          </w:divBdr>
        </w:div>
        <w:div w:id="397359712">
          <w:marLeft w:val="0"/>
          <w:marRight w:val="0"/>
          <w:marTop w:val="0"/>
          <w:marBottom w:val="0"/>
          <w:divBdr>
            <w:top w:val="none" w:sz="0" w:space="0" w:color="auto"/>
            <w:left w:val="none" w:sz="0" w:space="0" w:color="auto"/>
            <w:bottom w:val="none" w:sz="0" w:space="0" w:color="auto"/>
            <w:right w:val="none" w:sz="0" w:space="0" w:color="auto"/>
          </w:divBdr>
        </w:div>
        <w:div w:id="399013433">
          <w:marLeft w:val="0"/>
          <w:marRight w:val="0"/>
          <w:marTop w:val="0"/>
          <w:marBottom w:val="0"/>
          <w:divBdr>
            <w:top w:val="none" w:sz="0" w:space="0" w:color="auto"/>
            <w:left w:val="none" w:sz="0" w:space="0" w:color="auto"/>
            <w:bottom w:val="none" w:sz="0" w:space="0" w:color="auto"/>
            <w:right w:val="none" w:sz="0" w:space="0" w:color="auto"/>
          </w:divBdr>
        </w:div>
        <w:div w:id="454373550">
          <w:marLeft w:val="0"/>
          <w:marRight w:val="0"/>
          <w:marTop w:val="0"/>
          <w:marBottom w:val="0"/>
          <w:divBdr>
            <w:top w:val="none" w:sz="0" w:space="0" w:color="auto"/>
            <w:left w:val="none" w:sz="0" w:space="0" w:color="auto"/>
            <w:bottom w:val="none" w:sz="0" w:space="0" w:color="auto"/>
            <w:right w:val="none" w:sz="0" w:space="0" w:color="auto"/>
          </w:divBdr>
        </w:div>
        <w:div w:id="594555551">
          <w:marLeft w:val="0"/>
          <w:marRight w:val="0"/>
          <w:marTop w:val="0"/>
          <w:marBottom w:val="0"/>
          <w:divBdr>
            <w:top w:val="none" w:sz="0" w:space="0" w:color="auto"/>
            <w:left w:val="none" w:sz="0" w:space="0" w:color="auto"/>
            <w:bottom w:val="none" w:sz="0" w:space="0" w:color="auto"/>
            <w:right w:val="none" w:sz="0" w:space="0" w:color="auto"/>
          </w:divBdr>
        </w:div>
        <w:div w:id="1945066706">
          <w:marLeft w:val="0"/>
          <w:marRight w:val="0"/>
          <w:marTop w:val="0"/>
          <w:marBottom w:val="0"/>
          <w:divBdr>
            <w:top w:val="none" w:sz="0" w:space="0" w:color="auto"/>
            <w:left w:val="none" w:sz="0" w:space="0" w:color="auto"/>
            <w:bottom w:val="none" w:sz="0" w:space="0" w:color="auto"/>
            <w:right w:val="none" w:sz="0" w:space="0" w:color="auto"/>
          </w:divBdr>
        </w:div>
      </w:divsChild>
    </w:div>
    <w:div w:id="92825277">
      <w:bodyDiv w:val="1"/>
      <w:marLeft w:val="0"/>
      <w:marRight w:val="0"/>
      <w:marTop w:val="0"/>
      <w:marBottom w:val="0"/>
      <w:divBdr>
        <w:top w:val="none" w:sz="0" w:space="0" w:color="auto"/>
        <w:left w:val="none" w:sz="0" w:space="0" w:color="auto"/>
        <w:bottom w:val="none" w:sz="0" w:space="0" w:color="auto"/>
        <w:right w:val="none" w:sz="0" w:space="0" w:color="auto"/>
      </w:divBdr>
      <w:divsChild>
        <w:div w:id="1338652512">
          <w:marLeft w:val="0"/>
          <w:marRight w:val="0"/>
          <w:marTop w:val="0"/>
          <w:marBottom w:val="0"/>
          <w:divBdr>
            <w:top w:val="none" w:sz="0" w:space="0" w:color="auto"/>
            <w:left w:val="none" w:sz="0" w:space="0" w:color="auto"/>
            <w:bottom w:val="none" w:sz="0" w:space="0" w:color="auto"/>
            <w:right w:val="none" w:sz="0" w:space="0" w:color="auto"/>
          </w:divBdr>
        </w:div>
        <w:div w:id="1845781227">
          <w:marLeft w:val="0"/>
          <w:marRight w:val="0"/>
          <w:marTop w:val="0"/>
          <w:marBottom w:val="0"/>
          <w:divBdr>
            <w:top w:val="none" w:sz="0" w:space="0" w:color="auto"/>
            <w:left w:val="none" w:sz="0" w:space="0" w:color="auto"/>
            <w:bottom w:val="none" w:sz="0" w:space="0" w:color="auto"/>
            <w:right w:val="none" w:sz="0" w:space="0" w:color="auto"/>
          </w:divBdr>
        </w:div>
      </w:divsChild>
    </w:div>
    <w:div w:id="95097085">
      <w:bodyDiv w:val="1"/>
      <w:marLeft w:val="0"/>
      <w:marRight w:val="0"/>
      <w:marTop w:val="0"/>
      <w:marBottom w:val="0"/>
      <w:divBdr>
        <w:top w:val="none" w:sz="0" w:space="0" w:color="auto"/>
        <w:left w:val="none" w:sz="0" w:space="0" w:color="auto"/>
        <w:bottom w:val="none" w:sz="0" w:space="0" w:color="auto"/>
        <w:right w:val="none" w:sz="0" w:space="0" w:color="auto"/>
      </w:divBdr>
      <w:divsChild>
        <w:div w:id="24134220">
          <w:marLeft w:val="0"/>
          <w:marRight w:val="0"/>
          <w:marTop w:val="0"/>
          <w:marBottom w:val="0"/>
          <w:divBdr>
            <w:top w:val="none" w:sz="0" w:space="0" w:color="auto"/>
            <w:left w:val="none" w:sz="0" w:space="0" w:color="auto"/>
            <w:bottom w:val="none" w:sz="0" w:space="0" w:color="auto"/>
            <w:right w:val="none" w:sz="0" w:space="0" w:color="auto"/>
          </w:divBdr>
        </w:div>
        <w:div w:id="2002075162">
          <w:marLeft w:val="0"/>
          <w:marRight w:val="0"/>
          <w:marTop w:val="0"/>
          <w:marBottom w:val="0"/>
          <w:divBdr>
            <w:top w:val="none" w:sz="0" w:space="0" w:color="auto"/>
            <w:left w:val="none" w:sz="0" w:space="0" w:color="auto"/>
            <w:bottom w:val="none" w:sz="0" w:space="0" w:color="auto"/>
            <w:right w:val="none" w:sz="0" w:space="0" w:color="auto"/>
          </w:divBdr>
        </w:div>
        <w:div w:id="2130119477">
          <w:marLeft w:val="0"/>
          <w:marRight w:val="0"/>
          <w:marTop w:val="0"/>
          <w:marBottom w:val="0"/>
          <w:divBdr>
            <w:top w:val="none" w:sz="0" w:space="0" w:color="auto"/>
            <w:left w:val="none" w:sz="0" w:space="0" w:color="auto"/>
            <w:bottom w:val="none" w:sz="0" w:space="0" w:color="auto"/>
            <w:right w:val="none" w:sz="0" w:space="0" w:color="auto"/>
          </w:divBdr>
        </w:div>
      </w:divsChild>
    </w:div>
    <w:div w:id="98532806">
      <w:bodyDiv w:val="1"/>
      <w:marLeft w:val="0"/>
      <w:marRight w:val="0"/>
      <w:marTop w:val="0"/>
      <w:marBottom w:val="0"/>
      <w:divBdr>
        <w:top w:val="none" w:sz="0" w:space="0" w:color="auto"/>
        <w:left w:val="none" w:sz="0" w:space="0" w:color="auto"/>
        <w:bottom w:val="none" w:sz="0" w:space="0" w:color="auto"/>
        <w:right w:val="none" w:sz="0" w:space="0" w:color="auto"/>
      </w:divBdr>
      <w:divsChild>
        <w:div w:id="154495330">
          <w:marLeft w:val="0"/>
          <w:marRight w:val="0"/>
          <w:marTop w:val="0"/>
          <w:marBottom w:val="0"/>
          <w:divBdr>
            <w:top w:val="none" w:sz="0" w:space="0" w:color="auto"/>
            <w:left w:val="none" w:sz="0" w:space="0" w:color="auto"/>
            <w:bottom w:val="none" w:sz="0" w:space="0" w:color="auto"/>
            <w:right w:val="none" w:sz="0" w:space="0" w:color="auto"/>
          </w:divBdr>
        </w:div>
        <w:div w:id="641925177">
          <w:marLeft w:val="0"/>
          <w:marRight w:val="0"/>
          <w:marTop w:val="0"/>
          <w:marBottom w:val="0"/>
          <w:divBdr>
            <w:top w:val="none" w:sz="0" w:space="0" w:color="auto"/>
            <w:left w:val="none" w:sz="0" w:space="0" w:color="auto"/>
            <w:bottom w:val="none" w:sz="0" w:space="0" w:color="auto"/>
            <w:right w:val="none" w:sz="0" w:space="0" w:color="auto"/>
          </w:divBdr>
        </w:div>
      </w:divsChild>
    </w:div>
    <w:div w:id="116337936">
      <w:bodyDiv w:val="1"/>
      <w:marLeft w:val="0"/>
      <w:marRight w:val="0"/>
      <w:marTop w:val="0"/>
      <w:marBottom w:val="0"/>
      <w:divBdr>
        <w:top w:val="none" w:sz="0" w:space="0" w:color="auto"/>
        <w:left w:val="none" w:sz="0" w:space="0" w:color="auto"/>
        <w:bottom w:val="none" w:sz="0" w:space="0" w:color="auto"/>
        <w:right w:val="none" w:sz="0" w:space="0" w:color="auto"/>
      </w:divBdr>
      <w:divsChild>
        <w:div w:id="168099902">
          <w:marLeft w:val="0"/>
          <w:marRight w:val="0"/>
          <w:marTop w:val="0"/>
          <w:marBottom w:val="0"/>
          <w:divBdr>
            <w:top w:val="none" w:sz="0" w:space="0" w:color="auto"/>
            <w:left w:val="none" w:sz="0" w:space="0" w:color="auto"/>
            <w:bottom w:val="none" w:sz="0" w:space="0" w:color="auto"/>
            <w:right w:val="none" w:sz="0" w:space="0" w:color="auto"/>
          </w:divBdr>
        </w:div>
        <w:div w:id="891816312">
          <w:marLeft w:val="0"/>
          <w:marRight w:val="0"/>
          <w:marTop w:val="0"/>
          <w:marBottom w:val="0"/>
          <w:divBdr>
            <w:top w:val="none" w:sz="0" w:space="0" w:color="auto"/>
            <w:left w:val="none" w:sz="0" w:space="0" w:color="auto"/>
            <w:bottom w:val="none" w:sz="0" w:space="0" w:color="auto"/>
            <w:right w:val="none" w:sz="0" w:space="0" w:color="auto"/>
          </w:divBdr>
        </w:div>
        <w:div w:id="991905602">
          <w:marLeft w:val="0"/>
          <w:marRight w:val="0"/>
          <w:marTop w:val="0"/>
          <w:marBottom w:val="0"/>
          <w:divBdr>
            <w:top w:val="none" w:sz="0" w:space="0" w:color="auto"/>
            <w:left w:val="none" w:sz="0" w:space="0" w:color="auto"/>
            <w:bottom w:val="none" w:sz="0" w:space="0" w:color="auto"/>
            <w:right w:val="none" w:sz="0" w:space="0" w:color="auto"/>
          </w:divBdr>
        </w:div>
        <w:div w:id="1287080331">
          <w:marLeft w:val="0"/>
          <w:marRight w:val="0"/>
          <w:marTop w:val="0"/>
          <w:marBottom w:val="0"/>
          <w:divBdr>
            <w:top w:val="none" w:sz="0" w:space="0" w:color="auto"/>
            <w:left w:val="none" w:sz="0" w:space="0" w:color="auto"/>
            <w:bottom w:val="none" w:sz="0" w:space="0" w:color="auto"/>
            <w:right w:val="none" w:sz="0" w:space="0" w:color="auto"/>
          </w:divBdr>
        </w:div>
        <w:div w:id="1393193804">
          <w:marLeft w:val="0"/>
          <w:marRight w:val="0"/>
          <w:marTop w:val="0"/>
          <w:marBottom w:val="0"/>
          <w:divBdr>
            <w:top w:val="none" w:sz="0" w:space="0" w:color="auto"/>
            <w:left w:val="none" w:sz="0" w:space="0" w:color="auto"/>
            <w:bottom w:val="none" w:sz="0" w:space="0" w:color="auto"/>
            <w:right w:val="none" w:sz="0" w:space="0" w:color="auto"/>
          </w:divBdr>
        </w:div>
        <w:div w:id="1416126047">
          <w:marLeft w:val="0"/>
          <w:marRight w:val="0"/>
          <w:marTop w:val="0"/>
          <w:marBottom w:val="0"/>
          <w:divBdr>
            <w:top w:val="none" w:sz="0" w:space="0" w:color="auto"/>
            <w:left w:val="none" w:sz="0" w:space="0" w:color="auto"/>
            <w:bottom w:val="none" w:sz="0" w:space="0" w:color="auto"/>
            <w:right w:val="none" w:sz="0" w:space="0" w:color="auto"/>
          </w:divBdr>
        </w:div>
        <w:div w:id="1469514080">
          <w:marLeft w:val="0"/>
          <w:marRight w:val="0"/>
          <w:marTop w:val="0"/>
          <w:marBottom w:val="0"/>
          <w:divBdr>
            <w:top w:val="none" w:sz="0" w:space="0" w:color="auto"/>
            <w:left w:val="none" w:sz="0" w:space="0" w:color="auto"/>
            <w:bottom w:val="none" w:sz="0" w:space="0" w:color="auto"/>
            <w:right w:val="none" w:sz="0" w:space="0" w:color="auto"/>
          </w:divBdr>
        </w:div>
        <w:div w:id="1542209344">
          <w:marLeft w:val="0"/>
          <w:marRight w:val="0"/>
          <w:marTop w:val="0"/>
          <w:marBottom w:val="0"/>
          <w:divBdr>
            <w:top w:val="none" w:sz="0" w:space="0" w:color="auto"/>
            <w:left w:val="none" w:sz="0" w:space="0" w:color="auto"/>
            <w:bottom w:val="none" w:sz="0" w:space="0" w:color="auto"/>
            <w:right w:val="none" w:sz="0" w:space="0" w:color="auto"/>
          </w:divBdr>
        </w:div>
        <w:div w:id="1937441751">
          <w:marLeft w:val="0"/>
          <w:marRight w:val="0"/>
          <w:marTop w:val="0"/>
          <w:marBottom w:val="0"/>
          <w:divBdr>
            <w:top w:val="none" w:sz="0" w:space="0" w:color="auto"/>
            <w:left w:val="none" w:sz="0" w:space="0" w:color="auto"/>
            <w:bottom w:val="none" w:sz="0" w:space="0" w:color="auto"/>
            <w:right w:val="none" w:sz="0" w:space="0" w:color="auto"/>
          </w:divBdr>
        </w:div>
      </w:divsChild>
    </w:div>
    <w:div w:id="133528858">
      <w:bodyDiv w:val="1"/>
      <w:marLeft w:val="0"/>
      <w:marRight w:val="0"/>
      <w:marTop w:val="0"/>
      <w:marBottom w:val="0"/>
      <w:divBdr>
        <w:top w:val="none" w:sz="0" w:space="0" w:color="auto"/>
        <w:left w:val="none" w:sz="0" w:space="0" w:color="auto"/>
        <w:bottom w:val="none" w:sz="0" w:space="0" w:color="auto"/>
        <w:right w:val="none" w:sz="0" w:space="0" w:color="auto"/>
      </w:divBdr>
      <w:divsChild>
        <w:div w:id="1225290977">
          <w:marLeft w:val="0"/>
          <w:marRight w:val="0"/>
          <w:marTop w:val="0"/>
          <w:marBottom w:val="0"/>
          <w:divBdr>
            <w:top w:val="none" w:sz="0" w:space="0" w:color="auto"/>
            <w:left w:val="none" w:sz="0" w:space="0" w:color="auto"/>
            <w:bottom w:val="none" w:sz="0" w:space="0" w:color="auto"/>
            <w:right w:val="none" w:sz="0" w:space="0" w:color="auto"/>
          </w:divBdr>
        </w:div>
        <w:div w:id="2003466362">
          <w:marLeft w:val="0"/>
          <w:marRight w:val="0"/>
          <w:marTop w:val="0"/>
          <w:marBottom w:val="0"/>
          <w:divBdr>
            <w:top w:val="none" w:sz="0" w:space="0" w:color="auto"/>
            <w:left w:val="none" w:sz="0" w:space="0" w:color="auto"/>
            <w:bottom w:val="none" w:sz="0" w:space="0" w:color="auto"/>
            <w:right w:val="none" w:sz="0" w:space="0" w:color="auto"/>
          </w:divBdr>
        </w:div>
        <w:div w:id="2069380726">
          <w:marLeft w:val="0"/>
          <w:marRight w:val="0"/>
          <w:marTop w:val="0"/>
          <w:marBottom w:val="0"/>
          <w:divBdr>
            <w:top w:val="none" w:sz="0" w:space="0" w:color="auto"/>
            <w:left w:val="none" w:sz="0" w:space="0" w:color="auto"/>
            <w:bottom w:val="none" w:sz="0" w:space="0" w:color="auto"/>
            <w:right w:val="none" w:sz="0" w:space="0" w:color="auto"/>
          </w:divBdr>
        </w:div>
      </w:divsChild>
    </w:div>
    <w:div w:id="150027150">
      <w:bodyDiv w:val="1"/>
      <w:marLeft w:val="0"/>
      <w:marRight w:val="0"/>
      <w:marTop w:val="0"/>
      <w:marBottom w:val="0"/>
      <w:divBdr>
        <w:top w:val="none" w:sz="0" w:space="0" w:color="auto"/>
        <w:left w:val="none" w:sz="0" w:space="0" w:color="auto"/>
        <w:bottom w:val="none" w:sz="0" w:space="0" w:color="auto"/>
        <w:right w:val="none" w:sz="0" w:space="0" w:color="auto"/>
      </w:divBdr>
      <w:divsChild>
        <w:div w:id="125855557">
          <w:marLeft w:val="0"/>
          <w:marRight w:val="0"/>
          <w:marTop w:val="0"/>
          <w:marBottom w:val="0"/>
          <w:divBdr>
            <w:top w:val="none" w:sz="0" w:space="0" w:color="auto"/>
            <w:left w:val="none" w:sz="0" w:space="0" w:color="auto"/>
            <w:bottom w:val="none" w:sz="0" w:space="0" w:color="auto"/>
            <w:right w:val="none" w:sz="0" w:space="0" w:color="auto"/>
          </w:divBdr>
        </w:div>
        <w:div w:id="759717408">
          <w:marLeft w:val="0"/>
          <w:marRight w:val="0"/>
          <w:marTop w:val="0"/>
          <w:marBottom w:val="0"/>
          <w:divBdr>
            <w:top w:val="none" w:sz="0" w:space="0" w:color="auto"/>
            <w:left w:val="none" w:sz="0" w:space="0" w:color="auto"/>
            <w:bottom w:val="none" w:sz="0" w:space="0" w:color="auto"/>
            <w:right w:val="none" w:sz="0" w:space="0" w:color="auto"/>
          </w:divBdr>
        </w:div>
        <w:div w:id="856388817">
          <w:marLeft w:val="0"/>
          <w:marRight w:val="0"/>
          <w:marTop w:val="0"/>
          <w:marBottom w:val="0"/>
          <w:divBdr>
            <w:top w:val="none" w:sz="0" w:space="0" w:color="auto"/>
            <w:left w:val="none" w:sz="0" w:space="0" w:color="auto"/>
            <w:bottom w:val="none" w:sz="0" w:space="0" w:color="auto"/>
            <w:right w:val="none" w:sz="0" w:space="0" w:color="auto"/>
          </w:divBdr>
        </w:div>
        <w:div w:id="1597056619">
          <w:marLeft w:val="0"/>
          <w:marRight w:val="0"/>
          <w:marTop w:val="0"/>
          <w:marBottom w:val="0"/>
          <w:divBdr>
            <w:top w:val="none" w:sz="0" w:space="0" w:color="auto"/>
            <w:left w:val="none" w:sz="0" w:space="0" w:color="auto"/>
            <w:bottom w:val="none" w:sz="0" w:space="0" w:color="auto"/>
            <w:right w:val="none" w:sz="0" w:space="0" w:color="auto"/>
          </w:divBdr>
        </w:div>
        <w:div w:id="1607426939">
          <w:marLeft w:val="0"/>
          <w:marRight w:val="0"/>
          <w:marTop w:val="0"/>
          <w:marBottom w:val="0"/>
          <w:divBdr>
            <w:top w:val="none" w:sz="0" w:space="0" w:color="auto"/>
            <w:left w:val="none" w:sz="0" w:space="0" w:color="auto"/>
            <w:bottom w:val="none" w:sz="0" w:space="0" w:color="auto"/>
            <w:right w:val="none" w:sz="0" w:space="0" w:color="auto"/>
          </w:divBdr>
        </w:div>
        <w:div w:id="1619794905">
          <w:marLeft w:val="0"/>
          <w:marRight w:val="0"/>
          <w:marTop w:val="0"/>
          <w:marBottom w:val="0"/>
          <w:divBdr>
            <w:top w:val="none" w:sz="0" w:space="0" w:color="auto"/>
            <w:left w:val="none" w:sz="0" w:space="0" w:color="auto"/>
            <w:bottom w:val="none" w:sz="0" w:space="0" w:color="auto"/>
            <w:right w:val="none" w:sz="0" w:space="0" w:color="auto"/>
          </w:divBdr>
        </w:div>
        <w:div w:id="2028866912">
          <w:marLeft w:val="0"/>
          <w:marRight w:val="0"/>
          <w:marTop w:val="0"/>
          <w:marBottom w:val="0"/>
          <w:divBdr>
            <w:top w:val="none" w:sz="0" w:space="0" w:color="auto"/>
            <w:left w:val="none" w:sz="0" w:space="0" w:color="auto"/>
            <w:bottom w:val="none" w:sz="0" w:space="0" w:color="auto"/>
            <w:right w:val="none" w:sz="0" w:space="0" w:color="auto"/>
          </w:divBdr>
        </w:div>
      </w:divsChild>
    </w:div>
    <w:div w:id="165828863">
      <w:bodyDiv w:val="1"/>
      <w:marLeft w:val="0"/>
      <w:marRight w:val="0"/>
      <w:marTop w:val="0"/>
      <w:marBottom w:val="0"/>
      <w:divBdr>
        <w:top w:val="none" w:sz="0" w:space="0" w:color="auto"/>
        <w:left w:val="none" w:sz="0" w:space="0" w:color="auto"/>
        <w:bottom w:val="none" w:sz="0" w:space="0" w:color="auto"/>
        <w:right w:val="none" w:sz="0" w:space="0" w:color="auto"/>
      </w:divBdr>
      <w:divsChild>
        <w:div w:id="544608129">
          <w:marLeft w:val="0"/>
          <w:marRight w:val="0"/>
          <w:marTop w:val="0"/>
          <w:marBottom w:val="0"/>
          <w:divBdr>
            <w:top w:val="none" w:sz="0" w:space="0" w:color="auto"/>
            <w:left w:val="none" w:sz="0" w:space="0" w:color="auto"/>
            <w:bottom w:val="none" w:sz="0" w:space="0" w:color="auto"/>
            <w:right w:val="none" w:sz="0" w:space="0" w:color="auto"/>
          </w:divBdr>
        </w:div>
        <w:div w:id="576473477">
          <w:marLeft w:val="0"/>
          <w:marRight w:val="0"/>
          <w:marTop w:val="0"/>
          <w:marBottom w:val="0"/>
          <w:divBdr>
            <w:top w:val="none" w:sz="0" w:space="0" w:color="auto"/>
            <w:left w:val="none" w:sz="0" w:space="0" w:color="auto"/>
            <w:bottom w:val="none" w:sz="0" w:space="0" w:color="auto"/>
            <w:right w:val="none" w:sz="0" w:space="0" w:color="auto"/>
          </w:divBdr>
        </w:div>
        <w:div w:id="1006595260">
          <w:marLeft w:val="0"/>
          <w:marRight w:val="0"/>
          <w:marTop w:val="0"/>
          <w:marBottom w:val="0"/>
          <w:divBdr>
            <w:top w:val="none" w:sz="0" w:space="0" w:color="auto"/>
            <w:left w:val="none" w:sz="0" w:space="0" w:color="auto"/>
            <w:bottom w:val="none" w:sz="0" w:space="0" w:color="auto"/>
            <w:right w:val="none" w:sz="0" w:space="0" w:color="auto"/>
          </w:divBdr>
        </w:div>
        <w:div w:id="1469202724">
          <w:marLeft w:val="0"/>
          <w:marRight w:val="0"/>
          <w:marTop w:val="0"/>
          <w:marBottom w:val="0"/>
          <w:divBdr>
            <w:top w:val="none" w:sz="0" w:space="0" w:color="auto"/>
            <w:left w:val="none" w:sz="0" w:space="0" w:color="auto"/>
            <w:bottom w:val="none" w:sz="0" w:space="0" w:color="auto"/>
            <w:right w:val="none" w:sz="0" w:space="0" w:color="auto"/>
          </w:divBdr>
        </w:div>
      </w:divsChild>
    </w:div>
    <w:div w:id="171996202">
      <w:bodyDiv w:val="1"/>
      <w:marLeft w:val="0"/>
      <w:marRight w:val="0"/>
      <w:marTop w:val="0"/>
      <w:marBottom w:val="0"/>
      <w:divBdr>
        <w:top w:val="none" w:sz="0" w:space="0" w:color="auto"/>
        <w:left w:val="none" w:sz="0" w:space="0" w:color="auto"/>
        <w:bottom w:val="none" w:sz="0" w:space="0" w:color="auto"/>
        <w:right w:val="none" w:sz="0" w:space="0" w:color="auto"/>
      </w:divBdr>
    </w:div>
    <w:div w:id="173502117">
      <w:bodyDiv w:val="1"/>
      <w:marLeft w:val="0"/>
      <w:marRight w:val="0"/>
      <w:marTop w:val="0"/>
      <w:marBottom w:val="0"/>
      <w:divBdr>
        <w:top w:val="none" w:sz="0" w:space="0" w:color="auto"/>
        <w:left w:val="none" w:sz="0" w:space="0" w:color="auto"/>
        <w:bottom w:val="none" w:sz="0" w:space="0" w:color="auto"/>
        <w:right w:val="none" w:sz="0" w:space="0" w:color="auto"/>
      </w:divBdr>
      <w:divsChild>
        <w:div w:id="67310970">
          <w:marLeft w:val="0"/>
          <w:marRight w:val="0"/>
          <w:marTop w:val="0"/>
          <w:marBottom w:val="0"/>
          <w:divBdr>
            <w:top w:val="none" w:sz="0" w:space="0" w:color="auto"/>
            <w:left w:val="none" w:sz="0" w:space="0" w:color="auto"/>
            <w:bottom w:val="none" w:sz="0" w:space="0" w:color="auto"/>
            <w:right w:val="none" w:sz="0" w:space="0" w:color="auto"/>
          </w:divBdr>
        </w:div>
        <w:div w:id="1073549089">
          <w:marLeft w:val="0"/>
          <w:marRight w:val="0"/>
          <w:marTop w:val="0"/>
          <w:marBottom w:val="0"/>
          <w:divBdr>
            <w:top w:val="none" w:sz="0" w:space="0" w:color="auto"/>
            <w:left w:val="none" w:sz="0" w:space="0" w:color="auto"/>
            <w:bottom w:val="none" w:sz="0" w:space="0" w:color="auto"/>
            <w:right w:val="none" w:sz="0" w:space="0" w:color="auto"/>
          </w:divBdr>
        </w:div>
      </w:divsChild>
    </w:div>
    <w:div w:id="176579136">
      <w:bodyDiv w:val="1"/>
      <w:marLeft w:val="0"/>
      <w:marRight w:val="0"/>
      <w:marTop w:val="0"/>
      <w:marBottom w:val="0"/>
      <w:divBdr>
        <w:top w:val="none" w:sz="0" w:space="0" w:color="auto"/>
        <w:left w:val="none" w:sz="0" w:space="0" w:color="auto"/>
        <w:bottom w:val="none" w:sz="0" w:space="0" w:color="auto"/>
        <w:right w:val="none" w:sz="0" w:space="0" w:color="auto"/>
      </w:divBdr>
      <w:divsChild>
        <w:div w:id="272055544">
          <w:marLeft w:val="0"/>
          <w:marRight w:val="0"/>
          <w:marTop w:val="0"/>
          <w:marBottom w:val="0"/>
          <w:divBdr>
            <w:top w:val="none" w:sz="0" w:space="0" w:color="auto"/>
            <w:left w:val="none" w:sz="0" w:space="0" w:color="auto"/>
            <w:bottom w:val="none" w:sz="0" w:space="0" w:color="auto"/>
            <w:right w:val="none" w:sz="0" w:space="0" w:color="auto"/>
          </w:divBdr>
        </w:div>
        <w:div w:id="1509522795">
          <w:marLeft w:val="0"/>
          <w:marRight w:val="0"/>
          <w:marTop w:val="0"/>
          <w:marBottom w:val="0"/>
          <w:divBdr>
            <w:top w:val="none" w:sz="0" w:space="0" w:color="auto"/>
            <w:left w:val="none" w:sz="0" w:space="0" w:color="auto"/>
            <w:bottom w:val="none" w:sz="0" w:space="0" w:color="auto"/>
            <w:right w:val="none" w:sz="0" w:space="0" w:color="auto"/>
          </w:divBdr>
        </w:div>
      </w:divsChild>
    </w:div>
    <w:div w:id="180516959">
      <w:bodyDiv w:val="1"/>
      <w:marLeft w:val="0"/>
      <w:marRight w:val="0"/>
      <w:marTop w:val="0"/>
      <w:marBottom w:val="0"/>
      <w:divBdr>
        <w:top w:val="none" w:sz="0" w:space="0" w:color="auto"/>
        <w:left w:val="none" w:sz="0" w:space="0" w:color="auto"/>
        <w:bottom w:val="none" w:sz="0" w:space="0" w:color="auto"/>
        <w:right w:val="none" w:sz="0" w:space="0" w:color="auto"/>
      </w:divBdr>
      <w:divsChild>
        <w:div w:id="1496651570">
          <w:marLeft w:val="0"/>
          <w:marRight w:val="0"/>
          <w:marTop w:val="0"/>
          <w:marBottom w:val="0"/>
          <w:divBdr>
            <w:top w:val="none" w:sz="0" w:space="0" w:color="auto"/>
            <w:left w:val="none" w:sz="0" w:space="0" w:color="auto"/>
            <w:bottom w:val="none" w:sz="0" w:space="0" w:color="auto"/>
            <w:right w:val="none" w:sz="0" w:space="0" w:color="auto"/>
          </w:divBdr>
        </w:div>
        <w:div w:id="1559976940">
          <w:marLeft w:val="0"/>
          <w:marRight w:val="0"/>
          <w:marTop w:val="0"/>
          <w:marBottom w:val="0"/>
          <w:divBdr>
            <w:top w:val="none" w:sz="0" w:space="0" w:color="auto"/>
            <w:left w:val="none" w:sz="0" w:space="0" w:color="auto"/>
            <w:bottom w:val="none" w:sz="0" w:space="0" w:color="auto"/>
            <w:right w:val="none" w:sz="0" w:space="0" w:color="auto"/>
          </w:divBdr>
        </w:div>
      </w:divsChild>
    </w:div>
    <w:div w:id="184172235">
      <w:bodyDiv w:val="1"/>
      <w:marLeft w:val="0"/>
      <w:marRight w:val="0"/>
      <w:marTop w:val="0"/>
      <w:marBottom w:val="0"/>
      <w:divBdr>
        <w:top w:val="none" w:sz="0" w:space="0" w:color="auto"/>
        <w:left w:val="none" w:sz="0" w:space="0" w:color="auto"/>
        <w:bottom w:val="none" w:sz="0" w:space="0" w:color="auto"/>
        <w:right w:val="none" w:sz="0" w:space="0" w:color="auto"/>
      </w:divBdr>
      <w:divsChild>
        <w:div w:id="982540937">
          <w:marLeft w:val="0"/>
          <w:marRight w:val="0"/>
          <w:marTop w:val="0"/>
          <w:marBottom w:val="0"/>
          <w:divBdr>
            <w:top w:val="none" w:sz="0" w:space="0" w:color="auto"/>
            <w:left w:val="none" w:sz="0" w:space="0" w:color="auto"/>
            <w:bottom w:val="none" w:sz="0" w:space="0" w:color="auto"/>
            <w:right w:val="none" w:sz="0" w:space="0" w:color="auto"/>
          </w:divBdr>
        </w:div>
        <w:div w:id="1364596708">
          <w:marLeft w:val="0"/>
          <w:marRight w:val="0"/>
          <w:marTop w:val="0"/>
          <w:marBottom w:val="0"/>
          <w:divBdr>
            <w:top w:val="none" w:sz="0" w:space="0" w:color="auto"/>
            <w:left w:val="none" w:sz="0" w:space="0" w:color="auto"/>
            <w:bottom w:val="none" w:sz="0" w:space="0" w:color="auto"/>
            <w:right w:val="none" w:sz="0" w:space="0" w:color="auto"/>
          </w:divBdr>
        </w:div>
      </w:divsChild>
    </w:div>
    <w:div w:id="207573724">
      <w:bodyDiv w:val="1"/>
      <w:marLeft w:val="0"/>
      <w:marRight w:val="0"/>
      <w:marTop w:val="0"/>
      <w:marBottom w:val="0"/>
      <w:divBdr>
        <w:top w:val="none" w:sz="0" w:space="0" w:color="auto"/>
        <w:left w:val="none" w:sz="0" w:space="0" w:color="auto"/>
        <w:bottom w:val="none" w:sz="0" w:space="0" w:color="auto"/>
        <w:right w:val="none" w:sz="0" w:space="0" w:color="auto"/>
      </w:divBdr>
      <w:divsChild>
        <w:div w:id="1212501960">
          <w:marLeft w:val="0"/>
          <w:marRight w:val="0"/>
          <w:marTop w:val="0"/>
          <w:marBottom w:val="0"/>
          <w:divBdr>
            <w:top w:val="none" w:sz="0" w:space="0" w:color="auto"/>
            <w:left w:val="none" w:sz="0" w:space="0" w:color="auto"/>
            <w:bottom w:val="none" w:sz="0" w:space="0" w:color="auto"/>
            <w:right w:val="none" w:sz="0" w:space="0" w:color="auto"/>
          </w:divBdr>
        </w:div>
        <w:div w:id="1291742456">
          <w:marLeft w:val="0"/>
          <w:marRight w:val="0"/>
          <w:marTop w:val="0"/>
          <w:marBottom w:val="0"/>
          <w:divBdr>
            <w:top w:val="none" w:sz="0" w:space="0" w:color="auto"/>
            <w:left w:val="none" w:sz="0" w:space="0" w:color="auto"/>
            <w:bottom w:val="none" w:sz="0" w:space="0" w:color="auto"/>
            <w:right w:val="none" w:sz="0" w:space="0" w:color="auto"/>
          </w:divBdr>
        </w:div>
      </w:divsChild>
    </w:div>
    <w:div w:id="214195330">
      <w:bodyDiv w:val="1"/>
      <w:marLeft w:val="0"/>
      <w:marRight w:val="0"/>
      <w:marTop w:val="0"/>
      <w:marBottom w:val="0"/>
      <w:divBdr>
        <w:top w:val="none" w:sz="0" w:space="0" w:color="auto"/>
        <w:left w:val="none" w:sz="0" w:space="0" w:color="auto"/>
        <w:bottom w:val="none" w:sz="0" w:space="0" w:color="auto"/>
        <w:right w:val="none" w:sz="0" w:space="0" w:color="auto"/>
      </w:divBdr>
      <w:divsChild>
        <w:div w:id="22168422">
          <w:marLeft w:val="0"/>
          <w:marRight w:val="0"/>
          <w:marTop w:val="0"/>
          <w:marBottom w:val="0"/>
          <w:divBdr>
            <w:top w:val="none" w:sz="0" w:space="0" w:color="auto"/>
            <w:left w:val="none" w:sz="0" w:space="0" w:color="auto"/>
            <w:bottom w:val="none" w:sz="0" w:space="0" w:color="auto"/>
            <w:right w:val="none" w:sz="0" w:space="0" w:color="auto"/>
          </w:divBdr>
        </w:div>
        <w:div w:id="121386354">
          <w:marLeft w:val="0"/>
          <w:marRight w:val="0"/>
          <w:marTop w:val="0"/>
          <w:marBottom w:val="0"/>
          <w:divBdr>
            <w:top w:val="none" w:sz="0" w:space="0" w:color="auto"/>
            <w:left w:val="none" w:sz="0" w:space="0" w:color="auto"/>
            <w:bottom w:val="none" w:sz="0" w:space="0" w:color="auto"/>
            <w:right w:val="none" w:sz="0" w:space="0" w:color="auto"/>
          </w:divBdr>
        </w:div>
        <w:div w:id="762730092">
          <w:marLeft w:val="0"/>
          <w:marRight w:val="0"/>
          <w:marTop w:val="0"/>
          <w:marBottom w:val="0"/>
          <w:divBdr>
            <w:top w:val="none" w:sz="0" w:space="0" w:color="auto"/>
            <w:left w:val="none" w:sz="0" w:space="0" w:color="auto"/>
            <w:bottom w:val="none" w:sz="0" w:space="0" w:color="auto"/>
            <w:right w:val="none" w:sz="0" w:space="0" w:color="auto"/>
          </w:divBdr>
        </w:div>
        <w:div w:id="1057707140">
          <w:marLeft w:val="0"/>
          <w:marRight w:val="0"/>
          <w:marTop w:val="0"/>
          <w:marBottom w:val="0"/>
          <w:divBdr>
            <w:top w:val="none" w:sz="0" w:space="0" w:color="auto"/>
            <w:left w:val="none" w:sz="0" w:space="0" w:color="auto"/>
            <w:bottom w:val="none" w:sz="0" w:space="0" w:color="auto"/>
            <w:right w:val="none" w:sz="0" w:space="0" w:color="auto"/>
          </w:divBdr>
        </w:div>
        <w:div w:id="1412124644">
          <w:marLeft w:val="0"/>
          <w:marRight w:val="0"/>
          <w:marTop w:val="0"/>
          <w:marBottom w:val="0"/>
          <w:divBdr>
            <w:top w:val="none" w:sz="0" w:space="0" w:color="auto"/>
            <w:left w:val="none" w:sz="0" w:space="0" w:color="auto"/>
            <w:bottom w:val="none" w:sz="0" w:space="0" w:color="auto"/>
            <w:right w:val="none" w:sz="0" w:space="0" w:color="auto"/>
          </w:divBdr>
        </w:div>
        <w:div w:id="1473136191">
          <w:marLeft w:val="0"/>
          <w:marRight w:val="0"/>
          <w:marTop w:val="0"/>
          <w:marBottom w:val="0"/>
          <w:divBdr>
            <w:top w:val="none" w:sz="0" w:space="0" w:color="auto"/>
            <w:left w:val="none" w:sz="0" w:space="0" w:color="auto"/>
            <w:bottom w:val="none" w:sz="0" w:space="0" w:color="auto"/>
            <w:right w:val="none" w:sz="0" w:space="0" w:color="auto"/>
          </w:divBdr>
        </w:div>
        <w:div w:id="1598557207">
          <w:marLeft w:val="0"/>
          <w:marRight w:val="0"/>
          <w:marTop w:val="0"/>
          <w:marBottom w:val="0"/>
          <w:divBdr>
            <w:top w:val="none" w:sz="0" w:space="0" w:color="auto"/>
            <w:left w:val="none" w:sz="0" w:space="0" w:color="auto"/>
            <w:bottom w:val="none" w:sz="0" w:space="0" w:color="auto"/>
            <w:right w:val="none" w:sz="0" w:space="0" w:color="auto"/>
          </w:divBdr>
        </w:div>
        <w:div w:id="1870097120">
          <w:marLeft w:val="0"/>
          <w:marRight w:val="0"/>
          <w:marTop w:val="0"/>
          <w:marBottom w:val="0"/>
          <w:divBdr>
            <w:top w:val="none" w:sz="0" w:space="0" w:color="auto"/>
            <w:left w:val="none" w:sz="0" w:space="0" w:color="auto"/>
            <w:bottom w:val="none" w:sz="0" w:space="0" w:color="auto"/>
            <w:right w:val="none" w:sz="0" w:space="0" w:color="auto"/>
          </w:divBdr>
        </w:div>
      </w:divsChild>
    </w:div>
    <w:div w:id="222060812">
      <w:bodyDiv w:val="1"/>
      <w:marLeft w:val="0"/>
      <w:marRight w:val="0"/>
      <w:marTop w:val="0"/>
      <w:marBottom w:val="0"/>
      <w:divBdr>
        <w:top w:val="none" w:sz="0" w:space="0" w:color="auto"/>
        <w:left w:val="none" w:sz="0" w:space="0" w:color="auto"/>
        <w:bottom w:val="none" w:sz="0" w:space="0" w:color="auto"/>
        <w:right w:val="none" w:sz="0" w:space="0" w:color="auto"/>
      </w:divBdr>
      <w:divsChild>
        <w:div w:id="119691701">
          <w:marLeft w:val="0"/>
          <w:marRight w:val="0"/>
          <w:marTop w:val="0"/>
          <w:marBottom w:val="0"/>
          <w:divBdr>
            <w:top w:val="none" w:sz="0" w:space="0" w:color="auto"/>
            <w:left w:val="none" w:sz="0" w:space="0" w:color="auto"/>
            <w:bottom w:val="none" w:sz="0" w:space="0" w:color="auto"/>
            <w:right w:val="none" w:sz="0" w:space="0" w:color="auto"/>
          </w:divBdr>
        </w:div>
        <w:div w:id="234752530">
          <w:marLeft w:val="0"/>
          <w:marRight w:val="0"/>
          <w:marTop w:val="0"/>
          <w:marBottom w:val="0"/>
          <w:divBdr>
            <w:top w:val="none" w:sz="0" w:space="0" w:color="auto"/>
            <w:left w:val="none" w:sz="0" w:space="0" w:color="auto"/>
            <w:bottom w:val="none" w:sz="0" w:space="0" w:color="auto"/>
            <w:right w:val="none" w:sz="0" w:space="0" w:color="auto"/>
          </w:divBdr>
        </w:div>
        <w:div w:id="1004864833">
          <w:marLeft w:val="0"/>
          <w:marRight w:val="0"/>
          <w:marTop w:val="0"/>
          <w:marBottom w:val="0"/>
          <w:divBdr>
            <w:top w:val="none" w:sz="0" w:space="0" w:color="auto"/>
            <w:left w:val="none" w:sz="0" w:space="0" w:color="auto"/>
            <w:bottom w:val="none" w:sz="0" w:space="0" w:color="auto"/>
            <w:right w:val="none" w:sz="0" w:space="0" w:color="auto"/>
          </w:divBdr>
        </w:div>
        <w:div w:id="1404257051">
          <w:marLeft w:val="0"/>
          <w:marRight w:val="0"/>
          <w:marTop w:val="0"/>
          <w:marBottom w:val="0"/>
          <w:divBdr>
            <w:top w:val="none" w:sz="0" w:space="0" w:color="auto"/>
            <w:left w:val="none" w:sz="0" w:space="0" w:color="auto"/>
            <w:bottom w:val="none" w:sz="0" w:space="0" w:color="auto"/>
            <w:right w:val="none" w:sz="0" w:space="0" w:color="auto"/>
          </w:divBdr>
        </w:div>
        <w:div w:id="2046252877">
          <w:marLeft w:val="0"/>
          <w:marRight w:val="0"/>
          <w:marTop w:val="0"/>
          <w:marBottom w:val="0"/>
          <w:divBdr>
            <w:top w:val="none" w:sz="0" w:space="0" w:color="auto"/>
            <w:left w:val="none" w:sz="0" w:space="0" w:color="auto"/>
            <w:bottom w:val="none" w:sz="0" w:space="0" w:color="auto"/>
            <w:right w:val="none" w:sz="0" w:space="0" w:color="auto"/>
          </w:divBdr>
        </w:div>
      </w:divsChild>
    </w:div>
    <w:div w:id="224607837">
      <w:bodyDiv w:val="1"/>
      <w:marLeft w:val="0"/>
      <w:marRight w:val="0"/>
      <w:marTop w:val="0"/>
      <w:marBottom w:val="0"/>
      <w:divBdr>
        <w:top w:val="none" w:sz="0" w:space="0" w:color="auto"/>
        <w:left w:val="none" w:sz="0" w:space="0" w:color="auto"/>
        <w:bottom w:val="none" w:sz="0" w:space="0" w:color="auto"/>
        <w:right w:val="none" w:sz="0" w:space="0" w:color="auto"/>
      </w:divBdr>
      <w:divsChild>
        <w:div w:id="335233407">
          <w:marLeft w:val="0"/>
          <w:marRight w:val="0"/>
          <w:marTop w:val="0"/>
          <w:marBottom w:val="0"/>
          <w:divBdr>
            <w:top w:val="none" w:sz="0" w:space="0" w:color="auto"/>
            <w:left w:val="none" w:sz="0" w:space="0" w:color="auto"/>
            <w:bottom w:val="none" w:sz="0" w:space="0" w:color="auto"/>
            <w:right w:val="none" w:sz="0" w:space="0" w:color="auto"/>
          </w:divBdr>
        </w:div>
        <w:div w:id="1030493719">
          <w:marLeft w:val="0"/>
          <w:marRight w:val="0"/>
          <w:marTop w:val="0"/>
          <w:marBottom w:val="0"/>
          <w:divBdr>
            <w:top w:val="none" w:sz="0" w:space="0" w:color="auto"/>
            <w:left w:val="none" w:sz="0" w:space="0" w:color="auto"/>
            <w:bottom w:val="none" w:sz="0" w:space="0" w:color="auto"/>
            <w:right w:val="none" w:sz="0" w:space="0" w:color="auto"/>
          </w:divBdr>
        </w:div>
      </w:divsChild>
    </w:div>
    <w:div w:id="236521672">
      <w:bodyDiv w:val="1"/>
      <w:marLeft w:val="0"/>
      <w:marRight w:val="0"/>
      <w:marTop w:val="0"/>
      <w:marBottom w:val="0"/>
      <w:divBdr>
        <w:top w:val="none" w:sz="0" w:space="0" w:color="auto"/>
        <w:left w:val="none" w:sz="0" w:space="0" w:color="auto"/>
        <w:bottom w:val="none" w:sz="0" w:space="0" w:color="auto"/>
        <w:right w:val="none" w:sz="0" w:space="0" w:color="auto"/>
      </w:divBdr>
      <w:divsChild>
        <w:div w:id="319846128">
          <w:marLeft w:val="0"/>
          <w:marRight w:val="0"/>
          <w:marTop w:val="0"/>
          <w:marBottom w:val="0"/>
          <w:divBdr>
            <w:top w:val="none" w:sz="0" w:space="0" w:color="auto"/>
            <w:left w:val="none" w:sz="0" w:space="0" w:color="auto"/>
            <w:bottom w:val="none" w:sz="0" w:space="0" w:color="auto"/>
            <w:right w:val="none" w:sz="0" w:space="0" w:color="auto"/>
          </w:divBdr>
        </w:div>
        <w:div w:id="1357732921">
          <w:marLeft w:val="0"/>
          <w:marRight w:val="0"/>
          <w:marTop w:val="0"/>
          <w:marBottom w:val="0"/>
          <w:divBdr>
            <w:top w:val="none" w:sz="0" w:space="0" w:color="auto"/>
            <w:left w:val="none" w:sz="0" w:space="0" w:color="auto"/>
            <w:bottom w:val="none" w:sz="0" w:space="0" w:color="auto"/>
            <w:right w:val="none" w:sz="0" w:space="0" w:color="auto"/>
          </w:divBdr>
        </w:div>
        <w:div w:id="1870142158">
          <w:marLeft w:val="0"/>
          <w:marRight w:val="0"/>
          <w:marTop w:val="0"/>
          <w:marBottom w:val="0"/>
          <w:divBdr>
            <w:top w:val="none" w:sz="0" w:space="0" w:color="auto"/>
            <w:left w:val="none" w:sz="0" w:space="0" w:color="auto"/>
            <w:bottom w:val="none" w:sz="0" w:space="0" w:color="auto"/>
            <w:right w:val="none" w:sz="0" w:space="0" w:color="auto"/>
          </w:divBdr>
        </w:div>
      </w:divsChild>
    </w:div>
    <w:div w:id="244540105">
      <w:bodyDiv w:val="1"/>
      <w:marLeft w:val="0"/>
      <w:marRight w:val="0"/>
      <w:marTop w:val="0"/>
      <w:marBottom w:val="0"/>
      <w:divBdr>
        <w:top w:val="none" w:sz="0" w:space="0" w:color="auto"/>
        <w:left w:val="none" w:sz="0" w:space="0" w:color="auto"/>
        <w:bottom w:val="none" w:sz="0" w:space="0" w:color="auto"/>
        <w:right w:val="none" w:sz="0" w:space="0" w:color="auto"/>
      </w:divBdr>
      <w:divsChild>
        <w:div w:id="1394623285">
          <w:marLeft w:val="0"/>
          <w:marRight w:val="0"/>
          <w:marTop w:val="0"/>
          <w:marBottom w:val="0"/>
          <w:divBdr>
            <w:top w:val="none" w:sz="0" w:space="0" w:color="auto"/>
            <w:left w:val="none" w:sz="0" w:space="0" w:color="auto"/>
            <w:bottom w:val="none" w:sz="0" w:space="0" w:color="auto"/>
            <w:right w:val="none" w:sz="0" w:space="0" w:color="auto"/>
          </w:divBdr>
        </w:div>
        <w:div w:id="1795555727">
          <w:marLeft w:val="0"/>
          <w:marRight w:val="0"/>
          <w:marTop w:val="0"/>
          <w:marBottom w:val="0"/>
          <w:divBdr>
            <w:top w:val="none" w:sz="0" w:space="0" w:color="auto"/>
            <w:left w:val="none" w:sz="0" w:space="0" w:color="auto"/>
            <w:bottom w:val="none" w:sz="0" w:space="0" w:color="auto"/>
            <w:right w:val="none" w:sz="0" w:space="0" w:color="auto"/>
          </w:divBdr>
        </w:div>
        <w:div w:id="1803645039">
          <w:marLeft w:val="0"/>
          <w:marRight w:val="0"/>
          <w:marTop w:val="0"/>
          <w:marBottom w:val="0"/>
          <w:divBdr>
            <w:top w:val="none" w:sz="0" w:space="0" w:color="auto"/>
            <w:left w:val="none" w:sz="0" w:space="0" w:color="auto"/>
            <w:bottom w:val="none" w:sz="0" w:space="0" w:color="auto"/>
            <w:right w:val="none" w:sz="0" w:space="0" w:color="auto"/>
          </w:divBdr>
        </w:div>
      </w:divsChild>
    </w:div>
    <w:div w:id="281813218">
      <w:bodyDiv w:val="1"/>
      <w:marLeft w:val="0"/>
      <w:marRight w:val="0"/>
      <w:marTop w:val="0"/>
      <w:marBottom w:val="0"/>
      <w:divBdr>
        <w:top w:val="none" w:sz="0" w:space="0" w:color="auto"/>
        <w:left w:val="none" w:sz="0" w:space="0" w:color="auto"/>
        <w:bottom w:val="none" w:sz="0" w:space="0" w:color="auto"/>
        <w:right w:val="none" w:sz="0" w:space="0" w:color="auto"/>
      </w:divBdr>
      <w:divsChild>
        <w:div w:id="35467213">
          <w:marLeft w:val="0"/>
          <w:marRight w:val="0"/>
          <w:marTop w:val="0"/>
          <w:marBottom w:val="0"/>
          <w:divBdr>
            <w:top w:val="none" w:sz="0" w:space="0" w:color="auto"/>
            <w:left w:val="none" w:sz="0" w:space="0" w:color="auto"/>
            <w:bottom w:val="none" w:sz="0" w:space="0" w:color="auto"/>
            <w:right w:val="none" w:sz="0" w:space="0" w:color="auto"/>
          </w:divBdr>
        </w:div>
        <w:div w:id="84158554">
          <w:marLeft w:val="0"/>
          <w:marRight w:val="0"/>
          <w:marTop w:val="0"/>
          <w:marBottom w:val="0"/>
          <w:divBdr>
            <w:top w:val="none" w:sz="0" w:space="0" w:color="auto"/>
            <w:left w:val="none" w:sz="0" w:space="0" w:color="auto"/>
            <w:bottom w:val="none" w:sz="0" w:space="0" w:color="auto"/>
            <w:right w:val="none" w:sz="0" w:space="0" w:color="auto"/>
          </w:divBdr>
        </w:div>
        <w:div w:id="88235755">
          <w:marLeft w:val="0"/>
          <w:marRight w:val="0"/>
          <w:marTop w:val="0"/>
          <w:marBottom w:val="0"/>
          <w:divBdr>
            <w:top w:val="none" w:sz="0" w:space="0" w:color="auto"/>
            <w:left w:val="none" w:sz="0" w:space="0" w:color="auto"/>
            <w:bottom w:val="none" w:sz="0" w:space="0" w:color="auto"/>
            <w:right w:val="none" w:sz="0" w:space="0" w:color="auto"/>
          </w:divBdr>
        </w:div>
        <w:div w:id="892691860">
          <w:marLeft w:val="0"/>
          <w:marRight w:val="0"/>
          <w:marTop w:val="0"/>
          <w:marBottom w:val="0"/>
          <w:divBdr>
            <w:top w:val="none" w:sz="0" w:space="0" w:color="auto"/>
            <w:left w:val="none" w:sz="0" w:space="0" w:color="auto"/>
            <w:bottom w:val="none" w:sz="0" w:space="0" w:color="auto"/>
            <w:right w:val="none" w:sz="0" w:space="0" w:color="auto"/>
          </w:divBdr>
        </w:div>
        <w:div w:id="1603417402">
          <w:marLeft w:val="0"/>
          <w:marRight w:val="0"/>
          <w:marTop w:val="0"/>
          <w:marBottom w:val="0"/>
          <w:divBdr>
            <w:top w:val="none" w:sz="0" w:space="0" w:color="auto"/>
            <w:left w:val="none" w:sz="0" w:space="0" w:color="auto"/>
            <w:bottom w:val="none" w:sz="0" w:space="0" w:color="auto"/>
            <w:right w:val="none" w:sz="0" w:space="0" w:color="auto"/>
          </w:divBdr>
        </w:div>
      </w:divsChild>
    </w:div>
    <w:div w:id="286400633">
      <w:bodyDiv w:val="1"/>
      <w:marLeft w:val="0"/>
      <w:marRight w:val="0"/>
      <w:marTop w:val="0"/>
      <w:marBottom w:val="0"/>
      <w:divBdr>
        <w:top w:val="none" w:sz="0" w:space="0" w:color="auto"/>
        <w:left w:val="none" w:sz="0" w:space="0" w:color="auto"/>
        <w:bottom w:val="none" w:sz="0" w:space="0" w:color="auto"/>
        <w:right w:val="none" w:sz="0" w:space="0" w:color="auto"/>
      </w:divBdr>
      <w:divsChild>
        <w:div w:id="28066423">
          <w:marLeft w:val="0"/>
          <w:marRight w:val="0"/>
          <w:marTop w:val="0"/>
          <w:marBottom w:val="0"/>
          <w:divBdr>
            <w:top w:val="none" w:sz="0" w:space="0" w:color="auto"/>
            <w:left w:val="none" w:sz="0" w:space="0" w:color="auto"/>
            <w:bottom w:val="none" w:sz="0" w:space="0" w:color="auto"/>
            <w:right w:val="none" w:sz="0" w:space="0" w:color="auto"/>
          </w:divBdr>
        </w:div>
        <w:div w:id="205337044">
          <w:marLeft w:val="0"/>
          <w:marRight w:val="0"/>
          <w:marTop w:val="0"/>
          <w:marBottom w:val="0"/>
          <w:divBdr>
            <w:top w:val="none" w:sz="0" w:space="0" w:color="auto"/>
            <w:left w:val="none" w:sz="0" w:space="0" w:color="auto"/>
            <w:bottom w:val="none" w:sz="0" w:space="0" w:color="auto"/>
            <w:right w:val="none" w:sz="0" w:space="0" w:color="auto"/>
          </w:divBdr>
        </w:div>
        <w:div w:id="937518284">
          <w:marLeft w:val="0"/>
          <w:marRight w:val="0"/>
          <w:marTop w:val="0"/>
          <w:marBottom w:val="0"/>
          <w:divBdr>
            <w:top w:val="none" w:sz="0" w:space="0" w:color="auto"/>
            <w:left w:val="none" w:sz="0" w:space="0" w:color="auto"/>
            <w:bottom w:val="none" w:sz="0" w:space="0" w:color="auto"/>
            <w:right w:val="none" w:sz="0" w:space="0" w:color="auto"/>
          </w:divBdr>
        </w:div>
        <w:div w:id="966619243">
          <w:marLeft w:val="0"/>
          <w:marRight w:val="0"/>
          <w:marTop w:val="0"/>
          <w:marBottom w:val="0"/>
          <w:divBdr>
            <w:top w:val="none" w:sz="0" w:space="0" w:color="auto"/>
            <w:left w:val="none" w:sz="0" w:space="0" w:color="auto"/>
            <w:bottom w:val="none" w:sz="0" w:space="0" w:color="auto"/>
            <w:right w:val="none" w:sz="0" w:space="0" w:color="auto"/>
          </w:divBdr>
        </w:div>
        <w:div w:id="1834953218">
          <w:marLeft w:val="0"/>
          <w:marRight w:val="0"/>
          <w:marTop w:val="0"/>
          <w:marBottom w:val="0"/>
          <w:divBdr>
            <w:top w:val="none" w:sz="0" w:space="0" w:color="auto"/>
            <w:left w:val="none" w:sz="0" w:space="0" w:color="auto"/>
            <w:bottom w:val="none" w:sz="0" w:space="0" w:color="auto"/>
            <w:right w:val="none" w:sz="0" w:space="0" w:color="auto"/>
          </w:divBdr>
        </w:div>
        <w:div w:id="1939630185">
          <w:marLeft w:val="0"/>
          <w:marRight w:val="0"/>
          <w:marTop w:val="0"/>
          <w:marBottom w:val="0"/>
          <w:divBdr>
            <w:top w:val="none" w:sz="0" w:space="0" w:color="auto"/>
            <w:left w:val="none" w:sz="0" w:space="0" w:color="auto"/>
            <w:bottom w:val="none" w:sz="0" w:space="0" w:color="auto"/>
            <w:right w:val="none" w:sz="0" w:space="0" w:color="auto"/>
          </w:divBdr>
        </w:div>
      </w:divsChild>
    </w:div>
    <w:div w:id="319581095">
      <w:bodyDiv w:val="1"/>
      <w:marLeft w:val="0"/>
      <w:marRight w:val="0"/>
      <w:marTop w:val="0"/>
      <w:marBottom w:val="0"/>
      <w:divBdr>
        <w:top w:val="none" w:sz="0" w:space="0" w:color="auto"/>
        <w:left w:val="none" w:sz="0" w:space="0" w:color="auto"/>
        <w:bottom w:val="none" w:sz="0" w:space="0" w:color="auto"/>
        <w:right w:val="none" w:sz="0" w:space="0" w:color="auto"/>
      </w:divBdr>
      <w:divsChild>
        <w:div w:id="1347245545">
          <w:marLeft w:val="0"/>
          <w:marRight w:val="0"/>
          <w:marTop w:val="0"/>
          <w:marBottom w:val="0"/>
          <w:divBdr>
            <w:top w:val="none" w:sz="0" w:space="0" w:color="auto"/>
            <w:left w:val="none" w:sz="0" w:space="0" w:color="auto"/>
            <w:bottom w:val="none" w:sz="0" w:space="0" w:color="auto"/>
            <w:right w:val="none" w:sz="0" w:space="0" w:color="auto"/>
          </w:divBdr>
        </w:div>
        <w:div w:id="2117753596">
          <w:marLeft w:val="0"/>
          <w:marRight w:val="0"/>
          <w:marTop w:val="0"/>
          <w:marBottom w:val="0"/>
          <w:divBdr>
            <w:top w:val="none" w:sz="0" w:space="0" w:color="auto"/>
            <w:left w:val="none" w:sz="0" w:space="0" w:color="auto"/>
            <w:bottom w:val="none" w:sz="0" w:space="0" w:color="auto"/>
            <w:right w:val="none" w:sz="0" w:space="0" w:color="auto"/>
          </w:divBdr>
        </w:div>
      </w:divsChild>
    </w:div>
    <w:div w:id="323975490">
      <w:bodyDiv w:val="1"/>
      <w:marLeft w:val="0"/>
      <w:marRight w:val="0"/>
      <w:marTop w:val="0"/>
      <w:marBottom w:val="0"/>
      <w:divBdr>
        <w:top w:val="none" w:sz="0" w:space="0" w:color="auto"/>
        <w:left w:val="none" w:sz="0" w:space="0" w:color="auto"/>
        <w:bottom w:val="none" w:sz="0" w:space="0" w:color="auto"/>
        <w:right w:val="none" w:sz="0" w:space="0" w:color="auto"/>
      </w:divBdr>
      <w:divsChild>
        <w:div w:id="990909301">
          <w:marLeft w:val="0"/>
          <w:marRight w:val="0"/>
          <w:marTop w:val="0"/>
          <w:marBottom w:val="0"/>
          <w:divBdr>
            <w:top w:val="none" w:sz="0" w:space="0" w:color="auto"/>
            <w:left w:val="none" w:sz="0" w:space="0" w:color="auto"/>
            <w:bottom w:val="none" w:sz="0" w:space="0" w:color="auto"/>
            <w:right w:val="none" w:sz="0" w:space="0" w:color="auto"/>
          </w:divBdr>
        </w:div>
        <w:div w:id="1911965344">
          <w:marLeft w:val="0"/>
          <w:marRight w:val="0"/>
          <w:marTop w:val="0"/>
          <w:marBottom w:val="0"/>
          <w:divBdr>
            <w:top w:val="none" w:sz="0" w:space="0" w:color="auto"/>
            <w:left w:val="none" w:sz="0" w:space="0" w:color="auto"/>
            <w:bottom w:val="none" w:sz="0" w:space="0" w:color="auto"/>
            <w:right w:val="none" w:sz="0" w:space="0" w:color="auto"/>
          </w:divBdr>
        </w:div>
      </w:divsChild>
    </w:div>
    <w:div w:id="336663280">
      <w:bodyDiv w:val="1"/>
      <w:marLeft w:val="0"/>
      <w:marRight w:val="0"/>
      <w:marTop w:val="0"/>
      <w:marBottom w:val="0"/>
      <w:divBdr>
        <w:top w:val="none" w:sz="0" w:space="0" w:color="auto"/>
        <w:left w:val="none" w:sz="0" w:space="0" w:color="auto"/>
        <w:bottom w:val="none" w:sz="0" w:space="0" w:color="auto"/>
        <w:right w:val="none" w:sz="0" w:space="0" w:color="auto"/>
      </w:divBdr>
      <w:divsChild>
        <w:div w:id="88545736">
          <w:marLeft w:val="0"/>
          <w:marRight w:val="0"/>
          <w:marTop w:val="0"/>
          <w:marBottom w:val="0"/>
          <w:divBdr>
            <w:top w:val="none" w:sz="0" w:space="0" w:color="auto"/>
            <w:left w:val="none" w:sz="0" w:space="0" w:color="auto"/>
            <w:bottom w:val="none" w:sz="0" w:space="0" w:color="auto"/>
            <w:right w:val="none" w:sz="0" w:space="0" w:color="auto"/>
          </w:divBdr>
        </w:div>
        <w:div w:id="624775247">
          <w:marLeft w:val="0"/>
          <w:marRight w:val="0"/>
          <w:marTop w:val="0"/>
          <w:marBottom w:val="0"/>
          <w:divBdr>
            <w:top w:val="none" w:sz="0" w:space="0" w:color="auto"/>
            <w:left w:val="none" w:sz="0" w:space="0" w:color="auto"/>
            <w:bottom w:val="none" w:sz="0" w:space="0" w:color="auto"/>
            <w:right w:val="none" w:sz="0" w:space="0" w:color="auto"/>
          </w:divBdr>
        </w:div>
      </w:divsChild>
    </w:div>
    <w:div w:id="354040421">
      <w:bodyDiv w:val="1"/>
      <w:marLeft w:val="0"/>
      <w:marRight w:val="0"/>
      <w:marTop w:val="0"/>
      <w:marBottom w:val="0"/>
      <w:divBdr>
        <w:top w:val="none" w:sz="0" w:space="0" w:color="auto"/>
        <w:left w:val="none" w:sz="0" w:space="0" w:color="auto"/>
        <w:bottom w:val="none" w:sz="0" w:space="0" w:color="auto"/>
        <w:right w:val="none" w:sz="0" w:space="0" w:color="auto"/>
      </w:divBdr>
      <w:divsChild>
        <w:div w:id="1495951610">
          <w:marLeft w:val="0"/>
          <w:marRight w:val="0"/>
          <w:marTop w:val="0"/>
          <w:marBottom w:val="0"/>
          <w:divBdr>
            <w:top w:val="none" w:sz="0" w:space="0" w:color="auto"/>
            <w:left w:val="none" w:sz="0" w:space="0" w:color="auto"/>
            <w:bottom w:val="none" w:sz="0" w:space="0" w:color="auto"/>
            <w:right w:val="none" w:sz="0" w:space="0" w:color="auto"/>
          </w:divBdr>
        </w:div>
        <w:div w:id="1655186558">
          <w:marLeft w:val="0"/>
          <w:marRight w:val="0"/>
          <w:marTop w:val="0"/>
          <w:marBottom w:val="0"/>
          <w:divBdr>
            <w:top w:val="none" w:sz="0" w:space="0" w:color="auto"/>
            <w:left w:val="none" w:sz="0" w:space="0" w:color="auto"/>
            <w:bottom w:val="none" w:sz="0" w:space="0" w:color="auto"/>
            <w:right w:val="none" w:sz="0" w:space="0" w:color="auto"/>
          </w:divBdr>
        </w:div>
      </w:divsChild>
    </w:div>
    <w:div w:id="367145804">
      <w:bodyDiv w:val="1"/>
      <w:marLeft w:val="0"/>
      <w:marRight w:val="0"/>
      <w:marTop w:val="0"/>
      <w:marBottom w:val="0"/>
      <w:divBdr>
        <w:top w:val="none" w:sz="0" w:space="0" w:color="auto"/>
        <w:left w:val="none" w:sz="0" w:space="0" w:color="auto"/>
        <w:bottom w:val="none" w:sz="0" w:space="0" w:color="auto"/>
        <w:right w:val="none" w:sz="0" w:space="0" w:color="auto"/>
      </w:divBdr>
      <w:divsChild>
        <w:div w:id="638193299">
          <w:marLeft w:val="0"/>
          <w:marRight w:val="0"/>
          <w:marTop w:val="0"/>
          <w:marBottom w:val="0"/>
          <w:divBdr>
            <w:top w:val="none" w:sz="0" w:space="0" w:color="auto"/>
            <w:left w:val="none" w:sz="0" w:space="0" w:color="auto"/>
            <w:bottom w:val="none" w:sz="0" w:space="0" w:color="auto"/>
            <w:right w:val="none" w:sz="0" w:space="0" w:color="auto"/>
          </w:divBdr>
        </w:div>
        <w:div w:id="691689519">
          <w:marLeft w:val="0"/>
          <w:marRight w:val="0"/>
          <w:marTop w:val="0"/>
          <w:marBottom w:val="0"/>
          <w:divBdr>
            <w:top w:val="none" w:sz="0" w:space="0" w:color="auto"/>
            <w:left w:val="none" w:sz="0" w:space="0" w:color="auto"/>
            <w:bottom w:val="none" w:sz="0" w:space="0" w:color="auto"/>
            <w:right w:val="none" w:sz="0" w:space="0" w:color="auto"/>
          </w:divBdr>
        </w:div>
        <w:div w:id="1124544663">
          <w:marLeft w:val="0"/>
          <w:marRight w:val="0"/>
          <w:marTop w:val="0"/>
          <w:marBottom w:val="0"/>
          <w:divBdr>
            <w:top w:val="none" w:sz="0" w:space="0" w:color="auto"/>
            <w:left w:val="none" w:sz="0" w:space="0" w:color="auto"/>
            <w:bottom w:val="none" w:sz="0" w:space="0" w:color="auto"/>
            <w:right w:val="none" w:sz="0" w:space="0" w:color="auto"/>
          </w:divBdr>
        </w:div>
        <w:div w:id="1838617900">
          <w:marLeft w:val="0"/>
          <w:marRight w:val="0"/>
          <w:marTop w:val="0"/>
          <w:marBottom w:val="0"/>
          <w:divBdr>
            <w:top w:val="none" w:sz="0" w:space="0" w:color="auto"/>
            <w:left w:val="none" w:sz="0" w:space="0" w:color="auto"/>
            <w:bottom w:val="none" w:sz="0" w:space="0" w:color="auto"/>
            <w:right w:val="none" w:sz="0" w:space="0" w:color="auto"/>
          </w:divBdr>
        </w:div>
      </w:divsChild>
    </w:div>
    <w:div w:id="375396574">
      <w:bodyDiv w:val="1"/>
      <w:marLeft w:val="0"/>
      <w:marRight w:val="0"/>
      <w:marTop w:val="0"/>
      <w:marBottom w:val="0"/>
      <w:divBdr>
        <w:top w:val="none" w:sz="0" w:space="0" w:color="auto"/>
        <w:left w:val="none" w:sz="0" w:space="0" w:color="auto"/>
        <w:bottom w:val="none" w:sz="0" w:space="0" w:color="auto"/>
        <w:right w:val="none" w:sz="0" w:space="0" w:color="auto"/>
      </w:divBdr>
      <w:divsChild>
        <w:div w:id="379936415">
          <w:marLeft w:val="0"/>
          <w:marRight w:val="0"/>
          <w:marTop w:val="0"/>
          <w:marBottom w:val="0"/>
          <w:divBdr>
            <w:top w:val="none" w:sz="0" w:space="0" w:color="auto"/>
            <w:left w:val="none" w:sz="0" w:space="0" w:color="auto"/>
            <w:bottom w:val="none" w:sz="0" w:space="0" w:color="auto"/>
            <w:right w:val="none" w:sz="0" w:space="0" w:color="auto"/>
          </w:divBdr>
        </w:div>
        <w:div w:id="1229994901">
          <w:marLeft w:val="0"/>
          <w:marRight w:val="0"/>
          <w:marTop w:val="0"/>
          <w:marBottom w:val="0"/>
          <w:divBdr>
            <w:top w:val="none" w:sz="0" w:space="0" w:color="auto"/>
            <w:left w:val="none" w:sz="0" w:space="0" w:color="auto"/>
            <w:bottom w:val="none" w:sz="0" w:space="0" w:color="auto"/>
            <w:right w:val="none" w:sz="0" w:space="0" w:color="auto"/>
          </w:divBdr>
        </w:div>
        <w:div w:id="1370177940">
          <w:marLeft w:val="0"/>
          <w:marRight w:val="0"/>
          <w:marTop w:val="0"/>
          <w:marBottom w:val="0"/>
          <w:divBdr>
            <w:top w:val="none" w:sz="0" w:space="0" w:color="auto"/>
            <w:left w:val="none" w:sz="0" w:space="0" w:color="auto"/>
            <w:bottom w:val="none" w:sz="0" w:space="0" w:color="auto"/>
            <w:right w:val="none" w:sz="0" w:space="0" w:color="auto"/>
          </w:divBdr>
        </w:div>
        <w:div w:id="1520121617">
          <w:marLeft w:val="0"/>
          <w:marRight w:val="0"/>
          <w:marTop w:val="0"/>
          <w:marBottom w:val="0"/>
          <w:divBdr>
            <w:top w:val="none" w:sz="0" w:space="0" w:color="auto"/>
            <w:left w:val="none" w:sz="0" w:space="0" w:color="auto"/>
            <w:bottom w:val="none" w:sz="0" w:space="0" w:color="auto"/>
            <w:right w:val="none" w:sz="0" w:space="0" w:color="auto"/>
          </w:divBdr>
        </w:div>
      </w:divsChild>
    </w:div>
    <w:div w:id="394594590">
      <w:bodyDiv w:val="1"/>
      <w:marLeft w:val="0"/>
      <w:marRight w:val="0"/>
      <w:marTop w:val="0"/>
      <w:marBottom w:val="0"/>
      <w:divBdr>
        <w:top w:val="none" w:sz="0" w:space="0" w:color="auto"/>
        <w:left w:val="none" w:sz="0" w:space="0" w:color="auto"/>
        <w:bottom w:val="none" w:sz="0" w:space="0" w:color="auto"/>
        <w:right w:val="none" w:sz="0" w:space="0" w:color="auto"/>
      </w:divBdr>
      <w:divsChild>
        <w:div w:id="59138062">
          <w:marLeft w:val="0"/>
          <w:marRight w:val="0"/>
          <w:marTop w:val="0"/>
          <w:marBottom w:val="0"/>
          <w:divBdr>
            <w:top w:val="none" w:sz="0" w:space="0" w:color="auto"/>
            <w:left w:val="none" w:sz="0" w:space="0" w:color="auto"/>
            <w:bottom w:val="none" w:sz="0" w:space="0" w:color="auto"/>
            <w:right w:val="none" w:sz="0" w:space="0" w:color="auto"/>
          </w:divBdr>
        </w:div>
        <w:div w:id="231816940">
          <w:marLeft w:val="0"/>
          <w:marRight w:val="0"/>
          <w:marTop w:val="0"/>
          <w:marBottom w:val="0"/>
          <w:divBdr>
            <w:top w:val="none" w:sz="0" w:space="0" w:color="auto"/>
            <w:left w:val="none" w:sz="0" w:space="0" w:color="auto"/>
            <w:bottom w:val="none" w:sz="0" w:space="0" w:color="auto"/>
            <w:right w:val="none" w:sz="0" w:space="0" w:color="auto"/>
          </w:divBdr>
        </w:div>
        <w:div w:id="567228500">
          <w:marLeft w:val="0"/>
          <w:marRight w:val="0"/>
          <w:marTop w:val="0"/>
          <w:marBottom w:val="0"/>
          <w:divBdr>
            <w:top w:val="none" w:sz="0" w:space="0" w:color="auto"/>
            <w:left w:val="none" w:sz="0" w:space="0" w:color="auto"/>
            <w:bottom w:val="none" w:sz="0" w:space="0" w:color="auto"/>
            <w:right w:val="none" w:sz="0" w:space="0" w:color="auto"/>
          </w:divBdr>
        </w:div>
        <w:div w:id="936865863">
          <w:marLeft w:val="0"/>
          <w:marRight w:val="0"/>
          <w:marTop w:val="0"/>
          <w:marBottom w:val="0"/>
          <w:divBdr>
            <w:top w:val="none" w:sz="0" w:space="0" w:color="auto"/>
            <w:left w:val="none" w:sz="0" w:space="0" w:color="auto"/>
            <w:bottom w:val="none" w:sz="0" w:space="0" w:color="auto"/>
            <w:right w:val="none" w:sz="0" w:space="0" w:color="auto"/>
          </w:divBdr>
        </w:div>
        <w:div w:id="955677332">
          <w:marLeft w:val="0"/>
          <w:marRight w:val="0"/>
          <w:marTop w:val="0"/>
          <w:marBottom w:val="0"/>
          <w:divBdr>
            <w:top w:val="none" w:sz="0" w:space="0" w:color="auto"/>
            <w:left w:val="none" w:sz="0" w:space="0" w:color="auto"/>
            <w:bottom w:val="none" w:sz="0" w:space="0" w:color="auto"/>
            <w:right w:val="none" w:sz="0" w:space="0" w:color="auto"/>
          </w:divBdr>
        </w:div>
        <w:div w:id="1933511074">
          <w:marLeft w:val="0"/>
          <w:marRight w:val="0"/>
          <w:marTop w:val="0"/>
          <w:marBottom w:val="0"/>
          <w:divBdr>
            <w:top w:val="none" w:sz="0" w:space="0" w:color="auto"/>
            <w:left w:val="none" w:sz="0" w:space="0" w:color="auto"/>
            <w:bottom w:val="none" w:sz="0" w:space="0" w:color="auto"/>
            <w:right w:val="none" w:sz="0" w:space="0" w:color="auto"/>
          </w:divBdr>
        </w:div>
      </w:divsChild>
    </w:div>
    <w:div w:id="402141324">
      <w:bodyDiv w:val="1"/>
      <w:marLeft w:val="0"/>
      <w:marRight w:val="0"/>
      <w:marTop w:val="0"/>
      <w:marBottom w:val="0"/>
      <w:divBdr>
        <w:top w:val="none" w:sz="0" w:space="0" w:color="auto"/>
        <w:left w:val="none" w:sz="0" w:space="0" w:color="auto"/>
        <w:bottom w:val="none" w:sz="0" w:space="0" w:color="auto"/>
        <w:right w:val="none" w:sz="0" w:space="0" w:color="auto"/>
      </w:divBdr>
      <w:divsChild>
        <w:div w:id="923998712">
          <w:marLeft w:val="0"/>
          <w:marRight w:val="0"/>
          <w:marTop w:val="0"/>
          <w:marBottom w:val="0"/>
          <w:divBdr>
            <w:top w:val="none" w:sz="0" w:space="0" w:color="auto"/>
            <w:left w:val="none" w:sz="0" w:space="0" w:color="auto"/>
            <w:bottom w:val="none" w:sz="0" w:space="0" w:color="auto"/>
            <w:right w:val="none" w:sz="0" w:space="0" w:color="auto"/>
          </w:divBdr>
        </w:div>
        <w:div w:id="1588340759">
          <w:marLeft w:val="0"/>
          <w:marRight w:val="0"/>
          <w:marTop w:val="0"/>
          <w:marBottom w:val="0"/>
          <w:divBdr>
            <w:top w:val="none" w:sz="0" w:space="0" w:color="auto"/>
            <w:left w:val="none" w:sz="0" w:space="0" w:color="auto"/>
            <w:bottom w:val="none" w:sz="0" w:space="0" w:color="auto"/>
            <w:right w:val="none" w:sz="0" w:space="0" w:color="auto"/>
          </w:divBdr>
        </w:div>
        <w:div w:id="1606040045">
          <w:marLeft w:val="0"/>
          <w:marRight w:val="0"/>
          <w:marTop w:val="0"/>
          <w:marBottom w:val="0"/>
          <w:divBdr>
            <w:top w:val="none" w:sz="0" w:space="0" w:color="auto"/>
            <w:left w:val="none" w:sz="0" w:space="0" w:color="auto"/>
            <w:bottom w:val="none" w:sz="0" w:space="0" w:color="auto"/>
            <w:right w:val="none" w:sz="0" w:space="0" w:color="auto"/>
          </w:divBdr>
        </w:div>
        <w:div w:id="1634100293">
          <w:marLeft w:val="0"/>
          <w:marRight w:val="0"/>
          <w:marTop w:val="0"/>
          <w:marBottom w:val="0"/>
          <w:divBdr>
            <w:top w:val="none" w:sz="0" w:space="0" w:color="auto"/>
            <w:left w:val="none" w:sz="0" w:space="0" w:color="auto"/>
            <w:bottom w:val="none" w:sz="0" w:space="0" w:color="auto"/>
            <w:right w:val="none" w:sz="0" w:space="0" w:color="auto"/>
          </w:divBdr>
        </w:div>
      </w:divsChild>
    </w:div>
    <w:div w:id="410276910">
      <w:bodyDiv w:val="1"/>
      <w:marLeft w:val="0"/>
      <w:marRight w:val="0"/>
      <w:marTop w:val="0"/>
      <w:marBottom w:val="0"/>
      <w:divBdr>
        <w:top w:val="none" w:sz="0" w:space="0" w:color="auto"/>
        <w:left w:val="none" w:sz="0" w:space="0" w:color="auto"/>
        <w:bottom w:val="none" w:sz="0" w:space="0" w:color="auto"/>
        <w:right w:val="none" w:sz="0" w:space="0" w:color="auto"/>
      </w:divBdr>
      <w:divsChild>
        <w:div w:id="1410273474">
          <w:marLeft w:val="0"/>
          <w:marRight w:val="0"/>
          <w:marTop w:val="0"/>
          <w:marBottom w:val="0"/>
          <w:divBdr>
            <w:top w:val="none" w:sz="0" w:space="0" w:color="auto"/>
            <w:left w:val="none" w:sz="0" w:space="0" w:color="auto"/>
            <w:bottom w:val="none" w:sz="0" w:space="0" w:color="auto"/>
            <w:right w:val="none" w:sz="0" w:space="0" w:color="auto"/>
          </w:divBdr>
        </w:div>
        <w:div w:id="2046901813">
          <w:marLeft w:val="0"/>
          <w:marRight w:val="0"/>
          <w:marTop w:val="0"/>
          <w:marBottom w:val="0"/>
          <w:divBdr>
            <w:top w:val="none" w:sz="0" w:space="0" w:color="auto"/>
            <w:left w:val="none" w:sz="0" w:space="0" w:color="auto"/>
            <w:bottom w:val="none" w:sz="0" w:space="0" w:color="auto"/>
            <w:right w:val="none" w:sz="0" w:space="0" w:color="auto"/>
          </w:divBdr>
        </w:div>
      </w:divsChild>
    </w:div>
    <w:div w:id="422993836">
      <w:bodyDiv w:val="1"/>
      <w:marLeft w:val="0"/>
      <w:marRight w:val="0"/>
      <w:marTop w:val="0"/>
      <w:marBottom w:val="0"/>
      <w:divBdr>
        <w:top w:val="none" w:sz="0" w:space="0" w:color="auto"/>
        <w:left w:val="none" w:sz="0" w:space="0" w:color="auto"/>
        <w:bottom w:val="none" w:sz="0" w:space="0" w:color="auto"/>
        <w:right w:val="none" w:sz="0" w:space="0" w:color="auto"/>
      </w:divBdr>
      <w:divsChild>
        <w:div w:id="124275190">
          <w:marLeft w:val="0"/>
          <w:marRight w:val="0"/>
          <w:marTop w:val="0"/>
          <w:marBottom w:val="0"/>
          <w:divBdr>
            <w:top w:val="none" w:sz="0" w:space="0" w:color="auto"/>
            <w:left w:val="none" w:sz="0" w:space="0" w:color="auto"/>
            <w:bottom w:val="none" w:sz="0" w:space="0" w:color="auto"/>
            <w:right w:val="none" w:sz="0" w:space="0" w:color="auto"/>
          </w:divBdr>
        </w:div>
        <w:div w:id="775099325">
          <w:marLeft w:val="0"/>
          <w:marRight w:val="0"/>
          <w:marTop w:val="0"/>
          <w:marBottom w:val="0"/>
          <w:divBdr>
            <w:top w:val="none" w:sz="0" w:space="0" w:color="auto"/>
            <w:left w:val="none" w:sz="0" w:space="0" w:color="auto"/>
            <w:bottom w:val="none" w:sz="0" w:space="0" w:color="auto"/>
            <w:right w:val="none" w:sz="0" w:space="0" w:color="auto"/>
          </w:divBdr>
        </w:div>
        <w:div w:id="981735122">
          <w:marLeft w:val="0"/>
          <w:marRight w:val="0"/>
          <w:marTop w:val="0"/>
          <w:marBottom w:val="0"/>
          <w:divBdr>
            <w:top w:val="none" w:sz="0" w:space="0" w:color="auto"/>
            <w:left w:val="none" w:sz="0" w:space="0" w:color="auto"/>
            <w:bottom w:val="none" w:sz="0" w:space="0" w:color="auto"/>
            <w:right w:val="none" w:sz="0" w:space="0" w:color="auto"/>
          </w:divBdr>
        </w:div>
        <w:div w:id="2141608767">
          <w:marLeft w:val="0"/>
          <w:marRight w:val="0"/>
          <w:marTop w:val="0"/>
          <w:marBottom w:val="0"/>
          <w:divBdr>
            <w:top w:val="none" w:sz="0" w:space="0" w:color="auto"/>
            <w:left w:val="none" w:sz="0" w:space="0" w:color="auto"/>
            <w:bottom w:val="none" w:sz="0" w:space="0" w:color="auto"/>
            <w:right w:val="none" w:sz="0" w:space="0" w:color="auto"/>
          </w:divBdr>
        </w:div>
      </w:divsChild>
    </w:div>
    <w:div w:id="430125501">
      <w:bodyDiv w:val="1"/>
      <w:marLeft w:val="0"/>
      <w:marRight w:val="0"/>
      <w:marTop w:val="0"/>
      <w:marBottom w:val="0"/>
      <w:divBdr>
        <w:top w:val="none" w:sz="0" w:space="0" w:color="auto"/>
        <w:left w:val="none" w:sz="0" w:space="0" w:color="auto"/>
        <w:bottom w:val="none" w:sz="0" w:space="0" w:color="auto"/>
        <w:right w:val="none" w:sz="0" w:space="0" w:color="auto"/>
      </w:divBdr>
      <w:divsChild>
        <w:div w:id="469438664">
          <w:marLeft w:val="0"/>
          <w:marRight w:val="0"/>
          <w:marTop w:val="0"/>
          <w:marBottom w:val="0"/>
          <w:divBdr>
            <w:top w:val="none" w:sz="0" w:space="0" w:color="auto"/>
            <w:left w:val="none" w:sz="0" w:space="0" w:color="auto"/>
            <w:bottom w:val="none" w:sz="0" w:space="0" w:color="auto"/>
            <w:right w:val="none" w:sz="0" w:space="0" w:color="auto"/>
          </w:divBdr>
        </w:div>
        <w:div w:id="590509922">
          <w:marLeft w:val="0"/>
          <w:marRight w:val="0"/>
          <w:marTop w:val="0"/>
          <w:marBottom w:val="0"/>
          <w:divBdr>
            <w:top w:val="none" w:sz="0" w:space="0" w:color="auto"/>
            <w:left w:val="none" w:sz="0" w:space="0" w:color="auto"/>
            <w:bottom w:val="none" w:sz="0" w:space="0" w:color="auto"/>
            <w:right w:val="none" w:sz="0" w:space="0" w:color="auto"/>
          </w:divBdr>
        </w:div>
        <w:div w:id="1326203909">
          <w:marLeft w:val="0"/>
          <w:marRight w:val="0"/>
          <w:marTop w:val="0"/>
          <w:marBottom w:val="0"/>
          <w:divBdr>
            <w:top w:val="none" w:sz="0" w:space="0" w:color="auto"/>
            <w:left w:val="none" w:sz="0" w:space="0" w:color="auto"/>
            <w:bottom w:val="none" w:sz="0" w:space="0" w:color="auto"/>
            <w:right w:val="none" w:sz="0" w:space="0" w:color="auto"/>
          </w:divBdr>
        </w:div>
      </w:divsChild>
    </w:div>
    <w:div w:id="433601081">
      <w:bodyDiv w:val="1"/>
      <w:marLeft w:val="0"/>
      <w:marRight w:val="0"/>
      <w:marTop w:val="0"/>
      <w:marBottom w:val="0"/>
      <w:divBdr>
        <w:top w:val="none" w:sz="0" w:space="0" w:color="auto"/>
        <w:left w:val="none" w:sz="0" w:space="0" w:color="auto"/>
        <w:bottom w:val="none" w:sz="0" w:space="0" w:color="auto"/>
        <w:right w:val="none" w:sz="0" w:space="0" w:color="auto"/>
      </w:divBdr>
      <w:divsChild>
        <w:div w:id="69500715">
          <w:marLeft w:val="0"/>
          <w:marRight w:val="0"/>
          <w:marTop w:val="0"/>
          <w:marBottom w:val="0"/>
          <w:divBdr>
            <w:top w:val="none" w:sz="0" w:space="0" w:color="auto"/>
            <w:left w:val="none" w:sz="0" w:space="0" w:color="auto"/>
            <w:bottom w:val="none" w:sz="0" w:space="0" w:color="auto"/>
            <w:right w:val="none" w:sz="0" w:space="0" w:color="auto"/>
          </w:divBdr>
        </w:div>
        <w:div w:id="507452601">
          <w:marLeft w:val="0"/>
          <w:marRight w:val="0"/>
          <w:marTop w:val="0"/>
          <w:marBottom w:val="0"/>
          <w:divBdr>
            <w:top w:val="none" w:sz="0" w:space="0" w:color="auto"/>
            <w:left w:val="none" w:sz="0" w:space="0" w:color="auto"/>
            <w:bottom w:val="none" w:sz="0" w:space="0" w:color="auto"/>
            <w:right w:val="none" w:sz="0" w:space="0" w:color="auto"/>
          </w:divBdr>
        </w:div>
        <w:div w:id="958218632">
          <w:marLeft w:val="0"/>
          <w:marRight w:val="0"/>
          <w:marTop w:val="0"/>
          <w:marBottom w:val="0"/>
          <w:divBdr>
            <w:top w:val="none" w:sz="0" w:space="0" w:color="auto"/>
            <w:left w:val="none" w:sz="0" w:space="0" w:color="auto"/>
            <w:bottom w:val="none" w:sz="0" w:space="0" w:color="auto"/>
            <w:right w:val="none" w:sz="0" w:space="0" w:color="auto"/>
          </w:divBdr>
        </w:div>
        <w:div w:id="1729263795">
          <w:marLeft w:val="0"/>
          <w:marRight w:val="0"/>
          <w:marTop w:val="0"/>
          <w:marBottom w:val="0"/>
          <w:divBdr>
            <w:top w:val="none" w:sz="0" w:space="0" w:color="auto"/>
            <w:left w:val="none" w:sz="0" w:space="0" w:color="auto"/>
            <w:bottom w:val="none" w:sz="0" w:space="0" w:color="auto"/>
            <w:right w:val="none" w:sz="0" w:space="0" w:color="auto"/>
          </w:divBdr>
        </w:div>
        <w:div w:id="1962032699">
          <w:marLeft w:val="0"/>
          <w:marRight w:val="0"/>
          <w:marTop w:val="0"/>
          <w:marBottom w:val="0"/>
          <w:divBdr>
            <w:top w:val="none" w:sz="0" w:space="0" w:color="auto"/>
            <w:left w:val="none" w:sz="0" w:space="0" w:color="auto"/>
            <w:bottom w:val="none" w:sz="0" w:space="0" w:color="auto"/>
            <w:right w:val="none" w:sz="0" w:space="0" w:color="auto"/>
          </w:divBdr>
        </w:div>
      </w:divsChild>
    </w:div>
    <w:div w:id="450787621">
      <w:bodyDiv w:val="1"/>
      <w:marLeft w:val="0"/>
      <w:marRight w:val="0"/>
      <w:marTop w:val="0"/>
      <w:marBottom w:val="0"/>
      <w:divBdr>
        <w:top w:val="none" w:sz="0" w:space="0" w:color="auto"/>
        <w:left w:val="none" w:sz="0" w:space="0" w:color="auto"/>
        <w:bottom w:val="none" w:sz="0" w:space="0" w:color="auto"/>
        <w:right w:val="none" w:sz="0" w:space="0" w:color="auto"/>
      </w:divBdr>
      <w:divsChild>
        <w:div w:id="779304372">
          <w:marLeft w:val="0"/>
          <w:marRight w:val="0"/>
          <w:marTop w:val="0"/>
          <w:marBottom w:val="0"/>
          <w:divBdr>
            <w:top w:val="none" w:sz="0" w:space="0" w:color="auto"/>
            <w:left w:val="none" w:sz="0" w:space="0" w:color="auto"/>
            <w:bottom w:val="none" w:sz="0" w:space="0" w:color="auto"/>
            <w:right w:val="none" w:sz="0" w:space="0" w:color="auto"/>
          </w:divBdr>
        </w:div>
        <w:div w:id="832574697">
          <w:marLeft w:val="0"/>
          <w:marRight w:val="0"/>
          <w:marTop w:val="0"/>
          <w:marBottom w:val="0"/>
          <w:divBdr>
            <w:top w:val="none" w:sz="0" w:space="0" w:color="auto"/>
            <w:left w:val="none" w:sz="0" w:space="0" w:color="auto"/>
            <w:bottom w:val="none" w:sz="0" w:space="0" w:color="auto"/>
            <w:right w:val="none" w:sz="0" w:space="0" w:color="auto"/>
          </w:divBdr>
        </w:div>
        <w:div w:id="940648358">
          <w:marLeft w:val="0"/>
          <w:marRight w:val="0"/>
          <w:marTop w:val="0"/>
          <w:marBottom w:val="0"/>
          <w:divBdr>
            <w:top w:val="none" w:sz="0" w:space="0" w:color="auto"/>
            <w:left w:val="none" w:sz="0" w:space="0" w:color="auto"/>
            <w:bottom w:val="none" w:sz="0" w:space="0" w:color="auto"/>
            <w:right w:val="none" w:sz="0" w:space="0" w:color="auto"/>
          </w:divBdr>
        </w:div>
        <w:div w:id="967508868">
          <w:marLeft w:val="0"/>
          <w:marRight w:val="0"/>
          <w:marTop w:val="0"/>
          <w:marBottom w:val="0"/>
          <w:divBdr>
            <w:top w:val="none" w:sz="0" w:space="0" w:color="auto"/>
            <w:left w:val="none" w:sz="0" w:space="0" w:color="auto"/>
            <w:bottom w:val="none" w:sz="0" w:space="0" w:color="auto"/>
            <w:right w:val="none" w:sz="0" w:space="0" w:color="auto"/>
          </w:divBdr>
        </w:div>
        <w:div w:id="1060204189">
          <w:marLeft w:val="0"/>
          <w:marRight w:val="0"/>
          <w:marTop w:val="0"/>
          <w:marBottom w:val="0"/>
          <w:divBdr>
            <w:top w:val="none" w:sz="0" w:space="0" w:color="auto"/>
            <w:left w:val="none" w:sz="0" w:space="0" w:color="auto"/>
            <w:bottom w:val="none" w:sz="0" w:space="0" w:color="auto"/>
            <w:right w:val="none" w:sz="0" w:space="0" w:color="auto"/>
          </w:divBdr>
        </w:div>
        <w:div w:id="1683967446">
          <w:marLeft w:val="0"/>
          <w:marRight w:val="0"/>
          <w:marTop w:val="0"/>
          <w:marBottom w:val="0"/>
          <w:divBdr>
            <w:top w:val="none" w:sz="0" w:space="0" w:color="auto"/>
            <w:left w:val="none" w:sz="0" w:space="0" w:color="auto"/>
            <w:bottom w:val="none" w:sz="0" w:space="0" w:color="auto"/>
            <w:right w:val="none" w:sz="0" w:space="0" w:color="auto"/>
          </w:divBdr>
        </w:div>
        <w:div w:id="1759865121">
          <w:marLeft w:val="0"/>
          <w:marRight w:val="0"/>
          <w:marTop w:val="0"/>
          <w:marBottom w:val="0"/>
          <w:divBdr>
            <w:top w:val="none" w:sz="0" w:space="0" w:color="auto"/>
            <w:left w:val="none" w:sz="0" w:space="0" w:color="auto"/>
            <w:bottom w:val="none" w:sz="0" w:space="0" w:color="auto"/>
            <w:right w:val="none" w:sz="0" w:space="0" w:color="auto"/>
          </w:divBdr>
        </w:div>
      </w:divsChild>
    </w:div>
    <w:div w:id="453251097">
      <w:bodyDiv w:val="1"/>
      <w:marLeft w:val="0"/>
      <w:marRight w:val="0"/>
      <w:marTop w:val="0"/>
      <w:marBottom w:val="0"/>
      <w:divBdr>
        <w:top w:val="none" w:sz="0" w:space="0" w:color="auto"/>
        <w:left w:val="none" w:sz="0" w:space="0" w:color="auto"/>
        <w:bottom w:val="none" w:sz="0" w:space="0" w:color="auto"/>
        <w:right w:val="none" w:sz="0" w:space="0" w:color="auto"/>
      </w:divBdr>
      <w:divsChild>
        <w:div w:id="739181135">
          <w:marLeft w:val="0"/>
          <w:marRight w:val="0"/>
          <w:marTop w:val="0"/>
          <w:marBottom w:val="0"/>
          <w:divBdr>
            <w:top w:val="none" w:sz="0" w:space="0" w:color="auto"/>
            <w:left w:val="none" w:sz="0" w:space="0" w:color="auto"/>
            <w:bottom w:val="none" w:sz="0" w:space="0" w:color="auto"/>
            <w:right w:val="none" w:sz="0" w:space="0" w:color="auto"/>
          </w:divBdr>
        </w:div>
        <w:div w:id="1108349284">
          <w:marLeft w:val="0"/>
          <w:marRight w:val="0"/>
          <w:marTop w:val="0"/>
          <w:marBottom w:val="0"/>
          <w:divBdr>
            <w:top w:val="none" w:sz="0" w:space="0" w:color="auto"/>
            <w:left w:val="none" w:sz="0" w:space="0" w:color="auto"/>
            <w:bottom w:val="none" w:sz="0" w:space="0" w:color="auto"/>
            <w:right w:val="none" w:sz="0" w:space="0" w:color="auto"/>
          </w:divBdr>
        </w:div>
      </w:divsChild>
    </w:div>
    <w:div w:id="468326892">
      <w:bodyDiv w:val="1"/>
      <w:marLeft w:val="0"/>
      <w:marRight w:val="0"/>
      <w:marTop w:val="0"/>
      <w:marBottom w:val="0"/>
      <w:divBdr>
        <w:top w:val="none" w:sz="0" w:space="0" w:color="auto"/>
        <w:left w:val="none" w:sz="0" w:space="0" w:color="auto"/>
        <w:bottom w:val="none" w:sz="0" w:space="0" w:color="auto"/>
        <w:right w:val="none" w:sz="0" w:space="0" w:color="auto"/>
      </w:divBdr>
      <w:divsChild>
        <w:div w:id="637221369">
          <w:marLeft w:val="0"/>
          <w:marRight w:val="0"/>
          <w:marTop w:val="0"/>
          <w:marBottom w:val="0"/>
          <w:divBdr>
            <w:top w:val="none" w:sz="0" w:space="0" w:color="auto"/>
            <w:left w:val="none" w:sz="0" w:space="0" w:color="auto"/>
            <w:bottom w:val="none" w:sz="0" w:space="0" w:color="auto"/>
            <w:right w:val="none" w:sz="0" w:space="0" w:color="auto"/>
          </w:divBdr>
        </w:div>
        <w:div w:id="1206454590">
          <w:marLeft w:val="0"/>
          <w:marRight w:val="0"/>
          <w:marTop w:val="0"/>
          <w:marBottom w:val="0"/>
          <w:divBdr>
            <w:top w:val="none" w:sz="0" w:space="0" w:color="auto"/>
            <w:left w:val="none" w:sz="0" w:space="0" w:color="auto"/>
            <w:bottom w:val="none" w:sz="0" w:space="0" w:color="auto"/>
            <w:right w:val="none" w:sz="0" w:space="0" w:color="auto"/>
          </w:divBdr>
        </w:div>
      </w:divsChild>
    </w:div>
    <w:div w:id="474417566">
      <w:bodyDiv w:val="1"/>
      <w:marLeft w:val="0"/>
      <w:marRight w:val="0"/>
      <w:marTop w:val="0"/>
      <w:marBottom w:val="0"/>
      <w:divBdr>
        <w:top w:val="none" w:sz="0" w:space="0" w:color="auto"/>
        <w:left w:val="none" w:sz="0" w:space="0" w:color="auto"/>
        <w:bottom w:val="none" w:sz="0" w:space="0" w:color="auto"/>
        <w:right w:val="none" w:sz="0" w:space="0" w:color="auto"/>
      </w:divBdr>
      <w:divsChild>
        <w:div w:id="34472093">
          <w:marLeft w:val="0"/>
          <w:marRight w:val="0"/>
          <w:marTop w:val="0"/>
          <w:marBottom w:val="0"/>
          <w:divBdr>
            <w:top w:val="none" w:sz="0" w:space="0" w:color="auto"/>
            <w:left w:val="none" w:sz="0" w:space="0" w:color="auto"/>
            <w:bottom w:val="none" w:sz="0" w:space="0" w:color="auto"/>
            <w:right w:val="none" w:sz="0" w:space="0" w:color="auto"/>
          </w:divBdr>
        </w:div>
        <w:div w:id="147983188">
          <w:marLeft w:val="0"/>
          <w:marRight w:val="0"/>
          <w:marTop w:val="0"/>
          <w:marBottom w:val="0"/>
          <w:divBdr>
            <w:top w:val="none" w:sz="0" w:space="0" w:color="auto"/>
            <w:left w:val="none" w:sz="0" w:space="0" w:color="auto"/>
            <w:bottom w:val="none" w:sz="0" w:space="0" w:color="auto"/>
            <w:right w:val="none" w:sz="0" w:space="0" w:color="auto"/>
          </w:divBdr>
        </w:div>
        <w:div w:id="312219492">
          <w:marLeft w:val="0"/>
          <w:marRight w:val="0"/>
          <w:marTop w:val="0"/>
          <w:marBottom w:val="0"/>
          <w:divBdr>
            <w:top w:val="none" w:sz="0" w:space="0" w:color="auto"/>
            <w:left w:val="none" w:sz="0" w:space="0" w:color="auto"/>
            <w:bottom w:val="none" w:sz="0" w:space="0" w:color="auto"/>
            <w:right w:val="none" w:sz="0" w:space="0" w:color="auto"/>
          </w:divBdr>
        </w:div>
        <w:div w:id="569854993">
          <w:marLeft w:val="0"/>
          <w:marRight w:val="0"/>
          <w:marTop w:val="0"/>
          <w:marBottom w:val="0"/>
          <w:divBdr>
            <w:top w:val="none" w:sz="0" w:space="0" w:color="auto"/>
            <w:left w:val="none" w:sz="0" w:space="0" w:color="auto"/>
            <w:bottom w:val="none" w:sz="0" w:space="0" w:color="auto"/>
            <w:right w:val="none" w:sz="0" w:space="0" w:color="auto"/>
          </w:divBdr>
        </w:div>
        <w:div w:id="1089542085">
          <w:marLeft w:val="0"/>
          <w:marRight w:val="0"/>
          <w:marTop w:val="0"/>
          <w:marBottom w:val="0"/>
          <w:divBdr>
            <w:top w:val="none" w:sz="0" w:space="0" w:color="auto"/>
            <w:left w:val="none" w:sz="0" w:space="0" w:color="auto"/>
            <w:bottom w:val="none" w:sz="0" w:space="0" w:color="auto"/>
            <w:right w:val="none" w:sz="0" w:space="0" w:color="auto"/>
          </w:divBdr>
        </w:div>
        <w:div w:id="1851136610">
          <w:marLeft w:val="0"/>
          <w:marRight w:val="0"/>
          <w:marTop w:val="0"/>
          <w:marBottom w:val="0"/>
          <w:divBdr>
            <w:top w:val="none" w:sz="0" w:space="0" w:color="auto"/>
            <w:left w:val="none" w:sz="0" w:space="0" w:color="auto"/>
            <w:bottom w:val="none" w:sz="0" w:space="0" w:color="auto"/>
            <w:right w:val="none" w:sz="0" w:space="0" w:color="auto"/>
          </w:divBdr>
        </w:div>
      </w:divsChild>
    </w:div>
    <w:div w:id="479733541">
      <w:bodyDiv w:val="1"/>
      <w:marLeft w:val="0"/>
      <w:marRight w:val="0"/>
      <w:marTop w:val="0"/>
      <w:marBottom w:val="0"/>
      <w:divBdr>
        <w:top w:val="none" w:sz="0" w:space="0" w:color="auto"/>
        <w:left w:val="none" w:sz="0" w:space="0" w:color="auto"/>
        <w:bottom w:val="none" w:sz="0" w:space="0" w:color="auto"/>
        <w:right w:val="none" w:sz="0" w:space="0" w:color="auto"/>
      </w:divBdr>
      <w:divsChild>
        <w:div w:id="186524926">
          <w:marLeft w:val="0"/>
          <w:marRight w:val="0"/>
          <w:marTop w:val="0"/>
          <w:marBottom w:val="0"/>
          <w:divBdr>
            <w:top w:val="none" w:sz="0" w:space="0" w:color="auto"/>
            <w:left w:val="none" w:sz="0" w:space="0" w:color="auto"/>
            <w:bottom w:val="none" w:sz="0" w:space="0" w:color="auto"/>
            <w:right w:val="none" w:sz="0" w:space="0" w:color="auto"/>
          </w:divBdr>
        </w:div>
        <w:div w:id="1173103409">
          <w:marLeft w:val="0"/>
          <w:marRight w:val="0"/>
          <w:marTop w:val="0"/>
          <w:marBottom w:val="0"/>
          <w:divBdr>
            <w:top w:val="none" w:sz="0" w:space="0" w:color="auto"/>
            <w:left w:val="none" w:sz="0" w:space="0" w:color="auto"/>
            <w:bottom w:val="none" w:sz="0" w:space="0" w:color="auto"/>
            <w:right w:val="none" w:sz="0" w:space="0" w:color="auto"/>
          </w:divBdr>
        </w:div>
      </w:divsChild>
    </w:div>
    <w:div w:id="503478390">
      <w:bodyDiv w:val="1"/>
      <w:marLeft w:val="0"/>
      <w:marRight w:val="0"/>
      <w:marTop w:val="0"/>
      <w:marBottom w:val="0"/>
      <w:divBdr>
        <w:top w:val="none" w:sz="0" w:space="0" w:color="auto"/>
        <w:left w:val="none" w:sz="0" w:space="0" w:color="auto"/>
        <w:bottom w:val="none" w:sz="0" w:space="0" w:color="auto"/>
        <w:right w:val="none" w:sz="0" w:space="0" w:color="auto"/>
      </w:divBdr>
      <w:divsChild>
        <w:div w:id="70200711">
          <w:marLeft w:val="0"/>
          <w:marRight w:val="0"/>
          <w:marTop w:val="0"/>
          <w:marBottom w:val="0"/>
          <w:divBdr>
            <w:top w:val="none" w:sz="0" w:space="0" w:color="auto"/>
            <w:left w:val="none" w:sz="0" w:space="0" w:color="auto"/>
            <w:bottom w:val="none" w:sz="0" w:space="0" w:color="auto"/>
            <w:right w:val="none" w:sz="0" w:space="0" w:color="auto"/>
          </w:divBdr>
        </w:div>
        <w:div w:id="959530910">
          <w:marLeft w:val="0"/>
          <w:marRight w:val="0"/>
          <w:marTop w:val="0"/>
          <w:marBottom w:val="0"/>
          <w:divBdr>
            <w:top w:val="none" w:sz="0" w:space="0" w:color="auto"/>
            <w:left w:val="none" w:sz="0" w:space="0" w:color="auto"/>
            <w:bottom w:val="none" w:sz="0" w:space="0" w:color="auto"/>
            <w:right w:val="none" w:sz="0" w:space="0" w:color="auto"/>
          </w:divBdr>
        </w:div>
        <w:div w:id="1111163772">
          <w:marLeft w:val="0"/>
          <w:marRight w:val="0"/>
          <w:marTop w:val="0"/>
          <w:marBottom w:val="0"/>
          <w:divBdr>
            <w:top w:val="none" w:sz="0" w:space="0" w:color="auto"/>
            <w:left w:val="none" w:sz="0" w:space="0" w:color="auto"/>
            <w:bottom w:val="none" w:sz="0" w:space="0" w:color="auto"/>
            <w:right w:val="none" w:sz="0" w:space="0" w:color="auto"/>
          </w:divBdr>
        </w:div>
      </w:divsChild>
    </w:div>
    <w:div w:id="514619135">
      <w:bodyDiv w:val="1"/>
      <w:marLeft w:val="0"/>
      <w:marRight w:val="0"/>
      <w:marTop w:val="0"/>
      <w:marBottom w:val="0"/>
      <w:divBdr>
        <w:top w:val="none" w:sz="0" w:space="0" w:color="auto"/>
        <w:left w:val="none" w:sz="0" w:space="0" w:color="auto"/>
        <w:bottom w:val="none" w:sz="0" w:space="0" w:color="auto"/>
        <w:right w:val="none" w:sz="0" w:space="0" w:color="auto"/>
      </w:divBdr>
      <w:divsChild>
        <w:div w:id="600258875">
          <w:marLeft w:val="0"/>
          <w:marRight w:val="0"/>
          <w:marTop w:val="0"/>
          <w:marBottom w:val="0"/>
          <w:divBdr>
            <w:top w:val="none" w:sz="0" w:space="0" w:color="auto"/>
            <w:left w:val="none" w:sz="0" w:space="0" w:color="auto"/>
            <w:bottom w:val="none" w:sz="0" w:space="0" w:color="auto"/>
            <w:right w:val="none" w:sz="0" w:space="0" w:color="auto"/>
          </w:divBdr>
        </w:div>
        <w:div w:id="1089932939">
          <w:marLeft w:val="0"/>
          <w:marRight w:val="0"/>
          <w:marTop w:val="0"/>
          <w:marBottom w:val="0"/>
          <w:divBdr>
            <w:top w:val="none" w:sz="0" w:space="0" w:color="auto"/>
            <w:left w:val="none" w:sz="0" w:space="0" w:color="auto"/>
            <w:bottom w:val="none" w:sz="0" w:space="0" w:color="auto"/>
            <w:right w:val="none" w:sz="0" w:space="0" w:color="auto"/>
          </w:divBdr>
        </w:div>
        <w:div w:id="1844929794">
          <w:marLeft w:val="0"/>
          <w:marRight w:val="0"/>
          <w:marTop w:val="0"/>
          <w:marBottom w:val="0"/>
          <w:divBdr>
            <w:top w:val="none" w:sz="0" w:space="0" w:color="auto"/>
            <w:left w:val="none" w:sz="0" w:space="0" w:color="auto"/>
            <w:bottom w:val="none" w:sz="0" w:space="0" w:color="auto"/>
            <w:right w:val="none" w:sz="0" w:space="0" w:color="auto"/>
          </w:divBdr>
        </w:div>
      </w:divsChild>
    </w:div>
    <w:div w:id="524708860">
      <w:bodyDiv w:val="1"/>
      <w:marLeft w:val="0"/>
      <w:marRight w:val="0"/>
      <w:marTop w:val="0"/>
      <w:marBottom w:val="0"/>
      <w:divBdr>
        <w:top w:val="none" w:sz="0" w:space="0" w:color="auto"/>
        <w:left w:val="none" w:sz="0" w:space="0" w:color="auto"/>
        <w:bottom w:val="none" w:sz="0" w:space="0" w:color="auto"/>
        <w:right w:val="none" w:sz="0" w:space="0" w:color="auto"/>
      </w:divBdr>
      <w:divsChild>
        <w:div w:id="144592035">
          <w:marLeft w:val="0"/>
          <w:marRight w:val="0"/>
          <w:marTop w:val="0"/>
          <w:marBottom w:val="0"/>
          <w:divBdr>
            <w:top w:val="none" w:sz="0" w:space="0" w:color="auto"/>
            <w:left w:val="none" w:sz="0" w:space="0" w:color="auto"/>
            <w:bottom w:val="none" w:sz="0" w:space="0" w:color="auto"/>
            <w:right w:val="none" w:sz="0" w:space="0" w:color="auto"/>
          </w:divBdr>
        </w:div>
        <w:div w:id="1541480757">
          <w:marLeft w:val="0"/>
          <w:marRight w:val="0"/>
          <w:marTop w:val="0"/>
          <w:marBottom w:val="0"/>
          <w:divBdr>
            <w:top w:val="none" w:sz="0" w:space="0" w:color="auto"/>
            <w:left w:val="none" w:sz="0" w:space="0" w:color="auto"/>
            <w:bottom w:val="none" w:sz="0" w:space="0" w:color="auto"/>
            <w:right w:val="none" w:sz="0" w:space="0" w:color="auto"/>
          </w:divBdr>
        </w:div>
      </w:divsChild>
    </w:div>
    <w:div w:id="530724078">
      <w:bodyDiv w:val="1"/>
      <w:marLeft w:val="0"/>
      <w:marRight w:val="0"/>
      <w:marTop w:val="0"/>
      <w:marBottom w:val="0"/>
      <w:divBdr>
        <w:top w:val="none" w:sz="0" w:space="0" w:color="auto"/>
        <w:left w:val="none" w:sz="0" w:space="0" w:color="auto"/>
        <w:bottom w:val="none" w:sz="0" w:space="0" w:color="auto"/>
        <w:right w:val="none" w:sz="0" w:space="0" w:color="auto"/>
      </w:divBdr>
      <w:divsChild>
        <w:div w:id="86124914">
          <w:marLeft w:val="0"/>
          <w:marRight w:val="0"/>
          <w:marTop w:val="0"/>
          <w:marBottom w:val="0"/>
          <w:divBdr>
            <w:top w:val="none" w:sz="0" w:space="0" w:color="auto"/>
            <w:left w:val="none" w:sz="0" w:space="0" w:color="auto"/>
            <w:bottom w:val="none" w:sz="0" w:space="0" w:color="auto"/>
            <w:right w:val="none" w:sz="0" w:space="0" w:color="auto"/>
          </w:divBdr>
        </w:div>
        <w:div w:id="298386782">
          <w:marLeft w:val="0"/>
          <w:marRight w:val="0"/>
          <w:marTop w:val="0"/>
          <w:marBottom w:val="0"/>
          <w:divBdr>
            <w:top w:val="none" w:sz="0" w:space="0" w:color="auto"/>
            <w:left w:val="none" w:sz="0" w:space="0" w:color="auto"/>
            <w:bottom w:val="none" w:sz="0" w:space="0" w:color="auto"/>
            <w:right w:val="none" w:sz="0" w:space="0" w:color="auto"/>
          </w:divBdr>
        </w:div>
        <w:div w:id="1568881882">
          <w:marLeft w:val="0"/>
          <w:marRight w:val="0"/>
          <w:marTop w:val="0"/>
          <w:marBottom w:val="0"/>
          <w:divBdr>
            <w:top w:val="none" w:sz="0" w:space="0" w:color="auto"/>
            <w:left w:val="none" w:sz="0" w:space="0" w:color="auto"/>
            <w:bottom w:val="none" w:sz="0" w:space="0" w:color="auto"/>
            <w:right w:val="none" w:sz="0" w:space="0" w:color="auto"/>
          </w:divBdr>
        </w:div>
        <w:div w:id="2111850930">
          <w:marLeft w:val="0"/>
          <w:marRight w:val="0"/>
          <w:marTop w:val="0"/>
          <w:marBottom w:val="0"/>
          <w:divBdr>
            <w:top w:val="none" w:sz="0" w:space="0" w:color="auto"/>
            <w:left w:val="none" w:sz="0" w:space="0" w:color="auto"/>
            <w:bottom w:val="none" w:sz="0" w:space="0" w:color="auto"/>
            <w:right w:val="none" w:sz="0" w:space="0" w:color="auto"/>
          </w:divBdr>
        </w:div>
      </w:divsChild>
    </w:div>
    <w:div w:id="532497086">
      <w:bodyDiv w:val="1"/>
      <w:marLeft w:val="0"/>
      <w:marRight w:val="0"/>
      <w:marTop w:val="0"/>
      <w:marBottom w:val="0"/>
      <w:divBdr>
        <w:top w:val="none" w:sz="0" w:space="0" w:color="auto"/>
        <w:left w:val="none" w:sz="0" w:space="0" w:color="auto"/>
        <w:bottom w:val="none" w:sz="0" w:space="0" w:color="auto"/>
        <w:right w:val="none" w:sz="0" w:space="0" w:color="auto"/>
      </w:divBdr>
      <w:divsChild>
        <w:div w:id="126437011">
          <w:marLeft w:val="0"/>
          <w:marRight w:val="0"/>
          <w:marTop w:val="0"/>
          <w:marBottom w:val="0"/>
          <w:divBdr>
            <w:top w:val="none" w:sz="0" w:space="0" w:color="auto"/>
            <w:left w:val="none" w:sz="0" w:space="0" w:color="auto"/>
            <w:bottom w:val="none" w:sz="0" w:space="0" w:color="auto"/>
            <w:right w:val="none" w:sz="0" w:space="0" w:color="auto"/>
          </w:divBdr>
        </w:div>
        <w:div w:id="139659796">
          <w:marLeft w:val="0"/>
          <w:marRight w:val="0"/>
          <w:marTop w:val="0"/>
          <w:marBottom w:val="0"/>
          <w:divBdr>
            <w:top w:val="none" w:sz="0" w:space="0" w:color="auto"/>
            <w:left w:val="none" w:sz="0" w:space="0" w:color="auto"/>
            <w:bottom w:val="none" w:sz="0" w:space="0" w:color="auto"/>
            <w:right w:val="none" w:sz="0" w:space="0" w:color="auto"/>
          </w:divBdr>
        </w:div>
        <w:div w:id="194856954">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1273391962">
          <w:marLeft w:val="0"/>
          <w:marRight w:val="0"/>
          <w:marTop w:val="0"/>
          <w:marBottom w:val="0"/>
          <w:divBdr>
            <w:top w:val="none" w:sz="0" w:space="0" w:color="auto"/>
            <w:left w:val="none" w:sz="0" w:space="0" w:color="auto"/>
            <w:bottom w:val="none" w:sz="0" w:space="0" w:color="auto"/>
            <w:right w:val="none" w:sz="0" w:space="0" w:color="auto"/>
          </w:divBdr>
        </w:div>
        <w:div w:id="1620143323">
          <w:marLeft w:val="0"/>
          <w:marRight w:val="0"/>
          <w:marTop w:val="0"/>
          <w:marBottom w:val="0"/>
          <w:divBdr>
            <w:top w:val="none" w:sz="0" w:space="0" w:color="auto"/>
            <w:left w:val="none" w:sz="0" w:space="0" w:color="auto"/>
            <w:bottom w:val="none" w:sz="0" w:space="0" w:color="auto"/>
            <w:right w:val="none" w:sz="0" w:space="0" w:color="auto"/>
          </w:divBdr>
        </w:div>
      </w:divsChild>
    </w:div>
    <w:div w:id="558328330">
      <w:bodyDiv w:val="1"/>
      <w:marLeft w:val="0"/>
      <w:marRight w:val="0"/>
      <w:marTop w:val="0"/>
      <w:marBottom w:val="0"/>
      <w:divBdr>
        <w:top w:val="none" w:sz="0" w:space="0" w:color="auto"/>
        <w:left w:val="none" w:sz="0" w:space="0" w:color="auto"/>
        <w:bottom w:val="none" w:sz="0" w:space="0" w:color="auto"/>
        <w:right w:val="none" w:sz="0" w:space="0" w:color="auto"/>
      </w:divBdr>
      <w:divsChild>
        <w:div w:id="721053568">
          <w:marLeft w:val="0"/>
          <w:marRight w:val="0"/>
          <w:marTop w:val="0"/>
          <w:marBottom w:val="0"/>
          <w:divBdr>
            <w:top w:val="none" w:sz="0" w:space="0" w:color="auto"/>
            <w:left w:val="none" w:sz="0" w:space="0" w:color="auto"/>
            <w:bottom w:val="none" w:sz="0" w:space="0" w:color="auto"/>
            <w:right w:val="none" w:sz="0" w:space="0" w:color="auto"/>
          </w:divBdr>
        </w:div>
        <w:div w:id="775557455">
          <w:marLeft w:val="0"/>
          <w:marRight w:val="0"/>
          <w:marTop w:val="0"/>
          <w:marBottom w:val="0"/>
          <w:divBdr>
            <w:top w:val="none" w:sz="0" w:space="0" w:color="auto"/>
            <w:left w:val="none" w:sz="0" w:space="0" w:color="auto"/>
            <w:bottom w:val="none" w:sz="0" w:space="0" w:color="auto"/>
            <w:right w:val="none" w:sz="0" w:space="0" w:color="auto"/>
          </w:divBdr>
        </w:div>
      </w:divsChild>
    </w:div>
    <w:div w:id="565721494">
      <w:bodyDiv w:val="1"/>
      <w:marLeft w:val="0"/>
      <w:marRight w:val="0"/>
      <w:marTop w:val="0"/>
      <w:marBottom w:val="0"/>
      <w:divBdr>
        <w:top w:val="none" w:sz="0" w:space="0" w:color="auto"/>
        <w:left w:val="none" w:sz="0" w:space="0" w:color="auto"/>
        <w:bottom w:val="none" w:sz="0" w:space="0" w:color="auto"/>
        <w:right w:val="none" w:sz="0" w:space="0" w:color="auto"/>
      </w:divBdr>
      <w:divsChild>
        <w:div w:id="86925646">
          <w:marLeft w:val="0"/>
          <w:marRight w:val="0"/>
          <w:marTop w:val="0"/>
          <w:marBottom w:val="0"/>
          <w:divBdr>
            <w:top w:val="none" w:sz="0" w:space="0" w:color="auto"/>
            <w:left w:val="none" w:sz="0" w:space="0" w:color="auto"/>
            <w:bottom w:val="none" w:sz="0" w:space="0" w:color="auto"/>
            <w:right w:val="none" w:sz="0" w:space="0" w:color="auto"/>
          </w:divBdr>
        </w:div>
        <w:div w:id="783382480">
          <w:marLeft w:val="0"/>
          <w:marRight w:val="0"/>
          <w:marTop w:val="0"/>
          <w:marBottom w:val="0"/>
          <w:divBdr>
            <w:top w:val="none" w:sz="0" w:space="0" w:color="auto"/>
            <w:left w:val="none" w:sz="0" w:space="0" w:color="auto"/>
            <w:bottom w:val="none" w:sz="0" w:space="0" w:color="auto"/>
            <w:right w:val="none" w:sz="0" w:space="0" w:color="auto"/>
          </w:divBdr>
        </w:div>
        <w:div w:id="1322126439">
          <w:marLeft w:val="0"/>
          <w:marRight w:val="0"/>
          <w:marTop w:val="0"/>
          <w:marBottom w:val="0"/>
          <w:divBdr>
            <w:top w:val="none" w:sz="0" w:space="0" w:color="auto"/>
            <w:left w:val="none" w:sz="0" w:space="0" w:color="auto"/>
            <w:bottom w:val="none" w:sz="0" w:space="0" w:color="auto"/>
            <w:right w:val="none" w:sz="0" w:space="0" w:color="auto"/>
          </w:divBdr>
        </w:div>
        <w:div w:id="1770730841">
          <w:marLeft w:val="0"/>
          <w:marRight w:val="0"/>
          <w:marTop w:val="0"/>
          <w:marBottom w:val="0"/>
          <w:divBdr>
            <w:top w:val="none" w:sz="0" w:space="0" w:color="auto"/>
            <w:left w:val="none" w:sz="0" w:space="0" w:color="auto"/>
            <w:bottom w:val="none" w:sz="0" w:space="0" w:color="auto"/>
            <w:right w:val="none" w:sz="0" w:space="0" w:color="auto"/>
          </w:divBdr>
        </w:div>
        <w:div w:id="1783957313">
          <w:marLeft w:val="0"/>
          <w:marRight w:val="0"/>
          <w:marTop w:val="0"/>
          <w:marBottom w:val="0"/>
          <w:divBdr>
            <w:top w:val="none" w:sz="0" w:space="0" w:color="auto"/>
            <w:left w:val="none" w:sz="0" w:space="0" w:color="auto"/>
            <w:bottom w:val="none" w:sz="0" w:space="0" w:color="auto"/>
            <w:right w:val="none" w:sz="0" w:space="0" w:color="auto"/>
          </w:divBdr>
        </w:div>
      </w:divsChild>
    </w:div>
    <w:div w:id="574515422">
      <w:bodyDiv w:val="1"/>
      <w:marLeft w:val="0"/>
      <w:marRight w:val="0"/>
      <w:marTop w:val="0"/>
      <w:marBottom w:val="0"/>
      <w:divBdr>
        <w:top w:val="none" w:sz="0" w:space="0" w:color="auto"/>
        <w:left w:val="none" w:sz="0" w:space="0" w:color="auto"/>
        <w:bottom w:val="none" w:sz="0" w:space="0" w:color="auto"/>
        <w:right w:val="none" w:sz="0" w:space="0" w:color="auto"/>
      </w:divBdr>
      <w:divsChild>
        <w:div w:id="115103584">
          <w:marLeft w:val="0"/>
          <w:marRight w:val="0"/>
          <w:marTop w:val="0"/>
          <w:marBottom w:val="0"/>
          <w:divBdr>
            <w:top w:val="none" w:sz="0" w:space="0" w:color="auto"/>
            <w:left w:val="none" w:sz="0" w:space="0" w:color="auto"/>
            <w:bottom w:val="none" w:sz="0" w:space="0" w:color="auto"/>
            <w:right w:val="none" w:sz="0" w:space="0" w:color="auto"/>
          </w:divBdr>
        </w:div>
        <w:div w:id="712194038">
          <w:marLeft w:val="0"/>
          <w:marRight w:val="0"/>
          <w:marTop w:val="0"/>
          <w:marBottom w:val="0"/>
          <w:divBdr>
            <w:top w:val="none" w:sz="0" w:space="0" w:color="auto"/>
            <w:left w:val="none" w:sz="0" w:space="0" w:color="auto"/>
            <w:bottom w:val="none" w:sz="0" w:space="0" w:color="auto"/>
            <w:right w:val="none" w:sz="0" w:space="0" w:color="auto"/>
          </w:divBdr>
        </w:div>
        <w:div w:id="721637795">
          <w:marLeft w:val="0"/>
          <w:marRight w:val="0"/>
          <w:marTop w:val="0"/>
          <w:marBottom w:val="0"/>
          <w:divBdr>
            <w:top w:val="none" w:sz="0" w:space="0" w:color="auto"/>
            <w:left w:val="none" w:sz="0" w:space="0" w:color="auto"/>
            <w:bottom w:val="none" w:sz="0" w:space="0" w:color="auto"/>
            <w:right w:val="none" w:sz="0" w:space="0" w:color="auto"/>
          </w:divBdr>
        </w:div>
        <w:div w:id="731319641">
          <w:marLeft w:val="0"/>
          <w:marRight w:val="0"/>
          <w:marTop w:val="0"/>
          <w:marBottom w:val="0"/>
          <w:divBdr>
            <w:top w:val="none" w:sz="0" w:space="0" w:color="auto"/>
            <w:left w:val="none" w:sz="0" w:space="0" w:color="auto"/>
            <w:bottom w:val="none" w:sz="0" w:space="0" w:color="auto"/>
            <w:right w:val="none" w:sz="0" w:space="0" w:color="auto"/>
          </w:divBdr>
        </w:div>
        <w:div w:id="1793282845">
          <w:marLeft w:val="0"/>
          <w:marRight w:val="0"/>
          <w:marTop w:val="0"/>
          <w:marBottom w:val="0"/>
          <w:divBdr>
            <w:top w:val="none" w:sz="0" w:space="0" w:color="auto"/>
            <w:left w:val="none" w:sz="0" w:space="0" w:color="auto"/>
            <w:bottom w:val="none" w:sz="0" w:space="0" w:color="auto"/>
            <w:right w:val="none" w:sz="0" w:space="0" w:color="auto"/>
          </w:divBdr>
        </w:div>
        <w:div w:id="1901089081">
          <w:marLeft w:val="0"/>
          <w:marRight w:val="0"/>
          <w:marTop w:val="0"/>
          <w:marBottom w:val="0"/>
          <w:divBdr>
            <w:top w:val="none" w:sz="0" w:space="0" w:color="auto"/>
            <w:left w:val="none" w:sz="0" w:space="0" w:color="auto"/>
            <w:bottom w:val="none" w:sz="0" w:space="0" w:color="auto"/>
            <w:right w:val="none" w:sz="0" w:space="0" w:color="auto"/>
          </w:divBdr>
        </w:div>
      </w:divsChild>
    </w:div>
    <w:div w:id="613945714">
      <w:bodyDiv w:val="1"/>
      <w:marLeft w:val="0"/>
      <w:marRight w:val="0"/>
      <w:marTop w:val="0"/>
      <w:marBottom w:val="0"/>
      <w:divBdr>
        <w:top w:val="none" w:sz="0" w:space="0" w:color="auto"/>
        <w:left w:val="none" w:sz="0" w:space="0" w:color="auto"/>
        <w:bottom w:val="none" w:sz="0" w:space="0" w:color="auto"/>
        <w:right w:val="none" w:sz="0" w:space="0" w:color="auto"/>
      </w:divBdr>
      <w:divsChild>
        <w:div w:id="558517716">
          <w:marLeft w:val="0"/>
          <w:marRight w:val="0"/>
          <w:marTop w:val="0"/>
          <w:marBottom w:val="0"/>
          <w:divBdr>
            <w:top w:val="none" w:sz="0" w:space="0" w:color="auto"/>
            <w:left w:val="none" w:sz="0" w:space="0" w:color="auto"/>
            <w:bottom w:val="none" w:sz="0" w:space="0" w:color="auto"/>
            <w:right w:val="none" w:sz="0" w:space="0" w:color="auto"/>
          </w:divBdr>
        </w:div>
        <w:div w:id="1848061185">
          <w:marLeft w:val="0"/>
          <w:marRight w:val="0"/>
          <w:marTop w:val="0"/>
          <w:marBottom w:val="0"/>
          <w:divBdr>
            <w:top w:val="none" w:sz="0" w:space="0" w:color="auto"/>
            <w:left w:val="none" w:sz="0" w:space="0" w:color="auto"/>
            <w:bottom w:val="none" w:sz="0" w:space="0" w:color="auto"/>
            <w:right w:val="none" w:sz="0" w:space="0" w:color="auto"/>
          </w:divBdr>
        </w:div>
      </w:divsChild>
    </w:div>
    <w:div w:id="628708030">
      <w:bodyDiv w:val="1"/>
      <w:marLeft w:val="0"/>
      <w:marRight w:val="0"/>
      <w:marTop w:val="0"/>
      <w:marBottom w:val="0"/>
      <w:divBdr>
        <w:top w:val="none" w:sz="0" w:space="0" w:color="auto"/>
        <w:left w:val="none" w:sz="0" w:space="0" w:color="auto"/>
        <w:bottom w:val="none" w:sz="0" w:space="0" w:color="auto"/>
        <w:right w:val="none" w:sz="0" w:space="0" w:color="auto"/>
      </w:divBdr>
      <w:divsChild>
        <w:div w:id="66223606">
          <w:marLeft w:val="0"/>
          <w:marRight w:val="0"/>
          <w:marTop w:val="0"/>
          <w:marBottom w:val="0"/>
          <w:divBdr>
            <w:top w:val="none" w:sz="0" w:space="0" w:color="auto"/>
            <w:left w:val="none" w:sz="0" w:space="0" w:color="auto"/>
            <w:bottom w:val="none" w:sz="0" w:space="0" w:color="auto"/>
            <w:right w:val="none" w:sz="0" w:space="0" w:color="auto"/>
          </w:divBdr>
        </w:div>
        <w:div w:id="1739591662">
          <w:marLeft w:val="0"/>
          <w:marRight w:val="0"/>
          <w:marTop w:val="0"/>
          <w:marBottom w:val="0"/>
          <w:divBdr>
            <w:top w:val="none" w:sz="0" w:space="0" w:color="auto"/>
            <w:left w:val="none" w:sz="0" w:space="0" w:color="auto"/>
            <w:bottom w:val="none" w:sz="0" w:space="0" w:color="auto"/>
            <w:right w:val="none" w:sz="0" w:space="0" w:color="auto"/>
          </w:divBdr>
        </w:div>
        <w:div w:id="1769539191">
          <w:marLeft w:val="0"/>
          <w:marRight w:val="0"/>
          <w:marTop w:val="0"/>
          <w:marBottom w:val="0"/>
          <w:divBdr>
            <w:top w:val="none" w:sz="0" w:space="0" w:color="auto"/>
            <w:left w:val="none" w:sz="0" w:space="0" w:color="auto"/>
            <w:bottom w:val="none" w:sz="0" w:space="0" w:color="auto"/>
            <w:right w:val="none" w:sz="0" w:space="0" w:color="auto"/>
          </w:divBdr>
        </w:div>
      </w:divsChild>
    </w:div>
    <w:div w:id="640695927">
      <w:bodyDiv w:val="1"/>
      <w:marLeft w:val="0"/>
      <w:marRight w:val="0"/>
      <w:marTop w:val="0"/>
      <w:marBottom w:val="0"/>
      <w:divBdr>
        <w:top w:val="none" w:sz="0" w:space="0" w:color="auto"/>
        <w:left w:val="none" w:sz="0" w:space="0" w:color="auto"/>
        <w:bottom w:val="none" w:sz="0" w:space="0" w:color="auto"/>
        <w:right w:val="none" w:sz="0" w:space="0" w:color="auto"/>
      </w:divBdr>
      <w:divsChild>
        <w:div w:id="134107202">
          <w:marLeft w:val="0"/>
          <w:marRight w:val="0"/>
          <w:marTop w:val="0"/>
          <w:marBottom w:val="0"/>
          <w:divBdr>
            <w:top w:val="none" w:sz="0" w:space="0" w:color="auto"/>
            <w:left w:val="none" w:sz="0" w:space="0" w:color="auto"/>
            <w:bottom w:val="none" w:sz="0" w:space="0" w:color="auto"/>
            <w:right w:val="none" w:sz="0" w:space="0" w:color="auto"/>
          </w:divBdr>
        </w:div>
        <w:div w:id="147792298">
          <w:marLeft w:val="0"/>
          <w:marRight w:val="0"/>
          <w:marTop w:val="0"/>
          <w:marBottom w:val="0"/>
          <w:divBdr>
            <w:top w:val="none" w:sz="0" w:space="0" w:color="auto"/>
            <w:left w:val="none" w:sz="0" w:space="0" w:color="auto"/>
            <w:bottom w:val="none" w:sz="0" w:space="0" w:color="auto"/>
            <w:right w:val="none" w:sz="0" w:space="0" w:color="auto"/>
          </w:divBdr>
        </w:div>
        <w:div w:id="249195615">
          <w:marLeft w:val="0"/>
          <w:marRight w:val="0"/>
          <w:marTop w:val="0"/>
          <w:marBottom w:val="0"/>
          <w:divBdr>
            <w:top w:val="none" w:sz="0" w:space="0" w:color="auto"/>
            <w:left w:val="none" w:sz="0" w:space="0" w:color="auto"/>
            <w:bottom w:val="none" w:sz="0" w:space="0" w:color="auto"/>
            <w:right w:val="none" w:sz="0" w:space="0" w:color="auto"/>
          </w:divBdr>
        </w:div>
        <w:div w:id="386682322">
          <w:marLeft w:val="0"/>
          <w:marRight w:val="0"/>
          <w:marTop w:val="0"/>
          <w:marBottom w:val="0"/>
          <w:divBdr>
            <w:top w:val="none" w:sz="0" w:space="0" w:color="auto"/>
            <w:left w:val="none" w:sz="0" w:space="0" w:color="auto"/>
            <w:bottom w:val="none" w:sz="0" w:space="0" w:color="auto"/>
            <w:right w:val="none" w:sz="0" w:space="0" w:color="auto"/>
          </w:divBdr>
        </w:div>
        <w:div w:id="1878424001">
          <w:marLeft w:val="0"/>
          <w:marRight w:val="0"/>
          <w:marTop w:val="0"/>
          <w:marBottom w:val="0"/>
          <w:divBdr>
            <w:top w:val="none" w:sz="0" w:space="0" w:color="auto"/>
            <w:left w:val="none" w:sz="0" w:space="0" w:color="auto"/>
            <w:bottom w:val="none" w:sz="0" w:space="0" w:color="auto"/>
            <w:right w:val="none" w:sz="0" w:space="0" w:color="auto"/>
          </w:divBdr>
        </w:div>
      </w:divsChild>
    </w:div>
    <w:div w:id="738673738">
      <w:bodyDiv w:val="1"/>
      <w:marLeft w:val="0"/>
      <w:marRight w:val="0"/>
      <w:marTop w:val="0"/>
      <w:marBottom w:val="0"/>
      <w:divBdr>
        <w:top w:val="none" w:sz="0" w:space="0" w:color="auto"/>
        <w:left w:val="none" w:sz="0" w:space="0" w:color="auto"/>
        <w:bottom w:val="none" w:sz="0" w:space="0" w:color="auto"/>
        <w:right w:val="none" w:sz="0" w:space="0" w:color="auto"/>
      </w:divBdr>
      <w:divsChild>
        <w:div w:id="965351060">
          <w:marLeft w:val="0"/>
          <w:marRight w:val="0"/>
          <w:marTop w:val="0"/>
          <w:marBottom w:val="0"/>
          <w:divBdr>
            <w:top w:val="none" w:sz="0" w:space="0" w:color="auto"/>
            <w:left w:val="none" w:sz="0" w:space="0" w:color="auto"/>
            <w:bottom w:val="none" w:sz="0" w:space="0" w:color="auto"/>
            <w:right w:val="none" w:sz="0" w:space="0" w:color="auto"/>
          </w:divBdr>
        </w:div>
        <w:div w:id="1020618570">
          <w:marLeft w:val="0"/>
          <w:marRight w:val="0"/>
          <w:marTop w:val="0"/>
          <w:marBottom w:val="0"/>
          <w:divBdr>
            <w:top w:val="none" w:sz="0" w:space="0" w:color="auto"/>
            <w:left w:val="none" w:sz="0" w:space="0" w:color="auto"/>
            <w:bottom w:val="none" w:sz="0" w:space="0" w:color="auto"/>
            <w:right w:val="none" w:sz="0" w:space="0" w:color="auto"/>
          </w:divBdr>
        </w:div>
        <w:div w:id="1276711188">
          <w:marLeft w:val="0"/>
          <w:marRight w:val="0"/>
          <w:marTop w:val="0"/>
          <w:marBottom w:val="0"/>
          <w:divBdr>
            <w:top w:val="none" w:sz="0" w:space="0" w:color="auto"/>
            <w:left w:val="none" w:sz="0" w:space="0" w:color="auto"/>
            <w:bottom w:val="none" w:sz="0" w:space="0" w:color="auto"/>
            <w:right w:val="none" w:sz="0" w:space="0" w:color="auto"/>
          </w:divBdr>
        </w:div>
      </w:divsChild>
    </w:div>
    <w:div w:id="738870222">
      <w:bodyDiv w:val="1"/>
      <w:marLeft w:val="0"/>
      <w:marRight w:val="0"/>
      <w:marTop w:val="0"/>
      <w:marBottom w:val="0"/>
      <w:divBdr>
        <w:top w:val="none" w:sz="0" w:space="0" w:color="auto"/>
        <w:left w:val="none" w:sz="0" w:space="0" w:color="auto"/>
        <w:bottom w:val="none" w:sz="0" w:space="0" w:color="auto"/>
        <w:right w:val="none" w:sz="0" w:space="0" w:color="auto"/>
      </w:divBdr>
      <w:divsChild>
        <w:div w:id="297339733">
          <w:marLeft w:val="0"/>
          <w:marRight w:val="0"/>
          <w:marTop w:val="0"/>
          <w:marBottom w:val="0"/>
          <w:divBdr>
            <w:top w:val="none" w:sz="0" w:space="0" w:color="auto"/>
            <w:left w:val="none" w:sz="0" w:space="0" w:color="auto"/>
            <w:bottom w:val="none" w:sz="0" w:space="0" w:color="auto"/>
            <w:right w:val="none" w:sz="0" w:space="0" w:color="auto"/>
          </w:divBdr>
        </w:div>
        <w:div w:id="432089709">
          <w:marLeft w:val="0"/>
          <w:marRight w:val="0"/>
          <w:marTop w:val="0"/>
          <w:marBottom w:val="0"/>
          <w:divBdr>
            <w:top w:val="none" w:sz="0" w:space="0" w:color="auto"/>
            <w:left w:val="none" w:sz="0" w:space="0" w:color="auto"/>
            <w:bottom w:val="none" w:sz="0" w:space="0" w:color="auto"/>
            <w:right w:val="none" w:sz="0" w:space="0" w:color="auto"/>
          </w:divBdr>
        </w:div>
        <w:div w:id="1124077684">
          <w:marLeft w:val="0"/>
          <w:marRight w:val="0"/>
          <w:marTop w:val="0"/>
          <w:marBottom w:val="0"/>
          <w:divBdr>
            <w:top w:val="none" w:sz="0" w:space="0" w:color="auto"/>
            <w:left w:val="none" w:sz="0" w:space="0" w:color="auto"/>
            <w:bottom w:val="none" w:sz="0" w:space="0" w:color="auto"/>
            <w:right w:val="none" w:sz="0" w:space="0" w:color="auto"/>
          </w:divBdr>
        </w:div>
        <w:div w:id="1309869187">
          <w:marLeft w:val="0"/>
          <w:marRight w:val="0"/>
          <w:marTop w:val="0"/>
          <w:marBottom w:val="0"/>
          <w:divBdr>
            <w:top w:val="none" w:sz="0" w:space="0" w:color="auto"/>
            <w:left w:val="none" w:sz="0" w:space="0" w:color="auto"/>
            <w:bottom w:val="none" w:sz="0" w:space="0" w:color="auto"/>
            <w:right w:val="none" w:sz="0" w:space="0" w:color="auto"/>
          </w:divBdr>
        </w:div>
      </w:divsChild>
    </w:div>
    <w:div w:id="767042165">
      <w:bodyDiv w:val="1"/>
      <w:marLeft w:val="0"/>
      <w:marRight w:val="0"/>
      <w:marTop w:val="0"/>
      <w:marBottom w:val="0"/>
      <w:divBdr>
        <w:top w:val="none" w:sz="0" w:space="0" w:color="auto"/>
        <w:left w:val="none" w:sz="0" w:space="0" w:color="auto"/>
        <w:bottom w:val="none" w:sz="0" w:space="0" w:color="auto"/>
        <w:right w:val="none" w:sz="0" w:space="0" w:color="auto"/>
      </w:divBdr>
      <w:divsChild>
        <w:div w:id="870219551">
          <w:marLeft w:val="0"/>
          <w:marRight w:val="0"/>
          <w:marTop w:val="0"/>
          <w:marBottom w:val="0"/>
          <w:divBdr>
            <w:top w:val="none" w:sz="0" w:space="0" w:color="auto"/>
            <w:left w:val="none" w:sz="0" w:space="0" w:color="auto"/>
            <w:bottom w:val="none" w:sz="0" w:space="0" w:color="auto"/>
            <w:right w:val="none" w:sz="0" w:space="0" w:color="auto"/>
          </w:divBdr>
        </w:div>
        <w:div w:id="1714112428">
          <w:marLeft w:val="0"/>
          <w:marRight w:val="0"/>
          <w:marTop w:val="0"/>
          <w:marBottom w:val="0"/>
          <w:divBdr>
            <w:top w:val="none" w:sz="0" w:space="0" w:color="auto"/>
            <w:left w:val="none" w:sz="0" w:space="0" w:color="auto"/>
            <w:bottom w:val="none" w:sz="0" w:space="0" w:color="auto"/>
            <w:right w:val="none" w:sz="0" w:space="0" w:color="auto"/>
          </w:divBdr>
        </w:div>
        <w:div w:id="1888683151">
          <w:marLeft w:val="0"/>
          <w:marRight w:val="0"/>
          <w:marTop w:val="0"/>
          <w:marBottom w:val="0"/>
          <w:divBdr>
            <w:top w:val="none" w:sz="0" w:space="0" w:color="auto"/>
            <w:left w:val="none" w:sz="0" w:space="0" w:color="auto"/>
            <w:bottom w:val="none" w:sz="0" w:space="0" w:color="auto"/>
            <w:right w:val="none" w:sz="0" w:space="0" w:color="auto"/>
          </w:divBdr>
        </w:div>
        <w:div w:id="2065524646">
          <w:marLeft w:val="0"/>
          <w:marRight w:val="0"/>
          <w:marTop w:val="0"/>
          <w:marBottom w:val="0"/>
          <w:divBdr>
            <w:top w:val="none" w:sz="0" w:space="0" w:color="auto"/>
            <w:left w:val="none" w:sz="0" w:space="0" w:color="auto"/>
            <w:bottom w:val="none" w:sz="0" w:space="0" w:color="auto"/>
            <w:right w:val="none" w:sz="0" w:space="0" w:color="auto"/>
          </w:divBdr>
        </w:div>
      </w:divsChild>
    </w:div>
    <w:div w:id="767312388">
      <w:bodyDiv w:val="1"/>
      <w:marLeft w:val="0"/>
      <w:marRight w:val="0"/>
      <w:marTop w:val="0"/>
      <w:marBottom w:val="0"/>
      <w:divBdr>
        <w:top w:val="none" w:sz="0" w:space="0" w:color="auto"/>
        <w:left w:val="none" w:sz="0" w:space="0" w:color="auto"/>
        <w:bottom w:val="none" w:sz="0" w:space="0" w:color="auto"/>
        <w:right w:val="none" w:sz="0" w:space="0" w:color="auto"/>
      </w:divBdr>
      <w:divsChild>
        <w:div w:id="485518451">
          <w:marLeft w:val="0"/>
          <w:marRight w:val="0"/>
          <w:marTop w:val="0"/>
          <w:marBottom w:val="0"/>
          <w:divBdr>
            <w:top w:val="none" w:sz="0" w:space="0" w:color="auto"/>
            <w:left w:val="none" w:sz="0" w:space="0" w:color="auto"/>
            <w:bottom w:val="none" w:sz="0" w:space="0" w:color="auto"/>
            <w:right w:val="none" w:sz="0" w:space="0" w:color="auto"/>
          </w:divBdr>
        </w:div>
        <w:div w:id="1879735786">
          <w:marLeft w:val="0"/>
          <w:marRight w:val="0"/>
          <w:marTop w:val="0"/>
          <w:marBottom w:val="0"/>
          <w:divBdr>
            <w:top w:val="none" w:sz="0" w:space="0" w:color="auto"/>
            <w:left w:val="none" w:sz="0" w:space="0" w:color="auto"/>
            <w:bottom w:val="none" w:sz="0" w:space="0" w:color="auto"/>
            <w:right w:val="none" w:sz="0" w:space="0" w:color="auto"/>
          </w:divBdr>
        </w:div>
      </w:divsChild>
    </w:div>
    <w:div w:id="769202192">
      <w:bodyDiv w:val="1"/>
      <w:marLeft w:val="0"/>
      <w:marRight w:val="0"/>
      <w:marTop w:val="0"/>
      <w:marBottom w:val="0"/>
      <w:divBdr>
        <w:top w:val="none" w:sz="0" w:space="0" w:color="auto"/>
        <w:left w:val="none" w:sz="0" w:space="0" w:color="auto"/>
        <w:bottom w:val="none" w:sz="0" w:space="0" w:color="auto"/>
        <w:right w:val="none" w:sz="0" w:space="0" w:color="auto"/>
      </w:divBdr>
      <w:divsChild>
        <w:div w:id="394746634">
          <w:marLeft w:val="0"/>
          <w:marRight w:val="0"/>
          <w:marTop w:val="0"/>
          <w:marBottom w:val="0"/>
          <w:divBdr>
            <w:top w:val="none" w:sz="0" w:space="0" w:color="auto"/>
            <w:left w:val="none" w:sz="0" w:space="0" w:color="auto"/>
            <w:bottom w:val="none" w:sz="0" w:space="0" w:color="auto"/>
            <w:right w:val="none" w:sz="0" w:space="0" w:color="auto"/>
          </w:divBdr>
        </w:div>
        <w:div w:id="1227565103">
          <w:marLeft w:val="0"/>
          <w:marRight w:val="0"/>
          <w:marTop w:val="0"/>
          <w:marBottom w:val="0"/>
          <w:divBdr>
            <w:top w:val="none" w:sz="0" w:space="0" w:color="auto"/>
            <w:left w:val="none" w:sz="0" w:space="0" w:color="auto"/>
            <w:bottom w:val="none" w:sz="0" w:space="0" w:color="auto"/>
            <w:right w:val="none" w:sz="0" w:space="0" w:color="auto"/>
          </w:divBdr>
        </w:div>
        <w:div w:id="1769544394">
          <w:marLeft w:val="0"/>
          <w:marRight w:val="0"/>
          <w:marTop w:val="0"/>
          <w:marBottom w:val="0"/>
          <w:divBdr>
            <w:top w:val="none" w:sz="0" w:space="0" w:color="auto"/>
            <w:left w:val="none" w:sz="0" w:space="0" w:color="auto"/>
            <w:bottom w:val="none" w:sz="0" w:space="0" w:color="auto"/>
            <w:right w:val="none" w:sz="0" w:space="0" w:color="auto"/>
          </w:divBdr>
        </w:div>
      </w:divsChild>
    </w:div>
    <w:div w:id="775977288">
      <w:bodyDiv w:val="1"/>
      <w:marLeft w:val="0"/>
      <w:marRight w:val="0"/>
      <w:marTop w:val="0"/>
      <w:marBottom w:val="0"/>
      <w:divBdr>
        <w:top w:val="none" w:sz="0" w:space="0" w:color="auto"/>
        <w:left w:val="none" w:sz="0" w:space="0" w:color="auto"/>
        <w:bottom w:val="none" w:sz="0" w:space="0" w:color="auto"/>
        <w:right w:val="none" w:sz="0" w:space="0" w:color="auto"/>
      </w:divBdr>
      <w:divsChild>
        <w:div w:id="189220306">
          <w:marLeft w:val="0"/>
          <w:marRight w:val="0"/>
          <w:marTop w:val="0"/>
          <w:marBottom w:val="0"/>
          <w:divBdr>
            <w:top w:val="none" w:sz="0" w:space="0" w:color="auto"/>
            <w:left w:val="none" w:sz="0" w:space="0" w:color="auto"/>
            <w:bottom w:val="none" w:sz="0" w:space="0" w:color="auto"/>
            <w:right w:val="none" w:sz="0" w:space="0" w:color="auto"/>
          </w:divBdr>
        </w:div>
        <w:div w:id="246696414">
          <w:marLeft w:val="0"/>
          <w:marRight w:val="0"/>
          <w:marTop w:val="0"/>
          <w:marBottom w:val="0"/>
          <w:divBdr>
            <w:top w:val="none" w:sz="0" w:space="0" w:color="auto"/>
            <w:left w:val="none" w:sz="0" w:space="0" w:color="auto"/>
            <w:bottom w:val="none" w:sz="0" w:space="0" w:color="auto"/>
            <w:right w:val="none" w:sz="0" w:space="0" w:color="auto"/>
          </w:divBdr>
        </w:div>
        <w:div w:id="436101318">
          <w:marLeft w:val="0"/>
          <w:marRight w:val="0"/>
          <w:marTop w:val="0"/>
          <w:marBottom w:val="0"/>
          <w:divBdr>
            <w:top w:val="none" w:sz="0" w:space="0" w:color="auto"/>
            <w:left w:val="none" w:sz="0" w:space="0" w:color="auto"/>
            <w:bottom w:val="none" w:sz="0" w:space="0" w:color="auto"/>
            <w:right w:val="none" w:sz="0" w:space="0" w:color="auto"/>
          </w:divBdr>
        </w:div>
        <w:div w:id="525558871">
          <w:marLeft w:val="0"/>
          <w:marRight w:val="0"/>
          <w:marTop w:val="0"/>
          <w:marBottom w:val="0"/>
          <w:divBdr>
            <w:top w:val="none" w:sz="0" w:space="0" w:color="auto"/>
            <w:left w:val="none" w:sz="0" w:space="0" w:color="auto"/>
            <w:bottom w:val="none" w:sz="0" w:space="0" w:color="auto"/>
            <w:right w:val="none" w:sz="0" w:space="0" w:color="auto"/>
          </w:divBdr>
        </w:div>
        <w:div w:id="676882153">
          <w:marLeft w:val="0"/>
          <w:marRight w:val="0"/>
          <w:marTop w:val="0"/>
          <w:marBottom w:val="0"/>
          <w:divBdr>
            <w:top w:val="none" w:sz="0" w:space="0" w:color="auto"/>
            <w:left w:val="none" w:sz="0" w:space="0" w:color="auto"/>
            <w:bottom w:val="none" w:sz="0" w:space="0" w:color="auto"/>
            <w:right w:val="none" w:sz="0" w:space="0" w:color="auto"/>
          </w:divBdr>
        </w:div>
        <w:div w:id="696811115">
          <w:marLeft w:val="0"/>
          <w:marRight w:val="0"/>
          <w:marTop w:val="0"/>
          <w:marBottom w:val="0"/>
          <w:divBdr>
            <w:top w:val="none" w:sz="0" w:space="0" w:color="auto"/>
            <w:left w:val="none" w:sz="0" w:space="0" w:color="auto"/>
            <w:bottom w:val="none" w:sz="0" w:space="0" w:color="auto"/>
            <w:right w:val="none" w:sz="0" w:space="0" w:color="auto"/>
          </w:divBdr>
        </w:div>
        <w:div w:id="1059598620">
          <w:marLeft w:val="0"/>
          <w:marRight w:val="0"/>
          <w:marTop w:val="0"/>
          <w:marBottom w:val="0"/>
          <w:divBdr>
            <w:top w:val="none" w:sz="0" w:space="0" w:color="auto"/>
            <w:left w:val="none" w:sz="0" w:space="0" w:color="auto"/>
            <w:bottom w:val="none" w:sz="0" w:space="0" w:color="auto"/>
            <w:right w:val="none" w:sz="0" w:space="0" w:color="auto"/>
          </w:divBdr>
        </w:div>
        <w:div w:id="1944192281">
          <w:marLeft w:val="0"/>
          <w:marRight w:val="0"/>
          <w:marTop w:val="0"/>
          <w:marBottom w:val="0"/>
          <w:divBdr>
            <w:top w:val="none" w:sz="0" w:space="0" w:color="auto"/>
            <w:left w:val="none" w:sz="0" w:space="0" w:color="auto"/>
            <w:bottom w:val="none" w:sz="0" w:space="0" w:color="auto"/>
            <w:right w:val="none" w:sz="0" w:space="0" w:color="auto"/>
          </w:divBdr>
        </w:div>
        <w:div w:id="2056854341">
          <w:marLeft w:val="0"/>
          <w:marRight w:val="0"/>
          <w:marTop w:val="0"/>
          <w:marBottom w:val="0"/>
          <w:divBdr>
            <w:top w:val="none" w:sz="0" w:space="0" w:color="auto"/>
            <w:left w:val="none" w:sz="0" w:space="0" w:color="auto"/>
            <w:bottom w:val="none" w:sz="0" w:space="0" w:color="auto"/>
            <w:right w:val="none" w:sz="0" w:space="0" w:color="auto"/>
          </w:divBdr>
        </w:div>
      </w:divsChild>
    </w:div>
    <w:div w:id="777912638">
      <w:bodyDiv w:val="1"/>
      <w:marLeft w:val="0"/>
      <w:marRight w:val="0"/>
      <w:marTop w:val="0"/>
      <w:marBottom w:val="0"/>
      <w:divBdr>
        <w:top w:val="none" w:sz="0" w:space="0" w:color="auto"/>
        <w:left w:val="none" w:sz="0" w:space="0" w:color="auto"/>
        <w:bottom w:val="none" w:sz="0" w:space="0" w:color="auto"/>
        <w:right w:val="none" w:sz="0" w:space="0" w:color="auto"/>
      </w:divBdr>
      <w:divsChild>
        <w:div w:id="215818307">
          <w:marLeft w:val="0"/>
          <w:marRight w:val="0"/>
          <w:marTop w:val="0"/>
          <w:marBottom w:val="0"/>
          <w:divBdr>
            <w:top w:val="none" w:sz="0" w:space="0" w:color="auto"/>
            <w:left w:val="none" w:sz="0" w:space="0" w:color="auto"/>
            <w:bottom w:val="none" w:sz="0" w:space="0" w:color="auto"/>
            <w:right w:val="none" w:sz="0" w:space="0" w:color="auto"/>
          </w:divBdr>
        </w:div>
        <w:div w:id="270208795">
          <w:marLeft w:val="0"/>
          <w:marRight w:val="0"/>
          <w:marTop w:val="0"/>
          <w:marBottom w:val="0"/>
          <w:divBdr>
            <w:top w:val="none" w:sz="0" w:space="0" w:color="auto"/>
            <w:left w:val="none" w:sz="0" w:space="0" w:color="auto"/>
            <w:bottom w:val="none" w:sz="0" w:space="0" w:color="auto"/>
            <w:right w:val="none" w:sz="0" w:space="0" w:color="auto"/>
          </w:divBdr>
        </w:div>
        <w:div w:id="387924426">
          <w:marLeft w:val="0"/>
          <w:marRight w:val="0"/>
          <w:marTop w:val="0"/>
          <w:marBottom w:val="0"/>
          <w:divBdr>
            <w:top w:val="none" w:sz="0" w:space="0" w:color="auto"/>
            <w:left w:val="none" w:sz="0" w:space="0" w:color="auto"/>
            <w:bottom w:val="none" w:sz="0" w:space="0" w:color="auto"/>
            <w:right w:val="none" w:sz="0" w:space="0" w:color="auto"/>
          </w:divBdr>
        </w:div>
        <w:div w:id="391118982">
          <w:marLeft w:val="0"/>
          <w:marRight w:val="0"/>
          <w:marTop w:val="0"/>
          <w:marBottom w:val="0"/>
          <w:divBdr>
            <w:top w:val="none" w:sz="0" w:space="0" w:color="auto"/>
            <w:left w:val="none" w:sz="0" w:space="0" w:color="auto"/>
            <w:bottom w:val="none" w:sz="0" w:space="0" w:color="auto"/>
            <w:right w:val="none" w:sz="0" w:space="0" w:color="auto"/>
          </w:divBdr>
        </w:div>
        <w:div w:id="491679253">
          <w:marLeft w:val="0"/>
          <w:marRight w:val="0"/>
          <w:marTop w:val="0"/>
          <w:marBottom w:val="0"/>
          <w:divBdr>
            <w:top w:val="none" w:sz="0" w:space="0" w:color="auto"/>
            <w:left w:val="none" w:sz="0" w:space="0" w:color="auto"/>
            <w:bottom w:val="none" w:sz="0" w:space="0" w:color="auto"/>
            <w:right w:val="none" w:sz="0" w:space="0" w:color="auto"/>
          </w:divBdr>
        </w:div>
        <w:div w:id="580915258">
          <w:marLeft w:val="0"/>
          <w:marRight w:val="0"/>
          <w:marTop w:val="0"/>
          <w:marBottom w:val="0"/>
          <w:divBdr>
            <w:top w:val="none" w:sz="0" w:space="0" w:color="auto"/>
            <w:left w:val="none" w:sz="0" w:space="0" w:color="auto"/>
            <w:bottom w:val="none" w:sz="0" w:space="0" w:color="auto"/>
            <w:right w:val="none" w:sz="0" w:space="0" w:color="auto"/>
          </w:divBdr>
        </w:div>
        <w:div w:id="683094729">
          <w:marLeft w:val="0"/>
          <w:marRight w:val="0"/>
          <w:marTop w:val="0"/>
          <w:marBottom w:val="0"/>
          <w:divBdr>
            <w:top w:val="none" w:sz="0" w:space="0" w:color="auto"/>
            <w:left w:val="none" w:sz="0" w:space="0" w:color="auto"/>
            <w:bottom w:val="none" w:sz="0" w:space="0" w:color="auto"/>
            <w:right w:val="none" w:sz="0" w:space="0" w:color="auto"/>
          </w:divBdr>
        </w:div>
        <w:div w:id="1234118543">
          <w:marLeft w:val="0"/>
          <w:marRight w:val="0"/>
          <w:marTop w:val="0"/>
          <w:marBottom w:val="0"/>
          <w:divBdr>
            <w:top w:val="none" w:sz="0" w:space="0" w:color="auto"/>
            <w:left w:val="none" w:sz="0" w:space="0" w:color="auto"/>
            <w:bottom w:val="none" w:sz="0" w:space="0" w:color="auto"/>
            <w:right w:val="none" w:sz="0" w:space="0" w:color="auto"/>
          </w:divBdr>
        </w:div>
        <w:div w:id="1877308148">
          <w:marLeft w:val="0"/>
          <w:marRight w:val="0"/>
          <w:marTop w:val="0"/>
          <w:marBottom w:val="0"/>
          <w:divBdr>
            <w:top w:val="none" w:sz="0" w:space="0" w:color="auto"/>
            <w:left w:val="none" w:sz="0" w:space="0" w:color="auto"/>
            <w:bottom w:val="none" w:sz="0" w:space="0" w:color="auto"/>
            <w:right w:val="none" w:sz="0" w:space="0" w:color="auto"/>
          </w:divBdr>
        </w:div>
      </w:divsChild>
    </w:div>
    <w:div w:id="789906670">
      <w:bodyDiv w:val="1"/>
      <w:marLeft w:val="0"/>
      <w:marRight w:val="0"/>
      <w:marTop w:val="0"/>
      <w:marBottom w:val="0"/>
      <w:divBdr>
        <w:top w:val="none" w:sz="0" w:space="0" w:color="auto"/>
        <w:left w:val="none" w:sz="0" w:space="0" w:color="auto"/>
        <w:bottom w:val="none" w:sz="0" w:space="0" w:color="auto"/>
        <w:right w:val="none" w:sz="0" w:space="0" w:color="auto"/>
      </w:divBdr>
      <w:divsChild>
        <w:div w:id="351493940">
          <w:marLeft w:val="0"/>
          <w:marRight w:val="0"/>
          <w:marTop w:val="0"/>
          <w:marBottom w:val="0"/>
          <w:divBdr>
            <w:top w:val="none" w:sz="0" w:space="0" w:color="auto"/>
            <w:left w:val="none" w:sz="0" w:space="0" w:color="auto"/>
            <w:bottom w:val="none" w:sz="0" w:space="0" w:color="auto"/>
            <w:right w:val="none" w:sz="0" w:space="0" w:color="auto"/>
          </w:divBdr>
        </w:div>
        <w:div w:id="767117855">
          <w:marLeft w:val="0"/>
          <w:marRight w:val="0"/>
          <w:marTop w:val="0"/>
          <w:marBottom w:val="0"/>
          <w:divBdr>
            <w:top w:val="none" w:sz="0" w:space="0" w:color="auto"/>
            <w:left w:val="none" w:sz="0" w:space="0" w:color="auto"/>
            <w:bottom w:val="none" w:sz="0" w:space="0" w:color="auto"/>
            <w:right w:val="none" w:sz="0" w:space="0" w:color="auto"/>
          </w:divBdr>
        </w:div>
        <w:div w:id="1599218968">
          <w:marLeft w:val="0"/>
          <w:marRight w:val="0"/>
          <w:marTop w:val="0"/>
          <w:marBottom w:val="0"/>
          <w:divBdr>
            <w:top w:val="none" w:sz="0" w:space="0" w:color="auto"/>
            <w:left w:val="none" w:sz="0" w:space="0" w:color="auto"/>
            <w:bottom w:val="none" w:sz="0" w:space="0" w:color="auto"/>
            <w:right w:val="none" w:sz="0" w:space="0" w:color="auto"/>
          </w:divBdr>
        </w:div>
      </w:divsChild>
    </w:div>
    <w:div w:id="794954446">
      <w:bodyDiv w:val="1"/>
      <w:marLeft w:val="0"/>
      <w:marRight w:val="0"/>
      <w:marTop w:val="0"/>
      <w:marBottom w:val="0"/>
      <w:divBdr>
        <w:top w:val="none" w:sz="0" w:space="0" w:color="auto"/>
        <w:left w:val="none" w:sz="0" w:space="0" w:color="auto"/>
        <w:bottom w:val="none" w:sz="0" w:space="0" w:color="auto"/>
        <w:right w:val="none" w:sz="0" w:space="0" w:color="auto"/>
      </w:divBdr>
      <w:divsChild>
        <w:div w:id="1428426632">
          <w:marLeft w:val="0"/>
          <w:marRight w:val="0"/>
          <w:marTop w:val="0"/>
          <w:marBottom w:val="0"/>
          <w:divBdr>
            <w:top w:val="none" w:sz="0" w:space="0" w:color="auto"/>
            <w:left w:val="none" w:sz="0" w:space="0" w:color="auto"/>
            <w:bottom w:val="none" w:sz="0" w:space="0" w:color="auto"/>
            <w:right w:val="none" w:sz="0" w:space="0" w:color="auto"/>
          </w:divBdr>
        </w:div>
        <w:div w:id="1523857393">
          <w:marLeft w:val="0"/>
          <w:marRight w:val="0"/>
          <w:marTop w:val="0"/>
          <w:marBottom w:val="0"/>
          <w:divBdr>
            <w:top w:val="none" w:sz="0" w:space="0" w:color="auto"/>
            <w:left w:val="none" w:sz="0" w:space="0" w:color="auto"/>
            <w:bottom w:val="none" w:sz="0" w:space="0" w:color="auto"/>
            <w:right w:val="none" w:sz="0" w:space="0" w:color="auto"/>
          </w:divBdr>
        </w:div>
      </w:divsChild>
    </w:div>
    <w:div w:id="797181022">
      <w:bodyDiv w:val="1"/>
      <w:marLeft w:val="0"/>
      <w:marRight w:val="0"/>
      <w:marTop w:val="0"/>
      <w:marBottom w:val="0"/>
      <w:divBdr>
        <w:top w:val="none" w:sz="0" w:space="0" w:color="auto"/>
        <w:left w:val="none" w:sz="0" w:space="0" w:color="auto"/>
        <w:bottom w:val="none" w:sz="0" w:space="0" w:color="auto"/>
        <w:right w:val="none" w:sz="0" w:space="0" w:color="auto"/>
      </w:divBdr>
      <w:divsChild>
        <w:div w:id="107817834">
          <w:marLeft w:val="0"/>
          <w:marRight w:val="0"/>
          <w:marTop w:val="0"/>
          <w:marBottom w:val="0"/>
          <w:divBdr>
            <w:top w:val="none" w:sz="0" w:space="0" w:color="auto"/>
            <w:left w:val="none" w:sz="0" w:space="0" w:color="auto"/>
            <w:bottom w:val="none" w:sz="0" w:space="0" w:color="auto"/>
            <w:right w:val="none" w:sz="0" w:space="0" w:color="auto"/>
          </w:divBdr>
        </w:div>
        <w:div w:id="651443052">
          <w:marLeft w:val="0"/>
          <w:marRight w:val="0"/>
          <w:marTop w:val="0"/>
          <w:marBottom w:val="0"/>
          <w:divBdr>
            <w:top w:val="none" w:sz="0" w:space="0" w:color="auto"/>
            <w:left w:val="none" w:sz="0" w:space="0" w:color="auto"/>
            <w:bottom w:val="none" w:sz="0" w:space="0" w:color="auto"/>
            <w:right w:val="none" w:sz="0" w:space="0" w:color="auto"/>
          </w:divBdr>
        </w:div>
        <w:div w:id="685448176">
          <w:marLeft w:val="0"/>
          <w:marRight w:val="0"/>
          <w:marTop w:val="0"/>
          <w:marBottom w:val="0"/>
          <w:divBdr>
            <w:top w:val="none" w:sz="0" w:space="0" w:color="auto"/>
            <w:left w:val="none" w:sz="0" w:space="0" w:color="auto"/>
            <w:bottom w:val="none" w:sz="0" w:space="0" w:color="auto"/>
            <w:right w:val="none" w:sz="0" w:space="0" w:color="auto"/>
          </w:divBdr>
        </w:div>
        <w:div w:id="914363045">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4160818">
          <w:marLeft w:val="0"/>
          <w:marRight w:val="0"/>
          <w:marTop w:val="0"/>
          <w:marBottom w:val="0"/>
          <w:divBdr>
            <w:top w:val="none" w:sz="0" w:space="0" w:color="auto"/>
            <w:left w:val="none" w:sz="0" w:space="0" w:color="auto"/>
            <w:bottom w:val="none" w:sz="0" w:space="0" w:color="auto"/>
            <w:right w:val="none" w:sz="0" w:space="0" w:color="auto"/>
          </w:divBdr>
        </w:div>
      </w:divsChild>
    </w:div>
    <w:div w:id="867645176">
      <w:bodyDiv w:val="1"/>
      <w:marLeft w:val="0"/>
      <w:marRight w:val="0"/>
      <w:marTop w:val="0"/>
      <w:marBottom w:val="0"/>
      <w:divBdr>
        <w:top w:val="none" w:sz="0" w:space="0" w:color="auto"/>
        <w:left w:val="none" w:sz="0" w:space="0" w:color="auto"/>
        <w:bottom w:val="none" w:sz="0" w:space="0" w:color="auto"/>
        <w:right w:val="none" w:sz="0" w:space="0" w:color="auto"/>
      </w:divBdr>
      <w:divsChild>
        <w:div w:id="1289623602">
          <w:marLeft w:val="0"/>
          <w:marRight w:val="0"/>
          <w:marTop w:val="0"/>
          <w:marBottom w:val="0"/>
          <w:divBdr>
            <w:top w:val="none" w:sz="0" w:space="0" w:color="auto"/>
            <w:left w:val="none" w:sz="0" w:space="0" w:color="auto"/>
            <w:bottom w:val="none" w:sz="0" w:space="0" w:color="auto"/>
            <w:right w:val="none" w:sz="0" w:space="0" w:color="auto"/>
          </w:divBdr>
        </w:div>
        <w:div w:id="1742412850">
          <w:marLeft w:val="0"/>
          <w:marRight w:val="0"/>
          <w:marTop w:val="0"/>
          <w:marBottom w:val="0"/>
          <w:divBdr>
            <w:top w:val="none" w:sz="0" w:space="0" w:color="auto"/>
            <w:left w:val="none" w:sz="0" w:space="0" w:color="auto"/>
            <w:bottom w:val="none" w:sz="0" w:space="0" w:color="auto"/>
            <w:right w:val="none" w:sz="0" w:space="0" w:color="auto"/>
          </w:divBdr>
        </w:div>
      </w:divsChild>
    </w:div>
    <w:div w:id="871919611">
      <w:bodyDiv w:val="1"/>
      <w:marLeft w:val="0"/>
      <w:marRight w:val="0"/>
      <w:marTop w:val="0"/>
      <w:marBottom w:val="0"/>
      <w:divBdr>
        <w:top w:val="none" w:sz="0" w:space="0" w:color="auto"/>
        <w:left w:val="none" w:sz="0" w:space="0" w:color="auto"/>
        <w:bottom w:val="none" w:sz="0" w:space="0" w:color="auto"/>
        <w:right w:val="none" w:sz="0" w:space="0" w:color="auto"/>
      </w:divBdr>
      <w:divsChild>
        <w:div w:id="56054116">
          <w:marLeft w:val="0"/>
          <w:marRight w:val="0"/>
          <w:marTop w:val="0"/>
          <w:marBottom w:val="0"/>
          <w:divBdr>
            <w:top w:val="none" w:sz="0" w:space="0" w:color="auto"/>
            <w:left w:val="none" w:sz="0" w:space="0" w:color="auto"/>
            <w:bottom w:val="none" w:sz="0" w:space="0" w:color="auto"/>
            <w:right w:val="none" w:sz="0" w:space="0" w:color="auto"/>
          </w:divBdr>
        </w:div>
        <w:div w:id="67307895">
          <w:marLeft w:val="0"/>
          <w:marRight w:val="0"/>
          <w:marTop w:val="0"/>
          <w:marBottom w:val="0"/>
          <w:divBdr>
            <w:top w:val="none" w:sz="0" w:space="0" w:color="auto"/>
            <w:left w:val="none" w:sz="0" w:space="0" w:color="auto"/>
            <w:bottom w:val="none" w:sz="0" w:space="0" w:color="auto"/>
            <w:right w:val="none" w:sz="0" w:space="0" w:color="auto"/>
          </w:divBdr>
        </w:div>
        <w:div w:id="137185757">
          <w:marLeft w:val="0"/>
          <w:marRight w:val="0"/>
          <w:marTop w:val="0"/>
          <w:marBottom w:val="0"/>
          <w:divBdr>
            <w:top w:val="none" w:sz="0" w:space="0" w:color="auto"/>
            <w:left w:val="none" w:sz="0" w:space="0" w:color="auto"/>
            <w:bottom w:val="none" w:sz="0" w:space="0" w:color="auto"/>
            <w:right w:val="none" w:sz="0" w:space="0" w:color="auto"/>
          </w:divBdr>
        </w:div>
        <w:div w:id="390154902">
          <w:marLeft w:val="0"/>
          <w:marRight w:val="0"/>
          <w:marTop w:val="0"/>
          <w:marBottom w:val="0"/>
          <w:divBdr>
            <w:top w:val="none" w:sz="0" w:space="0" w:color="auto"/>
            <w:left w:val="none" w:sz="0" w:space="0" w:color="auto"/>
            <w:bottom w:val="none" w:sz="0" w:space="0" w:color="auto"/>
            <w:right w:val="none" w:sz="0" w:space="0" w:color="auto"/>
          </w:divBdr>
        </w:div>
        <w:div w:id="640305594">
          <w:marLeft w:val="0"/>
          <w:marRight w:val="0"/>
          <w:marTop w:val="0"/>
          <w:marBottom w:val="0"/>
          <w:divBdr>
            <w:top w:val="none" w:sz="0" w:space="0" w:color="auto"/>
            <w:left w:val="none" w:sz="0" w:space="0" w:color="auto"/>
            <w:bottom w:val="none" w:sz="0" w:space="0" w:color="auto"/>
            <w:right w:val="none" w:sz="0" w:space="0" w:color="auto"/>
          </w:divBdr>
        </w:div>
        <w:div w:id="659161260">
          <w:marLeft w:val="0"/>
          <w:marRight w:val="0"/>
          <w:marTop w:val="0"/>
          <w:marBottom w:val="0"/>
          <w:divBdr>
            <w:top w:val="none" w:sz="0" w:space="0" w:color="auto"/>
            <w:left w:val="none" w:sz="0" w:space="0" w:color="auto"/>
            <w:bottom w:val="none" w:sz="0" w:space="0" w:color="auto"/>
            <w:right w:val="none" w:sz="0" w:space="0" w:color="auto"/>
          </w:divBdr>
        </w:div>
        <w:div w:id="824009476">
          <w:marLeft w:val="0"/>
          <w:marRight w:val="0"/>
          <w:marTop w:val="0"/>
          <w:marBottom w:val="0"/>
          <w:divBdr>
            <w:top w:val="none" w:sz="0" w:space="0" w:color="auto"/>
            <w:left w:val="none" w:sz="0" w:space="0" w:color="auto"/>
            <w:bottom w:val="none" w:sz="0" w:space="0" w:color="auto"/>
            <w:right w:val="none" w:sz="0" w:space="0" w:color="auto"/>
          </w:divBdr>
        </w:div>
        <w:div w:id="1079475762">
          <w:marLeft w:val="0"/>
          <w:marRight w:val="0"/>
          <w:marTop w:val="0"/>
          <w:marBottom w:val="0"/>
          <w:divBdr>
            <w:top w:val="none" w:sz="0" w:space="0" w:color="auto"/>
            <w:left w:val="none" w:sz="0" w:space="0" w:color="auto"/>
            <w:bottom w:val="none" w:sz="0" w:space="0" w:color="auto"/>
            <w:right w:val="none" w:sz="0" w:space="0" w:color="auto"/>
          </w:divBdr>
        </w:div>
        <w:div w:id="1116022019">
          <w:marLeft w:val="0"/>
          <w:marRight w:val="0"/>
          <w:marTop w:val="0"/>
          <w:marBottom w:val="0"/>
          <w:divBdr>
            <w:top w:val="none" w:sz="0" w:space="0" w:color="auto"/>
            <w:left w:val="none" w:sz="0" w:space="0" w:color="auto"/>
            <w:bottom w:val="none" w:sz="0" w:space="0" w:color="auto"/>
            <w:right w:val="none" w:sz="0" w:space="0" w:color="auto"/>
          </w:divBdr>
        </w:div>
        <w:div w:id="1375622521">
          <w:marLeft w:val="0"/>
          <w:marRight w:val="0"/>
          <w:marTop w:val="0"/>
          <w:marBottom w:val="0"/>
          <w:divBdr>
            <w:top w:val="none" w:sz="0" w:space="0" w:color="auto"/>
            <w:left w:val="none" w:sz="0" w:space="0" w:color="auto"/>
            <w:bottom w:val="none" w:sz="0" w:space="0" w:color="auto"/>
            <w:right w:val="none" w:sz="0" w:space="0" w:color="auto"/>
          </w:divBdr>
        </w:div>
        <w:div w:id="1937323184">
          <w:marLeft w:val="0"/>
          <w:marRight w:val="0"/>
          <w:marTop w:val="0"/>
          <w:marBottom w:val="0"/>
          <w:divBdr>
            <w:top w:val="none" w:sz="0" w:space="0" w:color="auto"/>
            <w:left w:val="none" w:sz="0" w:space="0" w:color="auto"/>
            <w:bottom w:val="none" w:sz="0" w:space="0" w:color="auto"/>
            <w:right w:val="none" w:sz="0" w:space="0" w:color="auto"/>
          </w:divBdr>
        </w:div>
        <w:div w:id="2143114283">
          <w:marLeft w:val="0"/>
          <w:marRight w:val="0"/>
          <w:marTop w:val="0"/>
          <w:marBottom w:val="0"/>
          <w:divBdr>
            <w:top w:val="none" w:sz="0" w:space="0" w:color="auto"/>
            <w:left w:val="none" w:sz="0" w:space="0" w:color="auto"/>
            <w:bottom w:val="none" w:sz="0" w:space="0" w:color="auto"/>
            <w:right w:val="none" w:sz="0" w:space="0" w:color="auto"/>
          </w:divBdr>
        </w:div>
      </w:divsChild>
    </w:div>
    <w:div w:id="873076178">
      <w:bodyDiv w:val="1"/>
      <w:marLeft w:val="0"/>
      <w:marRight w:val="0"/>
      <w:marTop w:val="0"/>
      <w:marBottom w:val="0"/>
      <w:divBdr>
        <w:top w:val="none" w:sz="0" w:space="0" w:color="auto"/>
        <w:left w:val="none" w:sz="0" w:space="0" w:color="auto"/>
        <w:bottom w:val="none" w:sz="0" w:space="0" w:color="auto"/>
        <w:right w:val="none" w:sz="0" w:space="0" w:color="auto"/>
      </w:divBdr>
      <w:divsChild>
        <w:div w:id="249580017">
          <w:marLeft w:val="0"/>
          <w:marRight w:val="0"/>
          <w:marTop w:val="0"/>
          <w:marBottom w:val="0"/>
          <w:divBdr>
            <w:top w:val="none" w:sz="0" w:space="0" w:color="auto"/>
            <w:left w:val="none" w:sz="0" w:space="0" w:color="auto"/>
            <w:bottom w:val="none" w:sz="0" w:space="0" w:color="auto"/>
            <w:right w:val="none" w:sz="0" w:space="0" w:color="auto"/>
          </w:divBdr>
        </w:div>
        <w:div w:id="1978293732">
          <w:marLeft w:val="0"/>
          <w:marRight w:val="0"/>
          <w:marTop w:val="0"/>
          <w:marBottom w:val="0"/>
          <w:divBdr>
            <w:top w:val="none" w:sz="0" w:space="0" w:color="auto"/>
            <w:left w:val="none" w:sz="0" w:space="0" w:color="auto"/>
            <w:bottom w:val="none" w:sz="0" w:space="0" w:color="auto"/>
            <w:right w:val="none" w:sz="0" w:space="0" w:color="auto"/>
          </w:divBdr>
        </w:div>
      </w:divsChild>
    </w:div>
    <w:div w:id="897133312">
      <w:bodyDiv w:val="1"/>
      <w:marLeft w:val="0"/>
      <w:marRight w:val="0"/>
      <w:marTop w:val="0"/>
      <w:marBottom w:val="0"/>
      <w:divBdr>
        <w:top w:val="none" w:sz="0" w:space="0" w:color="auto"/>
        <w:left w:val="none" w:sz="0" w:space="0" w:color="auto"/>
        <w:bottom w:val="none" w:sz="0" w:space="0" w:color="auto"/>
        <w:right w:val="none" w:sz="0" w:space="0" w:color="auto"/>
      </w:divBdr>
      <w:divsChild>
        <w:div w:id="241261763">
          <w:marLeft w:val="0"/>
          <w:marRight w:val="0"/>
          <w:marTop w:val="0"/>
          <w:marBottom w:val="0"/>
          <w:divBdr>
            <w:top w:val="none" w:sz="0" w:space="0" w:color="auto"/>
            <w:left w:val="none" w:sz="0" w:space="0" w:color="auto"/>
            <w:bottom w:val="none" w:sz="0" w:space="0" w:color="auto"/>
            <w:right w:val="none" w:sz="0" w:space="0" w:color="auto"/>
          </w:divBdr>
        </w:div>
        <w:div w:id="372191197">
          <w:marLeft w:val="0"/>
          <w:marRight w:val="0"/>
          <w:marTop w:val="0"/>
          <w:marBottom w:val="0"/>
          <w:divBdr>
            <w:top w:val="none" w:sz="0" w:space="0" w:color="auto"/>
            <w:left w:val="none" w:sz="0" w:space="0" w:color="auto"/>
            <w:bottom w:val="none" w:sz="0" w:space="0" w:color="auto"/>
            <w:right w:val="none" w:sz="0" w:space="0" w:color="auto"/>
          </w:divBdr>
        </w:div>
        <w:div w:id="1378357183">
          <w:marLeft w:val="0"/>
          <w:marRight w:val="0"/>
          <w:marTop w:val="0"/>
          <w:marBottom w:val="0"/>
          <w:divBdr>
            <w:top w:val="none" w:sz="0" w:space="0" w:color="auto"/>
            <w:left w:val="none" w:sz="0" w:space="0" w:color="auto"/>
            <w:bottom w:val="none" w:sz="0" w:space="0" w:color="auto"/>
            <w:right w:val="none" w:sz="0" w:space="0" w:color="auto"/>
          </w:divBdr>
        </w:div>
        <w:div w:id="1480072271">
          <w:marLeft w:val="0"/>
          <w:marRight w:val="0"/>
          <w:marTop w:val="0"/>
          <w:marBottom w:val="0"/>
          <w:divBdr>
            <w:top w:val="none" w:sz="0" w:space="0" w:color="auto"/>
            <w:left w:val="none" w:sz="0" w:space="0" w:color="auto"/>
            <w:bottom w:val="none" w:sz="0" w:space="0" w:color="auto"/>
            <w:right w:val="none" w:sz="0" w:space="0" w:color="auto"/>
          </w:divBdr>
        </w:div>
      </w:divsChild>
    </w:div>
    <w:div w:id="898898470">
      <w:bodyDiv w:val="1"/>
      <w:marLeft w:val="0"/>
      <w:marRight w:val="0"/>
      <w:marTop w:val="0"/>
      <w:marBottom w:val="0"/>
      <w:divBdr>
        <w:top w:val="none" w:sz="0" w:space="0" w:color="auto"/>
        <w:left w:val="none" w:sz="0" w:space="0" w:color="auto"/>
        <w:bottom w:val="none" w:sz="0" w:space="0" w:color="auto"/>
        <w:right w:val="none" w:sz="0" w:space="0" w:color="auto"/>
      </w:divBdr>
      <w:divsChild>
        <w:div w:id="24185133">
          <w:marLeft w:val="0"/>
          <w:marRight w:val="0"/>
          <w:marTop w:val="0"/>
          <w:marBottom w:val="0"/>
          <w:divBdr>
            <w:top w:val="none" w:sz="0" w:space="0" w:color="auto"/>
            <w:left w:val="none" w:sz="0" w:space="0" w:color="auto"/>
            <w:bottom w:val="none" w:sz="0" w:space="0" w:color="auto"/>
            <w:right w:val="none" w:sz="0" w:space="0" w:color="auto"/>
          </w:divBdr>
        </w:div>
        <w:div w:id="63140977">
          <w:marLeft w:val="0"/>
          <w:marRight w:val="0"/>
          <w:marTop w:val="0"/>
          <w:marBottom w:val="0"/>
          <w:divBdr>
            <w:top w:val="none" w:sz="0" w:space="0" w:color="auto"/>
            <w:left w:val="none" w:sz="0" w:space="0" w:color="auto"/>
            <w:bottom w:val="none" w:sz="0" w:space="0" w:color="auto"/>
            <w:right w:val="none" w:sz="0" w:space="0" w:color="auto"/>
          </w:divBdr>
        </w:div>
        <w:div w:id="165677993">
          <w:marLeft w:val="0"/>
          <w:marRight w:val="0"/>
          <w:marTop w:val="0"/>
          <w:marBottom w:val="0"/>
          <w:divBdr>
            <w:top w:val="none" w:sz="0" w:space="0" w:color="auto"/>
            <w:left w:val="none" w:sz="0" w:space="0" w:color="auto"/>
            <w:bottom w:val="none" w:sz="0" w:space="0" w:color="auto"/>
            <w:right w:val="none" w:sz="0" w:space="0" w:color="auto"/>
          </w:divBdr>
        </w:div>
        <w:div w:id="936837470">
          <w:marLeft w:val="0"/>
          <w:marRight w:val="0"/>
          <w:marTop w:val="0"/>
          <w:marBottom w:val="0"/>
          <w:divBdr>
            <w:top w:val="none" w:sz="0" w:space="0" w:color="auto"/>
            <w:left w:val="none" w:sz="0" w:space="0" w:color="auto"/>
            <w:bottom w:val="none" w:sz="0" w:space="0" w:color="auto"/>
            <w:right w:val="none" w:sz="0" w:space="0" w:color="auto"/>
          </w:divBdr>
        </w:div>
        <w:div w:id="1315835753">
          <w:marLeft w:val="0"/>
          <w:marRight w:val="0"/>
          <w:marTop w:val="0"/>
          <w:marBottom w:val="0"/>
          <w:divBdr>
            <w:top w:val="none" w:sz="0" w:space="0" w:color="auto"/>
            <w:left w:val="none" w:sz="0" w:space="0" w:color="auto"/>
            <w:bottom w:val="none" w:sz="0" w:space="0" w:color="auto"/>
            <w:right w:val="none" w:sz="0" w:space="0" w:color="auto"/>
          </w:divBdr>
        </w:div>
        <w:div w:id="1726637338">
          <w:marLeft w:val="0"/>
          <w:marRight w:val="0"/>
          <w:marTop w:val="0"/>
          <w:marBottom w:val="0"/>
          <w:divBdr>
            <w:top w:val="none" w:sz="0" w:space="0" w:color="auto"/>
            <w:left w:val="none" w:sz="0" w:space="0" w:color="auto"/>
            <w:bottom w:val="none" w:sz="0" w:space="0" w:color="auto"/>
            <w:right w:val="none" w:sz="0" w:space="0" w:color="auto"/>
          </w:divBdr>
        </w:div>
      </w:divsChild>
    </w:div>
    <w:div w:id="923491320">
      <w:bodyDiv w:val="1"/>
      <w:marLeft w:val="0"/>
      <w:marRight w:val="0"/>
      <w:marTop w:val="0"/>
      <w:marBottom w:val="0"/>
      <w:divBdr>
        <w:top w:val="none" w:sz="0" w:space="0" w:color="auto"/>
        <w:left w:val="none" w:sz="0" w:space="0" w:color="auto"/>
        <w:bottom w:val="none" w:sz="0" w:space="0" w:color="auto"/>
        <w:right w:val="none" w:sz="0" w:space="0" w:color="auto"/>
      </w:divBdr>
      <w:divsChild>
        <w:div w:id="164706443">
          <w:marLeft w:val="0"/>
          <w:marRight w:val="0"/>
          <w:marTop w:val="0"/>
          <w:marBottom w:val="0"/>
          <w:divBdr>
            <w:top w:val="none" w:sz="0" w:space="0" w:color="auto"/>
            <w:left w:val="none" w:sz="0" w:space="0" w:color="auto"/>
            <w:bottom w:val="none" w:sz="0" w:space="0" w:color="auto"/>
            <w:right w:val="none" w:sz="0" w:space="0" w:color="auto"/>
          </w:divBdr>
        </w:div>
        <w:div w:id="1703169763">
          <w:marLeft w:val="0"/>
          <w:marRight w:val="0"/>
          <w:marTop w:val="0"/>
          <w:marBottom w:val="0"/>
          <w:divBdr>
            <w:top w:val="none" w:sz="0" w:space="0" w:color="auto"/>
            <w:left w:val="none" w:sz="0" w:space="0" w:color="auto"/>
            <w:bottom w:val="none" w:sz="0" w:space="0" w:color="auto"/>
            <w:right w:val="none" w:sz="0" w:space="0" w:color="auto"/>
          </w:divBdr>
        </w:div>
        <w:div w:id="2095660549">
          <w:marLeft w:val="0"/>
          <w:marRight w:val="0"/>
          <w:marTop w:val="0"/>
          <w:marBottom w:val="0"/>
          <w:divBdr>
            <w:top w:val="none" w:sz="0" w:space="0" w:color="auto"/>
            <w:left w:val="none" w:sz="0" w:space="0" w:color="auto"/>
            <w:bottom w:val="none" w:sz="0" w:space="0" w:color="auto"/>
            <w:right w:val="none" w:sz="0" w:space="0" w:color="auto"/>
          </w:divBdr>
        </w:div>
      </w:divsChild>
    </w:div>
    <w:div w:id="927663376">
      <w:bodyDiv w:val="1"/>
      <w:marLeft w:val="0"/>
      <w:marRight w:val="0"/>
      <w:marTop w:val="0"/>
      <w:marBottom w:val="0"/>
      <w:divBdr>
        <w:top w:val="none" w:sz="0" w:space="0" w:color="auto"/>
        <w:left w:val="none" w:sz="0" w:space="0" w:color="auto"/>
        <w:bottom w:val="none" w:sz="0" w:space="0" w:color="auto"/>
        <w:right w:val="none" w:sz="0" w:space="0" w:color="auto"/>
      </w:divBdr>
      <w:divsChild>
        <w:div w:id="341978726">
          <w:marLeft w:val="0"/>
          <w:marRight w:val="0"/>
          <w:marTop w:val="0"/>
          <w:marBottom w:val="0"/>
          <w:divBdr>
            <w:top w:val="none" w:sz="0" w:space="0" w:color="auto"/>
            <w:left w:val="none" w:sz="0" w:space="0" w:color="auto"/>
            <w:bottom w:val="none" w:sz="0" w:space="0" w:color="auto"/>
            <w:right w:val="none" w:sz="0" w:space="0" w:color="auto"/>
          </w:divBdr>
        </w:div>
        <w:div w:id="585382377">
          <w:marLeft w:val="0"/>
          <w:marRight w:val="0"/>
          <w:marTop w:val="0"/>
          <w:marBottom w:val="0"/>
          <w:divBdr>
            <w:top w:val="none" w:sz="0" w:space="0" w:color="auto"/>
            <w:left w:val="none" w:sz="0" w:space="0" w:color="auto"/>
            <w:bottom w:val="none" w:sz="0" w:space="0" w:color="auto"/>
            <w:right w:val="none" w:sz="0" w:space="0" w:color="auto"/>
          </w:divBdr>
        </w:div>
        <w:div w:id="1260259226">
          <w:marLeft w:val="0"/>
          <w:marRight w:val="0"/>
          <w:marTop w:val="0"/>
          <w:marBottom w:val="0"/>
          <w:divBdr>
            <w:top w:val="none" w:sz="0" w:space="0" w:color="auto"/>
            <w:left w:val="none" w:sz="0" w:space="0" w:color="auto"/>
            <w:bottom w:val="none" w:sz="0" w:space="0" w:color="auto"/>
            <w:right w:val="none" w:sz="0" w:space="0" w:color="auto"/>
          </w:divBdr>
        </w:div>
      </w:divsChild>
    </w:div>
    <w:div w:id="930966342">
      <w:bodyDiv w:val="1"/>
      <w:marLeft w:val="0"/>
      <w:marRight w:val="0"/>
      <w:marTop w:val="0"/>
      <w:marBottom w:val="0"/>
      <w:divBdr>
        <w:top w:val="none" w:sz="0" w:space="0" w:color="auto"/>
        <w:left w:val="none" w:sz="0" w:space="0" w:color="auto"/>
        <w:bottom w:val="none" w:sz="0" w:space="0" w:color="auto"/>
        <w:right w:val="none" w:sz="0" w:space="0" w:color="auto"/>
      </w:divBdr>
      <w:divsChild>
        <w:div w:id="1171486993">
          <w:marLeft w:val="0"/>
          <w:marRight w:val="0"/>
          <w:marTop w:val="0"/>
          <w:marBottom w:val="0"/>
          <w:divBdr>
            <w:top w:val="none" w:sz="0" w:space="0" w:color="auto"/>
            <w:left w:val="none" w:sz="0" w:space="0" w:color="auto"/>
            <w:bottom w:val="none" w:sz="0" w:space="0" w:color="auto"/>
            <w:right w:val="none" w:sz="0" w:space="0" w:color="auto"/>
          </w:divBdr>
        </w:div>
        <w:div w:id="2095399365">
          <w:marLeft w:val="0"/>
          <w:marRight w:val="0"/>
          <w:marTop w:val="0"/>
          <w:marBottom w:val="0"/>
          <w:divBdr>
            <w:top w:val="none" w:sz="0" w:space="0" w:color="auto"/>
            <w:left w:val="none" w:sz="0" w:space="0" w:color="auto"/>
            <w:bottom w:val="none" w:sz="0" w:space="0" w:color="auto"/>
            <w:right w:val="none" w:sz="0" w:space="0" w:color="auto"/>
          </w:divBdr>
        </w:div>
      </w:divsChild>
    </w:div>
    <w:div w:id="932202773">
      <w:bodyDiv w:val="1"/>
      <w:marLeft w:val="0"/>
      <w:marRight w:val="0"/>
      <w:marTop w:val="0"/>
      <w:marBottom w:val="0"/>
      <w:divBdr>
        <w:top w:val="none" w:sz="0" w:space="0" w:color="auto"/>
        <w:left w:val="none" w:sz="0" w:space="0" w:color="auto"/>
        <w:bottom w:val="none" w:sz="0" w:space="0" w:color="auto"/>
        <w:right w:val="none" w:sz="0" w:space="0" w:color="auto"/>
      </w:divBdr>
      <w:divsChild>
        <w:div w:id="52588416">
          <w:marLeft w:val="0"/>
          <w:marRight w:val="0"/>
          <w:marTop w:val="0"/>
          <w:marBottom w:val="0"/>
          <w:divBdr>
            <w:top w:val="none" w:sz="0" w:space="0" w:color="auto"/>
            <w:left w:val="none" w:sz="0" w:space="0" w:color="auto"/>
            <w:bottom w:val="none" w:sz="0" w:space="0" w:color="auto"/>
            <w:right w:val="none" w:sz="0" w:space="0" w:color="auto"/>
          </w:divBdr>
        </w:div>
        <w:div w:id="234510543">
          <w:marLeft w:val="0"/>
          <w:marRight w:val="0"/>
          <w:marTop w:val="0"/>
          <w:marBottom w:val="0"/>
          <w:divBdr>
            <w:top w:val="none" w:sz="0" w:space="0" w:color="auto"/>
            <w:left w:val="none" w:sz="0" w:space="0" w:color="auto"/>
            <w:bottom w:val="none" w:sz="0" w:space="0" w:color="auto"/>
            <w:right w:val="none" w:sz="0" w:space="0" w:color="auto"/>
          </w:divBdr>
        </w:div>
        <w:div w:id="259022900">
          <w:marLeft w:val="0"/>
          <w:marRight w:val="0"/>
          <w:marTop w:val="0"/>
          <w:marBottom w:val="0"/>
          <w:divBdr>
            <w:top w:val="none" w:sz="0" w:space="0" w:color="auto"/>
            <w:left w:val="none" w:sz="0" w:space="0" w:color="auto"/>
            <w:bottom w:val="none" w:sz="0" w:space="0" w:color="auto"/>
            <w:right w:val="none" w:sz="0" w:space="0" w:color="auto"/>
          </w:divBdr>
        </w:div>
        <w:div w:id="847016037">
          <w:marLeft w:val="0"/>
          <w:marRight w:val="0"/>
          <w:marTop w:val="0"/>
          <w:marBottom w:val="0"/>
          <w:divBdr>
            <w:top w:val="none" w:sz="0" w:space="0" w:color="auto"/>
            <w:left w:val="none" w:sz="0" w:space="0" w:color="auto"/>
            <w:bottom w:val="none" w:sz="0" w:space="0" w:color="auto"/>
            <w:right w:val="none" w:sz="0" w:space="0" w:color="auto"/>
          </w:divBdr>
        </w:div>
        <w:div w:id="1026058416">
          <w:marLeft w:val="0"/>
          <w:marRight w:val="0"/>
          <w:marTop w:val="0"/>
          <w:marBottom w:val="0"/>
          <w:divBdr>
            <w:top w:val="none" w:sz="0" w:space="0" w:color="auto"/>
            <w:left w:val="none" w:sz="0" w:space="0" w:color="auto"/>
            <w:bottom w:val="none" w:sz="0" w:space="0" w:color="auto"/>
            <w:right w:val="none" w:sz="0" w:space="0" w:color="auto"/>
          </w:divBdr>
        </w:div>
        <w:div w:id="1030836467">
          <w:marLeft w:val="0"/>
          <w:marRight w:val="0"/>
          <w:marTop w:val="0"/>
          <w:marBottom w:val="0"/>
          <w:divBdr>
            <w:top w:val="none" w:sz="0" w:space="0" w:color="auto"/>
            <w:left w:val="none" w:sz="0" w:space="0" w:color="auto"/>
            <w:bottom w:val="none" w:sz="0" w:space="0" w:color="auto"/>
            <w:right w:val="none" w:sz="0" w:space="0" w:color="auto"/>
          </w:divBdr>
        </w:div>
        <w:div w:id="1595899277">
          <w:marLeft w:val="0"/>
          <w:marRight w:val="0"/>
          <w:marTop w:val="0"/>
          <w:marBottom w:val="0"/>
          <w:divBdr>
            <w:top w:val="none" w:sz="0" w:space="0" w:color="auto"/>
            <w:left w:val="none" w:sz="0" w:space="0" w:color="auto"/>
            <w:bottom w:val="none" w:sz="0" w:space="0" w:color="auto"/>
            <w:right w:val="none" w:sz="0" w:space="0" w:color="auto"/>
          </w:divBdr>
        </w:div>
        <w:div w:id="1809081391">
          <w:marLeft w:val="0"/>
          <w:marRight w:val="0"/>
          <w:marTop w:val="0"/>
          <w:marBottom w:val="0"/>
          <w:divBdr>
            <w:top w:val="none" w:sz="0" w:space="0" w:color="auto"/>
            <w:left w:val="none" w:sz="0" w:space="0" w:color="auto"/>
            <w:bottom w:val="none" w:sz="0" w:space="0" w:color="auto"/>
            <w:right w:val="none" w:sz="0" w:space="0" w:color="auto"/>
          </w:divBdr>
        </w:div>
        <w:div w:id="2052997915">
          <w:marLeft w:val="0"/>
          <w:marRight w:val="0"/>
          <w:marTop w:val="0"/>
          <w:marBottom w:val="0"/>
          <w:divBdr>
            <w:top w:val="none" w:sz="0" w:space="0" w:color="auto"/>
            <w:left w:val="none" w:sz="0" w:space="0" w:color="auto"/>
            <w:bottom w:val="none" w:sz="0" w:space="0" w:color="auto"/>
            <w:right w:val="none" w:sz="0" w:space="0" w:color="auto"/>
          </w:divBdr>
        </w:div>
      </w:divsChild>
    </w:div>
    <w:div w:id="935602783">
      <w:bodyDiv w:val="1"/>
      <w:marLeft w:val="0"/>
      <w:marRight w:val="0"/>
      <w:marTop w:val="0"/>
      <w:marBottom w:val="0"/>
      <w:divBdr>
        <w:top w:val="none" w:sz="0" w:space="0" w:color="auto"/>
        <w:left w:val="none" w:sz="0" w:space="0" w:color="auto"/>
        <w:bottom w:val="none" w:sz="0" w:space="0" w:color="auto"/>
        <w:right w:val="none" w:sz="0" w:space="0" w:color="auto"/>
      </w:divBdr>
      <w:divsChild>
        <w:div w:id="88091412">
          <w:marLeft w:val="0"/>
          <w:marRight w:val="0"/>
          <w:marTop w:val="0"/>
          <w:marBottom w:val="0"/>
          <w:divBdr>
            <w:top w:val="none" w:sz="0" w:space="0" w:color="auto"/>
            <w:left w:val="none" w:sz="0" w:space="0" w:color="auto"/>
            <w:bottom w:val="none" w:sz="0" w:space="0" w:color="auto"/>
            <w:right w:val="none" w:sz="0" w:space="0" w:color="auto"/>
          </w:divBdr>
        </w:div>
        <w:div w:id="587466554">
          <w:marLeft w:val="0"/>
          <w:marRight w:val="0"/>
          <w:marTop w:val="0"/>
          <w:marBottom w:val="0"/>
          <w:divBdr>
            <w:top w:val="none" w:sz="0" w:space="0" w:color="auto"/>
            <w:left w:val="none" w:sz="0" w:space="0" w:color="auto"/>
            <w:bottom w:val="none" w:sz="0" w:space="0" w:color="auto"/>
            <w:right w:val="none" w:sz="0" w:space="0" w:color="auto"/>
          </w:divBdr>
        </w:div>
        <w:div w:id="691687143">
          <w:marLeft w:val="0"/>
          <w:marRight w:val="0"/>
          <w:marTop w:val="0"/>
          <w:marBottom w:val="0"/>
          <w:divBdr>
            <w:top w:val="none" w:sz="0" w:space="0" w:color="auto"/>
            <w:left w:val="none" w:sz="0" w:space="0" w:color="auto"/>
            <w:bottom w:val="none" w:sz="0" w:space="0" w:color="auto"/>
            <w:right w:val="none" w:sz="0" w:space="0" w:color="auto"/>
          </w:divBdr>
        </w:div>
        <w:div w:id="1776824106">
          <w:marLeft w:val="0"/>
          <w:marRight w:val="0"/>
          <w:marTop w:val="0"/>
          <w:marBottom w:val="0"/>
          <w:divBdr>
            <w:top w:val="none" w:sz="0" w:space="0" w:color="auto"/>
            <w:left w:val="none" w:sz="0" w:space="0" w:color="auto"/>
            <w:bottom w:val="none" w:sz="0" w:space="0" w:color="auto"/>
            <w:right w:val="none" w:sz="0" w:space="0" w:color="auto"/>
          </w:divBdr>
        </w:div>
      </w:divsChild>
    </w:div>
    <w:div w:id="945189674">
      <w:bodyDiv w:val="1"/>
      <w:marLeft w:val="0"/>
      <w:marRight w:val="0"/>
      <w:marTop w:val="0"/>
      <w:marBottom w:val="0"/>
      <w:divBdr>
        <w:top w:val="none" w:sz="0" w:space="0" w:color="auto"/>
        <w:left w:val="none" w:sz="0" w:space="0" w:color="auto"/>
        <w:bottom w:val="none" w:sz="0" w:space="0" w:color="auto"/>
        <w:right w:val="none" w:sz="0" w:space="0" w:color="auto"/>
      </w:divBdr>
      <w:divsChild>
        <w:div w:id="44912785">
          <w:marLeft w:val="0"/>
          <w:marRight w:val="0"/>
          <w:marTop w:val="0"/>
          <w:marBottom w:val="0"/>
          <w:divBdr>
            <w:top w:val="none" w:sz="0" w:space="0" w:color="auto"/>
            <w:left w:val="none" w:sz="0" w:space="0" w:color="auto"/>
            <w:bottom w:val="none" w:sz="0" w:space="0" w:color="auto"/>
            <w:right w:val="none" w:sz="0" w:space="0" w:color="auto"/>
          </w:divBdr>
        </w:div>
        <w:div w:id="607203706">
          <w:marLeft w:val="0"/>
          <w:marRight w:val="0"/>
          <w:marTop w:val="0"/>
          <w:marBottom w:val="0"/>
          <w:divBdr>
            <w:top w:val="none" w:sz="0" w:space="0" w:color="auto"/>
            <w:left w:val="none" w:sz="0" w:space="0" w:color="auto"/>
            <w:bottom w:val="none" w:sz="0" w:space="0" w:color="auto"/>
            <w:right w:val="none" w:sz="0" w:space="0" w:color="auto"/>
          </w:divBdr>
        </w:div>
        <w:div w:id="991298529">
          <w:marLeft w:val="0"/>
          <w:marRight w:val="0"/>
          <w:marTop w:val="0"/>
          <w:marBottom w:val="0"/>
          <w:divBdr>
            <w:top w:val="none" w:sz="0" w:space="0" w:color="auto"/>
            <w:left w:val="none" w:sz="0" w:space="0" w:color="auto"/>
            <w:bottom w:val="none" w:sz="0" w:space="0" w:color="auto"/>
            <w:right w:val="none" w:sz="0" w:space="0" w:color="auto"/>
          </w:divBdr>
        </w:div>
        <w:div w:id="1385829357">
          <w:marLeft w:val="0"/>
          <w:marRight w:val="0"/>
          <w:marTop w:val="0"/>
          <w:marBottom w:val="0"/>
          <w:divBdr>
            <w:top w:val="none" w:sz="0" w:space="0" w:color="auto"/>
            <w:left w:val="none" w:sz="0" w:space="0" w:color="auto"/>
            <w:bottom w:val="none" w:sz="0" w:space="0" w:color="auto"/>
            <w:right w:val="none" w:sz="0" w:space="0" w:color="auto"/>
          </w:divBdr>
        </w:div>
        <w:div w:id="1779182053">
          <w:marLeft w:val="0"/>
          <w:marRight w:val="0"/>
          <w:marTop w:val="0"/>
          <w:marBottom w:val="0"/>
          <w:divBdr>
            <w:top w:val="none" w:sz="0" w:space="0" w:color="auto"/>
            <w:left w:val="none" w:sz="0" w:space="0" w:color="auto"/>
            <w:bottom w:val="none" w:sz="0" w:space="0" w:color="auto"/>
            <w:right w:val="none" w:sz="0" w:space="0" w:color="auto"/>
          </w:divBdr>
        </w:div>
        <w:div w:id="1912036626">
          <w:marLeft w:val="0"/>
          <w:marRight w:val="0"/>
          <w:marTop w:val="0"/>
          <w:marBottom w:val="0"/>
          <w:divBdr>
            <w:top w:val="none" w:sz="0" w:space="0" w:color="auto"/>
            <w:left w:val="none" w:sz="0" w:space="0" w:color="auto"/>
            <w:bottom w:val="none" w:sz="0" w:space="0" w:color="auto"/>
            <w:right w:val="none" w:sz="0" w:space="0" w:color="auto"/>
          </w:divBdr>
          <w:divsChild>
            <w:div w:id="1248570">
              <w:marLeft w:val="0"/>
              <w:marRight w:val="0"/>
              <w:marTop w:val="0"/>
              <w:marBottom w:val="0"/>
              <w:divBdr>
                <w:top w:val="none" w:sz="0" w:space="0" w:color="auto"/>
                <w:left w:val="none" w:sz="0" w:space="0" w:color="auto"/>
                <w:bottom w:val="none" w:sz="0" w:space="0" w:color="auto"/>
                <w:right w:val="none" w:sz="0" w:space="0" w:color="auto"/>
              </w:divBdr>
              <w:divsChild>
                <w:div w:id="148060783">
                  <w:marLeft w:val="0"/>
                  <w:marRight w:val="0"/>
                  <w:marTop w:val="0"/>
                  <w:marBottom w:val="0"/>
                  <w:divBdr>
                    <w:top w:val="none" w:sz="0" w:space="0" w:color="auto"/>
                    <w:left w:val="none" w:sz="0" w:space="0" w:color="auto"/>
                    <w:bottom w:val="none" w:sz="0" w:space="0" w:color="auto"/>
                    <w:right w:val="none" w:sz="0" w:space="0" w:color="auto"/>
                  </w:divBdr>
                </w:div>
                <w:div w:id="868644177">
                  <w:marLeft w:val="0"/>
                  <w:marRight w:val="0"/>
                  <w:marTop w:val="0"/>
                  <w:marBottom w:val="0"/>
                  <w:divBdr>
                    <w:top w:val="none" w:sz="0" w:space="0" w:color="auto"/>
                    <w:left w:val="none" w:sz="0" w:space="0" w:color="auto"/>
                    <w:bottom w:val="none" w:sz="0" w:space="0" w:color="auto"/>
                    <w:right w:val="none" w:sz="0" w:space="0" w:color="auto"/>
                  </w:divBdr>
                </w:div>
                <w:div w:id="1173644522">
                  <w:marLeft w:val="0"/>
                  <w:marRight w:val="0"/>
                  <w:marTop w:val="0"/>
                  <w:marBottom w:val="0"/>
                  <w:divBdr>
                    <w:top w:val="none" w:sz="0" w:space="0" w:color="auto"/>
                    <w:left w:val="none" w:sz="0" w:space="0" w:color="auto"/>
                    <w:bottom w:val="none" w:sz="0" w:space="0" w:color="auto"/>
                    <w:right w:val="none" w:sz="0" w:space="0" w:color="auto"/>
                  </w:divBdr>
                </w:div>
                <w:div w:id="1326322014">
                  <w:marLeft w:val="0"/>
                  <w:marRight w:val="0"/>
                  <w:marTop w:val="0"/>
                  <w:marBottom w:val="0"/>
                  <w:divBdr>
                    <w:top w:val="none" w:sz="0" w:space="0" w:color="auto"/>
                    <w:left w:val="none" w:sz="0" w:space="0" w:color="auto"/>
                    <w:bottom w:val="none" w:sz="0" w:space="0" w:color="auto"/>
                    <w:right w:val="none" w:sz="0" w:space="0" w:color="auto"/>
                  </w:divBdr>
                </w:div>
                <w:div w:id="13354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4715">
      <w:bodyDiv w:val="1"/>
      <w:marLeft w:val="0"/>
      <w:marRight w:val="0"/>
      <w:marTop w:val="0"/>
      <w:marBottom w:val="0"/>
      <w:divBdr>
        <w:top w:val="none" w:sz="0" w:space="0" w:color="auto"/>
        <w:left w:val="none" w:sz="0" w:space="0" w:color="auto"/>
        <w:bottom w:val="none" w:sz="0" w:space="0" w:color="auto"/>
        <w:right w:val="none" w:sz="0" w:space="0" w:color="auto"/>
      </w:divBdr>
      <w:divsChild>
        <w:div w:id="279997232">
          <w:marLeft w:val="0"/>
          <w:marRight w:val="0"/>
          <w:marTop w:val="0"/>
          <w:marBottom w:val="0"/>
          <w:divBdr>
            <w:top w:val="none" w:sz="0" w:space="0" w:color="auto"/>
            <w:left w:val="none" w:sz="0" w:space="0" w:color="auto"/>
            <w:bottom w:val="none" w:sz="0" w:space="0" w:color="auto"/>
            <w:right w:val="none" w:sz="0" w:space="0" w:color="auto"/>
          </w:divBdr>
        </w:div>
        <w:div w:id="665402226">
          <w:marLeft w:val="0"/>
          <w:marRight w:val="0"/>
          <w:marTop w:val="0"/>
          <w:marBottom w:val="0"/>
          <w:divBdr>
            <w:top w:val="none" w:sz="0" w:space="0" w:color="auto"/>
            <w:left w:val="none" w:sz="0" w:space="0" w:color="auto"/>
            <w:bottom w:val="none" w:sz="0" w:space="0" w:color="auto"/>
            <w:right w:val="none" w:sz="0" w:space="0" w:color="auto"/>
          </w:divBdr>
        </w:div>
        <w:div w:id="2077513158">
          <w:marLeft w:val="0"/>
          <w:marRight w:val="0"/>
          <w:marTop w:val="0"/>
          <w:marBottom w:val="0"/>
          <w:divBdr>
            <w:top w:val="none" w:sz="0" w:space="0" w:color="auto"/>
            <w:left w:val="none" w:sz="0" w:space="0" w:color="auto"/>
            <w:bottom w:val="none" w:sz="0" w:space="0" w:color="auto"/>
            <w:right w:val="none" w:sz="0" w:space="0" w:color="auto"/>
          </w:divBdr>
        </w:div>
      </w:divsChild>
    </w:div>
    <w:div w:id="977413281">
      <w:bodyDiv w:val="1"/>
      <w:marLeft w:val="0"/>
      <w:marRight w:val="0"/>
      <w:marTop w:val="0"/>
      <w:marBottom w:val="0"/>
      <w:divBdr>
        <w:top w:val="none" w:sz="0" w:space="0" w:color="auto"/>
        <w:left w:val="none" w:sz="0" w:space="0" w:color="auto"/>
        <w:bottom w:val="none" w:sz="0" w:space="0" w:color="auto"/>
        <w:right w:val="none" w:sz="0" w:space="0" w:color="auto"/>
      </w:divBdr>
      <w:divsChild>
        <w:div w:id="459036032">
          <w:marLeft w:val="0"/>
          <w:marRight w:val="0"/>
          <w:marTop w:val="0"/>
          <w:marBottom w:val="0"/>
          <w:divBdr>
            <w:top w:val="none" w:sz="0" w:space="0" w:color="auto"/>
            <w:left w:val="none" w:sz="0" w:space="0" w:color="auto"/>
            <w:bottom w:val="none" w:sz="0" w:space="0" w:color="auto"/>
            <w:right w:val="none" w:sz="0" w:space="0" w:color="auto"/>
          </w:divBdr>
        </w:div>
        <w:div w:id="1449620465">
          <w:marLeft w:val="0"/>
          <w:marRight w:val="0"/>
          <w:marTop w:val="0"/>
          <w:marBottom w:val="0"/>
          <w:divBdr>
            <w:top w:val="none" w:sz="0" w:space="0" w:color="auto"/>
            <w:left w:val="none" w:sz="0" w:space="0" w:color="auto"/>
            <w:bottom w:val="none" w:sz="0" w:space="0" w:color="auto"/>
            <w:right w:val="none" w:sz="0" w:space="0" w:color="auto"/>
          </w:divBdr>
        </w:div>
      </w:divsChild>
    </w:div>
    <w:div w:id="979728268">
      <w:bodyDiv w:val="1"/>
      <w:marLeft w:val="0"/>
      <w:marRight w:val="0"/>
      <w:marTop w:val="0"/>
      <w:marBottom w:val="0"/>
      <w:divBdr>
        <w:top w:val="none" w:sz="0" w:space="0" w:color="auto"/>
        <w:left w:val="none" w:sz="0" w:space="0" w:color="auto"/>
        <w:bottom w:val="none" w:sz="0" w:space="0" w:color="auto"/>
        <w:right w:val="none" w:sz="0" w:space="0" w:color="auto"/>
      </w:divBdr>
      <w:divsChild>
        <w:div w:id="108741713">
          <w:marLeft w:val="0"/>
          <w:marRight w:val="0"/>
          <w:marTop w:val="0"/>
          <w:marBottom w:val="0"/>
          <w:divBdr>
            <w:top w:val="none" w:sz="0" w:space="0" w:color="auto"/>
            <w:left w:val="none" w:sz="0" w:space="0" w:color="auto"/>
            <w:bottom w:val="none" w:sz="0" w:space="0" w:color="auto"/>
            <w:right w:val="none" w:sz="0" w:space="0" w:color="auto"/>
          </w:divBdr>
        </w:div>
        <w:div w:id="702169606">
          <w:marLeft w:val="0"/>
          <w:marRight w:val="0"/>
          <w:marTop w:val="0"/>
          <w:marBottom w:val="0"/>
          <w:divBdr>
            <w:top w:val="none" w:sz="0" w:space="0" w:color="auto"/>
            <w:left w:val="none" w:sz="0" w:space="0" w:color="auto"/>
            <w:bottom w:val="none" w:sz="0" w:space="0" w:color="auto"/>
            <w:right w:val="none" w:sz="0" w:space="0" w:color="auto"/>
          </w:divBdr>
        </w:div>
        <w:div w:id="1062829046">
          <w:marLeft w:val="0"/>
          <w:marRight w:val="0"/>
          <w:marTop w:val="0"/>
          <w:marBottom w:val="0"/>
          <w:divBdr>
            <w:top w:val="none" w:sz="0" w:space="0" w:color="auto"/>
            <w:left w:val="none" w:sz="0" w:space="0" w:color="auto"/>
            <w:bottom w:val="none" w:sz="0" w:space="0" w:color="auto"/>
            <w:right w:val="none" w:sz="0" w:space="0" w:color="auto"/>
          </w:divBdr>
        </w:div>
        <w:div w:id="2116947674">
          <w:marLeft w:val="0"/>
          <w:marRight w:val="0"/>
          <w:marTop w:val="0"/>
          <w:marBottom w:val="0"/>
          <w:divBdr>
            <w:top w:val="none" w:sz="0" w:space="0" w:color="auto"/>
            <w:left w:val="none" w:sz="0" w:space="0" w:color="auto"/>
            <w:bottom w:val="none" w:sz="0" w:space="0" w:color="auto"/>
            <w:right w:val="none" w:sz="0" w:space="0" w:color="auto"/>
          </w:divBdr>
        </w:div>
      </w:divsChild>
    </w:div>
    <w:div w:id="986738096">
      <w:bodyDiv w:val="1"/>
      <w:marLeft w:val="0"/>
      <w:marRight w:val="0"/>
      <w:marTop w:val="0"/>
      <w:marBottom w:val="0"/>
      <w:divBdr>
        <w:top w:val="none" w:sz="0" w:space="0" w:color="auto"/>
        <w:left w:val="none" w:sz="0" w:space="0" w:color="auto"/>
        <w:bottom w:val="none" w:sz="0" w:space="0" w:color="auto"/>
        <w:right w:val="none" w:sz="0" w:space="0" w:color="auto"/>
      </w:divBdr>
      <w:divsChild>
        <w:div w:id="330061105">
          <w:marLeft w:val="0"/>
          <w:marRight w:val="0"/>
          <w:marTop w:val="0"/>
          <w:marBottom w:val="0"/>
          <w:divBdr>
            <w:top w:val="none" w:sz="0" w:space="0" w:color="auto"/>
            <w:left w:val="none" w:sz="0" w:space="0" w:color="auto"/>
            <w:bottom w:val="none" w:sz="0" w:space="0" w:color="auto"/>
            <w:right w:val="none" w:sz="0" w:space="0" w:color="auto"/>
          </w:divBdr>
        </w:div>
        <w:div w:id="1294991854">
          <w:marLeft w:val="0"/>
          <w:marRight w:val="0"/>
          <w:marTop w:val="0"/>
          <w:marBottom w:val="0"/>
          <w:divBdr>
            <w:top w:val="none" w:sz="0" w:space="0" w:color="auto"/>
            <w:left w:val="none" w:sz="0" w:space="0" w:color="auto"/>
            <w:bottom w:val="none" w:sz="0" w:space="0" w:color="auto"/>
            <w:right w:val="none" w:sz="0" w:space="0" w:color="auto"/>
          </w:divBdr>
        </w:div>
        <w:div w:id="1792630282">
          <w:marLeft w:val="0"/>
          <w:marRight w:val="0"/>
          <w:marTop w:val="0"/>
          <w:marBottom w:val="0"/>
          <w:divBdr>
            <w:top w:val="none" w:sz="0" w:space="0" w:color="auto"/>
            <w:left w:val="none" w:sz="0" w:space="0" w:color="auto"/>
            <w:bottom w:val="none" w:sz="0" w:space="0" w:color="auto"/>
            <w:right w:val="none" w:sz="0" w:space="0" w:color="auto"/>
          </w:divBdr>
        </w:div>
      </w:divsChild>
    </w:div>
    <w:div w:id="1015225681">
      <w:bodyDiv w:val="1"/>
      <w:marLeft w:val="0"/>
      <w:marRight w:val="0"/>
      <w:marTop w:val="0"/>
      <w:marBottom w:val="0"/>
      <w:divBdr>
        <w:top w:val="none" w:sz="0" w:space="0" w:color="auto"/>
        <w:left w:val="none" w:sz="0" w:space="0" w:color="auto"/>
        <w:bottom w:val="none" w:sz="0" w:space="0" w:color="auto"/>
        <w:right w:val="none" w:sz="0" w:space="0" w:color="auto"/>
      </w:divBdr>
      <w:divsChild>
        <w:div w:id="229199174">
          <w:marLeft w:val="0"/>
          <w:marRight w:val="0"/>
          <w:marTop w:val="0"/>
          <w:marBottom w:val="0"/>
          <w:divBdr>
            <w:top w:val="none" w:sz="0" w:space="0" w:color="auto"/>
            <w:left w:val="none" w:sz="0" w:space="0" w:color="auto"/>
            <w:bottom w:val="none" w:sz="0" w:space="0" w:color="auto"/>
            <w:right w:val="none" w:sz="0" w:space="0" w:color="auto"/>
          </w:divBdr>
        </w:div>
        <w:div w:id="329216443">
          <w:marLeft w:val="0"/>
          <w:marRight w:val="0"/>
          <w:marTop w:val="0"/>
          <w:marBottom w:val="0"/>
          <w:divBdr>
            <w:top w:val="none" w:sz="0" w:space="0" w:color="auto"/>
            <w:left w:val="none" w:sz="0" w:space="0" w:color="auto"/>
            <w:bottom w:val="none" w:sz="0" w:space="0" w:color="auto"/>
            <w:right w:val="none" w:sz="0" w:space="0" w:color="auto"/>
          </w:divBdr>
        </w:div>
        <w:div w:id="1341853071">
          <w:marLeft w:val="0"/>
          <w:marRight w:val="0"/>
          <w:marTop w:val="0"/>
          <w:marBottom w:val="0"/>
          <w:divBdr>
            <w:top w:val="none" w:sz="0" w:space="0" w:color="auto"/>
            <w:left w:val="none" w:sz="0" w:space="0" w:color="auto"/>
            <w:bottom w:val="none" w:sz="0" w:space="0" w:color="auto"/>
            <w:right w:val="none" w:sz="0" w:space="0" w:color="auto"/>
          </w:divBdr>
        </w:div>
      </w:divsChild>
    </w:div>
    <w:div w:id="1017271552">
      <w:bodyDiv w:val="1"/>
      <w:marLeft w:val="0"/>
      <w:marRight w:val="0"/>
      <w:marTop w:val="0"/>
      <w:marBottom w:val="0"/>
      <w:divBdr>
        <w:top w:val="none" w:sz="0" w:space="0" w:color="auto"/>
        <w:left w:val="none" w:sz="0" w:space="0" w:color="auto"/>
        <w:bottom w:val="none" w:sz="0" w:space="0" w:color="auto"/>
        <w:right w:val="none" w:sz="0" w:space="0" w:color="auto"/>
      </w:divBdr>
      <w:divsChild>
        <w:div w:id="191574210">
          <w:marLeft w:val="0"/>
          <w:marRight w:val="0"/>
          <w:marTop w:val="0"/>
          <w:marBottom w:val="0"/>
          <w:divBdr>
            <w:top w:val="none" w:sz="0" w:space="0" w:color="auto"/>
            <w:left w:val="none" w:sz="0" w:space="0" w:color="auto"/>
            <w:bottom w:val="none" w:sz="0" w:space="0" w:color="auto"/>
            <w:right w:val="none" w:sz="0" w:space="0" w:color="auto"/>
          </w:divBdr>
        </w:div>
        <w:div w:id="304969591">
          <w:marLeft w:val="0"/>
          <w:marRight w:val="0"/>
          <w:marTop w:val="0"/>
          <w:marBottom w:val="0"/>
          <w:divBdr>
            <w:top w:val="none" w:sz="0" w:space="0" w:color="auto"/>
            <w:left w:val="none" w:sz="0" w:space="0" w:color="auto"/>
            <w:bottom w:val="none" w:sz="0" w:space="0" w:color="auto"/>
            <w:right w:val="none" w:sz="0" w:space="0" w:color="auto"/>
          </w:divBdr>
        </w:div>
        <w:div w:id="1703433259">
          <w:marLeft w:val="0"/>
          <w:marRight w:val="0"/>
          <w:marTop w:val="0"/>
          <w:marBottom w:val="0"/>
          <w:divBdr>
            <w:top w:val="none" w:sz="0" w:space="0" w:color="auto"/>
            <w:left w:val="none" w:sz="0" w:space="0" w:color="auto"/>
            <w:bottom w:val="none" w:sz="0" w:space="0" w:color="auto"/>
            <w:right w:val="none" w:sz="0" w:space="0" w:color="auto"/>
          </w:divBdr>
        </w:div>
      </w:divsChild>
    </w:div>
    <w:div w:id="1022979456">
      <w:bodyDiv w:val="1"/>
      <w:marLeft w:val="0"/>
      <w:marRight w:val="0"/>
      <w:marTop w:val="0"/>
      <w:marBottom w:val="0"/>
      <w:divBdr>
        <w:top w:val="none" w:sz="0" w:space="0" w:color="auto"/>
        <w:left w:val="none" w:sz="0" w:space="0" w:color="auto"/>
        <w:bottom w:val="none" w:sz="0" w:space="0" w:color="auto"/>
        <w:right w:val="none" w:sz="0" w:space="0" w:color="auto"/>
      </w:divBdr>
      <w:divsChild>
        <w:div w:id="840698256">
          <w:marLeft w:val="0"/>
          <w:marRight w:val="0"/>
          <w:marTop w:val="0"/>
          <w:marBottom w:val="0"/>
          <w:divBdr>
            <w:top w:val="none" w:sz="0" w:space="0" w:color="auto"/>
            <w:left w:val="none" w:sz="0" w:space="0" w:color="auto"/>
            <w:bottom w:val="none" w:sz="0" w:space="0" w:color="auto"/>
            <w:right w:val="none" w:sz="0" w:space="0" w:color="auto"/>
          </w:divBdr>
          <w:divsChild>
            <w:div w:id="1043139563">
              <w:marLeft w:val="0"/>
              <w:marRight w:val="0"/>
              <w:marTop w:val="0"/>
              <w:marBottom w:val="0"/>
              <w:divBdr>
                <w:top w:val="none" w:sz="0" w:space="0" w:color="auto"/>
                <w:left w:val="none" w:sz="0" w:space="0" w:color="auto"/>
                <w:bottom w:val="none" w:sz="0" w:space="0" w:color="auto"/>
                <w:right w:val="none" w:sz="0" w:space="0" w:color="auto"/>
              </w:divBdr>
              <w:divsChild>
                <w:div w:id="495652096">
                  <w:marLeft w:val="0"/>
                  <w:marRight w:val="0"/>
                  <w:marTop w:val="0"/>
                  <w:marBottom w:val="0"/>
                  <w:divBdr>
                    <w:top w:val="none" w:sz="0" w:space="0" w:color="auto"/>
                    <w:left w:val="none" w:sz="0" w:space="0" w:color="auto"/>
                    <w:bottom w:val="none" w:sz="0" w:space="0" w:color="auto"/>
                    <w:right w:val="none" w:sz="0" w:space="0" w:color="auto"/>
                  </w:divBdr>
                </w:div>
                <w:div w:id="1276403868">
                  <w:marLeft w:val="0"/>
                  <w:marRight w:val="0"/>
                  <w:marTop w:val="0"/>
                  <w:marBottom w:val="0"/>
                  <w:divBdr>
                    <w:top w:val="none" w:sz="0" w:space="0" w:color="auto"/>
                    <w:left w:val="none" w:sz="0" w:space="0" w:color="auto"/>
                    <w:bottom w:val="none" w:sz="0" w:space="0" w:color="auto"/>
                    <w:right w:val="none" w:sz="0" w:space="0" w:color="auto"/>
                  </w:divBdr>
                </w:div>
                <w:div w:id="1573806413">
                  <w:marLeft w:val="0"/>
                  <w:marRight w:val="0"/>
                  <w:marTop w:val="0"/>
                  <w:marBottom w:val="0"/>
                  <w:divBdr>
                    <w:top w:val="none" w:sz="0" w:space="0" w:color="auto"/>
                    <w:left w:val="none" w:sz="0" w:space="0" w:color="auto"/>
                    <w:bottom w:val="none" w:sz="0" w:space="0" w:color="auto"/>
                    <w:right w:val="none" w:sz="0" w:space="0" w:color="auto"/>
                  </w:divBdr>
                </w:div>
                <w:div w:id="16695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9536">
          <w:marLeft w:val="0"/>
          <w:marRight w:val="0"/>
          <w:marTop w:val="0"/>
          <w:marBottom w:val="0"/>
          <w:divBdr>
            <w:top w:val="none" w:sz="0" w:space="0" w:color="auto"/>
            <w:left w:val="none" w:sz="0" w:space="0" w:color="auto"/>
            <w:bottom w:val="none" w:sz="0" w:space="0" w:color="auto"/>
            <w:right w:val="none" w:sz="0" w:space="0" w:color="auto"/>
          </w:divBdr>
        </w:div>
        <w:div w:id="1769352377">
          <w:marLeft w:val="0"/>
          <w:marRight w:val="0"/>
          <w:marTop w:val="0"/>
          <w:marBottom w:val="0"/>
          <w:divBdr>
            <w:top w:val="none" w:sz="0" w:space="0" w:color="auto"/>
            <w:left w:val="none" w:sz="0" w:space="0" w:color="auto"/>
            <w:bottom w:val="none" w:sz="0" w:space="0" w:color="auto"/>
            <w:right w:val="none" w:sz="0" w:space="0" w:color="auto"/>
          </w:divBdr>
        </w:div>
        <w:div w:id="2014381696">
          <w:marLeft w:val="0"/>
          <w:marRight w:val="0"/>
          <w:marTop w:val="0"/>
          <w:marBottom w:val="0"/>
          <w:divBdr>
            <w:top w:val="none" w:sz="0" w:space="0" w:color="auto"/>
            <w:left w:val="none" w:sz="0" w:space="0" w:color="auto"/>
            <w:bottom w:val="none" w:sz="0" w:space="0" w:color="auto"/>
            <w:right w:val="none" w:sz="0" w:space="0" w:color="auto"/>
          </w:divBdr>
        </w:div>
      </w:divsChild>
    </w:div>
    <w:div w:id="1030108510">
      <w:bodyDiv w:val="1"/>
      <w:marLeft w:val="0"/>
      <w:marRight w:val="0"/>
      <w:marTop w:val="0"/>
      <w:marBottom w:val="0"/>
      <w:divBdr>
        <w:top w:val="none" w:sz="0" w:space="0" w:color="auto"/>
        <w:left w:val="none" w:sz="0" w:space="0" w:color="auto"/>
        <w:bottom w:val="none" w:sz="0" w:space="0" w:color="auto"/>
        <w:right w:val="none" w:sz="0" w:space="0" w:color="auto"/>
      </w:divBdr>
      <w:divsChild>
        <w:div w:id="643241480">
          <w:marLeft w:val="0"/>
          <w:marRight w:val="0"/>
          <w:marTop w:val="0"/>
          <w:marBottom w:val="0"/>
          <w:divBdr>
            <w:top w:val="none" w:sz="0" w:space="0" w:color="auto"/>
            <w:left w:val="none" w:sz="0" w:space="0" w:color="auto"/>
            <w:bottom w:val="none" w:sz="0" w:space="0" w:color="auto"/>
            <w:right w:val="none" w:sz="0" w:space="0" w:color="auto"/>
          </w:divBdr>
        </w:div>
        <w:div w:id="1076317276">
          <w:marLeft w:val="0"/>
          <w:marRight w:val="0"/>
          <w:marTop w:val="0"/>
          <w:marBottom w:val="0"/>
          <w:divBdr>
            <w:top w:val="none" w:sz="0" w:space="0" w:color="auto"/>
            <w:left w:val="none" w:sz="0" w:space="0" w:color="auto"/>
            <w:bottom w:val="none" w:sz="0" w:space="0" w:color="auto"/>
            <w:right w:val="none" w:sz="0" w:space="0" w:color="auto"/>
          </w:divBdr>
        </w:div>
        <w:div w:id="1955597718">
          <w:marLeft w:val="0"/>
          <w:marRight w:val="0"/>
          <w:marTop w:val="0"/>
          <w:marBottom w:val="0"/>
          <w:divBdr>
            <w:top w:val="none" w:sz="0" w:space="0" w:color="auto"/>
            <w:left w:val="none" w:sz="0" w:space="0" w:color="auto"/>
            <w:bottom w:val="none" w:sz="0" w:space="0" w:color="auto"/>
            <w:right w:val="none" w:sz="0" w:space="0" w:color="auto"/>
          </w:divBdr>
        </w:div>
      </w:divsChild>
    </w:div>
    <w:div w:id="1036849245">
      <w:bodyDiv w:val="1"/>
      <w:marLeft w:val="0"/>
      <w:marRight w:val="0"/>
      <w:marTop w:val="0"/>
      <w:marBottom w:val="0"/>
      <w:divBdr>
        <w:top w:val="none" w:sz="0" w:space="0" w:color="auto"/>
        <w:left w:val="none" w:sz="0" w:space="0" w:color="auto"/>
        <w:bottom w:val="none" w:sz="0" w:space="0" w:color="auto"/>
        <w:right w:val="none" w:sz="0" w:space="0" w:color="auto"/>
      </w:divBdr>
      <w:divsChild>
        <w:div w:id="560092968">
          <w:marLeft w:val="0"/>
          <w:marRight w:val="0"/>
          <w:marTop w:val="0"/>
          <w:marBottom w:val="0"/>
          <w:divBdr>
            <w:top w:val="none" w:sz="0" w:space="0" w:color="auto"/>
            <w:left w:val="none" w:sz="0" w:space="0" w:color="auto"/>
            <w:bottom w:val="none" w:sz="0" w:space="0" w:color="auto"/>
            <w:right w:val="none" w:sz="0" w:space="0" w:color="auto"/>
          </w:divBdr>
        </w:div>
        <w:div w:id="1072579931">
          <w:marLeft w:val="0"/>
          <w:marRight w:val="0"/>
          <w:marTop w:val="0"/>
          <w:marBottom w:val="0"/>
          <w:divBdr>
            <w:top w:val="none" w:sz="0" w:space="0" w:color="auto"/>
            <w:left w:val="none" w:sz="0" w:space="0" w:color="auto"/>
            <w:bottom w:val="none" w:sz="0" w:space="0" w:color="auto"/>
            <w:right w:val="none" w:sz="0" w:space="0" w:color="auto"/>
          </w:divBdr>
        </w:div>
        <w:div w:id="2113818430">
          <w:marLeft w:val="0"/>
          <w:marRight w:val="0"/>
          <w:marTop w:val="0"/>
          <w:marBottom w:val="0"/>
          <w:divBdr>
            <w:top w:val="none" w:sz="0" w:space="0" w:color="auto"/>
            <w:left w:val="none" w:sz="0" w:space="0" w:color="auto"/>
            <w:bottom w:val="none" w:sz="0" w:space="0" w:color="auto"/>
            <w:right w:val="none" w:sz="0" w:space="0" w:color="auto"/>
          </w:divBdr>
        </w:div>
        <w:div w:id="2119638238">
          <w:marLeft w:val="0"/>
          <w:marRight w:val="0"/>
          <w:marTop w:val="0"/>
          <w:marBottom w:val="0"/>
          <w:divBdr>
            <w:top w:val="none" w:sz="0" w:space="0" w:color="auto"/>
            <w:left w:val="none" w:sz="0" w:space="0" w:color="auto"/>
            <w:bottom w:val="none" w:sz="0" w:space="0" w:color="auto"/>
            <w:right w:val="none" w:sz="0" w:space="0" w:color="auto"/>
          </w:divBdr>
        </w:div>
      </w:divsChild>
    </w:div>
    <w:div w:id="1040396042">
      <w:bodyDiv w:val="1"/>
      <w:marLeft w:val="0"/>
      <w:marRight w:val="0"/>
      <w:marTop w:val="0"/>
      <w:marBottom w:val="0"/>
      <w:divBdr>
        <w:top w:val="none" w:sz="0" w:space="0" w:color="auto"/>
        <w:left w:val="none" w:sz="0" w:space="0" w:color="auto"/>
        <w:bottom w:val="none" w:sz="0" w:space="0" w:color="auto"/>
        <w:right w:val="none" w:sz="0" w:space="0" w:color="auto"/>
      </w:divBdr>
      <w:divsChild>
        <w:div w:id="1199663467">
          <w:marLeft w:val="0"/>
          <w:marRight w:val="0"/>
          <w:marTop w:val="0"/>
          <w:marBottom w:val="0"/>
          <w:divBdr>
            <w:top w:val="none" w:sz="0" w:space="0" w:color="auto"/>
            <w:left w:val="none" w:sz="0" w:space="0" w:color="auto"/>
            <w:bottom w:val="none" w:sz="0" w:space="0" w:color="auto"/>
            <w:right w:val="none" w:sz="0" w:space="0" w:color="auto"/>
          </w:divBdr>
        </w:div>
        <w:div w:id="1199856204">
          <w:marLeft w:val="0"/>
          <w:marRight w:val="0"/>
          <w:marTop w:val="0"/>
          <w:marBottom w:val="0"/>
          <w:divBdr>
            <w:top w:val="none" w:sz="0" w:space="0" w:color="auto"/>
            <w:left w:val="none" w:sz="0" w:space="0" w:color="auto"/>
            <w:bottom w:val="none" w:sz="0" w:space="0" w:color="auto"/>
            <w:right w:val="none" w:sz="0" w:space="0" w:color="auto"/>
          </w:divBdr>
        </w:div>
        <w:div w:id="1265265688">
          <w:marLeft w:val="0"/>
          <w:marRight w:val="0"/>
          <w:marTop w:val="0"/>
          <w:marBottom w:val="0"/>
          <w:divBdr>
            <w:top w:val="none" w:sz="0" w:space="0" w:color="auto"/>
            <w:left w:val="none" w:sz="0" w:space="0" w:color="auto"/>
            <w:bottom w:val="none" w:sz="0" w:space="0" w:color="auto"/>
            <w:right w:val="none" w:sz="0" w:space="0" w:color="auto"/>
          </w:divBdr>
        </w:div>
        <w:div w:id="1361278019">
          <w:marLeft w:val="0"/>
          <w:marRight w:val="0"/>
          <w:marTop w:val="0"/>
          <w:marBottom w:val="0"/>
          <w:divBdr>
            <w:top w:val="none" w:sz="0" w:space="0" w:color="auto"/>
            <w:left w:val="none" w:sz="0" w:space="0" w:color="auto"/>
            <w:bottom w:val="none" w:sz="0" w:space="0" w:color="auto"/>
            <w:right w:val="none" w:sz="0" w:space="0" w:color="auto"/>
          </w:divBdr>
        </w:div>
        <w:div w:id="1751660056">
          <w:marLeft w:val="0"/>
          <w:marRight w:val="0"/>
          <w:marTop w:val="0"/>
          <w:marBottom w:val="0"/>
          <w:divBdr>
            <w:top w:val="none" w:sz="0" w:space="0" w:color="auto"/>
            <w:left w:val="none" w:sz="0" w:space="0" w:color="auto"/>
            <w:bottom w:val="none" w:sz="0" w:space="0" w:color="auto"/>
            <w:right w:val="none" w:sz="0" w:space="0" w:color="auto"/>
          </w:divBdr>
        </w:div>
        <w:div w:id="1822766854">
          <w:marLeft w:val="0"/>
          <w:marRight w:val="0"/>
          <w:marTop w:val="0"/>
          <w:marBottom w:val="0"/>
          <w:divBdr>
            <w:top w:val="none" w:sz="0" w:space="0" w:color="auto"/>
            <w:left w:val="none" w:sz="0" w:space="0" w:color="auto"/>
            <w:bottom w:val="none" w:sz="0" w:space="0" w:color="auto"/>
            <w:right w:val="none" w:sz="0" w:space="0" w:color="auto"/>
          </w:divBdr>
        </w:div>
        <w:div w:id="1890069406">
          <w:marLeft w:val="0"/>
          <w:marRight w:val="0"/>
          <w:marTop w:val="0"/>
          <w:marBottom w:val="0"/>
          <w:divBdr>
            <w:top w:val="none" w:sz="0" w:space="0" w:color="auto"/>
            <w:left w:val="none" w:sz="0" w:space="0" w:color="auto"/>
            <w:bottom w:val="none" w:sz="0" w:space="0" w:color="auto"/>
            <w:right w:val="none" w:sz="0" w:space="0" w:color="auto"/>
          </w:divBdr>
        </w:div>
      </w:divsChild>
    </w:div>
    <w:div w:id="1057977039">
      <w:bodyDiv w:val="1"/>
      <w:marLeft w:val="0"/>
      <w:marRight w:val="0"/>
      <w:marTop w:val="0"/>
      <w:marBottom w:val="0"/>
      <w:divBdr>
        <w:top w:val="none" w:sz="0" w:space="0" w:color="auto"/>
        <w:left w:val="none" w:sz="0" w:space="0" w:color="auto"/>
        <w:bottom w:val="none" w:sz="0" w:space="0" w:color="auto"/>
        <w:right w:val="none" w:sz="0" w:space="0" w:color="auto"/>
      </w:divBdr>
      <w:divsChild>
        <w:div w:id="329675729">
          <w:marLeft w:val="0"/>
          <w:marRight w:val="0"/>
          <w:marTop w:val="0"/>
          <w:marBottom w:val="0"/>
          <w:divBdr>
            <w:top w:val="none" w:sz="0" w:space="0" w:color="auto"/>
            <w:left w:val="none" w:sz="0" w:space="0" w:color="auto"/>
            <w:bottom w:val="none" w:sz="0" w:space="0" w:color="auto"/>
            <w:right w:val="none" w:sz="0" w:space="0" w:color="auto"/>
          </w:divBdr>
        </w:div>
        <w:div w:id="710304513">
          <w:marLeft w:val="0"/>
          <w:marRight w:val="0"/>
          <w:marTop w:val="0"/>
          <w:marBottom w:val="0"/>
          <w:divBdr>
            <w:top w:val="none" w:sz="0" w:space="0" w:color="auto"/>
            <w:left w:val="none" w:sz="0" w:space="0" w:color="auto"/>
            <w:bottom w:val="none" w:sz="0" w:space="0" w:color="auto"/>
            <w:right w:val="none" w:sz="0" w:space="0" w:color="auto"/>
          </w:divBdr>
        </w:div>
        <w:div w:id="1056008502">
          <w:marLeft w:val="0"/>
          <w:marRight w:val="0"/>
          <w:marTop w:val="0"/>
          <w:marBottom w:val="0"/>
          <w:divBdr>
            <w:top w:val="none" w:sz="0" w:space="0" w:color="auto"/>
            <w:left w:val="none" w:sz="0" w:space="0" w:color="auto"/>
            <w:bottom w:val="none" w:sz="0" w:space="0" w:color="auto"/>
            <w:right w:val="none" w:sz="0" w:space="0" w:color="auto"/>
          </w:divBdr>
        </w:div>
        <w:div w:id="1148551098">
          <w:marLeft w:val="0"/>
          <w:marRight w:val="0"/>
          <w:marTop w:val="0"/>
          <w:marBottom w:val="0"/>
          <w:divBdr>
            <w:top w:val="none" w:sz="0" w:space="0" w:color="auto"/>
            <w:left w:val="none" w:sz="0" w:space="0" w:color="auto"/>
            <w:bottom w:val="none" w:sz="0" w:space="0" w:color="auto"/>
            <w:right w:val="none" w:sz="0" w:space="0" w:color="auto"/>
          </w:divBdr>
        </w:div>
        <w:div w:id="1308123785">
          <w:marLeft w:val="0"/>
          <w:marRight w:val="0"/>
          <w:marTop w:val="0"/>
          <w:marBottom w:val="0"/>
          <w:divBdr>
            <w:top w:val="none" w:sz="0" w:space="0" w:color="auto"/>
            <w:left w:val="none" w:sz="0" w:space="0" w:color="auto"/>
            <w:bottom w:val="none" w:sz="0" w:space="0" w:color="auto"/>
            <w:right w:val="none" w:sz="0" w:space="0" w:color="auto"/>
          </w:divBdr>
        </w:div>
        <w:div w:id="1639409215">
          <w:marLeft w:val="0"/>
          <w:marRight w:val="0"/>
          <w:marTop w:val="0"/>
          <w:marBottom w:val="0"/>
          <w:divBdr>
            <w:top w:val="none" w:sz="0" w:space="0" w:color="auto"/>
            <w:left w:val="none" w:sz="0" w:space="0" w:color="auto"/>
            <w:bottom w:val="none" w:sz="0" w:space="0" w:color="auto"/>
            <w:right w:val="none" w:sz="0" w:space="0" w:color="auto"/>
          </w:divBdr>
        </w:div>
      </w:divsChild>
    </w:div>
    <w:div w:id="1073351292">
      <w:bodyDiv w:val="1"/>
      <w:marLeft w:val="0"/>
      <w:marRight w:val="0"/>
      <w:marTop w:val="0"/>
      <w:marBottom w:val="0"/>
      <w:divBdr>
        <w:top w:val="none" w:sz="0" w:space="0" w:color="auto"/>
        <w:left w:val="none" w:sz="0" w:space="0" w:color="auto"/>
        <w:bottom w:val="none" w:sz="0" w:space="0" w:color="auto"/>
        <w:right w:val="none" w:sz="0" w:space="0" w:color="auto"/>
      </w:divBdr>
      <w:divsChild>
        <w:div w:id="16544771">
          <w:marLeft w:val="0"/>
          <w:marRight w:val="0"/>
          <w:marTop w:val="0"/>
          <w:marBottom w:val="0"/>
          <w:divBdr>
            <w:top w:val="none" w:sz="0" w:space="0" w:color="auto"/>
            <w:left w:val="none" w:sz="0" w:space="0" w:color="auto"/>
            <w:bottom w:val="none" w:sz="0" w:space="0" w:color="auto"/>
            <w:right w:val="none" w:sz="0" w:space="0" w:color="auto"/>
          </w:divBdr>
        </w:div>
        <w:div w:id="353314719">
          <w:marLeft w:val="0"/>
          <w:marRight w:val="0"/>
          <w:marTop w:val="0"/>
          <w:marBottom w:val="0"/>
          <w:divBdr>
            <w:top w:val="none" w:sz="0" w:space="0" w:color="auto"/>
            <w:left w:val="none" w:sz="0" w:space="0" w:color="auto"/>
            <w:bottom w:val="none" w:sz="0" w:space="0" w:color="auto"/>
            <w:right w:val="none" w:sz="0" w:space="0" w:color="auto"/>
          </w:divBdr>
        </w:div>
        <w:div w:id="606276540">
          <w:marLeft w:val="0"/>
          <w:marRight w:val="0"/>
          <w:marTop w:val="0"/>
          <w:marBottom w:val="0"/>
          <w:divBdr>
            <w:top w:val="none" w:sz="0" w:space="0" w:color="auto"/>
            <w:left w:val="none" w:sz="0" w:space="0" w:color="auto"/>
            <w:bottom w:val="none" w:sz="0" w:space="0" w:color="auto"/>
            <w:right w:val="none" w:sz="0" w:space="0" w:color="auto"/>
          </w:divBdr>
        </w:div>
        <w:div w:id="1233197097">
          <w:marLeft w:val="0"/>
          <w:marRight w:val="0"/>
          <w:marTop w:val="0"/>
          <w:marBottom w:val="0"/>
          <w:divBdr>
            <w:top w:val="none" w:sz="0" w:space="0" w:color="auto"/>
            <w:left w:val="none" w:sz="0" w:space="0" w:color="auto"/>
            <w:bottom w:val="none" w:sz="0" w:space="0" w:color="auto"/>
            <w:right w:val="none" w:sz="0" w:space="0" w:color="auto"/>
          </w:divBdr>
        </w:div>
        <w:div w:id="1239901390">
          <w:marLeft w:val="0"/>
          <w:marRight w:val="0"/>
          <w:marTop w:val="0"/>
          <w:marBottom w:val="0"/>
          <w:divBdr>
            <w:top w:val="none" w:sz="0" w:space="0" w:color="auto"/>
            <w:left w:val="none" w:sz="0" w:space="0" w:color="auto"/>
            <w:bottom w:val="none" w:sz="0" w:space="0" w:color="auto"/>
            <w:right w:val="none" w:sz="0" w:space="0" w:color="auto"/>
          </w:divBdr>
        </w:div>
        <w:div w:id="1423453112">
          <w:marLeft w:val="0"/>
          <w:marRight w:val="0"/>
          <w:marTop w:val="0"/>
          <w:marBottom w:val="0"/>
          <w:divBdr>
            <w:top w:val="none" w:sz="0" w:space="0" w:color="auto"/>
            <w:left w:val="none" w:sz="0" w:space="0" w:color="auto"/>
            <w:bottom w:val="none" w:sz="0" w:space="0" w:color="auto"/>
            <w:right w:val="none" w:sz="0" w:space="0" w:color="auto"/>
          </w:divBdr>
        </w:div>
        <w:div w:id="1572157704">
          <w:marLeft w:val="0"/>
          <w:marRight w:val="0"/>
          <w:marTop w:val="0"/>
          <w:marBottom w:val="0"/>
          <w:divBdr>
            <w:top w:val="none" w:sz="0" w:space="0" w:color="auto"/>
            <w:left w:val="none" w:sz="0" w:space="0" w:color="auto"/>
            <w:bottom w:val="none" w:sz="0" w:space="0" w:color="auto"/>
            <w:right w:val="none" w:sz="0" w:space="0" w:color="auto"/>
          </w:divBdr>
        </w:div>
        <w:div w:id="1941991449">
          <w:marLeft w:val="0"/>
          <w:marRight w:val="0"/>
          <w:marTop w:val="0"/>
          <w:marBottom w:val="0"/>
          <w:divBdr>
            <w:top w:val="none" w:sz="0" w:space="0" w:color="auto"/>
            <w:left w:val="none" w:sz="0" w:space="0" w:color="auto"/>
            <w:bottom w:val="none" w:sz="0" w:space="0" w:color="auto"/>
            <w:right w:val="none" w:sz="0" w:space="0" w:color="auto"/>
          </w:divBdr>
        </w:div>
      </w:divsChild>
    </w:div>
    <w:div w:id="1075976954">
      <w:bodyDiv w:val="1"/>
      <w:marLeft w:val="0"/>
      <w:marRight w:val="0"/>
      <w:marTop w:val="0"/>
      <w:marBottom w:val="0"/>
      <w:divBdr>
        <w:top w:val="none" w:sz="0" w:space="0" w:color="auto"/>
        <w:left w:val="none" w:sz="0" w:space="0" w:color="auto"/>
        <w:bottom w:val="none" w:sz="0" w:space="0" w:color="auto"/>
        <w:right w:val="none" w:sz="0" w:space="0" w:color="auto"/>
      </w:divBdr>
      <w:divsChild>
        <w:div w:id="17826007">
          <w:marLeft w:val="0"/>
          <w:marRight w:val="0"/>
          <w:marTop w:val="0"/>
          <w:marBottom w:val="0"/>
          <w:divBdr>
            <w:top w:val="none" w:sz="0" w:space="0" w:color="auto"/>
            <w:left w:val="none" w:sz="0" w:space="0" w:color="auto"/>
            <w:bottom w:val="none" w:sz="0" w:space="0" w:color="auto"/>
            <w:right w:val="none" w:sz="0" w:space="0" w:color="auto"/>
          </w:divBdr>
        </w:div>
        <w:div w:id="236331876">
          <w:marLeft w:val="0"/>
          <w:marRight w:val="0"/>
          <w:marTop w:val="0"/>
          <w:marBottom w:val="0"/>
          <w:divBdr>
            <w:top w:val="none" w:sz="0" w:space="0" w:color="auto"/>
            <w:left w:val="none" w:sz="0" w:space="0" w:color="auto"/>
            <w:bottom w:val="none" w:sz="0" w:space="0" w:color="auto"/>
            <w:right w:val="none" w:sz="0" w:space="0" w:color="auto"/>
          </w:divBdr>
        </w:div>
        <w:div w:id="486434780">
          <w:marLeft w:val="0"/>
          <w:marRight w:val="0"/>
          <w:marTop w:val="0"/>
          <w:marBottom w:val="0"/>
          <w:divBdr>
            <w:top w:val="none" w:sz="0" w:space="0" w:color="auto"/>
            <w:left w:val="none" w:sz="0" w:space="0" w:color="auto"/>
            <w:bottom w:val="none" w:sz="0" w:space="0" w:color="auto"/>
            <w:right w:val="none" w:sz="0" w:space="0" w:color="auto"/>
          </w:divBdr>
        </w:div>
        <w:div w:id="805390657">
          <w:marLeft w:val="0"/>
          <w:marRight w:val="0"/>
          <w:marTop w:val="0"/>
          <w:marBottom w:val="0"/>
          <w:divBdr>
            <w:top w:val="none" w:sz="0" w:space="0" w:color="auto"/>
            <w:left w:val="none" w:sz="0" w:space="0" w:color="auto"/>
            <w:bottom w:val="none" w:sz="0" w:space="0" w:color="auto"/>
            <w:right w:val="none" w:sz="0" w:space="0" w:color="auto"/>
          </w:divBdr>
        </w:div>
        <w:div w:id="810631226">
          <w:marLeft w:val="0"/>
          <w:marRight w:val="0"/>
          <w:marTop w:val="0"/>
          <w:marBottom w:val="0"/>
          <w:divBdr>
            <w:top w:val="none" w:sz="0" w:space="0" w:color="auto"/>
            <w:left w:val="none" w:sz="0" w:space="0" w:color="auto"/>
            <w:bottom w:val="none" w:sz="0" w:space="0" w:color="auto"/>
            <w:right w:val="none" w:sz="0" w:space="0" w:color="auto"/>
          </w:divBdr>
        </w:div>
        <w:div w:id="1335456694">
          <w:marLeft w:val="0"/>
          <w:marRight w:val="0"/>
          <w:marTop w:val="0"/>
          <w:marBottom w:val="0"/>
          <w:divBdr>
            <w:top w:val="none" w:sz="0" w:space="0" w:color="auto"/>
            <w:left w:val="none" w:sz="0" w:space="0" w:color="auto"/>
            <w:bottom w:val="none" w:sz="0" w:space="0" w:color="auto"/>
            <w:right w:val="none" w:sz="0" w:space="0" w:color="auto"/>
          </w:divBdr>
        </w:div>
        <w:div w:id="1631016969">
          <w:marLeft w:val="0"/>
          <w:marRight w:val="0"/>
          <w:marTop w:val="0"/>
          <w:marBottom w:val="0"/>
          <w:divBdr>
            <w:top w:val="none" w:sz="0" w:space="0" w:color="auto"/>
            <w:left w:val="none" w:sz="0" w:space="0" w:color="auto"/>
            <w:bottom w:val="none" w:sz="0" w:space="0" w:color="auto"/>
            <w:right w:val="none" w:sz="0" w:space="0" w:color="auto"/>
          </w:divBdr>
        </w:div>
        <w:div w:id="1937324295">
          <w:marLeft w:val="0"/>
          <w:marRight w:val="0"/>
          <w:marTop w:val="0"/>
          <w:marBottom w:val="0"/>
          <w:divBdr>
            <w:top w:val="none" w:sz="0" w:space="0" w:color="auto"/>
            <w:left w:val="none" w:sz="0" w:space="0" w:color="auto"/>
            <w:bottom w:val="none" w:sz="0" w:space="0" w:color="auto"/>
            <w:right w:val="none" w:sz="0" w:space="0" w:color="auto"/>
          </w:divBdr>
        </w:div>
      </w:divsChild>
    </w:div>
    <w:div w:id="1086262826">
      <w:bodyDiv w:val="1"/>
      <w:marLeft w:val="0"/>
      <w:marRight w:val="0"/>
      <w:marTop w:val="0"/>
      <w:marBottom w:val="0"/>
      <w:divBdr>
        <w:top w:val="none" w:sz="0" w:space="0" w:color="auto"/>
        <w:left w:val="none" w:sz="0" w:space="0" w:color="auto"/>
        <w:bottom w:val="none" w:sz="0" w:space="0" w:color="auto"/>
        <w:right w:val="none" w:sz="0" w:space="0" w:color="auto"/>
      </w:divBdr>
      <w:divsChild>
        <w:div w:id="281352514">
          <w:marLeft w:val="0"/>
          <w:marRight w:val="0"/>
          <w:marTop w:val="0"/>
          <w:marBottom w:val="0"/>
          <w:divBdr>
            <w:top w:val="none" w:sz="0" w:space="0" w:color="auto"/>
            <w:left w:val="none" w:sz="0" w:space="0" w:color="auto"/>
            <w:bottom w:val="none" w:sz="0" w:space="0" w:color="auto"/>
            <w:right w:val="none" w:sz="0" w:space="0" w:color="auto"/>
          </w:divBdr>
        </w:div>
        <w:div w:id="285430491">
          <w:marLeft w:val="0"/>
          <w:marRight w:val="0"/>
          <w:marTop w:val="0"/>
          <w:marBottom w:val="0"/>
          <w:divBdr>
            <w:top w:val="none" w:sz="0" w:space="0" w:color="auto"/>
            <w:left w:val="none" w:sz="0" w:space="0" w:color="auto"/>
            <w:bottom w:val="none" w:sz="0" w:space="0" w:color="auto"/>
            <w:right w:val="none" w:sz="0" w:space="0" w:color="auto"/>
          </w:divBdr>
        </w:div>
      </w:divsChild>
    </w:div>
    <w:div w:id="1095398682">
      <w:bodyDiv w:val="1"/>
      <w:marLeft w:val="0"/>
      <w:marRight w:val="0"/>
      <w:marTop w:val="0"/>
      <w:marBottom w:val="0"/>
      <w:divBdr>
        <w:top w:val="none" w:sz="0" w:space="0" w:color="auto"/>
        <w:left w:val="none" w:sz="0" w:space="0" w:color="auto"/>
        <w:bottom w:val="none" w:sz="0" w:space="0" w:color="auto"/>
        <w:right w:val="none" w:sz="0" w:space="0" w:color="auto"/>
      </w:divBdr>
      <w:divsChild>
        <w:div w:id="1142427221">
          <w:marLeft w:val="0"/>
          <w:marRight w:val="0"/>
          <w:marTop w:val="0"/>
          <w:marBottom w:val="0"/>
          <w:divBdr>
            <w:top w:val="none" w:sz="0" w:space="0" w:color="auto"/>
            <w:left w:val="none" w:sz="0" w:space="0" w:color="auto"/>
            <w:bottom w:val="none" w:sz="0" w:space="0" w:color="auto"/>
            <w:right w:val="none" w:sz="0" w:space="0" w:color="auto"/>
          </w:divBdr>
        </w:div>
        <w:div w:id="1576041005">
          <w:marLeft w:val="0"/>
          <w:marRight w:val="0"/>
          <w:marTop w:val="0"/>
          <w:marBottom w:val="0"/>
          <w:divBdr>
            <w:top w:val="none" w:sz="0" w:space="0" w:color="auto"/>
            <w:left w:val="none" w:sz="0" w:space="0" w:color="auto"/>
            <w:bottom w:val="none" w:sz="0" w:space="0" w:color="auto"/>
            <w:right w:val="none" w:sz="0" w:space="0" w:color="auto"/>
          </w:divBdr>
        </w:div>
      </w:divsChild>
    </w:div>
    <w:div w:id="1097605046">
      <w:bodyDiv w:val="1"/>
      <w:marLeft w:val="0"/>
      <w:marRight w:val="0"/>
      <w:marTop w:val="0"/>
      <w:marBottom w:val="0"/>
      <w:divBdr>
        <w:top w:val="none" w:sz="0" w:space="0" w:color="auto"/>
        <w:left w:val="none" w:sz="0" w:space="0" w:color="auto"/>
        <w:bottom w:val="none" w:sz="0" w:space="0" w:color="auto"/>
        <w:right w:val="none" w:sz="0" w:space="0" w:color="auto"/>
      </w:divBdr>
      <w:divsChild>
        <w:div w:id="286856640">
          <w:marLeft w:val="0"/>
          <w:marRight w:val="0"/>
          <w:marTop w:val="0"/>
          <w:marBottom w:val="0"/>
          <w:divBdr>
            <w:top w:val="none" w:sz="0" w:space="0" w:color="auto"/>
            <w:left w:val="none" w:sz="0" w:space="0" w:color="auto"/>
            <w:bottom w:val="none" w:sz="0" w:space="0" w:color="auto"/>
            <w:right w:val="none" w:sz="0" w:space="0" w:color="auto"/>
          </w:divBdr>
        </w:div>
        <w:div w:id="665783192">
          <w:marLeft w:val="0"/>
          <w:marRight w:val="0"/>
          <w:marTop w:val="0"/>
          <w:marBottom w:val="0"/>
          <w:divBdr>
            <w:top w:val="none" w:sz="0" w:space="0" w:color="auto"/>
            <w:left w:val="none" w:sz="0" w:space="0" w:color="auto"/>
            <w:bottom w:val="none" w:sz="0" w:space="0" w:color="auto"/>
            <w:right w:val="none" w:sz="0" w:space="0" w:color="auto"/>
          </w:divBdr>
        </w:div>
        <w:div w:id="1524437374">
          <w:marLeft w:val="0"/>
          <w:marRight w:val="0"/>
          <w:marTop w:val="0"/>
          <w:marBottom w:val="0"/>
          <w:divBdr>
            <w:top w:val="none" w:sz="0" w:space="0" w:color="auto"/>
            <w:left w:val="none" w:sz="0" w:space="0" w:color="auto"/>
            <w:bottom w:val="none" w:sz="0" w:space="0" w:color="auto"/>
            <w:right w:val="none" w:sz="0" w:space="0" w:color="auto"/>
          </w:divBdr>
        </w:div>
        <w:div w:id="2135250292">
          <w:marLeft w:val="0"/>
          <w:marRight w:val="0"/>
          <w:marTop w:val="0"/>
          <w:marBottom w:val="0"/>
          <w:divBdr>
            <w:top w:val="none" w:sz="0" w:space="0" w:color="auto"/>
            <w:left w:val="none" w:sz="0" w:space="0" w:color="auto"/>
            <w:bottom w:val="none" w:sz="0" w:space="0" w:color="auto"/>
            <w:right w:val="none" w:sz="0" w:space="0" w:color="auto"/>
          </w:divBdr>
        </w:div>
      </w:divsChild>
    </w:div>
    <w:div w:id="1107892047">
      <w:bodyDiv w:val="1"/>
      <w:marLeft w:val="0"/>
      <w:marRight w:val="0"/>
      <w:marTop w:val="0"/>
      <w:marBottom w:val="0"/>
      <w:divBdr>
        <w:top w:val="none" w:sz="0" w:space="0" w:color="auto"/>
        <w:left w:val="none" w:sz="0" w:space="0" w:color="auto"/>
        <w:bottom w:val="none" w:sz="0" w:space="0" w:color="auto"/>
        <w:right w:val="none" w:sz="0" w:space="0" w:color="auto"/>
      </w:divBdr>
      <w:divsChild>
        <w:div w:id="29499258">
          <w:marLeft w:val="0"/>
          <w:marRight w:val="0"/>
          <w:marTop w:val="0"/>
          <w:marBottom w:val="0"/>
          <w:divBdr>
            <w:top w:val="none" w:sz="0" w:space="0" w:color="auto"/>
            <w:left w:val="none" w:sz="0" w:space="0" w:color="auto"/>
            <w:bottom w:val="none" w:sz="0" w:space="0" w:color="auto"/>
            <w:right w:val="none" w:sz="0" w:space="0" w:color="auto"/>
          </w:divBdr>
        </w:div>
        <w:div w:id="594364554">
          <w:marLeft w:val="0"/>
          <w:marRight w:val="0"/>
          <w:marTop w:val="0"/>
          <w:marBottom w:val="0"/>
          <w:divBdr>
            <w:top w:val="none" w:sz="0" w:space="0" w:color="auto"/>
            <w:left w:val="none" w:sz="0" w:space="0" w:color="auto"/>
            <w:bottom w:val="none" w:sz="0" w:space="0" w:color="auto"/>
            <w:right w:val="none" w:sz="0" w:space="0" w:color="auto"/>
          </w:divBdr>
        </w:div>
        <w:div w:id="2139176102">
          <w:marLeft w:val="0"/>
          <w:marRight w:val="0"/>
          <w:marTop w:val="0"/>
          <w:marBottom w:val="0"/>
          <w:divBdr>
            <w:top w:val="none" w:sz="0" w:space="0" w:color="auto"/>
            <w:left w:val="none" w:sz="0" w:space="0" w:color="auto"/>
            <w:bottom w:val="none" w:sz="0" w:space="0" w:color="auto"/>
            <w:right w:val="none" w:sz="0" w:space="0" w:color="auto"/>
          </w:divBdr>
        </w:div>
      </w:divsChild>
    </w:div>
    <w:div w:id="1111511068">
      <w:bodyDiv w:val="1"/>
      <w:marLeft w:val="0"/>
      <w:marRight w:val="0"/>
      <w:marTop w:val="0"/>
      <w:marBottom w:val="0"/>
      <w:divBdr>
        <w:top w:val="none" w:sz="0" w:space="0" w:color="auto"/>
        <w:left w:val="none" w:sz="0" w:space="0" w:color="auto"/>
        <w:bottom w:val="none" w:sz="0" w:space="0" w:color="auto"/>
        <w:right w:val="none" w:sz="0" w:space="0" w:color="auto"/>
      </w:divBdr>
      <w:divsChild>
        <w:div w:id="60180837">
          <w:marLeft w:val="0"/>
          <w:marRight w:val="0"/>
          <w:marTop w:val="0"/>
          <w:marBottom w:val="0"/>
          <w:divBdr>
            <w:top w:val="none" w:sz="0" w:space="0" w:color="auto"/>
            <w:left w:val="none" w:sz="0" w:space="0" w:color="auto"/>
            <w:bottom w:val="none" w:sz="0" w:space="0" w:color="auto"/>
            <w:right w:val="none" w:sz="0" w:space="0" w:color="auto"/>
          </w:divBdr>
        </w:div>
        <w:div w:id="321012014">
          <w:marLeft w:val="0"/>
          <w:marRight w:val="0"/>
          <w:marTop w:val="0"/>
          <w:marBottom w:val="0"/>
          <w:divBdr>
            <w:top w:val="none" w:sz="0" w:space="0" w:color="auto"/>
            <w:left w:val="none" w:sz="0" w:space="0" w:color="auto"/>
            <w:bottom w:val="none" w:sz="0" w:space="0" w:color="auto"/>
            <w:right w:val="none" w:sz="0" w:space="0" w:color="auto"/>
          </w:divBdr>
        </w:div>
        <w:div w:id="730232020">
          <w:marLeft w:val="0"/>
          <w:marRight w:val="0"/>
          <w:marTop w:val="0"/>
          <w:marBottom w:val="0"/>
          <w:divBdr>
            <w:top w:val="none" w:sz="0" w:space="0" w:color="auto"/>
            <w:left w:val="none" w:sz="0" w:space="0" w:color="auto"/>
            <w:bottom w:val="none" w:sz="0" w:space="0" w:color="auto"/>
            <w:right w:val="none" w:sz="0" w:space="0" w:color="auto"/>
          </w:divBdr>
        </w:div>
        <w:div w:id="1511027750">
          <w:marLeft w:val="0"/>
          <w:marRight w:val="0"/>
          <w:marTop w:val="0"/>
          <w:marBottom w:val="0"/>
          <w:divBdr>
            <w:top w:val="none" w:sz="0" w:space="0" w:color="auto"/>
            <w:left w:val="none" w:sz="0" w:space="0" w:color="auto"/>
            <w:bottom w:val="none" w:sz="0" w:space="0" w:color="auto"/>
            <w:right w:val="none" w:sz="0" w:space="0" w:color="auto"/>
          </w:divBdr>
        </w:div>
      </w:divsChild>
    </w:div>
    <w:div w:id="1130245253">
      <w:bodyDiv w:val="1"/>
      <w:marLeft w:val="0"/>
      <w:marRight w:val="0"/>
      <w:marTop w:val="0"/>
      <w:marBottom w:val="0"/>
      <w:divBdr>
        <w:top w:val="none" w:sz="0" w:space="0" w:color="auto"/>
        <w:left w:val="none" w:sz="0" w:space="0" w:color="auto"/>
        <w:bottom w:val="none" w:sz="0" w:space="0" w:color="auto"/>
        <w:right w:val="none" w:sz="0" w:space="0" w:color="auto"/>
      </w:divBdr>
      <w:divsChild>
        <w:div w:id="812479528">
          <w:marLeft w:val="0"/>
          <w:marRight w:val="0"/>
          <w:marTop w:val="0"/>
          <w:marBottom w:val="0"/>
          <w:divBdr>
            <w:top w:val="none" w:sz="0" w:space="0" w:color="auto"/>
            <w:left w:val="none" w:sz="0" w:space="0" w:color="auto"/>
            <w:bottom w:val="none" w:sz="0" w:space="0" w:color="auto"/>
            <w:right w:val="none" w:sz="0" w:space="0" w:color="auto"/>
          </w:divBdr>
        </w:div>
        <w:div w:id="1970668265">
          <w:marLeft w:val="0"/>
          <w:marRight w:val="0"/>
          <w:marTop w:val="0"/>
          <w:marBottom w:val="0"/>
          <w:divBdr>
            <w:top w:val="none" w:sz="0" w:space="0" w:color="auto"/>
            <w:left w:val="none" w:sz="0" w:space="0" w:color="auto"/>
            <w:bottom w:val="none" w:sz="0" w:space="0" w:color="auto"/>
            <w:right w:val="none" w:sz="0" w:space="0" w:color="auto"/>
          </w:divBdr>
        </w:div>
      </w:divsChild>
    </w:div>
    <w:div w:id="1169373733">
      <w:bodyDiv w:val="1"/>
      <w:marLeft w:val="0"/>
      <w:marRight w:val="0"/>
      <w:marTop w:val="0"/>
      <w:marBottom w:val="0"/>
      <w:divBdr>
        <w:top w:val="none" w:sz="0" w:space="0" w:color="auto"/>
        <w:left w:val="none" w:sz="0" w:space="0" w:color="auto"/>
        <w:bottom w:val="none" w:sz="0" w:space="0" w:color="auto"/>
        <w:right w:val="none" w:sz="0" w:space="0" w:color="auto"/>
      </w:divBdr>
      <w:divsChild>
        <w:div w:id="218322765">
          <w:marLeft w:val="0"/>
          <w:marRight w:val="0"/>
          <w:marTop w:val="0"/>
          <w:marBottom w:val="0"/>
          <w:divBdr>
            <w:top w:val="none" w:sz="0" w:space="0" w:color="auto"/>
            <w:left w:val="none" w:sz="0" w:space="0" w:color="auto"/>
            <w:bottom w:val="none" w:sz="0" w:space="0" w:color="auto"/>
            <w:right w:val="none" w:sz="0" w:space="0" w:color="auto"/>
          </w:divBdr>
        </w:div>
        <w:div w:id="305624765">
          <w:marLeft w:val="0"/>
          <w:marRight w:val="0"/>
          <w:marTop w:val="0"/>
          <w:marBottom w:val="0"/>
          <w:divBdr>
            <w:top w:val="none" w:sz="0" w:space="0" w:color="auto"/>
            <w:left w:val="none" w:sz="0" w:space="0" w:color="auto"/>
            <w:bottom w:val="none" w:sz="0" w:space="0" w:color="auto"/>
            <w:right w:val="none" w:sz="0" w:space="0" w:color="auto"/>
          </w:divBdr>
        </w:div>
        <w:div w:id="349769615">
          <w:marLeft w:val="0"/>
          <w:marRight w:val="0"/>
          <w:marTop w:val="0"/>
          <w:marBottom w:val="0"/>
          <w:divBdr>
            <w:top w:val="none" w:sz="0" w:space="0" w:color="auto"/>
            <w:left w:val="none" w:sz="0" w:space="0" w:color="auto"/>
            <w:bottom w:val="none" w:sz="0" w:space="0" w:color="auto"/>
            <w:right w:val="none" w:sz="0" w:space="0" w:color="auto"/>
          </w:divBdr>
        </w:div>
        <w:div w:id="693531189">
          <w:marLeft w:val="0"/>
          <w:marRight w:val="0"/>
          <w:marTop w:val="0"/>
          <w:marBottom w:val="0"/>
          <w:divBdr>
            <w:top w:val="none" w:sz="0" w:space="0" w:color="auto"/>
            <w:left w:val="none" w:sz="0" w:space="0" w:color="auto"/>
            <w:bottom w:val="none" w:sz="0" w:space="0" w:color="auto"/>
            <w:right w:val="none" w:sz="0" w:space="0" w:color="auto"/>
          </w:divBdr>
        </w:div>
        <w:div w:id="1736321110">
          <w:marLeft w:val="0"/>
          <w:marRight w:val="0"/>
          <w:marTop w:val="0"/>
          <w:marBottom w:val="0"/>
          <w:divBdr>
            <w:top w:val="none" w:sz="0" w:space="0" w:color="auto"/>
            <w:left w:val="none" w:sz="0" w:space="0" w:color="auto"/>
            <w:bottom w:val="none" w:sz="0" w:space="0" w:color="auto"/>
            <w:right w:val="none" w:sz="0" w:space="0" w:color="auto"/>
          </w:divBdr>
        </w:div>
        <w:div w:id="1825854644">
          <w:marLeft w:val="0"/>
          <w:marRight w:val="0"/>
          <w:marTop w:val="0"/>
          <w:marBottom w:val="0"/>
          <w:divBdr>
            <w:top w:val="none" w:sz="0" w:space="0" w:color="auto"/>
            <w:left w:val="none" w:sz="0" w:space="0" w:color="auto"/>
            <w:bottom w:val="none" w:sz="0" w:space="0" w:color="auto"/>
            <w:right w:val="none" w:sz="0" w:space="0" w:color="auto"/>
          </w:divBdr>
        </w:div>
      </w:divsChild>
    </w:div>
    <w:div w:id="1180311343">
      <w:bodyDiv w:val="1"/>
      <w:marLeft w:val="0"/>
      <w:marRight w:val="0"/>
      <w:marTop w:val="0"/>
      <w:marBottom w:val="0"/>
      <w:divBdr>
        <w:top w:val="none" w:sz="0" w:space="0" w:color="auto"/>
        <w:left w:val="none" w:sz="0" w:space="0" w:color="auto"/>
        <w:bottom w:val="none" w:sz="0" w:space="0" w:color="auto"/>
        <w:right w:val="none" w:sz="0" w:space="0" w:color="auto"/>
      </w:divBdr>
      <w:divsChild>
        <w:div w:id="989990535">
          <w:marLeft w:val="0"/>
          <w:marRight w:val="0"/>
          <w:marTop w:val="0"/>
          <w:marBottom w:val="0"/>
          <w:divBdr>
            <w:top w:val="none" w:sz="0" w:space="0" w:color="auto"/>
            <w:left w:val="none" w:sz="0" w:space="0" w:color="auto"/>
            <w:bottom w:val="none" w:sz="0" w:space="0" w:color="auto"/>
            <w:right w:val="none" w:sz="0" w:space="0" w:color="auto"/>
          </w:divBdr>
        </w:div>
        <w:div w:id="1269313294">
          <w:marLeft w:val="0"/>
          <w:marRight w:val="0"/>
          <w:marTop w:val="0"/>
          <w:marBottom w:val="0"/>
          <w:divBdr>
            <w:top w:val="none" w:sz="0" w:space="0" w:color="auto"/>
            <w:left w:val="none" w:sz="0" w:space="0" w:color="auto"/>
            <w:bottom w:val="none" w:sz="0" w:space="0" w:color="auto"/>
            <w:right w:val="none" w:sz="0" w:space="0" w:color="auto"/>
          </w:divBdr>
        </w:div>
      </w:divsChild>
    </w:div>
    <w:div w:id="1198467607">
      <w:bodyDiv w:val="1"/>
      <w:marLeft w:val="0"/>
      <w:marRight w:val="0"/>
      <w:marTop w:val="0"/>
      <w:marBottom w:val="0"/>
      <w:divBdr>
        <w:top w:val="none" w:sz="0" w:space="0" w:color="auto"/>
        <w:left w:val="none" w:sz="0" w:space="0" w:color="auto"/>
        <w:bottom w:val="none" w:sz="0" w:space="0" w:color="auto"/>
        <w:right w:val="none" w:sz="0" w:space="0" w:color="auto"/>
      </w:divBdr>
      <w:divsChild>
        <w:div w:id="248008040">
          <w:marLeft w:val="0"/>
          <w:marRight w:val="0"/>
          <w:marTop w:val="0"/>
          <w:marBottom w:val="0"/>
          <w:divBdr>
            <w:top w:val="none" w:sz="0" w:space="0" w:color="auto"/>
            <w:left w:val="none" w:sz="0" w:space="0" w:color="auto"/>
            <w:bottom w:val="none" w:sz="0" w:space="0" w:color="auto"/>
            <w:right w:val="none" w:sz="0" w:space="0" w:color="auto"/>
          </w:divBdr>
        </w:div>
        <w:div w:id="379134381">
          <w:marLeft w:val="0"/>
          <w:marRight w:val="0"/>
          <w:marTop w:val="0"/>
          <w:marBottom w:val="0"/>
          <w:divBdr>
            <w:top w:val="none" w:sz="0" w:space="0" w:color="auto"/>
            <w:left w:val="none" w:sz="0" w:space="0" w:color="auto"/>
            <w:bottom w:val="none" w:sz="0" w:space="0" w:color="auto"/>
            <w:right w:val="none" w:sz="0" w:space="0" w:color="auto"/>
          </w:divBdr>
        </w:div>
        <w:div w:id="772823653">
          <w:marLeft w:val="0"/>
          <w:marRight w:val="0"/>
          <w:marTop w:val="0"/>
          <w:marBottom w:val="0"/>
          <w:divBdr>
            <w:top w:val="none" w:sz="0" w:space="0" w:color="auto"/>
            <w:left w:val="none" w:sz="0" w:space="0" w:color="auto"/>
            <w:bottom w:val="none" w:sz="0" w:space="0" w:color="auto"/>
            <w:right w:val="none" w:sz="0" w:space="0" w:color="auto"/>
          </w:divBdr>
        </w:div>
        <w:div w:id="1752849755">
          <w:marLeft w:val="0"/>
          <w:marRight w:val="0"/>
          <w:marTop w:val="0"/>
          <w:marBottom w:val="0"/>
          <w:divBdr>
            <w:top w:val="none" w:sz="0" w:space="0" w:color="auto"/>
            <w:left w:val="none" w:sz="0" w:space="0" w:color="auto"/>
            <w:bottom w:val="none" w:sz="0" w:space="0" w:color="auto"/>
            <w:right w:val="none" w:sz="0" w:space="0" w:color="auto"/>
          </w:divBdr>
        </w:div>
        <w:div w:id="1955943095">
          <w:marLeft w:val="0"/>
          <w:marRight w:val="0"/>
          <w:marTop w:val="0"/>
          <w:marBottom w:val="0"/>
          <w:divBdr>
            <w:top w:val="none" w:sz="0" w:space="0" w:color="auto"/>
            <w:left w:val="none" w:sz="0" w:space="0" w:color="auto"/>
            <w:bottom w:val="none" w:sz="0" w:space="0" w:color="auto"/>
            <w:right w:val="none" w:sz="0" w:space="0" w:color="auto"/>
          </w:divBdr>
        </w:div>
        <w:div w:id="2042824590">
          <w:marLeft w:val="0"/>
          <w:marRight w:val="0"/>
          <w:marTop w:val="0"/>
          <w:marBottom w:val="0"/>
          <w:divBdr>
            <w:top w:val="none" w:sz="0" w:space="0" w:color="auto"/>
            <w:left w:val="none" w:sz="0" w:space="0" w:color="auto"/>
            <w:bottom w:val="none" w:sz="0" w:space="0" w:color="auto"/>
            <w:right w:val="none" w:sz="0" w:space="0" w:color="auto"/>
          </w:divBdr>
        </w:div>
      </w:divsChild>
    </w:div>
    <w:div w:id="1201816602">
      <w:bodyDiv w:val="1"/>
      <w:marLeft w:val="0"/>
      <w:marRight w:val="0"/>
      <w:marTop w:val="0"/>
      <w:marBottom w:val="0"/>
      <w:divBdr>
        <w:top w:val="none" w:sz="0" w:space="0" w:color="auto"/>
        <w:left w:val="none" w:sz="0" w:space="0" w:color="auto"/>
        <w:bottom w:val="none" w:sz="0" w:space="0" w:color="auto"/>
        <w:right w:val="none" w:sz="0" w:space="0" w:color="auto"/>
      </w:divBdr>
      <w:divsChild>
        <w:div w:id="1068189543">
          <w:marLeft w:val="0"/>
          <w:marRight w:val="0"/>
          <w:marTop w:val="0"/>
          <w:marBottom w:val="0"/>
          <w:divBdr>
            <w:top w:val="none" w:sz="0" w:space="0" w:color="auto"/>
            <w:left w:val="none" w:sz="0" w:space="0" w:color="auto"/>
            <w:bottom w:val="none" w:sz="0" w:space="0" w:color="auto"/>
            <w:right w:val="none" w:sz="0" w:space="0" w:color="auto"/>
          </w:divBdr>
        </w:div>
        <w:div w:id="1710494373">
          <w:marLeft w:val="0"/>
          <w:marRight w:val="0"/>
          <w:marTop w:val="0"/>
          <w:marBottom w:val="0"/>
          <w:divBdr>
            <w:top w:val="none" w:sz="0" w:space="0" w:color="auto"/>
            <w:left w:val="none" w:sz="0" w:space="0" w:color="auto"/>
            <w:bottom w:val="none" w:sz="0" w:space="0" w:color="auto"/>
            <w:right w:val="none" w:sz="0" w:space="0" w:color="auto"/>
          </w:divBdr>
        </w:div>
      </w:divsChild>
    </w:div>
    <w:div w:id="1206287427">
      <w:bodyDiv w:val="1"/>
      <w:marLeft w:val="0"/>
      <w:marRight w:val="0"/>
      <w:marTop w:val="0"/>
      <w:marBottom w:val="0"/>
      <w:divBdr>
        <w:top w:val="none" w:sz="0" w:space="0" w:color="auto"/>
        <w:left w:val="none" w:sz="0" w:space="0" w:color="auto"/>
        <w:bottom w:val="none" w:sz="0" w:space="0" w:color="auto"/>
        <w:right w:val="none" w:sz="0" w:space="0" w:color="auto"/>
      </w:divBdr>
      <w:divsChild>
        <w:div w:id="540824797">
          <w:marLeft w:val="0"/>
          <w:marRight w:val="0"/>
          <w:marTop w:val="0"/>
          <w:marBottom w:val="0"/>
          <w:divBdr>
            <w:top w:val="none" w:sz="0" w:space="0" w:color="auto"/>
            <w:left w:val="none" w:sz="0" w:space="0" w:color="auto"/>
            <w:bottom w:val="none" w:sz="0" w:space="0" w:color="auto"/>
            <w:right w:val="none" w:sz="0" w:space="0" w:color="auto"/>
          </w:divBdr>
        </w:div>
        <w:div w:id="877746091">
          <w:marLeft w:val="0"/>
          <w:marRight w:val="0"/>
          <w:marTop w:val="0"/>
          <w:marBottom w:val="0"/>
          <w:divBdr>
            <w:top w:val="none" w:sz="0" w:space="0" w:color="auto"/>
            <w:left w:val="none" w:sz="0" w:space="0" w:color="auto"/>
            <w:bottom w:val="none" w:sz="0" w:space="0" w:color="auto"/>
            <w:right w:val="none" w:sz="0" w:space="0" w:color="auto"/>
          </w:divBdr>
        </w:div>
        <w:div w:id="1413233759">
          <w:marLeft w:val="0"/>
          <w:marRight w:val="0"/>
          <w:marTop w:val="0"/>
          <w:marBottom w:val="0"/>
          <w:divBdr>
            <w:top w:val="none" w:sz="0" w:space="0" w:color="auto"/>
            <w:left w:val="none" w:sz="0" w:space="0" w:color="auto"/>
            <w:bottom w:val="none" w:sz="0" w:space="0" w:color="auto"/>
            <w:right w:val="none" w:sz="0" w:space="0" w:color="auto"/>
          </w:divBdr>
        </w:div>
      </w:divsChild>
    </w:div>
    <w:div w:id="1218391340">
      <w:bodyDiv w:val="1"/>
      <w:marLeft w:val="0"/>
      <w:marRight w:val="0"/>
      <w:marTop w:val="0"/>
      <w:marBottom w:val="0"/>
      <w:divBdr>
        <w:top w:val="none" w:sz="0" w:space="0" w:color="auto"/>
        <w:left w:val="none" w:sz="0" w:space="0" w:color="auto"/>
        <w:bottom w:val="none" w:sz="0" w:space="0" w:color="auto"/>
        <w:right w:val="none" w:sz="0" w:space="0" w:color="auto"/>
      </w:divBdr>
      <w:divsChild>
        <w:div w:id="1909802526">
          <w:marLeft w:val="0"/>
          <w:marRight w:val="0"/>
          <w:marTop w:val="0"/>
          <w:marBottom w:val="0"/>
          <w:divBdr>
            <w:top w:val="none" w:sz="0" w:space="0" w:color="auto"/>
            <w:left w:val="none" w:sz="0" w:space="0" w:color="auto"/>
            <w:bottom w:val="none" w:sz="0" w:space="0" w:color="auto"/>
            <w:right w:val="none" w:sz="0" w:space="0" w:color="auto"/>
          </w:divBdr>
        </w:div>
        <w:div w:id="2077782301">
          <w:marLeft w:val="0"/>
          <w:marRight w:val="0"/>
          <w:marTop w:val="0"/>
          <w:marBottom w:val="0"/>
          <w:divBdr>
            <w:top w:val="none" w:sz="0" w:space="0" w:color="auto"/>
            <w:left w:val="none" w:sz="0" w:space="0" w:color="auto"/>
            <w:bottom w:val="none" w:sz="0" w:space="0" w:color="auto"/>
            <w:right w:val="none" w:sz="0" w:space="0" w:color="auto"/>
          </w:divBdr>
        </w:div>
        <w:div w:id="2129154579">
          <w:marLeft w:val="0"/>
          <w:marRight w:val="0"/>
          <w:marTop w:val="0"/>
          <w:marBottom w:val="0"/>
          <w:divBdr>
            <w:top w:val="none" w:sz="0" w:space="0" w:color="auto"/>
            <w:left w:val="none" w:sz="0" w:space="0" w:color="auto"/>
            <w:bottom w:val="none" w:sz="0" w:space="0" w:color="auto"/>
            <w:right w:val="none" w:sz="0" w:space="0" w:color="auto"/>
          </w:divBdr>
        </w:div>
      </w:divsChild>
    </w:div>
    <w:div w:id="1221475843">
      <w:bodyDiv w:val="1"/>
      <w:marLeft w:val="0"/>
      <w:marRight w:val="0"/>
      <w:marTop w:val="0"/>
      <w:marBottom w:val="0"/>
      <w:divBdr>
        <w:top w:val="none" w:sz="0" w:space="0" w:color="auto"/>
        <w:left w:val="none" w:sz="0" w:space="0" w:color="auto"/>
        <w:bottom w:val="none" w:sz="0" w:space="0" w:color="auto"/>
        <w:right w:val="none" w:sz="0" w:space="0" w:color="auto"/>
      </w:divBdr>
      <w:divsChild>
        <w:div w:id="1546214749">
          <w:marLeft w:val="0"/>
          <w:marRight w:val="0"/>
          <w:marTop w:val="0"/>
          <w:marBottom w:val="0"/>
          <w:divBdr>
            <w:top w:val="none" w:sz="0" w:space="0" w:color="auto"/>
            <w:left w:val="none" w:sz="0" w:space="0" w:color="auto"/>
            <w:bottom w:val="none" w:sz="0" w:space="0" w:color="auto"/>
            <w:right w:val="none" w:sz="0" w:space="0" w:color="auto"/>
          </w:divBdr>
        </w:div>
        <w:div w:id="1599101590">
          <w:marLeft w:val="0"/>
          <w:marRight w:val="0"/>
          <w:marTop w:val="0"/>
          <w:marBottom w:val="0"/>
          <w:divBdr>
            <w:top w:val="none" w:sz="0" w:space="0" w:color="auto"/>
            <w:left w:val="none" w:sz="0" w:space="0" w:color="auto"/>
            <w:bottom w:val="none" w:sz="0" w:space="0" w:color="auto"/>
            <w:right w:val="none" w:sz="0" w:space="0" w:color="auto"/>
          </w:divBdr>
        </w:div>
      </w:divsChild>
    </w:div>
    <w:div w:id="1252199252">
      <w:bodyDiv w:val="1"/>
      <w:marLeft w:val="0"/>
      <w:marRight w:val="0"/>
      <w:marTop w:val="0"/>
      <w:marBottom w:val="0"/>
      <w:divBdr>
        <w:top w:val="none" w:sz="0" w:space="0" w:color="auto"/>
        <w:left w:val="none" w:sz="0" w:space="0" w:color="auto"/>
        <w:bottom w:val="none" w:sz="0" w:space="0" w:color="auto"/>
        <w:right w:val="none" w:sz="0" w:space="0" w:color="auto"/>
      </w:divBdr>
      <w:divsChild>
        <w:div w:id="415328923">
          <w:marLeft w:val="0"/>
          <w:marRight w:val="0"/>
          <w:marTop w:val="0"/>
          <w:marBottom w:val="0"/>
          <w:divBdr>
            <w:top w:val="none" w:sz="0" w:space="0" w:color="auto"/>
            <w:left w:val="none" w:sz="0" w:space="0" w:color="auto"/>
            <w:bottom w:val="none" w:sz="0" w:space="0" w:color="auto"/>
            <w:right w:val="none" w:sz="0" w:space="0" w:color="auto"/>
          </w:divBdr>
        </w:div>
        <w:div w:id="1658991023">
          <w:marLeft w:val="0"/>
          <w:marRight w:val="0"/>
          <w:marTop w:val="0"/>
          <w:marBottom w:val="0"/>
          <w:divBdr>
            <w:top w:val="none" w:sz="0" w:space="0" w:color="auto"/>
            <w:left w:val="none" w:sz="0" w:space="0" w:color="auto"/>
            <w:bottom w:val="none" w:sz="0" w:space="0" w:color="auto"/>
            <w:right w:val="none" w:sz="0" w:space="0" w:color="auto"/>
          </w:divBdr>
        </w:div>
        <w:div w:id="1710715064">
          <w:marLeft w:val="0"/>
          <w:marRight w:val="0"/>
          <w:marTop w:val="0"/>
          <w:marBottom w:val="0"/>
          <w:divBdr>
            <w:top w:val="none" w:sz="0" w:space="0" w:color="auto"/>
            <w:left w:val="none" w:sz="0" w:space="0" w:color="auto"/>
            <w:bottom w:val="none" w:sz="0" w:space="0" w:color="auto"/>
            <w:right w:val="none" w:sz="0" w:space="0" w:color="auto"/>
          </w:divBdr>
        </w:div>
        <w:div w:id="1799447729">
          <w:marLeft w:val="0"/>
          <w:marRight w:val="0"/>
          <w:marTop w:val="0"/>
          <w:marBottom w:val="0"/>
          <w:divBdr>
            <w:top w:val="none" w:sz="0" w:space="0" w:color="auto"/>
            <w:left w:val="none" w:sz="0" w:space="0" w:color="auto"/>
            <w:bottom w:val="none" w:sz="0" w:space="0" w:color="auto"/>
            <w:right w:val="none" w:sz="0" w:space="0" w:color="auto"/>
          </w:divBdr>
        </w:div>
        <w:div w:id="1948149999">
          <w:marLeft w:val="0"/>
          <w:marRight w:val="0"/>
          <w:marTop w:val="0"/>
          <w:marBottom w:val="0"/>
          <w:divBdr>
            <w:top w:val="none" w:sz="0" w:space="0" w:color="auto"/>
            <w:left w:val="none" w:sz="0" w:space="0" w:color="auto"/>
            <w:bottom w:val="none" w:sz="0" w:space="0" w:color="auto"/>
            <w:right w:val="none" w:sz="0" w:space="0" w:color="auto"/>
          </w:divBdr>
        </w:div>
      </w:divsChild>
    </w:div>
    <w:div w:id="1253664215">
      <w:bodyDiv w:val="1"/>
      <w:marLeft w:val="0"/>
      <w:marRight w:val="0"/>
      <w:marTop w:val="0"/>
      <w:marBottom w:val="0"/>
      <w:divBdr>
        <w:top w:val="none" w:sz="0" w:space="0" w:color="auto"/>
        <w:left w:val="none" w:sz="0" w:space="0" w:color="auto"/>
        <w:bottom w:val="none" w:sz="0" w:space="0" w:color="auto"/>
        <w:right w:val="none" w:sz="0" w:space="0" w:color="auto"/>
      </w:divBdr>
      <w:divsChild>
        <w:div w:id="216356414">
          <w:marLeft w:val="0"/>
          <w:marRight w:val="0"/>
          <w:marTop w:val="0"/>
          <w:marBottom w:val="0"/>
          <w:divBdr>
            <w:top w:val="none" w:sz="0" w:space="0" w:color="auto"/>
            <w:left w:val="none" w:sz="0" w:space="0" w:color="auto"/>
            <w:bottom w:val="none" w:sz="0" w:space="0" w:color="auto"/>
            <w:right w:val="none" w:sz="0" w:space="0" w:color="auto"/>
          </w:divBdr>
        </w:div>
        <w:div w:id="404032545">
          <w:marLeft w:val="0"/>
          <w:marRight w:val="0"/>
          <w:marTop w:val="0"/>
          <w:marBottom w:val="0"/>
          <w:divBdr>
            <w:top w:val="none" w:sz="0" w:space="0" w:color="auto"/>
            <w:left w:val="none" w:sz="0" w:space="0" w:color="auto"/>
            <w:bottom w:val="none" w:sz="0" w:space="0" w:color="auto"/>
            <w:right w:val="none" w:sz="0" w:space="0" w:color="auto"/>
          </w:divBdr>
        </w:div>
        <w:div w:id="465973213">
          <w:marLeft w:val="0"/>
          <w:marRight w:val="0"/>
          <w:marTop w:val="0"/>
          <w:marBottom w:val="0"/>
          <w:divBdr>
            <w:top w:val="none" w:sz="0" w:space="0" w:color="auto"/>
            <w:left w:val="none" w:sz="0" w:space="0" w:color="auto"/>
            <w:bottom w:val="none" w:sz="0" w:space="0" w:color="auto"/>
            <w:right w:val="none" w:sz="0" w:space="0" w:color="auto"/>
          </w:divBdr>
        </w:div>
        <w:div w:id="777483269">
          <w:marLeft w:val="0"/>
          <w:marRight w:val="0"/>
          <w:marTop w:val="0"/>
          <w:marBottom w:val="0"/>
          <w:divBdr>
            <w:top w:val="none" w:sz="0" w:space="0" w:color="auto"/>
            <w:left w:val="none" w:sz="0" w:space="0" w:color="auto"/>
            <w:bottom w:val="none" w:sz="0" w:space="0" w:color="auto"/>
            <w:right w:val="none" w:sz="0" w:space="0" w:color="auto"/>
          </w:divBdr>
        </w:div>
        <w:div w:id="779186265">
          <w:marLeft w:val="0"/>
          <w:marRight w:val="0"/>
          <w:marTop w:val="0"/>
          <w:marBottom w:val="0"/>
          <w:divBdr>
            <w:top w:val="none" w:sz="0" w:space="0" w:color="auto"/>
            <w:left w:val="none" w:sz="0" w:space="0" w:color="auto"/>
            <w:bottom w:val="none" w:sz="0" w:space="0" w:color="auto"/>
            <w:right w:val="none" w:sz="0" w:space="0" w:color="auto"/>
          </w:divBdr>
        </w:div>
        <w:div w:id="1097091250">
          <w:marLeft w:val="0"/>
          <w:marRight w:val="0"/>
          <w:marTop w:val="0"/>
          <w:marBottom w:val="0"/>
          <w:divBdr>
            <w:top w:val="none" w:sz="0" w:space="0" w:color="auto"/>
            <w:left w:val="none" w:sz="0" w:space="0" w:color="auto"/>
            <w:bottom w:val="none" w:sz="0" w:space="0" w:color="auto"/>
            <w:right w:val="none" w:sz="0" w:space="0" w:color="auto"/>
          </w:divBdr>
        </w:div>
        <w:div w:id="1328316357">
          <w:marLeft w:val="0"/>
          <w:marRight w:val="0"/>
          <w:marTop w:val="0"/>
          <w:marBottom w:val="0"/>
          <w:divBdr>
            <w:top w:val="none" w:sz="0" w:space="0" w:color="auto"/>
            <w:left w:val="none" w:sz="0" w:space="0" w:color="auto"/>
            <w:bottom w:val="none" w:sz="0" w:space="0" w:color="auto"/>
            <w:right w:val="none" w:sz="0" w:space="0" w:color="auto"/>
          </w:divBdr>
        </w:div>
        <w:div w:id="1614508757">
          <w:marLeft w:val="0"/>
          <w:marRight w:val="0"/>
          <w:marTop w:val="0"/>
          <w:marBottom w:val="0"/>
          <w:divBdr>
            <w:top w:val="none" w:sz="0" w:space="0" w:color="auto"/>
            <w:left w:val="none" w:sz="0" w:space="0" w:color="auto"/>
            <w:bottom w:val="none" w:sz="0" w:space="0" w:color="auto"/>
            <w:right w:val="none" w:sz="0" w:space="0" w:color="auto"/>
          </w:divBdr>
        </w:div>
        <w:div w:id="1966540951">
          <w:marLeft w:val="0"/>
          <w:marRight w:val="0"/>
          <w:marTop w:val="0"/>
          <w:marBottom w:val="0"/>
          <w:divBdr>
            <w:top w:val="none" w:sz="0" w:space="0" w:color="auto"/>
            <w:left w:val="none" w:sz="0" w:space="0" w:color="auto"/>
            <w:bottom w:val="none" w:sz="0" w:space="0" w:color="auto"/>
            <w:right w:val="none" w:sz="0" w:space="0" w:color="auto"/>
          </w:divBdr>
        </w:div>
      </w:divsChild>
    </w:div>
    <w:div w:id="1285696949">
      <w:bodyDiv w:val="1"/>
      <w:marLeft w:val="0"/>
      <w:marRight w:val="0"/>
      <w:marTop w:val="0"/>
      <w:marBottom w:val="0"/>
      <w:divBdr>
        <w:top w:val="none" w:sz="0" w:space="0" w:color="auto"/>
        <w:left w:val="none" w:sz="0" w:space="0" w:color="auto"/>
        <w:bottom w:val="none" w:sz="0" w:space="0" w:color="auto"/>
        <w:right w:val="none" w:sz="0" w:space="0" w:color="auto"/>
      </w:divBdr>
      <w:divsChild>
        <w:div w:id="777026337">
          <w:marLeft w:val="0"/>
          <w:marRight w:val="0"/>
          <w:marTop w:val="0"/>
          <w:marBottom w:val="0"/>
          <w:divBdr>
            <w:top w:val="none" w:sz="0" w:space="0" w:color="auto"/>
            <w:left w:val="none" w:sz="0" w:space="0" w:color="auto"/>
            <w:bottom w:val="none" w:sz="0" w:space="0" w:color="auto"/>
            <w:right w:val="none" w:sz="0" w:space="0" w:color="auto"/>
          </w:divBdr>
        </w:div>
        <w:div w:id="1717779928">
          <w:marLeft w:val="0"/>
          <w:marRight w:val="0"/>
          <w:marTop w:val="0"/>
          <w:marBottom w:val="0"/>
          <w:divBdr>
            <w:top w:val="none" w:sz="0" w:space="0" w:color="auto"/>
            <w:left w:val="none" w:sz="0" w:space="0" w:color="auto"/>
            <w:bottom w:val="none" w:sz="0" w:space="0" w:color="auto"/>
            <w:right w:val="none" w:sz="0" w:space="0" w:color="auto"/>
          </w:divBdr>
        </w:div>
      </w:divsChild>
    </w:div>
    <w:div w:id="1298484819">
      <w:bodyDiv w:val="1"/>
      <w:marLeft w:val="0"/>
      <w:marRight w:val="0"/>
      <w:marTop w:val="0"/>
      <w:marBottom w:val="0"/>
      <w:divBdr>
        <w:top w:val="none" w:sz="0" w:space="0" w:color="auto"/>
        <w:left w:val="none" w:sz="0" w:space="0" w:color="auto"/>
        <w:bottom w:val="none" w:sz="0" w:space="0" w:color="auto"/>
        <w:right w:val="none" w:sz="0" w:space="0" w:color="auto"/>
      </w:divBdr>
      <w:divsChild>
        <w:div w:id="520894073">
          <w:marLeft w:val="0"/>
          <w:marRight w:val="0"/>
          <w:marTop w:val="0"/>
          <w:marBottom w:val="0"/>
          <w:divBdr>
            <w:top w:val="none" w:sz="0" w:space="0" w:color="auto"/>
            <w:left w:val="none" w:sz="0" w:space="0" w:color="auto"/>
            <w:bottom w:val="none" w:sz="0" w:space="0" w:color="auto"/>
            <w:right w:val="none" w:sz="0" w:space="0" w:color="auto"/>
          </w:divBdr>
        </w:div>
        <w:div w:id="1475682780">
          <w:marLeft w:val="0"/>
          <w:marRight w:val="0"/>
          <w:marTop w:val="0"/>
          <w:marBottom w:val="0"/>
          <w:divBdr>
            <w:top w:val="none" w:sz="0" w:space="0" w:color="auto"/>
            <w:left w:val="none" w:sz="0" w:space="0" w:color="auto"/>
            <w:bottom w:val="none" w:sz="0" w:space="0" w:color="auto"/>
            <w:right w:val="none" w:sz="0" w:space="0" w:color="auto"/>
          </w:divBdr>
        </w:div>
        <w:div w:id="2006467047">
          <w:marLeft w:val="0"/>
          <w:marRight w:val="0"/>
          <w:marTop w:val="0"/>
          <w:marBottom w:val="0"/>
          <w:divBdr>
            <w:top w:val="none" w:sz="0" w:space="0" w:color="auto"/>
            <w:left w:val="none" w:sz="0" w:space="0" w:color="auto"/>
            <w:bottom w:val="none" w:sz="0" w:space="0" w:color="auto"/>
            <w:right w:val="none" w:sz="0" w:space="0" w:color="auto"/>
          </w:divBdr>
        </w:div>
      </w:divsChild>
    </w:div>
    <w:div w:id="1299453483">
      <w:bodyDiv w:val="1"/>
      <w:marLeft w:val="0"/>
      <w:marRight w:val="0"/>
      <w:marTop w:val="0"/>
      <w:marBottom w:val="0"/>
      <w:divBdr>
        <w:top w:val="none" w:sz="0" w:space="0" w:color="auto"/>
        <w:left w:val="none" w:sz="0" w:space="0" w:color="auto"/>
        <w:bottom w:val="none" w:sz="0" w:space="0" w:color="auto"/>
        <w:right w:val="none" w:sz="0" w:space="0" w:color="auto"/>
      </w:divBdr>
      <w:divsChild>
        <w:div w:id="114519320">
          <w:marLeft w:val="0"/>
          <w:marRight w:val="0"/>
          <w:marTop w:val="0"/>
          <w:marBottom w:val="0"/>
          <w:divBdr>
            <w:top w:val="none" w:sz="0" w:space="0" w:color="auto"/>
            <w:left w:val="none" w:sz="0" w:space="0" w:color="auto"/>
            <w:bottom w:val="none" w:sz="0" w:space="0" w:color="auto"/>
            <w:right w:val="none" w:sz="0" w:space="0" w:color="auto"/>
          </w:divBdr>
        </w:div>
        <w:div w:id="1730423724">
          <w:marLeft w:val="0"/>
          <w:marRight w:val="0"/>
          <w:marTop w:val="0"/>
          <w:marBottom w:val="0"/>
          <w:divBdr>
            <w:top w:val="none" w:sz="0" w:space="0" w:color="auto"/>
            <w:left w:val="none" w:sz="0" w:space="0" w:color="auto"/>
            <w:bottom w:val="none" w:sz="0" w:space="0" w:color="auto"/>
            <w:right w:val="none" w:sz="0" w:space="0" w:color="auto"/>
          </w:divBdr>
        </w:div>
      </w:divsChild>
    </w:div>
    <w:div w:id="1300528522">
      <w:bodyDiv w:val="1"/>
      <w:marLeft w:val="0"/>
      <w:marRight w:val="0"/>
      <w:marTop w:val="0"/>
      <w:marBottom w:val="0"/>
      <w:divBdr>
        <w:top w:val="none" w:sz="0" w:space="0" w:color="auto"/>
        <w:left w:val="none" w:sz="0" w:space="0" w:color="auto"/>
        <w:bottom w:val="none" w:sz="0" w:space="0" w:color="auto"/>
        <w:right w:val="none" w:sz="0" w:space="0" w:color="auto"/>
      </w:divBdr>
      <w:divsChild>
        <w:div w:id="926302445">
          <w:marLeft w:val="0"/>
          <w:marRight w:val="0"/>
          <w:marTop w:val="0"/>
          <w:marBottom w:val="0"/>
          <w:divBdr>
            <w:top w:val="none" w:sz="0" w:space="0" w:color="auto"/>
            <w:left w:val="none" w:sz="0" w:space="0" w:color="auto"/>
            <w:bottom w:val="none" w:sz="0" w:space="0" w:color="auto"/>
            <w:right w:val="none" w:sz="0" w:space="0" w:color="auto"/>
          </w:divBdr>
        </w:div>
        <w:div w:id="1223253133">
          <w:marLeft w:val="0"/>
          <w:marRight w:val="0"/>
          <w:marTop w:val="0"/>
          <w:marBottom w:val="0"/>
          <w:divBdr>
            <w:top w:val="none" w:sz="0" w:space="0" w:color="auto"/>
            <w:left w:val="none" w:sz="0" w:space="0" w:color="auto"/>
            <w:bottom w:val="none" w:sz="0" w:space="0" w:color="auto"/>
            <w:right w:val="none" w:sz="0" w:space="0" w:color="auto"/>
          </w:divBdr>
        </w:div>
      </w:divsChild>
    </w:div>
    <w:div w:id="1304119845">
      <w:bodyDiv w:val="1"/>
      <w:marLeft w:val="0"/>
      <w:marRight w:val="0"/>
      <w:marTop w:val="0"/>
      <w:marBottom w:val="0"/>
      <w:divBdr>
        <w:top w:val="none" w:sz="0" w:space="0" w:color="auto"/>
        <w:left w:val="none" w:sz="0" w:space="0" w:color="auto"/>
        <w:bottom w:val="none" w:sz="0" w:space="0" w:color="auto"/>
        <w:right w:val="none" w:sz="0" w:space="0" w:color="auto"/>
      </w:divBdr>
      <w:divsChild>
        <w:div w:id="327175742">
          <w:marLeft w:val="0"/>
          <w:marRight w:val="0"/>
          <w:marTop w:val="0"/>
          <w:marBottom w:val="0"/>
          <w:divBdr>
            <w:top w:val="none" w:sz="0" w:space="0" w:color="auto"/>
            <w:left w:val="none" w:sz="0" w:space="0" w:color="auto"/>
            <w:bottom w:val="none" w:sz="0" w:space="0" w:color="auto"/>
            <w:right w:val="none" w:sz="0" w:space="0" w:color="auto"/>
          </w:divBdr>
        </w:div>
        <w:div w:id="1480609344">
          <w:marLeft w:val="0"/>
          <w:marRight w:val="0"/>
          <w:marTop w:val="0"/>
          <w:marBottom w:val="0"/>
          <w:divBdr>
            <w:top w:val="none" w:sz="0" w:space="0" w:color="auto"/>
            <w:left w:val="none" w:sz="0" w:space="0" w:color="auto"/>
            <w:bottom w:val="none" w:sz="0" w:space="0" w:color="auto"/>
            <w:right w:val="none" w:sz="0" w:space="0" w:color="auto"/>
          </w:divBdr>
        </w:div>
      </w:divsChild>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sChild>
        <w:div w:id="1018972814">
          <w:marLeft w:val="0"/>
          <w:marRight w:val="0"/>
          <w:marTop w:val="0"/>
          <w:marBottom w:val="0"/>
          <w:divBdr>
            <w:top w:val="none" w:sz="0" w:space="0" w:color="auto"/>
            <w:left w:val="none" w:sz="0" w:space="0" w:color="auto"/>
            <w:bottom w:val="none" w:sz="0" w:space="0" w:color="auto"/>
            <w:right w:val="none" w:sz="0" w:space="0" w:color="auto"/>
          </w:divBdr>
        </w:div>
        <w:div w:id="1515610368">
          <w:marLeft w:val="0"/>
          <w:marRight w:val="0"/>
          <w:marTop w:val="0"/>
          <w:marBottom w:val="0"/>
          <w:divBdr>
            <w:top w:val="none" w:sz="0" w:space="0" w:color="auto"/>
            <w:left w:val="none" w:sz="0" w:space="0" w:color="auto"/>
            <w:bottom w:val="none" w:sz="0" w:space="0" w:color="auto"/>
            <w:right w:val="none" w:sz="0" w:space="0" w:color="auto"/>
          </w:divBdr>
        </w:div>
        <w:div w:id="1635913173">
          <w:marLeft w:val="0"/>
          <w:marRight w:val="0"/>
          <w:marTop w:val="0"/>
          <w:marBottom w:val="0"/>
          <w:divBdr>
            <w:top w:val="none" w:sz="0" w:space="0" w:color="auto"/>
            <w:left w:val="none" w:sz="0" w:space="0" w:color="auto"/>
            <w:bottom w:val="none" w:sz="0" w:space="0" w:color="auto"/>
            <w:right w:val="none" w:sz="0" w:space="0" w:color="auto"/>
          </w:divBdr>
        </w:div>
      </w:divsChild>
    </w:div>
    <w:div w:id="1382512775">
      <w:bodyDiv w:val="1"/>
      <w:marLeft w:val="0"/>
      <w:marRight w:val="0"/>
      <w:marTop w:val="0"/>
      <w:marBottom w:val="0"/>
      <w:divBdr>
        <w:top w:val="none" w:sz="0" w:space="0" w:color="auto"/>
        <w:left w:val="none" w:sz="0" w:space="0" w:color="auto"/>
        <w:bottom w:val="none" w:sz="0" w:space="0" w:color="auto"/>
        <w:right w:val="none" w:sz="0" w:space="0" w:color="auto"/>
      </w:divBdr>
      <w:divsChild>
        <w:div w:id="502933211">
          <w:marLeft w:val="0"/>
          <w:marRight w:val="0"/>
          <w:marTop w:val="0"/>
          <w:marBottom w:val="0"/>
          <w:divBdr>
            <w:top w:val="none" w:sz="0" w:space="0" w:color="auto"/>
            <w:left w:val="none" w:sz="0" w:space="0" w:color="auto"/>
            <w:bottom w:val="none" w:sz="0" w:space="0" w:color="auto"/>
            <w:right w:val="none" w:sz="0" w:space="0" w:color="auto"/>
          </w:divBdr>
        </w:div>
        <w:div w:id="1002464809">
          <w:marLeft w:val="0"/>
          <w:marRight w:val="0"/>
          <w:marTop w:val="0"/>
          <w:marBottom w:val="0"/>
          <w:divBdr>
            <w:top w:val="none" w:sz="0" w:space="0" w:color="auto"/>
            <w:left w:val="none" w:sz="0" w:space="0" w:color="auto"/>
            <w:bottom w:val="none" w:sz="0" w:space="0" w:color="auto"/>
            <w:right w:val="none" w:sz="0" w:space="0" w:color="auto"/>
          </w:divBdr>
        </w:div>
        <w:div w:id="1094400652">
          <w:marLeft w:val="0"/>
          <w:marRight w:val="0"/>
          <w:marTop w:val="0"/>
          <w:marBottom w:val="0"/>
          <w:divBdr>
            <w:top w:val="none" w:sz="0" w:space="0" w:color="auto"/>
            <w:left w:val="none" w:sz="0" w:space="0" w:color="auto"/>
            <w:bottom w:val="none" w:sz="0" w:space="0" w:color="auto"/>
            <w:right w:val="none" w:sz="0" w:space="0" w:color="auto"/>
          </w:divBdr>
        </w:div>
      </w:divsChild>
    </w:div>
    <w:div w:id="1390375657">
      <w:bodyDiv w:val="1"/>
      <w:marLeft w:val="0"/>
      <w:marRight w:val="0"/>
      <w:marTop w:val="0"/>
      <w:marBottom w:val="0"/>
      <w:divBdr>
        <w:top w:val="none" w:sz="0" w:space="0" w:color="auto"/>
        <w:left w:val="none" w:sz="0" w:space="0" w:color="auto"/>
        <w:bottom w:val="none" w:sz="0" w:space="0" w:color="auto"/>
        <w:right w:val="none" w:sz="0" w:space="0" w:color="auto"/>
      </w:divBdr>
      <w:divsChild>
        <w:div w:id="708652160">
          <w:marLeft w:val="0"/>
          <w:marRight w:val="0"/>
          <w:marTop w:val="0"/>
          <w:marBottom w:val="0"/>
          <w:divBdr>
            <w:top w:val="none" w:sz="0" w:space="0" w:color="auto"/>
            <w:left w:val="none" w:sz="0" w:space="0" w:color="auto"/>
            <w:bottom w:val="none" w:sz="0" w:space="0" w:color="auto"/>
            <w:right w:val="none" w:sz="0" w:space="0" w:color="auto"/>
          </w:divBdr>
        </w:div>
        <w:div w:id="1341204559">
          <w:marLeft w:val="0"/>
          <w:marRight w:val="0"/>
          <w:marTop w:val="0"/>
          <w:marBottom w:val="0"/>
          <w:divBdr>
            <w:top w:val="none" w:sz="0" w:space="0" w:color="auto"/>
            <w:left w:val="none" w:sz="0" w:space="0" w:color="auto"/>
            <w:bottom w:val="none" w:sz="0" w:space="0" w:color="auto"/>
            <w:right w:val="none" w:sz="0" w:space="0" w:color="auto"/>
          </w:divBdr>
        </w:div>
        <w:div w:id="1373657125">
          <w:marLeft w:val="0"/>
          <w:marRight w:val="0"/>
          <w:marTop w:val="0"/>
          <w:marBottom w:val="0"/>
          <w:divBdr>
            <w:top w:val="none" w:sz="0" w:space="0" w:color="auto"/>
            <w:left w:val="none" w:sz="0" w:space="0" w:color="auto"/>
            <w:bottom w:val="none" w:sz="0" w:space="0" w:color="auto"/>
            <w:right w:val="none" w:sz="0" w:space="0" w:color="auto"/>
          </w:divBdr>
        </w:div>
        <w:div w:id="1595672185">
          <w:marLeft w:val="0"/>
          <w:marRight w:val="0"/>
          <w:marTop w:val="0"/>
          <w:marBottom w:val="0"/>
          <w:divBdr>
            <w:top w:val="none" w:sz="0" w:space="0" w:color="auto"/>
            <w:left w:val="none" w:sz="0" w:space="0" w:color="auto"/>
            <w:bottom w:val="none" w:sz="0" w:space="0" w:color="auto"/>
            <w:right w:val="none" w:sz="0" w:space="0" w:color="auto"/>
          </w:divBdr>
        </w:div>
        <w:div w:id="1915893843">
          <w:marLeft w:val="0"/>
          <w:marRight w:val="0"/>
          <w:marTop w:val="0"/>
          <w:marBottom w:val="0"/>
          <w:divBdr>
            <w:top w:val="none" w:sz="0" w:space="0" w:color="auto"/>
            <w:left w:val="none" w:sz="0" w:space="0" w:color="auto"/>
            <w:bottom w:val="none" w:sz="0" w:space="0" w:color="auto"/>
            <w:right w:val="none" w:sz="0" w:space="0" w:color="auto"/>
          </w:divBdr>
        </w:div>
      </w:divsChild>
    </w:div>
    <w:div w:id="1401102242">
      <w:bodyDiv w:val="1"/>
      <w:marLeft w:val="0"/>
      <w:marRight w:val="0"/>
      <w:marTop w:val="0"/>
      <w:marBottom w:val="0"/>
      <w:divBdr>
        <w:top w:val="none" w:sz="0" w:space="0" w:color="auto"/>
        <w:left w:val="none" w:sz="0" w:space="0" w:color="auto"/>
        <w:bottom w:val="none" w:sz="0" w:space="0" w:color="auto"/>
        <w:right w:val="none" w:sz="0" w:space="0" w:color="auto"/>
      </w:divBdr>
      <w:divsChild>
        <w:div w:id="167870451">
          <w:marLeft w:val="0"/>
          <w:marRight w:val="0"/>
          <w:marTop w:val="0"/>
          <w:marBottom w:val="0"/>
          <w:divBdr>
            <w:top w:val="none" w:sz="0" w:space="0" w:color="auto"/>
            <w:left w:val="none" w:sz="0" w:space="0" w:color="auto"/>
            <w:bottom w:val="none" w:sz="0" w:space="0" w:color="auto"/>
            <w:right w:val="none" w:sz="0" w:space="0" w:color="auto"/>
          </w:divBdr>
        </w:div>
        <w:div w:id="879441132">
          <w:marLeft w:val="0"/>
          <w:marRight w:val="0"/>
          <w:marTop w:val="0"/>
          <w:marBottom w:val="0"/>
          <w:divBdr>
            <w:top w:val="none" w:sz="0" w:space="0" w:color="auto"/>
            <w:left w:val="none" w:sz="0" w:space="0" w:color="auto"/>
            <w:bottom w:val="none" w:sz="0" w:space="0" w:color="auto"/>
            <w:right w:val="none" w:sz="0" w:space="0" w:color="auto"/>
          </w:divBdr>
        </w:div>
      </w:divsChild>
    </w:div>
    <w:div w:id="1430155187">
      <w:bodyDiv w:val="1"/>
      <w:marLeft w:val="0"/>
      <w:marRight w:val="0"/>
      <w:marTop w:val="0"/>
      <w:marBottom w:val="0"/>
      <w:divBdr>
        <w:top w:val="none" w:sz="0" w:space="0" w:color="auto"/>
        <w:left w:val="none" w:sz="0" w:space="0" w:color="auto"/>
        <w:bottom w:val="none" w:sz="0" w:space="0" w:color="auto"/>
        <w:right w:val="none" w:sz="0" w:space="0" w:color="auto"/>
      </w:divBdr>
      <w:divsChild>
        <w:div w:id="162403532">
          <w:marLeft w:val="0"/>
          <w:marRight w:val="0"/>
          <w:marTop w:val="0"/>
          <w:marBottom w:val="0"/>
          <w:divBdr>
            <w:top w:val="none" w:sz="0" w:space="0" w:color="auto"/>
            <w:left w:val="none" w:sz="0" w:space="0" w:color="auto"/>
            <w:bottom w:val="none" w:sz="0" w:space="0" w:color="auto"/>
            <w:right w:val="none" w:sz="0" w:space="0" w:color="auto"/>
          </w:divBdr>
        </w:div>
        <w:div w:id="329987476">
          <w:marLeft w:val="0"/>
          <w:marRight w:val="0"/>
          <w:marTop w:val="0"/>
          <w:marBottom w:val="0"/>
          <w:divBdr>
            <w:top w:val="none" w:sz="0" w:space="0" w:color="auto"/>
            <w:left w:val="none" w:sz="0" w:space="0" w:color="auto"/>
            <w:bottom w:val="none" w:sz="0" w:space="0" w:color="auto"/>
            <w:right w:val="none" w:sz="0" w:space="0" w:color="auto"/>
          </w:divBdr>
        </w:div>
        <w:div w:id="1987855834">
          <w:marLeft w:val="0"/>
          <w:marRight w:val="0"/>
          <w:marTop w:val="0"/>
          <w:marBottom w:val="0"/>
          <w:divBdr>
            <w:top w:val="none" w:sz="0" w:space="0" w:color="auto"/>
            <w:left w:val="none" w:sz="0" w:space="0" w:color="auto"/>
            <w:bottom w:val="none" w:sz="0" w:space="0" w:color="auto"/>
            <w:right w:val="none" w:sz="0" w:space="0" w:color="auto"/>
          </w:divBdr>
        </w:div>
      </w:divsChild>
    </w:div>
    <w:div w:id="1457992991">
      <w:bodyDiv w:val="1"/>
      <w:marLeft w:val="0"/>
      <w:marRight w:val="0"/>
      <w:marTop w:val="0"/>
      <w:marBottom w:val="0"/>
      <w:divBdr>
        <w:top w:val="none" w:sz="0" w:space="0" w:color="auto"/>
        <w:left w:val="none" w:sz="0" w:space="0" w:color="auto"/>
        <w:bottom w:val="none" w:sz="0" w:space="0" w:color="auto"/>
        <w:right w:val="none" w:sz="0" w:space="0" w:color="auto"/>
      </w:divBdr>
      <w:divsChild>
        <w:div w:id="650907440">
          <w:marLeft w:val="0"/>
          <w:marRight w:val="0"/>
          <w:marTop w:val="0"/>
          <w:marBottom w:val="0"/>
          <w:divBdr>
            <w:top w:val="none" w:sz="0" w:space="0" w:color="auto"/>
            <w:left w:val="none" w:sz="0" w:space="0" w:color="auto"/>
            <w:bottom w:val="none" w:sz="0" w:space="0" w:color="auto"/>
            <w:right w:val="none" w:sz="0" w:space="0" w:color="auto"/>
          </w:divBdr>
        </w:div>
        <w:div w:id="792021440">
          <w:marLeft w:val="0"/>
          <w:marRight w:val="0"/>
          <w:marTop w:val="0"/>
          <w:marBottom w:val="0"/>
          <w:divBdr>
            <w:top w:val="none" w:sz="0" w:space="0" w:color="auto"/>
            <w:left w:val="none" w:sz="0" w:space="0" w:color="auto"/>
            <w:bottom w:val="none" w:sz="0" w:space="0" w:color="auto"/>
            <w:right w:val="none" w:sz="0" w:space="0" w:color="auto"/>
          </w:divBdr>
        </w:div>
        <w:div w:id="1061290836">
          <w:marLeft w:val="0"/>
          <w:marRight w:val="0"/>
          <w:marTop w:val="0"/>
          <w:marBottom w:val="0"/>
          <w:divBdr>
            <w:top w:val="none" w:sz="0" w:space="0" w:color="auto"/>
            <w:left w:val="none" w:sz="0" w:space="0" w:color="auto"/>
            <w:bottom w:val="none" w:sz="0" w:space="0" w:color="auto"/>
            <w:right w:val="none" w:sz="0" w:space="0" w:color="auto"/>
          </w:divBdr>
        </w:div>
        <w:div w:id="1107845449">
          <w:marLeft w:val="0"/>
          <w:marRight w:val="0"/>
          <w:marTop w:val="0"/>
          <w:marBottom w:val="0"/>
          <w:divBdr>
            <w:top w:val="none" w:sz="0" w:space="0" w:color="auto"/>
            <w:left w:val="none" w:sz="0" w:space="0" w:color="auto"/>
            <w:bottom w:val="none" w:sz="0" w:space="0" w:color="auto"/>
            <w:right w:val="none" w:sz="0" w:space="0" w:color="auto"/>
          </w:divBdr>
        </w:div>
        <w:div w:id="1442988975">
          <w:marLeft w:val="0"/>
          <w:marRight w:val="0"/>
          <w:marTop w:val="0"/>
          <w:marBottom w:val="0"/>
          <w:divBdr>
            <w:top w:val="none" w:sz="0" w:space="0" w:color="auto"/>
            <w:left w:val="none" w:sz="0" w:space="0" w:color="auto"/>
            <w:bottom w:val="none" w:sz="0" w:space="0" w:color="auto"/>
            <w:right w:val="none" w:sz="0" w:space="0" w:color="auto"/>
          </w:divBdr>
        </w:div>
        <w:div w:id="1685671840">
          <w:marLeft w:val="0"/>
          <w:marRight w:val="0"/>
          <w:marTop w:val="0"/>
          <w:marBottom w:val="0"/>
          <w:divBdr>
            <w:top w:val="none" w:sz="0" w:space="0" w:color="auto"/>
            <w:left w:val="none" w:sz="0" w:space="0" w:color="auto"/>
            <w:bottom w:val="none" w:sz="0" w:space="0" w:color="auto"/>
            <w:right w:val="none" w:sz="0" w:space="0" w:color="auto"/>
          </w:divBdr>
        </w:div>
      </w:divsChild>
    </w:div>
    <w:div w:id="1467158184">
      <w:bodyDiv w:val="1"/>
      <w:marLeft w:val="0"/>
      <w:marRight w:val="0"/>
      <w:marTop w:val="0"/>
      <w:marBottom w:val="0"/>
      <w:divBdr>
        <w:top w:val="none" w:sz="0" w:space="0" w:color="auto"/>
        <w:left w:val="none" w:sz="0" w:space="0" w:color="auto"/>
        <w:bottom w:val="none" w:sz="0" w:space="0" w:color="auto"/>
        <w:right w:val="none" w:sz="0" w:space="0" w:color="auto"/>
      </w:divBdr>
      <w:divsChild>
        <w:div w:id="923031780">
          <w:marLeft w:val="0"/>
          <w:marRight w:val="0"/>
          <w:marTop w:val="0"/>
          <w:marBottom w:val="0"/>
          <w:divBdr>
            <w:top w:val="none" w:sz="0" w:space="0" w:color="auto"/>
            <w:left w:val="none" w:sz="0" w:space="0" w:color="auto"/>
            <w:bottom w:val="none" w:sz="0" w:space="0" w:color="auto"/>
            <w:right w:val="none" w:sz="0" w:space="0" w:color="auto"/>
          </w:divBdr>
        </w:div>
        <w:div w:id="1095588730">
          <w:marLeft w:val="0"/>
          <w:marRight w:val="0"/>
          <w:marTop w:val="0"/>
          <w:marBottom w:val="0"/>
          <w:divBdr>
            <w:top w:val="none" w:sz="0" w:space="0" w:color="auto"/>
            <w:left w:val="none" w:sz="0" w:space="0" w:color="auto"/>
            <w:bottom w:val="none" w:sz="0" w:space="0" w:color="auto"/>
            <w:right w:val="none" w:sz="0" w:space="0" w:color="auto"/>
          </w:divBdr>
        </w:div>
        <w:div w:id="1198003811">
          <w:marLeft w:val="0"/>
          <w:marRight w:val="0"/>
          <w:marTop w:val="0"/>
          <w:marBottom w:val="0"/>
          <w:divBdr>
            <w:top w:val="none" w:sz="0" w:space="0" w:color="auto"/>
            <w:left w:val="none" w:sz="0" w:space="0" w:color="auto"/>
            <w:bottom w:val="none" w:sz="0" w:space="0" w:color="auto"/>
            <w:right w:val="none" w:sz="0" w:space="0" w:color="auto"/>
          </w:divBdr>
        </w:div>
        <w:div w:id="1384478707">
          <w:marLeft w:val="0"/>
          <w:marRight w:val="0"/>
          <w:marTop w:val="0"/>
          <w:marBottom w:val="0"/>
          <w:divBdr>
            <w:top w:val="none" w:sz="0" w:space="0" w:color="auto"/>
            <w:left w:val="none" w:sz="0" w:space="0" w:color="auto"/>
            <w:bottom w:val="none" w:sz="0" w:space="0" w:color="auto"/>
            <w:right w:val="none" w:sz="0" w:space="0" w:color="auto"/>
          </w:divBdr>
        </w:div>
        <w:div w:id="1755202533">
          <w:marLeft w:val="0"/>
          <w:marRight w:val="0"/>
          <w:marTop w:val="0"/>
          <w:marBottom w:val="0"/>
          <w:divBdr>
            <w:top w:val="none" w:sz="0" w:space="0" w:color="auto"/>
            <w:left w:val="none" w:sz="0" w:space="0" w:color="auto"/>
            <w:bottom w:val="none" w:sz="0" w:space="0" w:color="auto"/>
            <w:right w:val="none" w:sz="0" w:space="0" w:color="auto"/>
          </w:divBdr>
        </w:div>
      </w:divsChild>
    </w:div>
    <w:div w:id="1470050919">
      <w:bodyDiv w:val="1"/>
      <w:marLeft w:val="0"/>
      <w:marRight w:val="0"/>
      <w:marTop w:val="0"/>
      <w:marBottom w:val="0"/>
      <w:divBdr>
        <w:top w:val="none" w:sz="0" w:space="0" w:color="auto"/>
        <w:left w:val="none" w:sz="0" w:space="0" w:color="auto"/>
        <w:bottom w:val="none" w:sz="0" w:space="0" w:color="auto"/>
        <w:right w:val="none" w:sz="0" w:space="0" w:color="auto"/>
      </w:divBdr>
      <w:divsChild>
        <w:div w:id="516384013">
          <w:marLeft w:val="0"/>
          <w:marRight w:val="0"/>
          <w:marTop w:val="0"/>
          <w:marBottom w:val="0"/>
          <w:divBdr>
            <w:top w:val="none" w:sz="0" w:space="0" w:color="auto"/>
            <w:left w:val="none" w:sz="0" w:space="0" w:color="auto"/>
            <w:bottom w:val="none" w:sz="0" w:space="0" w:color="auto"/>
            <w:right w:val="none" w:sz="0" w:space="0" w:color="auto"/>
          </w:divBdr>
        </w:div>
        <w:div w:id="654526770">
          <w:marLeft w:val="0"/>
          <w:marRight w:val="0"/>
          <w:marTop w:val="0"/>
          <w:marBottom w:val="0"/>
          <w:divBdr>
            <w:top w:val="none" w:sz="0" w:space="0" w:color="auto"/>
            <w:left w:val="none" w:sz="0" w:space="0" w:color="auto"/>
            <w:bottom w:val="none" w:sz="0" w:space="0" w:color="auto"/>
            <w:right w:val="none" w:sz="0" w:space="0" w:color="auto"/>
          </w:divBdr>
        </w:div>
      </w:divsChild>
    </w:div>
    <w:div w:id="1470130848">
      <w:bodyDiv w:val="1"/>
      <w:marLeft w:val="0"/>
      <w:marRight w:val="0"/>
      <w:marTop w:val="0"/>
      <w:marBottom w:val="0"/>
      <w:divBdr>
        <w:top w:val="none" w:sz="0" w:space="0" w:color="auto"/>
        <w:left w:val="none" w:sz="0" w:space="0" w:color="auto"/>
        <w:bottom w:val="none" w:sz="0" w:space="0" w:color="auto"/>
        <w:right w:val="none" w:sz="0" w:space="0" w:color="auto"/>
      </w:divBdr>
      <w:divsChild>
        <w:div w:id="68355801">
          <w:marLeft w:val="0"/>
          <w:marRight w:val="0"/>
          <w:marTop w:val="0"/>
          <w:marBottom w:val="0"/>
          <w:divBdr>
            <w:top w:val="none" w:sz="0" w:space="0" w:color="auto"/>
            <w:left w:val="none" w:sz="0" w:space="0" w:color="auto"/>
            <w:bottom w:val="none" w:sz="0" w:space="0" w:color="auto"/>
            <w:right w:val="none" w:sz="0" w:space="0" w:color="auto"/>
          </w:divBdr>
        </w:div>
        <w:div w:id="339620921">
          <w:marLeft w:val="0"/>
          <w:marRight w:val="0"/>
          <w:marTop w:val="0"/>
          <w:marBottom w:val="0"/>
          <w:divBdr>
            <w:top w:val="none" w:sz="0" w:space="0" w:color="auto"/>
            <w:left w:val="none" w:sz="0" w:space="0" w:color="auto"/>
            <w:bottom w:val="none" w:sz="0" w:space="0" w:color="auto"/>
            <w:right w:val="none" w:sz="0" w:space="0" w:color="auto"/>
          </w:divBdr>
        </w:div>
        <w:div w:id="773209966">
          <w:marLeft w:val="0"/>
          <w:marRight w:val="0"/>
          <w:marTop w:val="0"/>
          <w:marBottom w:val="0"/>
          <w:divBdr>
            <w:top w:val="none" w:sz="0" w:space="0" w:color="auto"/>
            <w:left w:val="none" w:sz="0" w:space="0" w:color="auto"/>
            <w:bottom w:val="none" w:sz="0" w:space="0" w:color="auto"/>
            <w:right w:val="none" w:sz="0" w:space="0" w:color="auto"/>
          </w:divBdr>
        </w:div>
        <w:div w:id="1337534676">
          <w:marLeft w:val="0"/>
          <w:marRight w:val="0"/>
          <w:marTop w:val="0"/>
          <w:marBottom w:val="0"/>
          <w:divBdr>
            <w:top w:val="none" w:sz="0" w:space="0" w:color="auto"/>
            <w:left w:val="none" w:sz="0" w:space="0" w:color="auto"/>
            <w:bottom w:val="none" w:sz="0" w:space="0" w:color="auto"/>
            <w:right w:val="none" w:sz="0" w:space="0" w:color="auto"/>
          </w:divBdr>
        </w:div>
        <w:div w:id="2074422858">
          <w:marLeft w:val="0"/>
          <w:marRight w:val="0"/>
          <w:marTop w:val="0"/>
          <w:marBottom w:val="0"/>
          <w:divBdr>
            <w:top w:val="none" w:sz="0" w:space="0" w:color="auto"/>
            <w:left w:val="none" w:sz="0" w:space="0" w:color="auto"/>
            <w:bottom w:val="none" w:sz="0" w:space="0" w:color="auto"/>
            <w:right w:val="none" w:sz="0" w:space="0" w:color="auto"/>
          </w:divBdr>
        </w:div>
      </w:divsChild>
    </w:div>
    <w:div w:id="1479227090">
      <w:bodyDiv w:val="1"/>
      <w:marLeft w:val="0"/>
      <w:marRight w:val="0"/>
      <w:marTop w:val="0"/>
      <w:marBottom w:val="0"/>
      <w:divBdr>
        <w:top w:val="none" w:sz="0" w:space="0" w:color="auto"/>
        <w:left w:val="none" w:sz="0" w:space="0" w:color="auto"/>
        <w:bottom w:val="none" w:sz="0" w:space="0" w:color="auto"/>
        <w:right w:val="none" w:sz="0" w:space="0" w:color="auto"/>
      </w:divBdr>
      <w:divsChild>
        <w:div w:id="347365382">
          <w:marLeft w:val="0"/>
          <w:marRight w:val="0"/>
          <w:marTop w:val="0"/>
          <w:marBottom w:val="0"/>
          <w:divBdr>
            <w:top w:val="none" w:sz="0" w:space="0" w:color="auto"/>
            <w:left w:val="none" w:sz="0" w:space="0" w:color="auto"/>
            <w:bottom w:val="none" w:sz="0" w:space="0" w:color="auto"/>
            <w:right w:val="none" w:sz="0" w:space="0" w:color="auto"/>
          </w:divBdr>
        </w:div>
        <w:div w:id="1474328296">
          <w:marLeft w:val="0"/>
          <w:marRight w:val="0"/>
          <w:marTop w:val="0"/>
          <w:marBottom w:val="0"/>
          <w:divBdr>
            <w:top w:val="none" w:sz="0" w:space="0" w:color="auto"/>
            <w:left w:val="none" w:sz="0" w:space="0" w:color="auto"/>
            <w:bottom w:val="none" w:sz="0" w:space="0" w:color="auto"/>
            <w:right w:val="none" w:sz="0" w:space="0" w:color="auto"/>
          </w:divBdr>
        </w:div>
        <w:div w:id="1491948976">
          <w:marLeft w:val="0"/>
          <w:marRight w:val="0"/>
          <w:marTop w:val="0"/>
          <w:marBottom w:val="0"/>
          <w:divBdr>
            <w:top w:val="none" w:sz="0" w:space="0" w:color="auto"/>
            <w:left w:val="none" w:sz="0" w:space="0" w:color="auto"/>
            <w:bottom w:val="none" w:sz="0" w:space="0" w:color="auto"/>
            <w:right w:val="none" w:sz="0" w:space="0" w:color="auto"/>
          </w:divBdr>
        </w:div>
        <w:div w:id="1622959320">
          <w:marLeft w:val="0"/>
          <w:marRight w:val="0"/>
          <w:marTop w:val="0"/>
          <w:marBottom w:val="0"/>
          <w:divBdr>
            <w:top w:val="none" w:sz="0" w:space="0" w:color="auto"/>
            <w:left w:val="none" w:sz="0" w:space="0" w:color="auto"/>
            <w:bottom w:val="none" w:sz="0" w:space="0" w:color="auto"/>
            <w:right w:val="none" w:sz="0" w:space="0" w:color="auto"/>
          </w:divBdr>
        </w:div>
      </w:divsChild>
    </w:div>
    <w:div w:id="1480343410">
      <w:bodyDiv w:val="1"/>
      <w:marLeft w:val="0"/>
      <w:marRight w:val="0"/>
      <w:marTop w:val="0"/>
      <w:marBottom w:val="0"/>
      <w:divBdr>
        <w:top w:val="none" w:sz="0" w:space="0" w:color="auto"/>
        <w:left w:val="none" w:sz="0" w:space="0" w:color="auto"/>
        <w:bottom w:val="none" w:sz="0" w:space="0" w:color="auto"/>
        <w:right w:val="none" w:sz="0" w:space="0" w:color="auto"/>
      </w:divBdr>
      <w:divsChild>
        <w:div w:id="22481199">
          <w:marLeft w:val="0"/>
          <w:marRight w:val="0"/>
          <w:marTop w:val="0"/>
          <w:marBottom w:val="0"/>
          <w:divBdr>
            <w:top w:val="none" w:sz="0" w:space="0" w:color="auto"/>
            <w:left w:val="none" w:sz="0" w:space="0" w:color="auto"/>
            <w:bottom w:val="none" w:sz="0" w:space="0" w:color="auto"/>
            <w:right w:val="none" w:sz="0" w:space="0" w:color="auto"/>
          </w:divBdr>
        </w:div>
        <w:div w:id="281769022">
          <w:marLeft w:val="0"/>
          <w:marRight w:val="0"/>
          <w:marTop w:val="0"/>
          <w:marBottom w:val="0"/>
          <w:divBdr>
            <w:top w:val="none" w:sz="0" w:space="0" w:color="auto"/>
            <w:left w:val="none" w:sz="0" w:space="0" w:color="auto"/>
            <w:bottom w:val="none" w:sz="0" w:space="0" w:color="auto"/>
            <w:right w:val="none" w:sz="0" w:space="0" w:color="auto"/>
          </w:divBdr>
        </w:div>
        <w:div w:id="670058875">
          <w:marLeft w:val="0"/>
          <w:marRight w:val="0"/>
          <w:marTop w:val="0"/>
          <w:marBottom w:val="0"/>
          <w:divBdr>
            <w:top w:val="none" w:sz="0" w:space="0" w:color="auto"/>
            <w:left w:val="none" w:sz="0" w:space="0" w:color="auto"/>
            <w:bottom w:val="none" w:sz="0" w:space="0" w:color="auto"/>
            <w:right w:val="none" w:sz="0" w:space="0" w:color="auto"/>
          </w:divBdr>
        </w:div>
        <w:div w:id="1234199234">
          <w:marLeft w:val="0"/>
          <w:marRight w:val="0"/>
          <w:marTop w:val="0"/>
          <w:marBottom w:val="0"/>
          <w:divBdr>
            <w:top w:val="none" w:sz="0" w:space="0" w:color="auto"/>
            <w:left w:val="none" w:sz="0" w:space="0" w:color="auto"/>
            <w:bottom w:val="none" w:sz="0" w:space="0" w:color="auto"/>
            <w:right w:val="none" w:sz="0" w:space="0" w:color="auto"/>
          </w:divBdr>
        </w:div>
        <w:div w:id="1531530671">
          <w:marLeft w:val="0"/>
          <w:marRight w:val="0"/>
          <w:marTop w:val="0"/>
          <w:marBottom w:val="0"/>
          <w:divBdr>
            <w:top w:val="none" w:sz="0" w:space="0" w:color="auto"/>
            <w:left w:val="none" w:sz="0" w:space="0" w:color="auto"/>
            <w:bottom w:val="none" w:sz="0" w:space="0" w:color="auto"/>
            <w:right w:val="none" w:sz="0" w:space="0" w:color="auto"/>
          </w:divBdr>
        </w:div>
      </w:divsChild>
    </w:div>
    <w:div w:id="1482577678">
      <w:bodyDiv w:val="1"/>
      <w:marLeft w:val="0"/>
      <w:marRight w:val="0"/>
      <w:marTop w:val="0"/>
      <w:marBottom w:val="0"/>
      <w:divBdr>
        <w:top w:val="none" w:sz="0" w:space="0" w:color="auto"/>
        <w:left w:val="none" w:sz="0" w:space="0" w:color="auto"/>
        <w:bottom w:val="none" w:sz="0" w:space="0" w:color="auto"/>
        <w:right w:val="none" w:sz="0" w:space="0" w:color="auto"/>
      </w:divBdr>
      <w:divsChild>
        <w:div w:id="1157454833">
          <w:marLeft w:val="0"/>
          <w:marRight w:val="0"/>
          <w:marTop w:val="0"/>
          <w:marBottom w:val="0"/>
          <w:divBdr>
            <w:top w:val="none" w:sz="0" w:space="0" w:color="auto"/>
            <w:left w:val="none" w:sz="0" w:space="0" w:color="auto"/>
            <w:bottom w:val="none" w:sz="0" w:space="0" w:color="auto"/>
            <w:right w:val="none" w:sz="0" w:space="0" w:color="auto"/>
          </w:divBdr>
        </w:div>
        <w:div w:id="2100826318">
          <w:marLeft w:val="0"/>
          <w:marRight w:val="0"/>
          <w:marTop w:val="0"/>
          <w:marBottom w:val="0"/>
          <w:divBdr>
            <w:top w:val="none" w:sz="0" w:space="0" w:color="auto"/>
            <w:left w:val="none" w:sz="0" w:space="0" w:color="auto"/>
            <w:bottom w:val="none" w:sz="0" w:space="0" w:color="auto"/>
            <w:right w:val="none" w:sz="0" w:space="0" w:color="auto"/>
          </w:divBdr>
        </w:div>
      </w:divsChild>
    </w:div>
    <w:div w:id="1524129251">
      <w:bodyDiv w:val="1"/>
      <w:marLeft w:val="0"/>
      <w:marRight w:val="0"/>
      <w:marTop w:val="0"/>
      <w:marBottom w:val="0"/>
      <w:divBdr>
        <w:top w:val="none" w:sz="0" w:space="0" w:color="auto"/>
        <w:left w:val="none" w:sz="0" w:space="0" w:color="auto"/>
        <w:bottom w:val="none" w:sz="0" w:space="0" w:color="auto"/>
        <w:right w:val="none" w:sz="0" w:space="0" w:color="auto"/>
      </w:divBdr>
      <w:divsChild>
        <w:div w:id="400058887">
          <w:marLeft w:val="0"/>
          <w:marRight w:val="0"/>
          <w:marTop w:val="0"/>
          <w:marBottom w:val="0"/>
          <w:divBdr>
            <w:top w:val="none" w:sz="0" w:space="0" w:color="auto"/>
            <w:left w:val="none" w:sz="0" w:space="0" w:color="auto"/>
            <w:bottom w:val="none" w:sz="0" w:space="0" w:color="auto"/>
            <w:right w:val="none" w:sz="0" w:space="0" w:color="auto"/>
          </w:divBdr>
        </w:div>
        <w:div w:id="731542052">
          <w:marLeft w:val="0"/>
          <w:marRight w:val="0"/>
          <w:marTop w:val="0"/>
          <w:marBottom w:val="0"/>
          <w:divBdr>
            <w:top w:val="none" w:sz="0" w:space="0" w:color="auto"/>
            <w:left w:val="none" w:sz="0" w:space="0" w:color="auto"/>
            <w:bottom w:val="none" w:sz="0" w:space="0" w:color="auto"/>
            <w:right w:val="none" w:sz="0" w:space="0" w:color="auto"/>
          </w:divBdr>
        </w:div>
        <w:div w:id="1909263356">
          <w:marLeft w:val="0"/>
          <w:marRight w:val="0"/>
          <w:marTop w:val="0"/>
          <w:marBottom w:val="0"/>
          <w:divBdr>
            <w:top w:val="none" w:sz="0" w:space="0" w:color="auto"/>
            <w:left w:val="none" w:sz="0" w:space="0" w:color="auto"/>
            <w:bottom w:val="none" w:sz="0" w:space="0" w:color="auto"/>
            <w:right w:val="none" w:sz="0" w:space="0" w:color="auto"/>
          </w:divBdr>
        </w:div>
      </w:divsChild>
    </w:div>
    <w:div w:id="1537157749">
      <w:bodyDiv w:val="1"/>
      <w:marLeft w:val="0"/>
      <w:marRight w:val="0"/>
      <w:marTop w:val="0"/>
      <w:marBottom w:val="0"/>
      <w:divBdr>
        <w:top w:val="none" w:sz="0" w:space="0" w:color="auto"/>
        <w:left w:val="none" w:sz="0" w:space="0" w:color="auto"/>
        <w:bottom w:val="none" w:sz="0" w:space="0" w:color="auto"/>
        <w:right w:val="none" w:sz="0" w:space="0" w:color="auto"/>
      </w:divBdr>
      <w:divsChild>
        <w:div w:id="609818514">
          <w:marLeft w:val="0"/>
          <w:marRight w:val="0"/>
          <w:marTop w:val="0"/>
          <w:marBottom w:val="0"/>
          <w:divBdr>
            <w:top w:val="none" w:sz="0" w:space="0" w:color="auto"/>
            <w:left w:val="none" w:sz="0" w:space="0" w:color="auto"/>
            <w:bottom w:val="none" w:sz="0" w:space="0" w:color="auto"/>
            <w:right w:val="none" w:sz="0" w:space="0" w:color="auto"/>
          </w:divBdr>
        </w:div>
        <w:div w:id="755831538">
          <w:marLeft w:val="0"/>
          <w:marRight w:val="0"/>
          <w:marTop w:val="0"/>
          <w:marBottom w:val="0"/>
          <w:divBdr>
            <w:top w:val="none" w:sz="0" w:space="0" w:color="auto"/>
            <w:left w:val="none" w:sz="0" w:space="0" w:color="auto"/>
            <w:bottom w:val="none" w:sz="0" w:space="0" w:color="auto"/>
            <w:right w:val="none" w:sz="0" w:space="0" w:color="auto"/>
          </w:divBdr>
        </w:div>
        <w:div w:id="1078556636">
          <w:marLeft w:val="0"/>
          <w:marRight w:val="0"/>
          <w:marTop w:val="0"/>
          <w:marBottom w:val="0"/>
          <w:divBdr>
            <w:top w:val="none" w:sz="0" w:space="0" w:color="auto"/>
            <w:left w:val="none" w:sz="0" w:space="0" w:color="auto"/>
            <w:bottom w:val="none" w:sz="0" w:space="0" w:color="auto"/>
            <w:right w:val="none" w:sz="0" w:space="0" w:color="auto"/>
          </w:divBdr>
        </w:div>
        <w:div w:id="1216158709">
          <w:marLeft w:val="0"/>
          <w:marRight w:val="0"/>
          <w:marTop w:val="0"/>
          <w:marBottom w:val="0"/>
          <w:divBdr>
            <w:top w:val="none" w:sz="0" w:space="0" w:color="auto"/>
            <w:left w:val="none" w:sz="0" w:space="0" w:color="auto"/>
            <w:bottom w:val="none" w:sz="0" w:space="0" w:color="auto"/>
            <w:right w:val="none" w:sz="0" w:space="0" w:color="auto"/>
          </w:divBdr>
        </w:div>
        <w:div w:id="1676835953">
          <w:marLeft w:val="0"/>
          <w:marRight w:val="0"/>
          <w:marTop w:val="0"/>
          <w:marBottom w:val="0"/>
          <w:divBdr>
            <w:top w:val="none" w:sz="0" w:space="0" w:color="auto"/>
            <w:left w:val="none" w:sz="0" w:space="0" w:color="auto"/>
            <w:bottom w:val="none" w:sz="0" w:space="0" w:color="auto"/>
            <w:right w:val="none" w:sz="0" w:space="0" w:color="auto"/>
          </w:divBdr>
        </w:div>
        <w:div w:id="2034382137">
          <w:marLeft w:val="0"/>
          <w:marRight w:val="0"/>
          <w:marTop w:val="0"/>
          <w:marBottom w:val="0"/>
          <w:divBdr>
            <w:top w:val="none" w:sz="0" w:space="0" w:color="auto"/>
            <w:left w:val="none" w:sz="0" w:space="0" w:color="auto"/>
            <w:bottom w:val="none" w:sz="0" w:space="0" w:color="auto"/>
            <w:right w:val="none" w:sz="0" w:space="0" w:color="auto"/>
          </w:divBdr>
        </w:div>
      </w:divsChild>
    </w:div>
    <w:div w:id="1539316527">
      <w:bodyDiv w:val="1"/>
      <w:marLeft w:val="0"/>
      <w:marRight w:val="0"/>
      <w:marTop w:val="0"/>
      <w:marBottom w:val="0"/>
      <w:divBdr>
        <w:top w:val="none" w:sz="0" w:space="0" w:color="auto"/>
        <w:left w:val="none" w:sz="0" w:space="0" w:color="auto"/>
        <w:bottom w:val="none" w:sz="0" w:space="0" w:color="auto"/>
        <w:right w:val="none" w:sz="0" w:space="0" w:color="auto"/>
      </w:divBdr>
      <w:divsChild>
        <w:div w:id="712198241">
          <w:marLeft w:val="0"/>
          <w:marRight w:val="0"/>
          <w:marTop w:val="0"/>
          <w:marBottom w:val="0"/>
          <w:divBdr>
            <w:top w:val="none" w:sz="0" w:space="0" w:color="auto"/>
            <w:left w:val="none" w:sz="0" w:space="0" w:color="auto"/>
            <w:bottom w:val="none" w:sz="0" w:space="0" w:color="auto"/>
            <w:right w:val="none" w:sz="0" w:space="0" w:color="auto"/>
          </w:divBdr>
        </w:div>
        <w:div w:id="1441606608">
          <w:marLeft w:val="0"/>
          <w:marRight w:val="0"/>
          <w:marTop w:val="0"/>
          <w:marBottom w:val="0"/>
          <w:divBdr>
            <w:top w:val="none" w:sz="0" w:space="0" w:color="auto"/>
            <w:left w:val="none" w:sz="0" w:space="0" w:color="auto"/>
            <w:bottom w:val="none" w:sz="0" w:space="0" w:color="auto"/>
            <w:right w:val="none" w:sz="0" w:space="0" w:color="auto"/>
          </w:divBdr>
        </w:div>
        <w:div w:id="1681277164">
          <w:marLeft w:val="0"/>
          <w:marRight w:val="0"/>
          <w:marTop w:val="0"/>
          <w:marBottom w:val="0"/>
          <w:divBdr>
            <w:top w:val="none" w:sz="0" w:space="0" w:color="auto"/>
            <w:left w:val="none" w:sz="0" w:space="0" w:color="auto"/>
            <w:bottom w:val="none" w:sz="0" w:space="0" w:color="auto"/>
            <w:right w:val="none" w:sz="0" w:space="0" w:color="auto"/>
          </w:divBdr>
        </w:div>
      </w:divsChild>
    </w:div>
    <w:div w:id="1545436595">
      <w:bodyDiv w:val="1"/>
      <w:marLeft w:val="0"/>
      <w:marRight w:val="0"/>
      <w:marTop w:val="0"/>
      <w:marBottom w:val="0"/>
      <w:divBdr>
        <w:top w:val="none" w:sz="0" w:space="0" w:color="auto"/>
        <w:left w:val="none" w:sz="0" w:space="0" w:color="auto"/>
        <w:bottom w:val="none" w:sz="0" w:space="0" w:color="auto"/>
        <w:right w:val="none" w:sz="0" w:space="0" w:color="auto"/>
      </w:divBdr>
      <w:divsChild>
        <w:div w:id="1647128318">
          <w:marLeft w:val="0"/>
          <w:marRight w:val="0"/>
          <w:marTop w:val="0"/>
          <w:marBottom w:val="0"/>
          <w:divBdr>
            <w:top w:val="none" w:sz="0" w:space="0" w:color="auto"/>
            <w:left w:val="none" w:sz="0" w:space="0" w:color="auto"/>
            <w:bottom w:val="none" w:sz="0" w:space="0" w:color="auto"/>
            <w:right w:val="none" w:sz="0" w:space="0" w:color="auto"/>
          </w:divBdr>
        </w:div>
        <w:div w:id="1853908314">
          <w:marLeft w:val="0"/>
          <w:marRight w:val="0"/>
          <w:marTop w:val="0"/>
          <w:marBottom w:val="0"/>
          <w:divBdr>
            <w:top w:val="none" w:sz="0" w:space="0" w:color="auto"/>
            <w:left w:val="none" w:sz="0" w:space="0" w:color="auto"/>
            <w:bottom w:val="none" w:sz="0" w:space="0" w:color="auto"/>
            <w:right w:val="none" w:sz="0" w:space="0" w:color="auto"/>
          </w:divBdr>
        </w:div>
      </w:divsChild>
    </w:div>
    <w:div w:id="1551108901">
      <w:bodyDiv w:val="1"/>
      <w:marLeft w:val="0"/>
      <w:marRight w:val="0"/>
      <w:marTop w:val="0"/>
      <w:marBottom w:val="0"/>
      <w:divBdr>
        <w:top w:val="none" w:sz="0" w:space="0" w:color="auto"/>
        <w:left w:val="none" w:sz="0" w:space="0" w:color="auto"/>
        <w:bottom w:val="none" w:sz="0" w:space="0" w:color="auto"/>
        <w:right w:val="none" w:sz="0" w:space="0" w:color="auto"/>
      </w:divBdr>
      <w:divsChild>
        <w:div w:id="630597863">
          <w:marLeft w:val="0"/>
          <w:marRight w:val="0"/>
          <w:marTop w:val="0"/>
          <w:marBottom w:val="0"/>
          <w:divBdr>
            <w:top w:val="none" w:sz="0" w:space="0" w:color="auto"/>
            <w:left w:val="none" w:sz="0" w:space="0" w:color="auto"/>
            <w:bottom w:val="none" w:sz="0" w:space="0" w:color="auto"/>
            <w:right w:val="none" w:sz="0" w:space="0" w:color="auto"/>
          </w:divBdr>
        </w:div>
        <w:div w:id="1031151524">
          <w:marLeft w:val="0"/>
          <w:marRight w:val="0"/>
          <w:marTop w:val="0"/>
          <w:marBottom w:val="0"/>
          <w:divBdr>
            <w:top w:val="none" w:sz="0" w:space="0" w:color="auto"/>
            <w:left w:val="none" w:sz="0" w:space="0" w:color="auto"/>
            <w:bottom w:val="none" w:sz="0" w:space="0" w:color="auto"/>
            <w:right w:val="none" w:sz="0" w:space="0" w:color="auto"/>
          </w:divBdr>
        </w:div>
        <w:div w:id="1532769399">
          <w:marLeft w:val="0"/>
          <w:marRight w:val="0"/>
          <w:marTop w:val="0"/>
          <w:marBottom w:val="0"/>
          <w:divBdr>
            <w:top w:val="none" w:sz="0" w:space="0" w:color="auto"/>
            <w:left w:val="none" w:sz="0" w:space="0" w:color="auto"/>
            <w:bottom w:val="none" w:sz="0" w:space="0" w:color="auto"/>
            <w:right w:val="none" w:sz="0" w:space="0" w:color="auto"/>
          </w:divBdr>
        </w:div>
      </w:divsChild>
    </w:div>
    <w:div w:id="1558392139">
      <w:bodyDiv w:val="1"/>
      <w:marLeft w:val="0"/>
      <w:marRight w:val="0"/>
      <w:marTop w:val="0"/>
      <w:marBottom w:val="0"/>
      <w:divBdr>
        <w:top w:val="none" w:sz="0" w:space="0" w:color="auto"/>
        <w:left w:val="none" w:sz="0" w:space="0" w:color="auto"/>
        <w:bottom w:val="none" w:sz="0" w:space="0" w:color="auto"/>
        <w:right w:val="none" w:sz="0" w:space="0" w:color="auto"/>
      </w:divBdr>
      <w:divsChild>
        <w:div w:id="593053289">
          <w:marLeft w:val="0"/>
          <w:marRight w:val="0"/>
          <w:marTop w:val="0"/>
          <w:marBottom w:val="0"/>
          <w:divBdr>
            <w:top w:val="none" w:sz="0" w:space="0" w:color="auto"/>
            <w:left w:val="none" w:sz="0" w:space="0" w:color="auto"/>
            <w:bottom w:val="none" w:sz="0" w:space="0" w:color="auto"/>
            <w:right w:val="none" w:sz="0" w:space="0" w:color="auto"/>
          </w:divBdr>
        </w:div>
        <w:div w:id="639192065">
          <w:marLeft w:val="0"/>
          <w:marRight w:val="0"/>
          <w:marTop w:val="0"/>
          <w:marBottom w:val="0"/>
          <w:divBdr>
            <w:top w:val="none" w:sz="0" w:space="0" w:color="auto"/>
            <w:left w:val="none" w:sz="0" w:space="0" w:color="auto"/>
            <w:bottom w:val="none" w:sz="0" w:space="0" w:color="auto"/>
            <w:right w:val="none" w:sz="0" w:space="0" w:color="auto"/>
          </w:divBdr>
        </w:div>
        <w:div w:id="1191920433">
          <w:marLeft w:val="0"/>
          <w:marRight w:val="0"/>
          <w:marTop w:val="0"/>
          <w:marBottom w:val="0"/>
          <w:divBdr>
            <w:top w:val="none" w:sz="0" w:space="0" w:color="auto"/>
            <w:left w:val="none" w:sz="0" w:space="0" w:color="auto"/>
            <w:bottom w:val="none" w:sz="0" w:space="0" w:color="auto"/>
            <w:right w:val="none" w:sz="0" w:space="0" w:color="auto"/>
          </w:divBdr>
        </w:div>
        <w:div w:id="1215046122">
          <w:marLeft w:val="0"/>
          <w:marRight w:val="0"/>
          <w:marTop w:val="0"/>
          <w:marBottom w:val="0"/>
          <w:divBdr>
            <w:top w:val="none" w:sz="0" w:space="0" w:color="auto"/>
            <w:left w:val="none" w:sz="0" w:space="0" w:color="auto"/>
            <w:bottom w:val="none" w:sz="0" w:space="0" w:color="auto"/>
            <w:right w:val="none" w:sz="0" w:space="0" w:color="auto"/>
          </w:divBdr>
        </w:div>
        <w:div w:id="1435201589">
          <w:marLeft w:val="0"/>
          <w:marRight w:val="0"/>
          <w:marTop w:val="0"/>
          <w:marBottom w:val="0"/>
          <w:divBdr>
            <w:top w:val="none" w:sz="0" w:space="0" w:color="auto"/>
            <w:left w:val="none" w:sz="0" w:space="0" w:color="auto"/>
            <w:bottom w:val="none" w:sz="0" w:space="0" w:color="auto"/>
            <w:right w:val="none" w:sz="0" w:space="0" w:color="auto"/>
          </w:divBdr>
        </w:div>
        <w:div w:id="1682007506">
          <w:marLeft w:val="0"/>
          <w:marRight w:val="0"/>
          <w:marTop w:val="0"/>
          <w:marBottom w:val="0"/>
          <w:divBdr>
            <w:top w:val="none" w:sz="0" w:space="0" w:color="auto"/>
            <w:left w:val="none" w:sz="0" w:space="0" w:color="auto"/>
            <w:bottom w:val="none" w:sz="0" w:space="0" w:color="auto"/>
            <w:right w:val="none" w:sz="0" w:space="0" w:color="auto"/>
          </w:divBdr>
        </w:div>
      </w:divsChild>
    </w:div>
    <w:div w:id="1565333947">
      <w:bodyDiv w:val="1"/>
      <w:marLeft w:val="0"/>
      <w:marRight w:val="0"/>
      <w:marTop w:val="0"/>
      <w:marBottom w:val="0"/>
      <w:divBdr>
        <w:top w:val="none" w:sz="0" w:space="0" w:color="auto"/>
        <w:left w:val="none" w:sz="0" w:space="0" w:color="auto"/>
        <w:bottom w:val="none" w:sz="0" w:space="0" w:color="auto"/>
        <w:right w:val="none" w:sz="0" w:space="0" w:color="auto"/>
      </w:divBdr>
      <w:divsChild>
        <w:div w:id="285935959">
          <w:marLeft w:val="0"/>
          <w:marRight w:val="0"/>
          <w:marTop w:val="0"/>
          <w:marBottom w:val="0"/>
          <w:divBdr>
            <w:top w:val="none" w:sz="0" w:space="0" w:color="auto"/>
            <w:left w:val="none" w:sz="0" w:space="0" w:color="auto"/>
            <w:bottom w:val="none" w:sz="0" w:space="0" w:color="auto"/>
            <w:right w:val="none" w:sz="0" w:space="0" w:color="auto"/>
          </w:divBdr>
        </w:div>
        <w:div w:id="978457922">
          <w:marLeft w:val="0"/>
          <w:marRight w:val="0"/>
          <w:marTop w:val="0"/>
          <w:marBottom w:val="0"/>
          <w:divBdr>
            <w:top w:val="none" w:sz="0" w:space="0" w:color="auto"/>
            <w:left w:val="none" w:sz="0" w:space="0" w:color="auto"/>
            <w:bottom w:val="none" w:sz="0" w:space="0" w:color="auto"/>
            <w:right w:val="none" w:sz="0" w:space="0" w:color="auto"/>
          </w:divBdr>
        </w:div>
      </w:divsChild>
    </w:div>
    <w:div w:id="1569463991">
      <w:bodyDiv w:val="1"/>
      <w:marLeft w:val="0"/>
      <w:marRight w:val="0"/>
      <w:marTop w:val="0"/>
      <w:marBottom w:val="0"/>
      <w:divBdr>
        <w:top w:val="none" w:sz="0" w:space="0" w:color="auto"/>
        <w:left w:val="none" w:sz="0" w:space="0" w:color="auto"/>
        <w:bottom w:val="none" w:sz="0" w:space="0" w:color="auto"/>
        <w:right w:val="none" w:sz="0" w:space="0" w:color="auto"/>
      </w:divBdr>
      <w:divsChild>
        <w:div w:id="286401176">
          <w:marLeft w:val="0"/>
          <w:marRight w:val="0"/>
          <w:marTop w:val="0"/>
          <w:marBottom w:val="0"/>
          <w:divBdr>
            <w:top w:val="none" w:sz="0" w:space="0" w:color="auto"/>
            <w:left w:val="none" w:sz="0" w:space="0" w:color="auto"/>
            <w:bottom w:val="none" w:sz="0" w:space="0" w:color="auto"/>
            <w:right w:val="none" w:sz="0" w:space="0" w:color="auto"/>
          </w:divBdr>
        </w:div>
        <w:div w:id="618610771">
          <w:marLeft w:val="0"/>
          <w:marRight w:val="0"/>
          <w:marTop w:val="0"/>
          <w:marBottom w:val="0"/>
          <w:divBdr>
            <w:top w:val="none" w:sz="0" w:space="0" w:color="auto"/>
            <w:left w:val="none" w:sz="0" w:space="0" w:color="auto"/>
            <w:bottom w:val="none" w:sz="0" w:space="0" w:color="auto"/>
            <w:right w:val="none" w:sz="0" w:space="0" w:color="auto"/>
          </w:divBdr>
        </w:div>
      </w:divsChild>
    </w:div>
    <w:div w:id="1592084200">
      <w:bodyDiv w:val="1"/>
      <w:marLeft w:val="0"/>
      <w:marRight w:val="0"/>
      <w:marTop w:val="0"/>
      <w:marBottom w:val="0"/>
      <w:divBdr>
        <w:top w:val="none" w:sz="0" w:space="0" w:color="auto"/>
        <w:left w:val="none" w:sz="0" w:space="0" w:color="auto"/>
        <w:bottom w:val="none" w:sz="0" w:space="0" w:color="auto"/>
        <w:right w:val="none" w:sz="0" w:space="0" w:color="auto"/>
      </w:divBdr>
      <w:divsChild>
        <w:div w:id="206142048">
          <w:marLeft w:val="0"/>
          <w:marRight w:val="0"/>
          <w:marTop w:val="0"/>
          <w:marBottom w:val="0"/>
          <w:divBdr>
            <w:top w:val="none" w:sz="0" w:space="0" w:color="auto"/>
            <w:left w:val="none" w:sz="0" w:space="0" w:color="auto"/>
            <w:bottom w:val="none" w:sz="0" w:space="0" w:color="auto"/>
            <w:right w:val="none" w:sz="0" w:space="0" w:color="auto"/>
          </w:divBdr>
        </w:div>
        <w:div w:id="1859730787">
          <w:marLeft w:val="0"/>
          <w:marRight w:val="0"/>
          <w:marTop w:val="0"/>
          <w:marBottom w:val="0"/>
          <w:divBdr>
            <w:top w:val="none" w:sz="0" w:space="0" w:color="auto"/>
            <w:left w:val="none" w:sz="0" w:space="0" w:color="auto"/>
            <w:bottom w:val="none" w:sz="0" w:space="0" w:color="auto"/>
            <w:right w:val="none" w:sz="0" w:space="0" w:color="auto"/>
          </w:divBdr>
        </w:div>
      </w:divsChild>
    </w:div>
    <w:div w:id="1613319598">
      <w:bodyDiv w:val="1"/>
      <w:marLeft w:val="0"/>
      <w:marRight w:val="0"/>
      <w:marTop w:val="0"/>
      <w:marBottom w:val="0"/>
      <w:divBdr>
        <w:top w:val="none" w:sz="0" w:space="0" w:color="auto"/>
        <w:left w:val="none" w:sz="0" w:space="0" w:color="auto"/>
        <w:bottom w:val="none" w:sz="0" w:space="0" w:color="auto"/>
        <w:right w:val="none" w:sz="0" w:space="0" w:color="auto"/>
      </w:divBdr>
      <w:divsChild>
        <w:div w:id="1664040354">
          <w:marLeft w:val="0"/>
          <w:marRight w:val="0"/>
          <w:marTop w:val="0"/>
          <w:marBottom w:val="0"/>
          <w:divBdr>
            <w:top w:val="none" w:sz="0" w:space="0" w:color="auto"/>
            <w:left w:val="none" w:sz="0" w:space="0" w:color="auto"/>
            <w:bottom w:val="none" w:sz="0" w:space="0" w:color="auto"/>
            <w:right w:val="none" w:sz="0" w:space="0" w:color="auto"/>
          </w:divBdr>
        </w:div>
        <w:div w:id="2068408546">
          <w:marLeft w:val="0"/>
          <w:marRight w:val="0"/>
          <w:marTop w:val="0"/>
          <w:marBottom w:val="0"/>
          <w:divBdr>
            <w:top w:val="none" w:sz="0" w:space="0" w:color="auto"/>
            <w:left w:val="none" w:sz="0" w:space="0" w:color="auto"/>
            <w:bottom w:val="none" w:sz="0" w:space="0" w:color="auto"/>
            <w:right w:val="none" w:sz="0" w:space="0" w:color="auto"/>
          </w:divBdr>
        </w:div>
      </w:divsChild>
    </w:div>
    <w:div w:id="1638946872">
      <w:bodyDiv w:val="1"/>
      <w:marLeft w:val="0"/>
      <w:marRight w:val="0"/>
      <w:marTop w:val="0"/>
      <w:marBottom w:val="0"/>
      <w:divBdr>
        <w:top w:val="none" w:sz="0" w:space="0" w:color="auto"/>
        <w:left w:val="none" w:sz="0" w:space="0" w:color="auto"/>
        <w:bottom w:val="none" w:sz="0" w:space="0" w:color="auto"/>
        <w:right w:val="none" w:sz="0" w:space="0" w:color="auto"/>
      </w:divBdr>
      <w:divsChild>
        <w:div w:id="457719840">
          <w:marLeft w:val="0"/>
          <w:marRight w:val="0"/>
          <w:marTop w:val="0"/>
          <w:marBottom w:val="0"/>
          <w:divBdr>
            <w:top w:val="none" w:sz="0" w:space="0" w:color="auto"/>
            <w:left w:val="none" w:sz="0" w:space="0" w:color="auto"/>
            <w:bottom w:val="none" w:sz="0" w:space="0" w:color="auto"/>
            <w:right w:val="none" w:sz="0" w:space="0" w:color="auto"/>
          </w:divBdr>
        </w:div>
        <w:div w:id="627470909">
          <w:marLeft w:val="0"/>
          <w:marRight w:val="0"/>
          <w:marTop w:val="0"/>
          <w:marBottom w:val="0"/>
          <w:divBdr>
            <w:top w:val="none" w:sz="0" w:space="0" w:color="auto"/>
            <w:left w:val="none" w:sz="0" w:space="0" w:color="auto"/>
            <w:bottom w:val="none" w:sz="0" w:space="0" w:color="auto"/>
            <w:right w:val="none" w:sz="0" w:space="0" w:color="auto"/>
          </w:divBdr>
        </w:div>
        <w:div w:id="809712061">
          <w:marLeft w:val="0"/>
          <w:marRight w:val="0"/>
          <w:marTop w:val="0"/>
          <w:marBottom w:val="0"/>
          <w:divBdr>
            <w:top w:val="none" w:sz="0" w:space="0" w:color="auto"/>
            <w:left w:val="none" w:sz="0" w:space="0" w:color="auto"/>
            <w:bottom w:val="none" w:sz="0" w:space="0" w:color="auto"/>
            <w:right w:val="none" w:sz="0" w:space="0" w:color="auto"/>
          </w:divBdr>
        </w:div>
        <w:div w:id="838540279">
          <w:marLeft w:val="0"/>
          <w:marRight w:val="0"/>
          <w:marTop w:val="0"/>
          <w:marBottom w:val="0"/>
          <w:divBdr>
            <w:top w:val="none" w:sz="0" w:space="0" w:color="auto"/>
            <w:left w:val="none" w:sz="0" w:space="0" w:color="auto"/>
            <w:bottom w:val="none" w:sz="0" w:space="0" w:color="auto"/>
            <w:right w:val="none" w:sz="0" w:space="0" w:color="auto"/>
          </w:divBdr>
        </w:div>
        <w:div w:id="2128428541">
          <w:marLeft w:val="0"/>
          <w:marRight w:val="0"/>
          <w:marTop w:val="0"/>
          <w:marBottom w:val="0"/>
          <w:divBdr>
            <w:top w:val="none" w:sz="0" w:space="0" w:color="auto"/>
            <w:left w:val="none" w:sz="0" w:space="0" w:color="auto"/>
            <w:bottom w:val="none" w:sz="0" w:space="0" w:color="auto"/>
            <w:right w:val="none" w:sz="0" w:space="0" w:color="auto"/>
          </w:divBdr>
        </w:div>
      </w:divsChild>
    </w:div>
    <w:div w:id="1652173790">
      <w:bodyDiv w:val="1"/>
      <w:marLeft w:val="0"/>
      <w:marRight w:val="0"/>
      <w:marTop w:val="0"/>
      <w:marBottom w:val="0"/>
      <w:divBdr>
        <w:top w:val="none" w:sz="0" w:space="0" w:color="auto"/>
        <w:left w:val="none" w:sz="0" w:space="0" w:color="auto"/>
        <w:bottom w:val="none" w:sz="0" w:space="0" w:color="auto"/>
        <w:right w:val="none" w:sz="0" w:space="0" w:color="auto"/>
      </w:divBdr>
      <w:divsChild>
        <w:div w:id="150412075">
          <w:marLeft w:val="0"/>
          <w:marRight w:val="0"/>
          <w:marTop w:val="0"/>
          <w:marBottom w:val="0"/>
          <w:divBdr>
            <w:top w:val="none" w:sz="0" w:space="0" w:color="auto"/>
            <w:left w:val="none" w:sz="0" w:space="0" w:color="auto"/>
            <w:bottom w:val="none" w:sz="0" w:space="0" w:color="auto"/>
            <w:right w:val="none" w:sz="0" w:space="0" w:color="auto"/>
          </w:divBdr>
        </w:div>
        <w:div w:id="536696254">
          <w:marLeft w:val="0"/>
          <w:marRight w:val="0"/>
          <w:marTop w:val="0"/>
          <w:marBottom w:val="0"/>
          <w:divBdr>
            <w:top w:val="none" w:sz="0" w:space="0" w:color="auto"/>
            <w:left w:val="none" w:sz="0" w:space="0" w:color="auto"/>
            <w:bottom w:val="none" w:sz="0" w:space="0" w:color="auto"/>
            <w:right w:val="none" w:sz="0" w:space="0" w:color="auto"/>
          </w:divBdr>
        </w:div>
        <w:div w:id="1469975357">
          <w:marLeft w:val="0"/>
          <w:marRight w:val="0"/>
          <w:marTop w:val="0"/>
          <w:marBottom w:val="0"/>
          <w:divBdr>
            <w:top w:val="none" w:sz="0" w:space="0" w:color="auto"/>
            <w:left w:val="none" w:sz="0" w:space="0" w:color="auto"/>
            <w:bottom w:val="none" w:sz="0" w:space="0" w:color="auto"/>
            <w:right w:val="none" w:sz="0" w:space="0" w:color="auto"/>
          </w:divBdr>
        </w:div>
      </w:divsChild>
    </w:div>
    <w:div w:id="1653832343">
      <w:bodyDiv w:val="1"/>
      <w:marLeft w:val="0"/>
      <w:marRight w:val="0"/>
      <w:marTop w:val="0"/>
      <w:marBottom w:val="0"/>
      <w:divBdr>
        <w:top w:val="none" w:sz="0" w:space="0" w:color="auto"/>
        <w:left w:val="none" w:sz="0" w:space="0" w:color="auto"/>
        <w:bottom w:val="none" w:sz="0" w:space="0" w:color="auto"/>
        <w:right w:val="none" w:sz="0" w:space="0" w:color="auto"/>
      </w:divBdr>
      <w:divsChild>
        <w:div w:id="330832914">
          <w:marLeft w:val="0"/>
          <w:marRight w:val="0"/>
          <w:marTop w:val="0"/>
          <w:marBottom w:val="0"/>
          <w:divBdr>
            <w:top w:val="none" w:sz="0" w:space="0" w:color="auto"/>
            <w:left w:val="none" w:sz="0" w:space="0" w:color="auto"/>
            <w:bottom w:val="none" w:sz="0" w:space="0" w:color="auto"/>
            <w:right w:val="none" w:sz="0" w:space="0" w:color="auto"/>
          </w:divBdr>
        </w:div>
        <w:div w:id="1938250772">
          <w:marLeft w:val="0"/>
          <w:marRight w:val="0"/>
          <w:marTop w:val="0"/>
          <w:marBottom w:val="0"/>
          <w:divBdr>
            <w:top w:val="none" w:sz="0" w:space="0" w:color="auto"/>
            <w:left w:val="none" w:sz="0" w:space="0" w:color="auto"/>
            <w:bottom w:val="none" w:sz="0" w:space="0" w:color="auto"/>
            <w:right w:val="none" w:sz="0" w:space="0" w:color="auto"/>
          </w:divBdr>
        </w:div>
      </w:divsChild>
    </w:div>
    <w:div w:id="1666126024">
      <w:bodyDiv w:val="1"/>
      <w:marLeft w:val="0"/>
      <w:marRight w:val="0"/>
      <w:marTop w:val="0"/>
      <w:marBottom w:val="0"/>
      <w:divBdr>
        <w:top w:val="none" w:sz="0" w:space="0" w:color="auto"/>
        <w:left w:val="none" w:sz="0" w:space="0" w:color="auto"/>
        <w:bottom w:val="none" w:sz="0" w:space="0" w:color="auto"/>
        <w:right w:val="none" w:sz="0" w:space="0" w:color="auto"/>
      </w:divBdr>
      <w:divsChild>
        <w:div w:id="176776268">
          <w:marLeft w:val="0"/>
          <w:marRight w:val="0"/>
          <w:marTop w:val="0"/>
          <w:marBottom w:val="0"/>
          <w:divBdr>
            <w:top w:val="none" w:sz="0" w:space="0" w:color="auto"/>
            <w:left w:val="none" w:sz="0" w:space="0" w:color="auto"/>
            <w:bottom w:val="none" w:sz="0" w:space="0" w:color="auto"/>
            <w:right w:val="none" w:sz="0" w:space="0" w:color="auto"/>
          </w:divBdr>
        </w:div>
        <w:div w:id="1727140569">
          <w:marLeft w:val="0"/>
          <w:marRight w:val="0"/>
          <w:marTop w:val="0"/>
          <w:marBottom w:val="0"/>
          <w:divBdr>
            <w:top w:val="none" w:sz="0" w:space="0" w:color="auto"/>
            <w:left w:val="none" w:sz="0" w:space="0" w:color="auto"/>
            <w:bottom w:val="none" w:sz="0" w:space="0" w:color="auto"/>
            <w:right w:val="none" w:sz="0" w:space="0" w:color="auto"/>
          </w:divBdr>
        </w:div>
      </w:divsChild>
    </w:div>
    <w:div w:id="1693458111">
      <w:bodyDiv w:val="1"/>
      <w:marLeft w:val="0"/>
      <w:marRight w:val="0"/>
      <w:marTop w:val="0"/>
      <w:marBottom w:val="0"/>
      <w:divBdr>
        <w:top w:val="none" w:sz="0" w:space="0" w:color="auto"/>
        <w:left w:val="none" w:sz="0" w:space="0" w:color="auto"/>
        <w:bottom w:val="none" w:sz="0" w:space="0" w:color="auto"/>
        <w:right w:val="none" w:sz="0" w:space="0" w:color="auto"/>
      </w:divBdr>
      <w:divsChild>
        <w:div w:id="169686275">
          <w:marLeft w:val="0"/>
          <w:marRight w:val="0"/>
          <w:marTop w:val="0"/>
          <w:marBottom w:val="0"/>
          <w:divBdr>
            <w:top w:val="none" w:sz="0" w:space="0" w:color="auto"/>
            <w:left w:val="none" w:sz="0" w:space="0" w:color="auto"/>
            <w:bottom w:val="none" w:sz="0" w:space="0" w:color="auto"/>
            <w:right w:val="none" w:sz="0" w:space="0" w:color="auto"/>
          </w:divBdr>
        </w:div>
        <w:div w:id="322776477">
          <w:marLeft w:val="0"/>
          <w:marRight w:val="0"/>
          <w:marTop w:val="0"/>
          <w:marBottom w:val="0"/>
          <w:divBdr>
            <w:top w:val="none" w:sz="0" w:space="0" w:color="auto"/>
            <w:left w:val="none" w:sz="0" w:space="0" w:color="auto"/>
            <w:bottom w:val="none" w:sz="0" w:space="0" w:color="auto"/>
            <w:right w:val="none" w:sz="0" w:space="0" w:color="auto"/>
          </w:divBdr>
        </w:div>
        <w:div w:id="1052849546">
          <w:marLeft w:val="0"/>
          <w:marRight w:val="0"/>
          <w:marTop w:val="0"/>
          <w:marBottom w:val="0"/>
          <w:divBdr>
            <w:top w:val="none" w:sz="0" w:space="0" w:color="auto"/>
            <w:left w:val="none" w:sz="0" w:space="0" w:color="auto"/>
            <w:bottom w:val="none" w:sz="0" w:space="0" w:color="auto"/>
            <w:right w:val="none" w:sz="0" w:space="0" w:color="auto"/>
          </w:divBdr>
        </w:div>
        <w:div w:id="1145701965">
          <w:marLeft w:val="0"/>
          <w:marRight w:val="0"/>
          <w:marTop w:val="0"/>
          <w:marBottom w:val="0"/>
          <w:divBdr>
            <w:top w:val="none" w:sz="0" w:space="0" w:color="auto"/>
            <w:left w:val="none" w:sz="0" w:space="0" w:color="auto"/>
            <w:bottom w:val="none" w:sz="0" w:space="0" w:color="auto"/>
            <w:right w:val="none" w:sz="0" w:space="0" w:color="auto"/>
          </w:divBdr>
        </w:div>
        <w:div w:id="1529486969">
          <w:marLeft w:val="0"/>
          <w:marRight w:val="0"/>
          <w:marTop w:val="0"/>
          <w:marBottom w:val="0"/>
          <w:divBdr>
            <w:top w:val="none" w:sz="0" w:space="0" w:color="auto"/>
            <w:left w:val="none" w:sz="0" w:space="0" w:color="auto"/>
            <w:bottom w:val="none" w:sz="0" w:space="0" w:color="auto"/>
            <w:right w:val="none" w:sz="0" w:space="0" w:color="auto"/>
          </w:divBdr>
        </w:div>
        <w:div w:id="1893148694">
          <w:marLeft w:val="0"/>
          <w:marRight w:val="0"/>
          <w:marTop w:val="0"/>
          <w:marBottom w:val="0"/>
          <w:divBdr>
            <w:top w:val="none" w:sz="0" w:space="0" w:color="auto"/>
            <w:left w:val="none" w:sz="0" w:space="0" w:color="auto"/>
            <w:bottom w:val="none" w:sz="0" w:space="0" w:color="auto"/>
            <w:right w:val="none" w:sz="0" w:space="0" w:color="auto"/>
          </w:divBdr>
        </w:div>
      </w:divsChild>
    </w:div>
    <w:div w:id="1731422946">
      <w:bodyDiv w:val="1"/>
      <w:marLeft w:val="0"/>
      <w:marRight w:val="0"/>
      <w:marTop w:val="0"/>
      <w:marBottom w:val="0"/>
      <w:divBdr>
        <w:top w:val="none" w:sz="0" w:space="0" w:color="auto"/>
        <w:left w:val="none" w:sz="0" w:space="0" w:color="auto"/>
        <w:bottom w:val="none" w:sz="0" w:space="0" w:color="auto"/>
        <w:right w:val="none" w:sz="0" w:space="0" w:color="auto"/>
      </w:divBdr>
      <w:divsChild>
        <w:div w:id="1268200868">
          <w:marLeft w:val="0"/>
          <w:marRight w:val="0"/>
          <w:marTop w:val="0"/>
          <w:marBottom w:val="0"/>
          <w:divBdr>
            <w:top w:val="none" w:sz="0" w:space="0" w:color="auto"/>
            <w:left w:val="none" w:sz="0" w:space="0" w:color="auto"/>
            <w:bottom w:val="none" w:sz="0" w:space="0" w:color="auto"/>
            <w:right w:val="none" w:sz="0" w:space="0" w:color="auto"/>
          </w:divBdr>
        </w:div>
        <w:div w:id="1341852818">
          <w:marLeft w:val="0"/>
          <w:marRight w:val="0"/>
          <w:marTop w:val="0"/>
          <w:marBottom w:val="0"/>
          <w:divBdr>
            <w:top w:val="none" w:sz="0" w:space="0" w:color="auto"/>
            <w:left w:val="none" w:sz="0" w:space="0" w:color="auto"/>
            <w:bottom w:val="none" w:sz="0" w:space="0" w:color="auto"/>
            <w:right w:val="none" w:sz="0" w:space="0" w:color="auto"/>
          </w:divBdr>
        </w:div>
      </w:divsChild>
    </w:div>
    <w:div w:id="1762875478">
      <w:bodyDiv w:val="1"/>
      <w:marLeft w:val="0"/>
      <w:marRight w:val="0"/>
      <w:marTop w:val="0"/>
      <w:marBottom w:val="0"/>
      <w:divBdr>
        <w:top w:val="none" w:sz="0" w:space="0" w:color="auto"/>
        <w:left w:val="none" w:sz="0" w:space="0" w:color="auto"/>
        <w:bottom w:val="none" w:sz="0" w:space="0" w:color="auto"/>
        <w:right w:val="none" w:sz="0" w:space="0" w:color="auto"/>
      </w:divBdr>
      <w:divsChild>
        <w:div w:id="167520502">
          <w:marLeft w:val="0"/>
          <w:marRight w:val="0"/>
          <w:marTop w:val="0"/>
          <w:marBottom w:val="0"/>
          <w:divBdr>
            <w:top w:val="none" w:sz="0" w:space="0" w:color="auto"/>
            <w:left w:val="none" w:sz="0" w:space="0" w:color="auto"/>
            <w:bottom w:val="none" w:sz="0" w:space="0" w:color="auto"/>
            <w:right w:val="none" w:sz="0" w:space="0" w:color="auto"/>
          </w:divBdr>
        </w:div>
        <w:div w:id="288362927">
          <w:marLeft w:val="0"/>
          <w:marRight w:val="0"/>
          <w:marTop w:val="0"/>
          <w:marBottom w:val="0"/>
          <w:divBdr>
            <w:top w:val="none" w:sz="0" w:space="0" w:color="auto"/>
            <w:left w:val="none" w:sz="0" w:space="0" w:color="auto"/>
            <w:bottom w:val="none" w:sz="0" w:space="0" w:color="auto"/>
            <w:right w:val="none" w:sz="0" w:space="0" w:color="auto"/>
          </w:divBdr>
        </w:div>
        <w:div w:id="1734162326">
          <w:marLeft w:val="0"/>
          <w:marRight w:val="0"/>
          <w:marTop w:val="0"/>
          <w:marBottom w:val="0"/>
          <w:divBdr>
            <w:top w:val="none" w:sz="0" w:space="0" w:color="auto"/>
            <w:left w:val="none" w:sz="0" w:space="0" w:color="auto"/>
            <w:bottom w:val="none" w:sz="0" w:space="0" w:color="auto"/>
            <w:right w:val="none" w:sz="0" w:space="0" w:color="auto"/>
          </w:divBdr>
        </w:div>
      </w:divsChild>
    </w:div>
    <w:div w:id="1766656869">
      <w:bodyDiv w:val="1"/>
      <w:marLeft w:val="0"/>
      <w:marRight w:val="0"/>
      <w:marTop w:val="0"/>
      <w:marBottom w:val="0"/>
      <w:divBdr>
        <w:top w:val="none" w:sz="0" w:space="0" w:color="auto"/>
        <w:left w:val="none" w:sz="0" w:space="0" w:color="auto"/>
        <w:bottom w:val="none" w:sz="0" w:space="0" w:color="auto"/>
        <w:right w:val="none" w:sz="0" w:space="0" w:color="auto"/>
      </w:divBdr>
      <w:divsChild>
        <w:div w:id="156767212">
          <w:marLeft w:val="0"/>
          <w:marRight w:val="0"/>
          <w:marTop w:val="0"/>
          <w:marBottom w:val="0"/>
          <w:divBdr>
            <w:top w:val="none" w:sz="0" w:space="0" w:color="auto"/>
            <w:left w:val="none" w:sz="0" w:space="0" w:color="auto"/>
            <w:bottom w:val="none" w:sz="0" w:space="0" w:color="auto"/>
            <w:right w:val="none" w:sz="0" w:space="0" w:color="auto"/>
          </w:divBdr>
        </w:div>
        <w:div w:id="1600523501">
          <w:marLeft w:val="0"/>
          <w:marRight w:val="0"/>
          <w:marTop w:val="0"/>
          <w:marBottom w:val="0"/>
          <w:divBdr>
            <w:top w:val="none" w:sz="0" w:space="0" w:color="auto"/>
            <w:left w:val="none" w:sz="0" w:space="0" w:color="auto"/>
            <w:bottom w:val="none" w:sz="0" w:space="0" w:color="auto"/>
            <w:right w:val="none" w:sz="0" w:space="0" w:color="auto"/>
          </w:divBdr>
        </w:div>
      </w:divsChild>
    </w:div>
    <w:div w:id="1784153071">
      <w:bodyDiv w:val="1"/>
      <w:marLeft w:val="0"/>
      <w:marRight w:val="0"/>
      <w:marTop w:val="0"/>
      <w:marBottom w:val="0"/>
      <w:divBdr>
        <w:top w:val="none" w:sz="0" w:space="0" w:color="auto"/>
        <w:left w:val="none" w:sz="0" w:space="0" w:color="auto"/>
        <w:bottom w:val="none" w:sz="0" w:space="0" w:color="auto"/>
        <w:right w:val="none" w:sz="0" w:space="0" w:color="auto"/>
      </w:divBdr>
      <w:divsChild>
        <w:div w:id="634987742">
          <w:marLeft w:val="0"/>
          <w:marRight w:val="0"/>
          <w:marTop w:val="0"/>
          <w:marBottom w:val="0"/>
          <w:divBdr>
            <w:top w:val="none" w:sz="0" w:space="0" w:color="auto"/>
            <w:left w:val="none" w:sz="0" w:space="0" w:color="auto"/>
            <w:bottom w:val="none" w:sz="0" w:space="0" w:color="auto"/>
            <w:right w:val="none" w:sz="0" w:space="0" w:color="auto"/>
          </w:divBdr>
        </w:div>
        <w:div w:id="1701315315">
          <w:marLeft w:val="0"/>
          <w:marRight w:val="0"/>
          <w:marTop w:val="0"/>
          <w:marBottom w:val="0"/>
          <w:divBdr>
            <w:top w:val="none" w:sz="0" w:space="0" w:color="auto"/>
            <w:left w:val="none" w:sz="0" w:space="0" w:color="auto"/>
            <w:bottom w:val="none" w:sz="0" w:space="0" w:color="auto"/>
            <w:right w:val="none" w:sz="0" w:space="0" w:color="auto"/>
          </w:divBdr>
        </w:div>
      </w:divsChild>
    </w:div>
    <w:div w:id="1785684175">
      <w:bodyDiv w:val="1"/>
      <w:marLeft w:val="0"/>
      <w:marRight w:val="0"/>
      <w:marTop w:val="0"/>
      <w:marBottom w:val="0"/>
      <w:divBdr>
        <w:top w:val="none" w:sz="0" w:space="0" w:color="auto"/>
        <w:left w:val="none" w:sz="0" w:space="0" w:color="auto"/>
        <w:bottom w:val="none" w:sz="0" w:space="0" w:color="auto"/>
        <w:right w:val="none" w:sz="0" w:space="0" w:color="auto"/>
      </w:divBdr>
      <w:divsChild>
        <w:div w:id="635447538">
          <w:marLeft w:val="0"/>
          <w:marRight w:val="0"/>
          <w:marTop w:val="0"/>
          <w:marBottom w:val="0"/>
          <w:divBdr>
            <w:top w:val="none" w:sz="0" w:space="0" w:color="auto"/>
            <w:left w:val="none" w:sz="0" w:space="0" w:color="auto"/>
            <w:bottom w:val="none" w:sz="0" w:space="0" w:color="auto"/>
            <w:right w:val="none" w:sz="0" w:space="0" w:color="auto"/>
          </w:divBdr>
        </w:div>
        <w:div w:id="967321430">
          <w:marLeft w:val="0"/>
          <w:marRight w:val="0"/>
          <w:marTop w:val="0"/>
          <w:marBottom w:val="0"/>
          <w:divBdr>
            <w:top w:val="none" w:sz="0" w:space="0" w:color="auto"/>
            <w:left w:val="none" w:sz="0" w:space="0" w:color="auto"/>
            <w:bottom w:val="none" w:sz="0" w:space="0" w:color="auto"/>
            <w:right w:val="none" w:sz="0" w:space="0" w:color="auto"/>
          </w:divBdr>
        </w:div>
      </w:divsChild>
    </w:div>
    <w:div w:id="1785687024">
      <w:bodyDiv w:val="1"/>
      <w:marLeft w:val="0"/>
      <w:marRight w:val="0"/>
      <w:marTop w:val="0"/>
      <w:marBottom w:val="0"/>
      <w:divBdr>
        <w:top w:val="none" w:sz="0" w:space="0" w:color="auto"/>
        <w:left w:val="none" w:sz="0" w:space="0" w:color="auto"/>
        <w:bottom w:val="none" w:sz="0" w:space="0" w:color="auto"/>
        <w:right w:val="none" w:sz="0" w:space="0" w:color="auto"/>
      </w:divBdr>
      <w:divsChild>
        <w:div w:id="224880007">
          <w:marLeft w:val="0"/>
          <w:marRight w:val="0"/>
          <w:marTop w:val="0"/>
          <w:marBottom w:val="0"/>
          <w:divBdr>
            <w:top w:val="none" w:sz="0" w:space="0" w:color="auto"/>
            <w:left w:val="none" w:sz="0" w:space="0" w:color="auto"/>
            <w:bottom w:val="none" w:sz="0" w:space="0" w:color="auto"/>
            <w:right w:val="none" w:sz="0" w:space="0" w:color="auto"/>
          </w:divBdr>
        </w:div>
        <w:div w:id="314603924">
          <w:marLeft w:val="0"/>
          <w:marRight w:val="0"/>
          <w:marTop w:val="0"/>
          <w:marBottom w:val="0"/>
          <w:divBdr>
            <w:top w:val="none" w:sz="0" w:space="0" w:color="auto"/>
            <w:left w:val="none" w:sz="0" w:space="0" w:color="auto"/>
            <w:bottom w:val="none" w:sz="0" w:space="0" w:color="auto"/>
            <w:right w:val="none" w:sz="0" w:space="0" w:color="auto"/>
          </w:divBdr>
        </w:div>
        <w:div w:id="315232648">
          <w:marLeft w:val="0"/>
          <w:marRight w:val="0"/>
          <w:marTop w:val="0"/>
          <w:marBottom w:val="0"/>
          <w:divBdr>
            <w:top w:val="none" w:sz="0" w:space="0" w:color="auto"/>
            <w:left w:val="none" w:sz="0" w:space="0" w:color="auto"/>
            <w:bottom w:val="none" w:sz="0" w:space="0" w:color="auto"/>
            <w:right w:val="none" w:sz="0" w:space="0" w:color="auto"/>
          </w:divBdr>
        </w:div>
        <w:div w:id="1328559320">
          <w:marLeft w:val="0"/>
          <w:marRight w:val="0"/>
          <w:marTop w:val="0"/>
          <w:marBottom w:val="0"/>
          <w:divBdr>
            <w:top w:val="none" w:sz="0" w:space="0" w:color="auto"/>
            <w:left w:val="none" w:sz="0" w:space="0" w:color="auto"/>
            <w:bottom w:val="none" w:sz="0" w:space="0" w:color="auto"/>
            <w:right w:val="none" w:sz="0" w:space="0" w:color="auto"/>
          </w:divBdr>
        </w:div>
      </w:divsChild>
    </w:div>
    <w:div w:id="1786070630">
      <w:bodyDiv w:val="1"/>
      <w:marLeft w:val="0"/>
      <w:marRight w:val="0"/>
      <w:marTop w:val="0"/>
      <w:marBottom w:val="0"/>
      <w:divBdr>
        <w:top w:val="none" w:sz="0" w:space="0" w:color="auto"/>
        <w:left w:val="none" w:sz="0" w:space="0" w:color="auto"/>
        <w:bottom w:val="none" w:sz="0" w:space="0" w:color="auto"/>
        <w:right w:val="none" w:sz="0" w:space="0" w:color="auto"/>
      </w:divBdr>
      <w:divsChild>
        <w:div w:id="592858763">
          <w:marLeft w:val="0"/>
          <w:marRight w:val="0"/>
          <w:marTop w:val="0"/>
          <w:marBottom w:val="0"/>
          <w:divBdr>
            <w:top w:val="none" w:sz="0" w:space="0" w:color="auto"/>
            <w:left w:val="none" w:sz="0" w:space="0" w:color="auto"/>
            <w:bottom w:val="none" w:sz="0" w:space="0" w:color="auto"/>
            <w:right w:val="none" w:sz="0" w:space="0" w:color="auto"/>
          </w:divBdr>
        </w:div>
        <w:div w:id="1124806206">
          <w:marLeft w:val="0"/>
          <w:marRight w:val="0"/>
          <w:marTop w:val="0"/>
          <w:marBottom w:val="0"/>
          <w:divBdr>
            <w:top w:val="none" w:sz="0" w:space="0" w:color="auto"/>
            <w:left w:val="none" w:sz="0" w:space="0" w:color="auto"/>
            <w:bottom w:val="none" w:sz="0" w:space="0" w:color="auto"/>
            <w:right w:val="none" w:sz="0" w:space="0" w:color="auto"/>
          </w:divBdr>
        </w:div>
        <w:div w:id="1198392893">
          <w:marLeft w:val="0"/>
          <w:marRight w:val="0"/>
          <w:marTop w:val="0"/>
          <w:marBottom w:val="0"/>
          <w:divBdr>
            <w:top w:val="none" w:sz="0" w:space="0" w:color="auto"/>
            <w:left w:val="none" w:sz="0" w:space="0" w:color="auto"/>
            <w:bottom w:val="none" w:sz="0" w:space="0" w:color="auto"/>
            <w:right w:val="none" w:sz="0" w:space="0" w:color="auto"/>
          </w:divBdr>
        </w:div>
      </w:divsChild>
    </w:div>
    <w:div w:id="1836608634">
      <w:bodyDiv w:val="1"/>
      <w:marLeft w:val="0"/>
      <w:marRight w:val="0"/>
      <w:marTop w:val="0"/>
      <w:marBottom w:val="0"/>
      <w:divBdr>
        <w:top w:val="none" w:sz="0" w:space="0" w:color="auto"/>
        <w:left w:val="none" w:sz="0" w:space="0" w:color="auto"/>
        <w:bottom w:val="none" w:sz="0" w:space="0" w:color="auto"/>
        <w:right w:val="none" w:sz="0" w:space="0" w:color="auto"/>
      </w:divBdr>
      <w:divsChild>
        <w:div w:id="30886210">
          <w:marLeft w:val="0"/>
          <w:marRight w:val="0"/>
          <w:marTop w:val="0"/>
          <w:marBottom w:val="0"/>
          <w:divBdr>
            <w:top w:val="none" w:sz="0" w:space="0" w:color="auto"/>
            <w:left w:val="none" w:sz="0" w:space="0" w:color="auto"/>
            <w:bottom w:val="none" w:sz="0" w:space="0" w:color="auto"/>
            <w:right w:val="none" w:sz="0" w:space="0" w:color="auto"/>
          </w:divBdr>
        </w:div>
        <w:div w:id="147786498">
          <w:marLeft w:val="0"/>
          <w:marRight w:val="0"/>
          <w:marTop w:val="0"/>
          <w:marBottom w:val="0"/>
          <w:divBdr>
            <w:top w:val="none" w:sz="0" w:space="0" w:color="auto"/>
            <w:left w:val="none" w:sz="0" w:space="0" w:color="auto"/>
            <w:bottom w:val="none" w:sz="0" w:space="0" w:color="auto"/>
            <w:right w:val="none" w:sz="0" w:space="0" w:color="auto"/>
          </w:divBdr>
        </w:div>
        <w:div w:id="929504591">
          <w:marLeft w:val="0"/>
          <w:marRight w:val="0"/>
          <w:marTop w:val="0"/>
          <w:marBottom w:val="0"/>
          <w:divBdr>
            <w:top w:val="none" w:sz="0" w:space="0" w:color="auto"/>
            <w:left w:val="none" w:sz="0" w:space="0" w:color="auto"/>
            <w:bottom w:val="none" w:sz="0" w:space="0" w:color="auto"/>
            <w:right w:val="none" w:sz="0" w:space="0" w:color="auto"/>
          </w:divBdr>
        </w:div>
        <w:div w:id="1140806615">
          <w:marLeft w:val="0"/>
          <w:marRight w:val="0"/>
          <w:marTop w:val="0"/>
          <w:marBottom w:val="0"/>
          <w:divBdr>
            <w:top w:val="none" w:sz="0" w:space="0" w:color="auto"/>
            <w:left w:val="none" w:sz="0" w:space="0" w:color="auto"/>
            <w:bottom w:val="none" w:sz="0" w:space="0" w:color="auto"/>
            <w:right w:val="none" w:sz="0" w:space="0" w:color="auto"/>
          </w:divBdr>
        </w:div>
        <w:div w:id="2087147354">
          <w:marLeft w:val="0"/>
          <w:marRight w:val="0"/>
          <w:marTop w:val="0"/>
          <w:marBottom w:val="0"/>
          <w:divBdr>
            <w:top w:val="none" w:sz="0" w:space="0" w:color="auto"/>
            <w:left w:val="none" w:sz="0" w:space="0" w:color="auto"/>
            <w:bottom w:val="none" w:sz="0" w:space="0" w:color="auto"/>
            <w:right w:val="none" w:sz="0" w:space="0" w:color="auto"/>
          </w:divBdr>
        </w:div>
      </w:divsChild>
    </w:div>
    <w:div w:id="1845394768">
      <w:bodyDiv w:val="1"/>
      <w:marLeft w:val="0"/>
      <w:marRight w:val="0"/>
      <w:marTop w:val="0"/>
      <w:marBottom w:val="0"/>
      <w:divBdr>
        <w:top w:val="none" w:sz="0" w:space="0" w:color="auto"/>
        <w:left w:val="none" w:sz="0" w:space="0" w:color="auto"/>
        <w:bottom w:val="none" w:sz="0" w:space="0" w:color="auto"/>
        <w:right w:val="none" w:sz="0" w:space="0" w:color="auto"/>
      </w:divBdr>
      <w:divsChild>
        <w:div w:id="18046051">
          <w:marLeft w:val="0"/>
          <w:marRight w:val="0"/>
          <w:marTop w:val="0"/>
          <w:marBottom w:val="0"/>
          <w:divBdr>
            <w:top w:val="none" w:sz="0" w:space="0" w:color="auto"/>
            <w:left w:val="none" w:sz="0" w:space="0" w:color="auto"/>
            <w:bottom w:val="none" w:sz="0" w:space="0" w:color="auto"/>
            <w:right w:val="none" w:sz="0" w:space="0" w:color="auto"/>
          </w:divBdr>
        </w:div>
        <w:div w:id="218706737">
          <w:marLeft w:val="0"/>
          <w:marRight w:val="0"/>
          <w:marTop w:val="0"/>
          <w:marBottom w:val="0"/>
          <w:divBdr>
            <w:top w:val="none" w:sz="0" w:space="0" w:color="auto"/>
            <w:left w:val="none" w:sz="0" w:space="0" w:color="auto"/>
            <w:bottom w:val="none" w:sz="0" w:space="0" w:color="auto"/>
            <w:right w:val="none" w:sz="0" w:space="0" w:color="auto"/>
          </w:divBdr>
        </w:div>
        <w:div w:id="1802773186">
          <w:marLeft w:val="0"/>
          <w:marRight w:val="0"/>
          <w:marTop w:val="0"/>
          <w:marBottom w:val="0"/>
          <w:divBdr>
            <w:top w:val="none" w:sz="0" w:space="0" w:color="auto"/>
            <w:left w:val="none" w:sz="0" w:space="0" w:color="auto"/>
            <w:bottom w:val="none" w:sz="0" w:space="0" w:color="auto"/>
            <w:right w:val="none" w:sz="0" w:space="0" w:color="auto"/>
          </w:divBdr>
        </w:div>
      </w:divsChild>
    </w:div>
    <w:div w:id="1846938677">
      <w:bodyDiv w:val="1"/>
      <w:marLeft w:val="0"/>
      <w:marRight w:val="0"/>
      <w:marTop w:val="0"/>
      <w:marBottom w:val="0"/>
      <w:divBdr>
        <w:top w:val="none" w:sz="0" w:space="0" w:color="auto"/>
        <w:left w:val="none" w:sz="0" w:space="0" w:color="auto"/>
        <w:bottom w:val="none" w:sz="0" w:space="0" w:color="auto"/>
        <w:right w:val="none" w:sz="0" w:space="0" w:color="auto"/>
      </w:divBdr>
      <w:divsChild>
        <w:div w:id="209806541">
          <w:marLeft w:val="0"/>
          <w:marRight w:val="0"/>
          <w:marTop w:val="0"/>
          <w:marBottom w:val="0"/>
          <w:divBdr>
            <w:top w:val="none" w:sz="0" w:space="0" w:color="auto"/>
            <w:left w:val="none" w:sz="0" w:space="0" w:color="auto"/>
            <w:bottom w:val="none" w:sz="0" w:space="0" w:color="auto"/>
            <w:right w:val="none" w:sz="0" w:space="0" w:color="auto"/>
          </w:divBdr>
        </w:div>
        <w:div w:id="566306431">
          <w:marLeft w:val="0"/>
          <w:marRight w:val="0"/>
          <w:marTop w:val="0"/>
          <w:marBottom w:val="0"/>
          <w:divBdr>
            <w:top w:val="none" w:sz="0" w:space="0" w:color="auto"/>
            <w:left w:val="none" w:sz="0" w:space="0" w:color="auto"/>
            <w:bottom w:val="none" w:sz="0" w:space="0" w:color="auto"/>
            <w:right w:val="none" w:sz="0" w:space="0" w:color="auto"/>
          </w:divBdr>
        </w:div>
        <w:div w:id="922959083">
          <w:marLeft w:val="0"/>
          <w:marRight w:val="0"/>
          <w:marTop w:val="0"/>
          <w:marBottom w:val="0"/>
          <w:divBdr>
            <w:top w:val="none" w:sz="0" w:space="0" w:color="auto"/>
            <w:left w:val="none" w:sz="0" w:space="0" w:color="auto"/>
            <w:bottom w:val="none" w:sz="0" w:space="0" w:color="auto"/>
            <w:right w:val="none" w:sz="0" w:space="0" w:color="auto"/>
          </w:divBdr>
        </w:div>
        <w:div w:id="1749157155">
          <w:marLeft w:val="0"/>
          <w:marRight w:val="0"/>
          <w:marTop w:val="0"/>
          <w:marBottom w:val="0"/>
          <w:divBdr>
            <w:top w:val="none" w:sz="0" w:space="0" w:color="auto"/>
            <w:left w:val="none" w:sz="0" w:space="0" w:color="auto"/>
            <w:bottom w:val="none" w:sz="0" w:space="0" w:color="auto"/>
            <w:right w:val="none" w:sz="0" w:space="0" w:color="auto"/>
          </w:divBdr>
        </w:div>
      </w:divsChild>
    </w:div>
    <w:div w:id="1848861588">
      <w:bodyDiv w:val="1"/>
      <w:marLeft w:val="0"/>
      <w:marRight w:val="0"/>
      <w:marTop w:val="0"/>
      <w:marBottom w:val="0"/>
      <w:divBdr>
        <w:top w:val="none" w:sz="0" w:space="0" w:color="auto"/>
        <w:left w:val="none" w:sz="0" w:space="0" w:color="auto"/>
        <w:bottom w:val="none" w:sz="0" w:space="0" w:color="auto"/>
        <w:right w:val="none" w:sz="0" w:space="0" w:color="auto"/>
      </w:divBdr>
      <w:divsChild>
        <w:div w:id="830295360">
          <w:marLeft w:val="0"/>
          <w:marRight w:val="0"/>
          <w:marTop w:val="0"/>
          <w:marBottom w:val="0"/>
          <w:divBdr>
            <w:top w:val="none" w:sz="0" w:space="0" w:color="auto"/>
            <w:left w:val="none" w:sz="0" w:space="0" w:color="auto"/>
            <w:bottom w:val="none" w:sz="0" w:space="0" w:color="auto"/>
            <w:right w:val="none" w:sz="0" w:space="0" w:color="auto"/>
          </w:divBdr>
        </w:div>
        <w:div w:id="888105968">
          <w:marLeft w:val="0"/>
          <w:marRight w:val="0"/>
          <w:marTop w:val="0"/>
          <w:marBottom w:val="0"/>
          <w:divBdr>
            <w:top w:val="none" w:sz="0" w:space="0" w:color="auto"/>
            <w:left w:val="none" w:sz="0" w:space="0" w:color="auto"/>
            <w:bottom w:val="none" w:sz="0" w:space="0" w:color="auto"/>
            <w:right w:val="none" w:sz="0" w:space="0" w:color="auto"/>
          </w:divBdr>
        </w:div>
      </w:divsChild>
    </w:div>
    <w:div w:id="1893347931">
      <w:bodyDiv w:val="1"/>
      <w:marLeft w:val="0"/>
      <w:marRight w:val="0"/>
      <w:marTop w:val="0"/>
      <w:marBottom w:val="0"/>
      <w:divBdr>
        <w:top w:val="none" w:sz="0" w:space="0" w:color="auto"/>
        <w:left w:val="none" w:sz="0" w:space="0" w:color="auto"/>
        <w:bottom w:val="none" w:sz="0" w:space="0" w:color="auto"/>
        <w:right w:val="none" w:sz="0" w:space="0" w:color="auto"/>
      </w:divBdr>
      <w:divsChild>
        <w:div w:id="1293901633">
          <w:marLeft w:val="0"/>
          <w:marRight w:val="0"/>
          <w:marTop w:val="0"/>
          <w:marBottom w:val="0"/>
          <w:divBdr>
            <w:top w:val="none" w:sz="0" w:space="0" w:color="auto"/>
            <w:left w:val="none" w:sz="0" w:space="0" w:color="auto"/>
            <w:bottom w:val="none" w:sz="0" w:space="0" w:color="auto"/>
            <w:right w:val="none" w:sz="0" w:space="0" w:color="auto"/>
          </w:divBdr>
        </w:div>
        <w:div w:id="1829861023">
          <w:marLeft w:val="0"/>
          <w:marRight w:val="0"/>
          <w:marTop w:val="0"/>
          <w:marBottom w:val="0"/>
          <w:divBdr>
            <w:top w:val="none" w:sz="0" w:space="0" w:color="auto"/>
            <w:left w:val="none" w:sz="0" w:space="0" w:color="auto"/>
            <w:bottom w:val="none" w:sz="0" w:space="0" w:color="auto"/>
            <w:right w:val="none" w:sz="0" w:space="0" w:color="auto"/>
          </w:divBdr>
        </w:div>
      </w:divsChild>
    </w:div>
    <w:div w:id="1919825484">
      <w:bodyDiv w:val="1"/>
      <w:marLeft w:val="0"/>
      <w:marRight w:val="0"/>
      <w:marTop w:val="0"/>
      <w:marBottom w:val="0"/>
      <w:divBdr>
        <w:top w:val="none" w:sz="0" w:space="0" w:color="auto"/>
        <w:left w:val="none" w:sz="0" w:space="0" w:color="auto"/>
        <w:bottom w:val="none" w:sz="0" w:space="0" w:color="auto"/>
        <w:right w:val="none" w:sz="0" w:space="0" w:color="auto"/>
      </w:divBdr>
      <w:divsChild>
        <w:div w:id="1031686868">
          <w:marLeft w:val="0"/>
          <w:marRight w:val="0"/>
          <w:marTop w:val="0"/>
          <w:marBottom w:val="0"/>
          <w:divBdr>
            <w:top w:val="none" w:sz="0" w:space="0" w:color="auto"/>
            <w:left w:val="none" w:sz="0" w:space="0" w:color="auto"/>
            <w:bottom w:val="none" w:sz="0" w:space="0" w:color="auto"/>
            <w:right w:val="none" w:sz="0" w:space="0" w:color="auto"/>
          </w:divBdr>
        </w:div>
        <w:div w:id="1216234814">
          <w:marLeft w:val="0"/>
          <w:marRight w:val="0"/>
          <w:marTop w:val="0"/>
          <w:marBottom w:val="0"/>
          <w:divBdr>
            <w:top w:val="none" w:sz="0" w:space="0" w:color="auto"/>
            <w:left w:val="none" w:sz="0" w:space="0" w:color="auto"/>
            <w:bottom w:val="none" w:sz="0" w:space="0" w:color="auto"/>
            <w:right w:val="none" w:sz="0" w:space="0" w:color="auto"/>
          </w:divBdr>
        </w:div>
        <w:div w:id="1440027431">
          <w:marLeft w:val="0"/>
          <w:marRight w:val="0"/>
          <w:marTop w:val="0"/>
          <w:marBottom w:val="0"/>
          <w:divBdr>
            <w:top w:val="none" w:sz="0" w:space="0" w:color="auto"/>
            <w:left w:val="none" w:sz="0" w:space="0" w:color="auto"/>
            <w:bottom w:val="none" w:sz="0" w:space="0" w:color="auto"/>
            <w:right w:val="none" w:sz="0" w:space="0" w:color="auto"/>
          </w:divBdr>
        </w:div>
        <w:div w:id="1667052910">
          <w:marLeft w:val="0"/>
          <w:marRight w:val="0"/>
          <w:marTop w:val="0"/>
          <w:marBottom w:val="0"/>
          <w:divBdr>
            <w:top w:val="none" w:sz="0" w:space="0" w:color="auto"/>
            <w:left w:val="none" w:sz="0" w:space="0" w:color="auto"/>
            <w:bottom w:val="none" w:sz="0" w:space="0" w:color="auto"/>
            <w:right w:val="none" w:sz="0" w:space="0" w:color="auto"/>
          </w:divBdr>
        </w:div>
      </w:divsChild>
    </w:div>
    <w:div w:id="1942882664">
      <w:bodyDiv w:val="1"/>
      <w:marLeft w:val="0"/>
      <w:marRight w:val="0"/>
      <w:marTop w:val="0"/>
      <w:marBottom w:val="0"/>
      <w:divBdr>
        <w:top w:val="none" w:sz="0" w:space="0" w:color="auto"/>
        <w:left w:val="none" w:sz="0" w:space="0" w:color="auto"/>
        <w:bottom w:val="none" w:sz="0" w:space="0" w:color="auto"/>
        <w:right w:val="none" w:sz="0" w:space="0" w:color="auto"/>
      </w:divBdr>
      <w:divsChild>
        <w:div w:id="23135225">
          <w:marLeft w:val="0"/>
          <w:marRight w:val="0"/>
          <w:marTop w:val="0"/>
          <w:marBottom w:val="0"/>
          <w:divBdr>
            <w:top w:val="none" w:sz="0" w:space="0" w:color="auto"/>
            <w:left w:val="none" w:sz="0" w:space="0" w:color="auto"/>
            <w:bottom w:val="none" w:sz="0" w:space="0" w:color="auto"/>
            <w:right w:val="none" w:sz="0" w:space="0" w:color="auto"/>
          </w:divBdr>
        </w:div>
        <w:div w:id="401411353">
          <w:marLeft w:val="0"/>
          <w:marRight w:val="0"/>
          <w:marTop w:val="0"/>
          <w:marBottom w:val="0"/>
          <w:divBdr>
            <w:top w:val="none" w:sz="0" w:space="0" w:color="auto"/>
            <w:left w:val="none" w:sz="0" w:space="0" w:color="auto"/>
            <w:bottom w:val="none" w:sz="0" w:space="0" w:color="auto"/>
            <w:right w:val="none" w:sz="0" w:space="0" w:color="auto"/>
          </w:divBdr>
        </w:div>
        <w:div w:id="749081091">
          <w:marLeft w:val="0"/>
          <w:marRight w:val="0"/>
          <w:marTop w:val="0"/>
          <w:marBottom w:val="0"/>
          <w:divBdr>
            <w:top w:val="none" w:sz="0" w:space="0" w:color="auto"/>
            <w:left w:val="none" w:sz="0" w:space="0" w:color="auto"/>
            <w:bottom w:val="none" w:sz="0" w:space="0" w:color="auto"/>
            <w:right w:val="none" w:sz="0" w:space="0" w:color="auto"/>
          </w:divBdr>
        </w:div>
        <w:div w:id="1912542557">
          <w:marLeft w:val="0"/>
          <w:marRight w:val="0"/>
          <w:marTop w:val="0"/>
          <w:marBottom w:val="0"/>
          <w:divBdr>
            <w:top w:val="none" w:sz="0" w:space="0" w:color="auto"/>
            <w:left w:val="none" w:sz="0" w:space="0" w:color="auto"/>
            <w:bottom w:val="none" w:sz="0" w:space="0" w:color="auto"/>
            <w:right w:val="none" w:sz="0" w:space="0" w:color="auto"/>
          </w:divBdr>
        </w:div>
      </w:divsChild>
    </w:div>
    <w:div w:id="1950963554">
      <w:bodyDiv w:val="1"/>
      <w:marLeft w:val="0"/>
      <w:marRight w:val="0"/>
      <w:marTop w:val="0"/>
      <w:marBottom w:val="0"/>
      <w:divBdr>
        <w:top w:val="none" w:sz="0" w:space="0" w:color="auto"/>
        <w:left w:val="none" w:sz="0" w:space="0" w:color="auto"/>
        <w:bottom w:val="none" w:sz="0" w:space="0" w:color="auto"/>
        <w:right w:val="none" w:sz="0" w:space="0" w:color="auto"/>
      </w:divBdr>
      <w:divsChild>
        <w:div w:id="343477193">
          <w:marLeft w:val="0"/>
          <w:marRight w:val="0"/>
          <w:marTop w:val="0"/>
          <w:marBottom w:val="0"/>
          <w:divBdr>
            <w:top w:val="none" w:sz="0" w:space="0" w:color="auto"/>
            <w:left w:val="none" w:sz="0" w:space="0" w:color="auto"/>
            <w:bottom w:val="none" w:sz="0" w:space="0" w:color="auto"/>
            <w:right w:val="none" w:sz="0" w:space="0" w:color="auto"/>
          </w:divBdr>
        </w:div>
        <w:div w:id="870265224">
          <w:marLeft w:val="0"/>
          <w:marRight w:val="0"/>
          <w:marTop w:val="0"/>
          <w:marBottom w:val="0"/>
          <w:divBdr>
            <w:top w:val="none" w:sz="0" w:space="0" w:color="auto"/>
            <w:left w:val="none" w:sz="0" w:space="0" w:color="auto"/>
            <w:bottom w:val="none" w:sz="0" w:space="0" w:color="auto"/>
            <w:right w:val="none" w:sz="0" w:space="0" w:color="auto"/>
          </w:divBdr>
        </w:div>
        <w:div w:id="924656919">
          <w:marLeft w:val="0"/>
          <w:marRight w:val="0"/>
          <w:marTop w:val="0"/>
          <w:marBottom w:val="0"/>
          <w:divBdr>
            <w:top w:val="none" w:sz="0" w:space="0" w:color="auto"/>
            <w:left w:val="none" w:sz="0" w:space="0" w:color="auto"/>
            <w:bottom w:val="none" w:sz="0" w:space="0" w:color="auto"/>
            <w:right w:val="none" w:sz="0" w:space="0" w:color="auto"/>
          </w:divBdr>
        </w:div>
        <w:div w:id="1511916530">
          <w:marLeft w:val="0"/>
          <w:marRight w:val="0"/>
          <w:marTop w:val="0"/>
          <w:marBottom w:val="0"/>
          <w:divBdr>
            <w:top w:val="none" w:sz="0" w:space="0" w:color="auto"/>
            <w:left w:val="none" w:sz="0" w:space="0" w:color="auto"/>
            <w:bottom w:val="none" w:sz="0" w:space="0" w:color="auto"/>
            <w:right w:val="none" w:sz="0" w:space="0" w:color="auto"/>
          </w:divBdr>
          <w:divsChild>
            <w:div w:id="907227465">
              <w:marLeft w:val="0"/>
              <w:marRight w:val="0"/>
              <w:marTop w:val="0"/>
              <w:marBottom w:val="0"/>
              <w:divBdr>
                <w:top w:val="none" w:sz="0" w:space="0" w:color="auto"/>
                <w:left w:val="none" w:sz="0" w:space="0" w:color="auto"/>
                <w:bottom w:val="none" w:sz="0" w:space="0" w:color="auto"/>
                <w:right w:val="none" w:sz="0" w:space="0" w:color="auto"/>
              </w:divBdr>
              <w:divsChild>
                <w:div w:id="654841770">
                  <w:marLeft w:val="0"/>
                  <w:marRight w:val="0"/>
                  <w:marTop w:val="0"/>
                  <w:marBottom w:val="0"/>
                  <w:divBdr>
                    <w:top w:val="none" w:sz="0" w:space="0" w:color="auto"/>
                    <w:left w:val="none" w:sz="0" w:space="0" w:color="auto"/>
                    <w:bottom w:val="none" w:sz="0" w:space="0" w:color="auto"/>
                    <w:right w:val="none" w:sz="0" w:space="0" w:color="auto"/>
                  </w:divBdr>
                </w:div>
                <w:div w:id="792018639">
                  <w:marLeft w:val="0"/>
                  <w:marRight w:val="0"/>
                  <w:marTop w:val="0"/>
                  <w:marBottom w:val="0"/>
                  <w:divBdr>
                    <w:top w:val="none" w:sz="0" w:space="0" w:color="auto"/>
                    <w:left w:val="none" w:sz="0" w:space="0" w:color="auto"/>
                    <w:bottom w:val="none" w:sz="0" w:space="0" w:color="auto"/>
                    <w:right w:val="none" w:sz="0" w:space="0" w:color="auto"/>
                  </w:divBdr>
                </w:div>
                <w:div w:id="808861528">
                  <w:marLeft w:val="0"/>
                  <w:marRight w:val="0"/>
                  <w:marTop w:val="0"/>
                  <w:marBottom w:val="0"/>
                  <w:divBdr>
                    <w:top w:val="none" w:sz="0" w:space="0" w:color="auto"/>
                    <w:left w:val="none" w:sz="0" w:space="0" w:color="auto"/>
                    <w:bottom w:val="none" w:sz="0" w:space="0" w:color="auto"/>
                    <w:right w:val="none" w:sz="0" w:space="0" w:color="auto"/>
                  </w:divBdr>
                </w:div>
                <w:div w:id="949555156">
                  <w:marLeft w:val="0"/>
                  <w:marRight w:val="0"/>
                  <w:marTop w:val="0"/>
                  <w:marBottom w:val="0"/>
                  <w:divBdr>
                    <w:top w:val="none" w:sz="0" w:space="0" w:color="auto"/>
                    <w:left w:val="none" w:sz="0" w:space="0" w:color="auto"/>
                    <w:bottom w:val="none" w:sz="0" w:space="0" w:color="auto"/>
                    <w:right w:val="none" w:sz="0" w:space="0" w:color="auto"/>
                  </w:divBdr>
                </w:div>
                <w:div w:id="15747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0258">
          <w:marLeft w:val="0"/>
          <w:marRight w:val="0"/>
          <w:marTop w:val="0"/>
          <w:marBottom w:val="0"/>
          <w:divBdr>
            <w:top w:val="none" w:sz="0" w:space="0" w:color="auto"/>
            <w:left w:val="none" w:sz="0" w:space="0" w:color="auto"/>
            <w:bottom w:val="none" w:sz="0" w:space="0" w:color="auto"/>
            <w:right w:val="none" w:sz="0" w:space="0" w:color="auto"/>
          </w:divBdr>
        </w:div>
        <w:div w:id="1882133426">
          <w:marLeft w:val="0"/>
          <w:marRight w:val="0"/>
          <w:marTop w:val="0"/>
          <w:marBottom w:val="0"/>
          <w:divBdr>
            <w:top w:val="none" w:sz="0" w:space="0" w:color="auto"/>
            <w:left w:val="none" w:sz="0" w:space="0" w:color="auto"/>
            <w:bottom w:val="none" w:sz="0" w:space="0" w:color="auto"/>
            <w:right w:val="none" w:sz="0" w:space="0" w:color="auto"/>
          </w:divBdr>
        </w:div>
      </w:divsChild>
    </w:div>
    <w:div w:id="1951081922">
      <w:bodyDiv w:val="1"/>
      <w:marLeft w:val="0"/>
      <w:marRight w:val="0"/>
      <w:marTop w:val="0"/>
      <w:marBottom w:val="0"/>
      <w:divBdr>
        <w:top w:val="none" w:sz="0" w:space="0" w:color="auto"/>
        <w:left w:val="none" w:sz="0" w:space="0" w:color="auto"/>
        <w:bottom w:val="none" w:sz="0" w:space="0" w:color="auto"/>
        <w:right w:val="none" w:sz="0" w:space="0" w:color="auto"/>
      </w:divBdr>
      <w:divsChild>
        <w:div w:id="531655290">
          <w:marLeft w:val="0"/>
          <w:marRight w:val="0"/>
          <w:marTop w:val="0"/>
          <w:marBottom w:val="0"/>
          <w:divBdr>
            <w:top w:val="none" w:sz="0" w:space="0" w:color="auto"/>
            <w:left w:val="none" w:sz="0" w:space="0" w:color="auto"/>
            <w:bottom w:val="none" w:sz="0" w:space="0" w:color="auto"/>
            <w:right w:val="none" w:sz="0" w:space="0" w:color="auto"/>
          </w:divBdr>
        </w:div>
        <w:div w:id="677581707">
          <w:marLeft w:val="0"/>
          <w:marRight w:val="0"/>
          <w:marTop w:val="0"/>
          <w:marBottom w:val="0"/>
          <w:divBdr>
            <w:top w:val="none" w:sz="0" w:space="0" w:color="auto"/>
            <w:left w:val="none" w:sz="0" w:space="0" w:color="auto"/>
            <w:bottom w:val="none" w:sz="0" w:space="0" w:color="auto"/>
            <w:right w:val="none" w:sz="0" w:space="0" w:color="auto"/>
          </w:divBdr>
        </w:div>
        <w:div w:id="768814022">
          <w:marLeft w:val="0"/>
          <w:marRight w:val="0"/>
          <w:marTop w:val="0"/>
          <w:marBottom w:val="0"/>
          <w:divBdr>
            <w:top w:val="none" w:sz="0" w:space="0" w:color="auto"/>
            <w:left w:val="none" w:sz="0" w:space="0" w:color="auto"/>
            <w:bottom w:val="none" w:sz="0" w:space="0" w:color="auto"/>
            <w:right w:val="none" w:sz="0" w:space="0" w:color="auto"/>
          </w:divBdr>
        </w:div>
        <w:div w:id="1118453669">
          <w:marLeft w:val="0"/>
          <w:marRight w:val="0"/>
          <w:marTop w:val="0"/>
          <w:marBottom w:val="0"/>
          <w:divBdr>
            <w:top w:val="none" w:sz="0" w:space="0" w:color="auto"/>
            <w:left w:val="none" w:sz="0" w:space="0" w:color="auto"/>
            <w:bottom w:val="none" w:sz="0" w:space="0" w:color="auto"/>
            <w:right w:val="none" w:sz="0" w:space="0" w:color="auto"/>
          </w:divBdr>
        </w:div>
        <w:div w:id="1168985299">
          <w:marLeft w:val="0"/>
          <w:marRight w:val="0"/>
          <w:marTop w:val="0"/>
          <w:marBottom w:val="0"/>
          <w:divBdr>
            <w:top w:val="none" w:sz="0" w:space="0" w:color="auto"/>
            <w:left w:val="none" w:sz="0" w:space="0" w:color="auto"/>
            <w:bottom w:val="none" w:sz="0" w:space="0" w:color="auto"/>
            <w:right w:val="none" w:sz="0" w:space="0" w:color="auto"/>
          </w:divBdr>
        </w:div>
        <w:div w:id="1286352383">
          <w:marLeft w:val="0"/>
          <w:marRight w:val="0"/>
          <w:marTop w:val="0"/>
          <w:marBottom w:val="0"/>
          <w:divBdr>
            <w:top w:val="none" w:sz="0" w:space="0" w:color="auto"/>
            <w:left w:val="none" w:sz="0" w:space="0" w:color="auto"/>
            <w:bottom w:val="none" w:sz="0" w:space="0" w:color="auto"/>
            <w:right w:val="none" w:sz="0" w:space="0" w:color="auto"/>
          </w:divBdr>
        </w:div>
        <w:div w:id="1753164033">
          <w:marLeft w:val="0"/>
          <w:marRight w:val="0"/>
          <w:marTop w:val="0"/>
          <w:marBottom w:val="0"/>
          <w:divBdr>
            <w:top w:val="none" w:sz="0" w:space="0" w:color="auto"/>
            <w:left w:val="none" w:sz="0" w:space="0" w:color="auto"/>
            <w:bottom w:val="none" w:sz="0" w:space="0" w:color="auto"/>
            <w:right w:val="none" w:sz="0" w:space="0" w:color="auto"/>
          </w:divBdr>
        </w:div>
        <w:div w:id="1805418003">
          <w:marLeft w:val="0"/>
          <w:marRight w:val="0"/>
          <w:marTop w:val="0"/>
          <w:marBottom w:val="0"/>
          <w:divBdr>
            <w:top w:val="none" w:sz="0" w:space="0" w:color="auto"/>
            <w:left w:val="none" w:sz="0" w:space="0" w:color="auto"/>
            <w:bottom w:val="none" w:sz="0" w:space="0" w:color="auto"/>
            <w:right w:val="none" w:sz="0" w:space="0" w:color="auto"/>
          </w:divBdr>
        </w:div>
      </w:divsChild>
    </w:div>
    <w:div w:id="1975333857">
      <w:bodyDiv w:val="1"/>
      <w:marLeft w:val="0"/>
      <w:marRight w:val="0"/>
      <w:marTop w:val="0"/>
      <w:marBottom w:val="0"/>
      <w:divBdr>
        <w:top w:val="none" w:sz="0" w:space="0" w:color="auto"/>
        <w:left w:val="none" w:sz="0" w:space="0" w:color="auto"/>
        <w:bottom w:val="none" w:sz="0" w:space="0" w:color="auto"/>
        <w:right w:val="none" w:sz="0" w:space="0" w:color="auto"/>
      </w:divBdr>
      <w:divsChild>
        <w:div w:id="496726317">
          <w:marLeft w:val="0"/>
          <w:marRight w:val="0"/>
          <w:marTop w:val="0"/>
          <w:marBottom w:val="0"/>
          <w:divBdr>
            <w:top w:val="none" w:sz="0" w:space="0" w:color="auto"/>
            <w:left w:val="none" w:sz="0" w:space="0" w:color="auto"/>
            <w:bottom w:val="none" w:sz="0" w:space="0" w:color="auto"/>
            <w:right w:val="none" w:sz="0" w:space="0" w:color="auto"/>
          </w:divBdr>
        </w:div>
        <w:div w:id="1748266339">
          <w:marLeft w:val="0"/>
          <w:marRight w:val="0"/>
          <w:marTop w:val="0"/>
          <w:marBottom w:val="0"/>
          <w:divBdr>
            <w:top w:val="none" w:sz="0" w:space="0" w:color="auto"/>
            <w:left w:val="none" w:sz="0" w:space="0" w:color="auto"/>
            <w:bottom w:val="none" w:sz="0" w:space="0" w:color="auto"/>
            <w:right w:val="none" w:sz="0" w:space="0" w:color="auto"/>
          </w:divBdr>
        </w:div>
      </w:divsChild>
    </w:div>
    <w:div w:id="1978533856">
      <w:bodyDiv w:val="1"/>
      <w:marLeft w:val="0"/>
      <w:marRight w:val="0"/>
      <w:marTop w:val="0"/>
      <w:marBottom w:val="0"/>
      <w:divBdr>
        <w:top w:val="none" w:sz="0" w:space="0" w:color="auto"/>
        <w:left w:val="none" w:sz="0" w:space="0" w:color="auto"/>
        <w:bottom w:val="none" w:sz="0" w:space="0" w:color="auto"/>
        <w:right w:val="none" w:sz="0" w:space="0" w:color="auto"/>
      </w:divBdr>
      <w:divsChild>
        <w:div w:id="396393033">
          <w:marLeft w:val="0"/>
          <w:marRight w:val="0"/>
          <w:marTop w:val="0"/>
          <w:marBottom w:val="0"/>
          <w:divBdr>
            <w:top w:val="none" w:sz="0" w:space="0" w:color="auto"/>
            <w:left w:val="none" w:sz="0" w:space="0" w:color="auto"/>
            <w:bottom w:val="none" w:sz="0" w:space="0" w:color="auto"/>
            <w:right w:val="none" w:sz="0" w:space="0" w:color="auto"/>
          </w:divBdr>
        </w:div>
        <w:div w:id="802189257">
          <w:marLeft w:val="0"/>
          <w:marRight w:val="0"/>
          <w:marTop w:val="0"/>
          <w:marBottom w:val="0"/>
          <w:divBdr>
            <w:top w:val="none" w:sz="0" w:space="0" w:color="auto"/>
            <w:left w:val="none" w:sz="0" w:space="0" w:color="auto"/>
            <w:bottom w:val="none" w:sz="0" w:space="0" w:color="auto"/>
            <w:right w:val="none" w:sz="0" w:space="0" w:color="auto"/>
          </w:divBdr>
        </w:div>
        <w:div w:id="1584098618">
          <w:marLeft w:val="0"/>
          <w:marRight w:val="0"/>
          <w:marTop w:val="0"/>
          <w:marBottom w:val="0"/>
          <w:divBdr>
            <w:top w:val="none" w:sz="0" w:space="0" w:color="auto"/>
            <w:left w:val="none" w:sz="0" w:space="0" w:color="auto"/>
            <w:bottom w:val="none" w:sz="0" w:space="0" w:color="auto"/>
            <w:right w:val="none" w:sz="0" w:space="0" w:color="auto"/>
          </w:divBdr>
        </w:div>
        <w:div w:id="1804959298">
          <w:marLeft w:val="0"/>
          <w:marRight w:val="0"/>
          <w:marTop w:val="0"/>
          <w:marBottom w:val="0"/>
          <w:divBdr>
            <w:top w:val="none" w:sz="0" w:space="0" w:color="auto"/>
            <w:left w:val="none" w:sz="0" w:space="0" w:color="auto"/>
            <w:bottom w:val="none" w:sz="0" w:space="0" w:color="auto"/>
            <w:right w:val="none" w:sz="0" w:space="0" w:color="auto"/>
          </w:divBdr>
        </w:div>
        <w:div w:id="1903787383">
          <w:marLeft w:val="0"/>
          <w:marRight w:val="0"/>
          <w:marTop w:val="0"/>
          <w:marBottom w:val="0"/>
          <w:divBdr>
            <w:top w:val="none" w:sz="0" w:space="0" w:color="auto"/>
            <w:left w:val="none" w:sz="0" w:space="0" w:color="auto"/>
            <w:bottom w:val="none" w:sz="0" w:space="0" w:color="auto"/>
            <w:right w:val="none" w:sz="0" w:space="0" w:color="auto"/>
          </w:divBdr>
        </w:div>
        <w:div w:id="2053798426">
          <w:marLeft w:val="0"/>
          <w:marRight w:val="0"/>
          <w:marTop w:val="0"/>
          <w:marBottom w:val="0"/>
          <w:divBdr>
            <w:top w:val="none" w:sz="0" w:space="0" w:color="auto"/>
            <w:left w:val="none" w:sz="0" w:space="0" w:color="auto"/>
            <w:bottom w:val="none" w:sz="0" w:space="0" w:color="auto"/>
            <w:right w:val="none" w:sz="0" w:space="0" w:color="auto"/>
          </w:divBdr>
        </w:div>
      </w:divsChild>
    </w:div>
    <w:div w:id="1985356098">
      <w:bodyDiv w:val="1"/>
      <w:marLeft w:val="0"/>
      <w:marRight w:val="0"/>
      <w:marTop w:val="0"/>
      <w:marBottom w:val="0"/>
      <w:divBdr>
        <w:top w:val="none" w:sz="0" w:space="0" w:color="auto"/>
        <w:left w:val="none" w:sz="0" w:space="0" w:color="auto"/>
        <w:bottom w:val="none" w:sz="0" w:space="0" w:color="auto"/>
        <w:right w:val="none" w:sz="0" w:space="0" w:color="auto"/>
      </w:divBdr>
      <w:divsChild>
        <w:div w:id="723524561">
          <w:marLeft w:val="0"/>
          <w:marRight w:val="0"/>
          <w:marTop w:val="0"/>
          <w:marBottom w:val="0"/>
          <w:divBdr>
            <w:top w:val="none" w:sz="0" w:space="0" w:color="auto"/>
            <w:left w:val="none" w:sz="0" w:space="0" w:color="auto"/>
            <w:bottom w:val="none" w:sz="0" w:space="0" w:color="auto"/>
            <w:right w:val="none" w:sz="0" w:space="0" w:color="auto"/>
          </w:divBdr>
        </w:div>
        <w:div w:id="836650168">
          <w:marLeft w:val="0"/>
          <w:marRight w:val="0"/>
          <w:marTop w:val="0"/>
          <w:marBottom w:val="0"/>
          <w:divBdr>
            <w:top w:val="none" w:sz="0" w:space="0" w:color="auto"/>
            <w:left w:val="none" w:sz="0" w:space="0" w:color="auto"/>
            <w:bottom w:val="none" w:sz="0" w:space="0" w:color="auto"/>
            <w:right w:val="none" w:sz="0" w:space="0" w:color="auto"/>
          </w:divBdr>
        </w:div>
        <w:div w:id="2136898299">
          <w:marLeft w:val="0"/>
          <w:marRight w:val="0"/>
          <w:marTop w:val="0"/>
          <w:marBottom w:val="0"/>
          <w:divBdr>
            <w:top w:val="none" w:sz="0" w:space="0" w:color="auto"/>
            <w:left w:val="none" w:sz="0" w:space="0" w:color="auto"/>
            <w:bottom w:val="none" w:sz="0" w:space="0" w:color="auto"/>
            <w:right w:val="none" w:sz="0" w:space="0" w:color="auto"/>
          </w:divBdr>
        </w:div>
      </w:divsChild>
    </w:div>
    <w:div w:id="1987779390">
      <w:bodyDiv w:val="1"/>
      <w:marLeft w:val="0"/>
      <w:marRight w:val="0"/>
      <w:marTop w:val="0"/>
      <w:marBottom w:val="0"/>
      <w:divBdr>
        <w:top w:val="none" w:sz="0" w:space="0" w:color="auto"/>
        <w:left w:val="none" w:sz="0" w:space="0" w:color="auto"/>
        <w:bottom w:val="none" w:sz="0" w:space="0" w:color="auto"/>
        <w:right w:val="none" w:sz="0" w:space="0" w:color="auto"/>
      </w:divBdr>
      <w:divsChild>
        <w:div w:id="1253125933">
          <w:marLeft w:val="0"/>
          <w:marRight w:val="0"/>
          <w:marTop w:val="0"/>
          <w:marBottom w:val="0"/>
          <w:divBdr>
            <w:top w:val="none" w:sz="0" w:space="0" w:color="auto"/>
            <w:left w:val="none" w:sz="0" w:space="0" w:color="auto"/>
            <w:bottom w:val="none" w:sz="0" w:space="0" w:color="auto"/>
            <w:right w:val="none" w:sz="0" w:space="0" w:color="auto"/>
          </w:divBdr>
        </w:div>
        <w:div w:id="2095318979">
          <w:marLeft w:val="0"/>
          <w:marRight w:val="0"/>
          <w:marTop w:val="0"/>
          <w:marBottom w:val="0"/>
          <w:divBdr>
            <w:top w:val="none" w:sz="0" w:space="0" w:color="auto"/>
            <w:left w:val="none" w:sz="0" w:space="0" w:color="auto"/>
            <w:bottom w:val="none" w:sz="0" w:space="0" w:color="auto"/>
            <w:right w:val="none" w:sz="0" w:space="0" w:color="auto"/>
          </w:divBdr>
        </w:div>
      </w:divsChild>
    </w:div>
    <w:div w:id="1989743454">
      <w:bodyDiv w:val="1"/>
      <w:marLeft w:val="0"/>
      <w:marRight w:val="0"/>
      <w:marTop w:val="0"/>
      <w:marBottom w:val="0"/>
      <w:divBdr>
        <w:top w:val="none" w:sz="0" w:space="0" w:color="auto"/>
        <w:left w:val="none" w:sz="0" w:space="0" w:color="auto"/>
        <w:bottom w:val="none" w:sz="0" w:space="0" w:color="auto"/>
        <w:right w:val="none" w:sz="0" w:space="0" w:color="auto"/>
      </w:divBdr>
      <w:divsChild>
        <w:div w:id="663555983">
          <w:marLeft w:val="0"/>
          <w:marRight w:val="0"/>
          <w:marTop w:val="0"/>
          <w:marBottom w:val="0"/>
          <w:divBdr>
            <w:top w:val="none" w:sz="0" w:space="0" w:color="auto"/>
            <w:left w:val="none" w:sz="0" w:space="0" w:color="auto"/>
            <w:bottom w:val="none" w:sz="0" w:space="0" w:color="auto"/>
            <w:right w:val="none" w:sz="0" w:space="0" w:color="auto"/>
          </w:divBdr>
        </w:div>
        <w:div w:id="1366833507">
          <w:marLeft w:val="0"/>
          <w:marRight w:val="0"/>
          <w:marTop w:val="0"/>
          <w:marBottom w:val="0"/>
          <w:divBdr>
            <w:top w:val="none" w:sz="0" w:space="0" w:color="auto"/>
            <w:left w:val="none" w:sz="0" w:space="0" w:color="auto"/>
            <w:bottom w:val="none" w:sz="0" w:space="0" w:color="auto"/>
            <w:right w:val="none" w:sz="0" w:space="0" w:color="auto"/>
          </w:divBdr>
        </w:div>
      </w:divsChild>
    </w:div>
    <w:div w:id="1993410288">
      <w:bodyDiv w:val="1"/>
      <w:marLeft w:val="0"/>
      <w:marRight w:val="0"/>
      <w:marTop w:val="0"/>
      <w:marBottom w:val="0"/>
      <w:divBdr>
        <w:top w:val="none" w:sz="0" w:space="0" w:color="auto"/>
        <w:left w:val="none" w:sz="0" w:space="0" w:color="auto"/>
        <w:bottom w:val="none" w:sz="0" w:space="0" w:color="auto"/>
        <w:right w:val="none" w:sz="0" w:space="0" w:color="auto"/>
      </w:divBdr>
      <w:divsChild>
        <w:div w:id="445540319">
          <w:marLeft w:val="0"/>
          <w:marRight w:val="0"/>
          <w:marTop w:val="0"/>
          <w:marBottom w:val="0"/>
          <w:divBdr>
            <w:top w:val="none" w:sz="0" w:space="0" w:color="auto"/>
            <w:left w:val="none" w:sz="0" w:space="0" w:color="auto"/>
            <w:bottom w:val="none" w:sz="0" w:space="0" w:color="auto"/>
            <w:right w:val="none" w:sz="0" w:space="0" w:color="auto"/>
          </w:divBdr>
        </w:div>
        <w:div w:id="525680475">
          <w:marLeft w:val="0"/>
          <w:marRight w:val="0"/>
          <w:marTop w:val="0"/>
          <w:marBottom w:val="0"/>
          <w:divBdr>
            <w:top w:val="none" w:sz="0" w:space="0" w:color="auto"/>
            <w:left w:val="none" w:sz="0" w:space="0" w:color="auto"/>
            <w:bottom w:val="none" w:sz="0" w:space="0" w:color="auto"/>
            <w:right w:val="none" w:sz="0" w:space="0" w:color="auto"/>
          </w:divBdr>
        </w:div>
        <w:div w:id="1075858404">
          <w:marLeft w:val="0"/>
          <w:marRight w:val="0"/>
          <w:marTop w:val="0"/>
          <w:marBottom w:val="0"/>
          <w:divBdr>
            <w:top w:val="none" w:sz="0" w:space="0" w:color="auto"/>
            <w:left w:val="none" w:sz="0" w:space="0" w:color="auto"/>
            <w:bottom w:val="none" w:sz="0" w:space="0" w:color="auto"/>
            <w:right w:val="none" w:sz="0" w:space="0" w:color="auto"/>
          </w:divBdr>
        </w:div>
        <w:div w:id="1768229330">
          <w:marLeft w:val="0"/>
          <w:marRight w:val="0"/>
          <w:marTop w:val="0"/>
          <w:marBottom w:val="0"/>
          <w:divBdr>
            <w:top w:val="none" w:sz="0" w:space="0" w:color="auto"/>
            <w:left w:val="none" w:sz="0" w:space="0" w:color="auto"/>
            <w:bottom w:val="none" w:sz="0" w:space="0" w:color="auto"/>
            <w:right w:val="none" w:sz="0" w:space="0" w:color="auto"/>
          </w:divBdr>
        </w:div>
        <w:div w:id="1956407473">
          <w:marLeft w:val="0"/>
          <w:marRight w:val="0"/>
          <w:marTop w:val="0"/>
          <w:marBottom w:val="0"/>
          <w:divBdr>
            <w:top w:val="none" w:sz="0" w:space="0" w:color="auto"/>
            <w:left w:val="none" w:sz="0" w:space="0" w:color="auto"/>
            <w:bottom w:val="none" w:sz="0" w:space="0" w:color="auto"/>
            <w:right w:val="none" w:sz="0" w:space="0" w:color="auto"/>
          </w:divBdr>
        </w:div>
      </w:divsChild>
    </w:div>
    <w:div w:id="2007586324">
      <w:bodyDiv w:val="1"/>
      <w:marLeft w:val="0"/>
      <w:marRight w:val="0"/>
      <w:marTop w:val="0"/>
      <w:marBottom w:val="0"/>
      <w:divBdr>
        <w:top w:val="none" w:sz="0" w:space="0" w:color="auto"/>
        <w:left w:val="none" w:sz="0" w:space="0" w:color="auto"/>
        <w:bottom w:val="none" w:sz="0" w:space="0" w:color="auto"/>
        <w:right w:val="none" w:sz="0" w:space="0" w:color="auto"/>
      </w:divBdr>
      <w:divsChild>
        <w:div w:id="360471269">
          <w:marLeft w:val="0"/>
          <w:marRight w:val="0"/>
          <w:marTop w:val="0"/>
          <w:marBottom w:val="0"/>
          <w:divBdr>
            <w:top w:val="none" w:sz="0" w:space="0" w:color="auto"/>
            <w:left w:val="none" w:sz="0" w:space="0" w:color="auto"/>
            <w:bottom w:val="none" w:sz="0" w:space="0" w:color="auto"/>
            <w:right w:val="none" w:sz="0" w:space="0" w:color="auto"/>
          </w:divBdr>
        </w:div>
        <w:div w:id="579871035">
          <w:marLeft w:val="0"/>
          <w:marRight w:val="0"/>
          <w:marTop w:val="0"/>
          <w:marBottom w:val="0"/>
          <w:divBdr>
            <w:top w:val="none" w:sz="0" w:space="0" w:color="auto"/>
            <w:left w:val="none" w:sz="0" w:space="0" w:color="auto"/>
            <w:bottom w:val="none" w:sz="0" w:space="0" w:color="auto"/>
            <w:right w:val="none" w:sz="0" w:space="0" w:color="auto"/>
          </w:divBdr>
        </w:div>
      </w:divsChild>
    </w:div>
    <w:div w:id="2011716818">
      <w:bodyDiv w:val="1"/>
      <w:marLeft w:val="0"/>
      <w:marRight w:val="0"/>
      <w:marTop w:val="0"/>
      <w:marBottom w:val="0"/>
      <w:divBdr>
        <w:top w:val="none" w:sz="0" w:space="0" w:color="auto"/>
        <w:left w:val="none" w:sz="0" w:space="0" w:color="auto"/>
        <w:bottom w:val="none" w:sz="0" w:space="0" w:color="auto"/>
        <w:right w:val="none" w:sz="0" w:space="0" w:color="auto"/>
      </w:divBdr>
      <w:divsChild>
        <w:div w:id="192809317">
          <w:marLeft w:val="0"/>
          <w:marRight w:val="0"/>
          <w:marTop w:val="0"/>
          <w:marBottom w:val="0"/>
          <w:divBdr>
            <w:top w:val="none" w:sz="0" w:space="0" w:color="auto"/>
            <w:left w:val="none" w:sz="0" w:space="0" w:color="auto"/>
            <w:bottom w:val="none" w:sz="0" w:space="0" w:color="auto"/>
            <w:right w:val="none" w:sz="0" w:space="0" w:color="auto"/>
          </w:divBdr>
        </w:div>
        <w:div w:id="228004340">
          <w:marLeft w:val="0"/>
          <w:marRight w:val="0"/>
          <w:marTop w:val="0"/>
          <w:marBottom w:val="0"/>
          <w:divBdr>
            <w:top w:val="none" w:sz="0" w:space="0" w:color="auto"/>
            <w:left w:val="none" w:sz="0" w:space="0" w:color="auto"/>
            <w:bottom w:val="none" w:sz="0" w:space="0" w:color="auto"/>
            <w:right w:val="none" w:sz="0" w:space="0" w:color="auto"/>
          </w:divBdr>
        </w:div>
        <w:div w:id="365103726">
          <w:marLeft w:val="0"/>
          <w:marRight w:val="0"/>
          <w:marTop w:val="0"/>
          <w:marBottom w:val="0"/>
          <w:divBdr>
            <w:top w:val="none" w:sz="0" w:space="0" w:color="auto"/>
            <w:left w:val="none" w:sz="0" w:space="0" w:color="auto"/>
            <w:bottom w:val="none" w:sz="0" w:space="0" w:color="auto"/>
            <w:right w:val="none" w:sz="0" w:space="0" w:color="auto"/>
          </w:divBdr>
        </w:div>
        <w:div w:id="590431709">
          <w:marLeft w:val="0"/>
          <w:marRight w:val="0"/>
          <w:marTop w:val="0"/>
          <w:marBottom w:val="0"/>
          <w:divBdr>
            <w:top w:val="none" w:sz="0" w:space="0" w:color="auto"/>
            <w:left w:val="none" w:sz="0" w:space="0" w:color="auto"/>
            <w:bottom w:val="none" w:sz="0" w:space="0" w:color="auto"/>
            <w:right w:val="none" w:sz="0" w:space="0" w:color="auto"/>
          </w:divBdr>
        </w:div>
        <w:div w:id="829910961">
          <w:marLeft w:val="0"/>
          <w:marRight w:val="0"/>
          <w:marTop w:val="0"/>
          <w:marBottom w:val="0"/>
          <w:divBdr>
            <w:top w:val="none" w:sz="0" w:space="0" w:color="auto"/>
            <w:left w:val="none" w:sz="0" w:space="0" w:color="auto"/>
            <w:bottom w:val="none" w:sz="0" w:space="0" w:color="auto"/>
            <w:right w:val="none" w:sz="0" w:space="0" w:color="auto"/>
          </w:divBdr>
        </w:div>
        <w:div w:id="857934747">
          <w:marLeft w:val="0"/>
          <w:marRight w:val="0"/>
          <w:marTop w:val="0"/>
          <w:marBottom w:val="0"/>
          <w:divBdr>
            <w:top w:val="none" w:sz="0" w:space="0" w:color="auto"/>
            <w:left w:val="none" w:sz="0" w:space="0" w:color="auto"/>
            <w:bottom w:val="none" w:sz="0" w:space="0" w:color="auto"/>
            <w:right w:val="none" w:sz="0" w:space="0" w:color="auto"/>
          </w:divBdr>
        </w:div>
        <w:div w:id="933322349">
          <w:marLeft w:val="0"/>
          <w:marRight w:val="0"/>
          <w:marTop w:val="0"/>
          <w:marBottom w:val="0"/>
          <w:divBdr>
            <w:top w:val="none" w:sz="0" w:space="0" w:color="auto"/>
            <w:left w:val="none" w:sz="0" w:space="0" w:color="auto"/>
            <w:bottom w:val="none" w:sz="0" w:space="0" w:color="auto"/>
            <w:right w:val="none" w:sz="0" w:space="0" w:color="auto"/>
          </w:divBdr>
        </w:div>
        <w:div w:id="1005206440">
          <w:marLeft w:val="0"/>
          <w:marRight w:val="0"/>
          <w:marTop w:val="0"/>
          <w:marBottom w:val="0"/>
          <w:divBdr>
            <w:top w:val="none" w:sz="0" w:space="0" w:color="auto"/>
            <w:left w:val="none" w:sz="0" w:space="0" w:color="auto"/>
            <w:bottom w:val="none" w:sz="0" w:space="0" w:color="auto"/>
            <w:right w:val="none" w:sz="0" w:space="0" w:color="auto"/>
          </w:divBdr>
        </w:div>
        <w:div w:id="1144814453">
          <w:marLeft w:val="0"/>
          <w:marRight w:val="0"/>
          <w:marTop w:val="0"/>
          <w:marBottom w:val="0"/>
          <w:divBdr>
            <w:top w:val="none" w:sz="0" w:space="0" w:color="auto"/>
            <w:left w:val="none" w:sz="0" w:space="0" w:color="auto"/>
            <w:bottom w:val="none" w:sz="0" w:space="0" w:color="auto"/>
            <w:right w:val="none" w:sz="0" w:space="0" w:color="auto"/>
          </w:divBdr>
        </w:div>
        <w:div w:id="1195996115">
          <w:marLeft w:val="0"/>
          <w:marRight w:val="0"/>
          <w:marTop w:val="0"/>
          <w:marBottom w:val="0"/>
          <w:divBdr>
            <w:top w:val="none" w:sz="0" w:space="0" w:color="auto"/>
            <w:left w:val="none" w:sz="0" w:space="0" w:color="auto"/>
            <w:bottom w:val="none" w:sz="0" w:space="0" w:color="auto"/>
            <w:right w:val="none" w:sz="0" w:space="0" w:color="auto"/>
          </w:divBdr>
        </w:div>
        <w:div w:id="1416629079">
          <w:marLeft w:val="0"/>
          <w:marRight w:val="0"/>
          <w:marTop w:val="0"/>
          <w:marBottom w:val="0"/>
          <w:divBdr>
            <w:top w:val="none" w:sz="0" w:space="0" w:color="auto"/>
            <w:left w:val="none" w:sz="0" w:space="0" w:color="auto"/>
            <w:bottom w:val="none" w:sz="0" w:space="0" w:color="auto"/>
            <w:right w:val="none" w:sz="0" w:space="0" w:color="auto"/>
          </w:divBdr>
        </w:div>
        <w:div w:id="1877696020">
          <w:marLeft w:val="0"/>
          <w:marRight w:val="0"/>
          <w:marTop w:val="0"/>
          <w:marBottom w:val="0"/>
          <w:divBdr>
            <w:top w:val="none" w:sz="0" w:space="0" w:color="auto"/>
            <w:left w:val="none" w:sz="0" w:space="0" w:color="auto"/>
            <w:bottom w:val="none" w:sz="0" w:space="0" w:color="auto"/>
            <w:right w:val="none" w:sz="0" w:space="0" w:color="auto"/>
          </w:divBdr>
        </w:div>
        <w:div w:id="1925332086">
          <w:marLeft w:val="0"/>
          <w:marRight w:val="0"/>
          <w:marTop w:val="0"/>
          <w:marBottom w:val="0"/>
          <w:divBdr>
            <w:top w:val="none" w:sz="0" w:space="0" w:color="auto"/>
            <w:left w:val="none" w:sz="0" w:space="0" w:color="auto"/>
            <w:bottom w:val="none" w:sz="0" w:space="0" w:color="auto"/>
            <w:right w:val="none" w:sz="0" w:space="0" w:color="auto"/>
          </w:divBdr>
        </w:div>
      </w:divsChild>
    </w:div>
    <w:div w:id="2026519125">
      <w:bodyDiv w:val="1"/>
      <w:marLeft w:val="0"/>
      <w:marRight w:val="0"/>
      <w:marTop w:val="0"/>
      <w:marBottom w:val="0"/>
      <w:divBdr>
        <w:top w:val="none" w:sz="0" w:space="0" w:color="auto"/>
        <w:left w:val="none" w:sz="0" w:space="0" w:color="auto"/>
        <w:bottom w:val="none" w:sz="0" w:space="0" w:color="auto"/>
        <w:right w:val="none" w:sz="0" w:space="0" w:color="auto"/>
      </w:divBdr>
      <w:divsChild>
        <w:div w:id="354967544">
          <w:marLeft w:val="0"/>
          <w:marRight w:val="0"/>
          <w:marTop w:val="0"/>
          <w:marBottom w:val="0"/>
          <w:divBdr>
            <w:top w:val="none" w:sz="0" w:space="0" w:color="auto"/>
            <w:left w:val="none" w:sz="0" w:space="0" w:color="auto"/>
            <w:bottom w:val="none" w:sz="0" w:space="0" w:color="auto"/>
            <w:right w:val="none" w:sz="0" w:space="0" w:color="auto"/>
          </w:divBdr>
        </w:div>
        <w:div w:id="1214585227">
          <w:marLeft w:val="0"/>
          <w:marRight w:val="0"/>
          <w:marTop w:val="0"/>
          <w:marBottom w:val="0"/>
          <w:divBdr>
            <w:top w:val="none" w:sz="0" w:space="0" w:color="auto"/>
            <w:left w:val="none" w:sz="0" w:space="0" w:color="auto"/>
            <w:bottom w:val="none" w:sz="0" w:space="0" w:color="auto"/>
            <w:right w:val="none" w:sz="0" w:space="0" w:color="auto"/>
          </w:divBdr>
        </w:div>
      </w:divsChild>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sChild>
        <w:div w:id="1323581337">
          <w:marLeft w:val="0"/>
          <w:marRight w:val="0"/>
          <w:marTop w:val="0"/>
          <w:marBottom w:val="0"/>
          <w:divBdr>
            <w:top w:val="none" w:sz="0" w:space="0" w:color="auto"/>
            <w:left w:val="none" w:sz="0" w:space="0" w:color="auto"/>
            <w:bottom w:val="none" w:sz="0" w:space="0" w:color="auto"/>
            <w:right w:val="none" w:sz="0" w:space="0" w:color="auto"/>
          </w:divBdr>
        </w:div>
        <w:div w:id="1645500851">
          <w:marLeft w:val="0"/>
          <w:marRight w:val="0"/>
          <w:marTop w:val="0"/>
          <w:marBottom w:val="0"/>
          <w:divBdr>
            <w:top w:val="none" w:sz="0" w:space="0" w:color="auto"/>
            <w:left w:val="none" w:sz="0" w:space="0" w:color="auto"/>
            <w:bottom w:val="none" w:sz="0" w:space="0" w:color="auto"/>
            <w:right w:val="none" w:sz="0" w:space="0" w:color="auto"/>
          </w:divBdr>
        </w:div>
      </w:divsChild>
    </w:div>
    <w:div w:id="2040087652">
      <w:bodyDiv w:val="1"/>
      <w:marLeft w:val="0"/>
      <w:marRight w:val="0"/>
      <w:marTop w:val="0"/>
      <w:marBottom w:val="0"/>
      <w:divBdr>
        <w:top w:val="none" w:sz="0" w:space="0" w:color="auto"/>
        <w:left w:val="none" w:sz="0" w:space="0" w:color="auto"/>
        <w:bottom w:val="none" w:sz="0" w:space="0" w:color="auto"/>
        <w:right w:val="none" w:sz="0" w:space="0" w:color="auto"/>
      </w:divBdr>
      <w:divsChild>
        <w:div w:id="197591253">
          <w:marLeft w:val="0"/>
          <w:marRight w:val="0"/>
          <w:marTop w:val="0"/>
          <w:marBottom w:val="0"/>
          <w:divBdr>
            <w:top w:val="none" w:sz="0" w:space="0" w:color="auto"/>
            <w:left w:val="none" w:sz="0" w:space="0" w:color="auto"/>
            <w:bottom w:val="none" w:sz="0" w:space="0" w:color="auto"/>
            <w:right w:val="none" w:sz="0" w:space="0" w:color="auto"/>
          </w:divBdr>
        </w:div>
        <w:div w:id="1411345539">
          <w:marLeft w:val="0"/>
          <w:marRight w:val="0"/>
          <w:marTop w:val="0"/>
          <w:marBottom w:val="0"/>
          <w:divBdr>
            <w:top w:val="none" w:sz="0" w:space="0" w:color="auto"/>
            <w:left w:val="none" w:sz="0" w:space="0" w:color="auto"/>
            <w:bottom w:val="none" w:sz="0" w:space="0" w:color="auto"/>
            <w:right w:val="none" w:sz="0" w:space="0" w:color="auto"/>
          </w:divBdr>
        </w:div>
      </w:divsChild>
    </w:div>
    <w:div w:id="2044094288">
      <w:bodyDiv w:val="1"/>
      <w:marLeft w:val="0"/>
      <w:marRight w:val="0"/>
      <w:marTop w:val="0"/>
      <w:marBottom w:val="0"/>
      <w:divBdr>
        <w:top w:val="none" w:sz="0" w:space="0" w:color="auto"/>
        <w:left w:val="none" w:sz="0" w:space="0" w:color="auto"/>
        <w:bottom w:val="none" w:sz="0" w:space="0" w:color="auto"/>
        <w:right w:val="none" w:sz="0" w:space="0" w:color="auto"/>
      </w:divBdr>
      <w:divsChild>
        <w:div w:id="609708158">
          <w:marLeft w:val="0"/>
          <w:marRight w:val="0"/>
          <w:marTop w:val="0"/>
          <w:marBottom w:val="0"/>
          <w:divBdr>
            <w:top w:val="none" w:sz="0" w:space="0" w:color="auto"/>
            <w:left w:val="none" w:sz="0" w:space="0" w:color="auto"/>
            <w:bottom w:val="none" w:sz="0" w:space="0" w:color="auto"/>
            <w:right w:val="none" w:sz="0" w:space="0" w:color="auto"/>
          </w:divBdr>
        </w:div>
        <w:div w:id="1333146964">
          <w:marLeft w:val="0"/>
          <w:marRight w:val="0"/>
          <w:marTop w:val="0"/>
          <w:marBottom w:val="0"/>
          <w:divBdr>
            <w:top w:val="none" w:sz="0" w:space="0" w:color="auto"/>
            <w:left w:val="none" w:sz="0" w:space="0" w:color="auto"/>
            <w:bottom w:val="none" w:sz="0" w:space="0" w:color="auto"/>
            <w:right w:val="none" w:sz="0" w:space="0" w:color="auto"/>
          </w:divBdr>
        </w:div>
      </w:divsChild>
    </w:div>
    <w:div w:id="2068650665">
      <w:bodyDiv w:val="1"/>
      <w:marLeft w:val="0"/>
      <w:marRight w:val="0"/>
      <w:marTop w:val="0"/>
      <w:marBottom w:val="0"/>
      <w:divBdr>
        <w:top w:val="none" w:sz="0" w:space="0" w:color="auto"/>
        <w:left w:val="none" w:sz="0" w:space="0" w:color="auto"/>
        <w:bottom w:val="none" w:sz="0" w:space="0" w:color="auto"/>
        <w:right w:val="none" w:sz="0" w:space="0" w:color="auto"/>
      </w:divBdr>
      <w:divsChild>
        <w:div w:id="307781592">
          <w:marLeft w:val="0"/>
          <w:marRight w:val="0"/>
          <w:marTop w:val="0"/>
          <w:marBottom w:val="0"/>
          <w:divBdr>
            <w:top w:val="none" w:sz="0" w:space="0" w:color="auto"/>
            <w:left w:val="none" w:sz="0" w:space="0" w:color="auto"/>
            <w:bottom w:val="none" w:sz="0" w:space="0" w:color="auto"/>
            <w:right w:val="none" w:sz="0" w:space="0" w:color="auto"/>
          </w:divBdr>
        </w:div>
        <w:div w:id="1944533549">
          <w:marLeft w:val="0"/>
          <w:marRight w:val="0"/>
          <w:marTop w:val="0"/>
          <w:marBottom w:val="0"/>
          <w:divBdr>
            <w:top w:val="none" w:sz="0" w:space="0" w:color="auto"/>
            <w:left w:val="none" w:sz="0" w:space="0" w:color="auto"/>
            <w:bottom w:val="none" w:sz="0" w:space="0" w:color="auto"/>
            <w:right w:val="none" w:sz="0" w:space="0" w:color="auto"/>
          </w:divBdr>
        </w:div>
      </w:divsChild>
    </w:div>
    <w:div w:id="2074041363">
      <w:bodyDiv w:val="1"/>
      <w:marLeft w:val="0"/>
      <w:marRight w:val="0"/>
      <w:marTop w:val="0"/>
      <w:marBottom w:val="0"/>
      <w:divBdr>
        <w:top w:val="none" w:sz="0" w:space="0" w:color="auto"/>
        <w:left w:val="none" w:sz="0" w:space="0" w:color="auto"/>
        <w:bottom w:val="none" w:sz="0" w:space="0" w:color="auto"/>
        <w:right w:val="none" w:sz="0" w:space="0" w:color="auto"/>
      </w:divBdr>
      <w:divsChild>
        <w:div w:id="274411453">
          <w:marLeft w:val="0"/>
          <w:marRight w:val="0"/>
          <w:marTop w:val="0"/>
          <w:marBottom w:val="0"/>
          <w:divBdr>
            <w:top w:val="none" w:sz="0" w:space="0" w:color="auto"/>
            <w:left w:val="none" w:sz="0" w:space="0" w:color="auto"/>
            <w:bottom w:val="none" w:sz="0" w:space="0" w:color="auto"/>
            <w:right w:val="none" w:sz="0" w:space="0" w:color="auto"/>
          </w:divBdr>
        </w:div>
        <w:div w:id="374624655">
          <w:marLeft w:val="0"/>
          <w:marRight w:val="0"/>
          <w:marTop w:val="0"/>
          <w:marBottom w:val="0"/>
          <w:divBdr>
            <w:top w:val="none" w:sz="0" w:space="0" w:color="auto"/>
            <w:left w:val="none" w:sz="0" w:space="0" w:color="auto"/>
            <w:bottom w:val="none" w:sz="0" w:space="0" w:color="auto"/>
            <w:right w:val="none" w:sz="0" w:space="0" w:color="auto"/>
          </w:divBdr>
        </w:div>
        <w:div w:id="1176191288">
          <w:marLeft w:val="0"/>
          <w:marRight w:val="0"/>
          <w:marTop w:val="0"/>
          <w:marBottom w:val="0"/>
          <w:divBdr>
            <w:top w:val="none" w:sz="0" w:space="0" w:color="auto"/>
            <w:left w:val="none" w:sz="0" w:space="0" w:color="auto"/>
            <w:bottom w:val="none" w:sz="0" w:space="0" w:color="auto"/>
            <w:right w:val="none" w:sz="0" w:space="0" w:color="auto"/>
          </w:divBdr>
        </w:div>
        <w:div w:id="1986664765">
          <w:marLeft w:val="0"/>
          <w:marRight w:val="0"/>
          <w:marTop w:val="0"/>
          <w:marBottom w:val="0"/>
          <w:divBdr>
            <w:top w:val="none" w:sz="0" w:space="0" w:color="auto"/>
            <w:left w:val="none" w:sz="0" w:space="0" w:color="auto"/>
            <w:bottom w:val="none" w:sz="0" w:space="0" w:color="auto"/>
            <w:right w:val="none" w:sz="0" w:space="0" w:color="auto"/>
          </w:divBdr>
        </w:div>
        <w:div w:id="2126849184">
          <w:marLeft w:val="0"/>
          <w:marRight w:val="0"/>
          <w:marTop w:val="0"/>
          <w:marBottom w:val="0"/>
          <w:divBdr>
            <w:top w:val="none" w:sz="0" w:space="0" w:color="auto"/>
            <w:left w:val="none" w:sz="0" w:space="0" w:color="auto"/>
            <w:bottom w:val="none" w:sz="0" w:space="0" w:color="auto"/>
            <w:right w:val="none" w:sz="0" w:space="0" w:color="auto"/>
          </w:divBdr>
        </w:div>
      </w:divsChild>
    </w:div>
    <w:div w:id="2100174279">
      <w:bodyDiv w:val="1"/>
      <w:marLeft w:val="0"/>
      <w:marRight w:val="0"/>
      <w:marTop w:val="0"/>
      <w:marBottom w:val="0"/>
      <w:divBdr>
        <w:top w:val="none" w:sz="0" w:space="0" w:color="auto"/>
        <w:left w:val="none" w:sz="0" w:space="0" w:color="auto"/>
        <w:bottom w:val="none" w:sz="0" w:space="0" w:color="auto"/>
        <w:right w:val="none" w:sz="0" w:space="0" w:color="auto"/>
      </w:divBdr>
      <w:divsChild>
        <w:div w:id="300381482">
          <w:marLeft w:val="0"/>
          <w:marRight w:val="0"/>
          <w:marTop w:val="0"/>
          <w:marBottom w:val="0"/>
          <w:divBdr>
            <w:top w:val="none" w:sz="0" w:space="0" w:color="auto"/>
            <w:left w:val="none" w:sz="0" w:space="0" w:color="auto"/>
            <w:bottom w:val="none" w:sz="0" w:space="0" w:color="auto"/>
            <w:right w:val="none" w:sz="0" w:space="0" w:color="auto"/>
          </w:divBdr>
        </w:div>
        <w:div w:id="307782856">
          <w:marLeft w:val="0"/>
          <w:marRight w:val="0"/>
          <w:marTop w:val="0"/>
          <w:marBottom w:val="0"/>
          <w:divBdr>
            <w:top w:val="none" w:sz="0" w:space="0" w:color="auto"/>
            <w:left w:val="none" w:sz="0" w:space="0" w:color="auto"/>
            <w:bottom w:val="none" w:sz="0" w:space="0" w:color="auto"/>
            <w:right w:val="none" w:sz="0" w:space="0" w:color="auto"/>
          </w:divBdr>
        </w:div>
        <w:div w:id="966736546">
          <w:marLeft w:val="0"/>
          <w:marRight w:val="0"/>
          <w:marTop w:val="0"/>
          <w:marBottom w:val="0"/>
          <w:divBdr>
            <w:top w:val="none" w:sz="0" w:space="0" w:color="auto"/>
            <w:left w:val="none" w:sz="0" w:space="0" w:color="auto"/>
            <w:bottom w:val="none" w:sz="0" w:space="0" w:color="auto"/>
            <w:right w:val="none" w:sz="0" w:space="0" w:color="auto"/>
          </w:divBdr>
        </w:div>
        <w:div w:id="1660576465">
          <w:marLeft w:val="0"/>
          <w:marRight w:val="0"/>
          <w:marTop w:val="0"/>
          <w:marBottom w:val="0"/>
          <w:divBdr>
            <w:top w:val="none" w:sz="0" w:space="0" w:color="auto"/>
            <w:left w:val="none" w:sz="0" w:space="0" w:color="auto"/>
            <w:bottom w:val="none" w:sz="0" w:space="0" w:color="auto"/>
            <w:right w:val="none" w:sz="0" w:space="0" w:color="auto"/>
          </w:divBdr>
        </w:div>
        <w:div w:id="1825587364">
          <w:marLeft w:val="0"/>
          <w:marRight w:val="0"/>
          <w:marTop w:val="0"/>
          <w:marBottom w:val="0"/>
          <w:divBdr>
            <w:top w:val="none" w:sz="0" w:space="0" w:color="auto"/>
            <w:left w:val="none" w:sz="0" w:space="0" w:color="auto"/>
            <w:bottom w:val="none" w:sz="0" w:space="0" w:color="auto"/>
            <w:right w:val="none" w:sz="0" w:space="0" w:color="auto"/>
          </w:divBdr>
        </w:div>
        <w:div w:id="2085830958">
          <w:marLeft w:val="0"/>
          <w:marRight w:val="0"/>
          <w:marTop w:val="0"/>
          <w:marBottom w:val="0"/>
          <w:divBdr>
            <w:top w:val="none" w:sz="0" w:space="0" w:color="auto"/>
            <w:left w:val="none" w:sz="0" w:space="0" w:color="auto"/>
            <w:bottom w:val="none" w:sz="0" w:space="0" w:color="auto"/>
            <w:right w:val="none" w:sz="0" w:space="0" w:color="auto"/>
          </w:divBdr>
        </w:div>
      </w:divsChild>
    </w:div>
    <w:div w:id="2100980575">
      <w:bodyDiv w:val="1"/>
      <w:marLeft w:val="0"/>
      <w:marRight w:val="0"/>
      <w:marTop w:val="0"/>
      <w:marBottom w:val="0"/>
      <w:divBdr>
        <w:top w:val="none" w:sz="0" w:space="0" w:color="auto"/>
        <w:left w:val="none" w:sz="0" w:space="0" w:color="auto"/>
        <w:bottom w:val="none" w:sz="0" w:space="0" w:color="auto"/>
        <w:right w:val="none" w:sz="0" w:space="0" w:color="auto"/>
      </w:divBdr>
      <w:divsChild>
        <w:div w:id="304088584">
          <w:marLeft w:val="0"/>
          <w:marRight w:val="0"/>
          <w:marTop w:val="0"/>
          <w:marBottom w:val="0"/>
          <w:divBdr>
            <w:top w:val="none" w:sz="0" w:space="0" w:color="auto"/>
            <w:left w:val="none" w:sz="0" w:space="0" w:color="auto"/>
            <w:bottom w:val="none" w:sz="0" w:space="0" w:color="auto"/>
            <w:right w:val="none" w:sz="0" w:space="0" w:color="auto"/>
          </w:divBdr>
        </w:div>
        <w:div w:id="1593583709">
          <w:marLeft w:val="0"/>
          <w:marRight w:val="0"/>
          <w:marTop w:val="0"/>
          <w:marBottom w:val="0"/>
          <w:divBdr>
            <w:top w:val="none" w:sz="0" w:space="0" w:color="auto"/>
            <w:left w:val="none" w:sz="0" w:space="0" w:color="auto"/>
            <w:bottom w:val="none" w:sz="0" w:space="0" w:color="auto"/>
            <w:right w:val="none" w:sz="0" w:space="0" w:color="auto"/>
          </w:divBdr>
        </w:div>
      </w:divsChild>
    </w:div>
    <w:div w:id="2110350714">
      <w:bodyDiv w:val="1"/>
      <w:marLeft w:val="0"/>
      <w:marRight w:val="0"/>
      <w:marTop w:val="0"/>
      <w:marBottom w:val="0"/>
      <w:divBdr>
        <w:top w:val="none" w:sz="0" w:space="0" w:color="auto"/>
        <w:left w:val="none" w:sz="0" w:space="0" w:color="auto"/>
        <w:bottom w:val="none" w:sz="0" w:space="0" w:color="auto"/>
        <w:right w:val="none" w:sz="0" w:space="0" w:color="auto"/>
      </w:divBdr>
      <w:divsChild>
        <w:div w:id="210384246">
          <w:marLeft w:val="0"/>
          <w:marRight w:val="0"/>
          <w:marTop w:val="0"/>
          <w:marBottom w:val="0"/>
          <w:divBdr>
            <w:top w:val="none" w:sz="0" w:space="0" w:color="auto"/>
            <w:left w:val="none" w:sz="0" w:space="0" w:color="auto"/>
            <w:bottom w:val="none" w:sz="0" w:space="0" w:color="auto"/>
            <w:right w:val="none" w:sz="0" w:space="0" w:color="auto"/>
          </w:divBdr>
        </w:div>
        <w:div w:id="445929215">
          <w:marLeft w:val="0"/>
          <w:marRight w:val="0"/>
          <w:marTop w:val="0"/>
          <w:marBottom w:val="0"/>
          <w:divBdr>
            <w:top w:val="none" w:sz="0" w:space="0" w:color="auto"/>
            <w:left w:val="none" w:sz="0" w:space="0" w:color="auto"/>
            <w:bottom w:val="none" w:sz="0" w:space="0" w:color="auto"/>
            <w:right w:val="none" w:sz="0" w:space="0" w:color="auto"/>
          </w:divBdr>
        </w:div>
      </w:divsChild>
    </w:div>
    <w:div w:id="2111200247">
      <w:bodyDiv w:val="1"/>
      <w:marLeft w:val="0"/>
      <w:marRight w:val="0"/>
      <w:marTop w:val="0"/>
      <w:marBottom w:val="0"/>
      <w:divBdr>
        <w:top w:val="none" w:sz="0" w:space="0" w:color="auto"/>
        <w:left w:val="none" w:sz="0" w:space="0" w:color="auto"/>
        <w:bottom w:val="none" w:sz="0" w:space="0" w:color="auto"/>
        <w:right w:val="none" w:sz="0" w:space="0" w:color="auto"/>
      </w:divBdr>
      <w:divsChild>
        <w:div w:id="990014448">
          <w:marLeft w:val="0"/>
          <w:marRight w:val="0"/>
          <w:marTop w:val="0"/>
          <w:marBottom w:val="0"/>
          <w:divBdr>
            <w:top w:val="none" w:sz="0" w:space="0" w:color="auto"/>
            <w:left w:val="none" w:sz="0" w:space="0" w:color="auto"/>
            <w:bottom w:val="none" w:sz="0" w:space="0" w:color="auto"/>
            <w:right w:val="none" w:sz="0" w:space="0" w:color="auto"/>
          </w:divBdr>
        </w:div>
        <w:div w:id="1514569071">
          <w:marLeft w:val="0"/>
          <w:marRight w:val="0"/>
          <w:marTop w:val="0"/>
          <w:marBottom w:val="0"/>
          <w:divBdr>
            <w:top w:val="none" w:sz="0" w:space="0" w:color="auto"/>
            <w:left w:val="none" w:sz="0" w:space="0" w:color="auto"/>
            <w:bottom w:val="none" w:sz="0" w:space="0" w:color="auto"/>
            <w:right w:val="none" w:sz="0" w:space="0" w:color="auto"/>
          </w:divBdr>
        </w:div>
      </w:divsChild>
    </w:div>
    <w:div w:id="2116751191">
      <w:bodyDiv w:val="1"/>
      <w:marLeft w:val="0"/>
      <w:marRight w:val="0"/>
      <w:marTop w:val="0"/>
      <w:marBottom w:val="0"/>
      <w:divBdr>
        <w:top w:val="none" w:sz="0" w:space="0" w:color="auto"/>
        <w:left w:val="none" w:sz="0" w:space="0" w:color="auto"/>
        <w:bottom w:val="none" w:sz="0" w:space="0" w:color="auto"/>
        <w:right w:val="none" w:sz="0" w:space="0" w:color="auto"/>
      </w:divBdr>
      <w:divsChild>
        <w:div w:id="1941839010">
          <w:marLeft w:val="0"/>
          <w:marRight w:val="0"/>
          <w:marTop w:val="0"/>
          <w:marBottom w:val="0"/>
          <w:divBdr>
            <w:top w:val="none" w:sz="0" w:space="0" w:color="auto"/>
            <w:left w:val="none" w:sz="0" w:space="0" w:color="auto"/>
            <w:bottom w:val="none" w:sz="0" w:space="0" w:color="auto"/>
            <w:right w:val="none" w:sz="0" w:space="0" w:color="auto"/>
          </w:divBdr>
        </w:div>
        <w:div w:id="209770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B1866F-FDF7-4DE3-9EBC-F9847FC86D98}">
  <ds:schemaRefs>
    <ds:schemaRef ds:uri="http://schemas.openxmlformats.org/officeDocument/2006/bibliography"/>
  </ds:schemaRefs>
</ds:datastoreItem>
</file>

<file path=customXml/itemProps2.xml><?xml version="1.0" encoding="utf-8"?>
<ds:datastoreItem xmlns:ds="http://schemas.openxmlformats.org/officeDocument/2006/customXml" ds:itemID="{FFDB4D90-5471-4B45-8A76-85FF7FD7ADB5}"/>
</file>

<file path=customXml/itemProps3.xml><?xml version="1.0" encoding="utf-8"?>
<ds:datastoreItem xmlns:ds="http://schemas.openxmlformats.org/officeDocument/2006/customXml" ds:itemID="{1E2F3F80-DD1F-47FA-93E0-1A1585EB4443}"/>
</file>

<file path=customXml/itemProps4.xml><?xml version="1.0" encoding="utf-8"?>
<ds:datastoreItem xmlns:ds="http://schemas.openxmlformats.org/officeDocument/2006/customXml" ds:itemID="{E00BF719-991F-4170-807A-FFD83A1BF279}"/>
</file>

<file path=docProps/app.xml><?xml version="1.0" encoding="utf-8"?>
<Properties xmlns="http://schemas.openxmlformats.org/officeDocument/2006/extended-properties" xmlns:vt="http://schemas.openxmlformats.org/officeDocument/2006/docPropsVTypes">
  <Template>Normal</Template>
  <TotalTime>1</TotalTime>
  <Pages>25</Pages>
  <Words>4509</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Bank Indonesia</Company>
  <LinksUpToDate>false</LinksUpToDate>
  <CharactersWithSpaces>30151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Puji Lestari</dc:creator>
  <cp:keywords/>
  <dc:description/>
  <cp:lastModifiedBy>Rima Rezani Marsha (PCS)</cp:lastModifiedBy>
  <cp:revision>2</cp:revision>
  <cp:lastPrinted>2019-08-23T06:44:00Z</cp:lastPrinted>
  <dcterms:created xsi:type="dcterms:W3CDTF">2019-08-23T07:52:00Z</dcterms:created>
  <dcterms:modified xsi:type="dcterms:W3CDTF">2019-08-23T07:52:00Z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