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CEE5" w14:textId="77777777" w:rsidR="00473087" w:rsidRPr="009B7140" w:rsidRDefault="00D416D8" w:rsidP="00123AD5">
      <w:pPr>
        <w:widowControl w:val="0"/>
        <w:tabs>
          <w:tab w:val="left" w:pos="1170"/>
        </w:tabs>
        <w:adjustRightInd w:val="0"/>
        <w:snapToGrid w:val="0"/>
        <w:jc w:val="both"/>
        <w:rPr>
          <w:rFonts w:ascii="Bookman Old Style" w:hAnsi="Bookman Old Style"/>
          <w:color w:val="000000" w:themeColor="text1"/>
        </w:rPr>
      </w:pPr>
      <w:r w:rsidRPr="009B7140">
        <w:rPr>
          <w:rFonts w:ascii="Bookman Old Style" w:hAnsi="Bookman Old Style"/>
          <w:noProof/>
          <w:color w:val="000000" w:themeColor="text1"/>
          <w:lang w:val="en-US"/>
        </w:rPr>
        <w:drawing>
          <wp:anchor distT="0" distB="0" distL="114300" distR="114300" simplePos="0" relativeHeight="251658240" behindDoc="1" locked="0" layoutInCell="1" hidden="0" allowOverlap="1" wp14:anchorId="013B959E" wp14:editId="5F8F676D">
            <wp:simplePos x="0" y="0"/>
            <wp:positionH relativeFrom="column">
              <wp:posOffset>-163830</wp:posOffset>
            </wp:positionH>
            <wp:positionV relativeFrom="page">
              <wp:posOffset>546100</wp:posOffset>
            </wp:positionV>
            <wp:extent cx="2023110" cy="979170"/>
            <wp:effectExtent l="0" t="0" r="0" b="0"/>
            <wp:wrapNone/>
            <wp:docPr id="3" name="image1.jpg" descr="J:\My Document\Tugas 2013\Direktorat PPP\lain-lain\OJK transparan.jpg"/>
            <wp:cNvGraphicFramePr/>
            <a:graphic xmlns:a="http://schemas.openxmlformats.org/drawingml/2006/main">
              <a:graphicData uri="http://schemas.openxmlformats.org/drawingml/2006/picture">
                <pic:pic xmlns:pic="http://schemas.openxmlformats.org/drawingml/2006/picture">
                  <pic:nvPicPr>
                    <pic:cNvPr id="0" name="image1.jpg" descr="J:\My Document\Tugas 2013\Direktorat PPP\lain-lain\OJK transparan.jpg"/>
                    <pic:cNvPicPr preferRelativeResize="0"/>
                  </pic:nvPicPr>
                  <pic:blipFill>
                    <a:blip r:embed="rId9"/>
                    <a:srcRect/>
                    <a:stretch>
                      <a:fillRect/>
                    </a:stretch>
                  </pic:blipFill>
                  <pic:spPr>
                    <a:xfrm>
                      <a:off x="0" y="0"/>
                      <a:ext cx="2023110" cy="979170"/>
                    </a:xfrm>
                    <a:prstGeom prst="rect">
                      <a:avLst/>
                    </a:prstGeom>
                    <a:ln/>
                  </pic:spPr>
                </pic:pic>
              </a:graphicData>
            </a:graphic>
            <wp14:sizeRelV relativeFrom="margin">
              <wp14:pctHeight>0</wp14:pctHeight>
            </wp14:sizeRelV>
          </wp:anchor>
        </w:drawing>
      </w:r>
    </w:p>
    <w:p w14:paraId="50D21350" w14:textId="43326DDA" w:rsidR="00473087" w:rsidRPr="009B7140" w:rsidRDefault="00473087" w:rsidP="00123AD5">
      <w:pPr>
        <w:widowControl w:val="0"/>
        <w:adjustRightInd w:val="0"/>
        <w:snapToGrid w:val="0"/>
        <w:ind w:firstLine="17"/>
        <w:jc w:val="both"/>
        <w:rPr>
          <w:rFonts w:ascii="Bookman Old Style" w:hAnsi="Bookman Old Style"/>
          <w:color w:val="000000" w:themeColor="text1"/>
        </w:rPr>
      </w:pPr>
    </w:p>
    <w:p w14:paraId="00AD29E1" w14:textId="0E2C3C83" w:rsidR="007C75D7" w:rsidRPr="009B7140" w:rsidRDefault="007C75D7" w:rsidP="00123AD5">
      <w:pPr>
        <w:widowControl w:val="0"/>
        <w:adjustRightInd w:val="0"/>
        <w:snapToGrid w:val="0"/>
        <w:ind w:firstLine="17"/>
        <w:jc w:val="both"/>
        <w:rPr>
          <w:rFonts w:ascii="Bookman Old Style" w:hAnsi="Bookman Old Style"/>
          <w:color w:val="000000" w:themeColor="text1"/>
        </w:rPr>
      </w:pPr>
    </w:p>
    <w:p w14:paraId="521A21AA" w14:textId="77777777" w:rsidR="007C75D7" w:rsidRPr="009B7140" w:rsidRDefault="007C75D7" w:rsidP="00123AD5">
      <w:pPr>
        <w:widowControl w:val="0"/>
        <w:adjustRightInd w:val="0"/>
        <w:snapToGrid w:val="0"/>
        <w:ind w:firstLine="17"/>
        <w:jc w:val="both"/>
        <w:rPr>
          <w:rFonts w:ascii="Bookman Old Style" w:hAnsi="Bookman Old Style"/>
          <w:color w:val="000000" w:themeColor="text1"/>
        </w:rPr>
      </w:pPr>
    </w:p>
    <w:p w14:paraId="396E6539" w14:textId="77777777" w:rsidR="007C75D7" w:rsidRPr="009B7140" w:rsidRDefault="007C75D7" w:rsidP="00123AD5">
      <w:pPr>
        <w:widowControl w:val="0"/>
        <w:tabs>
          <w:tab w:val="left" w:pos="9479"/>
        </w:tabs>
        <w:adjustRightInd w:val="0"/>
        <w:snapToGrid w:val="0"/>
        <w:jc w:val="both"/>
        <w:rPr>
          <w:rFonts w:ascii="Bookman Old Style" w:eastAsia="Bookman Old Style" w:hAnsi="Bookman Old Style" w:cs="Bookman Old Style"/>
          <w:color w:val="000000" w:themeColor="text1"/>
        </w:rPr>
      </w:pPr>
    </w:p>
    <w:p w14:paraId="0991D431" w14:textId="77777777" w:rsidR="00126707" w:rsidRPr="009B7140" w:rsidRDefault="00126707" w:rsidP="00126707">
      <w:pPr>
        <w:spacing w:line="259" w:lineRule="auto"/>
        <w:contextualSpacing/>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LAMPIRAN PERATURAN ANGGOTA DEWAN KOMISIONER OTORITAS JASA KEUANGAN </w:t>
      </w:r>
    </w:p>
    <w:p w14:paraId="3A86236F" w14:textId="77777777" w:rsidR="00126707" w:rsidRPr="009B7140" w:rsidRDefault="00126707" w:rsidP="00126707">
      <w:pPr>
        <w:spacing w:line="259" w:lineRule="auto"/>
        <w:contextualSpacing/>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REPUBLIK INDONESIA </w:t>
      </w:r>
    </w:p>
    <w:p w14:paraId="470A25AD" w14:textId="77777777" w:rsidR="00126707" w:rsidRPr="009B7140" w:rsidRDefault="00126707" w:rsidP="00126707">
      <w:pPr>
        <w:spacing w:line="259" w:lineRule="auto"/>
        <w:contextualSpacing/>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NOMOR ... TAHUN 2026 </w:t>
      </w:r>
    </w:p>
    <w:p w14:paraId="11432322" w14:textId="54277CB0" w:rsidR="003812CF" w:rsidRPr="009B7140" w:rsidRDefault="00126707" w:rsidP="00126707">
      <w:pPr>
        <w:spacing w:line="259" w:lineRule="auto"/>
        <w:contextualSpacing/>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TENTANG PENILAIAN KEMAMPUAN DAN KEPATUTAN BAGI PIHAK UTAMA LEMBAGA PEMBIAYAAN, PERUSAHAAN MODAL VENTURA, LEMBAGA KEUANGAN MIKRO, DAN LEMBAGA JASA KEUANGAN LAINNYA</w:t>
      </w:r>
    </w:p>
    <w:p w14:paraId="66E8EE93" w14:textId="77777777" w:rsidR="003812CF" w:rsidRPr="009B7140" w:rsidRDefault="003812CF" w:rsidP="00123AD5">
      <w:pPr>
        <w:widowControl w:val="0"/>
        <w:tabs>
          <w:tab w:val="left" w:pos="9479"/>
        </w:tabs>
        <w:adjustRightInd w:val="0"/>
        <w:snapToGrid w:val="0"/>
        <w:jc w:val="both"/>
        <w:rPr>
          <w:rFonts w:ascii="Bookman Old Style" w:eastAsia="Bookman Old Style" w:hAnsi="Bookman Old Style" w:cs="Bookman Old Style"/>
          <w:color w:val="000000" w:themeColor="text1"/>
          <w:lang w:val="pt-BR"/>
        </w:rPr>
      </w:pPr>
    </w:p>
    <w:p w14:paraId="1A70BB83" w14:textId="77777777" w:rsidR="00477DDE" w:rsidRPr="009B7140" w:rsidRDefault="00477DDE" w:rsidP="00123AD5">
      <w:pPr>
        <w:widowControl w:val="0"/>
        <w:tabs>
          <w:tab w:val="left" w:pos="9479"/>
        </w:tabs>
        <w:adjustRightInd w:val="0"/>
        <w:snapToGrid w:val="0"/>
        <w:jc w:val="center"/>
        <w:rPr>
          <w:rFonts w:ascii="Bookman Old Style" w:eastAsia="Bookman Old Style" w:hAnsi="Bookman Old Style" w:cs="Bookman Old Style"/>
          <w:color w:val="000000" w:themeColor="text1"/>
          <w:lang w:val="pt-BR"/>
        </w:rPr>
      </w:pPr>
    </w:p>
    <w:p w14:paraId="266926D8" w14:textId="77777777" w:rsidR="00F511E0" w:rsidRPr="009B7140" w:rsidRDefault="00126707">
      <w:pPr>
        <w:rPr>
          <w:rFonts w:ascii="Bookman Old Style" w:eastAsia="Bookman Old Style" w:hAnsi="Bookman Old Style" w:cs="Bookman Old Style"/>
          <w:color w:val="000000" w:themeColor="text1"/>
          <w:lang w:val="pt-BR"/>
        </w:rPr>
        <w:sectPr w:rsidR="00F511E0" w:rsidRPr="009B7140" w:rsidSect="00F511E0">
          <w:headerReference w:type="default" r:id="rId10"/>
          <w:headerReference w:type="first" r:id="rId11"/>
          <w:pgSz w:w="12242" w:h="18722" w:code="120"/>
          <w:pgMar w:top="1440" w:right="1440" w:bottom="709" w:left="1440" w:header="720" w:footer="720" w:gutter="0"/>
          <w:pgNumType w:fmt="numberInDash" w:start="1"/>
          <w:cols w:space="720"/>
          <w:noEndnote/>
          <w:titlePg/>
          <w:docGrid w:linePitch="326"/>
        </w:sectPr>
      </w:pPr>
      <w:r w:rsidRPr="009B7140">
        <w:rPr>
          <w:rFonts w:ascii="Bookman Old Style" w:eastAsia="Bookman Old Style" w:hAnsi="Bookman Old Style" w:cs="Bookman Old Style"/>
          <w:color w:val="000000" w:themeColor="text1"/>
          <w:lang w:val="pt-BR"/>
        </w:rPr>
        <w:br w:type="page"/>
      </w:r>
    </w:p>
    <w:tbl>
      <w:tblPr>
        <w:tblStyle w:val="TableGrid"/>
        <w:tblW w:w="0" w:type="auto"/>
        <w:tblInd w:w="567" w:type="dxa"/>
        <w:tblLook w:val="04A0" w:firstRow="1" w:lastRow="0" w:firstColumn="1" w:lastColumn="0" w:noHBand="0" w:noVBand="1"/>
      </w:tblPr>
      <w:tblGrid>
        <w:gridCol w:w="6845"/>
        <w:gridCol w:w="3610"/>
        <w:gridCol w:w="2808"/>
        <w:gridCol w:w="2733"/>
      </w:tblGrid>
      <w:tr w:rsidR="009B7140" w:rsidRPr="009B7140" w14:paraId="624586AF" w14:textId="4C8BCA55" w:rsidTr="00F511E0">
        <w:trPr>
          <w:trHeight w:val="557"/>
          <w:tblHeader/>
        </w:trPr>
        <w:tc>
          <w:tcPr>
            <w:tcW w:w="6845" w:type="dxa"/>
            <w:shd w:val="clear" w:color="auto" w:fill="FFFF00"/>
          </w:tcPr>
          <w:p w14:paraId="6791DFD9" w14:textId="69A32B70" w:rsidR="0019120B" w:rsidRPr="009B7140" w:rsidRDefault="0019120B" w:rsidP="004D0BA2">
            <w:pPr>
              <w:widowControl w:val="0"/>
              <w:pBdr>
                <w:top w:val="nil"/>
                <w:left w:val="nil"/>
                <w:bottom w:val="nil"/>
                <w:right w:val="nil"/>
                <w:between w:val="nil"/>
              </w:pBdr>
              <w:adjustRightInd w:val="0"/>
              <w:snapToGrid w:val="0"/>
              <w:jc w:val="center"/>
              <w:rPr>
                <w:rFonts w:ascii="Bookman Old Style" w:eastAsia="Bookman Old Style" w:hAnsi="Bookman Old Style" w:cs="Bookman Old Style"/>
                <w:b/>
                <w:bCs/>
                <w:color w:val="000000" w:themeColor="text1"/>
              </w:rPr>
            </w:pPr>
            <w:r w:rsidRPr="009B7140">
              <w:rPr>
                <w:rFonts w:ascii="Bookman Old Style" w:eastAsia="Bookman Old Style" w:hAnsi="Bookman Old Style" w:cs="Bookman Old Style"/>
                <w:b/>
                <w:bCs/>
                <w:color w:val="000000" w:themeColor="text1"/>
              </w:rPr>
              <w:lastRenderedPageBreak/>
              <w:t xml:space="preserve">Draft </w:t>
            </w:r>
            <w:proofErr w:type="spellStart"/>
            <w:r w:rsidRPr="009B7140">
              <w:rPr>
                <w:rFonts w:ascii="Bookman Old Style" w:eastAsia="Bookman Old Style" w:hAnsi="Bookman Old Style" w:cs="Bookman Old Style"/>
                <w:b/>
                <w:bCs/>
                <w:color w:val="000000" w:themeColor="text1"/>
              </w:rPr>
              <w:t>Peraturan</w:t>
            </w:r>
            <w:proofErr w:type="spellEnd"/>
          </w:p>
        </w:tc>
        <w:tc>
          <w:tcPr>
            <w:tcW w:w="3610" w:type="dxa"/>
            <w:shd w:val="clear" w:color="auto" w:fill="FFFF00"/>
          </w:tcPr>
          <w:p w14:paraId="27A0CA31" w14:textId="02078AF8" w:rsidR="0019120B" w:rsidRPr="009B7140" w:rsidRDefault="009A4E4C" w:rsidP="006265C4">
            <w:pPr>
              <w:widowControl w:val="0"/>
              <w:pBdr>
                <w:top w:val="nil"/>
                <w:left w:val="nil"/>
                <w:bottom w:val="nil"/>
                <w:right w:val="nil"/>
                <w:between w:val="nil"/>
              </w:pBdr>
              <w:adjustRightInd w:val="0"/>
              <w:snapToGrid w:val="0"/>
              <w:jc w:val="center"/>
              <w:rPr>
                <w:rFonts w:ascii="Bookman Old Style" w:eastAsia="Bookman Old Style" w:hAnsi="Bookman Old Style" w:cs="Bookman Old Style"/>
                <w:b/>
                <w:bCs/>
                <w:color w:val="000000" w:themeColor="text1"/>
              </w:rPr>
            </w:pPr>
            <w:proofErr w:type="spellStart"/>
            <w:r w:rsidRPr="009B7140">
              <w:rPr>
                <w:rFonts w:ascii="Bookman Old Style" w:eastAsia="Bookman Old Style" w:hAnsi="Bookman Old Style" w:cs="Bookman Old Style"/>
                <w:b/>
                <w:bCs/>
                <w:color w:val="000000" w:themeColor="text1"/>
              </w:rPr>
              <w:t>Satuan</w:t>
            </w:r>
            <w:proofErr w:type="spellEnd"/>
            <w:r w:rsidRPr="009B7140">
              <w:rPr>
                <w:rFonts w:ascii="Bookman Old Style" w:eastAsia="Bookman Old Style" w:hAnsi="Bookman Old Style" w:cs="Bookman Old Style"/>
                <w:b/>
                <w:bCs/>
                <w:color w:val="000000" w:themeColor="text1"/>
              </w:rPr>
              <w:t xml:space="preserve"> </w:t>
            </w:r>
            <w:proofErr w:type="spellStart"/>
            <w:r w:rsidRPr="009B7140">
              <w:rPr>
                <w:rFonts w:ascii="Bookman Old Style" w:eastAsia="Bookman Old Style" w:hAnsi="Bookman Old Style" w:cs="Bookman Old Style"/>
                <w:b/>
                <w:bCs/>
                <w:color w:val="000000" w:themeColor="text1"/>
              </w:rPr>
              <w:t>Kerja</w:t>
            </w:r>
            <w:proofErr w:type="spellEnd"/>
            <w:r w:rsidRPr="009B7140">
              <w:rPr>
                <w:rFonts w:ascii="Bookman Old Style" w:eastAsia="Bookman Old Style" w:hAnsi="Bookman Old Style" w:cs="Bookman Old Style"/>
                <w:b/>
                <w:bCs/>
                <w:color w:val="000000" w:themeColor="text1"/>
              </w:rPr>
              <w:t>/Perusahaan/</w:t>
            </w:r>
            <w:proofErr w:type="spellStart"/>
            <w:r w:rsidRPr="009B7140">
              <w:rPr>
                <w:rFonts w:ascii="Bookman Old Style" w:eastAsia="Bookman Old Style" w:hAnsi="Bookman Old Style" w:cs="Bookman Old Style"/>
                <w:b/>
                <w:bCs/>
                <w:color w:val="000000" w:themeColor="text1"/>
              </w:rPr>
              <w:t>Asosiasi</w:t>
            </w:r>
            <w:proofErr w:type="spellEnd"/>
          </w:p>
        </w:tc>
        <w:tc>
          <w:tcPr>
            <w:tcW w:w="2808" w:type="dxa"/>
            <w:shd w:val="clear" w:color="auto" w:fill="FFFF00"/>
          </w:tcPr>
          <w:p w14:paraId="7EF9425E" w14:textId="14C17BFD" w:rsidR="0019120B" w:rsidRPr="009B7140" w:rsidRDefault="0019120B" w:rsidP="006265C4">
            <w:pPr>
              <w:widowControl w:val="0"/>
              <w:pBdr>
                <w:top w:val="nil"/>
                <w:left w:val="nil"/>
                <w:bottom w:val="nil"/>
                <w:right w:val="nil"/>
                <w:between w:val="nil"/>
              </w:pBdr>
              <w:adjustRightInd w:val="0"/>
              <w:snapToGrid w:val="0"/>
              <w:jc w:val="center"/>
              <w:rPr>
                <w:rFonts w:ascii="Bookman Old Style" w:eastAsia="Bookman Old Style" w:hAnsi="Bookman Old Style" w:cs="Bookman Old Style"/>
                <w:b/>
                <w:bCs/>
                <w:color w:val="000000" w:themeColor="text1"/>
              </w:rPr>
            </w:pPr>
            <w:proofErr w:type="spellStart"/>
            <w:r w:rsidRPr="009B7140">
              <w:rPr>
                <w:rFonts w:ascii="Bookman Old Style" w:eastAsia="Bookman Old Style" w:hAnsi="Bookman Old Style" w:cs="Bookman Old Style"/>
                <w:b/>
                <w:bCs/>
                <w:color w:val="000000" w:themeColor="text1"/>
              </w:rPr>
              <w:t>Tanggapan</w:t>
            </w:r>
            <w:proofErr w:type="spellEnd"/>
            <w:r w:rsidRPr="009B7140">
              <w:rPr>
                <w:rFonts w:ascii="Bookman Old Style" w:eastAsia="Bookman Old Style" w:hAnsi="Bookman Old Style" w:cs="Bookman Old Style"/>
                <w:b/>
                <w:bCs/>
                <w:color w:val="000000" w:themeColor="text1"/>
              </w:rPr>
              <w:t xml:space="preserve"> </w:t>
            </w:r>
          </w:p>
        </w:tc>
        <w:tc>
          <w:tcPr>
            <w:tcW w:w="2733" w:type="dxa"/>
            <w:shd w:val="clear" w:color="auto" w:fill="FFFF00"/>
          </w:tcPr>
          <w:p w14:paraId="29DE0469" w14:textId="18FC75C8" w:rsidR="0019120B" w:rsidRPr="009B7140" w:rsidRDefault="0019120B" w:rsidP="006265C4">
            <w:pPr>
              <w:widowControl w:val="0"/>
              <w:pBdr>
                <w:top w:val="nil"/>
                <w:left w:val="nil"/>
                <w:bottom w:val="nil"/>
                <w:right w:val="nil"/>
                <w:between w:val="nil"/>
              </w:pBdr>
              <w:adjustRightInd w:val="0"/>
              <w:snapToGrid w:val="0"/>
              <w:jc w:val="center"/>
              <w:rPr>
                <w:rFonts w:ascii="Bookman Old Style" w:eastAsia="Bookman Old Style" w:hAnsi="Bookman Old Style" w:cs="Bookman Old Style"/>
                <w:b/>
                <w:bCs/>
                <w:color w:val="000000" w:themeColor="text1"/>
              </w:rPr>
            </w:pPr>
            <w:r w:rsidRPr="009B7140">
              <w:rPr>
                <w:rFonts w:ascii="Bookman Old Style" w:eastAsia="Bookman Old Style" w:hAnsi="Bookman Old Style" w:cs="Bookman Old Style"/>
                <w:b/>
                <w:bCs/>
                <w:color w:val="000000" w:themeColor="text1"/>
              </w:rPr>
              <w:t xml:space="preserve">Hasil </w:t>
            </w:r>
            <w:proofErr w:type="spellStart"/>
            <w:r w:rsidRPr="009B7140">
              <w:rPr>
                <w:rFonts w:ascii="Bookman Old Style" w:eastAsia="Bookman Old Style" w:hAnsi="Bookman Old Style" w:cs="Bookman Old Style"/>
                <w:b/>
                <w:bCs/>
                <w:color w:val="000000" w:themeColor="text1"/>
              </w:rPr>
              <w:t>Masukan</w:t>
            </w:r>
            <w:proofErr w:type="spellEnd"/>
          </w:p>
        </w:tc>
      </w:tr>
      <w:tr w:rsidR="009B7140" w:rsidRPr="009B7140" w14:paraId="3C16D4F4" w14:textId="5A73BC81" w:rsidTr="00F511E0">
        <w:tc>
          <w:tcPr>
            <w:tcW w:w="6845" w:type="dxa"/>
          </w:tcPr>
          <w:p w14:paraId="59736C83" w14:textId="77777777" w:rsidR="0019120B" w:rsidRPr="009B7140" w:rsidRDefault="0019120B" w:rsidP="009D7937">
            <w:pPr>
              <w:widowControl w:val="0"/>
              <w:numPr>
                <w:ilvl w:val="0"/>
                <w:numId w:val="62"/>
              </w:numPr>
              <w:pBdr>
                <w:top w:val="nil"/>
                <w:left w:val="nil"/>
                <w:bottom w:val="nil"/>
                <w:right w:val="nil"/>
                <w:between w:val="nil"/>
              </w:pBdr>
              <w:adjustRightInd w:val="0"/>
              <w:snapToGrid w:val="0"/>
              <w:ind w:left="567"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KETENTUAN UMUM</w:t>
            </w:r>
          </w:p>
        </w:tc>
        <w:tc>
          <w:tcPr>
            <w:tcW w:w="3610" w:type="dxa"/>
          </w:tcPr>
          <w:p w14:paraId="03789D7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142C4C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513789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287C12B" w14:textId="7D6E7B83" w:rsidTr="00F511E0">
        <w:tc>
          <w:tcPr>
            <w:tcW w:w="6845" w:type="dxa"/>
          </w:tcPr>
          <w:p w14:paraId="52F455AD" w14:textId="77777777" w:rsidR="0019120B" w:rsidRPr="009B7140" w:rsidRDefault="0019120B" w:rsidP="009D7937">
            <w:pPr>
              <w:widowControl w:val="0"/>
              <w:pBdr>
                <w:top w:val="nil"/>
                <w:left w:val="nil"/>
                <w:bottom w:val="nil"/>
                <w:right w:val="nil"/>
                <w:between w:val="nil"/>
              </w:pBdr>
              <w:adjustRightInd w:val="0"/>
              <w:snapToGrid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Komisioner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w:t>
            </w:r>
          </w:p>
        </w:tc>
        <w:tc>
          <w:tcPr>
            <w:tcW w:w="3610" w:type="dxa"/>
          </w:tcPr>
          <w:p w14:paraId="24FA636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2861B4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285393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AF8C8E3" w14:textId="6650B7B1" w:rsidTr="00F511E0">
        <w:tc>
          <w:tcPr>
            <w:tcW w:w="6845" w:type="dxa"/>
          </w:tcPr>
          <w:p w14:paraId="2D0A30A4" w14:textId="77777777"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Lembaga Pembiayaan, Perusahaan Modal Ventura, Lembaga Keuangan Mikro, dan Lembaga Jasa Keuangan Lainnya yang selanjutnya disebut PVML adalah lembaga jasa keuangan yang meliputi perusahaan pembiayaan, perusahaan pembiayaan infrastruktur, perusahaan modal ventura, lembaga keuangan mikro, perusahaan pergadaian, penyelenggara layanan pendanaan bersama berbasis teknologi informasi, Lembaga Pembiayaan Ekspor Indonesia, perusahaan pembiayaan sekunder perumahan, PT Permodalan Nasional Madani, Badan Pengelola Tabungan Perumahan Rakyat, PT Sarana Multi Infrastruktur (Persero), dan lembaga jasa keuangan lainnya.</w:t>
            </w:r>
          </w:p>
        </w:tc>
        <w:tc>
          <w:tcPr>
            <w:tcW w:w="3610" w:type="dxa"/>
          </w:tcPr>
          <w:p w14:paraId="7271D93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A8C43C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1A3F03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9A9D201" w14:textId="0F04AC49" w:rsidTr="00F511E0">
        <w:tc>
          <w:tcPr>
            <w:tcW w:w="6845" w:type="dxa"/>
          </w:tcPr>
          <w:p w14:paraId="3A1819FD" w14:textId="28F3E5DC"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Prinsip Syariah adalah prinsip hukum Islam berdasarkan fatwa dan/atau pernyataan kesesuaian syariah yang dikeluarkan oleh lembaga yang memiliki kewenangan dalam penetapan fatwa di bidang syariah.</w:t>
            </w:r>
          </w:p>
        </w:tc>
        <w:tc>
          <w:tcPr>
            <w:tcW w:w="3610" w:type="dxa"/>
          </w:tcPr>
          <w:p w14:paraId="59072B4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372940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15219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49C8737" w14:textId="073612C1" w:rsidTr="00F511E0">
        <w:tc>
          <w:tcPr>
            <w:tcW w:w="6845" w:type="dxa"/>
          </w:tcPr>
          <w:p w14:paraId="353F9DFB" w14:textId="05C8B688"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Perusahaan Pembiayaan adalah badan hukum yang melakukan kegiatan pembiayaan barang dan/atau jasa </w:t>
            </w:r>
            <w:r w:rsidRPr="009B7140">
              <w:rPr>
                <w:rFonts w:ascii="Bookman Old Style" w:hAnsi="Bookman Old Style"/>
                <w:bCs/>
                <w:color w:val="000000" w:themeColor="text1"/>
                <w:lang w:val="pt-BR"/>
              </w:rPr>
              <w:t>kepada masyarakat</w:t>
            </w:r>
            <w:r w:rsidRPr="009B7140">
              <w:rPr>
                <w:rFonts w:ascii="Bookman Old Style" w:eastAsia="Bookman Old Style" w:hAnsi="Bookman Old Style" w:cs="Bookman Old Style"/>
                <w:color w:val="000000" w:themeColor="text1"/>
                <w:lang w:val="pt-BR"/>
              </w:rPr>
              <w:t xml:space="preserve">, termasuk yang </w:t>
            </w:r>
            <w:r w:rsidRPr="009B7140">
              <w:rPr>
                <w:rFonts w:ascii="Bookman Old Style" w:hAnsi="Bookman Old Style"/>
                <w:bCs/>
                <w:color w:val="000000" w:themeColor="text1"/>
                <w:lang w:val="pt-BR"/>
              </w:rPr>
              <w:t xml:space="preserve">menjalankan </w:t>
            </w:r>
            <w:r w:rsidRPr="009B7140">
              <w:rPr>
                <w:rFonts w:ascii="Bookman Old Style" w:eastAsia="Bookman Old Style" w:hAnsi="Bookman Old Style" w:cs="Bookman Old Style"/>
                <w:color w:val="000000" w:themeColor="text1"/>
                <w:lang w:val="pt-BR"/>
              </w:rPr>
              <w:t>kegiatan usahanya berdasarkan Prinsip Syariah.</w:t>
            </w:r>
          </w:p>
        </w:tc>
        <w:tc>
          <w:tcPr>
            <w:tcW w:w="3610" w:type="dxa"/>
          </w:tcPr>
          <w:p w14:paraId="0EF0444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51720FA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07A334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C1B3516" w14:textId="0DF76DB6" w:rsidTr="00F511E0">
        <w:tc>
          <w:tcPr>
            <w:tcW w:w="6845" w:type="dxa"/>
          </w:tcPr>
          <w:p w14:paraId="63FC2B6F" w14:textId="4F7267E9"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Perusahaan Pembiayaan Infrastruktur adalah </w:t>
            </w:r>
            <w:r w:rsidRPr="009B7140">
              <w:rPr>
                <w:rFonts w:ascii="Bookman Old Style" w:eastAsia="Bookman Old Style" w:hAnsi="Bookman Old Style" w:cs="Bookman Old Style"/>
                <w:color w:val="000000" w:themeColor="text1"/>
                <w:lang w:val="pt-BR"/>
              </w:rPr>
              <w:lastRenderedPageBreak/>
              <w:t xml:space="preserve">badan hukum </w:t>
            </w:r>
            <w:r w:rsidRPr="009B7140">
              <w:rPr>
                <w:rFonts w:ascii="Bookman Old Style" w:hAnsi="Bookman Old Style"/>
                <w:bCs/>
                <w:color w:val="000000" w:themeColor="text1"/>
                <w:lang w:val="pt-BR"/>
              </w:rPr>
              <w:t xml:space="preserve">yang khusus didirikan untuk melakukan kegiatan pembiayaan dalam bentuk penyediaan dana </w:t>
            </w:r>
            <w:r w:rsidRPr="009B7140">
              <w:rPr>
                <w:rFonts w:ascii="Bookman Old Style" w:eastAsia="Bookman Old Style" w:hAnsi="Bookman Old Style" w:cs="Bookman Old Style"/>
                <w:color w:val="000000" w:themeColor="text1"/>
                <w:lang w:val="pt-BR"/>
              </w:rPr>
              <w:t>pada proyek infrastruktur dan/atau pelaksanaan kegiatan atau fasilitas lainnya dalam rangka mendukung pembiayaan infrastruktur, termasuk menyelenggarakan kegiatan usahanya berdasarkan Prinsip Syariah.</w:t>
            </w:r>
          </w:p>
        </w:tc>
        <w:tc>
          <w:tcPr>
            <w:tcW w:w="3610" w:type="dxa"/>
          </w:tcPr>
          <w:p w14:paraId="0B00F09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AF49E1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8388A9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BAC0105" w14:textId="243152E0" w:rsidTr="00F511E0">
        <w:tc>
          <w:tcPr>
            <w:tcW w:w="6845" w:type="dxa"/>
          </w:tcPr>
          <w:p w14:paraId="1AD07F2F" w14:textId="62A4238C"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Perusahaan Modal Ventura adalah badan hukum yang melakukan kegiatan usaha modal ventura, termasuk yang menyelenggarakan kegiatan usahanya berdasarkan Prinsip Syariah.</w:t>
            </w:r>
          </w:p>
        </w:tc>
        <w:tc>
          <w:tcPr>
            <w:tcW w:w="3610" w:type="dxa"/>
          </w:tcPr>
          <w:p w14:paraId="4B08EED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1345D7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345205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A0677A9" w14:textId="2043D51B" w:rsidTr="00F511E0">
        <w:tc>
          <w:tcPr>
            <w:tcW w:w="6845" w:type="dxa"/>
          </w:tcPr>
          <w:p w14:paraId="20AFF994" w14:textId="24CEF033" w:rsidR="0019120B" w:rsidRPr="009B7140" w:rsidRDefault="0019120B" w:rsidP="009D7937">
            <w:pPr>
              <w:widowControl w:val="0"/>
              <w:numPr>
                <w:ilvl w:val="0"/>
                <w:numId w:val="63"/>
              </w:numP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Lembaga Keuangan Mikro adalah lembaga keuangan yang khusus didirikan untuk memberikan jasa pengembangan usaha dan pemberdayaan masyarakat, baik melalui pinjaman atau pembiayaan dalam usaha skala mikro kepada anggota dan masyarakat, pengelolaan simpanan, maupun pemberian jasa konsultasi pengembangan usaha yang tidak semata-mata mencari keuntungan, termasuk yang menyelenggarakan kegiatan usahanya berdasarkan Prinsip Syariah.</w:t>
            </w:r>
          </w:p>
        </w:tc>
        <w:tc>
          <w:tcPr>
            <w:tcW w:w="3610" w:type="dxa"/>
          </w:tcPr>
          <w:p w14:paraId="77F70AC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63D2D7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55329A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F6884CB" w14:textId="66740E5F" w:rsidTr="00F511E0">
        <w:tc>
          <w:tcPr>
            <w:tcW w:w="6845" w:type="dxa"/>
          </w:tcPr>
          <w:p w14:paraId="05296085" w14:textId="50921505"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Perusahaan Pergadaian adalah </w:t>
            </w:r>
            <w:r w:rsidRPr="009B7140">
              <w:rPr>
                <w:rFonts w:ascii="Bookman Old Style" w:hAnsi="Bookman Old Style"/>
                <w:bCs/>
                <w:color w:val="000000" w:themeColor="text1"/>
                <w:lang w:val="id-ID"/>
              </w:rPr>
              <w:t xml:space="preserve">badan hukum yang melakukan </w:t>
            </w:r>
            <w:r w:rsidRPr="009B7140">
              <w:rPr>
                <w:rFonts w:ascii="Bookman Old Style" w:eastAsiaTheme="minorHAnsi" w:hAnsi="Bookman Old Style" w:cstheme="minorBidi"/>
                <w:bCs/>
                <w:color w:val="000000" w:themeColor="text1"/>
                <w:lang w:val="id-ID"/>
              </w:rPr>
              <w:t>kegiatan usaha pemberian pinjaman dengan jaminan benda bergerak,</w:t>
            </w:r>
            <w:r w:rsidRPr="009B7140">
              <w:rPr>
                <w:rFonts w:ascii="Bookman Old Style" w:eastAsia="Bookman Old Style" w:hAnsi="Bookman Old Style" w:cs="Bookman Old Style"/>
                <w:color w:val="000000" w:themeColor="text1"/>
                <w:lang w:val="id-ID"/>
              </w:rPr>
              <w:t xml:space="preserve"> termasuk yang </w:t>
            </w:r>
            <w:r w:rsidRPr="009B7140">
              <w:rPr>
                <w:rFonts w:ascii="Bookman Old Style" w:hAnsi="Bookman Old Style" w:cs="Arial"/>
                <w:bCs/>
                <w:color w:val="000000" w:themeColor="text1"/>
                <w:kern w:val="24"/>
                <w:lang w:val="id-ID"/>
              </w:rPr>
              <w:t xml:space="preserve">menyelenggarakan </w:t>
            </w:r>
            <w:r w:rsidRPr="009B7140">
              <w:rPr>
                <w:rFonts w:ascii="Bookman Old Style" w:eastAsia="Bookman Old Style" w:hAnsi="Bookman Old Style" w:cs="Bookman Old Style"/>
                <w:color w:val="000000" w:themeColor="text1"/>
                <w:lang w:val="id-ID"/>
              </w:rPr>
              <w:t>kegiatan usahanya berdasarkan Prinsip Syariah.</w:t>
            </w:r>
          </w:p>
        </w:tc>
        <w:tc>
          <w:tcPr>
            <w:tcW w:w="3610" w:type="dxa"/>
          </w:tcPr>
          <w:p w14:paraId="7E3A98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D5FDA6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0D58326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F2ADFE3" w14:textId="4CDFC9C8" w:rsidTr="00F511E0">
        <w:tc>
          <w:tcPr>
            <w:tcW w:w="6845" w:type="dxa"/>
          </w:tcPr>
          <w:p w14:paraId="07BB1540" w14:textId="5EABCB0E"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Penyelenggara Layanan Pendanaan Bersama </w:t>
            </w:r>
            <w:r w:rsidRPr="009B7140">
              <w:rPr>
                <w:rFonts w:ascii="Bookman Old Style" w:eastAsia="Bookman Old Style" w:hAnsi="Bookman Old Style" w:cs="Bookman Old Style"/>
                <w:color w:val="000000" w:themeColor="text1"/>
                <w:lang w:val="id-ID"/>
              </w:rPr>
              <w:lastRenderedPageBreak/>
              <w:t xml:space="preserve">Berbasis Teknologi Informasi </w:t>
            </w: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selanjutnya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disebut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Penyelenggara</w:t>
            </w:r>
            <w:proofErr w:type="spellEnd"/>
            <w:r w:rsidRPr="009B7140">
              <w:rPr>
                <w:rFonts w:ascii="Bookman Old Style" w:eastAsia="Bookman Old Style" w:hAnsi="Bookman Old Style" w:cs="Bookman Old Style"/>
                <w:color w:val="000000" w:themeColor="text1"/>
              </w:rPr>
              <w:t xml:space="preserve"> LPBBTI </w:t>
            </w:r>
            <w:r w:rsidRPr="009B7140">
              <w:rPr>
                <w:rFonts w:ascii="Bookman Old Style" w:eastAsia="Bookman Old Style" w:hAnsi="Bookman Old Style" w:cs="Bookman Old Style"/>
                <w:color w:val="000000" w:themeColor="text1"/>
                <w:lang w:val="id-ID"/>
              </w:rPr>
              <w:t>adalah badan hukum Indonesia yang menyediakan, mengelola, dan mengoperasikan penyelenggaraan layanan jasa keuangan untuk mempertemukan pemberi dana dengan penerima dana dalam melakukan pendanaan baik secara konvensional maupun berdasarkan Prinsip Syariah secara langsung melalui sistem elektronik dengan menggunakan internet.</w:t>
            </w:r>
          </w:p>
        </w:tc>
        <w:tc>
          <w:tcPr>
            <w:tcW w:w="3610" w:type="dxa"/>
          </w:tcPr>
          <w:p w14:paraId="2703659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04C854F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04CDF1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5A238D8" w14:textId="7ED14D8E" w:rsidTr="00F511E0">
        <w:tc>
          <w:tcPr>
            <w:tcW w:w="6845" w:type="dxa"/>
          </w:tcPr>
          <w:p w14:paraId="08BD6A43" w14:textId="1B6BB2A1"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rPr>
              <w:t xml:space="preserve">Perusahaan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Sekunder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Perumahan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selanjutnya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disingkat</w:t>
            </w:r>
            <w:proofErr w:type="spellEnd"/>
            <w:r w:rsidRPr="009B7140">
              <w:rPr>
                <w:rFonts w:ascii="Bookman Old Style" w:eastAsia="Bookman Old Style" w:hAnsi="Bookman Old Style" w:cs="Bookman Old Style"/>
                <w:color w:val="000000" w:themeColor="text1"/>
              </w:rPr>
              <w:t xml:space="preserve"> PPSP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didirikan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Pemerintah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Republik</w:t>
            </w:r>
            <w:proofErr w:type="spellEnd"/>
            <w:r w:rsidRPr="009B7140">
              <w:rPr>
                <w:rFonts w:ascii="Bookman Old Style" w:eastAsia="Bookman Old Style" w:hAnsi="Bookman Old Style" w:cs="Bookman Old Style"/>
                <w:color w:val="000000" w:themeColor="text1"/>
              </w:rPr>
              <w:t xml:space="preserve"> Indonesia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sekunder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perumahan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kegiatan</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terkait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pengembangan</w:t>
            </w:r>
            <w:proofErr w:type="spellEnd"/>
            <w:r w:rsidRPr="009B7140">
              <w:rPr>
                <w:rFonts w:ascii="Bookman Old Style" w:eastAsia="Bookman Old Style" w:hAnsi="Bookman Old Style" w:cs="Bookman Old Style"/>
                <w:color w:val="000000" w:themeColor="text1"/>
              </w:rPr>
              <w:t xml:space="preserve"> pasar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sekunder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perumahan</w:t>
            </w:r>
            <w:proofErr w:type="spellEnd"/>
            <w:r w:rsidRPr="009B7140">
              <w:rPr>
                <w:rFonts w:ascii="Bookman Old Style" w:eastAsia="Bookman Old Style" w:hAnsi="Bookman Old Style" w:cs="Bookman Old Style"/>
                <w:color w:val="000000" w:themeColor="text1"/>
              </w:rPr>
              <w:t>.</w:t>
            </w:r>
          </w:p>
        </w:tc>
        <w:tc>
          <w:tcPr>
            <w:tcW w:w="3610" w:type="dxa"/>
          </w:tcPr>
          <w:p w14:paraId="350C55B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37EDCE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E994EA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431AB41" w14:textId="0A6D4510" w:rsidTr="00F511E0">
        <w:tc>
          <w:tcPr>
            <w:tcW w:w="6845" w:type="dxa"/>
          </w:tcPr>
          <w:p w14:paraId="4361A632" w14:textId="77777777"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Lembaga Pembiayaan Ekspor Indonesia </w:t>
            </w: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selanjutnya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disingkat</w:t>
            </w:r>
            <w:proofErr w:type="spellEnd"/>
            <w:r w:rsidRPr="009B7140">
              <w:rPr>
                <w:rFonts w:ascii="Bookman Old Style" w:eastAsia="Bookman Old Style" w:hAnsi="Bookman Old Style" w:cs="Bookman Old Style"/>
                <w:color w:val="000000" w:themeColor="text1"/>
              </w:rPr>
              <w:t xml:space="preserve"> LPEI</w:t>
            </w:r>
            <w:r w:rsidRPr="009B7140">
              <w:rPr>
                <w:rFonts w:ascii="Bookman Old Style" w:eastAsia="Bookman Old Style" w:hAnsi="Bookman Old Style" w:cs="Bookman Old Style"/>
                <w:color w:val="000000" w:themeColor="text1"/>
                <w:lang w:val="id-ID"/>
              </w:rPr>
              <w:t xml:space="preserve"> adalah </w:t>
            </w:r>
            <w:r w:rsidRPr="009B7140">
              <w:rPr>
                <w:rFonts w:ascii="Bookman Old Style" w:eastAsia="Book Antiqua" w:hAnsi="Bookman Old Style" w:cs="Book Antiqua"/>
                <w:color w:val="000000" w:themeColor="text1"/>
                <w:lang w:val="id-ID"/>
              </w:rPr>
              <w:t>Lembaga</w:t>
            </w:r>
            <w:r w:rsidRPr="009B7140">
              <w:rPr>
                <w:rFonts w:ascii="Bookman Old Style" w:eastAsia="Bookman Old Style" w:hAnsi="Bookman Old Style" w:cs="Bookman Old Style"/>
                <w:color w:val="000000" w:themeColor="text1"/>
                <w:lang w:val="id-ID"/>
              </w:rPr>
              <w:t xml:space="preserve"> Pembiayaan Ekspor Indonesia sebagaimana dimaksud dalam Undang-Undang mengenai Lembaga Pembiayaan Ekspor Indonesia.</w:t>
            </w:r>
          </w:p>
        </w:tc>
        <w:tc>
          <w:tcPr>
            <w:tcW w:w="3610" w:type="dxa"/>
          </w:tcPr>
          <w:p w14:paraId="77A162F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01F1D95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CFF1CE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1166138" w14:textId="44D4CAC1" w:rsidTr="00F511E0">
        <w:tc>
          <w:tcPr>
            <w:tcW w:w="6845" w:type="dxa"/>
          </w:tcPr>
          <w:p w14:paraId="50838872" w14:textId="77777777"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PT Permodalan Nasional Madani</w:t>
            </w:r>
            <w:r w:rsidRPr="009B7140">
              <w:rPr>
                <w:rFonts w:ascii="Bookman Old Style" w:hAnsi="Bookman Old Style" w:cs="Arial"/>
                <w:color w:val="000000" w:themeColor="text1"/>
                <w:kern w:val="24"/>
                <w:lang w:val="id-ID"/>
              </w:rPr>
              <w:t xml:space="preserve"> </w:t>
            </w:r>
            <w:r w:rsidRPr="009B7140">
              <w:rPr>
                <w:rFonts w:ascii="Bookman Old Style" w:hAnsi="Bookman Old Style" w:cs="Arial"/>
                <w:color w:val="000000" w:themeColor="text1"/>
                <w:kern w:val="24"/>
              </w:rPr>
              <w:t xml:space="preserve">yang </w:t>
            </w:r>
            <w:proofErr w:type="spellStart"/>
            <w:r w:rsidRPr="009B7140">
              <w:rPr>
                <w:rFonts w:ascii="Bookman Old Style" w:hAnsi="Bookman Old Style" w:cs="Arial"/>
                <w:color w:val="000000" w:themeColor="text1"/>
                <w:kern w:val="24"/>
              </w:rPr>
              <w:t>selanjutnya</w:t>
            </w:r>
            <w:proofErr w:type="spellEnd"/>
            <w:r w:rsidRPr="009B7140">
              <w:rPr>
                <w:rFonts w:ascii="Bookman Old Style" w:hAnsi="Bookman Old Style" w:cs="Arial"/>
                <w:color w:val="000000" w:themeColor="text1"/>
                <w:kern w:val="24"/>
              </w:rPr>
              <w:t xml:space="preserve"> </w:t>
            </w:r>
            <w:proofErr w:type="spellStart"/>
            <w:r w:rsidRPr="009B7140">
              <w:rPr>
                <w:rFonts w:ascii="Bookman Old Style" w:hAnsi="Bookman Old Style" w:cs="Arial"/>
                <w:color w:val="000000" w:themeColor="text1"/>
                <w:kern w:val="24"/>
              </w:rPr>
              <w:t>disebut</w:t>
            </w:r>
            <w:proofErr w:type="spellEnd"/>
            <w:r w:rsidRPr="009B7140">
              <w:rPr>
                <w:rFonts w:ascii="Bookman Old Style" w:hAnsi="Bookman Old Style" w:cs="Arial"/>
                <w:color w:val="000000" w:themeColor="text1"/>
                <w:kern w:val="24"/>
              </w:rPr>
              <w:t xml:space="preserve"> PT PNM</w:t>
            </w:r>
            <w:r w:rsidRPr="009B7140">
              <w:rPr>
                <w:rFonts w:ascii="Bookman Old Style" w:hAnsi="Bookman Old Style" w:cs="Arial"/>
                <w:color w:val="000000" w:themeColor="text1"/>
                <w:kern w:val="24"/>
                <w:lang w:val="id-ID"/>
              </w:rPr>
              <w:t xml:space="preserve"> </w:t>
            </w:r>
            <w:r w:rsidRPr="009B7140">
              <w:rPr>
                <w:rFonts w:ascii="Bookman Old Style" w:eastAsia="Bookman Old Style" w:hAnsi="Bookman Old Style" w:cs="Bookman Old Style"/>
                <w:color w:val="000000" w:themeColor="text1"/>
                <w:lang w:val="id-ID"/>
              </w:rPr>
              <w:t>adalah</w:t>
            </w:r>
            <w:r w:rsidRPr="009B7140">
              <w:rPr>
                <w:rFonts w:ascii="Bookman Old Style" w:eastAsia="Book Antiqua" w:hAnsi="Bookman Old Style" w:cs="Book Antiqua"/>
                <w:color w:val="000000" w:themeColor="text1"/>
                <w:lang w:val="id-ID"/>
              </w:rPr>
              <w:t xml:space="preserve"> </w:t>
            </w:r>
            <w:r w:rsidRPr="009B7140">
              <w:rPr>
                <w:rFonts w:ascii="Bookman Old Style" w:eastAsia="Bookman Old Style" w:hAnsi="Bookman Old Style" w:cs="Bookman Old Style"/>
                <w:color w:val="000000" w:themeColor="text1"/>
                <w:lang w:val="id-ID"/>
              </w:rPr>
              <w:t xml:space="preserve">perusahaan yang didirikan berdasarkan Peraturan Pemerintah Republik Indonesia Nomor 38 Tahun 1999 </w:t>
            </w:r>
            <w:r w:rsidRPr="009B7140">
              <w:rPr>
                <w:rFonts w:ascii="Bookman Old Style" w:eastAsia="Book Antiqua" w:hAnsi="Bookman Old Style" w:cs="Book Antiqua"/>
                <w:color w:val="000000" w:themeColor="text1"/>
                <w:lang w:val="id-ID"/>
              </w:rPr>
              <w:t>tentang</w:t>
            </w:r>
            <w:r w:rsidRPr="009B7140">
              <w:rPr>
                <w:rFonts w:ascii="Bookman Old Style" w:eastAsia="Bookman Old Style" w:hAnsi="Bookman Old Style" w:cs="Bookman Old Style"/>
                <w:color w:val="000000" w:themeColor="text1"/>
                <w:lang w:val="id-ID"/>
              </w:rPr>
              <w:t xml:space="preserve"> Penyertaan Modal Negara Republik Indonesia untuk Pendirian Perusahaan Perseroan (Persero) </w:t>
            </w:r>
            <w:r w:rsidRPr="009B7140">
              <w:rPr>
                <w:rFonts w:ascii="Bookman Old Style" w:eastAsia="Bookman Old Style" w:hAnsi="Bookman Old Style" w:cs="Bookman Old Style"/>
                <w:color w:val="000000" w:themeColor="text1"/>
                <w:lang w:val="id-ID"/>
              </w:rPr>
              <w:lastRenderedPageBreak/>
              <w:t>dalam rangka Pengembangan Koperasi, Usaha Kecil dan Menengah.</w:t>
            </w:r>
          </w:p>
        </w:tc>
        <w:tc>
          <w:tcPr>
            <w:tcW w:w="3610" w:type="dxa"/>
          </w:tcPr>
          <w:p w14:paraId="536BBAA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E981E5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2731B1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72DC95D6" w14:textId="7079C07D" w:rsidTr="00F511E0">
        <w:tc>
          <w:tcPr>
            <w:tcW w:w="6845" w:type="dxa"/>
          </w:tcPr>
          <w:p w14:paraId="5D0062D6" w14:textId="77777777" w:rsidR="0019120B" w:rsidRPr="009B7140" w:rsidRDefault="0019120B" w:rsidP="009D7937">
            <w:pPr>
              <w:widowControl w:val="0"/>
              <w:numPr>
                <w:ilvl w:val="0"/>
                <w:numId w:val="63"/>
              </w:numP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PT Sarana Multi Infrastruktur (Persero) </w:t>
            </w: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selanjutnya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disebut</w:t>
            </w:r>
            <w:proofErr w:type="spellEnd"/>
            <w:r w:rsidRPr="009B7140">
              <w:rPr>
                <w:rFonts w:ascii="Bookman Old Style" w:eastAsia="Bookman Old Style" w:hAnsi="Bookman Old Style" w:cs="Bookman Old Style"/>
                <w:color w:val="000000" w:themeColor="text1"/>
              </w:rPr>
              <w:t xml:space="preserve"> PT SMI (Persero)</w:t>
            </w:r>
            <w:r w:rsidRPr="009B7140">
              <w:rPr>
                <w:rFonts w:ascii="Bookman Old Style" w:eastAsia="Bookman Old Style" w:hAnsi="Bookman Old Style" w:cs="Bookman Old Style"/>
                <w:color w:val="000000" w:themeColor="text1"/>
                <w:lang w:val="id-ID"/>
              </w:rPr>
              <w:t xml:space="preserve"> adalah badan usaha milik negara yang didirikan berdasarkan Peraturan Pemerintah Nomor 66 Tahun 2007 tentang Penyertaan Modal Negara Republik Indonesia untuk Pendirian Perusahaan Perseroan (Persero) di Bidang Pembiayaan Infrastruktur sebagaimana telah diubah terakhir dengan Peraturan Pemerintah Nomor 53 Tahun 2020 tentang Perubahan Kedua atas Peraturan Pemerintah Nomor 66 Tahun 2007 tentang Penyertaan Modal Negara Republik Indonesia untuk Pendirian Perusahaan Perseroan (Persero) di Bidang Pembiayaan Infrastruktur.</w:t>
            </w:r>
          </w:p>
        </w:tc>
        <w:tc>
          <w:tcPr>
            <w:tcW w:w="3610" w:type="dxa"/>
          </w:tcPr>
          <w:p w14:paraId="598047A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02F927B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09DA657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247A605" w14:textId="1474FB8B" w:rsidTr="00F511E0">
        <w:tc>
          <w:tcPr>
            <w:tcW w:w="6845" w:type="dxa"/>
          </w:tcPr>
          <w:p w14:paraId="36742F4E" w14:textId="2FAAFFA3" w:rsidR="0019120B" w:rsidRPr="009B7140" w:rsidRDefault="0019120B" w:rsidP="009D7937">
            <w:pPr>
              <w:widowControl w:val="0"/>
              <w:numPr>
                <w:ilvl w:val="0"/>
                <w:numId w:val="63"/>
              </w:numP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rPr>
              <w:t xml:space="preserve">Kantor </w:t>
            </w:r>
            <w:proofErr w:type="spellStart"/>
            <w:r w:rsidRPr="009B7140">
              <w:rPr>
                <w:rFonts w:ascii="Bookman Old Style" w:eastAsia="Bookman Old Style" w:hAnsi="Bookman Old Style" w:cs="Bookman Old Style"/>
                <w:color w:val="000000" w:themeColor="text1"/>
              </w:rPr>
              <w:t>Perwakilan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id-ID"/>
              </w:rPr>
              <w:t>Lembaga Pembiayaan Perusahaan Modal Ventura, dan Lembaga Jasa Keuangan Lainnya</w:t>
            </w:r>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selanjutnya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disebut</w:t>
            </w:r>
            <w:proofErr w:type="spellEnd"/>
            <w:r w:rsidRPr="009B7140">
              <w:rPr>
                <w:rFonts w:ascii="Bookman Old Style" w:eastAsia="Bookman Old Style" w:hAnsi="Bookman Old Style" w:cs="Bookman Old Style"/>
                <w:color w:val="000000" w:themeColor="text1"/>
              </w:rPr>
              <w:t xml:space="preserve"> KPPVL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kantor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infrastruktur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modal </w:t>
            </w:r>
            <w:proofErr w:type="spellStart"/>
            <w:r w:rsidRPr="009B7140">
              <w:rPr>
                <w:rFonts w:ascii="Bookman Old Style" w:eastAsia="Bookman Old Style" w:hAnsi="Bookman Old Style" w:cs="Bookman Old Style"/>
                <w:color w:val="000000" w:themeColor="text1"/>
              </w:rPr>
              <w:t>ventura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pergadaian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penyelenggara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layanan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berbasis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teknologi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informasi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lembaga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ekspor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impor</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sekunder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perumahan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berbadan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kantor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pusat</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luar</w:t>
            </w:r>
            <w:proofErr w:type="spellEnd"/>
            <w:r w:rsidRPr="009B7140">
              <w:rPr>
                <w:rFonts w:ascii="Bookman Old Style" w:eastAsia="Bookman Old Style" w:hAnsi="Bookman Old Style" w:cs="Bookman Old Style"/>
                <w:color w:val="000000" w:themeColor="text1"/>
              </w:rPr>
              <w:t xml:space="preserve"> negeri, yang </w:t>
            </w:r>
            <w:proofErr w:type="spellStart"/>
            <w:r w:rsidRPr="009B7140">
              <w:rPr>
                <w:rFonts w:ascii="Bookman Old Style" w:eastAsia="Bookman Old Style" w:hAnsi="Bookman Old Style" w:cs="Bookman Old Style"/>
                <w:color w:val="000000" w:themeColor="text1"/>
              </w:rPr>
              <w:t>bertindak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penghubung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pembiayaan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infrastruktur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modal </w:t>
            </w:r>
            <w:proofErr w:type="spellStart"/>
            <w:r w:rsidRPr="009B7140">
              <w:rPr>
                <w:rFonts w:ascii="Bookman Old Style" w:eastAsia="Bookman Old Style" w:hAnsi="Bookman Old Style" w:cs="Bookman Old Style"/>
                <w:color w:val="000000" w:themeColor="text1"/>
              </w:rPr>
              <w:t>ventura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pergadaian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penyelenggara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layanan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berbasis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teknologi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informasi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lembaga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ekspor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impor</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sekunder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perumahan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berbadan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kantor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pusat</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luar</w:t>
            </w:r>
            <w:proofErr w:type="spellEnd"/>
            <w:r w:rsidRPr="009B7140">
              <w:rPr>
                <w:rFonts w:ascii="Bookman Old Style" w:eastAsia="Bookman Old Style" w:hAnsi="Bookman Old Style" w:cs="Bookman Old Style"/>
                <w:color w:val="000000" w:themeColor="text1"/>
              </w:rPr>
              <w:t xml:space="preserve"> negeri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nasabahnya</w:t>
            </w:r>
            <w:proofErr w:type="spellEnd"/>
            <w:r w:rsidRPr="009B7140">
              <w:rPr>
                <w:rFonts w:ascii="Bookman Old Style" w:eastAsia="Bookman Old Style" w:hAnsi="Bookman Old Style" w:cs="Bookman Old Style"/>
                <w:color w:val="000000" w:themeColor="text1"/>
              </w:rPr>
              <w:t xml:space="preserve"> di Indonesia.</w:t>
            </w:r>
          </w:p>
        </w:tc>
        <w:tc>
          <w:tcPr>
            <w:tcW w:w="3610" w:type="dxa"/>
          </w:tcPr>
          <w:p w14:paraId="4A60ED2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28BC3F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6E2AFD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0733236" w14:textId="39769334" w:rsidTr="00F511E0">
        <w:tc>
          <w:tcPr>
            <w:tcW w:w="6845" w:type="dxa"/>
          </w:tcPr>
          <w:p w14:paraId="136D3ABD" w14:textId="77777777"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Pihak Utama adalah pihak yang memiliki, mengelola, </w:t>
            </w:r>
            <w:r w:rsidRPr="009B7140">
              <w:rPr>
                <w:rFonts w:ascii="Bookman Old Style" w:eastAsia="Book Antiqua" w:hAnsi="Bookman Old Style" w:cs="Book Antiqua"/>
                <w:color w:val="000000" w:themeColor="text1"/>
                <w:lang w:val="id-ID"/>
              </w:rPr>
              <w:t>mengawasi</w:t>
            </w:r>
            <w:r w:rsidRPr="009B7140">
              <w:rPr>
                <w:rFonts w:ascii="Bookman Old Style" w:eastAsia="Bookman Old Style" w:hAnsi="Bookman Old Style" w:cs="Bookman Old Style"/>
                <w:color w:val="000000" w:themeColor="text1"/>
                <w:lang w:val="id-ID"/>
              </w:rPr>
              <w:t>, dan/atau mempunyai pengaruh yang signifikan pada PVML.</w:t>
            </w:r>
          </w:p>
        </w:tc>
        <w:tc>
          <w:tcPr>
            <w:tcW w:w="3610" w:type="dxa"/>
          </w:tcPr>
          <w:p w14:paraId="4FEE798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050E5E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4F9F30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1D9494F" w14:textId="46FB2B57" w:rsidTr="00F511E0">
        <w:tc>
          <w:tcPr>
            <w:tcW w:w="6845" w:type="dxa"/>
          </w:tcPr>
          <w:p w14:paraId="3E5A1B62" w14:textId="77777777"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Pemegang Saham Pengendali yang selanjutnya disingkat PSP </w:t>
            </w:r>
            <w:r w:rsidRPr="009B7140">
              <w:rPr>
                <w:rFonts w:ascii="Bookman Old Style" w:eastAsia="Book Antiqua" w:hAnsi="Bookman Old Style" w:cs="Book Antiqua"/>
                <w:color w:val="000000" w:themeColor="text1"/>
                <w:lang w:val="id-ID"/>
              </w:rPr>
              <w:t>adalah</w:t>
            </w:r>
            <w:r w:rsidRPr="009B7140">
              <w:rPr>
                <w:rFonts w:ascii="Bookman Old Style" w:eastAsia="Bookman Old Style" w:hAnsi="Bookman Old Style" w:cs="Bookman Old Style"/>
                <w:color w:val="000000" w:themeColor="text1"/>
                <w:lang w:val="id-ID"/>
              </w:rPr>
              <w:t xml:space="preserve"> badan hukum, orang perseorangan, dan/atau kelompok usaha baik yang secara langsung maupun tidak langsung memiliki saham atau yang setara dengan saham pada PVML dan/atau mempunyai kemampuan untuk melakukan pengendalian atas PVML dimaksud.</w:t>
            </w:r>
          </w:p>
        </w:tc>
        <w:tc>
          <w:tcPr>
            <w:tcW w:w="3610" w:type="dxa"/>
          </w:tcPr>
          <w:p w14:paraId="748A7C5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FF5DB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2CBA7F9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0D85DCB0" w14:textId="4A5CF01F" w:rsidTr="00F511E0">
        <w:tc>
          <w:tcPr>
            <w:tcW w:w="6845" w:type="dxa"/>
          </w:tcPr>
          <w:p w14:paraId="27DE12D9" w14:textId="77777777"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Rapat Umum Pemegang Saham yang selanjutnya disingkat RUPS adalah rapat umum pemegang saham sebagaimana dimaksud dalam Undang-Undang Nomor 40 Tahun 2007 tentang Perseroan Terbatas bagi PVML yang berbentuk badan hukum perseroan terbatas atau yang setara dengan RUPS bagi PVML yang berbentuk badan hukum koperasi.</w:t>
            </w:r>
          </w:p>
        </w:tc>
        <w:tc>
          <w:tcPr>
            <w:tcW w:w="3610" w:type="dxa"/>
          </w:tcPr>
          <w:p w14:paraId="2104FF3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B03C83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A74B3B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911096A" w14:textId="6A2A63AD" w:rsidTr="00F511E0">
        <w:tc>
          <w:tcPr>
            <w:tcW w:w="6845" w:type="dxa"/>
          </w:tcPr>
          <w:p w14:paraId="636FF4D9" w14:textId="77777777"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Pengelola adalah pihak yang diangkat oleh Direksi PVML yang berbadan hukum koperasi </w:t>
            </w:r>
            <w:r w:rsidRPr="009B7140">
              <w:rPr>
                <w:rFonts w:ascii="Bookman Old Style" w:eastAsia="Bookman Old Style" w:hAnsi="Bookman Old Style" w:cs="Bookman Old Style"/>
                <w:color w:val="000000" w:themeColor="text1"/>
                <w:lang w:val="id-ID"/>
              </w:rPr>
              <w:lastRenderedPageBreak/>
              <w:t>dan diberi wewenang dan kuasa untuk mengelola usaha PVML yang berbadan hukum koperasi.</w:t>
            </w:r>
          </w:p>
        </w:tc>
        <w:tc>
          <w:tcPr>
            <w:tcW w:w="3610" w:type="dxa"/>
          </w:tcPr>
          <w:p w14:paraId="58F2FD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1B5EECC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73EE1F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723DDC14" w14:textId="02F5D1EC" w:rsidTr="00F511E0">
        <w:tc>
          <w:tcPr>
            <w:tcW w:w="6845" w:type="dxa"/>
          </w:tcPr>
          <w:p w14:paraId="7DA30683" w14:textId="77777777"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Direksi adalah direksi sebagaimana dimaksud dalam Undang-Undang Nomor 40 Tahun 2007 tentang Perseroan Terbatas bagi PVML yang berbentuk badan hukum perseroan terbatas atau yang setara dengan Direksi bagi PVML yang berbentuk badan hukum koperasi. </w:t>
            </w:r>
          </w:p>
        </w:tc>
        <w:tc>
          <w:tcPr>
            <w:tcW w:w="3610" w:type="dxa"/>
          </w:tcPr>
          <w:p w14:paraId="6D84927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E98D5C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2B82FDC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F594846" w14:textId="0480F9BD" w:rsidTr="00F511E0">
        <w:tc>
          <w:tcPr>
            <w:tcW w:w="6845" w:type="dxa"/>
          </w:tcPr>
          <w:p w14:paraId="4A30DB48" w14:textId="77777777"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Dewan Komisaris adalah dewan komisaris sebagaimana dimaksud dalam Undang-Undang Nomor 40 Tahun 2007 tentang Perseroan Terbatas bagi PVML yang berbentuk badan hukum perseroan terbatas atau yang setara dengan Dewan Komisaris bagi PVML yang berbentuk badan hukum koperasi.  </w:t>
            </w:r>
          </w:p>
        </w:tc>
        <w:tc>
          <w:tcPr>
            <w:tcW w:w="3610" w:type="dxa"/>
          </w:tcPr>
          <w:p w14:paraId="4CC6B04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1F1587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2F9830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AE25309" w14:textId="2965E093" w:rsidTr="00F511E0">
        <w:tc>
          <w:tcPr>
            <w:tcW w:w="6845" w:type="dxa"/>
          </w:tcPr>
          <w:p w14:paraId="2F368D95" w14:textId="0F6976DC"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Dewan Pengawas Syariah adalah pihak yang memiliki tugas dan fungsi pengawasan terhadap penyelenggaraan kegiatan PVML agar sesuai dengan Prinsip Syariah.</w:t>
            </w:r>
          </w:p>
        </w:tc>
        <w:tc>
          <w:tcPr>
            <w:tcW w:w="3610" w:type="dxa"/>
          </w:tcPr>
          <w:p w14:paraId="6244C12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696BAE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465410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D7A76AC" w14:textId="6B55015A" w:rsidTr="00F511E0">
        <w:tc>
          <w:tcPr>
            <w:tcW w:w="6845" w:type="dxa"/>
          </w:tcPr>
          <w:p w14:paraId="37986C2B" w14:textId="77777777"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Direktur Pelaksana adalah direktur yang diangkat oleh Dewan Direktur untuk membantu direktur eksekutif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dalam menjalankan kegiatan operasional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w:t>
            </w:r>
          </w:p>
        </w:tc>
        <w:tc>
          <w:tcPr>
            <w:tcW w:w="3610" w:type="dxa"/>
          </w:tcPr>
          <w:p w14:paraId="454E86E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16F439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721BDF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2785F2A" w14:textId="4B00253E" w:rsidTr="00F511E0">
        <w:tc>
          <w:tcPr>
            <w:tcW w:w="6845" w:type="dxa"/>
          </w:tcPr>
          <w:p w14:paraId="0E27A883" w14:textId="77777777" w:rsidR="0019120B" w:rsidRPr="009B7140" w:rsidRDefault="0019120B"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Dewan Direktur adalah Dewan Direktur Lembaga Pembiayaan Ekspor Indonesia sebagaimana dimaksud dalam Undang-Undang mengenai Lembaga Pembiayaan Ekspor Indonesia.</w:t>
            </w:r>
          </w:p>
        </w:tc>
        <w:tc>
          <w:tcPr>
            <w:tcW w:w="3610" w:type="dxa"/>
          </w:tcPr>
          <w:p w14:paraId="76BF6C5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B229E1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FA1913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76DC12A" w14:textId="1B5CDC8A" w:rsidTr="00F511E0">
        <w:tc>
          <w:tcPr>
            <w:tcW w:w="6845" w:type="dxa"/>
          </w:tcPr>
          <w:p w14:paraId="7EE7A339" w14:textId="77777777" w:rsidR="0019120B" w:rsidRPr="009B7140" w:rsidRDefault="0019120B" w:rsidP="009D7937">
            <w:pPr>
              <w:widowControl w:val="0"/>
              <w:numPr>
                <w:ilvl w:val="0"/>
                <w:numId w:val="63"/>
              </w:numP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Pengelola Statuter yaitu orang perseorangan </w:t>
            </w:r>
            <w:r w:rsidRPr="009B7140">
              <w:rPr>
                <w:rFonts w:ascii="Bookman Old Style" w:eastAsia="Bookman Old Style" w:hAnsi="Bookman Old Style" w:cs="Bookman Old Style"/>
                <w:color w:val="000000" w:themeColor="text1"/>
                <w:lang w:val="id-ID"/>
              </w:rPr>
              <w:lastRenderedPageBreak/>
              <w:t>atau badan hukum yang ditetapkan Otoritas Jasa Keuangan untuk melaksanakan kewenangan Otoritas Jasa Keuangan sebagaimana dimaksud dalam Undang-Undang Nomor 21 Tahun 2011 tentang Otoritas Jasa Keuangan sebagaimana telah diubah dengan Undang-Undang Nomor 4 Tahun 2023 tentang Pengembangan dan Penguatan Sektor Keuangan.</w:t>
            </w:r>
          </w:p>
        </w:tc>
        <w:tc>
          <w:tcPr>
            <w:tcW w:w="3610" w:type="dxa"/>
          </w:tcPr>
          <w:p w14:paraId="6969409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1A6C45C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485545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E448EC8" w14:textId="11D1D1E6" w:rsidTr="00F511E0">
        <w:tc>
          <w:tcPr>
            <w:tcW w:w="6845" w:type="dxa"/>
          </w:tcPr>
          <w:p w14:paraId="68981AAF" w14:textId="0A2BAC4E" w:rsidR="0019120B" w:rsidRPr="009B7140" w:rsidRDefault="00B4600F" w:rsidP="009D7937">
            <w:pPr>
              <w:widowControl w:val="0"/>
              <w:numPr>
                <w:ilvl w:val="0"/>
                <w:numId w:val="63"/>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Pemilik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Manfaat</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i/>
                <w:iCs/>
                <w:color w:val="000000" w:themeColor="text1"/>
              </w:rPr>
              <w:t>Beneficial Owner</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berhak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manfaat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tertentu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berkaitan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rekening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Nasabah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merupakan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pemilik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sebenarnya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dana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efek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ditempatkan</w:t>
            </w:r>
            <w:proofErr w:type="spellEnd"/>
            <w:r w:rsidRPr="009B7140">
              <w:rPr>
                <w:rFonts w:ascii="Bookman Old Style" w:eastAsia="Bookman Old Style" w:hAnsi="Bookman Old Style" w:cs="Bookman Old Style"/>
                <w:color w:val="000000" w:themeColor="text1"/>
              </w:rPr>
              <w:t xml:space="preserve"> pada PJK (</w:t>
            </w:r>
            <w:r w:rsidRPr="009B7140">
              <w:rPr>
                <w:rFonts w:ascii="Bookman Old Style" w:eastAsia="Bookman Old Style" w:hAnsi="Bookman Old Style" w:cs="Bookman Old Style"/>
                <w:i/>
                <w:iCs/>
                <w:color w:val="000000" w:themeColor="text1"/>
              </w:rPr>
              <w:t>ultimately own account</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mengendalikan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transaksi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Nasabah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kuasa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transaksi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mengendalikan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korporasi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perikatan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(legal arrangement),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merupakan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akhir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transaksi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berdasarkan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perjanjian</w:t>
            </w:r>
            <w:proofErr w:type="spellEnd"/>
            <w:r w:rsidR="003B7F6E">
              <w:rPr>
                <w:rFonts w:ascii="Bookman Old Style" w:eastAsia="Bookman Old Style" w:hAnsi="Bookman Old Style" w:cs="Bookman Old Style"/>
                <w:color w:val="000000" w:themeColor="text1"/>
              </w:rPr>
              <w:t>.</w:t>
            </w:r>
          </w:p>
        </w:tc>
        <w:tc>
          <w:tcPr>
            <w:tcW w:w="3610" w:type="dxa"/>
          </w:tcPr>
          <w:p w14:paraId="2CBB29B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i/>
                <w:color w:val="000000" w:themeColor="text1"/>
                <w:highlight w:val="magenta"/>
              </w:rPr>
            </w:pPr>
          </w:p>
        </w:tc>
        <w:tc>
          <w:tcPr>
            <w:tcW w:w="2808" w:type="dxa"/>
          </w:tcPr>
          <w:p w14:paraId="7676E2B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i/>
                <w:color w:val="000000" w:themeColor="text1"/>
                <w:highlight w:val="magenta"/>
              </w:rPr>
            </w:pPr>
          </w:p>
        </w:tc>
        <w:tc>
          <w:tcPr>
            <w:tcW w:w="2733" w:type="dxa"/>
          </w:tcPr>
          <w:p w14:paraId="396E264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i/>
                <w:color w:val="000000" w:themeColor="text1"/>
                <w:highlight w:val="magenta"/>
              </w:rPr>
            </w:pPr>
          </w:p>
        </w:tc>
      </w:tr>
      <w:tr w:rsidR="009B7140" w:rsidRPr="009B7140" w14:paraId="06BC095D" w14:textId="19557A49" w:rsidTr="00F511E0">
        <w:tc>
          <w:tcPr>
            <w:tcW w:w="6845" w:type="dxa"/>
          </w:tcPr>
          <w:p w14:paraId="505FD004" w14:textId="77777777" w:rsidR="0019120B" w:rsidRPr="009B7140" w:rsidRDefault="0019120B" w:rsidP="009D7937">
            <w:pPr>
              <w:widowControl w:val="0"/>
              <w:pBdr>
                <w:top w:val="nil"/>
                <w:left w:val="nil"/>
                <w:bottom w:val="nil"/>
                <w:right w:val="nil"/>
                <w:between w:val="nil"/>
              </w:pBdr>
              <w:adjustRightInd w:val="0"/>
              <w:snapToGrid w:val="0"/>
              <w:jc w:val="both"/>
              <w:rPr>
                <w:rFonts w:ascii="Bookman Old Style" w:eastAsia="Bookman Old Style" w:hAnsi="Bookman Old Style" w:cs="Bookman Old Style"/>
                <w:iCs/>
                <w:color w:val="000000" w:themeColor="text1"/>
              </w:rPr>
            </w:pPr>
          </w:p>
        </w:tc>
        <w:tc>
          <w:tcPr>
            <w:tcW w:w="3610" w:type="dxa"/>
          </w:tcPr>
          <w:p w14:paraId="33C9490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iCs/>
                <w:color w:val="000000" w:themeColor="text1"/>
              </w:rPr>
            </w:pPr>
          </w:p>
        </w:tc>
        <w:tc>
          <w:tcPr>
            <w:tcW w:w="2808" w:type="dxa"/>
          </w:tcPr>
          <w:p w14:paraId="0676558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iCs/>
                <w:color w:val="000000" w:themeColor="text1"/>
              </w:rPr>
            </w:pPr>
          </w:p>
        </w:tc>
        <w:tc>
          <w:tcPr>
            <w:tcW w:w="2733" w:type="dxa"/>
          </w:tcPr>
          <w:p w14:paraId="7F40FD5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iCs/>
                <w:color w:val="000000" w:themeColor="text1"/>
              </w:rPr>
            </w:pPr>
          </w:p>
        </w:tc>
      </w:tr>
      <w:tr w:rsidR="009B7140" w:rsidRPr="009B7140" w14:paraId="3E1E02E8" w14:textId="0B04F588" w:rsidTr="00F511E0">
        <w:tc>
          <w:tcPr>
            <w:tcW w:w="6845" w:type="dxa"/>
          </w:tcPr>
          <w:p w14:paraId="76BFFB71" w14:textId="77777777" w:rsidR="0019120B" w:rsidRPr="009B7140" w:rsidRDefault="0019120B" w:rsidP="009D7937">
            <w:pPr>
              <w:widowControl w:val="0"/>
              <w:numPr>
                <w:ilvl w:val="0"/>
                <w:numId w:val="62"/>
              </w:numPr>
              <w:pBdr>
                <w:top w:val="nil"/>
                <w:left w:val="nil"/>
                <w:bottom w:val="nil"/>
                <w:right w:val="nil"/>
                <w:between w:val="nil"/>
              </w:pBdr>
              <w:adjustRightInd w:val="0"/>
              <w:snapToGrid w:val="0"/>
              <w:ind w:left="567"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CAKUPAN PIHAK YANG MENGIKUTI PENILAIAN KEMAMPUAN DAN KEPATUTAN</w:t>
            </w:r>
          </w:p>
        </w:tc>
        <w:tc>
          <w:tcPr>
            <w:tcW w:w="3610" w:type="dxa"/>
          </w:tcPr>
          <w:p w14:paraId="287FCB0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DC6E80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84C0EF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4F0108E" w14:textId="729B666F" w:rsidTr="00F511E0">
        <w:tc>
          <w:tcPr>
            <w:tcW w:w="6845" w:type="dxa"/>
          </w:tcPr>
          <w:p w14:paraId="206244A4" w14:textId="4292A4EC"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berikut</w:t>
            </w:r>
            <w:proofErr w:type="spellEnd"/>
            <w:r w:rsidRPr="009B7140">
              <w:rPr>
                <w:rFonts w:ascii="Bookman Old Style" w:eastAsia="Bookman Old Style" w:hAnsi="Bookman Old Style" w:cs="Bookman Old Style"/>
                <w:color w:val="000000" w:themeColor="text1"/>
              </w:rPr>
              <w:t>:</w:t>
            </w:r>
          </w:p>
        </w:tc>
        <w:tc>
          <w:tcPr>
            <w:tcW w:w="3610" w:type="dxa"/>
          </w:tcPr>
          <w:p w14:paraId="10DA926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17770C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EB5943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8FCB791" w14:textId="3480237C" w:rsidTr="00F511E0">
        <w:tc>
          <w:tcPr>
            <w:tcW w:w="6845" w:type="dxa"/>
          </w:tcPr>
          <w:p w14:paraId="38B814A4" w14:textId="77777777" w:rsidR="0019120B" w:rsidRPr="009B7140" w:rsidRDefault="0019120B" w:rsidP="009D7937">
            <w:pPr>
              <w:widowControl w:val="0"/>
              <w:numPr>
                <w:ilvl w:val="0"/>
                <w:numId w:val="40"/>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Perusahaan Pembiayaan;</w:t>
            </w:r>
          </w:p>
        </w:tc>
        <w:tc>
          <w:tcPr>
            <w:tcW w:w="3610" w:type="dxa"/>
          </w:tcPr>
          <w:p w14:paraId="453C622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F3595B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2DE0CA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3B9AC3EC" w14:textId="68C0BCB3" w:rsidTr="00F511E0">
        <w:tc>
          <w:tcPr>
            <w:tcW w:w="6845" w:type="dxa"/>
          </w:tcPr>
          <w:p w14:paraId="621ADCF0" w14:textId="77777777" w:rsidR="0019120B" w:rsidRPr="009B7140" w:rsidRDefault="0019120B" w:rsidP="009D7937">
            <w:pPr>
              <w:widowControl w:val="0"/>
              <w:numPr>
                <w:ilvl w:val="0"/>
                <w:numId w:val="40"/>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lastRenderedPageBreak/>
              <w:t>Perusahaan Pembiayaan Infrastruktur;</w:t>
            </w:r>
          </w:p>
        </w:tc>
        <w:tc>
          <w:tcPr>
            <w:tcW w:w="3610" w:type="dxa"/>
          </w:tcPr>
          <w:p w14:paraId="3492F38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5F17167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5140E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C683050" w14:textId="10B7B2F2" w:rsidTr="00F511E0">
        <w:tc>
          <w:tcPr>
            <w:tcW w:w="6845" w:type="dxa"/>
          </w:tcPr>
          <w:p w14:paraId="3B5AFB51" w14:textId="77777777" w:rsidR="0019120B" w:rsidRPr="009B7140" w:rsidRDefault="0019120B" w:rsidP="009D7937">
            <w:pPr>
              <w:widowControl w:val="0"/>
              <w:numPr>
                <w:ilvl w:val="0"/>
                <w:numId w:val="40"/>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Perusahaan Modal Ventura;</w:t>
            </w:r>
          </w:p>
        </w:tc>
        <w:tc>
          <w:tcPr>
            <w:tcW w:w="3610" w:type="dxa"/>
          </w:tcPr>
          <w:p w14:paraId="36A462A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04568CA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2589E5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39E3D85C" w14:textId="7E348A1B" w:rsidTr="00F511E0">
        <w:tc>
          <w:tcPr>
            <w:tcW w:w="6845" w:type="dxa"/>
          </w:tcPr>
          <w:p w14:paraId="34123764" w14:textId="77777777" w:rsidR="0019120B" w:rsidRPr="009B7140" w:rsidRDefault="0019120B" w:rsidP="009D7937">
            <w:pPr>
              <w:widowControl w:val="0"/>
              <w:numPr>
                <w:ilvl w:val="0"/>
                <w:numId w:val="40"/>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Lembaga Keuangan Mikro;</w:t>
            </w:r>
          </w:p>
        </w:tc>
        <w:tc>
          <w:tcPr>
            <w:tcW w:w="3610" w:type="dxa"/>
          </w:tcPr>
          <w:p w14:paraId="78C5D26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0C159A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0A3391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3B9D3C24" w14:textId="7C2D418E" w:rsidTr="00F511E0">
        <w:tc>
          <w:tcPr>
            <w:tcW w:w="6845" w:type="dxa"/>
          </w:tcPr>
          <w:p w14:paraId="74F023E0" w14:textId="77777777" w:rsidR="0019120B" w:rsidRPr="009B7140" w:rsidRDefault="0019120B" w:rsidP="009D7937">
            <w:pPr>
              <w:widowControl w:val="0"/>
              <w:numPr>
                <w:ilvl w:val="0"/>
                <w:numId w:val="40"/>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Perusahaan Pergadaian;</w:t>
            </w:r>
          </w:p>
        </w:tc>
        <w:tc>
          <w:tcPr>
            <w:tcW w:w="3610" w:type="dxa"/>
          </w:tcPr>
          <w:p w14:paraId="2001982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2D565A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F38E6F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BAE0319" w14:textId="5F2D795F" w:rsidTr="00F511E0">
        <w:tc>
          <w:tcPr>
            <w:tcW w:w="6845" w:type="dxa"/>
          </w:tcPr>
          <w:p w14:paraId="1A18FCFC" w14:textId="77777777" w:rsidR="0019120B" w:rsidRPr="009B7140" w:rsidRDefault="0019120B" w:rsidP="009D7937">
            <w:pPr>
              <w:widowControl w:val="0"/>
              <w:numPr>
                <w:ilvl w:val="0"/>
                <w:numId w:val="40"/>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Penyelenggara LPBBTI;</w:t>
            </w:r>
          </w:p>
        </w:tc>
        <w:tc>
          <w:tcPr>
            <w:tcW w:w="3610" w:type="dxa"/>
          </w:tcPr>
          <w:p w14:paraId="3D8A2C3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4D9A5C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E960D1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0D23888" w14:textId="1705D8E5" w:rsidTr="00F511E0">
        <w:tc>
          <w:tcPr>
            <w:tcW w:w="6845" w:type="dxa"/>
          </w:tcPr>
          <w:p w14:paraId="6EDFF54B" w14:textId="737793DC" w:rsidR="0019120B" w:rsidRPr="009B7140" w:rsidRDefault="0019120B" w:rsidP="009D7937">
            <w:pPr>
              <w:widowControl w:val="0"/>
              <w:numPr>
                <w:ilvl w:val="0"/>
                <w:numId w:val="40"/>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PPSP;</w:t>
            </w:r>
          </w:p>
        </w:tc>
        <w:tc>
          <w:tcPr>
            <w:tcW w:w="3610" w:type="dxa"/>
          </w:tcPr>
          <w:p w14:paraId="0306CAE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0DC5460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65E8C8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0770C47B" w14:textId="578EADED" w:rsidTr="00F511E0">
        <w:tc>
          <w:tcPr>
            <w:tcW w:w="6845" w:type="dxa"/>
          </w:tcPr>
          <w:p w14:paraId="6DB9AEB8" w14:textId="77777777" w:rsidR="0019120B" w:rsidRPr="009B7140" w:rsidRDefault="0019120B" w:rsidP="009D7937">
            <w:pPr>
              <w:widowControl w:val="0"/>
              <w:numPr>
                <w:ilvl w:val="0"/>
                <w:numId w:val="40"/>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w:t>
            </w:r>
          </w:p>
        </w:tc>
        <w:tc>
          <w:tcPr>
            <w:tcW w:w="3610" w:type="dxa"/>
          </w:tcPr>
          <w:p w14:paraId="274948E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en-GB"/>
              </w:rPr>
            </w:pPr>
          </w:p>
        </w:tc>
        <w:tc>
          <w:tcPr>
            <w:tcW w:w="2808" w:type="dxa"/>
          </w:tcPr>
          <w:p w14:paraId="2204580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en-GB"/>
              </w:rPr>
            </w:pPr>
          </w:p>
        </w:tc>
        <w:tc>
          <w:tcPr>
            <w:tcW w:w="2733" w:type="dxa"/>
          </w:tcPr>
          <w:p w14:paraId="17B33D8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en-GB"/>
              </w:rPr>
            </w:pPr>
          </w:p>
        </w:tc>
      </w:tr>
      <w:tr w:rsidR="009B7140" w:rsidRPr="009B7140" w14:paraId="6702C7B4" w14:textId="79A46021" w:rsidTr="00F511E0">
        <w:tc>
          <w:tcPr>
            <w:tcW w:w="6845" w:type="dxa"/>
          </w:tcPr>
          <w:p w14:paraId="0C2E4B13" w14:textId="77777777" w:rsidR="0019120B" w:rsidRPr="009B7140" w:rsidRDefault="0019120B" w:rsidP="009D7937">
            <w:pPr>
              <w:widowControl w:val="0"/>
              <w:numPr>
                <w:ilvl w:val="0"/>
                <w:numId w:val="40"/>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PT </w:t>
            </w:r>
            <w:r w:rsidRPr="009B7140">
              <w:rPr>
                <w:rFonts w:ascii="Bookman Old Style" w:eastAsia="Bookman Old Style" w:hAnsi="Bookman Old Style" w:cs="Bookman Old Style"/>
                <w:color w:val="000000" w:themeColor="text1"/>
                <w:lang w:val="en-GB"/>
              </w:rPr>
              <w:t>PNM</w:t>
            </w:r>
            <w:r w:rsidRPr="009B7140">
              <w:rPr>
                <w:rFonts w:ascii="Bookman Old Style" w:eastAsia="Bookman Old Style" w:hAnsi="Bookman Old Style" w:cs="Bookman Old Style"/>
                <w:color w:val="000000" w:themeColor="text1"/>
                <w:lang w:val="id-ID"/>
              </w:rPr>
              <w:t xml:space="preserve">; </w:t>
            </w:r>
          </w:p>
        </w:tc>
        <w:tc>
          <w:tcPr>
            <w:tcW w:w="3610" w:type="dxa"/>
          </w:tcPr>
          <w:p w14:paraId="5BBA484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3ACCAF6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208C1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E119464" w14:textId="3D419A38" w:rsidTr="00F511E0">
        <w:tc>
          <w:tcPr>
            <w:tcW w:w="6845" w:type="dxa"/>
          </w:tcPr>
          <w:p w14:paraId="70B4403F" w14:textId="77777777" w:rsidR="0019120B" w:rsidRPr="009B7140" w:rsidRDefault="0019120B" w:rsidP="009D7937">
            <w:pPr>
              <w:widowControl w:val="0"/>
              <w:numPr>
                <w:ilvl w:val="0"/>
                <w:numId w:val="40"/>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PT </w:t>
            </w:r>
            <w:r w:rsidRPr="009B7140">
              <w:rPr>
                <w:rFonts w:ascii="Bookman Old Style" w:eastAsia="Bookman Old Style" w:hAnsi="Bookman Old Style" w:cs="Bookman Old Style"/>
                <w:color w:val="000000" w:themeColor="text1"/>
                <w:lang w:val="en-GB"/>
              </w:rPr>
              <w:t>SMI</w:t>
            </w:r>
            <w:r w:rsidRPr="009B7140">
              <w:rPr>
                <w:rFonts w:ascii="Bookman Old Style" w:eastAsia="Bookman Old Style" w:hAnsi="Bookman Old Style" w:cs="Bookman Old Style"/>
                <w:color w:val="000000" w:themeColor="text1"/>
                <w:lang w:val="id-ID"/>
              </w:rPr>
              <w:t xml:space="preserve"> (Persero); dan</w:t>
            </w:r>
          </w:p>
        </w:tc>
        <w:tc>
          <w:tcPr>
            <w:tcW w:w="3610" w:type="dxa"/>
          </w:tcPr>
          <w:p w14:paraId="5B65E38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0A44BEF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8C61F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94726CF" w14:textId="4025481D" w:rsidTr="00F511E0">
        <w:tc>
          <w:tcPr>
            <w:tcW w:w="6845" w:type="dxa"/>
          </w:tcPr>
          <w:p w14:paraId="1376A290" w14:textId="77777777" w:rsidR="0019120B" w:rsidRPr="009B7140" w:rsidRDefault="0019120B" w:rsidP="009D7937">
            <w:pPr>
              <w:widowControl w:val="0"/>
              <w:numPr>
                <w:ilvl w:val="0"/>
                <w:numId w:val="40"/>
              </w:numPr>
              <w:pBdr>
                <w:top w:val="nil"/>
                <w:left w:val="nil"/>
                <w:bottom w:val="nil"/>
                <w:right w:val="nil"/>
                <w:between w:val="nil"/>
              </w:pBdr>
              <w:spacing w:line="259" w:lineRule="auto"/>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KPPVL.</w:t>
            </w:r>
          </w:p>
        </w:tc>
        <w:tc>
          <w:tcPr>
            <w:tcW w:w="3610" w:type="dxa"/>
          </w:tcPr>
          <w:p w14:paraId="69EEAEA5" w14:textId="77777777" w:rsidR="0019120B" w:rsidRPr="009B7140" w:rsidRDefault="0019120B" w:rsidP="00F14922">
            <w:pPr>
              <w:widowControl w:val="0"/>
              <w:pBdr>
                <w:top w:val="nil"/>
                <w:left w:val="nil"/>
                <w:bottom w:val="nil"/>
                <w:right w:val="nil"/>
                <w:between w:val="nil"/>
              </w:pBdr>
              <w:spacing w:line="259" w:lineRule="auto"/>
              <w:ind w:left="1494"/>
              <w:jc w:val="both"/>
              <w:rPr>
                <w:rFonts w:ascii="Bookman Old Style" w:eastAsia="Bookman Old Style" w:hAnsi="Bookman Old Style" w:cs="Bookman Old Style"/>
                <w:color w:val="000000" w:themeColor="text1"/>
                <w:lang w:val="id-ID"/>
              </w:rPr>
            </w:pPr>
          </w:p>
        </w:tc>
        <w:tc>
          <w:tcPr>
            <w:tcW w:w="2808" w:type="dxa"/>
          </w:tcPr>
          <w:p w14:paraId="283F8397" w14:textId="77777777" w:rsidR="0019120B" w:rsidRPr="009B7140" w:rsidRDefault="0019120B" w:rsidP="00F14922">
            <w:pPr>
              <w:widowControl w:val="0"/>
              <w:pBdr>
                <w:top w:val="nil"/>
                <w:left w:val="nil"/>
                <w:bottom w:val="nil"/>
                <w:right w:val="nil"/>
                <w:between w:val="nil"/>
              </w:pBdr>
              <w:spacing w:line="259" w:lineRule="auto"/>
              <w:ind w:left="1494"/>
              <w:jc w:val="both"/>
              <w:rPr>
                <w:rFonts w:ascii="Bookman Old Style" w:eastAsia="Bookman Old Style" w:hAnsi="Bookman Old Style" w:cs="Bookman Old Style"/>
                <w:color w:val="000000" w:themeColor="text1"/>
                <w:lang w:val="id-ID"/>
              </w:rPr>
            </w:pPr>
          </w:p>
        </w:tc>
        <w:tc>
          <w:tcPr>
            <w:tcW w:w="2733" w:type="dxa"/>
          </w:tcPr>
          <w:p w14:paraId="714C5042" w14:textId="77777777" w:rsidR="0019120B" w:rsidRPr="009B7140" w:rsidRDefault="0019120B" w:rsidP="00F14922">
            <w:pPr>
              <w:widowControl w:val="0"/>
              <w:pBdr>
                <w:top w:val="nil"/>
                <w:left w:val="nil"/>
                <w:bottom w:val="nil"/>
                <w:right w:val="nil"/>
                <w:between w:val="nil"/>
              </w:pBdr>
              <w:spacing w:line="259" w:lineRule="auto"/>
              <w:ind w:left="1494"/>
              <w:jc w:val="both"/>
              <w:rPr>
                <w:rFonts w:ascii="Bookman Old Style" w:eastAsia="Bookman Old Style" w:hAnsi="Bookman Old Style" w:cs="Bookman Old Style"/>
                <w:color w:val="000000" w:themeColor="text1"/>
                <w:lang w:val="id-ID"/>
              </w:rPr>
            </w:pPr>
          </w:p>
        </w:tc>
      </w:tr>
      <w:tr w:rsidR="009B7140" w:rsidRPr="009B7140" w14:paraId="66C3ED26" w14:textId="732A93F8" w:rsidTr="00F511E0">
        <w:tc>
          <w:tcPr>
            <w:tcW w:w="6845" w:type="dxa"/>
          </w:tcPr>
          <w:p w14:paraId="49A8AB64" w14:textId="77777777"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yang </w:t>
            </w:r>
            <w:proofErr w:type="spellStart"/>
            <w:r w:rsidRPr="009B7140">
              <w:rPr>
                <w:rFonts w:ascii="Bookman Old Style" w:eastAsia="Bookman Old Style" w:hAnsi="Bookman Old Style" w:cs="Bookman Old Style"/>
                <w:color w:val="000000" w:themeColor="text1"/>
              </w:rPr>
              <w:t>wajib</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w:t>
            </w:r>
          </w:p>
        </w:tc>
        <w:tc>
          <w:tcPr>
            <w:tcW w:w="3610" w:type="dxa"/>
          </w:tcPr>
          <w:p w14:paraId="440A45A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DFF9E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37B8E2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C578855" w14:textId="667FB375" w:rsidTr="00F511E0">
        <w:tc>
          <w:tcPr>
            <w:tcW w:w="6845" w:type="dxa"/>
          </w:tcPr>
          <w:p w14:paraId="056DB222" w14:textId="148F6D01" w:rsidR="0019120B" w:rsidRPr="009B7140" w:rsidRDefault="0019120B" w:rsidP="009D7937">
            <w:pPr>
              <w:widowControl w:val="0"/>
              <w:numPr>
                <w:ilvl w:val="0"/>
                <w:numId w:val="10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bagi </w:t>
            </w:r>
            <w:r w:rsidRPr="009B7140">
              <w:rPr>
                <w:rFonts w:ascii="Bookman Old Style" w:eastAsia="Bookman Old Style" w:hAnsi="Bookman Old Style" w:cs="Bookman Old Style"/>
                <w:color w:val="000000" w:themeColor="text1"/>
                <w:lang w:val="pt-BR"/>
              </w:rPr>
              <w:t xml:space="preserve">PVML selain </w:t>
            </w:r>
            <w:r w:rsidRPr="009B7140">
              <w:rPr>
                <w:rFonts w:ascii="Bookman Old Style" w:eastAsia="Bookman Old Style" w:hAnsi="Bookman Old Style" w:cs="Bookman Old Style"/>
                <w:color w:val="000000" w:themeColor="text1"/>
                <w:lang w:val="id-ID"/>
              </w:rPr>
              <w:t>Lembaga Keuangan Mikro</w:t>
            </w:r>
            <w:r w:rsidRPr="009B7140">
              <w:rPr>
                <w:rFonts w:ascii="Bookman Old Style" w:eastAsia="Bookman Old Style" w:hAnsi="Bookman Old Style" w:cs="Bookman Old Style"/>
                <w:color w:val="000000" w:themeColor="text1"/>
                <w:lang w:val="pt-BR"/>
              </w:rPr>
              <w:t>, PPSP, LPEI, dan PT SMI (Persero)</w:t>
            </w:r>
            <w:r w:rsidRPr="009B7140">
              <w:rPr>
                <w:rFonts w:ascii="Bookman Old Style" w:eastAsia="Bookman Old Style" w:hAnsi="Bookman Old Style" w:cs="Bookman Old Style"/>
                <w:color w:val="000000" w:themeColor="text1"/>
                <w:lang w:val="id-ID"/>
              </w:rPr>
              <w:t>:</w:t>
            </w:r>
          </w:p>
        </w:tc>
        <w:tc>
          <w:tcPr>
            <w:tcW w:w="3610" w:type="dxa"/>
          </w:tcPr>
          <w:p w14:paraId="7423354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C82792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C147C7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B99BF52" w14:textId="016BEE07" w:rsidTr="00F511E0">
        <w:tc>
          <w:tcPr>
            <w:tcW w:w="6845" w:type="dxa"/>
          </w:tcPr>
          <w:p w14:paraId="251617BF" w14:textId="77777777" w:rsidR="0019120B" w:rsidRPr="009B7140" w:rsidRDefault="0019120B" w:rsidP="009D7937">
            <w:pPr>
              <w:widowControl w:val="0"/>
              <w:numPr>
                <w:ilvl w:val="0"/>
                <w:numId w:val="36"/>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PSP;</w:t>
            </w:r>
          </w:p>
        </w:tc>
        <w:tc>
          <w:tcPr>
            <w:tcW w:w="3610" w:type="dxa"/>
          </w:tcPr>
          <w:p w14:paraId="1FC4227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2B53B7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4973EA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DD398EC" w14:textId="6E757520" w:rsidTr="00F511E0">
        <w:tc>
          <w:tcPr>
            <w:tcW w:w="6845" w:type="dxa"/>
          </w:tcPr>
          <w:p w14:paraId="344D8AD3" w14:textId="77777777" w:rsidR="0019120B" w:rsidRPr="009B7140" w:rsidRDefault="0019120B" w:rsidP="009D7937">
            <w:pPr>
              <w:widowControl w:val="0"/>
              <w:numPr>
                <w:ilvl w:val="0"/>
                <w:numId w:val="36"/>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w:t>
            </w:r>
          </w:p>
        </w:tc>
        <w:tc>
          <w:tcPr>
            <w:tcW w:w="3610" w:type="dxa"/>
          </w:tcPr>
          <w:p w14:paraId="283357A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2D083B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B1B397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843301A" w14:textId="5FD4F151" w:rsidTr="00F511E0">
        <w:tc>
          <w:tcPr>
            <w:tcW w:w="6845" w:type="dxa"/>
          </w:tcPr>
          <w:p w14:paraId="599E4829" w14:textId="77777777" w:rsidR="0019120B" w:rsidRPr="009B7140" w:rsidRDefault="0019120B" w:rsidP="009D7937">
            <w:pPr>
              <w:widowControl w:val="0"/>
              <w:numPr>
                <w:ilvl w:val="0"/>
                <w:numId w:val="36"/>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5A663DA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6E3C76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73A96C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0CC76D0" w14:textId="032B60CB" w:rsidTr="00F511E0">
        <w:tc>
          <w:tcPr>
            <w:tcW w:w="6845" w:type="dxa"/>
          </w:tcPr>
          <w:p w14:paraId="34991BCE" w14:textId="77777777" w:rsidR="0019120B" w:rsidRPr="009B7140" w:rsidRDefault="0019120B" w:rsidP="009D7937">
            <w:pPr>
              <w:widowControl w:val="0"/>
              <w:numPr>
                <w:ilvl w:val="0"/>
                <w:numId w:val="36"/>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w:t>
            </w:r>
          </w:p>
        </w:tc>
        <w:tc>
          <w:tcPr>
            <w:tcW w:w="3610" w:type="dxa"/>
          </w:tcPr>
          <w:p w14:paraId="02E46E5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21EF27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22D0AD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5C5BB62" w14:textId="0314C771" w:rsidTr="00F511E0">
        <w:tc>
          <w:tcPr>
            <w:tcW w:w="6845" w:type="dxa"/>
          </w:tcPr>
          <w:p w14:paraId="6EF7069E" w14:textId="77777777" w:rsidR="0019120B" w:rsidRPr="009B7140" w:rsidRDefault="0019120B" w:rsidP="009D7937">
            <w:pPr>
              <w:widowControl w:val="0"/>
              <w:numPr>
                <w:ilvl w:val="0"/>
                <w:numId w:val="36"/>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dan</w:t>
            </w:r>
          </w:p>
        </w:tc>
        <w:tc>
          <w:tcPr>
            <w:tcW w:w="3610" w:type="dxa"/>
          </w:tcPr>
          <w:p w14:paraId="0BFEF18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000056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F33FDD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0F1ADAD" w14:textId="60761BBC" w:rsidTr="00F511E0">
        <w:tc>
          <w:tcPr>
            <w:tcW w:w="6845" w:type="dxa"/>
          </w:tcPr>
          <w:p w14:paraId="5DB26C4D" w14:textId="663F69E4" w:rsidR="0019120B" w:rsidRPr="009B7140" w:rsidRDefault="0019120B" w:rsidP="009D7937">
            <w:pPr>
              <w:widowControl w:val="0"/>
              <w:numPr>
                <w:ilvl w:val="0"/>
                <w:numId w:val="36"/>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lang w:val="id-ID"/>
              </w:rPr>
              <w:t>P</w:t>
            </w:r>
            <w:proofErr w:type="spellStart"/>
            <w:r w:rsidRPr="009B7140">
              <w:rPr>
                <w:rFonts w:ascii="Bookman Old Style" w:eastAsia="Bookman Old Style" w:hAnsi="Bookman Old Style" w:cs="Bookman Old Style"/>
                <w:color w:val="000000" w:themeColor="text1"/>
              </w:rPr>
              <w:t>engelola</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id-ID"/>
              </w:rPr>
              <w:t>S</w:t>
            </w:r>
            <w:proofErr w:type="spellStart"/>
            <w:r w:rsidRPr="009B7140">
              <w:rPr>
                <w:rFonts w:ascii="Bookman Old Style" w:eastAsia="Bookman Old Style" w:hAnsi="Bookman Old Style" w:cs="Bookman Old Style"/>
                <w:color w:val="000000" w:themeColor="text1"/>
              </w:rPr>
              <w:t>tatuter</w:t>
            </w:r>
            <w:proofErr w:type="spellEnd"/>
            <w:r w:rsidRPr="009B7140">
              <w:rPr>
                <w:rFonts w:ascii="Bookman Old Style" w:eastAsia="Bookman Old Style" w:hAnsi="Bookman Old Style" w:cs="Bookman Old Style"/>
                <w:color w:val="000000" w:themeColor="text1"/>
              </w:rPr>
              <w:t>;</w:t>
            </w:r>
          </w:p>
        </w:tc>
        <w:tc>
          <w:tcPr>
            <w:tcW w:w="3610" w:type="dxa"/>
          </w:tcPr>
          <w:p w14:paraId="26B111C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3597093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2E12EDC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39A1CF6" w14:textId="7FFACFFE" w:rsidTr="00F511E0">
        <w:tc>
          <w:tcPr>
            <w:tcW w:w="6845" w:type="dxa"/>
          </w:tcPr>
          <w:p w14:paraId="72A0884E" w14:textId="59C14327" w:rsidR="0019120B" w:rsidRPr="009B7140" w:rsidRDefault="0019120B" w:rsidP="009D7937">
            <w:pPr>
              <w:widowControl w:val="0"/>
              <w:numPr>
                <w:ilvl w:val="0"/>
                <w:numId w:val="10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bagi PPSP:</w:t>
            </w:r>
          </w:p>
        </w:tc>
        <w:tc>
          <w:tcPr>
            <w:tcW w:w="3610" w:type="dxa"/>
          </w:tcPr>
          <w:p w14:paraId="415EE39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AD44AD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40A2D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8AFC211" w14:textId="14E6B1FB" w:rsidTr="00F511E0">
        <w:tc>
          <w:tcPr>
            <w:tcW w:w="6845" w:type="dxa"/>
          </w:tcPr>
          <w:p w14:paraId="60214DBA" w14:textId="13F17DE4" w:rsidR="0019120B" w:rsidRPr="009B7140" w:rsidRDefault="0019120B" w:rsidP="00EC1B20">
            <w:pPr>
              <w:widowControl w:val="0"/>
              <w:numPr>
                <w:ilvl w:val="0"/>
                <w:numId w:val="19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w:t>
            </w:r>
          </w:p>
        </w:tc>
        <w:tc>
          <w:tcPr>
            <w:tcW w:w="3610" w:type="dxa"/>
          </w:tcPr>
          <w:p w14:paraId="7E2633A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4AB4FE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146AAE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ED919E7" w14:textId="5DCBABA9" w:rsidTr="00F511E0">
        <w:tc>
          <w:tcPr>
            <w:tcW w:w="6845" w:type="dxa"/>
          </w:tcPr>
          <w:p w14:paraId="7F529989" w14:textId="2989A631" w:rsidR="0019120B" w:rsidRPr="009B7140" w:rsidRDefault="0019120B" w:rsidP="00EC1B20">
            <w:pPr>
              <w:widowControl w:val="0"/>
              <w:numPr>
                <w:ilvl w:val="0"/>
                <w:numId w:val="19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dan</w:t>
            </w:r>
          </w:p>
        </w:tc>
        <w:tc>
          <w:tcPr>
            <w:tcW w:w="3610" w:type="dxa"/>
          </w:tcPr>
          <w:p w14:paraId="6DCDBF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1141EF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98556D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19C4FEE" w14:textId="031F1592" w:rsidTr="00F511E0">
        <w:tc>
          <w:tcPr>
            <w:tcW w:w="6845" w:type="dxa"/>
          </w:tcPr>
          <w:p w14:paraId="2A35EB9B" w14:textId="682AF493" w:rsidR="0019120B" w:rsidRPr="009B7140" w:rsidRDefault="0019120B" w:rsidP="00EC1B20">
            <w:pPr>
              <w:widowControl w:val="0"/>
              <w:numPr>
                <w:ilvl w:val="0"/>
                <w:numId w:val="19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w:t>
            </w:r>
          </w:p>
        </w:tc>
        <w:tc>
          <w:tcPr>
            <w:tcW w:w="3610" w:type="dxa"/>
          </w:tcPr>
          <w:p w14:paraId="45C9AE1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09C155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A8B261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DC2DCEE" w14:textId="048A55B6" w:rsidTr="00F511E0">
        <w:tc>
          <w:tcPr>
            <w:tcW w:w="6845" w:type="dxa"/>
          </w:tcPr>
          <w:p w14:paraId="3B0A85FC" w14:textId="628E6F63" w:rsidR="0019120B" w:rsidRPr="009B7140" w:rsidRDefault="0019120B" w:rsidP="009D7937">
            <w:pPr>
              <w:widowControl w:val="0"/>
              <w:numPr>
                <w:ilvl w:val="0"/>
                <w:numId w:val="10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bagi LPEI:</w:t>
            </w:r>
          </w:p>
        </w:tc>
        <w:tc>
          <w:tcPr>
            <w:tcW w:w="3610" w:type="dxa"/>
          </w:tcPr>
          <w:p w14:paraId="16E735A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F7B9F8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A06C9F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925DA84" w14:textId="1230B38F" w:rsidTr="00F511E0">
        <w:tc>
          <w:tcPr>
            <w:tcW w:w="6845" w:type="dxa"/>
          </w:tcPr>
          <w:p w14:paraId="1A55D054" w14:textId="77777777" w:rsidR="0019120B" w:rsidRPr="009B7140" w:rsidRDefault="0019120B" w:rsidP="009D7937">
            <w:pPr>
              <w:widowControl w:val="0"/>
              <w:numPr>
                <w:ilvl w:val="0"/>
                <w:numId w:val="3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anggota Dewan Direktur, kecuali untuk pengangkatan anggota Dewan Direktur yang berasal dari instansi/lembaga; </w:t>
            </w:r>
          </w:p>
        </w:tc>
        <w:tc>
          <w:tcPr>
            <w:tcW w:w="3610" w:type="dxa"/>
          </w:tcPr>
          <w:p w14:paraId="17DEC5C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AF4B36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165346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4EC2089" w14:textId="124B0DEB" w:rsidTr="00F511E0">
        <w:tc>
          <w:tcPr>
            <w:tcW w:w="6845" w:type="dxa"/>
          </w:tcPr>
          <w:p w14:paraId="6C3CD60A" w14:textId="3B5429FF" w:rsidR="0019120B" w:rsidRPr="009B7140" w:rsidRDefault="0019120B" w:rsidP="009D7937">
            <w:pPr>
              <w:widowControl w:val="0"/>
              <w:numPr>
                <w:ilvl w:val="0"/>
                <w:numId w:val="3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lastRenderedPageBreak/>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6D02168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58C5D6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461998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0165CB8" w14:textId="04CEBADC" w:rsidTr="00F511E0">
        <w:tc>
          <w:tcPr>
            <w:tcW w:w="6845" w:type="dxa"/>
          </w:tcPr>
          <w:p w14:paraId="21A91EFC" w14:textId="77777777" w:rsidR="0019120B" w:rsidRPr="009B7140" w:rsidRDefault="0019120B" w:rsidP="009D7937">
            <w:pPr>
              <w:widowControl w:val="0"/>
              <w:numPr>
                <w:ilvl w:val="0"/>
                <w:numId w:val="35"/>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lang w:val="id-ID"/>
              </w:rPr>
              <w:t>P</w:t>
            </w:r>
            <w:proofErr w:type="spellStart"/>
            <w:r w:rsidRPr="009B7140">
              <w:rPr>
                <w:rFonts w:ascii="Bookman Old Style" w:eastAsia="Bookman Old Style" w:hAnsi="Bookman Old Style" w:cs="Bookman Old Style"/>
                <w:color w:val="000000" w:themeColor="text1"/>
              </w:rPr>
              <w:t>engelola</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id-ID"/>
              </w:rPr>
              <w:t>S</w:t>
            </w:r>
            <w:proofErr w:type="spellStart"/>
            <w:r w:rsidRPr="009B7140">
              <w:rPr>
                <w:rFonts w:ascii="Bookman Old Style" w:eastAsia="Bookman Old Style" w:hAnsi="Bookman Old Style" w:cs="Bookman Old Style"/>
                <w:color w:val="000000" w:themeColor="text1"/>
              </w:rPr>
              <w:t>tatuter</w:t>
            </w:r>
            <w:proofErr w:type="spellEnd"/>
            <w:r w:rsidRPr="009B7140">
              <w:rPr>
                <w:rFonts w:ascii="Bookman Old Style" w:eastAsia="Bookman Old Style" w:hAnsi="Bookman Old Style" w:cs="Bookman Old Style"/>
                <w:color w:val="000000" w:themeColor="text1"/>
              </w:rPr>
              <w:t>; dan</w:t>
            </w:r>
          </w:p>
        </w:tc>
        <w:tc>
          <w:tcPr>
            <w:tcW w:w="3610" w:type="dxa"/>
          </w:tcPr>
          <w:p w14:paraId="4CD87DF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A3C4AB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09E348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6715D2D" w14:textId="6E8F5DE4" w:rsidTr="00F511E0">
        <w:tc>
          <w:tcPr>
            <w:tcW w:w="6845" w:type="dxa"/>
          </w:tcPr>
          <w:p w14:paraId="24F0015F" w14:textId="77777777" w:rsidR="0019120B" w:rsidRPr="009B7140" w:rsidRDefault="0019120B" w:rsidP="009D7937">
            <w:pPr>
              <w:widowControl w:val="0"/>
              <w:numPr>
                <w:ilvl w:val="0"/>
                <w:numId w:val="10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hAnsi="Bookman Old Style"/>
                <w:color w:val="000000" w:themeColor="text1"/>
                <w:lang w:val="pt-BR"/>
              </w:rPr>
              <w:t xml:space="preserve">bagi </w:t>
            </w:r>
            <w:r w:rsidRPr="009B7140">
              <w:rPr>
                <w:rFonts w:ascii="Bookman Old Style" w:eastAsia="Bookman Old Style" w:hAnsi="Bookman Old Style" w:cs="Bookman Old Style"/>
                <w:color w:val="000000" w:themeColor="text1"/>
                <w:lang w:val="id-ID"/>
              </w:rPr>
              <w:t>Lembaga Keuangan Mikro</w:t>
            </w:r>
            <w:r w:rsidRPr="009B7140">
              <w:rPr>
                <w:rFonts w:ascii="Bookman Old Style" w:hAnsi="Bookman Old Style"/>
                <w:color w:val="000000" w:themeColor="text1"/>
                <w:lang w:val="pt-BR"/>
              </w:rPr>
              <w:t xml:space="preserve"> dan PT SMI (Persero):</w:t>
            </w:r>
          </w:p>
        </w:tc>
        <w:tc>
          <w:tcPr>
            <w:tcW w:w="3610" w:type="dxa"/>
          </w:tcPr>
          <w:p w14:paraId="10B015B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pt-BR"/>
              </w:rPr>
            </w:pPr>
          </w:p>
        </w:tc>
        <w:tc>
          <w:tcPr>
            <w:tcW w:w="2808" w:type="dxa"/>
          </w:tcPr>
          <w:p w14:paraId="7B15D4B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pt-BR"/>
              </w:rPr>
            </w:pPr>
          </w:p>
        </w:tc>
        <w:tc>
          <w:tcPr>
            <w:tcW w:w="2733" w:type="dxa"/>
          </w:tcPr>
          <w:p w14:paraId="0D11E7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pt-BR"/>
              </w:rPr>
            </w:pPr>
          </w:p>
        </w:tc>
      </w:tr>
      <w:tr w:rsidR="009B7140" w:rsidRPr="009B7140" w14:paraId="17CD20E8" w14:textId="56F14177" w:rsidTr="00F511E0">
        <w:tc>
          <w:tcPr>
            <w:tcW w:w="6845" w:type="dxa"/>
          </w:tcPr>
          <w:p w14:paraId="66103BA5" w14:textId="77777777" w:rsidR="0019120B" w:rsidRPr="009B7140" w:rsidRDefault="0019120B" w:rsidP="009D7937">
            <w:pPr>
              <w:widowControl w:val="0"/>
              <w:numPr>
                <w:ilvl w:val="0"/>
                <w:numId w:val="94"/>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hAnsi="Bookman Old Style"/>
                <w:color w:val="000000" w:themeColor="text1"/>
              </w:rPr>
              <w:t xml:space="preserve"> </w:t>
            </w:r>
            <w:proofErr w:type="spellStart"/>
            <w:r w:rsidRPr="009B7140">
              <w:rPr>
                <w:rFonts w:ascii="Bookman Old Style" w:hAnsi="Bookman Old Style"/>
                <w:color w:val="000000" w:themeColor="text1"/>
              </w:rPr>
              <w:t>Direksi</w:t>
            </w:r>
            <w:proofErr w:type="spellEnd"/>
            <w:r w:rsidRPr="009B7140">
              <w:rPr>
                <w:rFonts w:ascii="Bookman Old Style" w:hAnsi="Bookman Old Style"/>
                <w:color w:val="000000" w:themeColor="text1"/>
              </w:rPr>
              <w:t>;</w:t>
            </w:r>
          </w:p>
        </w:tc>
        <w:tc>
          <w:tcPr>
            <w:tcW w:w="3610" w:type="dxa"/>
          </w:tcPr>
          <w:p w14:paraId="14070C4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783E74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069479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6A3ABF5" w14:textId="63BB114E" w:rsidTr="00F511E0">
        <w:tc>
          <w:tcPr>
            <w:tcW w:w="6845" w:type="dxa"/>
          </w:tcPr>
          <w:p w14:paraId="33741057" w14:textId="77777777" w:rsidR="0019120B" w:rsidRPr="009B7140" w:rsidRDefault="0019120B" w:rsidP="009D7937">
            <w:pPr>
              <w:widowControl w:val="0"/>
              <w:numPr>
                <w:ilvl w:val="0"/>
                <w:numId w:val="94"/>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4833203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4BCE99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A93B7E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0643E50" w14:textId="6A2A446F" w:rsidTr="00F511E0">
        <w:tc>
          <w:tcPr>
            <w:tcW w:w="6845" w:type="dxa"/>
          </w:tcPr>
          <w:p w14:paraId="50087B05" w14:textId="77777777" w:rsidR="0019120B" w:rsidRPr="009B7140" w:rsidRDefault="0019120B" w:rsidP="009D7937">
            <w:pPr>
              <w:widowControl w:val="0"/>
              <w:numPr>
                <w:ilvl w:val="0"/>
                <w:numId w:val="94"/>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w:t>
            </w:r>
          </w:p>
        </w:tc>
        <w:tc>
          <w:tcPr>
            <w:tcW w:w="3610" w:type="dxa"/>
          </w:tcPr>
          <w:p w14:paraId="3C16EE5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FB0B28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2903A6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9988BDF" w14:textId="2716C812" w:rsidTr="00F511E0">
        <w:tc>
          <w:tcPr>
            <w:tcW w:w="6845" w:type="dxa"/>
          </w:tcPr>
          <w:p w14:paraId="50B7788D" w14:textId="77777777" w:rsidR="0019120B" w:rsidRPr="009B7140" w:rsidRDefault="0019120B" w:rsidP="009D7937">
            <w:pPr>
              <w:widowControl w:val="0"/>
              <w:numPr>
                <w:ilvl w:val="0"/>
                <w:numId w:val="94"/>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w:t>
            </w:r>
            <w:r w:rsidRPr="009B7140">
              <w:rPr>
                <w:rFonts w:ascii="Bookman Old Style" w:eastAsia="Bookman Old Style" w:hAnsi="Bookman Old Style" w:cs="Bookman Old Style"/>
                <w:color w:val="000000" w:themeColor="text1"/>
                <w:lang w:val="id-ID"/>
              </w:rPr>
              <w:t>;</w:t>
            </w:r>
            <w:r w:rsidRPr="009B7140">
              <w:rPr>
                <w:rFonts w:ascii="Bookman Old Style" w:eastAsia="Bookman Old Style" w:hAnsi="Bookman Old Style" w:cs="Bookman Old Style"/>
                <w:color w:val="000000" w:themeColor="text1"/>
              </w:rPr>
              <w:t xml:space="preserve"> dan</w:t>
            </w:r>
          </w:p>
        </w:tc>
        <w:tc>
          <w:tcPr>
            <w:tcW w:w="3610" w:type="dxa"/>
          </w:tcPr>
          <w:p w14:paraId="5F9A5BF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2DDC7B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006326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1BB1EEF" w14:textId="20A3628E" w:rsidTr="00F511E0">
        <w:tc>
          <w:tcPr>
            <w:tcW w:w="6845" w:type="dxa"/>
          </w:tcPr>
          <w:p w14:paraId="5C3AAAE6" w14:textId="77777777" w:rsidR="0019120B" w:rsidRPr="009B7140" w:rsidRDefault="0019120B" w:rsidP="009D7937">
            <w:pPr>
              <w:widowControl w:val="0"/>
              <w:numPr>
                <w:ilvl w:val="0"/>
                <w:numId w:val="94"/>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lang w:val="id-ID"/>
              </w:rPr>
              <w:t>Pengelola Statuter.</w:t>
            </w:r>
          </w:p>
        </w:tc>
        <w:tc>
          <w:tcPr>
            <w:tcW w:w="3610" w:type="dxa"/>
          </w:tcPr>
          <w:p w14:paraId="5A36FAE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06D8B40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708A0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6BF0B56" w14:textId="25675320" w:rsidTr="00F511E0">
        <w:tc>
          <w:tcPr>
            <w:tcW w:w="6845" w:type="dxa"/>
          </w:tcPr>
          <w:p w14:paraId="129E8773" w14:textId="77777777" w:rsidR="0019120B" w:rsidRPr="009B7140" w:rsidRDefault="0019120B" w:rsidP="009D7937">
            <w:pPr>
              <w:widowControl w:val="0"/>
              <w:numPr>
                <w:ilvl w:val="0"/>
                <w:numId w:val="108"/>
              </w:numPr>
              <w:pBdr>
                <w:top w:val="nil"/>
                <w:left w:val="nil"/>
                <w:bottom w:val="nil"/>
                <w:right w:val="nil"/>
                <w:between w:val="nil"/>
              </w:pBdr>
              <w:adjustRightInd w:val="0"/>
              <w:snapToGrid w:val="0"/>
              <w:ind w:left="1701" w:hanging="567"/>
              <w:jc w:val="both"/>
              <w:rPr>
                <w:rFonts w:ascii="Bookman Old Style" w:hAnsi="Bookman Old Style"/>
                <w:color w:val="000000" w:themeColor="text1"/>
              </w:rPr>
            </w:pPr>
            <w:proofErr w:type="spellStart"/>
            <w:r w:rsidRPr="009B7140">
              <w:rPr>
                <w:rFonts w:ascii="Bookman Old Style" w:hAnsi="Bookman Old Style"/>
                <w:color w:val="000000" w:themeColor="text1"/>
              </w:rPr>
              <w:t>calon</w:t>
            </w:r>
            <w:proofErr w:type="spellEnd"/>
            <w:r w:rsidRPr="009B7140">
              <w:rPr>
                <w:rFonts w:ascii="Bookman Old Style" w:hAnsi="Bookman Old Style"/>
                <w:color w:val="000000" w:themeColor="text1"/>
              </w:rPr>
              <w:t xml:space="preserve"> </w:t>
            </w:r>
            <w:proofErr w:type="spellStart"/>
            <w:r w:rsidRPr="009B7140">
              <w:rPr>
                <w:rFonts w:ascii="Bookman Old Style" w:hAnsi="Bookman Old Style"/>
                <w:color w:val="000000" w:themeColor="text1"/>
              </w:rPr>
              <w:t>pemimpin</w:t>
            </w:r>
            <w:proofErr w:type="spellEnd"/>
            <w:r w:rsidRPr="009B7140">
              <w:rPr>
                <w:rFonts w:ascii="Bookman Old Style" w:hAnsi="Bookman Old Style"/>
                <w:color w:val="000000" w:themeColor="text1"/>
              </w:rPr>
              <w:t xml:space="preserve"> KPPVL.</w:t>
            </w:r>
          </w:p>
        </w:tc>
        <w:tc>
          <w:tcPr>
            <w:tcW w:w="3610" w:type="dxa"/>
          </w:tcPr>
          <w:p w14:paraId="3372203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rPr>
            </w:pPr>
          </w:p>
        </w:tc>
        <w:tc>
          <w:tcPr>
            <w:tcW w:w="2808" w:type="dxa"/>
          </w:tcPr>
          <w:p w14:paraId="06B6D85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rPr>
            </w:pPr>
          </w:p>
        </w:tc>
        <w:tc>
          <w:tcPr>
            <w:tcW w:w="2733" w:type="dxa"/>
          </w:tcPr>
          <w:p w14:paraId="07ECCAB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rPr>
            </w:pPr>
          </w:p>
        </w:tc>
      </w:tr>
      <w:tr w:rsidR="009B7140" w:rsidRPr="009B7140" w14:paraId="09F78653" w14:textId="4BC3FD43" w:rsidTr="00F511E0">
        <w:tc>
          <w:tcPr>
            <w:tcW w:w="6845" w:type="dxa"/>
          </w:tcPr>
          <w:p w14:paraId="0C328A7D" w14:textId="18959AAB"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mengenai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pemimpin</w:t>
            </w:r>
            <w:proofErr w:type="spellEnd"/>
            <w:r w:rsidRPr="009B7140">
              <w:rPr>
                <w:rFonts w:ascii="Bookman Old Style" w:eastAsia="Bookman Old Style" w:hAnsi="Bookman Old Style" w:cs="Bookman Old Style"/>
                <w:color w:val="000000" w:themeColor="text1"/>
              </w:rPr>
              <w:t xml:space="preserve"> KPPVL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e </w:t>
            </w:r>
            <w:proofErr w:type="spellStart"/>
            <w:r w:rsidRPr="009B7140">
              <w:rPr>
                <w:rFonts w:ascii="Bookman Old Style" w:eastAsia="Bookman Old Style" w:hAnsi="Bookman Old Style" w:cs="Bookman Old Style"/>
                <w:color w:val="000000" w:themeColor="text1"/>
              </w:rPr>
              <w:t>mengikuti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PVML.</w:t>
            </w:r>
          </w:p>
        </w:tc>
        <w:tc>
          <w:tcPr>
            <w:tcW w:w="3610" w:type="dxa"/>
          </w:tcPr>
          <w:p w14:paraId="3F216D5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C20BE1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8D7C35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2BE55FB" w14:textId="1F8D22F0" w:rsidTr="00F511E0">
        <w:tc>
          <w:tcPr>
            <w:tcW w:w="6845" w:type="dxa"/>
          </w:tcPr>
          <w:p w14:paraId="4A22C3CC" w14:textId="1B61D912"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r w:rsidRPr="009B7140">
              <w:rPr>
                <w:rFonts w:ascii="Bookman Old Style" w:eastAsia="Bookman Old Style" w:hAnsi="Bookman Old Style" w:cs="Bookman Old Style"/>
                <w:color w:val="000000" w:themeColor="text1"/>
                <w:lang w:val="id-ID"/>
              </w:rPr>
              <w:t>Lembaga Keuangan Mikro</w:t>
            </w:r>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wajib</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w:t>
            </w:r>
            <w:r w:rsidR="009824A0">
              <w:rPr>
                <w:rFonts w:ascii="Bookman Old Style" w:eastAsia="Bookman Old Style" w:hAnsi="Bookman Old Style" w:cs="Bookman Old Style"/>
                <w:color w:val="000000" w:themeColor="text1"/>
              </w:rPr>
              <w:t>d</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r w:rsidRPr="009B7140">
              <w:rPr>
                <w:rFonts w:ascii="Bookman Old Style" w:eastAsia="Bookman Old Style" w:hAnsi="Bookman Old Style" w:cs="Bookman Old Style"/>
                <w:color w:val="000000" w:themeColor="text1"/>
                <w:lang w:val="id-ID"/>
              </w:rPr>
              <w:t xml:space="preserve">Lembaga Keuangan Mikro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besar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mengenai</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w:t>
            </w:r>
          </w:p>
        </w:tc>
        <w:tc>
          <w:tcPr>
            <w:tcW w:w="3610" w:type="dxa"/>
          </w:tcPr>
          <w:p w14:paraId="2499ADD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03B796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4821DE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0CE94E5" w14:textId="27EFB741" w:rsidTr="00F511E0">
        <w:tc>
          <w:tcPr>
            <w:tcW w:w="6845" w:type="dxa"/>
          </w:tcPr>
          <w:p w14:paraId="4AF5551A" w14:textId="77777777"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w:t>
            </w:r>
          </w:p>
        </w:tc>
        <w:tc>
          <w:tcPr>
            <w:tcW w:w="3610" w:type="dxa"/>
          </w:tcPr>
          <w:p w14:paraId="6218B35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09FAAD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25606D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E0E6BCF" w14:textId="36ADA870" w:rsidTr="00F511E0">
        <w:tc>
          <w:tcPr>
            <w:tcW w:w="6845" w:type="dxa"/>
          </w:tcPr>
          <w:p w14:paraId="5032F5D9" w14:textId="77777777" w:rsidR="0019120B" w:rsidRPr="009B7140" w:rsidRDefault="0019120B" w:rsidP="009D7937">
            <w:pPr>
              <w:widowControl w:val="0"/>
              <w:numPr>
                <w:ilvl w:val="0"/>
                <w:numId w:val="2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PSP sebagaimana dimaksud pada angka 2 huruf a angka 1), antara lain:</w:t>
            </w:r>
          </w:p>
        </w:tc>
        <w:tc>
          <w:tcPr>
            <w:tcW w:w="3610" w:type="dxa"/>
          </w:tcPr>
          <w:p w14:paraId="01CB8D1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0895E1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F23A53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1A2A935" w14:textId="6633C9D7" w:rsidTr="00F511E0">
        <w:tc>
          <w:tcPr>
            <w:tcW w:w="6845" w:type="dxa"/>
          </w:tcPr>
          <w:p w14:paraId="1A4AC635" w14:textId="77777777" w:rsidR="0019120B" w:rsidRPr="009B7140" w:rsidRDefault="0019120B" w:rsidP="009D7937">
            <w:pPr>
              <w:widowControl w:val="0"/>
              <w:numPr>
                <w:ilvl w:val="0"/>
                <w:numId w:val="2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orang perseorangan dan/atau badan </w:t>
            </w:r>
            <w:r w:rsidRPr="009B7140">
              <w:rPr>
                <w:rFonts w:ascii="Bookman Old Style" w:eastAsia="Bookman Old Style" w:hAnsi="Bookman Old Style" w:cs="Bookman Old Style"/>
                <w:color w:val="000000" w:themeColor="text1"/>
                <w:lang w:val="pt-BR"/>
              </w:rPr>
              <w:lastRenderedPageBreak/>
              <w:t>hukum yang akan melakukan pembelian, menerima hibah, menerima hak waris, atau bentuk lain pengalihan hak atas saham PVML, sehingga mengakibatkan yang bersangkutan akan menjadi PSP;</w:t>
            </w:r>
          </w:p>
        </w:tc>
        <w:tc>
          <w:tcPr>
            <w:tcW w:w="3610" w:type="dxa"/>
          </w:tcPr>
          <w:p w14:paraId="5D9D9C7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E847FA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BD31CB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FD6E7E6" w14:textId="1AA6BDD0" w:rsidTr="00F511E0">
        <w:tc>
          <w:tcPr>
            <w:tcW w:w="6845" w:type="dxa"/>
          </w:tcPr>
          <w:p w14:paraId="18423ACF" w14:textId="77777777" w:rsidR="0019120B" w:rsidRPr="009B7140" w:rsidRDefault="0019120B" w:rsidP="009D7937">
            <w:pPr>
              <w:widowControl w:val="0"/>
              <w:numPr>
                <w:ilvl w:val="0"/>
                <w:numId w:val="2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pemegang saham PVML yang tidak tergolong sebagai PSP (non-PSP) yang melakukan pembelian, menerima hibah, menerima hak waris, atau bentuk lain pengalihan hak atas saham PVML, sehingga mengakibatkan yang bersangkutan akan menjadi PSP;</w:t>
            </w:r>
          </w:p>
        </w:tc>
        <w:tc>
          <w:tcPr>
            <w:tcW w:w="3610" w:type="dxa"/>
          </w:tcPr>
          <w:p w14:paraId="467D587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BC1553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9CC999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073B911" w14:textId="6D73033E" w:rsidTr="00F511E0">
        <w:tc>
          <w:tcPr>
            <w:tcW w:w="6845" w:type="dxa"/>
          </w:tcPr>
          <w:p w14:paraId="328B2E15" w14:textId="77777777" w:rsidR="0019120B" w:rsidRPr="009B7140" w:rsidRDefault="0019120B" w:rsidP="009D7937">
            <w:pPr>
              <w:widowControl w:val="0"/>
              <w:numPr>
                <w:ilvl w:val="0"/>
                <w:numId w:val="2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non-PSP yang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penambahan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setoran</w:t>
            </w:r>
            <w:proofErr w:type="spellEnd"/>
            <w:r w:rsidRPr="009B7140">
              <w:rPr>
                <w:rFonts w:ascii="Bookman Old Style" w:eastAsia="Bookman Old Style" w:hAnsi="Bookman Old Style" w:cs="Bookman Old Style"/>
                <w:color w:val="000000" w:themeColor="text1"/>
              </w:rPr>
              <w:t xml:space="preserve"> modal </w:t>
            </w:r>
            <w:proofErr w:type="spellStart"/>
            <w:r w:rsidRPr="009B7140">
              <w:rPr>
                <w:rFonts w:ascii="Bookman Old Style" w:eastAsia="Bookman Old Style" w:hAnsi="Bookman Old Style" w:cs="Bookman Old Style"/>
                <w:color w:val="000000" w:themeColor="text1"/>
              </w:rPr>
              <w:t>sehingga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mengakibatkan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PSP;</w:t>
            </w:r>
          </w:p>
        </w:tc>
        <w:tc>
          <w:tcPr>
            <w:tcW w:w="3610" w:type="dxa"/>
          </w:tcPr>
          <w:p w14:paraId="20324C9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44C8F7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050413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7637AD9" w14:textId="6F4FC5FE" w:rsidTr="00F511E0">
        <w:tc>
          <w:tcPr>
            <w:tcW w:w="6845" w:type="dxa"/>
          </w:tcPr>
          <w:p w14:paraId="128F8810" w14:textId="77777777" w:rsidR="0019120B" w:rsidRPr="009B7140" w:rsidRDefault="0019120B" w:rsidP="009D7937">
            <w:pPr>
              <w:widowControl w:val="0"/>
              <w:numPr>
                <w:ilvl w:val="0"/>
                <w:numId w:val="2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PSP pada “PVML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penggabungan</w:t>
            </w:r>
            <w:proofErr w:type="spellEnd"/>
            <w:r w:rsidRPr="009B7140">
              <w:rPr>
                <w:rFonts w:ascii="Bookman Old Style" w:eastAsia="Bookman Old Style" w:hAnsi="Bookman Old Style" w:cs="Bookman Old Style"/>
                <w:color w:val="000000" w:themeColor="text1"/>
              </w:rPr>
              <w:t>” (</w:t>
            </w:r>
            <w:r w:rsidRPr="009B7140">
              <w:rPr>
                <w:rFonts w:ascii="Bookman Old Style" w:eastAsia="Bookman Old Style" w:hAnsi="Bookman Old Style" w:cs="Bookman Old Style"/>
                <w:i/>
                <w:iCs/>
                <w:color w:val="000000" w:themeColor="text1"/>
              </w:rPr>
              <w:t>merger</w:t>
            </w:r>
            <w:r w:rsidRPr="009B7140">
              <w:rPr>
                <w:rFonts w:ascii="Bookman Old Style" w:eastAsia="Bookman Old Style" w:hAnsi="Bookman Old Style" w:cs="Bookman Old Style"/>
                <w:color w:val="000000" w:themeColor="text1"/>
              </w:rPr>
              <w:t>);</w:t>
            </w:r>
          </w:p>
        </w:tc>
        <w:tc>
          <w:tcPr>
            <w:tcW w:w="3610" w:type="dxa"/>
          </w:tcPr>
          <w:p w14:paraId="19BD269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E90E17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26B897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5F71F62" w14:textId="76DEDBFC" w:rsidTr="00F511E0">
        <w:tc>
          <w:tcPr>
            <w:tcW w:w="6845" w:type="dxa"/>
          </w:tcPr>
          <w:p w14:paraId="2E6C90AE" w14:textId="77777777" w:rsidR="0019120B" w:rsidRPr="009B7140" w:rsidRDefault="0019120B" w:rsidP="009D7937">
            <w:pPr>
              <w:widowControl w:val="0"/>
              <w:numPr>
                <w:ilvl w:val="0"/>
                <w:numId w:val="2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PSP “PVML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peleburan</w:t>
            </w:r>
            <w:proofErr w:type="spellEnd"/>
            <w:r w:rsidRPr="009B7140">
              <w:rPr>
                <w:rFonts w:ascii="Bookman Old Style" w:eastAsia="Bookman Old Style" w:hAnsi="Bookman Old Style" w:cs="Bookman Old Style"/>
                <w:color w:val="000000" w:themeColor="text1"/>
              </w:rPr>
              <w:t>” (</w:t>
            </w:r>
            <w:proofErr w:type="spellStart"/>
            <w:r w:rsidRPr="009B7140">
              <w:rPr>
                <w:rFonts w:ascii="Bookman Old Style" w:eastAsia="Bookman Old Style" w:hAnsi="Bookman Old Style" w:cs="Bookman Old Style"/>
                <w:color w:val="000000" w:themeColor="text1"/>
              </w:rPr>
              <w:t>konsolidasi</w:t>
            </w:r>
            <w:proofErr w:type="spellEnd"/>
            <w:r w:rsidRPr="009B7140">
              <w:rPr>
                <w:rFonts w:ascii="Bookman Old Style" w:eastAsia="Bookman Old Style" w:hAnsi="Bookman Old Style" w:cs="Bookman Old Style"/>
                <w:color w:val="000000" w:themeColor="text1"/>
              </w:rPr>
              <w:t>);</w:t>
            </w:r>
          </w:p>
        </w:tc>
        <w:tc>
          <w:tcPr>
            <w:tcW w:w="3610" w:type="dxa"/>
          </w:tcPr>
          <w:p w14:paraId="6E3909C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BF37C6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EAA536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5CD4861" w14:textId="1215AB2E" w:rsidTr="00F511E0">
        <w:tc>
          <w:tcPr>
            <w:tcW w:w="6845" w:type="dxa"/>
          </w:tcPr>
          <w:p w14:paraId="447BA09C" w14:textId="7552DA9A" w:rsidR="0019120B" w:rsidRPr="009B7140" w:rsidRDefault="0019120B" w:rsidP="009D7937">
            <w:pPr>
              <w:widowControl w:val="0"/>
              <w:numPr>
                <w:ilvl w:val="0"/>
                <w:numId w:val="2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PSP pada PVML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didirikan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524708B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DA63D4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454AFC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8103B31" w14:textId="70FF4B76" w:rsidTr="00F511E0">
        <w:tc>
          <w:tcPr>
            <w:tcW w:w="6845" w:type="dxa"/>
          </w:tcPr>
          <w:p w14:paraId="3F5E848F" w14:textId="77777777" w:rsidR="0019120B" w:rsidRPr="009B7140" w:rsidRDefault="0019120B" w:rsidP="009D7937">
            <w:pPr>
              <w:widowControl w:val="0"/>
              <w:numPr>
                <w:ilvl w:val="0"/>
                <w:numId w:val="27"/>
              </w:numP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digolongkan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karena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perubahan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struktur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kelompok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PVML;</w:t>
            </w:r>
          </w:p>
        </w:tc>
        <w:tc>
          <w:tcPr>
            <w:tcW w:w="3610" w:type="dxa"/>
          </w:tcPr>
          <w:p w14:paraId="08164EE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3E8648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CFEE35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07D9DE6" w14:textId="7A5B24F4" w:rsidTr="00F511E0">
        <w:tc>
          <w:tcPr>
            <w:tcW w:w="6845" w:type="dxa"/>
          </w:tcPr>
          <w:p w14:paraId="4D13179C" w14:textId="59C19EDC" w:rsidR="0019120B" w:rsidRPr="009B7140" w:rsidRDefault="0019120B" w:rsidP="009D7937">
            <w:pPr>
              <w:widowControl w:val="0"/>
              <w:numPr>
                <w:ilvl w:val="0"/>
                <w:numId w:val="27"/>
              </w:numP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PSP “PVML </w:t>
            </w:r>
            <w:proofErr w:type="spellStart"/>
            <w:r w:rsidRPr="009B7140">
              <w:rPr>
                <w:rFonts w:ascii="Bookman Old Style" w:eastAsia="Bookman Old Style" w:hAnsi="Bookman Old Style" w:cs="Bookman Old Style"/>
                <w:color w:val="000000" w:themeColor="text1"/>
              </w:rPr>
              <w:t>berdasarkan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Prinsip</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pemisahan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i/>
                <w:iCs/>
                <w:color w:val="000000" w:themeColor="text1"/>
              </w:rPr>
              <w:t>(spin-off)</w:t>
            </w:r>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42F46B2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BA4606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5A59BA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DE88038" w14:textId="138FAAE2" w:rsidTr="00F511E0">
        <w:tc>
          <w:tcPr>
            <w:tcW w:w="6845" w:type="dxa"/>
          </w:tcPr>
          <w:p w14:paraId="530A5194" w14:textId="3771F2F5" w:rsidR="0019120B" w:rsidRPr="009B7140" w:rsidRDefault="0019120B" w:rsidP="009D7937">
            <w:pPr>
              <w:widowControl w:val="0"/>
              <w:numPr>
                <w:ilvl w:val="0"/>
                <w:numId w:val="27"/>
              </w:numP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PSP pada “PVML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konversi</w:t>
            </w:r>
            <w:proofErr w:type="spellEnd"/>
            <w:r w:rsidRPr="009B7140">
              <w:rPr>
                <w:rFonts w:ascii="Bookman Old Style" w:eastAsia="Bookman Old Style" w:hAnsi="Bookman Old Style" w:cs="Bookman Old Style"/>
                <w:color w:val="000000" w:themeColor="text1"/>
              </w:rPr>
              <w:t>”;</w:t>
            </w:r>
          </w:p>
        </w:tc>
        <w:tc>
          <w:tcPr>
            <w:tcW w:w="3610" w:type="dxa"/>
          </w:tcPr>
          <w:p w14:paraId="3DDFB96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6B5719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99B50A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23A5159" w14:textId="31DD4596" w:rsidTr="00F511E0">
        <w:tc>
          <w:tcPr>
            <w:tcW w:w="6845" w:type="dxa"/>
          </w:tcPr>
          <w:p w14:paraId="11BB8718" w14:textId="77777777" w:rsidR="0019120B" w:rsidRPr="009B7140" w:rsidRDefault="0019120B" w:rsidP="009D7937">
            <w:pPr>
              <w:widowControl w:val="0"/>
              <w:numPr>
                <w:ilvl w:val="0"/>
                <w:numId w:val="2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selain</w:t>
            </w:r>
            <w:proofErr w:type="spellEnd"/>
            <w:r w:rsidRPr="009B7140">
              <w:rPr>
                <w:rFonts w:ascii="Bookman Old Style" w:eastAsia="Bookman Old Style" w:hAnsi="Bookman Old Style" w:cs="Bookman Old Style"/>
                <w:color w:val="000000" w:themeColor="text1"/>
              </w:rPr>
              <w:t xml:space="preserve"> PSP </w:t>
            </w:r>
            <w:proofErr w:type="spellStart"/>
            <w:r w:rsidRPr="009B7140">
              <w:rPr>
                <w:rFonts w:ascii="Bookman Old Style" w:eastAsia="Bookman Old Style" w:hAnsi="Bookman Old Style" w:cs="Bookman Old Style"/>
                <w:color w:val="000000" w:themeColor="text1"/>
              </w:rPr>
              <w:t>terdiri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w:t>
            </w:r>
            <w:r w:rsidRPr="009B7140">
              <w:rPr>
                <w:rFonts w:ascii="Bookman Old Style" w:eastAsia="Bookman Old Style" w:hAnsi="Bookman Old Style" w:cs="Bookman Old Style"/>
                <w:color w:val="000000" w:themeColor="text1"/>
                <w:lang w:val="id-ID"/>
              </w:rPr>
              <w:t xml:space="preserve">, huruf c dan huruf d </w:t>
            </w:r>
            <w:proofErr w:type="spellStart"/>
            <w:r w:rsidRPr="009B7140">
              <w:rPr>
                <w:rFonts w:ascii="Bookman Old Style" w:eastAsia="Bookman Old Style" w:hAnsi="Bookman Old Style" w:cs="Bookman Old Style"/>
                <w:color w:val="000000" w:themeColor="text1"/>
              </w:rPr>
              <w:t>serta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
        </w:tc>
        <w:tc>
          <w:tcPr>
            <w:tcW w:w="3610" w:type="dxa"/>
          </w:tcPr>
          <w:p w14:paraId="5EF79A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47AD23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0C3472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6DCA9A8" w14:textId="55E4C78D" w:rsidTr="00F511E0">
        <w:tc>
          <w:tcPr>
            <w:tcW w:w="6845" w:type="dxa"/>
          </w:tcPr>
          <w:p w14:paraId="724FB4EC" w14:textId="77777777" w:rsidR="0019120B" w:rsidRPr="009B7140" w:rsidRDefault="0019120B" w:rsidP="009D7937">
            <w:pPr>
              <w:widowControl w:val="0"/>
              <w:numPr>
                <w:ilvl w:val="0"/>
                <w:numId w:val="3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pada PVML,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pada PVML;</w:t>
            </w:r>
          </w:p>
        </w:tc>
        <w:tc>
          <w:tcPr>
            <w:tcW w:w="3610" w:type="dxa"/>
          </w:tcPr>
          <w:p w14:paraId="3B7283B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066DED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4C8596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54BDDAE" w14:textId="76EBEE39" w:rsidTr="00F511E0">
        <w:tc>
          <w:tcPr>
            <w:tcW w:w="6845" w:type="dxa"/>
          </w:tcPr>
          <w:p w14:paraId="0A658FD7" w14:textId="77777777" w:rsidR="0019120B" w:rsidRPr="009B7140" w:rsidRDefault="0019120B" w:rsidP="009D7937">
            <w:pPr>
              <w:widowControl w:val="0"/>
              <w:numPr>
                <w:ilvl w:val="0"/>
                <w:numId w:val="3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menjabat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pada PVML,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pada PVML </w:t>
            </w:r>
            <w:proofErr w:type="spellStart"/>
            <w:r w:rsidRPr="009B7140">
              <w:rPr>
                <w:rFonts w:ascii="Bookman Old Style" w:eastAsia="Bookman Old Style" w:hAnsi="Bookman Old Style" w:cs="Bookman Old Style"/>
                <w:color w:val="000000" w:themeColor="text1"/>
              </w:rPr>
              <w:t>lain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baik</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sektor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maupun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berbeda</w:t>
            </w:r>
            <w:proofErr w:type="spellEnd"/>
            <w:r w:rsidRPr="009B7140">
              <w:rPr>
                <w:rFonts w:ascii="Bookman Old Style" w:eastAsia="Bookman Old Style" w:hAnsi="Bookman Old Style" w:cs="Bookman Old Style"/>
                <w:color w:val="000000" w:themeColor="text1"/>
              </w:rPr>
              <w:t>;</w:t>
            </w:r>
          </w:p>
        </w:tc>
        <w:tc>
          <w:tcPr>
            <w:tcW w:w="3610" w:type="dxa"/>
          </w:tcPr>
          <w:p w14:paraId="1A624E0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8488FB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41EFF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0985A53" w14:textId="7EA82D2C" w:rsidTr="00F511E0">
        <w:tc>
          <w:tcPr>
            <w:tcW w:w="6845" w:type="dxa"/>
          </w:tcPr>
          <w:p w14:paraId="7A844D59" w14:textId="77777777" w:rsidR="0019120B" w:rsidRPr="009B7140" w:rsidRDefault="0019120B" w:rsidP="009D7937">
            <w:pPr>
              <w:widowControl w:val="0"/>
              <w:numPr>
                <w:ilvl w:val="0"/>
                <w:numId w:val="3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menjabat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pada PVML,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pada PVML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pada PVML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contoh</w:t>
            </w:r>
            <w:proofErr w:type="spellEnd"/>
            <w:r w:rsidRPr="009B7140">
              <w:rPr>
                <w:rFonts w:ascii="Bookman Old Style" w:eastAsia="Bookman Old Style" w:hAnsi="Bookman Old Style" w:cs="Bookman Old Style"/>
                <w:color w:val="000000" w:themeColor="text1"/>
              </w:rPr>
              <w:t>:</w:t>
            </w:r>
          </w:p>
        </w:tc>
        <w:tc>
          <w:tcPr>
            <w:tcW w:w="3610" w:type="dxa"/>
          </w:tcPr>
          <w:p w14:paraId="0E6DF63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C3D16F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4D9EB4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BF89492" w14:textId="08DFB186" w:rsidTr="00F511E0">
        <w:tc>
          <w:tcPr>
            <w:tcW w:w="6845" w:type="dxa"/>
          </w:tcPr>
          <w:p w14:paraId="2FCDF9E5" w14:textId="77777777" w:rsidR="0019120B" w:rsidRPr="009B7140" w:rsidRDefault="0019120B" w:rsidP="009D7937">
            <w:pPr>
              <w:widowControl w:val="0"/>
              <w:numPr>
                <w:ilvl w:val="0"/>
                <w:numId w:val="2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menjabat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independen</w:t>
            </w:r>
            <w:proofErr w:type="spellEnd"/>
            <w:r w:rsidRPr="009B7140">
              <w:rPr>
                <w:rFonts w:ascii="Bookman Old Style" w:eastAsia="Bookman Old Style" w:hAnsi="Bookman Old Style" w:cs="Bookman Old Style"/>
                <w:color w:val="000000" w:themeColor="text1"/>
              </w:rPr>
              <w:t xml:space="preserve">, pada PVML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pada PVML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sepanjang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terkait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independen</w:t>
            </w:r>
            <w:proofErr w:type="spellEnd"/>
            <w:r w:rsidRPr="009B7140">
              <w:rPr>
                <w:rFonts w:ascii="Bookman Old Style" w:eastAsia="Bookman Old Style" w:hAnsi="Bookman Old Style" w:cs="Bookman Old Style"/>
                <w:color w:val="000000" w:themeColor="text1"/>
              </w:rPr>
              <w:t>; dan</w:t>
            </w:r>
          </w:p>
        </w:tc>
        <w:tc>
          <w:tcPr>
            <w:tcW w:w="3610" w:type="dxa"/>
          </w:tcPr>
          <w:p w14:paraId="33B834E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549406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8AA10D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012D1E2" w14:textId="72B4B9B1" w:rsidTr="00F511E0">
        <w:tc>
          <w:tcPr>
            <w:tcW w:w="6845" w:type="dxa"/>
          </w:tcPr>
          <w:p w14:paraId="5A68585D" w14:textId="77777777" w:rsidR="0019120B" w:rsidRPr="009B7140" w:rsidRDefault="0019120B" w:rsidP="009D7937">
            <w:pPr>
              <w:widowControl w:val="0"/>
              <w:numPr>
                <w:ilvl w:val="0"/>
                <w:numId w:val="2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menjabat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utama</w:t>
            </w:r>
            <w:proofErr w:type="spellEnd"/>
            <w:r w:rsidRPr="009B7140">
              <w:rPr>
                <w:rFonts w:ascii="Bookman Old Style" w:eastAsia="Bookman Old Style" w:hAnsi="Bookman Old Style" w:cs="Bookman Old Style"/>
                <w:color w:val="000000" w:themeColor="text1"/>
              </w:rPr>
              <w:t xml:space="preserve"> pada PVML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pada PVML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w:t>
            </w:r>
          </w:p>
        </w:tc>
        <w:tc>
          <w:tcPr>
            <w:tcW w:w="3610" w:type="dxa"/>
          </w:tcPr>
          <w:p w14:paraId="446588E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6D4FF0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A44C0D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D9175D9" w14:textId="6A0BBF4C" w:rsidTr="00F511E0">
        <w:tc>
          <w:tcPr>
            <w:tcW w:w="6845" w:type="dxa"/>
          </w:tcPr>
          <w:p w14:paraId="1D0AACBC" w14:textId="77777777" w:rsidR="0019120B" w:rsidRPr="009B7140" w:rsidRDefault="0019120B" w:rsidP="009D7937">
            <w:pPr>
              <w:widowControl w:val="0"/>
              <w:numPr>
                <w:ilvl w:val="0"/>
                <w:numId w:val="3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beralih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contoh</w:t>
            </w:r>
            <w:proofErr w:type="spellEnd"/>
            <w:r w:rsidRPr="009B7140">
              <w:rPr>
                <w:rFonts w:ascii="Bookman Old Style" w:eastAsia="Bookman Old Style" w:hAnsi="Bookman Old Style" w:cs="Bookman Old Style"/>
                <w:color w:val="000000" w:themeColor="text1"/>
              </w:rPr>
              <w:t>:</w:t>
            </w:r>
          </w:p>
        </w:tc>
        <w:tc>
          <w:tcPr>
            <w:tcW w:w="3610" w:type="dxa"/>
          </w:tcPr>
          <w:p w14:paraId="5D252D5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C44E2D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FB6A59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C28BB49" w14:textId="6872D3FC" w:rsidTr="00F511E0">
        <w:tc>
          <w:tcPr>
            <w:tcW w:w="6845" w:type="dxa"/>
          </w:tcPr>
          <w:p w14:paraId="1062DF99" w14:textId="77777777" w:rsidR="0019120B" w:rsidRPr="009B7140" w:rsidRDefault="0019120B" w:rsidP="009D7937">
            <w:pPr>
              <w:widowControl w:val="0"/>
              <w:numPr>
                <w:ilvl w:val="0"/>
                <w:numId w:val="3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beralih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37FF261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151CAE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83B5DD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E51A9C2" w14:textId="7FB66E79" w:rsidTr="00F511E0">
        <w:tc>
          <w:tcPr>
            <w:tcW w:w="6845" w:type="dxa"/>
          </w:tcPr>
          <w:p w14:paraId="01A5BD09" w14:textId="77777777" w:rsidR="0019120B" w:rsidRPr="009B7140" w:rsidRDefault="0019120B" w:rsidP="009D7937">
            <w:pPr>
              <w:widowControl w:val="0"/>
              <w:numPr>
                <w:ilvl w:val="0"/>
                <w:numId w:val="3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beralih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lastRenderedPageBreak/>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6CCC619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AB4F32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4B901F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FA91FCD" w14:textId="4C7F6A46" w:rsidTr="00F511E0">
        <w:tc>
          <w:tcPr>
            <w:tcW w:w="6845" w:type="dxa"/>
          </w:tcPr>
          <w:p w14:paraId="2DEA46C1" w14:textId="77777777" w:rsidR="0019120B" w:rsidRPr="009B7140" w:rsidRDefault="0019120B" w:rsidP="009D7937">
            <w:pPr>
              <w:widowControl w:val="0"/>
              <w:numPr>
                <w:ilvl w:val="0"/>
                <w:numId w:val="3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beralih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tinggi</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contoh</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441E1FD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302232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F1CD22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41836DD" w14:textId="02089EB0" w:rsidTr="00F511E0">
        <w:tc>
          <w:tcPr>
            <w:tcW w:w="6845" w:type="dxa"/>
          </w:tcPr>
          <w:p w14:paraId="6635AC19" w14:textId="77777777" w:rsidR="0019120B" w:rsidRPr="009B7140" w:rsidRDefault="0019120B" w:rsidP="009D7937">
            <w:pPr>
              <w:widowControl w:val="0"/>
              <w:numPr>
                <w:ilvl w:val="0"/>
                <w:numId w:val="32"/>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utama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setara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itu</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7831D52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9F864E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FBC86F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EDC96A4" w14:textId="167B97AC" w:rsidTr="00F511E0">
        <w:tc>
          <w:tcPr>
            <w:tcW w:w="6845" w:type="dxa"/>
          </w:tcPr>
          <w:p w14:paraId="1FFD98D3" w14:textId="77777777" w:rsidR="0019120B" w:rsidRPr="009B7140" w:rsidRDefault="0019120B" w:rsidP="009D7937">
            <w:pPr>
              <w:widowControl w:val="0"/>
              <w:numPr>
                <w:ilvl w:val="0"/>
                <w:numId w:val="32"/>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utama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setara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itu</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79B8D5B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A2E0C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E76567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6857186" w14:textId="31955876" w:rsidTr="00F511E0">
        <w:tc>
          <w:tcPr>
            <w:tcW w:w="6845" w:type="dxa"/>
          </w:tcPr>
          <w:p w14:paraId="4F8BF010" w14:textId="35EA6BD2" w:rsidR="0019120B" w:rsidRPr="009B7140" w:rsidRDefault="0019120B" w:rsidP="009D7937">
            <w:pPr>
              <w:widowControl w:val="0"/>
              <w:numPr>
                <w:ilvl w:val="0"/>
                <w:numId w:val="3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yang </w:t>
            </w:r>
            <w:proofErr w:type="spellStart"/>
            <w:r w:rsidRPr="009B7140">
              <w:rPr>
                <w:rFonts w:ascii="Bookman Old Style" w:eastAsia="Bookman Old Style" w:hAnsi="Bookman Old Style" w:cs="Bookman Old Style"/>
                <w:color w:val="000000" w:themeColor="text1"/>
              </w:rPr>
              <w:t>berasal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penggabungan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peleburan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pemisahan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konversi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contoh</w:t>
            </w:r>
            <w:proofErr w:type="spellEnd"/>
            <w:r w:rsidRPr="009B7140">
              <w:rPr>
                <w:rFonts w:ascii="Bookman Old Style" w:eastAsia="Bookman Old Style" w:hAnsi="Bookman Old Style" w:cs="Bookman Old Style"/>
                <w:color w:val="000000" w:themeColor="text1"/>
              </w:rPr>
              <w:t>:</w:t>
            </w:r>
          </w:p>
        </w:tc>
        <w:tc>
          <w:tcPr>
            <w:tcW w:w="3610" w:type="dxa"/>
          </w:tcPr>
          <w:p w14:paraId="0C1D7CC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35A294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96F78E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D80D944" w14:textId="1C16920D" w:rsidTr="00F511E0">
        <w:tc>
          <w:tcPr>
            <w:tcW w:w="6845" w:type="dxa"/>
          </w:tcPr>
          <w:p w14:paraId="0861081C" w14:textId="77777777" w:rsidR="0019120B" w:rsidRPr="009B7140" w:rsidRDefault="0019120B" w:rsidP="009D7937">
            <w:pPr>
              <w:widowControl w:val="0"/>
              <w:numPr>
                <w:ilvl w:val="0"/>
                <w:numId w:val="2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pada “PVML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penggabungan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berasal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dari</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penggabungan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3722B84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1CD274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8EDB71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945AF42" w14:textId="21EF5741" w:rsidTr="00F511E0">
        <w:tc>
          <w:tcPr>
            <w:tcW w:w="6845" w:type="dxa"/>
          </w:tcPr>
          <w:p w14:paraId="231BB6EF" w14:textId="77777777" w:rsidR="0019120B" w:rsidRPr="009B7140" w:rsidRDefault="0019120B" w:rsidP="009D7937">
            <w:pPr>
              <w:widowControl w:val="0"/>
              <w:numPr>
                <w:ilvl w:val="0"/>
                <w:numId w:val="2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pada “PVML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penggabungan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berasal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menerima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penggabungan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perpanjangan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strike/>
                <w:color w:val="000000" w:themeColor="text1"/>
              </w:rPr>
              <w:t>atau</w:t>
            </w:r>
            <w:proofErr w:type="spellEnd"/>
          </w:p>
        </w:tc>
        <w:tc>
          <w:tcPr>
            <w:tcW w:w="3610" w:type="dxa"/>
          </w:tcPr>
          <w:p w14:paraId="148FDF7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6AE60C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5F3134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45C637E" w14:textId="4CF74341" w:rsidTr="00F511E0">
        <w:tc>
          <w:tcPr>
            <w:tcW w:w="6845" w:type="dxa"/>
          </w:tcPr>
          <w:p w14:paraId="01617F46" w14:textId="39E85111" w:rsidR="0019120B" w:rsidRPr="009B7140" w:rsidRDefault="0019120B" w:rsidP="009D7937">
            <w:pPr>
              <w:widowControl w:val="0"/>
              <w:numPr>
                <w:ilvl w:val="0"/>
                <w:numId w:val="2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pada “PVML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peleburan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berasal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peleburan</w:t>
            </w:r>
            <w:proofErr w:type="spellEnd"/>
            <w:r w:rsidRPr="009B7140">
              <w:rPr>
                <w:rFonts w:ascii="Bookman Old Style" w:eastAsia="Bookman Old Style" w:hAnsi="Bookman Old Style" w:cs="Bookman Old Style"/>
                <w:color w:val="000000" w:themeColor="text1"/>
              </w:rPr>
              <w:t>”;</w:t>
            </w:r>
          </w:p>
        </w:tc>
        <w:tc>
          <w:tcPr>
            <w:tcW w:w="3610" w:type="dxa"/>
          </w:tcPr>
          <w:p w14:paraId="587E5E9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4FADE0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4DC05A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96B91A0" w14:textId="78C8A2B8" w:rsidTr="00F511E0">
        <w:tc>
          <w:tcPr>
            <w:tcW w:w="6845" w:type="dxa"/>
          </w:tcPr>
          <w:p w14:paraId="1F61E3C4" w14:textId="12B0426E" w:rsidR="0019120B" w:rsidRPr="009B7140" w:rsidRDefault="0019120B" w:rsidP="009D7937">
            <w:pPr>
              <w:widowControl w:val="0"/>
              <w:numPr>
                <w:ilvl w:val="0"/>
                <w:numId w:val="2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pada “PVML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pemisahan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berasal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pemisahan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0C6CBB5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FDC6C4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41773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6B9805C" w14:textId="066AF962" w:rsidTr="00F511E0">
        <w:tc>
          <w:tcPr>
            <w:tcW w:w="6845" w:type="dxa"/>
          </w:tcPr>
          <w:p w14:paraId="587B8C12" w14:textId="550FE683" w:rsidR="0019120B" w:rsidRPr="009B7140" w:rsidRDefault="0019120B" w:rsidP="009D7937">
            <w:pPr>
              <w:widowControl w:val="0"/>
              <w:numPr>
                <w:ilvl w:val="0"/>
                <w:numId w:val="2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pada “PVML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konversi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berasal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konversi</w:t>
            </w:r>
            <w:proofErr w:type="spellEnd"/>
            <w:r w:rsidRPr="009B7140">
              <w:rPr>
                <w:rFonts w:ascii="Bookman Old Style" w:eastAsia="Bookman Old Style" w:hAnsi="Bookman Old Style" w:cs="Bookman Old Style"/>
                <w:color w:val="000000" w:themeColor="text1"/>
              </w:rPr>
              <w:t>”.</w:t>
            </w:r>
          </w:p>
        </w:tc>
        <w:tc>
          <w:tcPr>
            <w:tcW w:w="3610" w:type="dxa"/>
          </w:tcPr>
          <w:p w14:paraId="67D2CF0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C33929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0EDDFA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792CACA" w14:textId="1139B879" w:rsidTr="00F511E0">
        <w:tc>
          <w:tcPr>
            <w:tcW w:w="6845" w:type="dxa"/>
          </w:tcPr>
          <w:p w14:paraId="3761A20E" w14:textId="77777777"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PSP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kelompok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yang:</w:t>
            </w:r>
          </w:p>
        </w:tc>
        <w:tc>
          <w:tcPr>
            <w:tcW w:w="3610" w:type="dxa"/>
          </w:tcPr>
          <w:p w14:paraId="5BBAC1D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58D8B5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E66BB4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8601203" w14:textId="3E532C3A" w:rsidTr="00F511E0">
        <w:tc>
          <w:tcPr>
            <w:tcW w:w="6845" w:type="dxa"/>
          </w:tcPr>
          <w:p w14:paraId="157A857F" w14:textId="77777777" w:rsidR="0019120B" w:rsidRPr="009B7140" w:rsidRDefault="0019120B" w:rsidP="009D7937">
            <w:pPr>
              <w:widowControl w:val="0"/>
              <w:numPr>
                <w:ilvl w:val="0"/>
                <w:numId w:val="34"/>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nominal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modal </w:t>
            </w:r>
            <w:proofErr w:type="spellStart"/>
            <w:r w:rsidRPr="009B7140">
              <w:rPr>
                <w:rFonts w:ascii="Bookman Old Style" w:eastAsia="Bookman Old Style" w:hAnsi="Bookman Old Style" w:cs="Bookman Old Style"/>
                <w:color w:val="000000" w:themeColor="text1"/>
              </w:rPr>
              <w:t>sebesar</w:t>
            </w:r>
            <w:proofErr w:type="spellEnd"/>
            <w:r w:rsidRPr="009B7140">
              <w:rPr>
                <w:rFonts w:ascii="Bookman Old Style" w:eastAsia="Bookman Old Style" w:hAnsi="Bookman Old Style" w:cs="Bookman Old Style"/>
                <w:color w:val="000000" w:themeColor="text1"/>
              </w:rPr>
              <w:t xml:space="preserve"> 25%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lima </w:t>
            </w:r>
            <w:proofErr w:type="spellStart"/>
            <w:r w:rsidRPr="009B7140">
              <w:rPr>
                <w:rFonts w:ascii="Bookman Old Style" w:eastAsia="Bookman Old Style" w:hAnsi="Bookman Old Style" w:cs="Bookman Old Style"/>
                <w:color w:val="000000" w:themeColor="text1"/>
              </w:rPr>
              <w:t>persen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jumlah</w:t>
            </w:r>
            <w:proofErr w:type="spellEnd"/>
            <w:r w:rsidRPr="009B7140">
              <w:rPr>
                <w:rFonts w:ascii="Bookman Old Style" w:eastAsia="Bookman Old Style" w:hAnsi="Bookman Old Style" w:cs="Bookman Old Style"/>
                <w:color w:val="000000" w:themeColor="text1"/>
              </w:rPr>
              <w:t xml:space="preserve"> nominal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dikeluarkan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mempunyai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709289E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4F12FE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7D47C5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07F2545" w14:textId="23BCB990" w:rsidTr="00F511E0">
        <w:tc>
          <w:tcPr>
            <w:tcW w:w="6845" w:type="dxa"/>
          </w:tcPr>
          <w:p w14:paraId="389FAB65" w14:textId="77777777" w:rsidR="0019120B" w:rsidRPr="009B7140" w:rsidRDefault="0019120B" w:rsidP="009D7937">
            <w:pPr>
              <w:widowControl w:val="0"/>
              <w:numPr>
                <w:ilvl w:val="0"/>
                <w:numId w:val="34"/>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nominal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modal </w:t>
            </w:r>
            <w:proofErr w:type="spellStart"/>
            <w:r w:rsidRPr="009B7140">
              <w:rPr>
                <w:rFonts w:ascii="Bookman Old Style" w:eastAsia="Bookman Old Style" w:hAnsi="Bookman Old Style" w:cs="Bookman Old Style"/>
                <w:color w:val="000000" w:themeColor="text1"/>
              </w:rPr>
              <w:t>kurang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25%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lima </w:t>
            </w:r>
            <w:proofErr w:type="spellStart"/>
            <w:r w:rsidRPr="009B7140">
              <w:rPr>
                <w:rFonts w:ascii="Bookman Old Style" w:eastAsia="Bookman Old Style" w:hAnsi="Bookman Old Style" w:cs="Bookman Old Style"/>
                <w:color w:val="000000" w:themeColor="text1"/>
              </w:rPr>
              <w:t>persen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jumlah</w:t>
            </w:r>
            <w:proofErr w:type="spellEnd"/>
            <w:r w:rsidRPr="009B7140">
              <w:rPr>
                <w:rFonts w:ascii="Bookman Old Style" w:eastAsia="Bookman Old Style" w:hAnsi="Bookman Old Style" w:cs="Bookman Old Style"/>
                <w:color w:val="000000" w:themeColor="text1"/>
              </w:rPr>
              <w:t xml:space="preserve"> nominal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dikeluarkan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mempunyai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namun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Pengendalian</w:t>
            </w:r>
            <w:proofErr w:type="spellEnd"/>
            <w:r w:rsidRPr="009B7140">
              <w:rPr>
                <w:rFonts w:ascii="Bookman Old Style" w:eastAsia="Bookman Old Style" w:hAnsi="Bookman Old Style" w:cs="Bookman Old Style"/>
                <w:color w:val="000000" w:themeColor="text1"/>
              </w:rPr>
              <w:t xml:space="preserve"> pada PVML, </w:t>
            </w:r>
            <w:proofErr w:type="spellStart"/>
            <w:r w:rsidRPr="009B7140">
              <w:rPr>
                <w:rFonts w:ascii="Bookman Old Style" w:eastAsia="Bookman Old Style" w:hAnsi="Bookman Old Style" w:cs="Bookman Old Style"/>
                <w:color w:val="000000" w:themeColor="text1"/>
              </w:rPr>
              <w:t>baik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langsung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maupun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langsung</w:t>
            </w:r>
            <w:proofErr w:type="spellEnd"/>
            <w:r w:rsidRPr="009B7140">
              <w:rPr>
                <w:rFonts w:ascii="Bookman Old Style" w:eastAsia="Bookman Old Style" w:hAnsi="Bookman Old Style" w:cs="Bookman Old Style"/>
                <w:color w:val="000000" w:themeColor="text1"/>
              </w:rPr>
              <w:t>.</w:t>
            </w:r>
          </w:p>
        </w:tc>
        <w:tc>
          <w:tcPr>
            <w:tcW w:w="3610" w:type="dxa"/>
          </w:tcPr>
          <w:p w14:paraId="2ED70AB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6B6232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A2792F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32E5872" w14:textId="552B37A3" w:rsidTr="00F511E0">
        <w:tc>
          <w:tcPr>
            <w:tcW w:w="6845" w:type="dxa"/>
          </w:tcPr>
          <w:p w14:paraId="08C5B145" w14:textId="77777777"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perpanjangan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pada PVML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kecuali</w:t>
            </w:r>
            <w:proofErr w:type="spellEnd"/>
            <w:r w:rsidRPr="009B7140">
              <w:rPr>
                <w:rFonts w:ascii="Bookman Old Style" w:eastAsia="Bookman Old Style" w:hAnsi="Bookman Old Style" w:cs="Bookman Old Style"/>
                <w:color w:val="000000" w:themeColor="text1"/>
              </w:rPr>
              <w:t>:</w:t>
            </w:r>
          </w:p>
        </w:tc>
        <w:tc>
          <w:tcPr>
            <w:tcW w:w="3610" w:type="dxa"/>
          </w:tcPr>
          <w:p w14:paraId="7EE248E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AE29CF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6025AB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EDADEB2" w14:textId="3E736874" w:rsidTr="00F511E0">
        <w:tc>
          <w:tcPr>
            <w:tcW w:w="6845" w:type="dxa"/>
          </w:tcPr>
          <w:p w14:paraId="4403BF9E" w14:textId="77777777" w:rsidR="0019120B" w:rsidRPr="009B7140" w:rsidRDefault="0019120B" w:rsidP="009D7937">
            <w:pPr>
              <w:widowControl w:val="0"/>
              <w:numPr>
                <w:ilvl w:val="0"/>
                <w:numId w:val="3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perpanjangan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Pasal</w:t>
            </w:r>
            <w:proofErr w:type="spellEnd"/>
            <w:r w:rsidRPr="009B7140">
              <w:rPr>
                <w:rFonts w:ascii="Bookman Old Style" w:eastAsia="Bookman Old Style" w:hAnsi="Bookman Old Style" w:cs="Bookman Old Style"/>
                <w:color w:val="000000" w:themeColor="text1"/>
              </w:rPr>
              <w:t xml:space="preserve"> 34 </w:t>
            </w:r>
            <w:proofErr w:type="spellStart"/>
            <w:r w:rsidRPr="009B7140">
              <w:rPr>
                <w:rFonts w:ascii="Bookman Old Style" w:eastAsia="Bookman Old Style" w:hAnsi="Bookman Old Style" w:cs="Bookman Old Style"/>
                <w:color w:val="000000" w:themeColor="text1"/>
              </w:rPr>
              <w:t>ayat</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Nomor</w:t>
            </w:r>
            <w:proofErr w:type="spellEnd"/>
            <w:r w:rsidRPr="009B7140">
              <w:rPr>
                <w:rFonts w:ascii="Bookman Old Style" w:eastAsia="Bookman Old Style" w:hAnsi="Bookman Old Style" w:cs="Bookman Old Style"/>
                <w:color w:val="000000" w:themeColor="text1"/>
              </w:rPr>
              <w:t xml:space="preserve"> 27/POJK.03/2016 </w:t>
            </w:r>
            <w:proofErr w:type="spellStart"/>
            <w:r w:rsidRPr="009B7140">
              <w:rPr>
                <w:rFonts w:ascii="Bookman Old Style" w:eastAsia="Bookman Old Style" w:hAnsi="Bookman Old Style" w:cs="Bookman Old Style"/>
                <w:color w:val="000000" w:themeColor="text1"/>
              </w:rPr>
              <w:t>tentang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Lembaga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dan</w:t>
            </w:r>
          </w:p>
        </w:tc>
        <w:tc>
          <w:tcPr>
            <w:tcW w:w="3610" w:type="dxa"/>
          </w:tcPr>
          <w:p w14:paraId="0CCB841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A09434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C7B109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CCCCC9C" w14:textId="45ABC94F" w:rsidTr="00F511E0">
        <w:tc>
          <w:tcPr>
            <w:tcW w:w="6845" w:type="dxa"/>
          </w:tcPr>
          <w:p w14:paraId="0D9E4BC0" w14:textId="09BB85C4" w:rsidR="0019120B" w:rsidRPr="009B7140" w:rsidRDefault="0019120B" w:rsidP="009D7937">
            <w:pPr>
              <w:widowControl w:val="0"/>
              <w:numPr>
                <w:ilvl w:val="0"/>
                <w:numId w:val="3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lastRenderedPageBreak/>
              <w:t>perpanjangan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5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5)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w:t>
            </w:r>
          </w:p>
        </w:tc>
        <w:tc>
          <w:tcPr>
            <w:tcW w:w="3610" w:type="dxa"/>
          </w:tcPr>
          <w:p w14:paraId="4D50BB5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271F74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A56B56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6AA86AC" w14:textId="39D7F6E4" w:rsidTr="00F511E0">
        <w:tc>
          <w:tcPr>
            <w:tcW w:w="6845" w:type="dxa"/>
          </w:tcPr>
          <w:p w14:paraId="27D23791" w14:textId="74CC7E87"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Perpanjangan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7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setiap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penugasan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kembali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rendah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contoh</w:t>
            </w:r>
            <w:proofErr w:type="spellEnd"/>
            <w:r w:rsidRPr="009B7140">
              <w:rPr>
                <w:rFonts w:ascii="Bookman Old Style" w:eastAsia="Bookman Old Style" w:hAnsi="Bookman Old Style" w:cs="Bookman Old Style"/>
                <w:color w:val="000000" w:themeColor="text1"/>
              </w:rPr>
              <w:t>:</w:t>
            </w:r>
          </w:p>
        </w:tc>
        <w:tc>
          <w:tcPr>
            <w:tcW w:w="3610" w:type="dxa"/>
          </w:tcPr>
          <w:p w14:paraId="0832F09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8F2BA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D275BA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0BAE06B" w14:textId="1DF34DE2" w:rsidTr="00F511E0">
        <w:tc>
          <w:tcPr>
            <w:tcW w:w="6845" w:type="dxa"/>
          </w:tcPr>
          <w:p w14:paraId="16FD5BE3" w14:textId="77777777" w:rsidR="0019120B" w:rsidRPr="009B7140" w:rsidRDefault="0019120B" w:rsidP="009D7937">
            <w:pPr>
              <w:widowControl w:val="0"/>
              <w:numPr>
                <w:ilvl w:val="0"/>
                <w:numId w:val="1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jabatan yang sama adalah direktur pemasaran yang diangkat kembali menjadi direktur pemasaran pada perusahaan yang sama;</w:t>
            </w:r>
          </w:p>
        </w:tc>
        <w:tc>
          <w:tcPr>
            <w:tcW w:w="3610" w:type="dxa"/>
          </w:tcPr>
          <w:p w14:paraId="6865B5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327E06E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9FF949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75AE4FEB" w14:textId="5E5C8BBC" w:rsidTr="00F511E0">
        <w:tc>
          <w:tcPr>
            <w:tcW w:w="6845" w:type="dxa"/>
          </w:tcPr>
          <w:p w14:paraId="6C403140" w14:textId="77777777" w:rsidR="0019120B" w:rsidRPr="009B7140" w:rsidRDefault="0019120B" w:rsidP="009D7937">
            <w:pPr>
              <w:widowControl w:val="0"/>
              <w:numPr>
                <w:ilvl w:val="0"/>
                <w:numId w:val="1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setara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contoh</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0CD9823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4B3844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F6998D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B1C99DC" w14:textId="267F929D" w:rsidTr="00F511E0">
        <w:tc>
          <w:tcPr>
            <w:tcW w:w="6845" w:type="dxa"/>
          </w:tcPr>
          <w:p w14:paraId="3B3CEB53" w14:textId="77777777" w:rsidR="0019120B" w:rsidRPr="009B7140" w:rsidRDefault="0019120B" w:rsidP="009D7937">
            <w:pPr>
              <w:widowControl w:val="0"/>
              <w:numPr>
                <w:ilvl w:val="0"/>
                <w:numId w:val="2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diangkat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risiko</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dan</w:t>
            </w:r>
          </w:p>
        </w:tc>
        <w:tc>
          <w:tcPr>
            <w:tcW w:w="3610" w:type="dxa"/>
          </w:tcPr>
          <w:p w14:paraId="009B3AE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A21F32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728575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00B3463" w14:textId="47488D0E" w:rsidTr="00F511E0">
        <w:tc>
          <w:tcPr>
            <w:tcW w:w="6845" w:type="dxa"/>
          </w:tcPr>
          <w:p w14:paraId="03474413" w14:textId="77777777" w:rsidR="0019120B" w:rsidRPr="009B7140" w:rsidRDefault="0019120B" w:rsidP="009D7937">
            <w:pPr>
              <w:widowControl w:val="0"/>
              <w:numPr>
                <w:ilvl w:val="0"/>
                <w:numId w:val="2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operasional</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diangkat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wakil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utama</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dan</w:t>
            </w:r>
          </w:p>
        </w:tc>
        <w:tc>
          <w:tcPr>
            <w:tcW w:w="3610" w:type="dxa"/>
          </w:tcPr>
          <w:p w14:paraId="07CA9E6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C43316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5581C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E8E9E89" w14:textId="358D150E" w:rsidTr="00F511E0">
        <w:tc>
          <w:tcPr>
            <w:tcW w:w="6845" w:type="dxa"/>
          </w:tcPr>
          <w:p w14:paraId="28E5AF9B" w14:textId="77777777" w:rsidR="0019120B" w:rsidRPr="009B7140" w:rsidRDefault="0019120B" w:rsidP="009D7937">
            <w:pPr>
              <w:widowControl w:val="0"/>
              <w:numPr>
                <w:ilvl w:val="0"/>
                <w:numId w:val="1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rendah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w:t>
            </w:r>
          </w:p>
        </w:tc>
        <w:tc>
          <w:tcPr>
            <w:tcW w:w="3610" w:type="dxa"/>
          </w:tcPr>
          <w:p w14:paraId="4C4B4A1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26018F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06D897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EF54648" w14:textId="2E7D7657" w:rsidTr="00F511E0">
        <w:tc>
          <w:tcPr>
            <w:tcW w:w="6845" w:type="dxa"/>
          </w:tcPr>
          <w:p w14:paraId="10649D5A" w14:textId="77777777" w:rsidR="0019120B" w:rsidRPr="009B7140" w:rsidRDefault="0019120B" w:rsidP="009D7937">
            <w:pPr>
              <w:widowControl w:val="0"/>
              <w:numPr>
                <w:ilvl w:val="0"/>
                <w:numId w:val="105"/>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utama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diangkat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07B495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69A517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E31B4B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58A4F5C" w14:textId="648FD06E" w:rsidTr="00F511E0">
        <w:tc>
          <w:tcPr>
            <w:tcW w:w="6845" w:type="dxa"/>
          </w:tcPr>
          <w:p w14:paraId="22962807" w14:textId="77777777" w:rsidR="0019120B" w:rsidRPr="009B7140" w:rsidRDefault="0019120B" w:rsidP="009D7937">
            <w:pPr>
              <w:widowControl w:val="0"/>
              <w:numPr>
                <w:ilvl w:val="0"/>
                <w:numId w:val="10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utama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diangkat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w:t>
            </w:r>
          </w:p>
        </w:tc>
        <w:tc>
          <w:tcPr>
            <w:tcW w:w="3610" w:type="dxa"/>
          </w:tcPr>
          <w:p w14:paraId="628A5F1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283822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C3BF5E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2425316" w14:textId="57F21C12" w:rsidTr="00F511E0">
        <w:tc>
          <w:tcPr>
            <w:tcW w:w="6845" w:type="dxa"/>
          </w:tcPr>
          <w:p w14:paraId="56136CD0" w14:textId="1C61B661"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Perpanjangan jabatan anggota Direksi dan anggota Dewan Komisaris sebagaimana dimaksud pada angka </w:t>
            </w:r>
            <w:r w:rsidRPr="009B7140">
              <w:rPr>
                <w:rFonts w:ascii="Bookman Old Style" w:eastAsia="Bookman Old Style" w:hAnsi="Bookman Old Style" w:cs="Bookman Old Style"/>
                <w:color w:val="000000" w:themeColor="text1"/>
              </w:rPr>
              <w:t>7</w:t>
            </w:r>
            <w:r w:rsidRPr="009B7140">
              <w:rPr>
                <w:rFonts w:ascii="Bookman Old Style" w:eastAsia="Bookman Old Style" w:hAnsi="Bookman Old Style" w:cs="Bookman Old Style"/>
                <w:color w:val="000000" w:themeColor="text1"/>
                <w:lang w:val="id-ID"/>
              </w:rPr>
              <w:t xml:space="preserve"> dilaporkan kepada Otoritas Jasa Keuangan paling lama 15 (lima belas) hari kerja disertai dengan keputusan </w:t>
            </w:r>
            <w:r w:rsidRPr="009B7140">
              <w:rPr>
                <w:rFonts w:ascii="Bookman Old Style" w:eastAsia="Bookman Old Style" w:hAnsi="Bookman Old Style" w:cs="Bookman Old Style"/>
                <w:color w:val="000000" w:themeColor="text1"/>
                <w:lang w:val="id-ID"/>
              </w:rPr>
              <w:lastRenderedPageBreak/>
              <w:t>RUPS yang telah disahkan oleh instansi berwenang atas penetapan perpanjangan jabatan dimaksud.</w:t>
            </w:r>
          </w:p>
        </w:tc>
        <w:tc>
          <w:tcPr>
            <w:tcW w:w="3610" w:type="dxa"/>
          </w:tcPr>
          <w:p w14:paraId="7E85CF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CCA975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E2BB04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3DE58FF1" w14:textId="14DA876A" w:rsidTr="00F511E0">
        <w:tc>
          <w:tcPr>
            <w:tcW w:w="6845" w:type="dxa"/>
          </w:tcPr>
          <w:p w14:paraId="057A3F93" w14:textId="2EB36E50"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Dalam hal terdapat perubahan kepemilikan, calon PSP sebagaimana dimaksud pada angka 2 huruf a angka 1) harus diajukan terlebih dahulu kepada Otoritas Jasa Keuangan untuk dilakukan penilaian kemampuan dan kepatutan sebelum melakukan pembelian/ pengambilalihan saham PVML selain Lembaga Keuangan Mikro, PPSP, LPEI, dan PT SMI (Persero). </w:t>
            </w:r>
          </w:p>
        </w:tc>
        <w:tc>
          <w:tcPr>
            <w:tcW w:w="3610" w:type="dxa"/>
          </w:tcPr>
          <w:p w14:paraId="3B99C08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C6F8F8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E89B4B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0562AFE0" w14:textId="57BCA5D9" w:rsidTr="00F511E0">
        <w:tc>
          <w:tcPr>
            <w:tcW w:w="6845" w:type="dxa"/>
          </w:tcPr>
          <w:p w14:paraId="2ACFEA77" w14:textId="0ED88886"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Dalam hal calon PSP sebagaimana dimaksud pada angka10 telah memiliki saham pada PVML selain Lembaga Keuangan Mikro, PPSP,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 xml:space="preserve">SMI </w:t>
            </w:r>
            <w:r w:rsidRPr="009B7140">
              <w:rPr>
                <w:rFonts w:ascii="Bookman Old Style" w:eastAsia="Bookman Old Style" w:hAnsi="Bookman Old Style" w:cs="Bookman Old Style"/>
                <w:color w:val="000000" w:themeColor="text1"/>
                <w:lang w:val="id-ID"/>
              </w:rPr>
              <w:t>(Persero) sebelum memperoleh persetujuan dari Otoritas Jasa Keuangan maka yang bersangkutan dilarang melakukan tindakan sebagai PSP walaupun telah memiliki saham pada PVML selain Lembaga Keuangan Mikro, PPSP, L</w:t>
            </w:r>
            <w:r w:rsidRPr="009B7140">
              <w:rPr>
                <w:rFonts w:ascii="Bookman Old Style" w:eastAsia="Bookman Old Style" w:hAnsi="Bookman Old Style" w:cs="Bookman Old Style"/>
                <w:color w:val="000000" w:themeColor="text1"/>
                <w:lang w:val="en-GB"/>
              </w:rPr>
              <w:t>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SMI</w:t>
            </w:r>
            <w:r w:rsidRPr="009B7140">
              <w:rPr>
                <w:rFonts w:ascii="Bookman Old Style" w:eastAsia="Bookman Old Style" w:hAnsi="Bookman Old Style" w:cs="Bookman Old Style"/>
                <w:color w:val="000000" w:themeColor="text1"/>
                <w:lang w:val="id-ID"/>
              </w:rPr>
              <w:t xml:space="preserve"> (Persero).</w:t>
            </w:r>
          </w:p>
        </w:tc>
        <w:tc>
          <w:tcPr>
            <w:tcW w:w="3610" w:type="dxa"/>
          </w:tcPr>
          <w:p w14:paraId="4F60BF3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5634A70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B33627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7F133FC1" w14:textId="4B05ACCD" w:rsidTr="00F511E0">
        <w:tc>
          <w:tcPr>
            <w:tcW w:w="6845" w:type="dxa"/>
          </w:tcPr>
          <w:p w14:paraId="3601D348" w14:textId="2F5469FA"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Yang dimaksud dengan tindakan sebagai PSP sebagaimana dimaksud pada angka 11 antara lain adalah: </w:t>
            </w:r>
          </w:p>
        </w:tc>
        <w:tc>
          <w:tcPr>
            <w:tcW w:w="3610" w:type="dxa"/>
          </w:tcPr>
          <w:p w14:paraId="6DE2D5D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02A3823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3C3018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C57A67E" w14:textId="1421707E" w:rsidTr="00F511E0">
        <w:tc>
          <w:tcPr>
            <w:tcW w:w="6845" w:type="dxa"/>
          </w:tcPr>
          <w:p w14:paraId="2081BDB6" w14:textId="25A69844" w:rsidR="0019120B" w:rsidRPr="009B7140" w:rsidRDefault="0019120B" w:rsidP="009D7937">
            <w:pPr>
              <w:pStyle w:val="ListParagraph"/>
              <w:widowControl w:val="0"/>
              <w:numPr>
                <w:ilvl w:val="0"/>
                <w:numId w:val="101"/>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memengaruhi kebijakan PVML selain Lembaga Keuangan Mikro, PPSP,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SMI</w:t>
            </w:r>
            <w:r w:rsidRPr="009B7140">
              <w:rPr>
                <w:rFonts w:ascii="Bookman Old Style" w:eastAsia="Bookman Old Style" w:hAnsi="Bookman Old Style" w:cs="Bookman Old Style"/>
                <w:color w:val="000000" w:themeColor="text1"/>
                <w:lang w:val="id-ID"/>
              </w:rPr>
              <w:t xml:space="preserve"> (Persero); </w:t>
            </w:r>
          </w:p>
        </w:tc>
        <w:tc>
          <w:tcPr>
            <w:tcW w:w="3610" w:type="dxa"/>
          </w:tcPr>
          <w:p w14:paraId="4DA1E41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FC7BC6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1E551E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0762F089" w14:textId="1EE2881F" w:rsidTr="00F511E0">
        <w:tc>
          <w:tcPr>
            <w:tcW w:w="6845" w:type="dxa"/>
          </w:tcPr>
          <w:p w14:paraId="399AEC2B" w14:textId="76A200AC" w:rsidR="0019120B" w:rsidRPr="009B7140" w:rsidRDefault="0019120B" w:rsidP="009D7937">
            <w:pPr>
              <w:pStyle w:val="ListParagraph"/>
              <w:widowControl w:val="0"/>
              <w:numPr>
                <w:ilvl w:val="0"/>
                <w:numId w:val="101"/>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mengusulkan/menempatkan anggota Direksi, anggota Dewan Komisaris, dan </w:t>
            </w:r>
            <w:r w:rsidRPr="009B7140">
              <w:rPr>
                <w:rFonts w:ascii="Bookman Old Style" w:eastAsia="Bookman Old Style" w:hAnsi="Bookman Old Style" w:cs="Bookman Old Style"/>
                <w:color w:val="000000" w:themeColor="text1"/>
                <w:lang w:val="id-ID"/>
              </w:rPr>
              <w:lastRenderedPageBreak/>
              <w:t xml:space="preserve">anggota Pengelola dalam PVML selain Lembaga Keuangan Mikro, PPSP,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 xml:space="preserve">SMI </w:t>
            </w:r>
            <w:r w:rsidRPr="009B7140">
              <w:rPr>
                <w:rFonts w:ascii="Bookman Old Style" w:eastAsia="Bookman Old Style" w:hAnsi="Bookman Old Style" w:cs="Bookman Old Style"/>
                <w:color w:val="000000" w:themeColor="text1"/>
                <w:lang w:val="id-ID"/>
              </w:rPr>
              <w:t>(Persero); dan</w:t>
            </w:r>
          </w:p>
        </w:tc>
        <w:tc>
          <w:tcPr>
            <w:tcW w:w="3610" w:type="dxa"/>
          </w:tcPr>
          <w:p w14:paraId="53D97B1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4F0CC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38CC54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DF6F3FB" w14:textId="0F79A39C" w:rsidTr="00F511E0">
        <w:tc>
          <w:tcPr>
            <w:tcW w:w="6845" w:type="dxa"/>
          </w:tcPr>
          <w:p w14:paraId="79B2731C" w14:textId="77777777" w:rsidR="0019120B" w:rsidRPr="009B7140" w:rsidRDefault="0019120B" w:rsidP="009D7937">
            <w:pPr>
              <w:pStyle w:val="ListParagraph"/>
              <w:widowControl w:val="0"/>
              <w:numPr>
                <w:ilvl w:val="0"/>
                <w:numId w:val="101"/>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hadir dan/atau memberikan suara dalam RUPS dalam kapasitas sebagai PSP.</w:t>
            </w:r>
          </w:p>
        </w:tc>
        <w:tc>
          <w:tcPr>
            <w:tcW w:w="3610" w:type="dxa"/>
          </w:tcPr>
          <w:p w14:paraId="33CC565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10C97AD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8864F4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DAF50FE" w14:textId="19399E7F" w:rsidTr="00F511E0">
        <w:tc>
          <w:tcPr>
            <w:tcW w:w="6845" w:type="dxa"/>
          </w:tcPr>
          <w:p w14:paraId="15FAB2F0" w14:textId="77777777"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Calon anggota Direksi, anggota Dewan Komisaris, anggota Pengelola, atau anggota Dewan Pengawas Syariah sebagaimana dimaksud pada angka 2 huruf a dan huruf c, diajukan terlebih dahulu kepada Otoritas Jasa Keuangan untuk dilakukan penilaian kemampuan dan kepatutan sebelum diangkat oleh RUPS.</w:t>
            </w:r>
          </w:p>
        </w:tc>
        <w:tc>
          <w:tcPr>
            <w:tcW w:w="3610" w:type="dxa"/>
          </w:tcPr>
          <w:p w14:paraId="50B094A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F1EC39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28238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75B43B6" w14:textId="0ACF8880" w:rsidTr="00F511E0">
        <w:tc>
          <w:tcPr>
            <w:tcW w:w="6845" w:type="dxa"/>
          </w:tcPr>
          <w:p w14:paraId="59C2F5C4" w14:textId="3324D7B8"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Dalam hal calon anggota Direksi, anggota Dewan Komisaris, anggota Pengelola, atau anggota Dewan Pengawas Syariah sebagaimana dimaksud pada angka 13 telah diangkat terlebih dahulu oleh RUPS sebelum dilakukan penilaian kemampuan dan kepatutan maka yang bersangkutan:</w:t>
            </w:r>
          </w:p>
        </w:tc>
        <w:tc>
          <w:tcPr>
            <w:tcW w:w="3610" w:type="dxa"/>
          </w:tcPr>
          <w:p w14:paraId="145221D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59418EE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6B44D9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CFF9A68" w14:textId="30DB0738" w:rsidTr="00F511E0">
        <w:tc>
          <w:tcPr>
            <w:tcW w:w="6845" w:type="dxa"/>
          </w:tcPr>
          <w:p w14:paraId="734158FB" w14:textId="77777777" w:rsidR="0019120B" w:rsidRPr="009B7140" w:rsidRDefault="0019120B" w:rsidP="009D7937">
            <w:pPr>
              <w:pStyle w:val="ListParagraph"/>
              <w:widowControl w:val="0"/>
              <w:numPr>
                <w:ilvl w:val="0"/>
                <w:numId w:val="102"/>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dilarang melakukan tindakan, tugas, dan fungsi sebagai anggota Direksi, anggota Dewan Komisaris, anggota Pengelola, atau anggota Dewan Pengawas Syariah; dan</w:t>
            </w:r>
          </w:p>
        </w:tc>
        <w:tc>
          <w:tcPr>
            <w:tcW w:w="3610" w:type="dxa"/>
          </w:tcPr>
          <w:p w14:paraId="459D910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408BE6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DB0AB8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C1B6506" w14:textId="337ED139" w:rsidTr="00F511E0">
        <w:tc>
          <w:tcPr>
            <w:tcW w:w="6845" w:type="dxa"/>
          </w:tcPr>
          <w:p w14:paraId="64D3601F" w14:textId="77777777" w:rsidR="0019120B" w:rsidRPr="009B7140" w:rsidRDefault="0019120B" w:rsidP="009D7937">
            <w:pPr>
              <w:pStyle w:val="ListParagraph"/>
              <w:widowControl w:val="0"/>
              <w:numPr>
                <w:ilvl w:val="0"/>
                <w:numId w:val="102"/>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diberikan remunerasi yang lebih rendah dari pada anggota Direksi, anggota Dewan Komisaris, anggota Pengelola, atau anggota Dewan Pengawas Syariah yang telah diangkat oleh RUPS dan telah mendapatkan hasil penilaian kemampuan </w:t>
            </w:r>
            <w:r w:rsidRPr="009B7140">
              <w:rPr>
                <w:rFonts w:ascii="Bookman Old Style" w:eastAsia="Bookman Old Style" w:hAnsi="Bookman Old Style" w:cs="Bookman Old Style"/>
                <w:color w:val="000000" w:themeColor="text1"/>
                <w:lang w:val="id-ID"/>
              </w:rPr>
              <w:lastRenderedPageBreak/>
              <w:t>dan kepatutan dengan predikat disetujui.</w:t>
            </w:r>
          </w:p>
        </w:tc>
        <w:tc>
          <w:tcPr>
            <w:tcW w:w="3610" w:type="dxa"/>
          </w:tcPr>
          <w:p w14:paraId="22C6E2C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37E776C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232D50F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AA917A7" w14:textId="19C6B1B7" w:rsidTr="00F511E0">
        <w:tc>
          <w:tcPr>
            <w:tcW w:w="6845" w:type="dxa"/>
          </w:tcPr>
          <w:p w14:paraId="61FF4FE6" w14:textId="2222D678" w:rsidR="0019120B" w:rsidRPr="009B7140" w:rsidRDefault="0019120B" w:rsidP="009D7937">
            <w:pPr>
              <w:widowControl w:val="0"/>
              <w:numPr>
                <w:ilvl w:val="0"/>
                <w:numId w:val="3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Pelaksanaan tugas dan fungsi sebagai anggota Direksi atau anggota Pengelola sebagaimana dimaksud pada angka 14 huruf a, dapat diberikan contoh sebagai berikut: </w:t>
            </w:r>
          </w:p>
        </w:tc>
        <w:tc>
          <w:tcPr>
            <w:tcW w:w="3610" w:type="dxa"/>
          </w:tcPr>
          <w:p w14:paraId="073141B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2E589E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69C7B0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01D2DF14" w14:textId="125A6A53" w:rsidTr="00F511E0">
        <w:tc>
          <w:tcPr>
            <w:tcW w:w="6845" w:type="dxa"/>
          </w:tcPr>
          <w:p w14:paraId="63FD2720" w14:textId="47F4BAA9" w:rsidR="0019120B" w:rsidRPr="009B7140" w:rsidRDefault="0019120B" w:rsidP="009D7937">
            <w:pPr>
              <w:pStyle w:val="ListParagraph"/>
              <w:widowControl w:val="0"/>
              <w:numPr>
                <w:ilvl w:val="0"/>
                <w:numId w:val="104"/>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bertindak mewakili PVML selain PPSP,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SMI</w:t>
            </w:r>
            <w:r w:rsidRPr="009B7140">
              <w:rPr>
                <w:rFonts w:ascii="Bookman Old Style" w:eastAsia="Bookman Old Style" w:hAnsi="Bookman Old Style" w:cs="Bookman Old Style"/>
                <w:color w:val="000000" w:themeColor="text1"/>
                <w:lang w:val="id-ID"/>
              </w:rPr>
              <w:t xml:space="preserve"> (Persero) dalam membuat keputusan yang secara hukum mengikat PVML selain PPSP,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SMI</w:t>
            </w:r>
            <w:r w:rsidRPr="009B7140">
              <w:rPr>
                <w:rFonts w:ascii="Bookman Old Style" w:eastAsia="Bookman Old Style" w:hAnsi="Bookman Old Style" w:cs="Bookman Old Style"/>
                <w:color w:val="000000" w:themeColor="text1"/>
                <w:lang w:val="id-ID"/>
              </w:rPr>
              <w:t xml:space="preserve"> (Persero); </w:t>
            </w:r>
          </w:p>
        </w:tc>
        <w:tc>
          <w:tcPr>
            <w:tcW w:w="3610" w:type="dxa"/>
          </w:tcPr>
          <w:p w14:paraId="597A8E8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1716E0A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1ADB2B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3ADBDFD" w14:textId="07460FBE" w:rsidTr="00F511E0">
        <w:tc>
          <w:tcPr>
            <w:tcW w:w="6845" w:type="dxa"/>
          </w:tcPr>
          <w:p w14:paraId="11C4BDB0" w14:textId="12B5EE05" w:rsidR="0019120B" w:rsidRPr="009B7140" w:rsidRDefault="0019120B" w:rsidP="009D7937">
            <w:pPr>
              <w:pStyle w:val="ListParagraph"/>
              <w:widowControl w:val="0"/>
              <w:numPr>
                <w:ilvl w:val="0"/>
                <w:numId w:val="104"/>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mengambil keputusan penting yang memengaruhi kondisi keuangan PVML selain PPSP,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SMI</w:t>
            </w:r>
            <w:r w:rsidRPr="009B7140">
              <w:rPr>
                <w:rFonts w:ascii="Bookman Old Style" w:eastAsia="Bookman Old Style" w:hAnsi="Bookman Old Style" w:cs="Bookman Old Style"/>
                <w:color w:val="000000" w:themeColor="text1"/>
                <w:lang w:val="id-ID"/>
              </w:rPr>
              <w:t xml:space="preserve"> (Persero);</w:t>
            </w:r>
          </w:p>
        </w:tc>
        <w:tc>
          <w:tcPr>
            <w:tcW w:w="3610" w:type="dxa"/>
          </w:tcPr>
          <w:p w14:paraId="56FF774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39E085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25D695D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71A6E619" w14:textId="0D05EEF2" w:rsidTr="00F511E0">
        <w:tc>
          <w:tcPr>
            <w:tcW w:w="6845" w:type="dxa"/>
          </w:tcPr>
          <w:p w14:paraId="7B5E7477" w14:textId="00DA1C96" w:rsidR="0019120B" w:rsidRPr="009B7140" w:rsidRDefault="0019120B" w:rsidP="009D7937">
            <w:pPr>
              <w:pStyle w:val="ListParagraph"/>
              <w:widowControl w:val="0"/>
              <w:numPr>
                <w:ilvl w:val="0"/>
                <w:numId w:val="104"/>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pt-BR"/>
              </w:rPr>
              <w:t xml:space="preserve">menandatangani perjanjian pembiayaan PVML selain </w:t>
            </w:r>
            <w:r w:rsidRPr="009B7140">
              <w:rPr>
                <w:rFonts w:ascii="Bookman Old Style" w:eastAsia="Bookman Old Style" w:hAnsi="Bookman Old Style" w:cs="Bookman Old Style"/>
                <w:color w:val="000000" w:themeColor="text1"/>
                <w:lang w:val="id-ID"/>
              </w:rPr>
              <w:t xml:space="preserve">PPSP,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SMI</w:t>
            </w:r>
            <w:r w:rsidRPr="009B7140">
              <w:rPr>
                <w:rFonts w:ascii="Bookman Old Style" w:eastAsia="Bookman Old Style" w:hAnsi="Bookman Old Style" w:cs="Bookman Old Style"/>
                <w:color w:val="000000" w:themeColor="text1"/>
                <w:lang w:val="id-ID"/>
              </w:rPr>
              <w:t xml:space="preserve"> (Persero)</w:t>
            </w:r>
            <w:r w:rsidRPr="009B7140">
              <w:rPr>
                <w:rFonts w:ascii="Bookman Old Style" w:eastAsia="Bookman Old Style" w:hAnsi="Bookman Old Style" w:cs="Bookman Old Style"/>
                <w:color w:val="000000" w:themeColor="text1"/>
                <w:lang w:val="pt-BR"/>
              </w:rPr>
              <w:t>;</w:t>
            </w:r>
          </w:p>
        </w:tc>
        <w:tc>
          <w:tcPr>
            <w:tcW w:w="3610" w:type="dxa"/>
          </w:tcPr>
          <w:p w14:paraId="49A65C5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2A6A38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7AC7F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9F2802D" w14:textId="2029F01B" w:rsidTr="00F511E0">
        <w:tc>
          <w:tcPr>
            <w:tcW w:w="6845" w:type="dxa"/>
          </w:tcPr>
          <w:p w14:paraId="2AD64A70" w14:textId="46A4647B" w:rsidR="0019120B" w:rsidRPr="009B7140" w:rsidRDefault="0019120B" w:rsidP="009D7937">
            <w:pPr>
              <w:pStyle w:val="ListParagraph"/>
              <w:widowControl w:val="0"/>
              <w:numPr>
                <w:ilvl w:val="0"/>
                <w:numId w:val="104"/>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menandatangani perjanjian pendanaan PVML selain </w:t>
            </w:r>
            <w:r w:rsidRPr="009B7140">
              <w:rPr>
                <w:rFonts w:ascii="Bookman Old Style" w:eastAsia="Bookman Old Style" w:hAnsi="Bookman Old Style" w:cs="Bookman Old Style"/>
                <w:color w:val="000000" w:themeColor="text1"/>
                <w:lang w:val="id-ID"/>
              </w:rPr>
              <w:t xml:space="preserve">PPSP,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SMI</w:t>
            </w:r>
            <w:r w:rsidRPr="009B7140">
              <w:rPr>
                <w:rFonts w:ascii="Bookman Old Style" w:eastAsia="Bookman Old Style" w:hAnsi="Bookman Old Style" w:cs="Bookman Old Style"/>
                <w:color w:val="000000" w:themeColor="text1"/>
                <w:lang w:val="id-ID"/>
              </w:rPr>
              <w:t xml:space="preserve"> (Persero)</w:t>
            </w:r>
            <w:r w:rsidRPr="009B7140">
              <w:rPr>
                <w:rFonts w:ascii="Bookman Old Style" w:eastAsia="Bookman Old Style" w:hAnsi="Bookman Old Style" w:cs="Bookman Old Style"/>
                <w:color w:val="000000" w:themeColor="text1"/>
                <w:lang w:val="pt-BR"/>
              </w:rPr>
              <w:t>;</w:t>
            </w:r>
          </w:p>
        </w:tc>
        <w:tc>
          <w:tcPr>
            <w:tcW w:w="3610" w:type="dxa"/>
          </w:tcPr>
          <w:p w14:paraId="3E87124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269997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3ECFF4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8DB4837" w14:textId="6868AB37" w:rsidTr="00F511E0">
        <w:tc>
          <w:tcPr>
            <w:tcW w:w="6845" w:type="dxa"/>
          </w:tcPr>
          <w:p w14:paraId="672C4837" w14:textId="0B8D4CEC" w:rsidR="0019120B" w:rsidRPr="009B7140" w:rsidRDefault="0019120B" w:rsidP="009D7937">
            <w:pPr>
              <w:pStyle w:val="ListParagraph"/>
              <w:widowControl w:val="0"/>
              <w:numPr>
                <w:ilvl w:val="0"/>
                <w:numId w:val="104"/>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memiliki hak suara dalam rapat PVML selain </w:t>
            </w:r>
            <w:r w:rsidRPr="009B7140">
              <w:rPr>
                <w:rFonts w:ascii="Bookman Old Style" w:eastAsia="Bookman Old Style" w:hAnsi="Bookman Old Style" w:cs="Bookman Old Style"/>
                <w:color w:val="000000" w:themeColor="text1"/>
                <w:lang w:val="id-ID"/>
              </w:rPr>
              <w:t xml:space="preserve">PPSP,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SMI</w:t>
            </w:r>
            <w:r w:rsidRPr="009B7140">
              <w:rPr>
                <w:rFonts w:ascii="Bookman Old Style" w:eastAsia="Bookman Old Style" w:hAnsi="Bookman Old Style" w:cs="Bookman Old Style"/>
                <w:color w:val="000000" w:themeColor="text1"/>
                <w:lang w:val="id-ID"/>
              </w:rPr>
              <w:t xml:space="preserve"> (Persero)</w:t>
            </w:r>
            <w:r w:rsidRPr="009B7140">
              <w:rPr>
                <w:rFonts w:ascii="Bookman Old Style" w:eastAsia="Bookman Old Style" w:hAnsi="Bookman Old Style" w:cs="Bookman Old Style"/>
                <w:color w:val="000000" w:themeColor="text1"/>
                <w:lang w:val="pt-BR"/>
              </w:rPr>
              <w:t>; dan</w:t>
            </w:r>
          </w:p>
        </w:tc>
        <w:tc>
          <w:tcPr>
            <w:tcW w:w="3610" w:type="dxa"/>
          </w:tcPr>
          <w:p w14:paraId="0576CD6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D75709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27D39E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E940683" w14:textId="13C23605" w:rsidTr="00F511E0">
        <w:tc>
          <w:tcPr>
            <w:tcW w:w="6845" w:type="dxa"/>
          </w:tcPr>
          <w:p w14:paraId="7F6E1E79" w14:textId="1E1EDE13" w:rsidR="0019120B" w:rsidRPr="009B7140" w:rsidRDefault="0019120B" w:rsidP="009D7937">
            <w:pPr>
              <w:pStyle w:val="ListParagraph"/>
              <w:widowControl w:val="0"/>
              <w:numPr>
                <w:ilvl w:val="0"/>
                <w:numId w:val="104"/>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en-US"/>
              </w:rPr>
            </w:pPr>
            <w:proofErr w:type="spellStart"/>
            <w:r w:rsidRPr="009B7140">
              <w:rPr>
                <w:rFonts w:ascii="Bookman Old Style" w:eastAsia="Bookman Old Style" w:hAnsi="Bookman Old Style" w:cs="Bookman Old Style"/>
                <w:color w:val="000000" w:themeColor="text1"/>
                <w:lang w:val="en-US"/>
              </w:rPr>
              <w:t>mewakili</w:t>
            </w:r>
            <w:proofErr w:type="spellEnd"/>
            <w:r w:rsidRPr="009B7140">
              <w:rPr>
                <w:rFonts w:ascii="Bookman Old Style" w:eastAsia="Bookman Old Style" w:hAnsi="Bookman Old Style" w:cs="Bookman Old Style"/>
                <w:color w:val="000000" w:themeColor="text1"/>
                <w:lang w:val="en-US"/>
              </w:rPr>
              <w:t xml:space="preserve"> PVML </w:t>
            </w:r>
            <w:proofErr w:type="spellStart"/>
            <w:r w:rsidRPr="009B7140">
              <w:rPr>
                <w:rFonts w:ascii="Bookman Old Style" w:eastAsia="Bookman Old Style" w:hAnsi="Bookman Old Style" w:cs="Bookman Old Style"/>
                <w:color w:val="000000" w:themeColor="text1"/>
                <w:lang w:val="en-US"/>
              </w:rPr>
              <w:t>selain</w:t>
            </w:r>
            <w:proofErr w:type="spellEnd"/>
            <w:r w:rsidRPr="009B7140">
              <w:rPr>
                <w:rFonts w:ascii="Bookman Old Style" w:eastAsia="Bookman Old Style" w:hAnsi="Bookman Old Style" w:cs="Bookman Old Style"/>
                <w:color w:val="000000" w:themeColor="text1"/>
                <w:lang w:val="en-US"/>
              </w:rPr>
              <w:t xml:space="preserve"> </w:t>
            </w:r>
            <w:r w:rsidRPr="009B7140">
              <w:rPr>
                <w:rFonts w:ascii="Bookman Old Style" w:eastAsia="Bookman Old Style" w:hAnsi="Bookman Old Style" w:cs="Bookman Old Style"/>
                <w:color w:val="000000" w:themeColor="text1"/>
                <w:lang w:val="id-ID"/>
              </w:rPr>
              <w:t xml:space="preserve">PPSP,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SMI</w:t>
            </w:r>
            <w:r w:rsidRPr="009B7140">
              <w:rPr>
                <w:rFonts w:ascii="Bookman Old Style" w:eastAsia="Bookman Old Style" w:hAnsi="Bookman Old Style" w:cs="Bookman Old Style"/>
                <w:color w:val="000000" w:themeColor="text1"/>
                <w:lang w:val="id-ID"/>
              </w:rPr>
              <w:t xml:space="preserve"> (Persero) </w:t>
            </w:r>
            <w:r w:rsidRPr="009B7140">
              <w:rPr>
                <w:rFonts w:ascii="Bookman Old Style" w:eastAsia="Bookman Old Style" w:hAnsi="Bookman Old Style" w:cs="Bookman Old Style"/>
                <w:color w:val="000000" w:themeColor="text1"/>
                <w:lang w:val="pt-BR"/>
              </w:rPr>
              <w:t>di dalam dan di luar pengadilan.</w:t>
            </w:r>
          </w:p>
        </w:tc>
        <w:tc>
          <w:tcPr>
            <w:tcW w:w="3610" w:type="dxa"/>
          </w:tcPr>
          <w:p w14:paraId="5A5EA82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en-US"/>
              </w:rPr>
            </w:pPr>
          </w:p>
        </w:tc>
        <w:tc>
          <w:tcPr>
            <w:tcW w:w="2808" w:type="dxa"/>
          </w:tcPr>
          <w:p w14:paraId="4D4481F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en-US"/>
              </w:rPr>
            </w:pPr>
          </w:p>
        </w:tc>
        <w:tc>
          <w:tcPr>
            <w:tcW w:w="2733" w:type="dxa"/>
          </w:tcPr>
          <w:p w14:paraId="1C9F0C5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en-US"/>
              </w:rPr>
            </w:pPr>
          </w:p>
        </w:tc>
      </w:tr>
      <w:tr w:rsidR="009B7140" w:rsidRPr="009B7140" w14:paraId="2BA20058" w14:textId="15EF7CAF" w:rsidTr="00F511E0">
        <w:tc>
          <w:tcPr>
            <w:tcW w:w="6845" w:type="dxa"/>
          </w:tcPr>
          <w:p w14:paraId="4FCAA17C" w14:textId="05CF5B61" w:rsidR="0019120B" w:rsidRPr="009B7140" w:rsidRDefault="0019120B" w:rsidP="009D7937">
            <w:pPr>
              <w:widowControl w:val="0"/>
              <w:numPr>
                <w:ilvl w:val="0"/>
                <w:numId w:val="39"/>
              </w:numP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Pelaksanaan tugas dan fungsi sebagai anggota Dewan Komisaris</w:t>
            </w:r>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sebagaimana</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dimaksud</w:t>
            </w:r>
            <w:proofErr w:type="spellEnd"/>
            <w:r w:rsidRPr="009B7140">
              <w:rPr>
                <w:rFonts w:ascii="Bookman Old Style" w:eastAsia="Bookman Old Style" w:hAnsi="Bookman Old Style" w:cs="Bookman Old Style"/>
                <w:color w:val="000000" w:themeColor="text1"/>
                <w:lang w:val="en-US"/>
              </w:rPr>
              <w:t xml:space="preserve"> pada </w:t>
            </w:r>
            <w:r w:rsidRPr="009B7140">
              <w:rPr>
                <w:rFonts w:ascii="Bookman Old Style" w:eastAsia="Bookman Old Style" w:hAnsi="Bookman Old Style" w:cs="Bookman Old Style"/>
                <w:color w:val="000000" w:themeColor="text1"/>
                <w:lang w:val="id-ID"/>
              </w:rPr>
              <w:t>angka 14 huruf a</w:t>
            </w:r>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dapat</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diberikan</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contoh</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sebagai</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berikut</w:t>
            </w:r>
            <w:proofErr w:type="spellEnd"/>
            <w:r w:rsidRPr="009B7140">
              <w:rPr>
                <w:rFonts w:ascii="Bookman Old Style" w:eastAsia="Bookman Old Style" w:hAnsi="Bookman Old Style" w:cs="Bookman Old Style"/>
                <w:color w:val="000000" w:themeColor="text1"/>
                <w:lang w:val="en-US"/>
              </w:rPr>
              <w:t>:</w:t>
            </w:r>
          </w:p>
        </w:tc>
        <w:tc>
          <w:tcPr>
            <w:tcW w:w="3610" w:type="dxa"/>
          </w:tcPr>
          <w:p w14:paraId="381B4BD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05D20E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F8F139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9914542" w14:textId="17C828A3" w:rsidTr="00F511E0">
        <w:tc>
          <w:tcPr>
            <w:tcW w:w="6845" w:type="dxa"/>
          </w:tcPr>
          <w:p w14:paraId="00F3F1D6" w14:textId="5437DC0B" w:rsidR="0019120B" w:rsidRPr="009B7140" w:rsidRDefault="0019120B" w:rsidP="009D7937">
            <w:pPr>
              <w:pStyle w:val="ListParagraph"/>
              <w:widowControl w:val="0"/>
              <w:numPr>
                <w:ilvl w:val="0"/>
                <w:numId w:val="106"/>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mengambil keputusan penting dalam </w:t>
            </w:r>
            <w:r w:rsidRPr="009B7140">
              <w:rPr>
                <w:rFonts w:ascii="Bookman Old Style" w:eastAsia="Bookman Old Style" w:hAnsi="Bookman Old Style" w:cs="Bookman Old Style"/>
                <w:color w:val="000000" w:themeColor="text1"/>
                <w:lang w:val="id-ID"/>
              </w:rPr>
              <w:lastRenderedPageBreak/>
              <w:t xml:space="preserve">rangka pengawasan  yang memengaruhi kegiatan operasional PVML selain PPSP,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dan PT </w:t>
            </w:r>
            <w:r w:rsidRPr="009B7140">
              <w:rPr>
                <w:rFonts w:ascii="Bookman Old Style" w:eastAsia="Bookman Old Style" w:hAnsi="Bookman Old Style" w:cs="Bookman Old Style"/>
                <w:color w:val="000000" w:themeColor="text1"/>
                <w:lang w:val="en-GB"/>
              </w:rPr>
              <w:t>SMI</w:t>
            </w:r>
            <w:r w:rsidRPr="009B7140">
              <w:rPr>
                <w:rFonts w:ascii="Bookman Old Style" w:eastAsia="Bookman Old Style" w:hAnsi="Bookman Old Style" w:cs="Bookman Old Style"/>
                <w:color w:val="000000" w:themeColor="text1"/>
                <w:lang w:val="id-ID"/>
              </w:rPr>
              <w:t xml:space="preserve"> (Persero); dan</w:t>
            </w:r>
          </w:p>
        </w:tc>
        <w:tc>
          <w:tcPr>
            <w:tcW w:w="3610" w:type="dxa"/>
          </w:tcPr>
          <w:p w14:paraId="3CAE175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3840B5B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4CBADE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CD3EF43" w14:textId="76B2BD3F" w:rsidTr="00F511E0">
        <w:tc>
          <w:tcPr>
            <w:tcW w:w="6845" w:type="dxa"/>
          </w:tcPr>
          <w:p w14:paraId="451AB664" w14:textId="77777777" w:rsidR="0019120B" w:rsidRPr="009B7140" w:rsidRDefault="0019120B" w:rsidP="009D7937">
            <w:pPr>
              <w:pStyle w:val="ListParagraph"/>
              <w:widowControl w:val="0"/>
              <w:numPr>
                <w:ilvl w:val="0"/>
                <w:numId w:val="106"/>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bertindak mewakili PVML selain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xml:space="preserve"> dalam hal seluruh anggota Direksi berhalangan.</w:t>
            </w:r>
          </w:p>
        </w:tc>
        <w:tc>
          <w:tcPr>
            <w:tcW w:w="3610" w:type="dxa"/>
          </w:tcPr>
          <w:p w14:paraId="0D9912A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BFA5C2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213220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F9279DC" w14:textId="6DC3556E" w:rsidTr="00F511E0">
        <w:tc>
          <w:tcPr>
            <w:tcW w:w="6845" w:type="dxa"/>
          </w:tcPr>
          <w:p w14:paraId="598E9FBA" w14:textId="7A4A1689" w:rsidR="0019120B" w:rsidRPr="009B7140" w:rsidRDefault="0019120B" w:rsidP="009D7937">
            <w:pPr>
              <w:widowControl w:val="0"/>
              <w:numPr>
                <w:ilvl w:val="0"/>
                <w:numId w:val="39"/>
              </w:numP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Pelaksanaan tugas dan fungsi sebagai anggota Dewan Pengawas Syariah sebagaimana dimaksud pada angka 14  huruf a, dapat diberikan contoh sebagai berikut:</w:t>
            </w:r>
          </w:p>
        </w:tc>
        <w:tc>
          <w:tcPr>
            <w:tcW w:w="3610" w:type="dxa"/>
          </w:tcPr>
          <w:p w14:paraId="533287E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88D221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9B159C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FAEB009" w14:textId="513077F2" w:rsidTr="00F511E0">
        <w:tc>
          <w:tcPr>
            <w:tcW w:w="6845" w:type="dxa"/>
          </w:tcPr>
          <w:p w14:paraId="4159DE37" w14:textId="587186EE" w:rsidR="0019120B" w:rsidRPr="009B7140" w:rsidRDefault="0019120B" w:rsidP="009D7937">
            <w:pPr>
              <w:pStyle w:val="ListParagraph"/>
              <w:widowControl w:val="0"/>
              <w:numPr>
                <w:ilvl w:val="0"/>
                <w:numId w:val="107"/>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mengambil keputusan penting dalam rangka pengawasan  penerapan Prinsip Syariah yang memengaruhi kegiatan operasional PVML selain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 dan</w:t>
            </w:r>
          </w:p>
        </w:tc>
        <w:tc>
          <w:tcPr>
            <w:tcW w:w="3610" w:type="dxa"/>
          </w:tcPr>
          <w:p w14:paraId="24A70C5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0B3E89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B7672A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3F3D84E0" w14:textId="6D0B2586" w:rsidTr="00F511E0">
        <w:tc>
          <w:tcPr>
            <w:tcW w:w="6845" w:type="dxa"/>
          </w:tcPr>
          <w:p w14:paraId="5BA40AC1" w14:textId="165239DF" w:rsidR="0019120B" w:rsidRPr="009B7140" w:rsidRDefault="0019120B" w:rsidP="009D7937">
            <w:pPr>
              <w:pStyle w:val="ListParagraph"/>
              <w:widowControl w:val="0"/>
              <w:numPr>
                <w:ilvl w:val="0"/>
                <w:numId w:val="107"/>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memberikan opini syariah dalam rangka kegiatan operasional PVML selain </w:t>
            </w:r>
            <w:r w:rsidRPr="009B7140">
              <w:rPr>
                <w:rFonts w:ascii="Bookman Old Style" w:eastAsia="Bookman Old Style" w:hAnsi="Bookman Old Style" w:cs="Bookman Old Style"/>
                <w:color w:val="000000" w:themeColor="text1"/>
                <w:lang w:val="en-GB"/>
              </w:rPr>
              <w:t>LPEI</w:t>
            </w:r>
            <w:r w:rsidRPr="009B7140">
              <w:rPr>
                <w:rFonts w:ascii="Bookman Old Style" w:eastAsia="Bookman Old Style" w:hAnsi="Bookman Old Style" w:cs="Bookman Old Style"/>
                <w:color w:val="000000" w:themeColor="text1"/>
                <w:lang w:val="id-ID"/>
              </w:rPr>
              <w:t>.</w:t>
            </w:r>
          </w:p>
        </w:tc>
        <w:tc>
          <w:tcPr>
            <w:tcW w:w="3610" w:type="dxa"/>
          </w:tcPr>
          <w:p w14:paraId="0A14BF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F5B6E6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FAB811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C01F93F" w14:textId="4197C5EE" w:rsidTr="00F511E0">
        <w:tc>
          <w:tcPr>
            <w:tcW w:w="6845" w:type="dxa"/>
          </w:tcPr>
          <w:p w14:paraId="361F5B65" w14:textId="77777777" w:rsidR="0019120B" w:rsidRPr="009B7140" w:rsidRDefault="0019120B" w:rsidP="009D7937">
            <w:pPr>
              <w:widowControl w:val="0"/>
              <w:numPr>
                <w:ilvl w:val="0"/>
                <w:numId w:val="39"/>
              </w:numP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Calon anggota Dewan Direktur atau Direktur Pelaksana sebagaimana dimaksud angka 2 huruf b, harus diajukan terlebih dahulu kepada Otoritas Jasa Keuangan untuk dilakukan penilaian kemampuan dan kepatutan sebelum diangkat oleh Menteri yang membidangi keuangan atau Dewan Direktur.</w:t>
            </w:r>
          </w:p>
        </w:tc>
        <w:tc>
          <w:tcPr>
            <w:tcW w:w="3610" w:type="dxa"/>
          </w:tcPr>
          <w:p w14:paraId="485AADE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18626DB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69102C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D4E157C" w14:textId="7B7F4BE3" w:rsidTr="00F511E0">
        <w:tc>
          <w:tcPr>
            <w:tcW w:w="6845" w:type="dxa"/>
          </w:tcPr>
          <w:p w14:paraId="22C3D1A3" w14:textId="77777777" w:rsidR="0019120B" w:rsidRPr="009B7140" w:rsidRDefault="0019120B" w:rsidP="009D7937">
            <w:pPr>
              <w:widowControl w:val="0"/>
              <w:numPr>
                <w:ilvl w:val="0"/>
                <w:numId w:val="39"/>
              </w:numPr>
              <w:adjustRightInd w:val="0"/>
              <w:snapToGrid w:val="0"/>
              <w:ind w:left="1134"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Calon Pengelola Statuter sebagaimana dimaksud pada angka 2 huruf a sampai dengan huruf c yang akan ditunjuk oleh Otoritas Jasa Keuangan harus terlebih dahulu dilakukan penilaian kemampuan dan kepatutan sebelum ditetapkan oleh Otoritas Jasa Keuangan. </w:t>
            </w:r>
          </w:p>
        </w:tc>
        <w:tc>
          <w:tcPr>
            <w:tcW w:w="3610" w:type="dxa"/>
          </w:tcPr>
          <w:p w14:paraId="758EFE3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5FC20C7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D8F4B4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0E2FE7A" w14:textId="1F768484" w:rsidTr="00F511E0">
        <w:tc>
          <w:tcPr>
            <w:tcW w:w="6845" w:type="dxa"/>
          </w:tcPr>
          <w:p w14:paraId="479B0386" w14:textId="77777777" w:rsidR="0019120B" w:rsidRPr="009B7140" w:rsidRDefault="0019120B" w:rsidP="009D7937">
            <w:pPr>
              <w:widowControl w:val="0"/>
              <w:pBdr>
                <w:top w:val="nil"/>
                <w:left w:val="nil"/>
                <w:bottom w:val="nil"/>
                <w:right w:val="nil"/>
                <w:between w:val="nil"/>
              </w:pBdr>
              <w:adjustRightInd w:val="0"/>
              <w:snapToGrid w:val="0"/>
              <w:jc w:val="both"/>
              <w:rPr>
                <w:rFonts w:ascii="Bookman Old Style" w:eastAsia="Bookman Old Style" w:hAnsi="Bookman Old Style" w:cs="Bookman Old Style"/>
                <w:color w:val="000000" w:themeColor="text1"/>
                <w:lang w:val="id-ID"/>
              </w:rPr>
            </w:pPr>
          </w:p>
        </w:tc>
        <w:tc>
          <w:tcPr>
            <w:tcW w:w="3610" w:type="dxa"/>
          </w:tcPr>
          <w:p w14:paraId="5CF5DAD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4C9084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20C67A2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7C873193" w14:textId="586625BE" w:rsidTr="00F511E0">
        <w:tc>
          <w:tcPr>
            <w:tcW w:w="6845" w:type="dxa"/>
          </w:tcPr>
          <w:p w14:paraId="3F495D25" w14:textId="77777777" w:rsidR="0019120B" w:rsidRPr="009B7140" w:rsidRDefault="0019120B" w:rsidP="009D7937">
            <w:pPr>
              <w:widowControl w:val="0"/>
              <w:numPr>
                <w:ilvl w:val="0"/>
                <w:numId w:val="62"/>
              </w:numPr>
              <w:pBdr>
                <w:top w:val="nil"/>
                <w:left w:val="nil"/>
                <w:bottom w:val="nil"/>
                <w:right w:val="nil"/>
                <w:between w:val="nil"/>
              </w:pBdr>
              <w:adjustRightInd w:val="0"/>
              <w:snapToGrid w:val="0"/>
              <w:ind w:left="567"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PERSYARATAN DALAM PENILAIAN KEMAMPUAN DAN KEPATUTAN </w:t>
            </w:r>
          </w:p>
        </w:tc>
        <w:tc>
          <w:tcPr>
            <w:tcW w:w="3610" w:type="dxa"/>
          </w:tcPr>
          <w:p w14:paraId="34389E8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A7CF3E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1C2D75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CF53EBE" w14:textId="0CA82BA4" w:rsidTr="00F511E0">
        <w:tc>
          <w:tcPr>
            <w:tcW w:w="6845" w:type="dxa"/>
          </w:tcPr>
          <w:p w14:paraId="6985CC23" w14:textId="77777777" w:rsidR="0019120B" w:rsidRPr="009B7140" w:rsidRDefault="0019120B" w:rsidP="009D7937">
            <w:pPr>
              <w:widowControl w:val="0"/>
              <w:numPr>
                <w:ilvl w:val="0"/>
                <w:numId w:val="18"/>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p>
        </w:tc>
        <w:tc>
          <w:tcPr>
            <w:tcW w:w="3610" w:type="dxa"/>
          </w:tcPr>
          <w:p w14:paraId="12A83D8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DA659D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A9EDD1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B81E77F" w14:textId="08C7118C" w:rsidTr="00F511E0">
        <w:tc>
          <w:tcPr>
            <w:tcW w:w="6845" w:type="dxa"/>
          </w:tcPr>
          <w:p w14:paraId="7774EBAB" w14:textId="77777777" w:rsidR="0019120B" w:rsidRPr="009B7140" w:rsidRDefault="0019120B" w:rsidP="009D7937">
            <w:pPr>
              <w:widowControl w:val="0"/>
              <w:numPr>
                <w:ilvl w:val="0"/>
                <w:numId w:val="17"/>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memastikan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kepatuhan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itikad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baik</w:t>
            </w:r>
            <w:proofErr w:type="spellEnd"/>
            <w:r w:rsidRPr="009B7140">
              <w:rPr>
                <w:rFonts w:ascii="Bookman Old Style" w:eastAsia="Bookman Old Style" w:hAnsi="Bookman Old Style" w:cs="Bookman Old Style"/>
                <w:color w:val="000000" w:themeColor="text1"/>
              </w:rPr>
              <w:t xml:space="preserve"> para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mengawasi</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melaksanakan</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bisnis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sehingga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sektor</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mampu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kewajibannya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debitur</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konsumen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1781A0E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2E5F5E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7F8CDD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ADEA2AE" w14:textId="779E4FDB" w:rsidTr="00F511E0">
        <w:tc>
          <w:tcPr>
            <w:tcW w:w="6845" w:type="dxa"/>
          </w:tcPr>
          <w:p w14:paraId="219ACE07" w14:textId="77777777" w:rsidR="0019120B" w:rsidRPr="009B7140" w:rsidRDefault="0019120B" w:rsidP="009D7937">
            <w:pPr>
              <w:widowControl w:val="0"/>
              <w:numPr>
                <w:ilvl w:val="0"/>
                <w:numId w:val="17"/>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Kriteria penilaian persyaratan integritas bagi Pihak Utama, meliputi:</w:t>
            </w:r>
          </w:p>
        </w:tc>
        <w:tc>
          <w:tcPr>
            <w:tcW w:w="3610" w:type="dxa"/>
          </w:tcPr>
          <w:p w14:paraId="530C2EE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62F9E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F6A6B7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690EF52" w14:textId="7F37B0C3" w:rsidTr="00F511E0">
        <w:tc>
          <w:tcPr>
            <w:tcW w:w="6845" w:type="dxa"/>
          </w:tcPr>
          <w:p w14:paraId="5A13D9A2" w14:textId="77777777" w:rsidR="0019120B" w:rsidRPr="009B7140" w:rsidRDefault="0019120B" w:rsidP="009D7937">
            <w:pPr>
              <w:widowControl w:val="0"/>
              <w:numPr>
                <w:ilvl w:val="0"/>
                <w:numId w:val="2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cakap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perbuatan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w:t>
            </w:r>
          </w:p>
        </w:tc>
        <w:tc>
          <w:tcPr>
            <w:tcW w:w="3610" w:type="dxa"/>
          </w:tcPr>
          <w:p w14:paraId="7BC1EBE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D3BF51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68527D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9B6F923" w14:textId="606A0776" w:rsidTr="00F511E0">
        <w:tc>
          <w:tcPr>
            <w:tcW w:w="6845" w:type="dxa"/>
          </w:tcPr>
          <w:p w14:paraId="413A03F7" w14:textId="77777777" w:rsidR="0019120B" w:rsidRPr="009B7140" w:rsidRDefault="0019120B" w:rsidP="009D7937">
            <w:pPr>
              <w:widowControl w:val="0"/>
              <w:numPr>
                <w:ilvl w:val="0"/>
                <w:numId w:val="2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akhlak</w:t>
            </w:r>
            <w:proofErr w:type="spellEnd"/>
            <w:r w:rsidRPr="009B7140">
              <w:rPr>
                <w:rFonts w:ascii="Bookman Old Style" w:eastAsia="Bookman Old Style" w:hAnsi="Bookman Old Style" w:cs="Bookman Old Style"/>
                <w:color w:val="000000" w:themeColor="text1"/>
              </w:rPr>
              <w:t xml:space="preserve"> dan moral yang </w:t>
            </w:r>
            <w:proofErr w:type="spellStart"/>
            <w:r w:rsidRPr="009B7140">
              <w:rPr>
                <w:rFonts w:ascii="Bookman Old Style" w:eastAsia="Bookman Old Style" w:hAnsi="Bookman Old Style" w:cs="Bookman Old Style"/>
                <w:color w:val="000000" w:themeColor="text1"/>
              </w:rPr>
              <w:t>baik</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sedikit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ditunjukkan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mematuhi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berlaku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karena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terbukti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tertentu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w:t>
            </w:r>
          </w:p>
        </w:tc>
        <w:tc>
          <w:tcPr>
            <w:tcW w:w="3610" w:type="dxa"/>
          </w:tcPr>
          <w:p w14:paraId="737184F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D72043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EAD17F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2BF98D7" w14:textId="5D20E1B1" w:rsidTr="00F511E0">
        <w:tc>
          <w:tcPr>
            <w:tcW w:w="6845" w:type="dxa"/>
          </w:tcPr>
          <w:p w14:paraId="2B80AED3" w14:textId="77777777" w:rsidR="0019120B" w:rsidRPr="009B7140" w:rsidRDefault="0019120B" w:rsidP="009D7937">
            <w:pPr>
              <w:widowControl w:val="0"/>
              <w:numPr>
                <w:ilvl w:val="0"/>
                <w:numId w:val="1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sektor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pidananya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selesai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dijalani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20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w:t>
            </w:r>
          </w:p>
        </w:tc>
        <w:tc>
          <w:tcPr>
            <w:tcW w:w="3610" w:type="dxa"/>
          </w:tcPr>
          <w:p w14:paraId="3999D07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872416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17F2C8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AAC0968" w14:textId="153526E0" w:rsidTr="00F511E0">
        <w:tc>
          <w:tcPr>
            <w:tcW w:w="6845" w:type="dxa"/>
          </w:tcPr>
          <w:p w14:paraId="0B572ED3" w14:textId="77777777" w:rsidR="0019120B" w:rsidRPr="009B7140" w:rsidRDefault="0019120B" w:rsidP="009D7937">
            <w:pPr>
              <w:widowControl w:val="0"/>
              <w:numPr>
                <w:ilvl w:val="0"/>
                <w:numId w:val="1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kejahatan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yaitu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tercantum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Kitab </w:t>
            </w:r>
            <w:proofErr w:type="spellStart"/>
            <w:r w:rsidRPr="009B7140">
              <w:rPr>
                <w:rFonts w:ascii="Bookman Old Style" w:eastAsia="Bookman Old Style" w:hAnsi="Bookman Old Style" w:cs="Bookman Old Style"/>
                <w:color w:val="000000" w:themeColor="text1"/>
              </w:rPr>
              <w:t>Undang-Undang</w:t>
            </w:r>
            <w:proofErr w:type="spellEnd"/>
            <w:r w:rsidRPr="009B7140">
              <w:rPr>
                <w:rFonts w:ascii="Bookman Old Style" w:eastAsia="Bookman Old Style" w:hAnsi="Bookman Old Style" w:cs="Bookman Old Style"/>
                <w:color w:val="000000" w:themeColor="text1"/>
              </w:rPr>
              <w:t xml:space="preserve"> Hukum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(KUHP)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sejenis</w:t>
            </w:r>
            <w:proofErr w:type="spellEnd"/>
            <w:r w:rsidRPr="009B7140">
              <w:rPr>
                <w:rFonts w:ascii="Bookman Old Style" w:eastAsia="Bookman Old Style" w:hAnsi="Bookman Old Style" w:cs="Bookman Old Style"/>
                <w:color w:val="000000" w:themeColor="text1"/>
              </w:rPr>
              <w:t xml:space="preserve"> KUHP di </w:t>
            </w:r>
            <w:proofErr w:type="spellStart"/>
            <w:r w:rsidRPr="009B7140">
              <w:rPr>
                <w:rFonts w:ascii="Bookman Old Style" w:eastAsia="Bookman Old Style" w:hAnsi="Bookman Old Style" w:cs="Bookman Old Style"/>
                <w:color w:val="000000" w:themeColor="text1"/>
              </w:rPr>
              <w:t>luar</w:t>
            </w:r>
            <w:proofErr w:type="spellEnd"/>
            <w:r w:rsidRPr="009B7140">
              <w:rPr>
                <w:rFonts w:ascii="Bookman Old Style" w:eastAsia="Bookman Old Style" w:hAnsi="Bookman Old Style" w:cs="Bookman Old Style"/>
                <w:color w:val="000000" w:themeColor="text1"/>
              </w:rPr>
              <w:t xml:space="preserve"> negeri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ancaman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penjara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pidananya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selesai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dijalani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10 (</w:t>
            </w:r>
            <w:proofErr w:type="spellStart"/>
            <w:r w:rsidRPr="009B7140">
              <w:rPr>
                <w:rFonts w:ascii="Bookman Old Style" w:eastAsia="Bookman Old Style" w:hAnsi="Bookman Old Style" w:cs="Bookman Old Style"/>
                <w:color w:val="000000" w:themeColor="text1"/>
              </w:rPr>
              <w:t>sepuluh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284D1BB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4BADBE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3210BC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4A5703F" w14:textId="383576CC" w:rsidTr="00F511E0">
        <w:tc>
          <w:tcPr>
            <w:tcW w:w="6845" w:type="dxa"/>
          </w:tcPr>
          <w:p w14:paraId="24F1A075" w14:textId="77777777" w:rsidR="0019120B" w:rsidRPr="009B7140" w:rsidRDefault="0019120B" w:rsidP="009D7937">
            <w:pPr>
              <w:widowControl w:val="0"/>
              <w:numPr>
                <w:ilvl w:val="0"/>
                <w:numId w:val="1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ancaman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penjara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korupsi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pencucian</w:t>
            </w:r>
            <w:proofErr w:type="spellEnd"/>
            <w:r w:rsidRPr="009B7140">
              <w:rPr>
                <w:rFonts w:ascii="Bookman Old Style" w:eastAsia="Bookman Old Style" w:hAnsi="Bookman Old Style" w:cs="Bookman Old Style"/>
                <w:color w:val="000000" w:themeColor="text1"/>
              </w:rPr>
              <w:t xml:space="preserve"> uang, </w:t>
            </w:r>
            <w:proofErr w:type="spellStart"/>
            <w:r w:rsidRPr="009B7140">
              <w:rPr>
                <w:rFonts w:ascii="Bookman Old Style" w:eastAsia="Bookman Old Style" w:hAnsi="Bookman Old Style" w:cs="Bookman Old Style"/>
                <w:color w:val="000000" w:themeColor="text1"/>
              </w:rPr>
              <w:t>narkotika</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psikotropika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penyelundupan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kepabeanan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cukai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perdagangan</w:t>
            </w:r>
            <w:proofErr w:type="spellEnd"/>
            <w:r w:rsidRPr="009B7140">
              <w:rPr>
                <w:rFonts w:ascii="Bookman Old Style" w:eastAsia="Bookman Old Style" w:hAnsi="Bookman Old Style" w:cs="Bookman Old Style"/>
                <w:color w:val="000000" w:themeColor="text1"/>
              </w:rPr>
              <w:t xml:space="preserve"> orang, </w:t>
            </w:r>
            <w:proofErr w:type="spellStart"/>
            <w:r w:rsidRPr="009B7140">
              <w:rPr>
                <w:rFonts w:ascii="Bookman Old Style" w:eastAsia="Bookman Old Style" w:hAnsi="Bookman Old Style" w:cs="Bookman Old Style"/>
                <w:color w:val="000000" w:themeColor="text1"/>
              </w:rPr>
              <w:t>perdagangan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senjata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gelap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terorisme</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pemalsuan</w:t>
            </w:r>
            <w:proofErr w:type="spellEnd"/>
            <w:r w:rsidRPr="009B7140">
              <w:rPr>
                <w:rFonts w:ascii="Bookman Old Style" w:eastAsia="Bookman Old Style" w:hAnsi="Bookman Old Style" w:cs="Bookman Old Style"/>
                <w:color w:val="000000" w:themeColor="text1"/>
              </w:rPr>
              <w:t xml:space="preserve"> uang,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perpajakan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kehutanan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lingkungan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hidup</w:t>
            </w:r>
            <w:proofErr w:type="spellEnd"/>
            <w:r w:rsidRPr="009B7140">
              <w:rPr>
                <w:rFonts w:ascii="Bookman Old Style" w:eastAsia="Bookman Old Style" w:hAnsi="Bookman Old Style" w:cs="Bookman Old Style"/>
                <w:color w:val="000000" w:themeColor="text1"/>
              </w:rPr>
              <w:t xml:space="preserve">, dan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kelautan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perikanan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pidananya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selesai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dijalani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20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w:t>
            </w:r>
          </w:p>
        </w:tc>
        <w:tc>
          <w:tcPr>
            <w:tcW w:w="3610" w:type="dxa"/>
          </w:tcPr>
          <w:p w14:paraId="0372412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2A1B78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61B53F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D3DF768" w14:textId="07B68085" w:rsidTr="00F511E0">
        <w:tc>
          <w:tcPr>
            <w:tcW w:w="6845" w:type="dxa"/>
          </w:tcPr>
          <w:p w14:paraId="39D00AE0" w14:textId="77777777" w:rsidR="0019120B" w:rsidRPr="009B7140" w:rsidRDefault="0019120B" w:rsidP="000D16D9">
            <w:pPr>
              <w:widowControl w:val="0"/>
              <w:pBdr>
                <w:top w:val="nil"/>
                <w:left w:val="nil"/>
                <w:bottom w:val="nil"/>
                <w:right w:val="nil"/>
                <w:between w:val="nil"/>
              </w:pBdr>
              <w:adjustRightInd w:val="0"/>
              <w:snapToGrid w:val="0"/>
              <w:ind w:left="1701"/>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lastRenderedPageBreak/>
              <w:t xml:space="preserve">Yang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r w:rsidRPr="000D16D9">
              <w:rPr>
                <w:rFonts w:ascii="Bookman Old Style" w:eastAsia="Bookman Old Style" w:hAnsi="Bookman Old Style" w:cs="Bookman Old Style"/>
                <w:color w:val="000000" w:themeColor="text1"/>
                <w:lang w:val="pt-BR"/>
              </w:rPr>
              <w:t>sebagaimana</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dan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3)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terhitung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sejak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selesai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sampai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tanggal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PVML</w:t>
            </w:r>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18A8B46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9D8BD0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F6D2E8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04D29F4" w14:textId="24B3BF0A" w:rsidTr="00F511E0">
        <w:tc>
          <w:tcPr>
            <w:tcW w:w="6845" w:type="dxa"/>
          </w:tcPr>
          <w:p w14:paraId="4D494E49" w14:textId="77777777" w:rsidR="0019120B" w:rsidRPr="009B7140" w:rsidRDefault="0019120B" w:rsidP="009D7937">
            <w:pPr>
              <w:widowControl w:val="0"/>
              <w:numPr>
                <w:ilvl w:val="0"/>
                <w:numId w:val="2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mematuhi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mendukung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kebijakan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w:t>
            </w:r>
          </w:p>
        </w:tc>
        <w:tc>
          <w:tcPr>
            <w:tcW w:w="3610" w:type="dxa"/>
          </w:tcPr>
          <w:p w14:paraId="1EE0CC5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318DDD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EB4972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71FD31D" w14:textId="3C3A6CFC" w:rsidTr="00F511E0">
        <w:tc>
          <w:tcPr>
            <w:tcW w:w="6845" w:type="dxa"/>
          </w:tcPr>
          <w:p w14:paraId="7B4F2A89" w14:textId="77777777" w:rsidR="0019120B" w:rsidRPr="009B7140" w:rsidRDefault="0019120B" w:rsidP="009D7937">
            <w:pPr>
              <w:widowControl w:val="0"/>
              <w:numPr>
                <w:ilvl w:val="0"/>
                <w:numId w:val="8"/>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melanggar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prinsip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kehati-hatian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sektor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dan</w:t>
            </w:r>
          </w:p>
        </w:tc>
        <w:tc>
          <w:tcPr>
            <w:tcW w:w="3610" w:type="dxa"/>
          </w:tcPr>
          <w:p w14:paraId="54B7DB0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45A77B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873E6B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13F4CE9" w14:textId="3DEE96A1" w:rsidTr="00F511E0">
        <w:tc>
          <w:tcPr>
            <w:tcW w:w="6845" w:type="dxa"/>
          </w:tcPr>
          <w:p w14:paraId="0AF2D76E" w14:textId="77777777" w:rsidR="0019120B" w:rsidRPr="009B7140" w:rsidRDefault="0019120B" w:rsidP="009D7937">
            <w:pPr>
              <w:widowControl w:val="0"/>
              <w:numPr>
                <w:ilvl w:val="0"/>
                <w:numId w:val="8"/>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melanggar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sektor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496C6B9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20D7BA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51568B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B1E5535" w14:textId="24D50B11" w:rsidTr="00F511E0">
        <w:tc>
          <w:tcPr>
            <w:tcW w:w="6845" w:type="dxa"/>
          </w:tcPr>
          <w:p w14:paraId="14765818" w14:textId="77777777" w:rsidR="0019120B" w:rsidRPr="009B7140" w:rsidRDefault="0019120B" w:rsidP="009D7937">
            <w:pPr>
              <w:widowControl w:val="0"/>
              <w:numPr>
                <w:ilvl w:val="0"/>
                <w:numId w:val="2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pengembangan</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sehat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w:t>
            </w:r>
          </w:p>
        </w:tc>
        <w:tc>
          <w:tcPr>
            <w:tcW w:w="3610" w:type="dxa"/>
          </w:tcPr>
          <w:p w14:paraId="4DC1877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347ABC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C165A8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CAEE751" w14:textId="0618784B" w:rsidTr="00F511E0">
        <w:tc>
          <w:tcPr>
            <w:tcW w:w="6845" w:type="dxa"/>
          </w:tcPr>
          <w:p w14:paraId="75B7867A" w14:textId="77777777" w:rsidR="0019120B" w:rsidRPr="009B7140" w:rsidRDefault="0019120B" w:rsidP="009D7937">
            <w:pPr>
              <w:widowControl w:val="0"/>
              <w:numPr>
                <w:ilvl w:val="0"/>
                <w:numId w:val="22"/>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rencana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PSP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pengembangan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operasional</w:t>
            </w:r>
            <w:proofErr w:type="spellEnd"/>
            <w:r w:rsidRPr="009B7140">
              <w:rPr>
                <w:rFonts w:ascii="Bookman Old Style" w:eastAsia="Bookman Old Style" w:hAnsi="Bookman Old Style" w:cs="Bookman Old Style"/>
                <w:color w:val="000000" w:themeColor="text1"/>
              </w:rPr>
              <w:t xml:space="preserve"> PVML, yang paling </w:t>
            </w:r>
            <w:proofErr w:type="spellStart"/>
            <w:r w:rsidRPr="009B7140">
              <w:rPr>
                <w:rFonts w:ascii="Bookman Old Style" w:eastAsia="Bookman Old Style" w:hAnsi="Bookman Old Style" w:cs="Bookman Old Style"/>
                <w:color w:val="000000" w:themeColor="text1"/>
              </w:rPr>
              <w:t>sedikit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memuat</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3EBD147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F24C12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3CB9B4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1591248" w14:textId="2A65E13E" w:rsidTr="00F511E0">
        <w:tc>
          <w:tcPr>
            <w:tcW w:w="6845" w:type="dxa"/>
          </w:tcPr>
          <w:p w14:paraId="7CECBE9A" w14:textId="77777777" w:rsidR="0019120B" w:rsidRPr="009B7140" w:rsidRDefault="0019120B" w:rsidP="009D7937">
            <w:pPr>
              <w:pStyle w:val="ListParagraph"/>
              <w:widowControl w:val="0"/>
              <w:numPr>
                <w:ilvl w:val="0"/>
                <w:numId w:val="103"/>
              </w:numPr>
              <w:pBdr>
                <w:top w:val="nil"/>
                <w:left w:val="nil"/>
                <w:bottom w:val="nil"/>
                <w:right w:val="nil"/>
                <w:between w:val="nil"/>
              </w:pBdr>
              <w:adjustRightInd w:val="0"/>
              <w:snapToGrid w:val="0"/>
              <w:ind w:left="3402"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arah</w:t>
            </w:r>
            <w:proofErr w:type="spellEnd"/>
            <w:r w:rsidRPr="009B7140">
              <w:rPr>
                <w:rFonts w:ascii="Bookman Old Style" w:eastAsia="Bookman Old Style" w:hAnsi="Bookman Old Style" w:cs="Bookman Old Style"/>
                <w:color w:val="000000" w:themeColor="text1"/>
              </w:rPr>
              <w:t xml:space="preserve"> dan strategi </w:t>
            </w:r>
            <w:proofErr w:type="spellStart"/>
            <w:r w:rsidRPr="009B7140">
              <w:rPr>
                <w:rFonts w:ascii="Bookman Old Style" w:eastAsia="Bookman Old Style" w:hAnsi="Bookman Old Style" w:cs="Bookman Old Style"/>
                <w:color w:val="000000" w:themeColor="text1"/>
              </w:rPr>
              <w:t>pengembangan</w:t>
            </w:r>
            <w:proofErr w:type="spellEnd"/>
            <w:r w:rsidRPr="009B7140">
              <w:rPr>
                <w:rFonts w:ascii="Bookman Old Style" w:eastAsia="Bookman Old Style" w:hAnsi="Bookman Old Style" w:cs="Bookman Old Style"/>
                <w:color w:val="000000" w:themeColor="text1"/>
              </w:rPr>
              <w:t xml:space="preserve"> PVML</w:t>
            </w:r>
            <w:r w:rsidRPr="009B7140">
              <w:rPr>
                <w:rFonts w:ascii="Bookman Old Style" w:eastAsia="Bookman Old Style" w:hAnsi="Bookman Old Style" w:cs="Bookman Old Style"/>
                <w:color w:val="000000" w:themeColor="text1"/>
                <w:lang w:val="pt-BR"/>
              </w:rPr>
              <w:t>;</w:t>
            </w:r>
            <w:r w:rsidRPr="009B7140">
              <w:rPr>
                <w:rFonts w:ascii="Bookman Old Style" w:eastAsia="Bookman Old Style" w:hAnsi="Bookman Old Style" w:cs="Bookman Old Style"/>
                <w:color w:val="000000" w:themeColor="text1"/>
              </w:rPr>
              <w:t xml:space="preserve"> </w:t>
            </w:r>
          </w:p>
        </w:tc>
        <w:tc>
          <w:tcPr>
            <w:tcW w:w="3610" w:type="dxa"/>
          </w:tcPr>
          <w:p w14:paraId="75C7B9A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5A68B7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17ED42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29673EE" w14:textId="74E826BA" w:rsidTr="00F511E0">
        <w:tc>
          <w:tcPr>
            <w:tcW w:w="6845" w:type="dxa"/>
          </w:tcPr>
          <w:p w14:paraId="711F2334" w14:textId="77777777" w:rsidR="0019120B" w:rsidRPr="009B7140" w:rsidRDefault="0019120B" w:rsidP="009D7937">
            <w:pPr>
              <w:pStyle w:val="ListParagraph"/>
              <w:widowControl w:val="0"/>
              <w:numPr>
                <w:ilvl w:val="0"/>
                <w:numId w:val="103"/>
              </w:numPr>
              <w:pBdr>
                <w:top w:val="nil"/>
                <w:left w:val="nil"/>
                <w:bottom w:val="nil"/>
                <w:right w:val="nil"/>
                <w:between w:val="nil"/>
              </w:pBdr>
              <w:adjustRightInd w:val="0"/>
              <w:snapToGrid w:val="0"/>
              <w:ind w:left="3402"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strategi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PVML</w:t>
            </w:r>
            <w:r w:rsidRPr="009B7140">
              <w:rPr>
                <w:rFonts w:ascii="Bookman Old Style" w:eastAsia="Bookman Old Style" w:hAnsi="Bookman Old Style" w:cs="Bookman Old Style"/>
                <w:color w:val="000000" w:themeColor="text1"/>
                <w:lang w:val="en-US"/>
              </w:rPr>
              <w:t xml:space="preserve"> </w:t>
            </w: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dimiliki</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rPr>
              <w:lastRenderedPageBreak/>
              <w:t>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dikendalikannya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mengalami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kesulitan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dan</w:t>
            </w:r>
          </w:p>
        </w:tc>
        <w:tc>
          <w:tcPr>
            <w:tcW w:w="3610" w:type="dxa"/>
          </w:tcPr>
          <w:p w14:paraId="4199990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7780D9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922A5A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9FDFC1F" w14:textId="27E3E476" w:rsidTr="00F511E0">
        <w:tc>
          <w:tcPr>
            <w:tcW w:w="6845" w:type="dxa"/>
          </w:tcPr>
          <w:p w14:paraId="70EA5CFB" w14:textId="77777777" w:rsidR="0019120B" w:rsidRPr="009B7140" w:rsidRDefault="0019120B" w:rsidP="009D7937">
            <w:pPr>
              <w:pStyle w:val="ListParagraph"/>
              <w:widowControl w:val="0"/>
              <w:numPr>
                <w:ilvl w:val="0"/>
                <w:numId w:val="103"/>
              </w:numPr>
              <w:pBdr>
                <w:top w:val="nil"/>
                <w:left w:val="nil"/>
                <w:bottom w:val="nil"/>
                <w:right w:val="nil"/>
                <w:between w:val="nil"/>
              </w:pBdr>
              <w:adjustRightInd w:val="0"/>
              <w:snapToGrid w:val="0"/>
              <w:ind w:left="3402"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rencana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permodalan</w:t>
            </w:r>
            <w:proofErr w:type="spellEnd"/>
            <w:r w:rsidRPr="009B7140">
              <w:rPr>
                <w:rFonts w:ascii="Bookman Old Style" w:eastAsia="Bookman Old Style" w:hAnsi="Bookman Old Style" w:cs="Bookman Old Style"/>
                <w:color w:val="000000" w:themeColor="text1"/>
              </w:rPr>
              <w:t xml:space="preserve"> PVML</w:t>
            </w:r>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singkat</w:t>
            </w:r>
            <w:proofErr w:type="spellEnd"/>
            <w:r w:rsidRPr="009B7140">
              <w:rPr>
                <w:rFonts w:ascii="Bookman Old Style" w:eastAsia="Bookman Old Style" w:hAnsi="Bookman Old Style" w:cs="Bookman Old Style"/>
                <w:color w:val="000000" w:themeColor="text1"/>
              </w:rPr>
              <w:t xml:space="preserve"> 3 (</w:t>
            </w:r>
            <w:proofErr w:type="spellStart"/>
            <w:r w:rsidRPr="009B7140">
              <w:rPr>
                <w:rFonts w:ascii="Bookman Old Style" w:eastAsia="Bookman Old Style" w:hAnsi="Bookman Old Style" w:cs="Bookman Old Style"/>
                <w:color w:val="000000" w:themeColor="text1"/>
              </w:rPr>
              <w:t>tiga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w:t>
            </w:r>
          </w:p>
        </w:tc>
        <w:tc>
          <w:tcPr>
            <w:tcW w:w="3610" w:type="dxa"/>
          </w:tcPr>
          <w:p w14:paraId="7DFB480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49AFE4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CC04BB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C6B8BB3" w14:textId="36E334FB" w:rsidTr="00F511E0">
        <w:tc>
          <w:tcPr>
            <w:tcW w:w="6845" w:type="dxa"/>
          </w:tcPr>
          <w:p w14:paraId="4FBE23AD" w14:textId="77777777" w:rsidR="0019120B" w:rsidRPr="009B7140" w:rsidRDefault="0019120B" w:rsidP="009D7937">
            <w:pPr>
              <w:widowControl w:val="0"/>
              <w:numPr>
                <w:ilvl w:val="0"/>
                <w:numId w:val="22"/>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melanggar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disepakati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instansi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yaitu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perbuatan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melaksanakan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seluruh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diperjanjikan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dimuat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risalah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berita</w:t>
            </w:r>
            <w:proofErr w:type="spellEnd"/>
            <w:r w:rsidRPr="009B7140">
              <w:rPr>
                <w:rFonts w:ascii="Bookman Old Style" w:eastAsia="Bookman Old Style" w:hAnsi="Bookman Old Style" w:cs="Bookman Old Style"/>
                <w:color w:val="000000" w:themeColor="text1"/>
              </w:rPr>
              <w:t xml:space="preserve"> acara,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melaksanakan</w:t>
            </w:r>
            <w:proofErr w:type="spellEnd"/>
            <w:r w:rsidRPr="009B7140">
              <w:rPr>
                <w:rFonts w:ascii="Bookman Old Style" w:eastAsia="Bookman Old Style" w:hAnsi="Bookman Old Style" w:cs="Bookman Old Style"/>
                <w:color w:val="000000" w:themeColor="text1"/>
              </w:rPr>
              <w:t>:</w:t>
            </w:r>
          </w:p>
        </w:tc>
        <w:tc>
          <w:tcPr>
            <w:tcW w:w="3610" w:type="dxa"/>
          </w:tcPr>
          <w:p w14:paraId="065E40A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AE2BE7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574429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5C4859D" w14:textId="3353909E" w:rsidTr="00F511E0">
        <w:tc>
          <w:tcPr>
            <w:tcW w:w="6845" w:type="dxa"/>
          </w:tcPr>
          <w:p w14:paraId="54DB226D" w14:textId="77777777" w:rsidR="0019120B" w:rsidRPr="009B7140" w:rsidRDefault="0019120B" w:rsidP="009D7937">
            <w:pPr>
              <w:widowControl w:val="0"/>
              <w:numPr>
                <w:ilvl w:val="0"/>
                <w:numId w:val="9"/>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rekomendasi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laporan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pemeriksaan</w:t>
            </w:r>
            <w:proofErr w:type="spellEnd"/>
            <w:r w:rsidRPr="009B7140">
              <w:rPr>
                <w:rFonts w:ascii="Bookman Old Style" w:eastAsia="Bookman Old Style" w:hAnsi="Bookman Old Style" w:cs="Bookman Old Style"/>
                <w:color w:val="000000" w:themeColor="text1"/>
              </w:rPr>
              <w:t>;</w:t>
            </w:r>
          </w:p>
        </w:tc>
        <w:tc>
          <w:tcPr>
            <w:tcW w:w="3610" w:type="dxa"/>
          </w:tcPr>
          <w:p w14:paraId="379D6D8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481BE6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7DFC64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9250D77" w14:textId="579C49F7" w:rsidTr="00F511E0">
        <w:tc>
          <w:tcPr>
            <w:tcW w:w="6845" w:type="dxa"/>
          </w:tcPr>
          <w:p w14:paraId="0F46C5F5" w14:textId="77777777" w:rsidR="0019120B" w:rsidRPr="009B7140" w:rsidRDefault="0019120B" w:rsidP="009D7937">
            <w:pPr>
              <w:widowControl w:val="0"/>
              <w:numPr>
                <w:ilvl w:val="0"/>
                <w:numId w:val="9"/>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program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penyehatan</w:t>
            </w:r>
            <w:proofErr w:type="spellEnd"/>
            <w:r w:rsidRPr="009B7140">
              <w:rPr>
                <w:rFonts w:ascii="Bookman Old Style" w:eastAsia="Bookman Old Style" w:hAnsi="Bookman Old Style" w:cs="Bookman Old Style"/>
                <w:color w:val="000000" w:themeColor="text1"/>
              </w:rPr>
              <w:t xml:space="preserve"> PVML; dan</w:t>
            </w:r>
          </w:p>
        </w:tc>
        <w:tc>
          <w:tcPr>
            <w:tcW w:w="3610" w:type="dxa"/>
          </w:tcPr>
          <w:p w14:paraId="7D2007E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DC53E0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1CE71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B501535" w14:textId="5261FFCA" w:rsidTr="00F511E0">
        <w:tc>
          <w:tcPr>
            <w:tcW w:w="6845" w:type="dxa"/>
          </w:tcPr>
          <w:p w14:paraId="0D825052" w14:textId="77777777" w:rsidR="0019120B" w:rsidRPr="009B7140" w:rsidRDefault="0019120B" w:rsidP="009D7937">
            <w:pPr>
              <w:widowControl w:val="0"/>
              <w:numPr>
                <w:ilvl w:val="0"/>
                <w:numId w:val="9"/>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penyelesaian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kewajiban</w:t>
            </w:r>
            <w:proofErr w:type="spellEnd"/>
            <w:r w:rsidRPr="009B7140">
              <w:rPr>
                <w:rFonts w:ascii="Bookman Old Style" w:eastAsia="Bookman Old Style" w:hAnsi="Bookman Old Style" w:cs="Bookman Old Style"/>
                <w:color w:val="000000" w:themeColor="text1"/>
              </w:rPr>
              <w:t xml:space="preserve"> PVML</w:t>
            </w:r>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debitur</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konsumen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disepakati</w:t>
            </w:r>
            <w:proofErr w:type="spellEnd"/>
            <w:r w:rsidRPr="009B7140">
              <w:rPr>
                <w:rFonts w:ascii="Bookman Old Style" w:eastAsia="Bookman Old Style" w:hAnsi="Bookman Old Style" w:cs="Bookman Old Style"/>
                <w:color w:val="000000" w:themeColor="text1"/>
              </w:rPr>
              <w:t>;</w:t>
            </w:r>
          </w:p>
        </w:tc>
        <w:tc>
          <w:tcPr>
            <w:tcW w:w="3610" w:type="dxa"/>
          </w:tcPr>
          <w:p w14:paraId="6009D4C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C4EC91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49EBB7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45E03AE" w14:textId="5D2A5C77" w:rsidTr="00F511E0">
        <w:tc>
          <w:tcPr>
            <w:tcW w:w="6845" w:type="dxa"/>
          </w:tcPr>
          <w:p w14:paraId="2A4A6DAB" w14:textId="77777777" w:rsidR="0019120B" w:rsidRPr="009B7140" w:rsidRDefault="0019120B" w:rsidP="009D7937">
            <w:pPr>
              <w:widowControl w:val="0"/>
              <w:numPr>
                <w:ilvl w:val="0"/>
                <w:numId w:val="22"/>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lastRenderedPageBreak/>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mengulangi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perbuatan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tindakan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menyebabkan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tercantum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daftar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dilarang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tercantum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daftar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dilarang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w:t>
            </w:r>
          </w:p>
        </w:tc>
        <w:tc>
          <w:tcPr>
            <w:tcW w:w="3610" w:type="dxa"/>
          </w:tcPr>
          <w:p w14:paraId="5792142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2554B5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D2A172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B1EAC54" w14:textId="697B8868" w:rsidTr="00F511E0">
        <w:tc>
          <w:tcPr>
            <w:tcW w:w="6845" w:type="dxa"/>
          </w:tcPr>
          <w:p w14:paraId="25BFD36C" w14:textId="77777777" w:rsidR="0019120B" w:rsidRPr="009B7140" w:rsidRDefault="0019120B" w:rsidP="009D7937">
            <w:pPr>
              <w:widowControl w:val="0"/>
              <w:numPr>
                <w:ilvl w:val="0"/>
                <w:numId w:val="22"/>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perbuatan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memberikan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keuntungan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wajar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pemegang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perasuransia</w:t>
            </w:r>
            <w:proofErr w:type="spellEnd"/>
            <w:r w:rsidRPr="009B7140">
              <w:rPr>
                <w:rFonts w:ascii="Bookman Old Style" w:eastAsia="Bookman Old Style" w:hAnsi="Bookman Old Style" w:cs="Bookman Old Style"/>
                <w:color w:val="000000" w:themeColor="text1"/>
                <w:lang w:val="id-ID"/>
              </w:rPr>
              <w:t xml:space="preserve">n,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pegawai</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merugikan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mengurangi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debitur</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konsumen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w:t>
            </w:r>
          </w:p>
        </w:tc>
        <w:tc>
          <w:tcPr>
            <w:tcW w:w="3610" w:type="dxa"/>
          </w:tcPr>
          <w:p w14:paraId="351B054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6DB608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32CE73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C572443" w14:textId="04717710" w:rsidTr="00F511E0">
        <w:tc>
          <w:tcPr>
            <w:tcW w:w="6845" w:type="dxa"/>
          </w:tcPr>
          <w:p w14:paraId="72C5E10A" w14:textId="77777777" w:rsidR="0019120B" w:rsidRPr="009B7140" w:rsidRDefault="0019120B" w:rsidP="009D7937">
            <w:pPr>
              <w:widowControl w:val="0"/>
              <w:numPr>
                <w:ilvl w:val="0"/>
                <w:numId w:val="22"/>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perbuatan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kewenangannya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luar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kewenangannya</w:t>
            </w:r>
            <w:proofErr w:type="spellEnd"/>
            <w:r w:rsidRPr="009B7140">
              <w:rPr>
                <w:rFonts w:ascii="Bookman Old Style" w:eastAsia="Bookman Old Style" w:hAnsi="Bookman Old Style" w:cs="Bookman Old Style"/>
                <w:color w:val="000000" w:themeColor="text1"/>
              </w:rPr>
              <w:t>; dan</w:t>
            </w:r>
          </w:p>
        </w:tc>
        <w:tc>
          <w:tcPr>
            <w:tcW w:w="3610" w:type="dxa"/>
          </w:tcPr>
          <w:p w14:paraId="2283567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5DFC52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FF15E8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5B282A1" w14:textId="64929CD3" w:rsidTr="00F511E0">
        <w:tc>
          <w:tcPr>
            <w:tcW w:w="6845" w:type="dxa"/>
          </w:tcPr>
          <w:p w14:paraId="2616D9E9" w14:textId="77777777" w:rsidR="0019120B" w:rsidRPr="009B7140" w:rsidRDefault="0019120B" w:rsidP="009D7937">
            <w:pPr>
              <w:widowControl w:val="0"/>
              <w:numPr>
                <w:ilvl w:val="0"/>
                <w:numId w:val="22"/>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mampu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kewenangannya</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331F1BB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FDAD5C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79726A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7FF7296" w14:textId="4C2277F1" w:rsidTr="00F511E0">
        <w:tc>
          <w:tcPr>
            <w:tcW w:w="6845" w:type="dxa"/>
          </w:tcPr>
          <w:p w14:paraId="3C4A432A" w14:textId="77777777" w:rsidR="0019120B" w:rsidRPr="009B7140" w:rsidRDefault="0019120B" w:rsidP="009D7937">
            <w:pPr>
              <w:widowControl w:val="0"/>
              <w:numPr>
                <w:ilvl w:val="0"/>
                <w:numId w:val="2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lang w:val="id-ID"/>
              </w:rPr>
              <w:t>memiliki k</w:t>
            </w:r>
            <w:proofErr w:type="spellStart"/>
            <w:r w:rsidRPr="009B7140">
              <w:rPr>
                <w:rFonts w:ascii="Bookman Old Style" w:eastAsia="Bookman Old Style" w:hAnsi="Bookman Old Style" w:cs="Bookman Old Style"/>
                <w:color w:val="000000" w:themeColor="text1"/>
              </w:rPr>
              <w:t>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penanganan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penyelesaian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pengaduan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konsumen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khusus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yang</w:t>
            </w:r>
            <w:r w:rsidRPr="009B7140">
              <w:rPr>
                <w:rFonts w:ascii="Bookman Old Style" w:eastAsia="Bookman Old Style" w:hAnsi="Bookman Old Style" w:cs="Bookman Old Style"/>
                <w:b/>
                <w:bCs/>
                <w:color w:val="000000" w:themeColor="text1"/>
              </w:rPr>
              <w:t xml:space="preserve"> </w:t>
            </w:r>
            <w:proofErr w:type="spellStart"/>
            <w:r w:rsidRPr="009B7140">
              <w:rPr>
                <w:rFonts w:ascii="Bookman Old Style" w:eastAsia="Bookman Old Style" w:hAnsi="Bookman Old Style" w:cs="Bookman Old Style"/>
                <w:color w:val="000000" w:themeColor="text1"/>
              </w:rPr>
              <w:t>membawahi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fungsi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pelindungan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konsumen</w:t>
            </w:r>
            <w:proofErr w:type="spellEnd"/>
            <w:r w:rsidRPr="009B7140">
              <w:rPr>
                <w:rFonts w:ascii="Bookman Old Style" w:eastAsia="Bookman Old Style" w:hAnsi="Bookman Old Style" w:cs="Bookman Old Style"/>
                <w:color w:val="000000" w:themeColor="text1"/>
              </w:rPr>
              <w:t>; dan</w:t>
            </w:r>
          </w:p>
        </w:tc>
        <w:tc>
          <w:tcPr>
            <w:tcW w:w="3610" w:type="dxa"/>
          </w:tcPr>
          <w:p w14:paraId="181CA55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1890331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16031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AC3E964" w14:textId="6EABF4B6" w:rsidTr="00F511E0">
        <w:tc>
          <w:tcPr>
            <w:tcW w:w="6845" w:type="dxa"/>
          </w:tcPr>
          <w:p w14:paraId="6DDB8D2D" w14:textId="77777777" w:rsidR="0019120B" w:rsidRPr="009B7140" w:rsidRDefault="0019120B" w:rsidP="009D7937">
            <w:pPr>
              <w:widowControl w:val="0"/>
              <w:numPr>
                <w:ilvl w:val="0"/>
                <w:numId w:val="2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dilarang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w:t>
            </w:r>
          </w:p>
        </w:tc>
        <w:tc>
          <w:tcPr>
            <w:tcW w:w="3610" w:type="dxa"/>
          </w:tcPr>
          <w:p w14:paraId="2B358C5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779E13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5D7E72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0B195FD" w14:textId="0FCC2094" w:rsidTr="00F511E0">
        <w:tc>
          <w:tcPr>
            <w:tcW w:w="6845" w:type="dxa"/>
          </w:tcPr>
          <w:p w14:paraId="68DD667C" w14:textId="77777777" w:rsidR="0019120B" w:rsidRPr="009B7140" w:rsidRDefault="0019120B" w:rsidP="009D7937">
            <w:pPr>
              <w:widowControl w:val="0"/>
              <w:numPr>
                <w:ilvl w:val="0"/>
                <w:numId w:val="18"/>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p>
        </w:tc>
        <w:tc>
          <w:tcPr>
            <w:tcW w:w="3610" w:type="dxa"/>
          </w:tcPr>
          <w:p w14:paraId="7E0180B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A5F94A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50A946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4E4C379" w14:textId="7EC465B7" w:rsidTr="00F511E0">
        <w:tc>
          <w:tcPr>
            <w:tcW w:w="6845" w:type="dxa"/>
          </w:tcPr>
          <w:p w14:paraId="07D3D6D1" w14:textId="77777777" w:rsidR="0019120B" w:rsidRPr="009B7140" w:rsidRDefault="0019120B" w:rsidP="009D7937">
            <w:pPr>
              <w:widowControl w:val="0"/>
              <w:numPr>
                <w:ilvl w:val="0"/>
                <w:numId w:val="24"/>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menilai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kriteria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5963F68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339BE5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F7F22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CD46DA3" w14:textId="2CA23FB3" w:rsidTr="00F511E0">
        <w:tc>
          <w:tcPr>
            <w:tcW w:w="6845" w:type="dxa"/>
          </w:tcPr>
          <w:p w14:paraId="372BF7F6" w14:textId="77777777" w:rsidR="0019120B" w:rsidRPr="009B7140" w:rsidRDefault="0019120B" w:rsidP="009D7937">
            <w:pPr>
              <w:widowControl w:val="0"/>
              <w:numPr>
                <w:ilvl w:val="0"/>
                <w:numId w:val="24"/>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Persyaratan reputasi keuangan bagi Pihak Utama sebagaimana dimaksud pada angka 1, paling sedikit:</w:t>
            </w:r>
          </w:p>
        </w:tc>
        <w:tc>
          <w:tcPr>
            <w:tcW w:w="3610" w:type="dxa"/>
          </w:tcPr>
          <w:p w14:paraId="754C7AD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45FBAA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77278F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8B71E28" w14:textId="66919CE3" w:rsidTr="00F511E0">
        <w:tc>
          <w:tcPr>
            <w:tcW w:w="6845" w:type="dxa"/>
          </w:tcPr>
          <w:p w14:paraId="6C7ED4D0" w14:textId="77777777" w:rsidR="0019120B" w:rsidRPr="009B7140" w:rsidRDefault="0019120B" w:rsidP="009D7937">
            <w:pPr>
              <w:widowControl w:val="0"/>
              <w:numPr>
                <w:ilvl w:val="0"/>
                <w:numId w:val="23"/>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macet</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0827F1A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A5DE11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B3CA62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8858D75" w14:textId="7B9D2A4A" w:rsidTr="00F511E0">
        <w:tc>
          <w:tcPr>
            <w:tcW w:w="6845" w:type="dxa"/>
          </w:tcPr>
          <w:p w14:paraId="040CC245" w14:textId="77777777" w:rsidR="0019120B" w:rsidRPr="009B7140" w:rsidRDefault="0019120B" w:rsidP="009D7937">
            <w:pPr>
              <w:widowControl w:val="0"/>
              <w:numPr>
                <w:ilvl w:val="0"/>
                <w:numId w:val="23"/>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pailit</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pemegang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perasuransian</w:t>
            </w:r>
            <w:proofErr w:type="spellEnd"/>
            <w:r w:rsidRPr="009B7140">
              <w:rPr>
                <w:rFonts w:ascii="Bookman Old Style" w:eastAsia="Bookman Old Style" w:hAnsi="Bookman Old Style" w:cs="Bookman Old Style"/>
                <w:color w:val="000000" w:themeColor="text1"/>
                <w:lang w:val="id-ID"/>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bersalah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menyebabkan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pailit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5 (lima)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1038F6D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1402F5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76C636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6F47613" w14:textId="5B6FCEE7" w:rsidTr="00F511E0">
        <w:tc>
          <w:tcPr>
            <w:tcW w:w="6845" w:type="dxa"/>
          </w:tcPr>
          <w:p w14:paraId="3690AAC7" w14:textId="77777777" w:rsidR="0019120B" w:rsidRPr="009B7140" w:rsidRDefault="0019120B" w:rsidP="009D7937">
            <w:pPr>
              <w:widowControl w:val="0"/>
              <w:numPr>
                <w:ilvl w:val="0"/>
                <w:numId w:val="23"/>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pemegang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perasuransian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dikenakan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sanksi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pencabutan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izin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dan</w:t>
            </w:r>
          </w:p>
        </w:tc>
        <w:tc>
          <w:tcPr>
            <w:tcW w:w="3610" w:type="dxa"/>
          </w:tcPr>
          <w:p w14:paraId="06667F4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C20233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B614CC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F93F7FB" w14:textId="77DC1D9F" w:rsidTr="00F511E0">
        <w:tc>
          <w:tcPr>
            <w:tcW w:w="6845" w:type="dxa"/>
          </w:tcPr>
          <w:p w14:paraId="4B629251" w14:textId="77777777" w:rsidR="0019120B" w:rsidRPr="009B7140" w:rsidRDefault="0019120B" w:rsidP="009D7937">
            <w:pPr>
              <w:widowControl w:val="0"/>
              <w:numPr>
                <w:ilvl w:val="0"/>
                <w:numId w:val="23"/>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kewajiban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penyelesaian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transaksi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efek</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efek</w:t>
            </w:r>
            <w:proofErr w:type="spellEnd"/>
            <w:r w:rsidRPr="009B7140">
              <w:rPr>
                <w:rFonts w:ascii="Bookman Old Style" w:eastAsia="Bookman Old Style" w:hAnsi="Bookman Old Style" w:cs="Bookman Old Style"/>
                <w:color w:val="000000" w:themeColor="text1"/>
              </w:rPr>
              <w:t>.</w:t>
            </w:r>
          </w:p>
        </w:tc>
        <w:tc>
          <w:tcPr>
            <w:tcW w:w="3610" w:type="dxa"/>
          </w:tcPr>
          <w:p w14:paraId="44E09A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2A9B49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269522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A0B1392" w14:textId="09CB511F" w:rsidTr="00F511E0">
        <w:tc>
          <w:tcPr>
            <w:tcW w:w="6845" w:type="dxa"/>
          </w:tcPr>
          <w:p w14:paraId="0A9D27C3" w14:textId="77777777" w:rsidR="0019120B" w:rsidRPr="009B7140" w:rsidRDefault="0019120B" w:rsidP="009D7937">
            <w:pPr>
              <w:widowControl w:val="0"/>
              <w:numPr>
                <w:ilvl w:val="0"/>
                <w:numId w:val="24"/>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Pengertian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macet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macet</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berasal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tagihan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i/>
                <w:color w:val="000000" w:themeColor="text1"/>
              </w:rPr>
              <w:t>annual fee</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biaya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tagihan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terkait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berasal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transaksi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pemakaian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w:t>
            </w:r>
          </w:p>
        </w:tc>
        <w:tc>
          <w:tcPr>
            <w:tcW w:w="3610" w:type="dxa"/>
          </w:tcPr>
          <w:p w14:paraId="1D73A4B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B416F9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7F3C07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96EF9F1" w14:textId="7054D218" w:rsidTr="00F511E0">
        <w:tc>
          <w:tcPr>
            <w:tcW w:w="6845" w:type="dxa"/>
          </w:tcPr>
          <w:p w14:paraId="25FA9691" w14:textId="77777777" w:rsidR="0019120B" w:rsidRPr="009B7140" w:rsidRDefault="0019120B" w:rsidP="009D7937">
            <w:pPr>
              <w:widowControl w:val="0"/>
              <w:numPr>
                <w:ilvl w:val="0"/>
                <w:numId w:val="18"/>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Kelayakan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p>
        </w:tc>
        <w:tc>
          <w:tcPr>
            <w:tcW w:w="3610" w:type="dxa"/>
          </w:tcPr>
          <w:p w14:paraId="3278527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706AAA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10CE55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8F9DE60" w14:textId="5D0A860D" w:rsidTr="00F511E0">
        <w:tc>
          <w:tcPr>
            <w:tcW w:w="6845" w:type="dxa"/>
          </w:tcPr>
          <w:p w14:paraId="51774E0B" w14:textId="77777777" w:rsidR="0019120B" w:rsidRPr="009B7140" w:rsidRDefault="0019120B" w:rsidP="009D7937">
            <w:pPr>
              <w:widowControl w:val="0"/>
              <w:numPr>
                <w:ilvl w:val="0"/>
                <w:numId w:val="4"/>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kelayakan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menilai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PSP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kriteria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kelayakan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4ED127E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C05C28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7C58D9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8E19770" w14:textId="7F30B3FD" w:rsidTr="00F511E0">
        <w:tc>
          <w:tcPr>
            <w:tcW w:w="6845" w:type="dxa"/>
          </w:tcPr>
          <w:p w14:paraId="54D4F5AC" w14:textId="77777777" w:rsidR="0019120B" w:rsidRPr="009B7140" w:rsidRDefault="0019120B" w:rsidP="009D7937">
            <w:pPr>
              <w:widowControl w:val="0"/>
              <w:numPr>
                <w:ilvl w:val="0"/>
                <w:numId w:val="4"/>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Kriteria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kelayakan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w:t>
            </w:r>
          </w:p>
        </w:tc>
        <w:tc>
          <w:tcPr>
            <w:tcW w:w="3610" w:type="dxa"/>
          </w:tcPr>
          <w:p w14:paraId="1DA4E01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7E2FEA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A75DDD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2B4E47A" w14:textId="52B0E8D6" w:rsidTr="00F511E0">
        <w:tc>
          <w:tcPr>
            <w:tcW w:w="6845" w:type="dxa"/>
          </w:tcPr>
          <w:p w14:paraId="517B4FE5" w14:textId="77777777" w:rsidR="0019120B" w:rsidRPr="009B7140" w:rsidRDefault="0019120B" w:rsidP="009D7937">
            <w:pPr>
              <w:widowControl w:val="0"/>
              <w:numPr>
                <w:ilvl w:val="0"/>
                <w:numId w:val="3"/>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memiliki reputasi keuangan sebagaimana dimaksud pada huruf B angka 2;</w:t>
            </w:r>
          </w:p>
        </w:tc>
        <w:tc>
          <w:tcPr>
            <w:tcW w:w="3610" w:type="dxa"/>
          </w:tcPr>
          <w:p w14:paraId="218A007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35B08C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7E13CF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9625BC1" w14:textId="69F1CEDB" w:rsidTr="00F511E0">
        <w:tc>
          <w:tcPr>
            <w:tcW w:w="6845" w:type="dxa"/>
          </w:tcPr>
          <w:p w14:paraId="70ADDF74" w14:textId="77777777" w:rsidR="0019120B" w:rsidRPr="009B7140" w:rsidRDefault="0019120B" w:rsidP="009D7937">
            <w:pPr>
              <w:widowControl w:val="0"/>
              <w:numPr>
                <w:ilvl w:val="0"/>
                <w:numId w:val="3"/>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memiliki kemampuan keuangan yang dapat mendukung perkembangan bisnis PVML, yaitu:</w:t>
            </w:r>
          </w:p>
        </w:tc>
        <w:tc>
          <w:tcPr>
            <w:tcW w:w="3610" w:type="dxa"/>
          </w:tcPr>
          <w:p w14:paraId="1E54591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59C0EBC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C99877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DCD9D42" w14:textId="2C7EB2E3" w:rsidTr="00F511E0">
        <w:tc>
          <w:tcPr>
            <w:tcW w:w="6845" w:type="dxa"/>
          </w:tcPr>
          <w:p w14:paraId="2D66DA33" w14:textId="77777777" w:rsidR="0019120B" w:rsidRPr="009B7140" w:rsidRDefault="0019120B" w:rsidP="009D7937">
            <w:pPr>
              <w:widowControl w:val="0"/>
              <w:numPr>
                <w:ilvl w:val="0"/>
                <w:numId w:val="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posisi keuangan PSP perorangan yang mampu mendukung perkembangan bisnis perusahaan, disertai surat pernyataan dari PSP perorangan bahwa yang bersangkutan memiliki kemampuan keuangan, hal tersebut dapat disertai bukti pendukung</w:t>
            </w:r>
            <w:r w:rsidRPr="009B7140">
              <w:rPr>
                <w:rFonts w:ascii="Bookman Old Style" w:eastAsia="Bookman Old Style" w:hAnsi="Bookman Old Style" w:cs="Bookman Old Style"/>
                <w:color w:val="000000" w:themeColor="text1"/>
                <w:lang w:val="id-ID"/>
              </w:rPr>
              <w:t xml:space="preserve"> seperti bukti Surat Pemberitahuan Tahunan (SPT) Pajak tahun terakhir dan/atau rekening koran minimal 3 (tiga) bulan terakhir</w:t>
            </w:r>
            <w:r w:rsidRPr="009B7140">
              <w:rPr>
                <w:rFonts w:ascii="Bookman Old Style" w:eastAsia="Bookman Old Style" w:hAnsi="Bookman Old Style" w:cs="Bookman Old Style"/>
                <w:color w:val="000000" w:themeColor="text1"/>
                <w:lang w:val="pt-BR"/>
              </w:rPr>
              <w:t>; dan</w:t>
            </w:r>
          </w:p>
        </w:tc>
        <w:tc>
          <w:tcPr>
            <w:tcW w:w="3610" w:type="dxa"/>
          </w:tcPr>
          <w:p w14:paraId="67E806A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2CC5A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3A18BE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B87F28F" w14:textId="096ADEDC" w:rsidTr="00F511E0">
        <w:tc>
          <w:tcPr>
            <w:tcW w:w="6845" w:type="dxa"/>
          </w:tcPr>
          <w:p w14:paraId="3416D8CD" w14:textId="77777777" w:rsidR="0019120B" w:rsidRPr="009B7140" w:rsidRDefault="0019120B" w:rsidP="009D7937">
            <w:pPr>
              <w:widowControl w:val="0"/>
              <w:numPr>
                <w:ilvl w:val="0"/>
                <w:numId w:val="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posisi laporan keuangan tahunan terakhir yang telah diaudit oleh akuntan publik bagi PSP badan hukum, antara lain posisi likuiditas, posisi </w:t>
            </w:r>
            <w:r w:rsidRPr="009B7140">
              <w:rPr>
                <w:rFonts w:ascii="Bookman Old Style" w:eastAsia="Bookman Old Style" w:hAnsi="Bookman Old Style" w:cs="Bookman Old Style"/>
                <w:color w:val="000000" w:themeColor="text1"/>
                <w:lang w:val="pt-BR"/>
              </w:rPr>
              <w:lastRenderedPageBreak/>
              <w:t xml:space="preserve">solvabilitas, posisi penempatan investasi, posisi </w:t>
            </w:r>
            <w:r w:rsidRPr="009B7140">
              <w:rPr>
                <w:rFonts w:ascii="Bookman Old Style" w:eastAsia="Bookman Old Style" w:hAnsi="Bookman Old Style" w:cs="Bookman Old Style"/>
                <w:i/>
                <w:color w:val="000000" w:themeColor="text1"/>
                <w:lang w:val="pt-BR"/>
              </w:rPr>
              <w:t>return on assets</w:t>
            </w:r>
            <w:r w:rsidRPr="009B7140">
              <w:rPr>
                <w:rFonts w:ascii="Bookman Old Style" w:eastAsia="Bookman Old Style" w:hAnsi="Bookman Old Style" w:cs="Bookman Old Style"/>
                <w:color w:val="000000" w:themeColor="text1"/>
                <w:lang w:val="pt-BR"/>
              </w:rPr>
              <w:t xml:space="preserve">, dan posisi </w:t>
            </w:r>
            <w:r w:rsidRPr="009B7140">
              <w:rPr>
                <w:rFonts w:ascii="Bookman Old Style" w:eastAsia="Bookman Old Style" w:hAnsi="Bookman Old Style" w:cs="Bookman Old Style"/>
                <w:i/>
                <w:color w:val="000000" w:themeColor="text1"/>
                <w:lang w:val="pt-BR"/>
              </w:rPr>
              <w:t>return on equity</w:t>
            </w:r>
            <w:r w:rsidRPr="009B7140">
              <w:rPr>
                <w:rFonts w:ascii="Bookman Old Style" w:eastAsia="Bookman Old Style" w:hAnsi="Bookman Old Style" w:cs="Bookman Old Style"/>
                <w:color w:val="000000" w:themeColor="text1"/>
                <w:lang w:val="pt-BR"/>
              </w:rPr>
              <w:t>; dan</w:t>
            </w:r>
          </w:p>
        </w:tc>
        <w:tc>
          <w:tcPr>
            <w:tcW w:w="3610" w:type="dxa"/>
          </w:tcPr>
          <w:p w14:paraId="624C148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D553F5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3F45A1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7C0966B" w14:textId="0730DA1E" w:rsidTr="00F511E0">
        <w:tc>
          <w:tcPr>
            <w:tcW w:w="6845" w:type="dxa"/>
          </w:tcPr>
          <w:p w14:paraId="597139BB" w14:textId="77777777" w:rsidR="0019120B" w:rsidRPr="009B7140" w:rsidRDefault="0019120B" w:rsidP="009D7937">
            <w:pPr>
              <w:widowControl w:val="0"/>
              <w:numPr>
                <w:ilvl w:val="0"/>
                <w:numId w:val="3"/>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memiliki komitmen untuk melakukan upaya yang diperlukan apabila PVML menghadapi kesulitan keuangan.</w:t>
            </w:r>
          </w:p>
        </w:tc>
        <w:tc>
          <w:tcPr>
            <w:tcW w:w="3610" w:type="dxa"/>
          </w:tcPr>
          <w:p w14:paraId="382407D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F5C8D9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82C63C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1A6A3EE" w14:textId="7E396F97" w:rsidTr="00F511E0">
        <w:tc>
          <w:tcPr>
            <w:tcW w:w="6845" w:type="dxa"/>
          </w:tcPr>
          <w:p w14:paraId="62577EC1" w14:textId="77777777" w:rsidR="0019120B" w:rsidRPr="009B7140" w:rsidRDefault="0019120B" w:rsidP="009D7937">
            <w:pPr>
              <w:widowControl w:val="0"/>
              <w:numPr>
                <w:ilvl w:val="0"/>
                <w:numId w:val="18"/>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p>
        </w:tc>
        <w:tc>
          <w:tcPr>
            <w:tcW w:w="3610" w:type="dxa"/>
          </w:tcPr>
          <w:p w14:paraId="78142B0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E1547F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C7AF9E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DFBF076" w14:textId="1F267179" w:rsidTr="00F511E0">
        <w:tc>
          <w:tcPr>
            <w:tcW w:w="6845" w:type="dxa"/>
          </w:tcPr>
          <w:p w14:paraId="00EBB7EF" w14:textId="77777777" w:rsidR="0019120B" w:rsidRPr="009B7140" w:rsidRDefault="0019120B" w:rsidP="009D7937">
            <w:pPr>
              <w:widowControl w:val="0"/>
              <w:numPr>
                <w:ilvl w:val="0"/>
                <w:numId w:val="5"/>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faktor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menilai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pengalaman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keahlian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agar </w:t>
            </w:r>
            <w:proofErr w:type="spellStart"/>
            <w:r w:rsidRPr="009B7140">
              <w:rPr>
                <w:rFonts w:ascii="Bookman Old Style" w:eastAsia="Bookman Old Style" w:hAnsi="Bookman Old Style" w:cs="Bookman Old Style"/>
                <w:color w:val="000000" w:themeColor="text1"/>
              </w:rPr>
              <w:t>memadai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relevan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jabatannya</w:t>
            </w:r>
            <w:proofErr w:type="spellEnd"/>
            <w:r w:rsidRPr="009B7140">
              <w:rPr>
                <w:rFonts w:ascii="Bookman Old Style" w:eastAsia="Bookman Old Style" w:hAnsi="Bookman Old Style" w:cs="Bookman Old Style"/>
                <w:color w:val="000000" w:themeColor="text1"/>
              </w:rPr>
              <w:t>.</w:t>
            </w:r>
          </w:p>
        </w:tc>
        <w:tc>
          <w:tcPr>
            <w:tcW w:w="3610" w:type="dxa"/>
          </w:tcPr>
          <w:p w14:paraId="1D01E8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92D6F4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0DBF0D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D28FE84" w14:textId="121886B4" w:rsidTr="00F511E0">
        <w:tc>
          <w:tcPr>
            <w:tcW w:w="6845" w:type="dxa"/>
          </w:tcPr>
          <w:p w14:paraId="7544D840" w14:textId="77777777" w:rsidR="0019120B" w:rsidRPr="009B7140" w:rsidRDefault="0019120B" w:rsidP="009D7937">
            <w:pPr>
              <w:widowControl w:val="0"/>
              <w:numPr>
                <w:ilvl w:val="0"/>
                <w:numId w:val="5"/>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Kriteria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faktor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w:t>
            </w:r>
          </w:p>
        </w:tc>
        <w:tc>
          <w:tcPr>
            <w:tcW w:w="3610" w:type="dxa"/>
          </w:tcPr>
          <w:p w14:paraId="15BFFF7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E754F2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1F45B2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CDFB79B" w14:textId="311BB2C0" w:rsidTr="00F511E0">
        <w:tc>
          <w:tcPr>
            <w:tcW w:w="6845" w:type="dxa"/>
          </w:tcPr>
          <w:p w14:paraId="58B9041D" w14:textId="77777777" w:rsidR="0019120B" w:rsidRPr="009B7140" w:rsidRDefault="0019120B" w:rsidP="009D7937">
            <w:pPr>
              <w:widowControl w:val="0"/>
              <w:numPr>
                <w:ilvl w:val="0"/>
                <w:numId w:val="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pengetahuan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strategis</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memastikan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w:t>
            </w:r>
          </w:p>
        </w:tc>
        <w:tc>
          <w:tcPr>
            <w:tcW w:w="3610" w:type="dxa"/>
          </w:tcPr>
          <w:p w14:paraId="6DE68AB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6AF8E1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EA52D6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4263119" w14:textId="2444D763" w:rsidTr="00F511E0">
        <w:tc>
          <w:tcPr>
            <w:tcW w:w="6845" w:type="dxa"/>
          </w:tcPr>
          <w:p w14:paraId="3D93A4CD" w14:textId="77777777" w:rsidR="0019120B" w:rsidRPr="009B7140" w:rsidRDefault="0019120B" w:rsidP="009D7937">
            <w:pPr>
              <w:widowControl w:val="0"/>
              <w:numPr>
                <w:ilvl w:val="0"/>
                <w:numId w:val="1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lastRenderedPageBreak/>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pengetahuan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memadai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relevan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w:t>
            </w:r>
          </w:p>
        </w:tc>
        <w:tc>
          <w:tcPr>
            <w:tcW w:w="3610" w:type="dxa"/>
          </w:tcPr>
          <w:p w14:paraId="5E5B371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D8966F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007B1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F5D41F1" w14:textId="514FB9B6" w:rsidTr="00F511E0">
        <w:tc>
          <w:tcPr>
            <w:tcW w:w="6845" w:type="dxa"/>
          </w:tcPr>
          <w:p w14:paraId="28368A1D" w14:textId="77777777" w:rsidR="0019120B" w:rsidRPr="009B7140" w:rsidRDefault="0019120B" w:rsidP="009D7937">
            <w:pPr>
              <w:widowControl w:val="0"/>
              <w:numPr>
                <w:ilvl w:val="0"/>
                <w:numId w:val="82"/>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pengetahuan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mengenai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struktur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organisasi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manajemen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uraian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tugas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tanggung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jawab</w:t>
            </w:r>
            <w:proofErr w:type="spellEnd"/>
            <w:r w:rsidRPr="009B7140">
              <w:rPr>
                <w:rFonts w:ascii="Bookman Old Style" w:eastAsia="Bookman Old Style" w:hAnsi="Bookman Old Style" w:cs="Bookman Old Style"/>
                <w:color w:val="000000" w:themeColor="text1"/>
              </w:rPr>
              <w:t>;</w:t>
            </w:r>
          </w:p>
        </w:tc>
        <w:tc>
          <w:tcPr>
            <w:tcW w:w="3610" w:type="dxa"/>
          </w:tcPr>
          <w:p w14:paraId="332120C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BFB321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A945BC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95CEB25" w14:textId="4B84AEB5" w:rsidTr="00F511E0">
        <w:tc>
          <w:tcPr>
            <w:tcW w:w="6845" w:type="dxa"/>
          </w:tcPr>
          <w:p w14:paraId="47B7985C" w14:textId="77777777" w:rsidR="0019120B" w:rsidRPr="009B7140" w:rsidRDefault="0019120B" w:rsidP="009D7937">
            <w:pPr>
              <w:widowControl w:val="0"/>
              <w:numPr>
                <w:ilvl w:val="0"/>
                <w:numId w:val="82"/>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potensial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analisis</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bisnis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memimpin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organisasi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sumber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manusia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pemahaman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mengenai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manajemen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risiko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mencapai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organisasi</w:t>
            </w:r>
            <w:proofErr w:type="spellEnd"/>
            <w:r w:rsidRPr="009B7140">
              <w:rPr>
                <w:rFonts w:ascii="Bookman Old Style" w:eastAsia="Bookman Old Style" w:hAnsi="Bookman Old Style" w:cs="Bookman Old Style"/>
                <w:color w:val="000000" w:themeColor="text1"/>
              </w:rPr>
              <w:t>;</w:t>
            </w:r>
          </w:p>
        </w:tc>
        <w:tc>
          <w:tcPr>
            <w:tcW w:w="3610" w:type="dxa"/>
          </w:tcPr>
          <w:p w14:paraId="7EA9E4D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8EB26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C2F363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5E9DC4D" w14:textId="5CCB7B7C" w:rsidTr="00F511E0">
        <w:tc>
          <w:tcPr>
            <w:tcW w:w="6845" w:type="dxa"/>
          </w:tcPr>
          <w:p w14:paraId="2CB5CF99" w14:textId="77777777" w:rsidR="0019120B" w:rsidRPr="009B7140" w:rsidRDefault="0019120B" w:rsidP="009D7937">
            <w:pPr>
              <w:widowControl w:val="0"/>
              <w:numPr>
                <w:ilvl w:val="0"/>
                <w:numId w:val="82"/>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pengetahuan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dasar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pengawasan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pengendalian</w:t>
            </w:r>
            <w:proofErr w:type="spellEnd"/>
            <w:r w:rsidRPr="009B7140">
              <w:rPr>
                <w:rFonts w:ascii="Bookman Old Style" w:eastAsia="Bookman Old Style" w:hAnsi="Bookman Old Style" w:cs="Bookman Old Style"/>
                <w:color w:val="000000" w:themeColor="text1"/>
              </w:rPr>
              <w:t xml:space="preserve"> internal, </w:t>
            </w:r>
            <w:proofErr w:type="spellStart"/>
            <w:r w:rsidRPr="009B7140">
              <w:rPr>
                <w:rFonts w:ascii="Bookman Old Style" w:eastAsia="Bookman Old Style" w:hAnsi="Bookman Old Style" w:cs="Bookman Old Style"/>
                <w:color w:val="000000" w:themeColor="text1"/>
              </w:rPr>
              <w:t>khusus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fungsi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pengawasan</w:t>
            </w:r>
            <w:proofErr w:type="spellEnd"/>
            <w:r w:rsidRPr="009B7140">
              <w:rPr>
                <w:rFonts w:ascii="Bookman Old Style" w:eastAsia="Bookman Old Style" w:hAnsi="Bookman Old Style" w:cs="Bookman Old Style"/>
                <w:color w:val="000000" w:themeColor="text1"/>
              </w:rPr>
              <w:t>;</w:t>
            </w:r>
          </w:p>
        </w:tc>
        <w:tc>
          <w:tcPr>
            <w:tcW w:w="3610" w:type="dxa"/>
          </w:tcPr>
          <w:p w14:paraId="1603418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AC7F01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54D3A2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06D9FA0" w14:textId="518345A0" w:rsidTr="00F511E0">
        <w:tc>
          <w:tcPr>
            <w:tcW w:w="6845" w:type="dxa"/>
          </w:tcPr>
          <w:p w14:paraId="07B546E6" w14:textId="77777777" w:rsidR="0019120B" w:rsidRPr="009B7140" w:rsidRDefault="0019120B" w:rsidP="009D7937">
            <w:pPr>
              <w:widowControl w:val="0"/>
              <w:numPr>
                <w:ilvl w:val="0"/>
                <w:numId w:val="82"/>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pengetahuan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dasar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terkait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kepemimpinan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manajemen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konflik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khusus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4B2905E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465F0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412F3E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3090289" w14:textId="795404C6" w:rsidTr="00F511E0">
        <w:tc>
          <w:tcPr>
            <w:tcW w:w="6845" w:type="dxa"/>
          </w:tcPr>
          <w:p w14:paraId="18918E33" w14:textId="77777777" w:rsidR="0019120B" w:rsidRPr="009B7140" w:rsidRDefault="0019120B" w:rsidP="009D7937">
            <w:pPr>
              <w:widowControl w:val="0"/>
              <w:numPr>
                <w:ilvl w:val="0"/>
                <w:numId w:val="82"/>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evaluasi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kewajiban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lang w:val="id-ID"/>
              </w:rPr>
              <w:t xml:space="preserve"> atau aspek teknis lainnya.</w:t>
            </w:r>
          </w:p>
        </w:tc>
        <w:tc>
          <w:tcPr>
            <w:tcW w:w="3610" w:type="dxa"/>
          </w:tcPr>
          <w:p w14:paraId="1E072C2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FC0F1A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74807C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EAA7EB4" w14:textId="34616E26" w:rsidTr="00F511E0">
        <w:tc>
          <w:tcPr>
            <w:tcW w:w="6845" w:type="dxa"/>
          </w:tcPr>
          <w:p w14:paraId="2BB30A9A" w14:textId="77777777" w:rsidR="0019120B" w:rsidRPr="009B7140" w:rsidRDefault="0019120B" w:rsidP="009D7937">
            <w:pPr>
              <w:widowControl w:val="0"/>
              <w:numPr>
                <w:ilvl w:val="0"/>
                <w:numId w:val="1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pemahaman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w:t>
            </w:r>
          </w:p>
        </w:tc>
        <w:tc>
          <w:tcPr>
            <w:tcW w:w="3610" w:type="dxa"/>
          </w:tcPr>
          <w:p w14:paraId="4AF5CD1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2B9BC0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8CB6D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327879F" w14:textId="03084680" w:rsidTr="00F511E0">
        <w:tc>
          <w:tcPr>
            <w:tcW w:w="6845" w:type="dxa"/>
          </w:tcPr>
          <w:p w14:paraId="3DCB812E" w14:textId="77777777" w:rsidR="0019120B" w:rsidRPr="009B7140" w:rsidRDefault="0019120B" w:rsidP="009D7937">
            <w:pPr>
              <w:widowControl w:val="0"/>
              <w:numPr>
                <w:ilvl w:val="0"/>
                <w:numId w:val="83"/>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pemahaman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sektor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diutamakan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industri</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rPr>
              <w:lastRenderedPageBreak/>
              <w:t xml:space="preserve">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dijabat</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dan</w:t>
            </w:r>
          </w:p>
        </w:tc>
        <w:tc>
          <w:tcPr>
            <w:tcW w:w="3610" w:type="dxa"/>
          </w:tcPr>
          <w:p w14:paraId="77AB07B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84F0F9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F85475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7CDC0AB" w14:textId="557B8C76" w:rsidTr="00F511E0">
        <w:tc>
          <w:tcPr>
            <w:tcW w:w="6845" w:type="dxa"/>
          </w:tcPr>
          <w:p w14:paraId="5E8AA44B" w14:textId="77777777" w:rsidR="0019120B" w:rsidRPr="009B7140" w:rsidRDefault="0019120B" w:rsidP="009D7937">
            <w:pPr>
              <w:widowControl w:val="0"/>
              <w:numPr>
                <w:ilvl w:val="0"/>
                <w:numId w:val="83"/>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pemahaman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dasar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relevan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pemahaman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perseroan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terbatas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kepailitan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ketenagakerjaan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pelindungan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konsumen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pencucian</w:t>
            </w:r>
            <w:proofErr w:type="spellEnd"/>
            <w:r w:rsidRPr="009B7140">
              <w:rPr>
                <w:rFonts w:ascii="Bookman Old Style" w:eastAsia="Bookman Old Style" w:hAnsi="Bookman Old Style" w:cs="Bookman Old Style"/>
                <w:color w:val="000000" w:themeColor="text1"/>
              </w:rPr>
              <w:t xml:space="preserve"> uang, </w:t>
            </w:r>
            <w:proofErr w:type="spellStart"/>
            <w:r w:rsidRPr="009B7140">
              <w:rPr>
                <w:rFonts w:ascii="Bookman Old Style" w:eastAsia="Bookman Old Style" w:hAnsi="Bookman Old Style" w:cs="Bookman Old Style"/>
                <w:color w:val="000000" w:themeColor="text1"/>
              </w:rPr>
              <w:t>beserta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pelaksanaannya</w:t>
            </w:r>
            <w:proofErr w:type="spellEnd"/>
            <w:r w:rsidRPr="009B7140">
              <w:rPr>
                <w:rFonts w:ascii="Bookman Old Style" w:eastAsia="Bookman Old Style" w:hAnsi="Bookman Old Style" w:cs="Bookman Old Style"/>
                <w:color w:val="000000" w:themeColor="text1"/>
              </w:rPr>
              <w:t>;</w:t>
            </w:r>
          </w:p>
        </w:tc>
        <w:tc>
          <w:tcPr>
            <w:tcW w:w="3610" w:type="dxa"/>
          </w:tcPr>
          <w:p w14:paraId="2EEBC0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AC8938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FC86CC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0403FA8" w14:textId="452B30C7" w:rsidTr="00F511E0">
        <w:tc>
          <w:tcPr>
            <w:tcW w:w="6845" w:type="dxa"/>
          </w:tcPr>
          <w:p w14:paraId="7B65176A" w14:textId="77777777" w:rsidR="0019120B" w:rsidRPr="009B7140" w:rsidRDefault="0019120B" w:rsidP="009D7937">
            <w:pPr>
              <w:widowControl w:val="0"/>
              <w:numPr>
                <w:ilvl w:val="0"/>
                <w:numId w:val="1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strategis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pengembangan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sehat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w:t>
            </w:r>
          </w:p>
        </w:tc>
        <w:tc>
          <w:tcPr>
            <w:tcW w:w="3610" w:type="dxa"/>
          </w:tcPr>
          <w:p w14:paraId="133BBCA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824688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4FB091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1C7FFE0" w14:textId="3F5DC4C3" w:rsidTr="00F511E0">
        <w:tc>
          <w:tcPr>
            <w:tcW w:w="6845" w:type="dxa"/>
          </w:tcPr>
          <w:p w14:paraId="6BD6FD80" w14:textId="77777777" w:rsidR="0019120B" w:rsidRPr="009B7140" w:rsidRDefault="0019120B" w:rsidP="009D7937">
            <w:pPr>
              <w:widowControl w:val="0"/>
              <w:numPr>
                <w:ilvl w:val="0"/>
                <w:numId w:val="12"/>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bagi anggota Direksi, anggota Pengelola, anggota Direktur Pelaksana, dan Pengelola Statuter, yaitu:</w:t>
            </w:r>
          </w:p>
        </w:tc>
        <w:tc>
          <w:tcPr>
            <w:tcW w:w="3610" w:type="dxa"/>
          </w:tcPr>
          <w:p w14:paraId="03E8E80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BE1FB6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B5244B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D4663D7" w14:textId="1E79D2D0" w:rsidTr="00F511E0">
        <w:tc>
          <w:tcPr>
            <w:tcW w:w="6845" w:type="dxa"/>
          </w:tcPr>
          <w:p w14:paraId="60B00F43" w14:textId="77777777" w:rsidR="0019120B" w:rsidRPr="009B7140" w:rsidRDefault="0019120B" w:rsidP="009D7937">
            <w:pPr>
              <w:widowControl w:val="0"/>
              <w:numPr>
                <w:ilvl w:val="0"/>
                <w:numId w:val="11"/>
              </w:numPr>
              <w:pBdr>
                <w:top w:val="nil"/>
                <w:left w:val="nil"/>
                <w:bottom w:val="nil"/>
                <w:right w:val="nil"/>
                <w:between w:val="nil"/>
              </w:pBdr>
              <w:adjustRightInd w:val="0"/>
              <w:snapToGrid w:val="0"/>
              <w:ind w:left="3969"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merumuskan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visi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w:t>
            </w:r>
          </w:p>
        </w:tc>
        <w:tc>
          <w:tcPr>
            <w:tcW w:w="3610" w:type="dxa"/>
          </w:tcPr>
          <w:p w14:paraId="74C7B56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23F0ED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2992BF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E39DD83" w14:textId="171910B5" w:rsidTr="00F511E0">
        <w:tc>
          <w:tcPr>
            <w:tcW w:w="6845" w:type="dxa"/>
          </w:tcPr>
          <w:p w14:paraId="70711B86" w14:textId="77777777" w:rsidR="0019120B" w:rsidRPr="009B7140" w:rsidRDefault="0019120B" w:rsidP="009D7937">
            <w:pPr>
              <w:widowControl w:val="0"/>
              <w:numPr>
                <w:ilvl w:val="0"/>
                <w:numId w:val="11"/>
              </w:numPr>
              <w:pBdr>
                <w:top w:val="nil"/>
                <w:left w:val="nil"/>
                <w:bottom w:val="nil"/>
                <w:right w:val="nil"/>
                <w:between w:val="nil"/>
              </w:pBdr>
              <w:adjustRightInd w:val="0"/>
              <w:snapToGrid w:val="0"/>
              <w:ind w:left="3969"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analisis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situasi</w:t>
            </w:r>
            <w:proofErr w:type="spellEnd"/>
            <w:r w:rsidRPr="009B7140">
              <w:rPr>
                <w:rFonts w:ascii="Bookman Old Style" w:eastAsia="Bookman Old Style" w:hAnsi="Bookman Old Style" w:cs="Bookman Old Style"/>
                <w:color w:val="000000" w:themeColor="text1"/>
              </w:rPr>
              <w:t xml:space="preserve"> PVML;</w:t>
            </w:r>
          </w:p>
        </w:tc>
        <w:tc>
          <w:tcPr>
            <w:tcW w:w="3610" w:type="dxa"/>
          </w:tcPr>
          <w:p w14:paraId="70E31F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40DD2B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7A2A54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0C8EA5B" w14:textId="228DF93B" w:rsidTr="00F511E0">
        <w:tc>
          <w:tcPr>
            <w:tcW w:w="6845" w:type="dxa"/>
          </w:tcPr>
          <w:p w14:paraId="4CF3D1EA" w14:textId="2993B8AF" w:rsidR="0019120B" w:rsidRPr="009B7140" w:rsidRDefault="0019120B" w:rsidP="009D7937">
            <w:pPr>
              <w:widowControl w:val="0"/>
              <w:numPr>
                <w:ilvl w:val="0"/>
                <w:numId w:val="11"/>
              </w:numPr>
              <w:pBdr>
                <w:top w:val="nil"/>
                <w:left w:val="nil"/>
                <w:bottom w:val="nil"/>
                <w:right w:val="nil"/>
                <w:between w:val="nil"/>
              </w:pBdr>
              <w:adjustRightInd w:val="0"/>
              <w:snapToGrid w:val="0"/>
              <w:ind w:left="3969"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analisis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perkembangan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kondisi</w:t>
            </w:r>
            <w:proofErr w:type="spellEnd"/>
            <w:r w:rsidRPr="009B7140">
              <w:rPr>
                <w:rFonts w:ascii="Bookman Old Style" w:eastAsia="Bookman Old Style" w:hAnsi="Bookman Old Style" w:cs="Bookman Old Style"/>
                <w:color w:val="000000" w:themeColor="text1"/>
              </w:rPr>
              <w:t xml:space="preserve"> internal PVML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kondisi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kesehatan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sumber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manusia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teknologi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informasi</w:t>
            </w:r>
            <w:proofErr w:type="spellEnd"/>
            <w:r w:rsidRPr="009B7140">
              <w:rPr>
                <w:rFonts w:ascii="Bookman Old Style" w:eastAsia="Bookman Old Style" w:hAnsi="Bookman Old Style" w:cs="Bookman Old Style"/>
                <w:color w:val="000000" w:themeColor="text1"/>
              </w:rPr>
              <w:t>;</w:t>
            </w:r>
          </w:p>
        </w:tc>
        <w:tc>
          <w:tcPr>
            <w:tcW w:w="3610" w:type="dxa"/>
          </w:tcPr>
          <w:p w14:paraId="2EBE9CE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D77896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B9F05D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8B86640" w14:textId="15CE032C" w:rsidTr="00F511E0">
        <w:tc>
          <w:tcPr>
            <w:tcW w:w="6845" w:type="dxa"/>
          </w:tcPr>
          <w:p w14:paraId="76D3718F" w14:textId="77777777" w:rsidR="0019120B" w:rsidRPr="009B7140" w:rsidRDefault="0019120B" w:rsidP="009D7937">
            <w:pPr>
              <w:widowControl w:val="0"/>
              <w:numPr>
                <w:ilvl w:val="0"/>
                <w:numId w:val="11"/>
              </w:numPr>
              <w:pBdr>
                <w:top w:val="nil"/>
                <w:left w:val="nil"/>
                <w:bottom w:val="nil"/>
                <w:right w:val="nil"/>
                <w:between w:val="nil"/>
              </w:pBdr>
              <w:adjustRightInd w:val="0"/>
              <w:snapToGrid w:val="0"/>
              <w:ind w:left="3969"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menetapkan</w:t>
            </w:r>
            <w:proofErr w:type="spellEnd"/>
            <w:r w:rsidRPr="009B7140">
              <w:rPr>
                <w:rFonts w:ascii="Bookman Old Style" w:eastAsia="Bookman Old Style" w:hAnsi="Bookman Old Style" w:cs="Bookman Old Style"/>
                <w:color w:val="000000" w:themeColor="text1"/>
              </w:rPr>
              <w:t xml:space="preserve"> target yang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dicapai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terkait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diemban</w:t>
            </w:r>
            <w:proofErr w:type="spellEnd"/>
            <w:r w:rsidRPr="009B7140">
              <w:rPr>
                <w:rFonts w:ascii="Bookman Old Style" w:eastAsia="Bookman Old Style" w:hAnsi="Bookman Old Style" w:cs="Bookman Old Style"/>
                <w:color w:val="000000" w:themeColor="text1"/>
              </w:rPr>
              <w:t>; dan</w:t>
            </w:r>
          </w:p>
        </w:tc>
        <w:tc>
          <w:tcPr>
            <w:tcW w:w="3610" w:type="dxa"/>
          </w:tcPr>
          <w:p w14:paraId="08D7D3C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CFDD0A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B5C711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7F4A1FF" w14:textId="3E4A6F72" w:rsidTr="00F511E0">
        <w:tc>
          <w:tcPr>
            <w:tcW w:w="6845" w:type="dxa"/>
          </w:tcPr>
          <w:p w14:paraId="45375CEC" w14:textId="77777777" w:rsidR="0019120B" w:rsidRPr="009B7140" w:rsidRDefault="0019120B" w:rsidP="009D7937">
            <w:pPr>
              <w:widowControl w:val="0"/>
              <w:numPr>
                <w:ilvl w:val="0"/>
                <w:numId w:val="11"/>
              </w:numPr>
              <w:pBdr>
                <w:top w:val="nil"/>
                <w:left w:val="nil"/>
                <w:bottom w:val="nil"/>
                <w:right w:val="nil"/>
                <w:between w:val="nil"/>
              </w:pBdr>
              <w:adjustRightInd w:val="0"/>
              <w:snapToGrid w:val="0"/>
              <w:ind w:left="3969"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merancang</w:t>
            </w:r>
            <w:proofErr w:type="spellEnd"/>
            <w:r w:rsidRPr="009B7140">
              <w:rPr>
                <w:rFonts w:ascii="Bookman Old Style" w:eastAsia="Bookman Old Style" w:hAnsi="Bookman Old Style" w:cs="Bookman Old Style"/>
                <w:color w:val="000000" w:themeColor="text1"/>
              </w:rPr>
              <w:t xml:space="preserve"> strategi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pendek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panjang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mencapai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sasaran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mengantisipasi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perkembangan</w:t>
            </w:r>
            <w:proofErr w:type="spellEnd"/>
            <w:r w:rsidRPr="009B7140">
              <w:rPr>
                <w:rFonts w:ascii="Bookman Old Style" w:eastAsia="Bookman Old Style" w:hAnsi="Bookman Old Style" w:cs="Bookman Old Style"/>
                <w:color w:val="000000" w:themeColor="text1"/>
              </w:rPr>
              <w:t xml:space="preserve"> di masa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datang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seperti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menyusun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i/>
                <w:color w:val="000000" w:themeColor="text1"/>
              </w:rPr>
              <w:t>business plan</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serta</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i/>
                <w:color w:val="000000" w:themeColor="text1"/>
              </w:rPr>
              <w:t>corporate plan</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panjang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asumsi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realistis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terukur</w:t>
            </w:r>
            <w:proofErr w:type="spellEnd"/>
            <w:r w:rsidRPr="009B7140">
              <w:rPr>
                <w:rFonts w:ascii="Bookman Old Style" w:eastAsia="Bookman Old Style" w:hAnsi="Bookman Old Style" w:cs="Bookman Old Style"/>
                <w:color w:val="000000" w:themeColor="text1"/>
              </w:rPr>
              <w:t>; dan</w:t>
            </w:r>
          </w:p>
        </w:tc>
        <w:tc>
          <w:tcPr>
            <w:tcW w:w="3610" w:type="dxa"/>
          </w:tcPr>
          <w:p w14:paraId="2D588C3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3463CF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8A237F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F92D2A9" w14:textId="68D76317" w:rsidTr="00F511E0">
        <w:tc>
          <w:tcPr>
            <w:tcW w:w="6845" w:type="dxa"/>
          </w:tcPr>
          <w:p w14:paraId="7EF7B2C9" w14:textId="77777777" w:rsidR="0019120B" w:rsidRPr="009B7140" w:rsidRDefault="0019120B" w:rsidP="009D7937">
            <w:pPr>
              <w:widowControl w:val="0"/>
              <w:numPr>
                <w:ilvl w:val="0"/>
                <w:numId w:val="12"/>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yaitu</w:t>
            </w:r>
            <w:proofErr w:type="spellEnd"/>
            <w:r w:rsidRPr="009B7140">
              <w:rPr>
                <w:rFonts w:ascii="Bookman Old Style" w:eastAsia="Bookman Old Style" w:hAnsi="Bookman Old Style" w:cs="Bookman Old Style"/>
                <w:color w:val="000000" w:themeColor="text1"/>
              </w:rPr>
              <w:t>:</w:t>
            </w:r>
          </w:p>
        </w:tc>
        <w:tc>
          <w:tcPr>
            <w:tcW w:w="3610" w:type="dxa"/>
          </w:tcPr>
          <w:p w14:paraId="41F8B73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3C0A9F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A014B3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3D59DCC" w14:textId="3FCE2146" w:rsidTr="00F511E0">
        <w:tc>
          <w:tcPr>
            <w:tcW w:w="6845" w:type="dxa"/>
          </w:tcPr>
          <w:p w14:paraId="3EA89129" w14:textId="77777777" w:rsidR="0019120B" w:rsidRPr="009B7140" w:rsidRDefault="0019120B" w:rsidP="009D7937">
            <w:pPr>
              <w:widowControl w:val="0"/>
              <w:numPr>
                <w:ilvl w:val="0"/>
                <w:numId w:val="79"/>
              </w:numPr>
              <w:pBdr>
                <w:top w:val="nil"/>
                <w:left w:val="nil"/>
                <w:bottom w:val="nil"/>
                <w:right w:val="nil"/>
                <w:between w:val="nil"/>
              </w:pBdr>
              <w:adjustRightInd w:val="0"/>
              <w:snapToGrid w:val="0"/>
              <w:ind w:left="3969"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analisis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dasar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situasi</w:t>
            </w:r>
            <w:proofErr w:type="spellEnd"/>
            <w:r w:rsidRPr="009B7140">
              <w:rPr>
                <w:rFonts w:ascii="Bookman Old Style" w:eastAsia="Bookman Old Style" w:hAnsi="Bookman Old Style" w:cs="Bookman Old Style"/>
                <w:color w:val="000000" w:themeColor="text1"/>
              </w:rPr>
              <w:t xml:space="preserve"> PVML;</w:t>
            </w:r>
          </w:p>
        </w:tc>
        <w:tc>
          <w:tcPr>
            <w:tcW w:w="3610" w:type="dxa"/>
          </w:tcPr>
          <w:p w14:paraId="05D9DC3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0FBE83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1DF4D1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67D3FD2" w14:textId="2DA0B57C" w:rsidTr="00F511E0">
        <w:tc>
          <w:tcPr>
            <w:tcW w:w="6845" w:type="dxa"/>
          </w:tcPr>
          <w:p w14:paraId="15137507" w14:textId="77777777" w:rsidR="0019120B" w:rsidRPr="009B7140" w:rsidRDefault="0019120B" w:rsidP="009D7937">
            <w:pPr>
              <w:widowControl w:val="0"/>
              <w:numPr>
                <w:ilvl w:val="0"/>
                <w:numId w:val="79"/>
              </w:numPr>
              <w:pBdr>
                <w:top w:val="nil"/>
                <w:left w:val="nil"/>
                <w:bottom w:val="nil"/>
                <w:right w:val="nil"/>
                <w:between w:val="nil"/>
              </w:pBdr>
              <w:adjustRightInd w:val="0"/>
              <w:snapToGrid w:val="0"/>
              <w:ind w:left="3969"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analisis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perkembangan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kondisi</w:t>
            </w:r>
            <w:proofErr w:type="spellEnd"/>
            <w:r w:rsidRPr="009B7140">
              <w:rPr>
                <w:rFonts w:ascii="Bookman Old Style" w:eastAsia="Bookman Old Style" w:hAnsi="Bookman Old Style" w:cs="Bookman Old Style"/>
                <w:color w:val="000000" w:themeColor="text1"/>
              </w:rPr>
              <w:t xml:space="preserve"> internal PVML,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kondisi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kesehatan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sumber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manusia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teknologi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informasi</w:t>
            </w:r>
            <w:proofErr w:type="spellEnd"/>
            <w:r w:rsidRPr="009B7140">
              <w:rPr>
                <w:rFonts w:ascii="Bookman Old Style" w:eastAsia="Bookman Old Style" w:hAnsi="Bookman Old Style" w:cs="Bookman Old Style"/>
                <w:color w:val="000000" w:themeColor="text1"/>
              </w:rPr>
              <w:t>; dan</w:t>
            </w:r>
          </w:p>
        </w:tc>
        <w:tc>
          <w:tcPr>
            <w:tcW w:w="3610" w:type="dxa"/>
          </w:tcPr>
          <w:p w14:paraId="33A3568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C13C83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95F1A9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E81AC8D" w14:textId="55E28972" w:rsidTr="00F511E0">
        <w:tc>
          <w:tcPr>
            <w:tcW w:w="6845" w:type="dxa"/>
          </w:tcPr>
          <w:p w14:paraId="2E06308F" w14:textId="77777777" w:rsidR="0019120B" w:rsidRPr="009B7140" w:rsidRDefault="0019120B" w:rsidP="009D7937">
            <w:pPr>
              <w:widowControl w:val="0"/>
              <w:numPr>
                <w:ilvl w:val="0"/>
                <w:numId w:val="79"/>
              </w:numPr>
              <w:pBdr>
                <w:top w:val="nil"/>
                <w:left w:val="nil"/>
                <w:bottom w:val="nil"/>
                <w:right w:val="nil"/>
                <w:between w:val="nil"/>
              </w:pBdr>
              <w:adjustRightInd w:val="0"/>
              <w:snapToGrid w:val="0"/>
              <w:ind w:left="3969"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lastRenderedPageBreak/>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analisis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kebijakan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w:t>
            </w:r>
          </w:p>
        </w:tc>
        <w:tc>
          <w:tcPr>
            <w:tcW w:w="3610" w:type="dxa"/>
          </w:tcPr>
          <w:p w14:paraId="0D888CD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F90952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EBFCF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2D1F0E1" w14:textId="05A8119C" w:rsidTr="00F511E0">
        <w:tc>
          <w:tcPr>
            <w:tcW w:w="6845" w:type="dxa"/>
          </w:tcPr>
          <w:p w14:paraId="0FC56575" w14:textId="77777777" w:rsidR="0019120B" w:rsidRPr="009B7140" w:rsidRDefault="0019120B" w:rsidP="009D7937">
            <w:pPr>
              <w:widowControl w:val="0"/>
              <w:numPr>
                <w:ilvl w:val="0"/>
                <w:numId w:val="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pengalaman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PVML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relevan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w:t>
            </w:r>
          </w:p>
        </w:tc>
        <w:tc>
          <w:tcPr>
            <w:tcW w:w="3610" w:type="dxa"/>
          </w:tcPr>
          <w:p w14:paraId="3BD671E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4018EC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BB84F6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52F6F43" w14:textId="40A1B7DE" w:rsidTr="00F511E0">
        <w:tc>
          <w:tcPr>
            <w:tcW w:w="6845" w:type="dxa"/>
          </w:tcPr>
          <w:p w14:paraId="6B12A421" w14:textId="77777777" w:rsidR="0019120B" w:rsidRPr="009B7140" w:rsidRDefault="0019120B" w:rsidP="009D7937">
            <w:pPr>
              <w:widowControl w:val="0"/>
              <w:numPr>
                <w:ilvl w:val="0"/>
                <w:numId w:val="78"/>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pengalaman pada lembaga jasa keuangan yang relevan; dan </w:t>
            </w:r>
          </w:p>
        </w:tc>
        <w:tc>
          <w:tcPr>
            <w:tcW w:w="3610" w:type="dxa"/>
          </w:tcPr>
          <w:p w14:paraId="044B440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59996D2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717A0D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019E63AE" w14:textId="5ACA96EA" w:rsidTr="00F511E0">
        <w:tc>
          <w:tcPr>
            <w:tcW w:w="6845" w:type="dxa"/>
          </w:tcPr>
          <w:p w14:paraId="47CC3F1F" w14:textId="77777777" w:rsidR="0019120B" w:rsidRPr="009B7140" w:rsidRDefault="0019120B" w:rsidP="009D7937">
            <w:pPr>
              <w:widowControl w:val="0"/>
              <w:numPr>
                <w:ilvl w:val="0"/>
                <w:numId w:val="78"/>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pengalaman pada jabatan yang relevan dengan rencana yang bersangkutan akan diangkat atau dipekerjakan; dan</w:t>
            </w:r>
          </w:p>
        </w:tc>
        <w:tc>
          <w:tcPr>
            <w:tcW w:w="3610" w:type="dxa"/>
          </w:tcPr>
          <w:p w14:paraId="0F915F4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277E96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90C666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8C974FE" w14:textId="7822D631" w:rsidTr="00F511E0">
        <w:tc>
          <w:tcPr>
            <w:tcW w:w="6845" w:type="dxa"/>
          </w:tcPr>
          <w:p w14:paraId="3462AE67" w14:textId="77777777" w:rsidR="0019120B" w:rsidRPr="009B7140" w:rsidRDefault="0019120B" w:rsidP="009D7937">
            <w:pPr>
              <w:widowControl w:val="0"/>
              <w:numPr>
                <w:ilvl w:val="0"/>
                <w:numId w:val="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keahlian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PVML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relevan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jabatannya</w:t>
            </w:r>
            <w:proofErr w:type="spellEnd"/>
            <w:r w:rsidRPr="009B7140">
              <w:rPr>
                <w:rFonts w:ascii="Bookman Old Style" w:eastAsia="Bookman Old Style" w:hAnsi="Bookman Old Style" w:cs="Bookman Old Style"/>
                <w:color w:val="000000" w:themeColor="text1"/>
              </w:rPr>
              <w:t xml:space="preserve"> pada PVML,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berupa</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4D02AF3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5CE728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B80077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945C2DB" w14:textId="1E25F40C" w:rsidTr="00F511E0">
        <w:tc>
          <w:tcPr>
            <w:tcW w:w="6845" w:type="dxa"/>
          </w:tcPr>
          <w:p w14:paraId="739A15DD" w14:textId="77777777" w:rsidR="0019120B" w:rsidRPr="009B7140" w:rsidRDefault="0019120B" w:rsidP="009D7937">
            <w:pPr>
              <w:widowControl w:val="0"/>
              <w:numPr>
                <w:ilvl w:val="0"/>
                <w:numId w:val="8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latar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belakang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pendidikan</w:t>
            </w:r>
            <w:proofErr w:type="spellEnd"/>
            <w:r w:rsidRPr="009B7140">
              <w:rPr>
                <w:rFonts w:ascii="Bookman Old Style" w:eastAsia="Bookman Old Style" w:hAnsi="Bookman Old Style" w:cs="Bookman Old Style"/>
                <w:color w:val="000000" w:themeColor="text1"/>
              </w:rPr>
              <w:t xml:space="preserve"> formal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minimal </w:t>
            </w:r>
            <w:proofErr w:type="spellStart"/>
            <w:r w:rsidRPr="009B7140">
              <w:rPr>
                <w:rFonts w:ascii="Bookman Old Style" w:eastAsia="Bookman Old Style" w:hAnsi="Bookman Old Style" w:cs="Bookman Old Style"/>
                <w:color w:val="000000" w:themeColor="text1"/>
              </w:rPr>
              <w:t>jenjang</w:t>
            </w:r>
            <w:proofErr w:type="spellEnd"/>
            <w:r w:rsidRPr="009B7140">
              <w:rPr>
                <w:rFonts w:ascii="Bookman Old Style" w:eastAsia="Bookman Old Style" w:hAnsi="Bookman Old Style" w:cs="Bookman Old Style"/>
                <w:color w:val="000000" w:themeColor="text1"/>
              </w:rPr>
              <w:t xml:space="preserve"> strata 1 (S1)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setara</w:t>
            </w:r>
            <w:proofErr w:type="spellEnd"/>
            <w:r w:rsidRPr="009B7140">
              <w:rPr>
                <w:rFonts w:ascii="Bookman Old Style" w:eastAsia="Bookman Old Style" w:hAnsi="Bookman Old Style" w:cs="Bookman Old Style"/>
                <w:color w:val="000000" w:themeColor="text1"/>
              </w:rPr>
              <w:t>;</w:t>
            </w:r>
          </w:p>
        </w:tc>
        <w:tc>
          <w:tcPr>
            <w:tcW w:w="3610" w:type="dxa"/>
          </w:tcPr>
          <w:p w14:paraId="4816C1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66737F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110310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D9ACC2C" w14:textId="3D564278" w:rsidTr="00F511E0">
        <w:tc>
          <w:tcPr>
            <w:tcW w:w="6845" w:type="dxa"/>
          </w:tcPr>
          <w:p w14:paraId="04514A44" w14:textId="726031FD" w:rsidR="0019120B" w:rsidRPr="009B7140" w:rsidRDefault="0019120B" w:rsidP="009D7937">
            <w:pPr>
              <w:widowControl w:val="0"/>
              <w:numPr>
                <w:ilvl w:val="0"/>
                <w:numId w:val="8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sertifikasi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relevan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di PVML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mengacu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mengenai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pengembangan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kualitas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sumber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manusia</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rPr>
              <w:lastRenderedPageBreak/>
              <w:t>PVML;</w:t>
            </w:r>
          </w:p>
        </w:tc>
        <w:tc>
          <w:tcPr>
            <w:tcW w:w="3610" w:type="dxa"/>
          </w:tcPr>
          <w:p w14:paraId="2EEE728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511AD2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140BB5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1CF3C2F" w14:textId="0F2E53B4" w:rsidTr="00F511E0">
        <w:tc>
          <w:tcPr>
            <w:tcW w:w="6845" w:type="dxa"/>
          </w:tcPr>
          <w:p w14:paraId="543EA1BA" w14:textId="131C4F56" w:rsidR="0019120B" w:rsidRPr="009B7140" w:rsidRDefault="0019120B" w:rsidP="009D7937">
            <w:pPr>
              <w:widowControl w:val="0"/>
              <w:numPr>
                <w:ilvl w:val="0"/>
                <w:numId w:val="8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sertifikasi</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dikecualikan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Perusahaan </w:t>
            </w:r>
            <w:proofErr w:type="spellStart"/>
            <w:r w:rsidRPr="009B7140">
              <w:rPr>
                <w:rFonts w:ascii="Bookman Old Style" w:eastAsia="Bookman Old Style" w:hAnsi="Bookman Old Style" w:cs="Bookman Old Style"/>
                <w:color w:val="000000" w:themeColor="text1"/>
              </w:rPr>
              <w:t>Pergadaian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lingkup</w:t>
            </w:r>
            <w:proofErr w:type="spellEnd"/>
            <w:r w:rsidRPr="009B7140">
              <w:rPr>
                <w:rFonts w:ascii="Bookman Old Style" w:eastAsia="Bookman Old Style" w:hAnsi="Bookman Old Style" w:cs="Bookman Old Style"/>
                <w:color w:val="000000" w:themeColor="text1"/>
              </w:rPr>
              <w:t xml:space="preserve"> wilayah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kabupaten</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kota</w:t>
            </w:r>
            <w:proofErr w:type="spellEnd"/>
            <w:r w:rsidRPr="009B7140">
              <w:rPr>
                <w:rFonts w:ascii="Bookman Old Style" w:eastAsia="Bookman Old Style" w:hAnsi="Bookman Old Style" w:cs="Bookman Old Style"/>
                <w:color w:val="000000" w:themeColor="text1"/>
              </w:rPr>
              <w:t xml:space="preserve"> dan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rangka</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0F6AC3C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0313D9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F4DC97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0FD343F" w14:textId="5DC5229F" w:rsidTr="00F511E0">
        <w:tc>
          <w:tcPr>
            <w:tcW w:w="6845" w:type="dxa"/>
          </w:tcPr>
          <w:p w14:paraId="76979A09" w14:textId="77777777" w:rsidR="0019120B" w:rsidRPr="009B7140" w:rsidRDefault="0019120B" w:rsidP="009D7937">
            <w:pPr>
              <w:widowControl w:val="0"/>
              <w:pBdr>
                <w:top w:val="nil"/>
                <w:left w:val="nil"/>
                <w:bottom w:val="nil"/>
                <w:right w:val="nil"/>
                <w:between w:val="nil"/>
              </w:pBdr>
              <w:adjustRightInd w:val="0"/>
              <w:snapToGrid w:val="0"/>
              <w:jc w:val="both"/>
              <w:rPr>
                <w:rFonts w:ascii="Bookman Old Style" w:eastAsia="Bookman Old Style" w:hAnsi="Bookman Old Style" w:cs="Bookman Old Style"/>
                <w:color w:val="000000" w:themeColor="text1"/>
              </w:rPr>
            </w:pPr>
          </w:p>
        </w:tc>
        <w:tc>
          <w:tcPr>
            <w:tcW w:w="3610" w:type="dxa"/>
          </w:tcPr>
          <w:p w14:paraId="09B8370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77BB8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ECE12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072C9A4" w14:textId="53976F49" w:rsidTr="00F511E0">
        <w:tc>
          <w:tcPr>
            <w:tcW w:w="6845" w:type="dxa"/>
          </w:tcPr>
          <w:p w14:paraId="7CCA1ACB" w14:textId="77777777" w:rsidR="0019120B" w:rsidRPr="009B7140" w:rsidRDefault="0019120B" w:rsidP="009D7937">
            <w:pPr>
              <w:widowControl w:val="0"/>
              <w:numPr>
                <w:ilvl w:val="0"/>
                <w:numId w:val="62"/>
              </w:numPr>
              <w:pBdr>
                <w:top w:val="nil"/>
                <w:left w:val="nil"/>
                <w:bottom w:val="nil"/>
                <w:right w:val="nil"/>
                <w:between w:val="nil"/>
              </w:pBdr>
              <w:adjustRightInd w:val="0"/>
              <w:snapToGrid w:val="0"/>
              <w:ind w:left="567"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PROSEDUR PERMOHONAN DAN PERSYARATAN ADMINISTRATIF</w:t>
            </w:r>
          </w:p>
        </w:tc>
        <w:tc>
          <w:tcPr>
            <w:tcW w:w="3610" w:type="dxa"/>
          </w:tcPr>
          <w:p w14:paraId="00C828C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8CBB89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3952D2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8A41F60" w14:textId="1031C59E" w:rsidTr="00F511E0">
        <w:tc>
          <w:tcPr>
            <w:tcW w:w="6845" w:type="dxa"/>
          </w:tcPr>
          <w:p w14:paraId="7EAE87FE" w14:textId="77777777" w:rsidR="0019120B" w:rsidRPr="009B7140" w:rsidRDefault="0019120B" w:rsidP="009D7937">
            <w:pPr>
              <w:widowControl w:val="0"/>
              <w:numPr>
                <w:ilvl w:val="0"/>
                <w:numId w:val="80"/>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Prosedur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p>
        </w:tc>
        <w:tc>
          <w:tcPr>
            <w:tcW w:w="3610" w:type="dxa"/>
          </w:tcPr>
          <w:p w14:paraId="4E5FC89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DD3C04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076FBE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F4D93DA" w14:textId="3B08F025" w:rsidTr="00F511E0">
        <w:tc>
          <w:tcPr>
            <w:tcW w:w="6845" w:type="dxa"/>
          </w:tcPr>
          <w:p w14:paraId="1B546258"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oleh:</w:t>
            </w:r>
          </w:p>
        </w:tc>
        <w:tc>
          <w:tcPr>
            <w:tcW w:w="3610" w:type="dxa"/>
          </w:tcPr>
          <w:p w14:paraId="4AADC0D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6AC265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0F1A22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D94E2B1" w14:textId="192348E3" w:rsidTr="00F511E0">
        <w:tc>
          <w:tcPr>
            <w:tcW w:w="6845" w:type="dxa"/>
          </w:tcPr>
          <w:p w14:paraId="2E2DC96B" w14:textId="77777777" w:rsidR="0019120B" w:rsidRPr="009B7140" w:rsidRDefault="0019120B" w:rsidP="009D7937">
            <w:pPr>
              <w:widowControl w:val="0"/>
              <w:numPr>
                <w:ilvl w:val="0"/>
                <w:numId w:val="7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pemilik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izin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PVML; </w:t>
            </w:r>
          </w:p>
        </w:tc>
        <w:tc>
          <w:tcPr>
            <w:tcW w:w="3610" w:type="dxa"/>
          </w:tcPr>
          <w:p w14:paraId="77E9CD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717125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9AFD9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12C221A" w14:textId="756092D3" w:rsidTr="00F511E0">
        <w:tc>
          <w:tcPr>
            <w:tcW w:w="6845" w:type="dxa"/>
          </w:tcPr>
          <w:p w14:paraId="43C96B74" w14:textId="77777777" w:rsidR="0019120B" w:rsidRPr="009B7140" w:rsidRDefault="0019120B" w:rsidP="009D7937">
            <w:pPr>
              <w:widowControl w:val="0"/>
              <w:numPr>
                <w:ilvl w:val="0"/>
                <w:numId w:val="7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izin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2AE848A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AB97D8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4ED9FB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5C7568F" w14:textId="3725D108" w:rsidTr="00F511E0">
        <w:tc>
          <w:tcPr>
            <w:tcW w:w="6845" w:type="dxa"/>
          </w:tcPr>
          <w:p w14:paraId="3524F492" w14:textId="0349FCE6" w:rsidR="0019120B" w:rsidRPr="009B7140" w:rsidRDefault="0019120B" w:rsidP="009D7937">
            <w:pPr>
              <w:widowControl w:val="0"/>
              <w:numPr>
                <w:ilvl w:val="0"/>
                <w:numId w:val="7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Menteri yang </w:t>
            </w:r>
            <w:proofErr w:type="spellStart"/>
            <w:r w:rsidRPr="009B7140">
              <w:rPr>
                <w:rFonts w:ascii="Bookman Old Style" w:eastAsia="Bookman Old Style" w:hAnsi="Bookman Old Style" w:cs="Bookman Old Style"/>
                <w:color w:val="000000" w:themeColor="text1"/>
              </w:rPr>
              <w:t>membidangi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pejabat</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berwenang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LPEI,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75EF098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69E3DA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0D0F3C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EC13EAB" w14:textId="21F3441D" w:rsidTr="00F511E0">
        <w:tc>
          <w:tcPr>
            <w:tcW w:w="6845" w:type="dxa"/>
          </w:tcPr>
          <w:p w14:paraId="2B509DC4" w14:textId="77777777" w:rsidR="0019120B" w:rsidRPr="009B7140" w:rsidRDefault="0019120B" w:rsidP="009D7937">
            <w:pPr>
              <w:widowControl w:val="0"/>
              <w:numPr>
                <w:ilvl w:val="0"/>
                <w:numId w:val="7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LPEI,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lang w:val="id-ID"/>
              </w:rPr>
              <w:t xml:space="preserve">; </w:t>
            </w:r>
            <w:r w:rsidRPr="009B7140">
              <w:rPr>
                <w:rFonts w:ascii="Bookman Old Style" w:eastAsia="Bookman Old Style" w:hAnsi="Bookman Old Style" w:cs="Bookman Old Style"/>
                <w:color w:val="000000" w:themeColor="text1"/>
              </w:rPr>
              <w:t>dan</w:t>
            </w:r>
          </w:p>
        </w:tc>
        <w:tc>
          <w:tcPr>
            <w:tcW w:w="3610" w:type="dxa"/>
          </w:tcPr>
          <w:p w14:paraId="31762AF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3A6E49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C88BF1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427E96E" w14:textId="29C0914D" w:rsidTr="00F511E0">
        <w:tc>
          <w:tcPr>
            <w:tcW w:w="6845" w:type="dxa"/>
          </w:tcPr>
          <w:p w14:paraId="668E177C" w14:textId="3FB8D90A" w:rsidR="0019120B" w:rsidRPr="009B7140" w:rsidRDefault="0019120B" w:rsidP="009D7937">
            <w:pPr>
              <w:widowControl w:val="0"/>
              <w:numPr>
                <w:ilvl w:val="0"/>
                <w:numId w:val="7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Menteri yang membidangi keuangan atau pejabat yang berwenang, bagi </w:t>
            </w:r>
            <w:r w:rsidRPr="009B7140">
              <w:rPr>
                <w:rFonts w:ascii="Bookman Old Style" w:eastAsia="Bookman Old Style" w:hAnsi="Bookman Old Style" w:cs="Bookman Old Style"/>
                <w:color w:val="000000" w:themeColor="text1"/>
                <w:lang w:val="pt-BR"/>
              </w:rPr>
              <w:lastRenderedPageBreak/>
              <w:t>PPSP dan PT SMI (Persero).</w:t>
            </w:r>
          </w:p>
        </w:tc>
        <w:tc>
          <w:tcPr>
            <w:tcW w:w="3610" w:type="dxa"/>
          </w:tcPr>
          <w:p w14:paraId="10B1FAB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BED1B0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B930D9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247CB26" w14:textId="12CD96F2" w:rsidTr="00F511E0">
        <w:tc>
          <w:tcPr>
            <w:tcW w:w="6845" w:type="dxa"/>
          </w:tcPr>
          <w:p w14:paraId="3A3304B1" w14:textId="2F4D1080"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Dalam hal anggota Direksi PVML sebagaimana dimaksud pada angka 1 huruf a atau huruf b tidak dapat menjalankan fungsinya atau mempunyai benturan kepentingan, permohonan diajukan oleh:</w:t>
            </w:r>
          </w:p>
        </w:tc>
        <w:tc>
          <w:tcPr>
            <w:tcW w:w="3610" w:type="dxa"/>
          </w:tcPr>
          <w:p w14:paraId="726C5FD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B852E8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4248BA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1B30E43" w14:textId="5B9192A5" w:rsidTr="00F511E0">
        <w:tc>
          <w:tcPr>
            <w:tcW w:w="6845" w:type="dxa"/>
          </w:tcPr>
          <w:p w14:paraId="27494A45" w14:textId="10B5578F" w:rsidR="0019120B" w:rsidRPr="009B7140" w:rsidRDefault="0019120B" w:rsidP="009D7937">
            <w:pPr>
              <w:widowControl w:val="0"/>
              <w:numPr>
                <w:ilvl w:val="0"/>
                <w:numId w:val="74"/>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mempunyai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kepentingan</w:t>
            </w:r>
            <w:proofErr w:type="spellEnd"/>
            <w:r w:rsidRPr="009B7140">
              <w:rPr>
                <w:rFonts w:ascii="Bookman Old Style" w:eastAsia="Bookman Old Style" w:hAnsi="Bookman Old Style" w:cs="Bookman Old Style"/>
                <w:color w:val="000000" w:themeColor="text1"/>
              </w:rPr>
              <w:t>;</w:t>
            </w:r>
          </w:p>
        </w:tc>
        <w:tc>
          <w:tcPr>
            <w:tcW w:w="3610" w:type="dxa"/>
          </w:tcPr>
          <w:p w14:paraId="0DBE25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A9077B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AB3A7D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E6E07D0" w14:textId="34BD8BAE" w:rsidTr="00F511E0">
        <w:tc>
          <w:tcPr>
            <w:tcW w:w="6845" w:type="dxa"/>
          </w:tcPr>
          <w:p w14:paraId="0D36E7FA" w14:textId="133BCD1E" w:rsidR="0019120B" w:rsidRPr="009B7140" w:rsidRDefault="0019120B" w:rsidP="009D7937">
            <w:pPr>
              <w:widowControl w:val="0"/>
              <w:numPr>
                <w:ilvl w:val="0"/>
                <w:numId w:val="74"/>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seluruh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fungsinya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mempunyai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kepentingan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10FEC86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820DAA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6A4526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62DED3A" w14:textId="0E915A83" w:rsidTr="00F511E0">
        <w:tc>
          <w:tcPr>
            <w:tcW w:w="6845" w:type="dxa"/>
          </w:tcPr>
          <w:p w14:paraId="2E2E6D90" w14:textId="7838B723" w:rsidR="0019120B" w:rsidRPr="009B7140" w:rsidRDefault="0019120B" w:rsidP="009D7937">
            <w:pPr>
              <w:widowControl w:val="0"/>
              <w:numPr>
                <w:ilvl w:val="0"/>
                <w:numId w:val="74"/>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ditunjuk</w:t>
            </w:r>
            <w:proofErr w:type="spellEnd"/>
            <w:r w:rsidRPr="009B7140">
              <w:rPr>
                <w:rFonts w:ascii="Bookman Old Style" w:eastAsia="Bookman Old Style" w:hAnsi="Bookman Old Style" w:cs="Bookman Old Style"/>
                <w:color w:val="000000" w:themeColor="text1"/>
              </w:rPr>
              <w:t xml:space="preserve"> oleh RUPS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seluruh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fungsinya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mempunyai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kepentingan</w:t>
            </w:r>
            <w:proofErr w:type="spellEnd"/>
            <w:r w:rsidRPr="009B7140">
              <w:rPr>
                <w:rFonts w:ascii="Bookman Old Style" w:eastAsia="Bookman Old Style" w:hAnsi="Bookman Old Style" w:cs="Bookman Old Style"/>
                <w:color w:val="000000" w:themeColor="text1"/>
              </w:rPr>
              <w:t>.</w:t>
            </w:r>
          </w:p>
        </w:tc>
        <w:tc>
          <w:tcPr>
            <w:tcW w:w="3610" w:type="dxa"/>
          </w:tcPr>
          <w:p w14:paraId="3158B5D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0B9A4B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94A081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92DD753" w14:textId="575409C5" w:rsidTr="00F511E0">
        <w:tc>
          <w:tcPr>
            <w:tcW w:w="6845" w:type="dxa"/>
          </w:tcPr>
          <w:p w14:paraId="6AF2A196" w14:textId="5A702A30"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1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
        </w:tc>
        <w:tc>
          <w:tcPr>
            <w:tcW w:w="3610" w:type="dxa"/>
          </w:tcPr>
          <w:p w14:paraId="68DFB5D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292600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E07B1B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BC8A0D0" w14:textId="018C75BA" w:rsidTr="00F511E0">
        <w:tc>
          <w:tcPr>
            <w:tcW w:w="6845" w:type="dxa"/>
          </w:tcPr>
          <w:p w14:paraId="6EAA7147"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Pengajuan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yang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oleh PVML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mencantumkan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jumlah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lastRenderedPageBreak/>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posisi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dituju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contoh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terdapat</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posisi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dituju</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suatu</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maka</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hanya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w:t>
            </w:r>
          </w:p>
        </w:tc>
        <w:tc>
          <w:tcPr>
            <w:tcW w:w="3610" w:type="dxa"/>
          </w:tcPr>
          <w:p w14:paraId="4568295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D6F20D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48D1F4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EEE4F93" w14:textId="2AEC0C65" w:rsidTr="00F511E0">
        <w:tc>
          <w:tcPr>
            <w:tcW w:w="6845" w:type="dxa"/>
          </w:tcPr>
          <w:p w14:paraId="7ACE1451"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Posisi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dituju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4 </w:t>
            </w:r>
            <w:proofErr w:type="spellStart"/>
            <w:r w:rsidRPr="009B7140">
              <w:rPr>
                <w:rFonts w:ascii="Bookman Old Style" w:eastAsia="Bookman Old Style" w:hAnsi="Bookman Old Style" w:cs="Bookman Old Style"/>
                <w:color w:val="000000" w:themeColor="text1"/>
              </w:rPr>
              <w:t>ditulis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jelas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contoh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utama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operasional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sumber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manusia</w:t>
            </w:r>
            <w:proofErr w:type="spellEnd"/>
            <w:r w:rsidRPr="009B7140">
              <w:rPr>
                <w:rFonts w:ascii="Bookman Old Style" w:eastAsia="Bookman Old Style" w:hAnsi="Bookman Old Style" w:cs="Bookman Old Style"/>
                <w:color w:val="000000" w:themeColor="text1"/>
              </w:rPr>
              <w:t>.</w:t>
            </w:r>
          </w:p>
        </w:tc>
        <w:tc>
          <w:tcPr>
            <w:tcW w:w="3610" w:type="dxa"/>
          </w:tcPr>
          <w:p w14:paraId="5FA38E3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4F1EF0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CA43F6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15FC020" w14:textId="71C84254" w:rsidTr="00F511E0">
        <w:tc>
          <w:tcPr>
            <w:tcW w:w="6845" w:type="dxa"/>
          </w:tcPr>
          <w:p w14:paraId="276FA6D3"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3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dilengkapi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w:t>
            </w:r>
          </w:p>
        </w:tc>
        <w:tc>
          <w:tcPr>
            <w:tcW w:w="3610" w:type="dxa"/>
          </w:tcPr>
          <w:p w14:paraId="1339483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EB33E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AA5791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033431A" w14:textId="5D3A1F52" w:rsidTr="00F511E0">
        <w:tc>
          <w:tcPr>
            <w:tcW w:w="6845" w:type="dxa"/>
          </w:tcPr>
          <w:p w14:paraId="515A4C70"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PVML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pengisian</w:t>
            </w:r>
            <w:proofErr w:type="spellEnd"/>
            <w:r w:rsidRPr="009B7140">
              <w:rPr>
                <w:rFonts w:ascii="Bookman Old Style" w:eastAsia="Bookman Old Style" w:hAnsi="Bookman Old Style" w:cs="Bookman Old Style"/>
                <w:color w:val="000000" w:themeColor="text1"/>
              </w:rPr>
              <w:t xml:space="preserve"> daftar </w:t>
            </w:r>
            <w:proofErr w:type="spellStart"/>
            <w:r w:rsidRPr="009B7140">
              <w:rPr>
                <w:rFonts w:ascii="Bookman Old Style" w:eastAsia="Bookman Old Style" w:hAnsi="Bookman Old Style" w:cs="Bookman Old Style"/>
                <w:color w:val="000000" w:themeColor="text1"/>
              </w:rPr>
              <w:t>pemenuhan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2.</w:t>
            </w:r>
          </w:p>
        </w:tc>
        <w:tc>
          <w:tcPr>
            <w:tcW w:w="3610" w:type="dxa"/>
          </w:tcPr>
          <w:p w14:paraId="36FF878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5CF31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9D07BC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5725769" w14:textId="6C305DFF" w:rsidTr="00F511E0">
        <w:tc>
          <w:tcPr>
            <w:tcW w:w="6845" w:type="dxa"/>
          </w:tcPr>
          <w:p w14:paraId="19A1F64B"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PVML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dahulu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i/>
                <w:color w:val="000000" w:themeColor="text1"/>
              </w:rPr>
              <w:t>self assessment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3.</w:t>
            </w:r>
          </w:p>
        </w:tc>
        <w:tc>
          <w:tcPr>
            <w:tcW w:w="3610" w:type="dxa"/>
          </w:tcPr>
          <w:p w14:paraId="2F66F47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5F580C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692FD1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1A1EC98" w14:textId="73A66F13" w:rsidTr="00F511E0">
        <w:tc>
          <w:tcPr>
            <w:tcW w:w="6845" w:type="dxa"/>
          </w:tcPr>
          <w:p w14:paraId="3E9051E1"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en-US"/>
              </w:rPr>
            </w:pPr>
            <w:proofErr w:type="spellStart"/>
            <w:r w:rsidRPr="009B7140">
              <w:rPr>
                <w:rFonts w:ascii="Bookman Old Style" w:eastAsia="Bookman Old Style" w:hAnsi="Bookman Old Style" w:cs="Bookman Old Style"/>
                <w:color w:val="000000" w:themeColor="text1"/>
              </w:rPr>
              <w:lastRenderedPageBreak/>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i/>
                <w:color w:val="000000" w:themeColor="text1"/>
              </w:rPr>
              <w:t xml:space="preserve">self </w:t>
            </w:r>
            <w:r w:rsidRPr="009B7140">
              <w:rPr>
                <w:rFonts w:ascii="Bookman Old Style" w:eastAsia="Bookman Old Style" w:hAnsi="Bookman Old Style" w:cs="Bookman Old Style"/>
                <w:color w:val="000000" w:themeColor="text1"/>
              </w:rPr>
              <w:t>assessment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8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komite</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remunerasi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nominasi</w:t>
            </w:r>
            <w:proofErr w:type="spellEnd"/>
            <w:r w:rsidRPr="009B7140">
              <w:rPr>
                <w:rFonts w:ascii="Bookman Old Style" w:eastAsia="Bookman Old Style" w:hAnsi="Bookman Old Style" w:cs="Bookman Old Style"/>
                <w:color w:val="000000" w:themeColor="text1"/>
              </w:rPr>
              <w:t xml:space="preserve"> pada masing-masing PVML</w:t>
            </w:r>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Bagi</w:t>
            </w:r>
            <w:proofErr w:type="spellEnd"/>
            <w:r w:rsidRPr="009B7140">
              <w:rPr>
                <w:rFonts w:ascii="Bookman Old Style" w:eastAsia="Bookman Old Style" w:hAnsi="Bookman Old Style" w:cs="Bookman Old Style"/>
                <w:color w:val="000000" w:themeColor="text1"/>
                <w:lang w:val="en-US"/>
              </w:rPr>
              <w:t xml:space="preserve"> PVML yang </w:t>
            </w:r>
            <w:proofErr w:type="spellStart"/>
            <w:r w:rsidRPr="009B7140">
              <w:rPr>
                <w:rFonts w:ascii="Bookman Old Style" w:eastAsia="Bookman Old Style" w:hAnsi="Bookman Old Style" w:cs="Bookman Old Style"/>
                <w:color w:val="000000" w:themeColor="text1"/>
                <w:lang w:val="en-US"/>
              </w:rPr>
              <w:t>tidak</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memiliki</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komite</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remunerasi</w:t>
            </w:r>
            <w:proofErr w:type="spellEnd"/>
            <w:r w:rsidRPr="009B7140">
              <w:rPr>
                <w:rFonts w:ascii="Bookman Old Style" w:eastAsia="Bookman Old Style" w:hAnsi="Bookman Old Style" w:cs="Bookman Old Style"/>
                <w:color w:val="000000" w:themeColor="text1"/>
                <w:lang w:val="en-US"/>
              </w:rPr>
              <w:t xml:space="preserve"> dan </w:t>
            </w:r>
            <w:proofErr w:type="spellStart"/>
            <w:r w:rsidRPr="009B7140">
              <w:rPr>
                <w:rFonts w:ascii="Bookman Old Style" w:eastAsia="Bookman Old Style" w:hAnsi="Bookman Old Style" w:cs="Bookman Old Style"/>
                <w:color w:val="000000" w:themeColor="text1"/>
                <w:lang w:val="en-US"/>
              </w:rPr>
              <w:t>nominasi</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i/>
                <w:color w:val="000000" w:themeColor="text1"/>
              </w:rPr>
              <w:t xml:space="preserve">self </w:t>
            </w:r>
            <w:r w:rsidRPr="009B7140">
              <w:rPr>
                <w:rFonts w:ascii="Bookman Old Style" w:eastAsia="Bookman Old Style" w:hAnsi="Bookman Old Style" w:cs="Bookman Old Style"/>
                <w:color w:val="000000" w:themeColor="text1"/>
              </w:rPr>
              <w:t>assessment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lang w:val="en-US"/>
              </w:rPr>
              <w:t>dapat</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dilakukan</w:t>
            </w:r>
            <w:proofErr w:type="spellEnd"/>
            <w:r w:rsidRPr="009B7140">
              <w:rPr>
                <w:rFonts w:ascii="Bookman Old Style" w:eastAsia="Bookman Old Style" w:hAnsi="Bookman Old Style" w:cs="Bookman Old Style"/>
                <w:color w:val="000000" w:themeColor="text1"/>
                <w:lang w:val="en-US"/>
              </w:rPr>
              <w:t xml:space="preserve"> oleh </w:t>
            </w:r>
            <w:proofErr w:type="spellStart"/>
            <w:r w:rsidRPr="009B7140">
              <w:rPr>
                <w:rFonts w:ascii="Bookman Old Style" w:eastAsia="Bookman Old Style" w:hAnsi="Bookman Old Style" w:cs="Bookman Old Style"/>
                <w:color w:val="000000" w:themeColor="text1"/>
                <w:lang w:val="en-US"/>
              </w:rPr>
              <w:t>pejabat</w:t>
            </w:r>
            <w:proofErr w:type="spellEnd"/>
            <w:r w:rsidRPr="009B7140">
              <w:rPr>
                <w:rFonts w:ascii="Bookman Old Style" w:eastAsia="Bookman Old Style" w:hAnsi="Bookman Old Style" w:cs="Bookman Old Style"/>
                <w:color w:val="000000" w:themeColor="text1"/>
                <w:lang w:val="en-US"/>
              </w:rPr>
              <w:t xml:space="preserve"> yang </w:t>
            </w:r>
            <w:proofErr w:type="spellStart"/>
            <w:r w:rsidRPr="009B7140">
              <w:rPr>
                <w:rFonts w:ascii="Bookman Old Style" w:eastAsia="Bookman Old Style" w:hAnsi="Bookman Old Style" w:cs="Bookman Old Style"/>
                <w:color w:val="000000" w:themeColor="text1"/>
                <w:lang w:val="en-US"/>
              </w:rPr>
              <w:t>membawahi</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fungsi</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sumber</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daya</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manusia</w:t>
            </w:r>
            <w:proofErr w:type="spellEnd"/>
            <w:r w:rsidRPr="009B7140">
              <w:rPr>
                <w:rFonts w:ascii="Bookman Old Style" w:eastAsia="Bookman Old Style" w:hAnsi="Bookman Old Style" w:cs="Bookman Old Style"/>
                <w:color w:val="000000" w:themeColor="text1"/>
                <w:lang w:val="en-US"/>
              </w:rPr>
              <w:t>.</w:t>
            </w:r>
          </w:p>
        </w:tc>
        <w:tc>
          <w:tcPr>
            <w:tcW w:w="3610" w:type="dxa"/>
          </w:tcPr>
          <w:p w14:paraId="2FAEC86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74EF64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3002DF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9616D51" w14:textId="08580533" w:rsidTr="00F511E0">
        <w:tc>
          <w:tcPr>
            <w:tcW w:w="6845" w:type="dxa"/>
          </w:tcPr>
          <w:p w14:paraId="7BFE6479"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en-US"/>
              </w:rPr>
            </w:pPr>
            <w:r w:rsidRPr="009B7140">
              <w:rPr>
                <w:rFonts w:ascii="Bookman Old Style" w:eastAsia="Bookman Old Style" w:hAnsi="Bookman Old Style" w:cs="Bookman Old Style"/>
                <w:color w:val="000000" w:themeColor="text1"/>
              </w:rPr>
              <w:t xml:space="preserve">Hasil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i/>
                <w:color w:val="000000" w:themeColor="text1"/>
              </w:rPr>
              <w:t>self assessment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ditandatangani</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i/>
                <w:iCs/>
                <w:color w:val="000000" w:themeColor="text1"/>
              </w:rPr>
              <w:t>self assessment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9</w:t>
            </w:r>
            <w:r w:rsidRPr="009B7140">
              <w:rPr>
                <w:rFonts w:ascii="Bookman Old Style" w:eastAsia="Bookman Old Style" w:hAnsi="Bookman Old Style" w:cs="Bookman Old Style"/>
                <w:color w:val="000000" w:themeColor="text1"/>
                <w:lang w:val="en-US"/>
              </w:rPr>
              <w:t>.</w:t>
            </w:r>
          </w:p>
        </w:tc>
        <w:tc>
          <w:tcPr>
            <w:tcW w:w="3610" w:type="dxa"/>
          </w:tcPr>
          <w:p w14:paraId="50CE88D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C3053E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3CC35F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8BBA8D7" w14:textId="6B9803B2" w:rsidTr="00F511E0">
        <w:tc>
          <w:tcPr>
            <w:tcW w:w="6845" w:type="dxa"/>
          </w:tcPr>
          <w:p w14:paraId="59ABA3E7"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rangka</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mengajukan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berupa</w:t>
            </w:r>
            <w:proofErr w:type="spellEnd"/>
            <w:r w:rsidRPr="009B7140">
              <w:rPr>
                <w:rFonts w:ascii="Bookman Old Style" w:eastAsia="Bookman Old Style" w:hAnsi="Bookman Old Style" w:cs="Bookman Old Style"/>
                <w:color w:val="000000" w:themeColor="text1"/>
              </w:rPr>
              <w:t>:</w:t>
            </w:r>
          </w:p>
        </w:tc>
        <w:tc>
          <w:tcPr>
            <w:tcW w:w="3610" w:type="dxa"/>
          </w:tcPr>
          <w:p w14:paraId="71D4C17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B71B1C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1D2BA5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6394FD6" w14:textId="7D6EB52E" w:rsidTr="00F511E0">
        <w:tc>
          <w:tcPr>
            <w:tcW w:w="6845" w:type="dxa"/>
          </w:tcPr>
          <w:p w14:paraId="4249045E" w14:textId="77777777" w:rsidR="0019120B" w:rsidRPr="009B7140" w:rsidRDefault="0019120B" w:rsidP="009D7937">
            <w:pPr>
              <w:pStyle w:val="ListParagraph"/>
              <w:widowControl w:val="0"/>
              <w:numPr>
                <w:ilvl w:val="1"/>
                <w:numId w:val="73"/>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3;</w:t>
            </w:r>
          </w:p>
        </w:tc>
        <w:tc>
          <w:tcPr>
            <w:tcW w:w="3610" w:type="dxa"/>
          </w:tcPr>
          <w:p w14:paraId="33A59830"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808" w:type="dxa"/>
          </w:tcPr>
          <w:p w14:paraId="28B8DF80"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733" w:type="dxa"/>
          </w:tcPr>
          <w:p w14:paraId="1B29B115"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r>
      <w:tr w:rsidR="009B7140" w:rsidRPr="009B7140" w14:paraId="427B92EE" w14:textId="0AE4F763" w:rsidTr="00F511E0">
        <w:tc>
          <w:tcPr>
            <w:tcW w:w="6845" w:type="dxa"/>
          </w:tcPr>
          <w:p w14:paraId="5FB8755E" w14:textId="28F5BC91" w:rsidR="0019120B" w:rsidRPr="009B7140" w:rsidRDefault="0019120B" w:rsidP="009D7937">
            <w:pPr>
              <w:pStyle w:val="ListParagraph"/>
              <w:widowControl w:val="0"/>
              <w:numPr>
                <w:ilvl w:val="1"/>
                <w:numId w:val="73"/>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daftar </w:t>
            </w:r>
            <w:proofErr w:type="spellStart"/>
            <w:r w:rsidRPr="009B7140">
              <w:rPr>
                <w:rFonts w:ascii="Bookman Old Style" w:eastAsia="Bookman Old Style" w:hAnsi="Bookman Old Style" w:cs="Bookman Old Style"/>
                <w:color w:val="000000" w:themeColor="text1"/>
              </w:rPr>
              <w:t>pemenuhan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pendukung</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dipersyaratkan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7; dan </w:t>
            </w:r>
          </w:p>
        </w:tc>
        <w:tc>
          <w:tcPr>
            <w:tcW w:w="3610" w:type="dxa"/>
          </w:tcPr>
          <w:p w14:paraId="740AF89C"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808" w:type="dxa"/>
          </w:tcPr>
          <w:p w14:paraId="726FB603"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733" w:type="dxa"/>
          </w:tcPr>
          <w:p w14:paraId="0CF342CC"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r>
      <w:tr w:rsidR="009B7140" w:rsidRPr="009B7140" w14:paraId="0B876CFE" w14:textId="10F9F56D" w:rsidTr="00F511E0">
        <w:tc>
          <w:tcPr>
            <w:tcW w:w="6845" w:type="dxa"/>
          </w:tcPr>
          <w:p w14:paraId="19C09100" w14:textId="77777777" w:rsidR="0019120B" w:rsidRPr="009B7140" w:rsidRDefault="0019120B" w:rsidP="009D7937">
            <w:pPr>
              <w:pStyle w:val="ListParagraph"/>
              <w:widowControl w:val="0"/>
              <w:numPr>
                <w:ilvl w:val="1"/>
                <w:numId w:val="73"/>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i/>
                <w:color w:val="000000" w:themeColor="text1"/>
              </w:rPr>
              <w:t>self assessment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rPr>
              <w:lastRenderedPageBreak/>
              <w:t xml:space="preserve">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8,</w:t>
            </w:r>
          </w:p>
        </w:tc>
        <w:tc>
          <w:tcPr>
            <w:tcW w:w="3610" w:type="dxa"/>
          </w:tcPr>
          <w:p w14:paraId="0BB4B753"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808" w:type="dxa"/>
          </w:tcPr>
          <w:p w14:paraId="192A03EE"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733" w:type="dxa"/>
          </w:tcPr>
          <w:p w14:paraId="604903B4"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r>
      <w:tr w:rsidR="009B7140" w:rsidRPr="009B7140" w14:paraId="224E7268" w14:textId="60CBA4BC" w:rsidTr="00F511E0">
        <w:tc>
          <w:tcPr>
            <w:tcW w:w="6845" w:type="dxa"/>
          </w:tcPr>
          <w:p w14:paraId="656D0465" w14:textId="77777777" w:rsidR="0019120B" w:rsidRPr="009B7140" w:rsidRDefault="0019120B" w:rsidP="001A0F00">
            <w:pPr>
              <w:widowControl w:val="0"/>
              <w:pBdr>
                <w:top w:val="nil"/>
                <w:left w:val="nil"/>
                <w:bottom w:val="nil"/>
                <w:right w:val="nil"/>
                <w:between w:val="nil"/>
              </w:pBdr>
              <w:adjustRightInd w:val="0"/>
              <w:snapToGrid w:val="0"/>
              <w:ind w:left="1701"/>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kepada </w:t>
            </w:r>
            <w:proofErr w:type="spellStart"/>
            <w:r w:rsidRPr="001A0F0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lang w:val="pt-BR"/>
              </w:rPr>
              <w:t xml:space="preserve"> Jasa Keuangan secara daring melalui sistem jaringan komunikasi data Otoritas Jasa Keuangan.</w:t>
            </w:r>
          </w:p>
        </w:tc>
        <w:tc>
          <w:tcPr>
            <w:tcW w:w="3610" w:type="dxa"/>
          </w:tcPr>
          <w:p w14:paraId="5129282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AE3334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F7BAAD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0D7A6ED" w14:textId="7258535E" w:rsidTr="00F511E0">
        <w:tc>
          <w:tcPr>
            <w:tcW w:w="6845" w:type="dxa"/>
          </w:tcPr>
          <w:p w14:paraId="3687BFD9"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Dengan penyampaian permohonan untuk memperoleh persetujuan menjadi Pihak Utama dilakukan secara daring sebagaimana dimaksud pada angka 11, Perusahaan tidak perlu menyampaikan dokumen cetak.</w:t>
            </w:r>
          </w:p>
        </w:tc>
        <w:tc>
          <w:tcPr>
            <w:tcW w:w="3610" w:type="dxa"/>
          </w:tcPr>
          <w:p w14:paraId="23A86D2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D60D17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1833F7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C59EDF4" w14:textId="3978EDED" w:rsidTr="00F511E0">
        <w:tc>
          <w:tcPr>
            <w:tcW w:w="6845" w:type="dxa"/>
          </w:tcPr>
          <w:p w14:paraId="3C2B8353"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Surat permohonan untuk memperoleh persetujuan menjadi Pihak Utama dan/atau dokumen persyaratan administratif yang disampaikan secara daring sebagaimana dimaksud pada angka 11 adalah hasil pindai (</w:t>
            </w:r>
            <w:r w:rsidRPr="009B7140">
              <w:rPr>
                <w:rFonts w:ascii="Bookman Old Style" w:eastAsia="Bookman Old Style" w:hAnsi="Bookman Old Style" w:cs="Bookman Old Style"/>
                <w:i/>
                <w:color w:val="000000" w:themeColor="text1"/>
                <w:lang w:val="id-ID"/>
              </w:rPr>
              <w:t>scan</w:t>
            </w:r>
            <w:r w:rsidRPr="009B7140">
              <w:rPr>
                <w:rFonts w:ascii="Bookman Old Style" w:eastAsia="Bookman Old Style" w:hAnsi="Bookman Old Style" w:cs="Bookman Old Style"/>
                <w:color w:val="000000" w:themeColor="text1"/>
                <w:lang w:val="id-ID"/>
              </w:rPr>
              <w:t>) berwarna atas dokumen asli.</w:t>
            </w:r>
          </w:p>
        </w:tc>
        <w:tc>
          <w:tcPr>
            <w:tcW w:w="3610" w:type="dxa"/>
          </w:tcPr>
          <w:p w14:paraId="17441D8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21D36A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F4C79B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C994977" w14:textId="017185AA" w:rsidTr="00F511E0">
        <w:tc>
          <w:tcPr>
            <w:tcW w:w="6845" w:type="dxa"/>
          </w:tcPr>
          <w:p w14:paraId="510A8B92"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Dalam hal sistem jaringan komunikasi data Otoritas Jasa Keuangan belum tersedia atau terjadi gangguan teknis atau keadaan kahar, penyampaian permohonan untuk memperoleh persetujuan menjadi Pihak Utama dan/atau dokumen persyaratan administratif sebagaimana dimaksud </w:t>
            </w:r>
            <w:r w:rsidRPr="009B7140">
              <w:rPr>
                <w:rFonts w:ascii="Bookman Old Style" w:eastAsia="Bookman Old Style" w:hAnsi="Bookman Old Style" w:cs="Bookman Old Style"/>
                <w:color w:val="000000" w:themeColor="text1"/>
                <w:lang w:val="id-ID"/>
              </w:rPr>
              <w:lastRenderedPageBreak/>
              <w:t>pada angka 11 huruf a, huruf b, dan huruf c disampaikan kepada Otoritas Jasa Keuangan dalam bentuk dokumen elektronik secara daring melalui surat elektronik atau media lain yang ditetapkan oleh Otoritas Jasa Keuangan.</w:t>
            </w:r>
          </w:p>
        </w:tc>
        <w:tc>
          <w:tcPr>
            <w:tcW w:w="3610" w:type="dxa"/>
          </w:tcPr>
          <w:p w14:paraId="47674A0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3DA7A89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B21832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6F324CB" w14:textId="1F4EEC3E" w:rsidTr="00F511E0">
        <w:tc>
          <w:tcPr>
            <w:tcW w:w="6845" w:type="dxa"/>
          </w:tcPr>
          <w:p w14:paraId="3FA42383"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Dalam hal terjadi gangguan teknis</w:t>
            </w:r>
            <w:r w:rsidRPr="009B7140">
              <w:rPr>
                <w:rFonts w:ascii="Bookman Old Style" w:eastAsia="Book Antiqua" w:hAnsi="Bookman Old Style" w:cs="Book Antiqua"/>
                <w:color w:val="000000" w:themeColor="text1"/>
                <w:lang w:val="id-ID"/>
              </w:rPr>
              <w:t xml:space="preserve"> </w:t>
            </w:r>
            <w:r w:rsidRPr="009B7140">
              <w:rPr>
                <w:rFonts w:ascii="Bookman Old Style" w:eastAsia="Bookman Old Style" w:hAnsi="Bookman Old Style" w:cs="Bookman Old Style"/>
                <w:color w:val="000000" w:themeColor="text1"/>
                <w:lang w:val="id-ID"/>
              </w:rPr>
              <w:t xml:space="preserve">atau keadaan kahar sebagaimana dimaksud pada angka 14, Otoritas Jasa Keuangan mengumumkan melalui situs </w:t>
            </w:r>
            <w:r w:rsidRPr="009B7140">
              <w:rPr>
                <w:rFonts w:ascii="Bookman Old Style" w:eastAsia="Bookman Old Style" w:hAnsi="Bookman Old Style" w:cs="Bookman Old Style"/>
                <w:iCs/>
                <w:color w:val="000000" w:themeColor="text1"/>
                <w:lang w:val="id-ID"/>
              </w:rPr>
              <w:t>web</w:t>
            </w:r>
            <w:r w:rsidRPr="009B7140">
              <w:rPr>
                <w:rFonts w:ascii="Bookman Old Style" w:eastAsia="Bookman Old Style" w:hAnsi="Bookman Old Style" w:cs="Bookman Old Style"/>
                <w:color w:val="000000" w:themeColor="text1"/>
                <w:lang w:val="id-ID"/>
              </w:rPr>
              <w:t xml:space="preserve"> Otoritas Jasa Keuangan atau melalui surat elektronik maupun media lain yang ditetapkan oleh Otoritas Jasa Keuangan kepada PVML.</w:t>
            </w:r>
          </w:p>
        </w:tc>
        <w:tc>
          <w:tcPr>
            <w:tcW w:w="3610" w:type="dxa"/>
          </w:tcPr>
          <w:p w14:paraId="5A19864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5C5A21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1C9BB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7051324" w14:textId="6B32E0D8" w:rsidTr="00F511E0">
        <w:tc>
          <w:tcPr>
            <w:tcW w:w="6845" w:type="dxa"/>
          </w:tcPr>
          <w:p w14:paraId="08D74F2C"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Keadaan kahar sebagaimana dimaksud pada angka 14 dan angka 15 antara lain kebakaran, kerusuhan massa, perang, konflik bersenjata, sabotase, pandemi, serangan siber, dan/atau bencana alam seperti gempa bumi atau banjir.</w:t>
            </w:r>
          </w:p>
        </w:tc>
        <w:tc>
          <w:tcPr>
            <w:tcW w:w="3610" w:type="dxa"/>
          </w:tcPr>
          <w:p w14:paraId="39C06C2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7A014A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9E89E9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4919F58" w14:textId="4F23A811" w:rsidTr="00F511E0">
        <w:tc>
          <w:tcPr>
            <w:tcW w:w="6845" w:type="dxa"/>
          </w:tcPr>
          <w:p w14:paraId="26601AED"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Penyampaian dokumen elektronik melalui surat elektronik sebagaimana dimaksud pada angka 14 disampaikan melalui alamat mailingroomwismul@ojk.go.id atau alamat lain yang ditetapkan oleh Otoritas Jasa Keuangan dan ditujukan kepada:</w:t>
            </w:r>
          </w:p>
          <w:p w14:paraId="4D74A113" w14:textId="77777777" w:rsidR="0019120B" w:rsidRPr="009B7140" w:rsidRDefault="0019120B" w:rsidP="00C221D4">
            <w:pPr>
              <w:widowControl w:val="0"/>
              <w:pBdr>
                <w:top w:val="nil"/>
                <w:left w:val="nil"/>
                <w:bottom w:val="nil"/>
                <w:right w:val="nil"/>
                <w:between w:val="nil"/>
              </w:pBdr>
              <w:adjustRightInd w:val="0"/>
              <w:snapToGrid w:val="0"/>
              <w:ind w:left="1701"/>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Kepala Eksekutif Pengawas Lembaga Pembiayaan, Perusahaan Modal Ventura, Lembaga Keuangan Mikro, dan Lembaga Jasa Keuangan Lainnya</w:t>
            </w:r>
          </w:p>
          <w:p w14:paraId="28BC22D9" w14:textId="0E5437C3" w:rsidR="0019120B" w:rsidRPr="009B7140" w:rsidRDefault="0019120B" w:rsidP="00C221D4">
            <w:pPr>
              <w:widowControl w:val="0"/>
              <w:pBdr>
                <w:top w:val="nil"/>
                <w:left w:val="nil"/>
                <w:bottom w:val="nil"/>
                <w:right w:val="nil"/>
                <w:between w:val="nil"/>
              </w:pBdr>
              <w:adjustRightInd w:val="0"/>
              <w:snapToGrid w:val="0"/>
              <w:ind w:left="1701"/>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lastRenderedPageBreak/>
              <w:t xml:space="preserve">u.p. Direktur Perizinan Lembaga Pembiayaan, Perusahaan Modal Ventura, Lembaga Keuangan Mikro, dan Lembaga Jasa Keuangan Lainnya;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Kantor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tempat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kedudukan</w:t>
            </w:r>
            <w:proofErr w:type="spellEnd"/>
            <w:r w:rsidRPr="009B7140">
              <w:rPr>
                <w:rFonts w:ascii="Bookman Old Style" w:eastAsia="Bookman Old Style" w:hAnsi="Bookman Old Style" w:cs="Bookman Old Style"/>
                <w:color w:val="000000" w:themeColor="text1"/>
              </w:rPr>
              <w:t xml:space="preserve"> PVML</w:t>
            </w:r>
          </w:p>
        </w:tc>
        <w:tc>
          <w:tcPr>
            <w:tcW w:w="3610" w:type="dxa"/>
          </w:tcPr>
          <w:p w14:paraId="1BD8D2C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C3AFB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25F36B6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75C6D0A" w14:textId="2BBE8A95" w:rsidTr="00F511E0">
        <w:tc>
          <w:tcPr>
            <w:tcW w:w="6845" w:type="dxa"/>
          </w:tcPr>
          <w:p w14:paraId="340C4FC1"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Dalam hal sistem jaringan komunikasi data atau surat elektronik Otoritas Jasa Keuangan mengalami gangguan teknis atau PVML mengalami gangguan sehingga tidak dapat menyampaikan dokumen elektronik sebagaimana dimaksud pada angka 14, PVML menyampaikan dokumen elektronik menggunakan media penyimpanan data elektronik yang dikirimkan secara luring disertai dengan pemberitahuan secara tertulis melalui surat yang ditandatangani oleh direksi atau yang setara, dengan cara sebagai berikut:</w:t>
            </w:r>
          </w:p>
        </w:tc>
        <w:tc>
          <w:tcPr>
            <w:tcW w:w="3610" w:type="dxa"/>
          </w:tcPr>
          <w:p w14:paraId="5020497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BB2D06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7D74A2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370BE3D6" w14:textId="7C031BA0" w:rsidTr="00F511E0">
        <w:tc>
          <w:tcPr>
            <w:tcW w:w="6845" w:type="dxa"/>
          </w:tcPr>
          <w:p w14:paraId="00A14B1D" w14:textId="77777777" w:rsidR="0019120B" w:rsidRPr="009B7140" w:rsidRDefault="0019120B" w:rsidP="009D7937">
            <w:pPr>
              <w:pStyle w:val="ListParagraph"/>
              <w:widowControl w:val="0"/>
              <w:numPr>
                <w:ilvl w:val="0"/>
                <w:numId w:val="98"/>
              </w:numPr>
              <w:pBdr>
                <w:top w:val="nil"/>
                <w:left w:val="nil"/>
                <w:bottom w:val="nil"/>
                <w:right w:val="nil"/>
                <w:between w:val="nil"/>
              </w:pBdr>
              <w:adjustRightInd w:val="0"/>
              <w:snapToGrid w:val="0"/>
              <w:ind w:left="2268"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bagi PVML yang berkantor pusat di kota Jakarta, ditujukan kepada Kepala Eksekutif Pengawas Lembaga Pembiayaan, Perusahaan Modal Ventura, Lembaga Keuangan Mikro, dan Lembaga Jasa Keuangan Lainnya</w:t>
            </w:r>
          </w:p>
          <w:p w14:paraId="0FCFEEE1" w14:textId="46CB3A14" w:rsidR="0019120B" w:rsidRPr="009B7140" w:rsidRDefault="0019120B" w:rsidP="00C221D4">
            <w:pPr>
              <w:pStyle w:val="ListParagraph"/>
              <w:widowControl w:val="0"/>
              <w:pBdr>
                <w:top w:val="nil"/>
                <w:left w:val="nil"/>
                <w:bottom w:val="nil"/>
                <w:right w:val="nil"/>
                <w:between w:val="nil"/>
              </w:pBdr>
              <w:adjustRightInd w:val="0"/>
              <w:snapToGrid w:val="0"/>
              <w:ind w:left="2268"/>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u.p. Direktur Perizinan Lembaga Pembiayaan, Perusahaan Modal Ventura, Lembaga Keuangan Mikro, dan Lembaga Jasa Keuangan </w:t>
            </w:r>
            <w:r w:rsidRPr="009B7140">
              <w:rPr>
                <w:rFonts w:ascii="Bookman Old Style" w:eastAsia="Bookman Old Style" w:hAnsi="Bookman Old Style" w:cs="Bookman Old Style"/>
                <w:color w:val="000000" w:themeColor="text1"/>
                <w:lang w:val="id-ID"/>
              </w:rPr>
              <w:lastRenderedPageBreak/>
              <w:t>Lainnya.</w:t>
            </w:r>
          </w:p>
        </w:tc>
        <w:tc>
          <w:tcPr>
            <w:tcW w:w="3610" w:type="dxa"/>
          </w:tcPr>
          <w:p w14:paraId="333FA8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AB32D4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E47C16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B01BF85" w14:textId="73C6FEA3" w:rsidTr="00F511E0">
        <w:tc>
          <w:tcPr>
            <w:tcW w:w="6845" w:type="dxa"/>
          </w:tcPr>
          <w:p w14:paraId="591F90C5" w14:textId="77777777" w:rsidR="0019120B" w:rsidRPr="009B7140" w:rsidRDefault="0019120B" w:rsidP="009D7937">
            <w:pPr>
              <w:pStyle w:val="ListParagraph"/>
              <w:widowControl w:val="0"/>
              <w:numPr>
                <w:ilvl w:val="0"/>
                <w:numId w:val="98"/>
              </w:numPr>
              <w:pBdr>
                <w:top w:val="nil"/>
                <w:left w:val="nil"/>
                <w:bottom w:val="nil"/>
                <w:right w:val="nil"/>
                <w:between w:val="nil"/>
              </w:pBdr>
              <w:adjustRightInd w:val="0"/>
              <w:snapToGrid w:val="0"/>
              <w:ind w:left="2268"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bagi Perusahaan Pembiayaan,</w:t>
            </w:r>
            <w:r w:rsidRPr="009B7140">
              <w:rPr>
                <w:rFonts w:eastAsia="Bookman Old Style"/>
                <w:color w:val="000000" w:themeColor="text1"/>
                <w:lang w:val="pt-BR"/>
              </w:rPr>
              <w:t xml:space="preserve"> </w:t>
            </w:r>
            <w:r w:rsidRPr="009B7140">
              <w:rPr>
                <w:rFonts w:ascii="Bookman Old Style" w:eastAsia="Bookman Old Style" w:hAnsi="Bookman Old Style" w:cs="Bookman Old Style"/>
                <w:color w:val="000000" w:themeColor="text1"/>
                <w:lang w:val="id-ID"/>
              </w:rPr>
              <w:t xml:space="preserve">Perusahaan Modal Ventura, Lembaga Keuangan Mikro, Perusahaan  Pergadaian, dan Penyelenggara Layanan Pendanaan Bersama Berbasis Teknologi Informasi yang berkantor pusat di luar wilayah kota Jakarta, ditujukan kepada </w:t>
            </w:r>
            <w:r w:rsidRPr="009B7140">
              <w:rPr>
                <w:rFonts w:ascii="Bookman Old Style" w:eastAsia="Bookman Old Style" w:hAnsi="Bookman Old Style" w:cs="Bookman Old Style"/>
                <w:color w:val="000000" w:themeColor="text1"/>
              </w:rPr>
              <w:t xml:space="preserve">Kantor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tempat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kedudukan</w:t>
            </w:r>
            <w:proofErr w:type="spellEnd"/>
            <w:r w:rsidRPr="009B7140">
              <w:rPr>
                <w:rFonts w:ascii="Bookman Old Style" w:eastAsia="Bookman Old Style" w:hAnsi="Bookman Old Style" w:cs="Bookman Old Style"/>
                <w:color w:val="000000" w:themeColor="text1"/>
              </w:rPr>
              <w:t xml:space="preserve"> PVML</w:t>
            </w:r>
            <w:r w:rsidRPr="009B7140">
              <w:rPr>
                <w:rFonts w:ascii="Bookman Old Style" w:eastAsia="Bookman Old Style" w:hAnsi="Bookman Old Style" w:cs="Bookman Old Style"/>
                <w:color w:val="000000" w:themeColor="text1"/>
                <w:lang w:val="id-ID"/>
              </w:rPr>
              <w:t>.</w:t>
            </w:r>
          </w:p>
        </w:tc>
        <w:tc>
          <w:tcPr>
            <w:tcW w:w="3610" w:type="dxa"/>
          </w:tcPr>
          <w:p w14:paraId="15F07F2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933717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4239B5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FD47451" w14:textId="5E189762" w:rsidTr="00F511E0">
        <w:tc>
          <w:tcPr>
            <w:tcW w:w="6845" w:type="dxa"/>
          </w:tcPr>
          <w:p w14:paraId="7D1D15A6"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Penyampaian permohonan untuk memperoleh persetujuan menjadi Pihak Utama dan/atau dokumen persyaratan administratif secara luring sebagaimana dimaksud pada angka 18, dilakukan dengan cara sebagai berikut: </w:t>
            </w:r>
          </w:p>
        </w:tc>
        <w:tc>
          <w:tcPr>
            <w:tcW w:w="3610" w:type="dxa"/>
          </w:tcPr>
          <w:p w14:paraId="1420E6B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F3566B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074690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0E3490F" w14:textId="5540760C" w:rsidTr="00F511E0">
        <w:tc>
          <w:tcPr>
            <w:tcW w:w="6845" w:type="dxa"/>
          </w:tcPr>
          <w:p w14:paraId="747F40BB" w14:textId="77777777" w:rsidR="0019120B" w:rsidRPr="009B7140" w:rsidRDefault="0019120B" w:rsidP="009D7937">
            <w:pPr>
              <w:widowControl w:val="0"/>
              <w:numPr>
                <w:ilvl w:val="0"/>
                <w:numId w:val="84"/>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diserahkan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langsung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kantor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22386D4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BDBBF2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4FD818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2EB56D4" w14:textId="01B6614D" w:rsidTr="00F511E0">
        <w:tc>
          <w:tcPr>
            <w:tcW w:w="6845" w:type="dxa"/>
          </w:tcPr>
          <w:p w14:paraId="3A76997E" w14:textId="77777777" w:rsidR="0019120B" w:rsidRPr="009B7140" w:rsidRDefault="0019120B" w:rsidP="009D7937">
            <w:pPr>
              <w:widowControl w:val="0"/>
              <w:numPr>
                <w:ilvl w:val="0"/>
                <w:numId w:val="84"/>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dikirim melalui perusahaan jasa pengiriman.  </w:t>
            </w:r>
          </w:p>
        </w:tc>
        <w:tc>
          <w:tcPr>
            <w:tcW w:w="3610" w:type="dxa"/>
          </w:tcPr>
          <w:p w14:paraId="5017D63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798063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CBF780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2121625" w14:textId="5845E9A7" w:rsidTr="00F511E0">
        <w:tc>
          <w:tcPr>
            <w:tcW w:w="6845" w:type="dxa"/>
          </w:tcPr>
          <w:p w14:paraId="496EFDF9"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Dalam hal terdapat perubahan alamat kantor Otoritas Jasa Keuangan untuk penyampaian permohonan untuk memperoleh persetujuan menjadi Pihak Utama dan/atau dokumen persyaratan administratif sebagaimana dimaksud pada angka 18, Otoritas Jasa Keuangan menyampaikan pemberitahuan mengenai </w:t>
            </w:r>
            <w:r w:rsidRPr="009B7140">
              <w:rPr>
                <w:rFonts w:ascii="Bookman Old Style" w:eastAsia="Bookman Old Style" w:hAnsi="Bookman Old Style" w:cs="Bookman Old Style"/>
                <w:color w:val="000000" w:themeColor="text1"/>
                <w:lang w:val="pt-BR"/>
              </w:rPr>
              <w:lastRenderedPageBreak/>
              <w:t>perubahan alamat melalui surat dan/atau pengumuman.</w:t>
            </w:r>
          </w:p>
        </w:tc>
        <w:tc>
          <w:tcPr>
            <w:tcW w:w="3610" w:type="dxa"/>
          </w:tcPr>
          <w:p w14:paraId="697BC34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D433D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D219C3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E6C8764" w14:textId="519B5494" w:rsidTr="00F511E0">
        <w:tc>
          <w:tcPr>
            <w:tcW w:w="6845" w:type="dxa"/>
          </w:tcPr>
          <w:p w14:paraId="4AE8575E"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PVML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luring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benar</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aslinya</w:t>
            </w:r>
            <w:proofErr w:type="spellEnd"/>
            <w:r w:rsidRPr="009B7140">
              <w:rPr>
                <w:rFonts w:ascii="Bookman Old Style" w:eastAsia="Bookman Old Style" w:hAnsi="Bookman Old Style" w:cs="Bookman Old Style"/>
                <w:color w:val="000000" w:themeColor="text1"/>
              </w:rPr>
              <w:t>.</w:t>
            </w:r>
          </w:p>
        </w:tc>
        <w:tc>
          <w:tcPr>
            <w:tcW w:w="3610" w:type="dxa"/>
          </w:tcPr>
          <w:p w14:paraId="66472B2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AD1DDE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F0884A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2399BC5" w14:textId="3070EAC5" w:rsidTr="00F511E0">
        <w:tc>
          <w:tcPr>
            <w:tcW w:w="6845" w:type="dxa"/>
          </w:tcPr>
          <w:p w14:paraId="3492E3CA"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PVML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w:t>
            </w:r>
          </w:p>
        </w:tc>
        <w:tc>
          <w:tcPr>
            <w:tcW w:w="3610" w:type="dxa"/>
          </w:tcPr>
          <w:p w14:paraId="7865FCA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AA11DE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6EB67E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AD5308A" w14:textId="54898424" w:rsidTr="00F511E0">
        <w:tc>
          <w:tcPr>
            <w:tcW w:w="6845" w:type="dxa"/>
          </w:tcPr>
          <w:p w14:paraId="771990CE" w14:textId="77777777" w:rsidR="0019120B" w:rsidRPr="009B7140" w:rsidRDefault="0019120B" w:rsidP="009D7937">
            <w:pPr>
              <w:widowControl w:val="0"/>
              <w:numPr>
                <w:ilvl w:val="0"/>
                <w:numId w:val="86"/>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daring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w:t>
            </w:r>
          </w:p>
        </w:tc>
        <w:tc>
          <w:tcPr>
            <w:tcW w:w="3610" w:type="dxa"/>
          </w:tcPr>
          <w:p w14:paraId="37274E2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F1CDC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A9F479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6599BD6" w14:textId="65084A27" w:rsidTr="00F511E0">
        <w:tc>
          <w:tcPr>
            <w:tcW w:w="6845" w:type="dxa"/>
          </w:tcPr>
          <w:p w14:paraId="4FB3F8B8" w14:textId="77777777" w:rsidR="0019120B" w:rsidRPr="009B7140" w:rsidRDefault="0019120B" w:rsidP="009D7937">
            <w:pPr>
              <w:widowControl w:val="0"/>
              <w:numPr>
                <w:ilvl w:val="0"/>
                <w:numId w:val="77"/>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sistem jaringan komunikasi data Otoritas Jasa Keuangan dibuktikan dengan tanda terima dari sistem jaringan komunikasi data Otoritas Jasa Keuangan; atau</w:t>
            </w:r>
          </w:p>
        </w:tc>
        <w:tc>
          <w:tcPr>
            <w:tcW w:w="3610" w:type="dxa"/>
          </w:tcPr>
          <w:p w14:paraId="0018BDA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971DB9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A119F6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DA1BD7E" w14:textId="4F1C4E76" w:rsidTr="00F511E0">
        <w:tc>
          <w:tcPr>
            <w:tcW w:w="6845" w:type="dxa"/>
          </w:tcPr>
          <w:p w14:paraId="76BC3748" w14:textId="77777777" w:rsidR="0019120B" w:rsidRPr="009B7140" w:rsidRDefault="0019120B" w:rsidP="009D7937">
            <w:pPr>
              <w:widowControl w:val="0"/>
              <w:numPr>
                <w:ilvl w:val="0"/>
                <w:numId w:val="77"/>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surat elektronik kepada Otoritas Jasa Keuangan dibuktikan dengan bukti pengiriman surat elektronik, dalam hal pengiriman melalui jaringan komunikasi data tidak dapat dilakukan; atau</w:t>
            </w:r>
          </w:p>
        </w:tc>
        <w:tc>
          <w:tcPr>
            <w:tcW w:w="3610" w:type="dxa"/>
          </w:tcPr>
          <w:p w14:paraId="6B9A482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3AEAE4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BFAD26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955BF54" w14:textId="7E5C9BE1" w:rsidTr="00F511E0">
        <w:tc>
          <w:tcPr>
            <w:tcW w:w="6845" w:type="dxa"/>
          </w:tcPr>
          <w:p w14:paraId="30EF59D3" w14:textId="77777777" w:rsidR="0019120B" w:rsidRPr="009B7140" w:rsidRDefault="0019120B" w:rsidP="009D7937">
            <w:pPr>
              <w:widowControl w:val="0"/>
              <w:numPr>
                <w:ilvl w:val="0"/>
                <w:numId w:val="86"/>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luring,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4C1A52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01B456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1D4FAF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FEEBD78" w14:textId="4655A2EB" w:rsidTr="00F511E0">
        <w:tc>
          <w:tcPr>
            <w:tcW w:w="6845" w:type="dxa"/>
          </w:tcPr>
          <w:p w14:paraId="1999E4E4"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PVML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menyimpan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cetak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dan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administratif</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sistem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jaringan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komunikasi</w:t>
            </w:r>
            <w:proofErr w:type="spellEnd"/>
            <w:r w:rsidRPr="009B7140">
              <w:rPr>
                <w:rFonts w:ascii="Bookman Old Style" w:eastAsia="Bookman Old Style" w:hAnsi="Bookman Old Style" w:cs="Bookman Old Style"/>
                <w:color w:val="000000" w:themeColor="text1"/>
              </w:rPr>
              <w:t xml:space="preserve"> data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masih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berlaku</w:t>
            </w:r>
            <w:proofErr w:type="spellEnd"/>
            <w:r w:rsidRPr="009B7140">
              <w:rPr>
                <w:rFonts w:ascii="Bookman Old Style" w:eastAsia="Bookman Old Style" w:hAnsi="Bookman Old Style" w:cs="Bookman Old Style"/>
                <w:color w:val="000000" w:themeColor="text1"/>
              </w:rPr>
              <w:t>.</w:t>
            </w:r>
          </w:p>
        </w:tc>
        <w:tc>
          <w:tcPr>
            <w:tcW w:w="3610" w:type="dxa"/>
          </w:tcPr>
          <w:p w14:paraId="7A1E07A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EF6054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E57E4D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F0FC3D2" w14:textId="2AD2626C" w:rsidTr="00F511E0">
        <w:tc>
          <w:tcPr>
            <w:tcW w:w="6845" w:type="dxa"/>
          </w:tcPr>
          <w:p w14:paraId="44E778BD" w14:textId="77777777" w:rsidR="0019120B" w:rsidRPr="009B7140" w:rsidRDefault="0019120B" w:rsidP="009D7937">
            <w:pPr>
              <w:widowControl w:val="0"/>
              <w:numPr>
                <w:ilvl w:val="0"/>
                <w:numId w:val="7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Otoritas Jasa Keuangan dapat melakukan verifikasi kelengkapan, kebenaran, dan/atau kewajaran atas dokumen permohonan persetujuan Pihak Utama dan dokumen persyaratan administratif yang telah disampaikan oleh PVML melalui sistem jaringan komunikasi data Otoritas Jasa Keuangan atau melalui surat elektronik kepada Otoritas Jasa Keuangan.</w:t>
            </w:r>
          </w:p>
        </w:tc>
        <w:tc>
          <w:tcPr>
            <w:tcW w:w="3610" w:type="dxa"/>
          </w:tcPr>
          <w:p w14:paraId="631047D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5AA80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4168D6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784E9C6E" w14:textId="0D87B860" w:rsidTr="00F511E0">
        <w:tc>
          <w:tcPr>
            <w:tcW w:w="6845" w:type="dxa"/>
          </w:tcPr>
          <w:p w14:paraId="1AD85557" w14:textId="77777777" w:rsidR="0019120B" w:rsidRPr="009B7140" w:rsidRDefault="0019120B" w:rsidP="009D7937">
            <w:pPr>
              <w:widowControl w:val="0"/>
              <w:numPr>
                <w:ilvl w:val="0"/>
                <w:numId w:val="80"/>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p>
        </w:tc>
        <w:tc>
          <w:tcPr>
            <w:tcW w:w="3610" w:type="dxa"/>
          </w:tcPr>
          <w:p w14:paraId="531FC55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201675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AB8F49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6E212C5" w14:textId="63EC3430" w:rsidTr="00F511E0">
        <w:tc>
          <w:tcPr>
            <w:tcW w:w="6845" w:type="dxa"/>
          </w:tcPr>
          <w:p w14:paraId="7AD42025" w14:textId="77777777" w:rsidR="0019120B" w:rsidRPr="009B7140" w:rsidRDefault="0019120B" w:rsidP="009D7937">
            <w:pPr>
              <w:widowControl w:val="0"/>
              <w:numPr>
                <w:ilvl w:val="0"/>
                <w:numId w:val="85"/>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Kelengkapan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6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PSP 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yaitu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salinan</w:t>
            </w:r>
            <w:proofErr w:type="spellEnd"/>
            <w:r w:rsidRPr="009B7140">
              <w:rPr>
                <w:rFonts w:ascii="Bookman Old Style" w:eastAsia="Bookman Old Style" w:hAnsi="Bookman Old Style" w:cs="Bookman Old Style"/>
                <w:color w:val="000000" w:themeColor="text1"/>
              </w:rPr>
              <w:t xml:space="preserve"> digital (</w:t>
            </w:r>
            <w:r w:rsidRPr="009B7140">
              <w:rPr>
                <w:rFonts w:ascii="Bookman Old Style" w:eastAsia="Bookman Old Style" w:hAnsi="Bookman Old Style" w:cs="Bookman Old Style"/>
                <w:i/>
                <w:iCs/>
                <w:color w:val="000000" w:themeColor="text1"/>
              </w:rPr>
              <w:t>softcopy</w:t>
            </w:r>
            <w:r w:rsidRPr="009B7140">
              <w:rPr>
                <w:rFonts w:ascii="Bookman Old Style" w:eastAsia="Bookman Old Style" w:hAnsi="Bookman Old Style" w:cs="Bookman Old Style"/>
                <w:color w:val="000000" w:themeColor="text1"/>
              </w:rPr>
              <w:t>):</w:t>
            </w:r>
          </w:p>
        </w:tc>
        <w:tc>
          <w:tcPr>
            <w:tcW w:w="3610" w:type="dxa"/>
          </w:tcPr>
          <w:p w14:paraId="5642A4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4CC0D2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79AEFC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D6E2E99" w14:textId="2123CC72" w:rsidTr="00F511E0">
        <w:tc>
          <w:tcPr>
            <w:tcW w:w="6845" w:type="dxa"/>
          </w:tcPr>
          <w:p w14:paraId="19F6D5A1" w14:textId="77777777" w:rsidR="0019120B" w:rsidRPr="009B7140" w:rsidRDefault="0019120B" w:rsidP="009D7937">
            <w:pPr>
              <w:widowControl w:val="0"/>
              <w:numPr>
                <w:ilvl w:val="0"/>
                <w:numId w:val="71"/>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daftar </w:t>
            </w:r>
            <w:proofErr w:type="spellStart"/>
            <w:r w:rsidRPr="009B7140">
              <w:rPr>
                <w:rFonts w:ascii="Bookman Old Style" w:eastAsia="Bookman Old Style" w:hAnsi="Bookman Old Style" w:cs="Bookman Old Style"/>
                <w:color w:val="000000" w:themeColor="text1"/>
              </w:rPr>
              <w:t>isian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4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melampirkan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salinan</w:t>
            </w:r>
            <w:proofErr w:type="spellEnd"/>
            <w:r w:rsidRPr="009B7140">
              <w:rPr>
                <w:rFonts w:ascii="Bookman Old Style" w:eastAsia="Bookman Old Style" w:hAnsi="Bookman Old Style" w:cs="Bookman Old Style"/>
                <w:color w:val="000000" w:themeColor="text1"/>
              </w:rPr>
              <w:t xml:space="preserve"> digital (</w:t>
            </w:r>
            <w:r w:rsidRPr="009B7140">
              <w:rPr>
                <w:rFonts w:ascii="Bookman Old Style" w:eastAsia="Bookman Old Style" w:hAnsi="Bookman Old Style" w:cs="Bookman Old Style"/>
                <w:i/>
                <w:color w:val="000000" w:themeColor="text1"/>
              </w:rPr>
              <w:t>softcopy</w:t>
            </w:r>
            <w:r w:rsidRPr="009B7140">
              <w:rPr>
                <w:rFonts w:ascii="Bookman Old Style" w:eastAsia="Bookman Old Style" w:hAnsi="Bookman Old Style" w:cs="Bookman Old Style"/>
                <w:color w:val="000000" w:themeColor="text1"/>
              </w:rPr>
              <w:t>):</w:t>
            </w:r>
          </w:p>
        </w:tc>
        <w:tc>
          <w:tcPr>
            <w:tcW w:w="3610" w:type="dxa"/>
          </w:tcPr>
          <w:p w14:paraId="51F53DD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211E36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566EF2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85E551B" w14:textId="1FC79FB5" w:rsidTr="00F511E0">
        <w:tc>
          <w:tcPr>
            <w:tcW w:w="6845" w:type="dxa"/>
          </w:tcPr>
          <w:p w14:paraId="76FE6464" w14:textId="77777777" w:rsidR="0019120B" w:rsidRPr="009B7140" w:rsidRDefault="0019120B" w:rsidP="009D7937">
            <w:pPr>
              <w:widowControl w:val="0"/>
              <w:numPr>
                <w:ilvl w:val="0"/>
                <w:numId w:val="7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dokumen identitas diri berupa kartu tanda penduduk (KTP) atau paspor yang masih </w:t>
            </w:r>
            <w:r w:rsidRPr="009B7140">
              <w:rPr>
                <w:rFonts w:ascii="Bookman Old Style" w:eastAsia="Bookman Old Style" w:hAnsi="Bookman Old Style" w:cs="Bookman Old Style"/>
                <w:color w:val="000000" w:themeColor="text1"/>
                <w:lang w:val="pt-BR"/>
              </w:rPr>
              <w:lastRenderedPageBreak/>
              <w:t>berlaku;</w:t>
            </w:r>
          </w:p>
        </w:tc>
        <w:tc>
          <w:tcPr>
            <w:tcW w:w="3610" w:type="dxa"/>
          </w:tcPr>
          <w:p w14:paraId="6CDD1B0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832179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846944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D956AFD" w14:textId="25CD1D7C" w:rsidTr="00F511E0">
        <w:tc>
          <w:tcPr>
            <w:tcW w:w="6845" w:type="dxa"/>
          </w:tcPr>
          <w:p w14:paraId="75F39B30" w14:textId="77777777" w:rsidR="0019120B" w:rsidRPr="009B7140" w:rsidRDefault="0019120B" w:rsidP="009D7937">
            <w:pPr>
              <w:widowControl w:val="0"/>
              <w:numPr>
                <w:ilvl w:val="0"/>
                <w:numId w:val="7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nomor pokok wajib pajak (NPWP) bagi warga negara Indonesia atau dokumen yang setara yang berlaku bagi warga negara asing;</w:t>
            </w:r>
          </w:p>
        </w:tc>
        <w:tc>
          <w:tcPr>
            <w:tcW w:w="3610" w:type="dxa"/>
          </w:tcPr>
          <w:p w14:paraId="589E7CE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9EE133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8F0D24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113D6FB" w14:textId="00FF2540" w:rsidTr="00F511E0">
        <w:tc>
          <w:tcPr>
            <w:tcW w:w="6845" w:type="dxa"/>
          </w:tcPr>
          <w:p w14:paraId="08362AC7" w14:textId="77777777" w:rsidR="0019120B" w:rsidRPr="009B7140" w:rsidRDefault="0019120B" w:rsidP="009D7937">
            <w:pPr>
              <w:widowControl w:val="0"/>
              <w:numPr>
                <w:ilvl w:val="0"/>
                <w:numId w:val="7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pas foto berwarna terbaru;</w:t>
            </w:r>
          </w:p>
        </w:tc>
        <w:tc>
          <w:tcPr>
            <w:tcW w:w="3610" w:type="dxa"/>
          </w:tcPr>
          <w:p w14:paraId="12F80B6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FD9CA5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744B0C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FA9CF5B" w14:textId="4FAE44D8" w:rsidTr="00F511E0">
        <w:tc>
          <w:tcPr>
            <w:tcW w:w="6845" w:type="dxa"/>
          </w:tcPr>
          <w:p w14:paraId="112B27FD" w14:textId="77777777" w:rsidR="0019120B" w:rsidRPr="009B7140" w:rsidRDefault="0019120B" w:rsidP="009D7937">
            <w:pPr>
              <w:widowControl w:val="0"/>
              <w:numPr>
                <w:ilvl w:val="0"/>
                <w:numId w:val="7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Surat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Tahunan</w:t>
            </w:r>
            <w:proofErr w:type="spellEnd"/>
            <w:r w:rsidRPr="009B7140">
              <w:rPr>
                <w:rFonts w:ascii="Bookman Old Style" w:eastAsia="Bookman Old Style" w:hAnsi="Bookman Old Style" w:cs="Bookman Old Style"/>
                <w:color w:val="000000" w:themeColor="text1"/>
              </w:rPr>
              <w:t xml:space="preserve"> (SPT) </w:t>
            </w:r>
            <w:proofErr w:type="spellStart"/>
            <w:r w:rsidRPr="009B7140">
              <w:rPr>
                <w:rFonts w:ascii="Bookman Old Style" w:eastAsia="Bookman Old Style" w:hAnsi="Bookman Old Style" w:cs="Bookman Old Style"/>
                <w:color w:val="000000" w:themeColor="text1"/>
              </w:rPr>
              <w:t>pajak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dan </w:t>
            </w:r>
          </w:p>
        </w:tc>
        <w:tc>
          <w:tcPr>
            <w:tcW w:w="3610" w:type="dxa"/>
          </w:tcPr>
          <w:p w14:paraId="2E2414D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D387D6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B93E86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B857170" w14:textId="4E510657" w:rsidTr="00F511E0">
        <w:tc>
          <w:tcPr>
            <w:tcW w:w="6845" w:type="dxa"/>
          </w:tcPr>
          <w:p w14:paraId="7084A39B" w14:textId="77777777" w:rsidR="0019120B" w:rsidRPr="009B7140" w:rsidRDefault="0019120B" w:rsidP="009D7937">
            <w:pPr>
              <w:widowControl w:val="0"/>
              <w:numPr>
                <w:ilvl w:val="0"/>
                <w:numId w:val="7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rekening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koran</w:t>
            </w:r>
            <w:proofErr w:type="spellEnd"/>
            <w:r w:rsidRPr="009B7140">
              <w:rPr>
                <w:rFonts w:ascii="Bookman Old Style" w:eastAsia="Bookman Old Style" w:hAnsi="Bookman Old Style" w:cs="Bookman Old Style"/>
                <w:color w:val="000000" w:themeColor="text1"/>
              </w:rPr>
              <w:t xml:space="preserve"> 3 (</w:t>
            </w:r>
            <w:proofErr w:type="spellStart"/>
            <w:r w:rsidRPr="009B7140">
              <w:rPr>
                <w:rFonts w:ascii="Bookman Old Style" w:eastAsia="Bookman Old Style" w:hAnsi="Bookman Old Style" w:cs="Bookman Old Style"/>
                <w:color w:val="000000" w:themeColor="text1"/>
              </w:rPr>
              <w:t>tiga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bulan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w:t>
            </w:r>
          </w:p>
        </w:tc>
        <w:tc>
          <w:tcPr>
            <w:tcW w:w="3610" w:type="dxa"/>
          </w:tcPr>
          <w:p w14:paraId="0B54BF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603225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56D18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7E4B994" w14:textId="79B4F71A" w:rsidTr="00F511E0">
        <w:tc>
          <w:tcPr>
            <w:tcW w:w="6845" w:type="dxa"/>
          </w:tcPr>
          <w:p w14:paraId="395DA08B" w14:textId="7E763E31" w:rsidR="0019120B" w:rsidRPr="009B7140" w:rsidRDefault="0019120B" w:rsidP="009D7937">
            <w:pPr>
              <w:widowControl w:val="0"/>
              <w:numPr>
                <w:ilvl w:val="0"/>
                <w:numId w:val="71"/>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daftar </w:t>
            </w:r>
            <w:proofErr w:type="spellStart"/>
            <w:r w:rsidRPr="009B7140">
              <w:rPr>
                <w:rFonts w:ascii="Bookman Old Style" w:eastAsia="Bookman Old Style" w:hAnsi="Bookman Old Style" w:cs="Bookman Old Style"/>
                <w:color w:val="000000" w:themeColor="text1"/>
              </w:rPr>
              <w:t>riwayat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hidup</w:t>
            </w:r>
            <w:proofErr w:type="spellEnd"/>
            <w:r w:rsidRPr="009B7140">
              <w:rPr>
                <w:rFonts w:ascii="Bookman Old Style" w:eastAsia="Bookman Old Style" w:hAnsi="Bookman Old Style" w:cs="Bookman Old Style"/>
                <w:color w:val="000000" w:themeColor="text1"/>
              </w:rPr>
              <w:t xml:space="preserve"> PSP orang </w:t>
            </w:r>
            <w:proofErr w:type="spellStart"/>
            <w:r w:rsidRPr="009B7140">
              <w:rPr>
                <w:rFonts w:ascii="Bookman Old Style" w:eastAsia="Bookman Old Style" w:hAnsi="Bookman Old Style" w:cs="Bookman Old Style"/>
                <w:color w:val="000000" w:themeColor="text1"/>
              </w:rPr>
              <w:t>perseorangan</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6;</w:t>
            </w:r>
          </w:p>
        </w:tc>
        <w:tc>
          <w:tcPr>
            <w:tcW w:w="3610" w:type="dxa"/>
          </w:tcPr>
          <w:p w14:paraId="136F642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80C699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E788BA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2C978B0" w14:textId="7FAABFF4" w:rsidTr="00F511E0">
        <w:tc>
          <w:tcPr>
            <w:tcW w:w="6845" w:type="dxa"/>
          </w:tcPr>
          <w:p w14:paraId="7CB04EBC" w14:textId="51EC934B" w:rsidR="0019120B" w:rsidRPr="009B7140" w:rsidRDefault="0019120B" w:rsidP="009D7937">
            <w:pPr>
              <w:widowControl w:val="0"/>
              <w:numPr>
                <w:ilvl w:val="0"/>
                <w:numId w:val="71"/>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bermeterai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cukup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ditandatangani</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5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paling </w:t>
            </w:r>
            <w:proofErr w:type="spellStart"/>
            <w:r w:rsidRPr="009B7140">
              <w:rPr>
                <w:rFonts w:ascii="Bookman Old Style" w:eastAsia="Bookman Old Style" w:hAnsi="Bookman Old Style" w:cs="Bookman Old Style"/>
                <w:color w:val="000000" w:themeColor="text1"/>
              </w:rPr>
              <w:t>sedikit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memuat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aspek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aspek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kelayakan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menjalani</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suatu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lembaga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00645E1B">
              <w:rPr>
                <w:rFonts w:ascii="Bookman Old Style" w:eastAsia="Bookman Old Style" w:hAnsi="Bookman Old Style" w:cs="Bookman Old Style"/>
                <w:color w:val="000000" w:themeColor="text1"/>
              </w:rPr>
              <w:t>; dan</w:t>
            </w:r>
          </w:p>
        </w:tc>
        <w:tc>
          <w:tcPr>
            <w:tcW w:w="3610" w:type="dxa"/>
          </w:tcPr>
          <w:p w14:paraId="3E31437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E4E604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493011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A0490" w:rsidRPr="009B7140" w14:paraId="71349EBF" w14:textId="77777777" w:rsidTr="00F511E0">
        <w:tc>
          <w:tcPr>
            <w:tcW w:w="6845" w:type="dxa"/>
          </w:tcPr>
          <w:p w14:paraId="6C0DD8B2" w14:textId="7BDB875F" w:rsidR="009A0490" w:rsidRPr="009B7140" w:rsidRDefault="009A0490" w:rsidP="009D7937">
            <w:pPr>
              <w:widowControl w:val="0"/>
              <w:numPr>
                <w:ilvl w:val="0"/>
                <w:numId w:val="71"/>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penjelasan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kronologi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sumber</w:t>
            </w:r>
            <w:proofErr w:type="spellEnd"/>
            <w:r w:rsidRPr="009B7140">
              <w:rPr>
                <w:rFonts w:ascii="Bookman Old Style" w:eastAsia="Bookman Old Style" w:hAnsi="Bookman Old Style" w:cs="Bookman Old Style"/>
                <w:color w:val="000000" w:themeColor="text1"/>
              </w:rPr>
              <w:t xml:space="preserve"> dana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digunakan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penyertaan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PVML</w:t>
            </w:r>
            <w:r w:rsidR="00645E1B">
              <w:rPr>
                <w:rFonts w:ascii="Bookman Old Style" w:eastAsia="Bookman Old Style" w:hAnsi="Bookman Old Style" w:cs="Bookman Old Style"/>
                <w:color w:val="000000" w:themeColor="text1"/>
              </w:rPr>
              <w:t>.</w:t>
            </w:r>
          </w:p>
        </w:tc>
        <w:tc>
          <w:tcPr>
            <w:tcW w:w="3610" w:type="dxa"/>
          </w:tcPr>
          <w:p w14:paraId="6A3F07A4" w14:textId="77777777" w:rsidR="009A0490" w:rsidRPr="009B7140" w:rsidRDefault="009A0490"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F151CD6" w14:textId="77777777" w:rsidR="009A0490" w:rsidRPr="009B7140" w:rsidRDefault="009A0490"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7FFF3B1" w14:textId="77777777" w:rsidR="009A0490" w:rsidRPr="009B7140" w:rsidRDefault="009A0490"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ADC53B2" w14:textId="2E5832B6" w:rsidTr="00F511E0">
        <w:tc>
          <w:tcPr>
            <w:tcW w:w="6845" w:type="dxa"/>
          </w:tcPr>
          <w:p w14:paraId="5627AB1D" w14:textId="77777777" w:rsidR="0019120B" w:rsidRPr="009B7140" w:rsidRDefault="0019120B" w:rsidP="009D7937">
            <w:pPr>
              <w:widowControl w:val="0"/>
              <w:numPr>
                <w:ilvl w:val="0"/>
                <w:numId w:val="85"/>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lastRenderedPageBreak/>
              <w:t>Kelengkapan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6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PSP </w:t>
            </w:r>
            <w:proofErr w:type="spellStart"/>
            <w:r w:rsidRPr="009B7140">
              <w:rPr>
                <w:rFonts w:ascii="Bookman Old Style" w:eastAsia="Bookman Old Style" w:hAnsi="Bookman Old Style" w:cs="Bookman Old Style"/>
                <w:color w:val="000000" w:themeColor="text1"/>
              </w:rPr>
              <w:t>berbentuk</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yaitu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salinan</w:t>
            </w:r>
            <w:proofErr w:type="spellEnd"/>
            <w:r w:rsidRPr="009B7140">
              <w:rPr>
                <w:rFonts w:ascii="Bookman Old Style" w:eastAsia="Bookman Old Style" w:hAnsi="Bookman Old Style" w:cs="Bookman Old Style"/>
                <w:color w:val="000000" w:themeColor="text1"/>
              </w:rPr>
              <w:t xml:space="preserve"> digital (</w:t>
            </w:r>
            <w:r w:rsidRPr="009B7140">
              <w:rPr>
                <w:rFonts w:ascii="Bookman Old Style" w:eastAsia="Bookman Old Style" w:hAnsi="Bookman Old Style" w:cs="Bookman Old Style"/>
                <w:i/>
                <w:color w:val="000000" w:themeColor="text1"/>
              </w:rPr>
              <w:t>softcopy</w:t>
            </w:r>
            <w:r w:rsidRPr="009B7140">
              <w:rPr>
                <w:rFonts w:ascii="Bookman Old Style" w:eastAsia="Bookman Old Style" w:hAnsi="Bookman Old Style" w:cs="Bookman Old Style"/>
                <w:color w:val="000000" w:themeColor="text1"/>
              </w:rPr>
              <w:t>):</w:t>
            </w:r>
          </w:p>
        </w:tc>
        <w:tc>
          <w:tcPr>
            <w:tcW w:w="3610" w:type="dxa"/>
          </w:tcPr>
          <w:p w14:paraId="585FAA5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0D254F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89E325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60B23DC" w14:textId="0D146584" w:rsidTr="00F511E0">
        <w:tc>
          <w:tcPr>
            <w:tcW w:w="6845" w:type="dxa"/>
          </w:tcPr>
          <w:p w14:paraId="0183BD8B" w14:textId="77777777" w:rsidR="0019120B" w:rsidRPr="009B7140" w:rsidRDefault="0019120B" w:rsidP="009D7937">
            <w:pPr>
              <w:widowControl w:val="0"/>
              <w:numPr>
                <w:ilvl w:val="0"/>
                <w:numId w:val="72"/>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daftar </w:t>
            </w:r>
            <w:proofErr w:type="spellStart"/>
            <w:r w:rsidRPr="009B7140">
              <w:rPr>
                <w:rFonts w:ascii="Bookman Old Style" w:eastAsia="Bookman Old Style" w:hAnsi="Bookman Old Style" w:cs="Bookman Old Style"/>
                <w:color w:val="000000" w:themeColor="text1"/>
              </w:rPr>
              <w:t>isian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4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yang </w:t>
            </w:r>
            <w:proofErr w:type="spellStart"/>
            <w:r w:rsidRPr="009B7140">
              <w:rPr>
                <w:rFonts w:ascii="Bookman Old Style" w:eastAsia="Bookman Old Style" w:hAnsi="Bookman Old Style" w:cs="Bookman Old Style"/>
                <w:color w:val="000000" w:themeColor="text1"/>
              </w:rPr>
              <w:t>memuat</w:t>
            </w:r>
            <w:proofErr w:type="spellEnd"/>
            <w:r w:rsidRPr="009B7140">
              <w:rPr>
                <w:rFonts w:ascii="Bookman Old Style" w:eastAsia="Bookman Old Style" w:hAnsi="Bookman Old Style" w:cs="Bookman Old Style"/>
                <w:color w:val="000000" w:themeColor="text1"/>
              </w:rPr>
              <w:t xml:space="preserve"> data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melampirkan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salinan</w:t>
            </w:r>
            <w:proofErr w:type="spellEnd"/>
            <w:r w:rsidRPr="009B7140">
              <w:rPr>
                <w:rFonts w:ascii="Bookman Old Style" w:eastAsia="Bookman Old Style" w:hAnsi="Bookman Old Style" w:cs="Bookman Old Style"/>
                <w:color w:val="000000" w:themeColor="text1"/>
              </w:rPr>
              <w:t xml:space="preserve"> digital (</w:t>
            </w:r>
            <w:r w:rsidRPr="009B7140">
              <w:rPr>
                <w:rFonts w:ascii="Bookman Old Style" w:eastAsia="Bookman Old Style" w:hAnsi="Bookman Old Style" w:cs="Bookman Old Style"/>
                <w:i/>
                <w:color w:val="000000" w:themeColor="text1"/>
              </w:rPr>
              <w:t>softcopy</w:t>
            </w:r>
            <w:r w:rsidRPr="009B7140">
              <w:rPr>
                <w:rFonts w:ascii="Bookman Old Style" w:eastAsia="Bookman Old Style" w:hAnsi="Bookman Old Style" w:cs="Bookman Old Style"/>
                <w:color w:val="000000" w:themeColor="text1"/>
              </w:rPr>
              <w:t>):</w:t>
            </w:r>
          </w:p>
        </w:tc>
        <w:tc>
          <w:tcPr>
            <w:tcW w:w="3610" w:type="dxa"/>
          </w:tcPr>
          <w:p w14:paraId="311158B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EF7C87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287417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C6A7DFB" w14:textId="42F512E0" w:rsidTr="00F511E0">
        <w:tc>
          <w:tcPr>
            <w:tcW w:w="6845" w:type="dxa"/>
          </w:tcPr>
          <w:p w14:paraId="646B88C3" w14:textId="13FC708A" w:rsidR="0019120B" w:rsidRPr="009B7140" w:rsidRDefault="0019120B" w:rsidP="009D7937">
            <w:pPr>
              <w:widowControl w:val="0"/>
              <w:numPr>
                <w:ilvl w:val="0"/>
                <w:numId w:val="57"/>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pendirian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berupa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akta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pendirian</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perubahan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dasar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disahkan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instansi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berwenang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setara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asing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berlaku</w:t>
            </w:r>
            <w:proofErr w:type="spellEnd"/>
            <w:r w:rsidRPr="009B7140">
              <w:rPr>
                <w:rFonts w:ascii="Bookman Old Style" w:eastAsia="Bookman Old Style" w:hAnsi="Bookman Old Style" w:cs="Bookman Old Style"/>
                <w:color w:val="000000" w:themeColor="text1"/>
              </w:rPr>
              <w:t xml:space="preserve"> di negara </w:t>
            </w:r>
            <w:proofErr w:type="spellStart"/>
            <w:r w:rsidRPr="009B7140">
              <w:rPr>
                <w:rFonts w:ascii="Bookman Old Style" w:eastAsia="Bookman Old Style" w:hAnsi="Bookman Old Style" w:cs="Bookman Old Style"/>
                <w:color w:val="000000" w:themeColor="text1"/>
              </w:rPr>
              <w:t>asal</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4044FCD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9EA5CA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EE1FCE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4D8B60C" w14:textId="6C33428F" w:rsidTr="00F511E0">
        <w:tc>
          <w:tcPr>
            <w:tcW w:w="6845" w:type="dxa"/>
          </w:tcPr>
          <w:p w14:paraId="563C5D6B" w14:textId="0E3225FE" w:rsidR="0019120B" w:rsidRPr="009B7140" w:rsidRDefault="0019120B" w:rsidP="009D7937">
            <w:pPr>
              <w:widowControl w:val="0"/>
              <w:numPr>
                <w:ilvl w:val="0"/>
                <w:numId w:val="57"/>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berupa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akta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memuat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susunan</w:t>
            </w:r>
            <w:proofErr w:type="spellEnd"/>
            <w:r w:rsidRPr="009B7140">
              <w:rPr>
                <w:rFonts w:ascii="Bookman Old Style" w:eastAsia="Bookman Old Style" w:hAnsi="Bookman Old Style" w:cs="Bookman Old Style"/>
                <w:color w:val="000000" w:themeColor="text1"/>
              </w:rPr>
              <w:t xml:space="preserve"> </w:t>
            </w:r>
            <w:proofErr w:type="spellStart"/>
            <w:r w:rsidR="006B6FD7">
              <w:rPr>
                <w:rFonts w:ascii="Bookman Old Style" w:eastAsia="Bookman Old Style" w:hAnsi="Bookman Old Style" w:cs="Bookman Old Style"/>
                <w:color w:val="000000" w:themeColor="text1"/>
              </w:rPr>
              <w:t>Direksi</w:t>
            </w:r>
            <w:proofErr w:type="spellEnd"/>
            <w:r w:rsidR="006B6FD7">
              <w:rPr>
                <w:rFonts w:ascii="Bookman Old Style" w:eastAsia="Bookman Old Style" w:hAnsi="Bookman Old Style" w:cs="Bookman Old Style"/>
                <w:color w:val="000000" w:themeColor="text1"/>
              </w:rPr>
              <w:t xml:space="preserve"> dan Dewan </w:t>
            </w:r>
            <w:proofErr w:type="spellStart"/>
            <w:r w:rsidR="006B6FD7">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dan</w:t>
            </w:r>
          </w:p>
        </w:tc>
        <w:tc>
          <w:tcPr>
            <w:tcW w:w="3610" w:type="dxa"/>
          </w:tcPr>
          <w:p w14:paraId="32C6FD2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B7FD1A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58D48A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3ED88AF" w14:textId="1C869118" w:rsidTr="00F511E0">
        <w:tc>
          <w:tcPr>
            <w:tcW w:w="6845" w:type="dxa"/>
          </w:tcPr>
          <w:p w14:paraId="6C6FB131" w14:textId="77777777" w:rsidR="0019120B" w:rsidRPr="009B7140" w:rsidRDefault="0019120B" w:rsidP="009D7937">
            <w:pPr>
              <w:widowControl w:val="0"/>
              <w:numPr>
                <w:ilvl w:val="0"/>
                <w:numId w:val="57"/>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nomor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pokok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wajib</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pajak</w:t>
            </w:r>
            <w:proofErr w:type="spellEnd"/>
            <w:r w:rsidRPr="009B7140">
              <w:rPr>
                <w:rFonts w:ascii="Bookman Old Style" w:eastAsia="Bookman Old Style" w:hAnsi="Bookman Old Style" w:cs="Bookman Old Style"/>
                <w:color w:val="000000" w:themeColor="text1"/>
              </w:rPr>
              <w:t xml:space="preserve"> (NPWP)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Indonesia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setara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berlaku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hAnsi="Bookman Old Style"/>
                <w:color w:val="000000" w:themeColor="text1"/>
              </w:rPr>
              <w:t xml:space="preserve">badan </w:t>
            </w:r>
            <w:proofErr w:type="spellStart"/>
            <w:r w:rsidRPr="009B7140">
              <w:rPr>
                <w:rFonts w:ascii="Bookman Old Style" w:hAnsi="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asing</w:t>
            </w:r>
            <w:proofErr w:type="spellEnd"/>
            <w:r w:rsidRPr="009B7140">
              <w:rPr>
                <w:rFonts w:ascii="Bookman Old Style" w:eastAsia="Bookman Old Style" w:hAnsi="Bookman Old Style" w:cs="Bookman Old Style"/>
                <w:color w:val="000000" w:themeColor="text1"/>
              </w:rPr>
              <w:t>,</w:t>
            </w:r>
          </w:p>
        </w:tc>
        <w:tc>
          <w:tcPr>
            <w:tcW w:w="3610" w:type="dxa"/>
          </w:tcPr>
          <w:p w14:paraId="0F1E46B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32709A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17900C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B065CDC" w14:textId="198DADEE" w:rsidTr="00F511E0">
        <w:tc>
          <w:tcPr>
            <w:tcW w:w="6845" w:type="dxa"/>
          </w:tcPr>
          <w:p w14:paraId="1AA159FF" w14:textId="77777777" w:rsidR="0019120B" w:rsidRPr="009B7140" w:rsidRDefault="0019120B" w:rsidP="009D7937">
            <w:pPr>
              <w:widowControl w:val="0"/>
              <w:numPr>
                <w:ilvl w:val="0"/>
                <w:numId w:val="72"/>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laporan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diaudit</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akuntan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publik</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09F1B8D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2AA023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B5640A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529BA3C" w14:textId="7E5888A5" w:rsidTr="00F511E0">
        <w:tc>
          <w:tcPr>
            <w:tcW w:w="6845" w:type="dxa"/>
          </w:tcPr>
          <w:p w14:paraId="7E2539DC" w14:textId="77777777" w:rsidR="0019120B" w:rsidRPr="009B7140" w:rsidRDefault="0019120B" w:rsidP="009D7937">
            <w:pPr>
              <w:widowControl w:val="0"/>
              <w:numPr>
                <w:ilvl w:val="0"/>
                <w:numId w:val="72"/>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lastRenderedPageBreak/>
              <w:t xml:space="preserve">daftar </w:t>
            </w:r>
            <w:proofErr w:type="spellStart"/>
            <w:r w:rsidRPr="009B7140">
              <w:rPr>
                <w:rFonts w:ascii="Bookman Old Style" w:eastAsia="Bookman Old Style" w:hAnsi="Bookman Old Style" w:cs="Bookman Old Style"/>
                <w:color w:val="000000" w:themeColor="text1"/>
              </w:rPr>
              <w:t>riwayat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hidup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6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melampirkan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salinan</w:t>
            </w:r>
            <w:proofErr w:type="spellEnd"/>
            <w:r w:rsidRPr="009B7140">
              <w:rPr>
                <w:rFonts w:ascii="Bookman Old Style" w:eastAsia="Bookman Old Style" w:hAnsi="Bookman Old Style" w:cs="Bookman Old Style"/>
                <w:color w:val="000000" w:themeColor="text1"/>
              </w:rPr>
              <w:t xml:space="preserve"> digital (</w:t>
            </w:r>
            <w:r w:rsidRPr="009B7140">
              <w:rPr>
                <w:rFonts w:ascii="Bookman Old Style" w:eastAsia="Bookman Old Style" w:hAnsi="Bookman Old Style" w:cs="Bookman Old Style"/>
                <w:i/>
                <w:color w:val="000000" w:themeColor="text1"/>
              </w:rPr>
              <w:t>softcopy</w:t>
            </w:r>
            <w:r w:rsidRPr="009B7140">
              <w:rPr>
                <w:rFonts w:ascii="Bookman Old Style" w:eastAsia="Bookman Old Style" w:hAnsi="Bookman Old Style" w:cs="Bookman Old Style"/>
                <w:iCs/>
                <w:color w:val="000000" w:themeColor="text1"/>
              </w:rPr>
              <w:t>)</w:t>
            </w:r>
            <w:r w:rsidRPr="009B7140">
              <w:rPr>
                <w:rFonts w:ascii="Bookman Old Style" w:eastAsia="Bookman Old Style" w:hAnsi="Bookman Old Style" w:cs="Bookman Old Style"/>
                <w:color w:val="000000" w:themeColor="text1"/>
              </w:rPr>
              <w:t>:</w:t>
            </w:r>
          </w:p>
        </w:tc>
        <w:tc>
          <w:tcPr>
            <w:tcW w:w="3610" w:type="dxa"/>
          </w:tcPr>
          <w:p w14:paraId="0B14B5C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2FE095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57F16C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5663DAE" w14:textId="3DCB9965" w:rsidTr="00F511E0">
        <w:tc>
          <w:tcPr>
            <w:tcW w:w="6845" w:type="dxa"/>
          </w:tcPr>
          <w:p w14:paraId="5CDA7FD0" w14:textId="77777777" w:rsidR="0019120B" w:rsidRPr="009B7140" w:rsidRDefault="0019120B" w:rsidP="009D7937">
            <w:pPr>
              <w:widowControl w:val="0"/>
              <w:numPr>
                <w:ilvl w:val="0"/>
                <w:numId w:val="5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dokumen identitas diri berupa kartu tanda penduduk (KTP) atau paspor yang masih berlaku;</w:t>
            </w:r>
          </w:p>
        </w:tc>
        <w:tc>
          <w:tcPr>
            <w:tcW w:w="3610" w:type="dxa"/>
          </w:tcPr>
          <w:p w14:paraId="5DE3BD7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B11199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6C8820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CD4C9B2" w14:textId="122D7949" w:rsidTr="00F511E0">
        <w:tc>
          <w:tcPr>
            <w:tcW w:w="6845" w:type="dxa"/>
          </w:tcPr>
          <w:p w14:paraId="7E59245C" w14:textId="77777777" w:rsidR="0019120B" w:rsidRPr="009B7140" w:rsidRDefault="0019120B" w:rsidP="009D7937">
            <w:pPr>
              <w:widowControl w:val="0"/>
              <w:numPr>
                <w:ilvl w:val="0"/>
                <w:numId w:val="5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nomor pokok wajib pajak (NPWP) bagi warga negara Indonesia atau dokumen yang setara yang berlaku bagi warga negara asing; dan</w:t>
            </w:r>
          </w:p>
        </w:tc>
        <w:tc>
          <w:tcPr>
            <w:tcW w:w="3610" w:type="dxa"/>
          </w:tcPr>
          <w:p w14:paraId="791351B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5A1708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592B15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5CE8874" w14:textId="67A32259" w:rsidTr="00F511E0">
        <w:tc>
          <w:tcPr>
            <w:tcW w:w="6845" w:type="dxa"/>
          </w:tcPr>
          <w:p w14:paraId="4A4A7746" w14:textId="77777777" w:rsidR="0019120B" w:rsidRPr="009B7140" w:rsidRDefault="0019120B" w:rsidP="009D7937">
            <w:pPr>
              <w:widowControl w:val="0"/>
              <w:numPr>
                <w:ilvl w:val="0"/>
                <w:numId w:val="5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pas foto berwarna terbaru; </w:t>
            </w:r>
          </w:p>
        </w:tc>
        <w:tc>
          <w:tcPr>
            <w:tcW w:w="3610" w:type="dxa"/>
          </w:tcPr>
          <w:p w14:paraId="2A1CAB9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D2B2AD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869A4B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3752660" w14:textId="0E125F62" w:rsidTr="00F511E0">
        <w:tc>
          <w:tcPr>
            <w:tcW w:w="6845" w:type="dxa"/>
          </w:tcPr>
          <w:p w14:paraId="7F55A3AD" w14:textId="77777777" w:rsidR="0019120B" w:rsidRPr="009B7140" w:rsidRDefault="0019120B" w:rsidP="009D7937">
            <w:pPr>
              <w:widowControl w:val="0"/>
              <w:numPr>
                <w:ilvl w:val="0"/>
                <w:numId w:val="72"/>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surat pernyataan badan hukum yang diwakili oleh direksi yang telah diisi lengkap dan bermeterai cukup dengan menggunakan format 5 huruf A, paling sedikit memuat pernyataan memenuhi aspek integritas, aspek kelayakan keuangan, dan tidak sedang menjalani proses penilaian kemampuan dan kepatutan pada suatu lembaga jasa keuangan</w:t>
            </w:r>
            <w:r w:rsidRPr="009B7140">
              <w:rPr>
                <w:rFonts w:ascii="Bookman Old Style" w:eastAsia="Book Antiqua" w:hAnsi="Bookman Old Style" w:cs="Book Antiqua"/>
                <w:color w:val="000000" w:themeColor="text1"/>
                <w:lang w:val="pt-BR"/>
              </w:rPr>
              <w:t>;</w:t>
            </w:r>
          </w:p>
        </w:tc>
        <w:tc>
          <w:tcPr>
            <w:tcW w:w="3610" w:type="dxa"/>
          </w:tcPr>
          <w:p w14:paraId="1E7FA5E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A31D7D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1E1FA2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9AB066F" w14:textId="11BC1014" w:rsidTr="00F511E0">
        <w:tc>
          <w:tcPr>
            <w:tcW w:w="6845" w:type="dxa"/>
          </w:tcPr>
          <w:p w14:paraId="104DF48A" w14:textId="11969A26" w:rsidR="0019120B" w:rsidRPr="009B7140" w:rsidRDefault="0019120B" w:rsidP="009D7937">
            <w:pPr>
              <w:widowControl w:val="0"/>
              <w:numPr>
                <w:ilvl w:val="0"/>
                <w:numId w:val="72"/>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struktur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kepemilikan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sampai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r w:rsidR="00F00B00" w:rsidRPr="009B7140">
              <w:rPr>
                <w:rFonts w:ascii="Bookman Old Style" w:eastAsia="Bookman Old Style" w:hAnsi="Bookman Old Style" w:cs="Bookman Old Style"/>
                <w:i/>
                <w:color w:val="000000" w:themeColor="text1"/>
              </w:rPr>
              <w:t>Beneficial Owner</w:t>
            </w:r>
            <w:r w:rsidRPr="009B7140">
              <w:rPr>
                <w:rFonts w:ascii="Bookman Old Style" w:eastAsia="Bookman Old Style" w:hAnsi="Bookman Old Style" w:cs="Bookman Old Style"/>
                <w:color w:val="000000" w:themeColor="text1"/>
              </w:rPr>
              <w:t>;</w:t>
            </w:r>
          </w:p>
        </w:tc>
        <w:tc>
          <w:tcPr>
            <w:tcW w:w="3610" w:type="dxa"/>
          </w:tcPr>
          <w:p w14:paraId="126F44B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AED621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6C17BB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8AAAD28" w14:textId="4AADC653" w:rsidTr="00F511E0">
        <w:tc>
          <w:tcPr>
            <w:tcW w:w="6845" w:type="dxa"/>
          </w:tcPr>
          <w:p w14:paraId="5122A1EC" w14:textId="780EEE4D" w:rsidR="0019120B" w:rsidRPr="009B7140" w:rsidRDefault="0019120B" w:rsidP="009D7937">
            <w:pPr>
              <w:widowControl w:val="0"/>
              <w:numPr>
                <w:ilvl w:val="0"/>
                <w:numId w:val="72"/>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r w:rsidR="00F00B00" w:rsidRPr="009B7140">
              <w:rPr>
                <w:rFonts w:ascii="Bookman Old Style" w:eastAsia="Bookman Old Style" w:hAnsi="Bookman Old Style" w:cs="Bookman Old Style"/>
                <w:i/>
                <w:color w:val="000000" w:themeColor="text1"/>
              </w:rPr>
              <w:t>Beneficial Owner</w:t>
            </w:r>
            <w:r w:rsidR="00EA1049" w:rsidRPr="009B7140">
              <w:rPr>
                <w:rFonts w:ascii="Bookman Old Style" w:eastAsia="Bookman Old Style" w:hAnsi="Bookman Old Style" w:cs="Bookman Old Style"/>
                <w:i/>
                <w:color w:val="000000" w:themeColor="text1"/>
              </w:rPr>
              <w:t xml:space="preserve"> </w:t>
            </w: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disusun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bermeterai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cukup</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memuat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penjelasan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rinci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terkait</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i/>
                <w:color w:val="000000" w:themeColor="text1"/>
              </w:rPr>
              <w:t>nature</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hubungan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00EA1049" w:rsidRPr="009B7140">
              <w:rPr>
                <w:rFonts w:ascii="Bookman Old Style" w:eastAsia="Bookman Old Style" w:hAnsi="Bookman Old Style" w:cs="Bookman Old Style"/>
                <w:color w:val="000000" w:themeColor="text1"/>
              </w:rPr>
              <w:t xml:space="preserve"> </w:t>
            </w:r>
            <w:r w:rsidR="00F00B00" w:rsidRPr="009B7140">
              <w:rPr>
                <w:rFonts w:ascii="Bookman Old Style" w:eastAsia="Bookman Old Style" w:hAnsi="Bookman Old Style" w:cs="Bookman Old Style"/>
                <w:i/>
                <w:color w:val="000000" w:themeColor="text1"/>
              </w:rPr>
              <w:t>Beneficial Owner</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pemegang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diambil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alih</w:t>
            </w:r>
            <w:proofErr w:type="spellEnd"/>
            <w:r w:rsidRPr="009B7140">
              <w:rPr>
                <w:rFonts w:ascii="Bookman Old Style" w:eastAsia="Bookman Old Style" w:hAnsi="Bookman Old Style" w:cs="Bookman Old Style"/>
                <w:color w:val="000000" w:themeColor="text1"/>
              </w:rPr>
              <w:t>;</w:t>
            </w:r>
            <w:r w:rsidR="00DC0A76">
              <w:rPr>
                <w:rFonts w:ascii="Bookman Old Style" w:eastAsia="Bookman Old Style" w:hAnsi="Bookman Old Style" w:cs="Bookman Old Style"/>
                <w:color w:val="000000" w:themeColor="text1"/>
              </w:rPr>
              <w:t xml:space="preserve"> </w:t>
            </w:r>
          </w:p>
        </w:tc>
        <w:tc>
          <w:tcPr>
            <w:tcW w:w="3610" w:type="dxa"/>
          </w:tcPr>
          <w:p w14:paraId="0626BD6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263A7D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79E490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E9EE81E" w14:textId="1307E198" w:rsidTr="00F511E0">
        <w:tc>
          <w:tcPr>
            <w:tcW w:w="6845" w:type="dxa"/>
          </w:tcPr>
          <w:p w14:paraId="06C1A9E2" w14:textId="71206E2E" w:rsidR="0019120B" w:rsidRPr="009B7140" w:rsidRDefault="0019120B" w:rsidP="009D7937">
            <w:pPr>
              <w:widowControl w:val="0"/>
              <w:numPr>
                <w:ilvl w:val="0"/>
                <w:numId w:val="72"/>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r w:rsidR="00F00B00" w:rsidRPr="009B7140">
              <w:rPr>
                <w:rFonts w:ascii="Bookman Old Style" w:eastAsia="Bookman Old Style" w:hAnsi="Bookman Old Style" w:cs="Bookman Old Style"/>
                <w:i/>
                <w:color w:val="000000" w:themeColor="text1"/>
              </w:rPr>
              <w:t>Beneficial Owner</w:t>
            </w:r>
            <w:r w:rsidR="00EA1049" w:rsidRPr="009B7140">
              <w:rPr>
                <w:rFonts w:ascii="Bookman Old Style" w:eastAsia="Bookman Old Style" w:hAnsi="Bookman Old Style" w:cs="Bookman Old Style"/>
                <w:i/>
                <w:color w:val="000000" w:themeColor="text1"/>
              </w:rPr>
              <w:t xml:space="preserve"> </w:t>
            </w: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disusun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bermeterai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cukup</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memuat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praktik</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i/>
                <w:color w:val="000000" w:themeColor="text1"/>
              </w:rPr>
              <w:t>nominee</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pinjam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maupun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i/>
                <w:color w:val="000000" w:themeColor="text1"/>
              </w:rPr>
              <w:t>acting in concert</w:t>
            </w:r>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berpotensi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menimbulkan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dampak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negatif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diambil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alih</w:t>
            </w:r>
            <w:proofErr w:type="spellEnd"/>
            <w:r w:rsidRPr="009B7140">
              <w:rPr>
                <w:rFonts w:ascii="Bookman Old Style" w:eastAsia="Bookman Old Style" w:hAnsi="Bookman Old Style" w:cs="Bookman Old Style"/>
                <w:color w:val="000000" w:themeColor="text1"/>
              </w:rPr>
              <w:t>;</w:t>
            </w:r>
          </w:p>
        </w:tc>
        <w:tc>
          <w:tcPr>
            <w:tcW w:w="3610" w:type="dxa"/>
          </w:tcPr>
          <w:p w14:paraId="41F4641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842571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0662FD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DC0A76" w:rsidRPr="009B7140" w14:paraId="66E416F3" w14:textId="77777777" w:rsidTr="00F511E0">
        <w:tc>
          <w:tcPr>
            <w:tcW w:w="6845" w:type="dxa"/>
          </w:tcPr>
          <w:p w14:paraId="5C1E2C42" w14:textId="2EE62413" w:rsidR="00DC0A76" w:rsidRPr="009B7140" w:rsidRDefault="00DC0A76" w:rsidP="009D7937">
            <w:pPr>
              <w:widowControl w:val="0"/>
              <w:numPr>
                <w:ilvl w:val="0"/>
                <w:numId w:val="72"/>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penjelasan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kronologi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sumber</w:t>
            </w:r>
            <w:proofErr w:type="spellEnd"/>
            <w:r w:rsidRPr="009B7140">
              <w:rPr>
                <w:rFonts w:ascii="Bookman Old Style" w:eastAsia="Bookman Old Style" w:hAnsi="Bookman Old Style" w:cs="Bookman Old Style"/>
                <w:color w:val="000000" w:themeColor="text1"/>
              </w:rPr>
              <w:t xml:space="preserve"> dana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digunakan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penyertaan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PVML</w:t>
            </w:r>
            <w:r>
              <w:rPr>
                <w:rFonts w:ascii="Bookman Old Style" w:eastAsia="Bookman Old Style" w:hAnsi="Bookman Old Style" w:cs="Bookman Old Style"/>
                <w:color w:val="000000" w:themeColor="text1"/>
              </w:rPr>
              <w:t>; dan</w:t>
            </w:r>
          </w:p>
        </w:tc>
        <w:tc>
          <w:tcPr>
            <w:tcW w:w="3610" w:type="dxa"/>
          </w:tcPr>
          <w:p w14:paraId="0C94C67B" w14:textId="77777777" w:rsidR="00DC0A76" w:rsidRPr="009B7140" w:rsidRDefault="00DC0A76"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28F22BE" w14:textId="77777777" w:rsidR="00DC0A76" w:rsidRPr="009B7140" w:rsidRDefault="00DC0A76"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834A67F" w14:textId="77777777" w:rsidR="00DC0A76" w:rsidRPr="009B7140" w:rsidRDefault="00DC0A76"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605962E" w14:textId="09187CCA" w:rsidTr="00F511E0">
        <w:tc>
          <w:tcPr>
            <w:tcW w:w="6845" w:type="dxa"/>
          </w:tcPr>
          <w:p w14:paraId="413B9666" w14:textId="3F2A1312" w:rsidR="0019120B" w:rsidRPr="009B7140" w:rsidRDefault="0019120B" w:rsidP="009D7937">
            <w:pPr>
              <w:widowControl w:val="0"/>
              <w:numPr>
                <w:ilvl w:val="0"/>
                <w:numId w:val="72"/>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terkait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pemegang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langsung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sampai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00EA1049" w:rsidRPr="009B7140">
              <w:rPr>
                <w:rFonts w:ascii="Bookman Old Style" w:eastAsia="Bookman Old Style" w:hAnsi="Bookman Old Style" w:cs="Bookman Old Style"/>
                <w:color w:val="000000" w:themeColor="text1"/>
              </w:rPr>
              <w:t xml:space="preserve"> </w:t>
            </w:r>
            <w:r w:rsidR="00C86092" w:rsidRPr="009B7140">
              <w:rPr>
                <w:rFonts w:ascii="Bookman Old Style" w:eastAsia="Bookman Old Style" w:hAnsi="Bookman Old Style" w:cs="Bookman Old Style"/>
                <w:i/>
                <w:color w:val="000000" w:themeColor="text1"/>
              </w:rPr>
              <w:t>Beneficial Owner</w:t>
            </w:r>
            <w:r w:rsidR="00C86092"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dibutuhkan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011CF4C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3EE6BE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B780F4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28ECB4F" w14:textId="6F14C014" w:rsidTr="00F511E0">
        <w:tc>
          <w:tcPr>
            <w:tcW w:w="6845" w:type="dxa"/>
          </w:tcPr>
          <w:p w14:paraId="3F5F355B" w14:textId="77777777" w:rsidR="0019120B" w:rsidRPr="009B7140" w:rsidRDefault="0019120B" w:rsidP="009D7937">
            <w:pPr>
              <w:widowControl w:val="0"/>
              <w:numPr>
                <w:ilvl w:val="0"/>
                <w:numId w:val="85"/>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Kelengkapan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6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yaitu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salinan</w:t>
            </w:r>
            <w:proofErr w:type="spellEnd"/>
            <w:r w:rsidRPr="009B7140">
              <w:rPr>
                <w:rFonts w:ascii="Bookman Old Style" w:eastAsia="Bookman Old Style" w:hAnsi="Bookman Old Style" w:cs="Bookman Old Style"/>
                <w:color w:val="000000" w:themeColor="text1"/>
              </w:rPr>
              <w:t xml:space="preserve"> digital (</w:t>
            </w:r>
            <w:r w:rsidRPr="009B7140">
              <w:rPr>
                <w:rFonts w:ascii="Bookman Old Style" w:eastAsia="Bookman Old Style" w:hAnsi="Bookman Old Style" w:cs="Bookman Old Style"/>
                <w:i/>
                <w:color w:val="000000" w:themeColor="text1"/>
              </w:rPr>
              <w:t>softcopy</w:t>
            </w:r>
            <w:r w:rsidRPr="009B7140">
              <w:rPr>
                <w:rFonts w:ascii="Bookman Old Style" w:eastAsia="Bookman Old Style" w:hAnsi="Bookman Old Style" w:cs="Bookman Old Style"/>
                <w:color w:val="000000" w:themeColor="text1"/>
              </w:rPr>
              <w:t>):</w:t>
            </w:r>
          </w:p>
        </w:tc>
        <w:tc>
          <w:tcPr>
            <w:tcW w:w="3610" w:type="dxa"/>
          </w:tcPr>
          <w:p w14:paraId="0B61045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8BCF5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A19BA9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1F07EE4" w14:textId="1C582F8C" w:rsidTr="00F511E0">
        <w:tc>
          <w:tcPr>
            <w:tcW w:w="6845" w:type="dxa"/>
          </w:tcPr>
          <w:p w14:paraId="7B1A7B13" w14:textId="77777777" w:rsidR="0019120B" w:rsidRPr="009B7140" w:rsidRDefault="0019120B" w:rsidP="009D7937">
            <w:pPr>
              <w:widowControl w:val="0"/>
              <w:numPr>
                <w:ilvl w:val="0"/>
                <w:numId w:val="58"/>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daftar </w:t>
            </w:r>
            <w:proofErr w:type="spellStart"/>
            <w:r w:rsidRPr="009B7140">
              <w:rPr>
                <w:rFonts w:ascii="Bookman Old Style" w:eastAsia="Bookman Old Style" w:hAnsi="Bookman Old Style" w:cs="Bookman Old Style"/>
                <w:color w:val="000000" w:themeColor="text1"/>
              </w:rPr>
              <w:t>riwayat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hidup</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6,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melampirkan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salinan</w:t>
            </w:r>
            <w:proofErr w:type="spellEnd"/>
            <w:r w:rsidRPr="009B7140">
              <w:rPr>
                <w:rFonts w:ascii="Bookman Old Style" w:eastAsia="Bookman Old Style" w:hAnsi="Bookman Old Style" w:cs="Bookman Old Style"/>
                <w:color w:val="000000" w:themeColor="text1"/>
              </w:rPr>
              <w:t xml:space="preserve"> digital (</w:t>
            </w:r>
            <w:r w:rsidRPr="009B7140">
              <w:rPr>
                <w:rFonts w:ascii="Bookman Old Style" w:eastAsia="Bookman Old Style" w:hAnsi="Bookman Old Style" w:cs="Bookman Old Style"/>
                <w:i/>
                <w:color w:val="000000" w:themeColor="text1"/>
              </w:rPr>
              <w:t>softcopy</w:t>
            </w:r>
            <w:r w:rsidRPr="009B7140">
              <w:rPr>
                <w:rFonts w:ascii="Bookman Old Style" w:eastAsia="Bookman Old Style" w:hAnsi="Bookman Old Style" w:cs="Bookman Old Style"/>
                <w:color w:val="000000" w:themeColor="text1"/>
              </w:rPr>
              <w:t>):</w:t>
            </w:r>
          </w:p>
        </w:tc>
        <w:tc>
          <w:tcPr>
            <w:tcW w:w="3610" w:type="dxa"/>
          </w:tcPr>
          <w:p w14:paraId="792EF26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383C94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E24D92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77B7885" w14:textId="7E9DD2C2" w:rsidTr="00F511E0">
        <w:tc>
          <w:tcPr>
            <w:tcW w:w="6845" w:type="dxa"/>
          </w:tcPr>
          <w:p w14:paraId="4240B563" w14:textId="77777777" w:rsidR="0019120B" w:rsidRPr="009B7140" w:rsidRDefault="0019120B" w:rsidP="009D7937">
            <w:pPr>
              <w:widowControl w:val="0"/>
              <w:numPr>
                <w:ilvl w:val="0"/>
                <w:numId w:val="65"/>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data </w:t>
            </w:r>
            <w:proofErr w:type="spellStart"/>
            <w:r w:rsidRPr="009B7140">
              <w:rPr>
                <w:rFonts w:ascii="Bookman Old Style" w:eastAsia="Bookman Old Style" w:hAnsi="Bookman Old Style" w:cs="Bookman Old Style"/>
                <w:color w:val="000000" w:themeColor="text1"/>
              </w:rPr>
              <w:t>pribadi</w:t>
            </w:r>
            <w:proofErr w:type="spellEnd"/>
            <w:r w:rsidRPr="009B7140">
              <w:rPr>
                <w:rFonts w:ascii="Bookman Old Style" w:eastAsia="Bookman Old Style" w:hAnsi="Bookman Old Style" w:cs="Bookman Old Style"/>
                <w:color w:val="000000" w:themeColor="text1"/>
              </w:rPr>
              <w:t>:</w:t>
            </w:r>
          </w:p>
        </w:tc>
        <w:tc>
          <w:tcPr>
            <w:tcW w:w="3610" w:type="dxa"/>
          </w:tcPr>
          <w:p w14:paraId="66E0F06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B93CE2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7AB476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60ECF5B" w14:textId="2DF56B4E" w:rsidTr="00F511E0">
        <w:tc>
          <w:tcPr>
            <w:tcW w:w="6845" w:type="dxa"/>
          </w:tcPr>
          <w:p w14:paraId="66CB732F" w14:textId="77777777" w:rsidR="0019120B" w:rsidRPr="009B7140" w:rsidRDefault="0019120B" w:rsidP="009D7937">
            <w:pPr>
              <w:widowControl w:val="0"/>
              <w:numPr>
                <w:ilvl w:val="0"/>
                <w:numId w:val="64"/>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dokumen identitas diri berupa kartu tanda penduduk (KTP) atau paspor yang masih berlaku;</w:t>
            </w:r>
          </w:p>
        </w:tc>
        <w:tc>
          <w:tcPr>
            <w:tcW w:w="3610" w:type="dxa"/>
          </w:tcPr>
          <w:p w14:paraId="2F506EF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03019D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B225E2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1F4EFE3" w14:textId="474963AC" w:rsidTr="00F511E0">
        <w:tc>
          <w:tcPr>
            <w:tcW w:w="6845" w:type="dxa"/>
          </w:tcPr>
          <w:p w14:paraId="2135A483" w14:textId="77777777" w:rsidR="0019120B" w:rsidRPr="009B7140" w:rsidRDefault="0019120B" w:rsidP="009D7937">
            <w:pPr>
              <w:widowControl w:val="0"/>
              <w:numPr>
                <w:ilvl w:val="0"/>
                <w:numId w:val="64"/>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nomor pokok wajib pajak (NPWP) bagi warga negara Indonesia atau dokumen yang setara yang berlaku bagi warga negara asing; dan</w:t>
            </w:r>
          </w:p>
        </w:tc>
        <w:tc>
          <w:tcPr>
            <w:tcW w:w="3610" w:type="dxa"/>
          </w:tcPr>
          <w:p w14:paraId="72F254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AB45F4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5819C3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AE7BC46" w14:textId="03B76568" w:rsidTr="00F511E0">
        <w:tc>
          <w:tcPr>
            <w:tcW w:w="6845" w:type="dxa"/>
          </w:tcPr>
          <w:p w14:paraId="4CA39714" w14:textId="77777777" w:rsidR="0019120B" w:rsidRPr="009B7140" w:rsidRDefault="0019120B" w:rsidP="009D7937">
            <w:pPr>
              <w:widowControl w:val="0"/>
              <w:numPr>
                <w:ilvl w:val="0"/>
                <w:numId w:val="64"/>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pas foto berwarna terbaru; </w:t>
            </w:r>
          </w:p>
        </w:tc>
        <w:tc>
          <w:tcPr>
            <w:tcW w:w="3610" w:type="dxa"/>
          </w:tcPr>
          <w:p w14:paraId="210827B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564F572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DB9ED7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00D8FB29" w14:textId="2EBF1C38" w:rsidTr="00F511E0">
        <w:tc>
          <w:tcPr>
            <w:tcW w:w="6845" w:type="dxa"/>
          </w:tcPr>
          <w:p w14:paraId="672E9362" w14:textId="77777777" w:rsidR="0019120B" w:rsidRPr="009B7140" w:rsidRDefault="0019120B" w:rsidP="009D7937">
            <w:pPr>
              <w:widowControl w:val="0"/>
              <w:numPr>
                <w:ilvl w:val="0"/>
                <w:numId w:val="65"/>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riwayat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pendidikan</w:t>
            </w:r>
            <w:proofErr w:type="spellEnd"/>
            <w:r w:rsidRPr="009B7140">
              <w:rPr>
                <w:rFonts w:ascii="Bookman Old Style" w:eastAsia="Bookman Old Style" w:hAnsi="Bookman Old Style" w:cs="Bookman Old Style"/>
                <w:color w:val="000000" w:themeColor="text1"/>
              </w:rPr>
              <w:t xml:space="preserve"> formal:</w:t>
            </w:r>
          </w:p>
        </w:tc>
        <w:tc>
          <w:tcPr>
            <w:tcW w:w="3610" w:type="dxa"/>
          </w:tcPr>
          <w:p w14:paraId="3B30370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F5A70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4AA507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C50E8F6" w14:textId="0DF670D8" w:rsidTr="00F511E0">
        <w:tc>
          <w:tcPr>
            <w:tcW w:w="6845" w:type="dxa"/>
          </w:tcPr>
          <w:p w14:paraId="1F27FE3B" w14:textId="77777777" w:rsidR="0019120B" w:rsidRPr="009B7140" w:rsidRDefault="0019120B" w:rsidP="009D7937">
            <w:pPr>
              <w:widowControl w:val="0"/>
              <w:numPr>
                <w:ilvl w:val="0"/>
                <w:numId w:val="60"/>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ijazah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dilegalisasi</w:t>
            </w:r>
            <w:proofErr w:type="spellEnd"/>
            <w:r w:rsidRPr="009B7140">
              <w:rPr>
                <w:rFonts w:ascii="Bookman Old Style" w:eastAsia="Bookman Old Style" w:hAnsi="Bookman Old Style" w:cs="Bookman Old Style"/>
                <w:color w:val="000000" w:themeColor="text1"/>
              </w:rPr>
              <w:t>;</w:t>
            </w:r>
          </w:p>
        </w:tc>
        <w:tc>
          <w:tcPr>
            <w:tcW w:w="3610" w:type="dxa"/>
          </w:tcPr>
          <w:p w14:paraId="63C1F19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2328C2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253C26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E5F9BE8" w14:textId="5794F68B" w:rsidTr="00F511E0">
        <w:tc>
          <w:tcPr>
            <w:tcW w:w="6845" w:type="dxa"/>
          </w:tcPr>
          <w:p w14:paraId="27060E4E" w14:textId="77777777" w:rsidR="0019120B" w:rsidRPr="009B7140" w:rsidRDefault="0019120B" w:rsidP="009D7937">
            <w:pPr>
              <w:widowControl w:val="0"/>
              <w:numPr>
                <w:ilvl w:val="0"/>
                <w:numId w:val="60"/>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r w:rsidRPr="009B7140">
              <w:rPr>
                <w:rFonts w:ascii="Bookman Old Style" w:hAnsi="Bookman Old Style" w:cs="BookAntiqua"/>
                <w:color w:val="000000" w:themeColor="text1"/>
                <w:lang w:val="id-ID"/>
              </w:rPr>
              <w:t xml:space="preserve">sertifikasi yang relevan dengan jabatan di PVML dengan mengacu kepada ketentuan yang mengatur mengenai pengembangan kualitas sumber daya </w:t>
            </w:r>
            <w:r w:rsidRPr="009B7140">
              <w:rPr>
                <w:rFonts w:ascii="Bookman Old Style" w:hAnsi="Bookman Old Style" w:cs="BookAntiqua"/>
                <w:color w:val="000000" w:themeColor="text1"/>
                <w:lang w:val="id-ID"/>
              </w:rPr>
              <w:lastRenderedPageBreak/>
              <w:t>manusia PVML; dan</w:t>
            </w:r>
          </w:p>
        </w:tc>
        <w:tc>
          <w:tcPr>
            <w:tcW w:w="3610" w:type="dxa"/>
          </w:tcPr>
          <w:p w14:paraId="4D11A92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s="BookAntiqua"/>
                <w:color w:val="000000" w:themeColor="text1"/>
                <w:lang w:val="id-ID"/>
              </w:rPr>
            </w:pPr>
          </w:p>
        </w:tc>
        <w:tc>
          <w:tcPr>
            <w:tcW w:w="2808" w:type="dxa"/>
          </w:tcPr>
          <w:p w14:paraId="647675F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s="BookAntiqua"/>
                <w:color w:val="000000" w:themeColor="text1"/>
                <w:lang w:val="id-ID"/>
              </w:rPr>
            </w:pPr>
          </w:p>
        </w:tc>
        <w:tc>
          <w:tcPr>
            <w:tcW w:w="2733" w:type="dxa"/>
          </w:tcPr>
          <w:p w14:paraId="08C30F7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s="BookAntiqua"/>
                <w:color w:val="000000" w:themeColor="text1"/>
                <w:lang w:val="id-ID"/>
              </w:rPr>
            </w:pPr>
          </w:p>
        </w:tc>
      </w:tr>
      <w:tr w:rsidR="009B7140" w:rsidRPr="009B7140" w14:paraId="2D0FF571" w14:textId="2106D1CC" w:rsidTr="00F511E0">
        <w:tc>
          <w:tcPr>
            <w:tcW w:w="6845" w:type="dxa"/>
          </w:tcPr>
          <w:p w14:paraId="24ECD765" w14:textId="77777777" w:rsidR="0019120B" w:rsidRPr="009B7140" w:rsidRDefault="0019120B" w:rsidP="009D7937">
            <w:pPr>
              <w:widowControl w:val="0"/>
              <w:numPr>
                <w:ilvl w:val="0"/>
                <w:numId w:val="60"/>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sertifikat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keahlian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jika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kewajiban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w:t>
            </w:r>
          </w:p>
        </w:tc>
        <w:tc>
          <w:tcPr>
            <w:tcW w:w="3610" w:type="dxa"/>
          </w:tcPr>
          <w:p w14:paraId="7F17EC7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DBA4E9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DAB506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0283A67" w14:textId="0451193C" w:rsidTr="00F511E0">
        <w:tc>
          <w:tcPr>
            <w:tcW w:w="6845" w:type="dxa"/>
          </w:tcPr>
          <w:p w14:paraId="5847A8EC" w14:textId="77777777" w:rsidR="0019120B" w:rsidRPr="009B7140" w:rsidRDefault="0019120B" w:rsidP="009D7937">
            <w:pPr>
              <w:widowControl w:val="0"/>
              <w:numPr>
                <w:ilvl w:val="0"/>
                <w:numId w:val="65"/>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pelatihan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berupa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tanda</w:t>
            </w:r>
            <w:proofErr w:type="spellEnd"/>
            <w:r w:rsidRPr="009B7140">
              <w:rPr>
                <w:rFonts w:ascii="Bookman Old Style" w:eastAsia="Bookman Old Style" w:hAnsi="Bookman Old Style" w:cs="Bookman Old Style"/>
                <w:color w:val="000000" w:themeColor="text1"/>
              </w:rPr>
              <w:t xml:space="preserve"> lulus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sertifikat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kehadiran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pelatihan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seminar yang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jika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w:t>
            </w:r>
            <w:proofErr w:type="spellEnd"/>
            <w:r w:rsidRPr="009B7140">
              <w:rPr>
                <w:rFonts w:ascii="Bookman Old Style" w:eastAsia="Bookman Old Style" w:hAnsi="Bookman Old Style" w:cs="Bookman Old Style"/>
                <w:color w:val="000000" w:themeColor="text1"/>
              </w:rPr>
              <w:t>); dan</w:t>
            </w:r>
          </w:p>
        </w:tc>
        <w:tc>
          <w:tcPr>
            <w:tcW w:w="3610" w:type="dxa"/>
          </w:tcPr>
          <w:p w14:paraId="270DCBB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8F967C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641CA0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11073D7" w14:textId="20F6751C" w:rsidTr="00F511E0">
        <w:tc>
          <w:tcPr>
            <w:tcW w:w="6845" w:type="dxa"/>
          </w:tcPr>
          <w:p w14:paraId="32556500" w14:textId="77777777" w:rsidR="0019120B" w:rsidRPr="009B7140" w:rsidRDefault="0019120B" w:rsidP="009D7937">
            <w:pPr>
              <w:widowControl w:val="0"/>
              <w:numPr>
                <w:ilvl w:val="0"/>
                <w:numId w:val="65"/>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riwayat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pekerjaan</w:t>
            </w:r>
            <w:proofErr w:type="spellEnd"/>
            <w:r w:rsidRPr="009B7140">
              <w:rPr>
                <w:rFonts w:ascii="Bookman Old Style" w:eastAsia="Bookman Old Style" w:hAnsi="Bookman Old Style" w:cs="Bookman Old Style"/>
                <w:color w:val="000000" w:themeColor="text1"/>
              </w:rPr>
              <w:t>:</w:t>
            </w:r>
          </w:p>
        </w:tc>
        <w:tc>
          <w:tcPr>
            <w:tcW w:w="3610" w:type="dxa"/>
          </w:tcPr>
          <w:p w14:paraId="02034CB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261533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9F7684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D4A4E3F" w14:textId="1B94D14E" w:rsidTr="00F511E0">
        <w:tc>
          <w:tcPr>
            <w:tcW w:w="6845" w:type="dxa"/>
          </w:tcPr>
          <w:p w14:paraId="3F38B37B" w14:textId="77777777" w:rsidR="0019120B" w:rsidRPr="009B7140" w:rsidRDefault="0019120B" w:rsidP="009D7937">
            <w:pPr>
              <w:widowControl w:val="0"/>
              <w:numPr>
                <w:ilvl w:val="0"/>
                <w:numId w:val="59"/>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keterangan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pengalaman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bekerja</w:t>
            </w:r>
            <w:proofErr w:type="spellEnd"/>
            <w:r w:rsidRPr="009B7140">
              <w:rPr>
                <w:rFonts w:ascii="Bookman Old Style" w:eastAsia="Bookman Old Style" w:hAnsi="Bookman Old Style" w:cs="Bookman Old Style"/>
                <w:color w:val="000000" w:themeColor="text1"/>
              </w:rPr>
              <w:t>;</w:t>
            </w:r>
          </w:p>
        </w:tc>
        <w:tc>
          <w:tcPr>
            <w:tcW w:w="3610" w:type="dxa"/>
          </w:tcPr>
          <w:p w14:paraId="1FD7BB6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DEAF76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72E68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22FE305" w14:textId="0041AF56" w:rsidTr="00F511E0">
        <w:tc>
          <w:tcPr>
            <w:tcW w:w="6845" w:type="dxa"/>
          </w:tcPr>
          <w:p w14:paraId="26A8BB8D" w14:textId="77777777" w:rsidR="0019120B" w:rsidRPr="009B7140" w:rsidRDefault="0019120B" w:rsidP="009D7937">
            <w:pPr>
              <w:widowControl w:val="0"/>
              <w:numPr>
                <w:ilvl w:val="0"/>
                <w:numId w:val="59"/>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rekomendasi</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mengundurkan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tempat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sebelumnya</w:t>
            </w:r>
            <w:proofErr w:type="spellEnd"/>
            <w:r w:rsidRPr="009B7140">
              <w:rPr>
                <w:rFonts w:ascii="Bookman Old Style" w:eastAsia="Bookman Old Style" w:hAnsi="Bookman Old Style" w:cs="Bookman Old Style"/>
                <w:color w:val="000000" w:themeColor="text1"/>
              </w:rPr>
              <w:t>; dan</w:t>
            </w:r>
          </w:p>
        </w:tc>
        <w:tc>
          <w:tcPr>
            <w:tcW w:w="3610" w:type="dxa"/>
          </w:tcPr>
          <w:p w14:paraId="3BE35DE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402373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2F0228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15641B8" w14:textId="7DA79FE5" w:rsidTr="00F511E0">
        <w:tc>
          <w:tcPr>
            <w:tcW w:w="6845" w:type="dxa"/>
          </w:tcPr>
          <w:p w14:paraId="722505A3" w14:textId="77777777" w:rsidR="0019120B" w:rsidRPr="009B7140" w:rsidRDefault="0019120B" w:rsidP="009D7937">
            <w:pPr>
              <w:widowControl w:val="0"/>
              <w:numPr>
                <w:ilvl w:val="0"/>
                <w:numId w:val="59"/>
              </w:numPr>
              <w:pBdr>
                <w:top w:val="nil"/>
                <w:left w:val="nil"/>
                <w:bottom w:val="nil"/>
                <w:right w:val="nil"/>
                <w:between w:val="nil"/>
              </w:pBdr>
              <w:adjustRightInd w:val="0"/>
              <w:snapToGrid w:val="0"/>
              <w:ind w:left="3402"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rekomendasi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lembaga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kewenangan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penetapan</w:t>
            </w:r>
            <w:proofErr w:type="spellEnd"/>
            <w:r w:rsidRPr="009B7140">
              <w:rPr>
                <w:rFonts w:ascii="Bookman Old Style" w:eastAsia="Bookman Old Style" w:hAnsi="Bookman Old Style" w:cs="Bookman Old Style"/>
                <w:color w:val="000000" w:themeColor="text1"/>
              </w:rPr>
              <w:t xml:space="preserve"> fatwa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syariah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khusus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
        </w:tc>
        <w:tc>
          <w:tcPr>
            <w:tcW w:w="3610" w:type="dxa"/>
          </w:tcPr>
          <w:p w14:paraId="6E971B3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B2C045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2AE18F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B92A0F2" w14:textId="57F0A5F1" w:rsidTr="00F511E0">
        <w:tc>
          <w:tcPr>
            <w:tcW w:w="6845" w:type="dxa"/>
          </w:tcPr>
          <w:p w14:paraId="3523DAEE" w14:textId="77777777" w:rsidR="0019120B" w:rsidRPr="009B7140" w:rsidRDefault="0019120B" w:rsidP="009D7937">
            <w:pPr>
              <w:widowControl w:val="0"/>
              <w:numPr>
                <w:ilvl w:val="0"/>
                <w:numId w:val="58"/>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bermeterai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cukup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ditandatangani</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5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paling </w:t>
            </w:r>
            <w:proofErr w:type="spellStart"/>
            <w:r w:rsidRPr="009B7140">
              <w:rPr>
                <w:rFonts w:ascii="Bookman Old Style" w:eastAsia="Bookman Old Style" w:hAnsi="Bookman Old Style" w:cs="Bookman Old Style"/>
                <w:color w:val="000000" w:themeColor="text1"/>
              </w:rPr>
              <w:t>sedikit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memuat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aspek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aspek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menjalani</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suatu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lembaga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1CB908F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83988D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61AE9A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CABA57E" w14:textId="2CBF3900" w:rsidTr="00F511E0">
        <w:tc>
          <w:tcPr>
            <w:tcW w:w="6845" w:type="dxa"/>
          </w:tcPr>
          <w:p w14:paraId="03353E82" w14:textId="77777777" w:rsidR="0019120B" w:rsidRPr="009B7140" w:rsidRDefault="0019120B" w:rsidP="009D7937">
            <w:pPr>
              <w:widowControl w:val="0"/>
              <w:numPr>
                <w:ilvl w:val="0"/>
                <w:numId w:val="58"/>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tulisan </w:t>
            </w:r>
            <w:proofErr w:type="spellStart"/>
            <w:r w:rsidRPr="009B7140">
              <w:rPr>
                <w:rFonts w:ascii="Bookman Old Style" w:eastAsia="Bookman Old Style" w:hAnsi="Bookman Old Style" w:cs="Bookman Old Style"/>
                <w:color w:val="000000" w:themeColor="text1"/>
              </w:rPr>
              <w:t>mengenai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rencana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diangkat</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dituju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7,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w:t>
            </w:r>
          </w:p>
        </w:tc>
        <w:tc>
          <w:tcPr>
            <w:tcW w:w="3610" w:type="dxa"/>
          </w:tcPr>
          <w:p w14:paraId="1C20FC8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EA7CBE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EFA919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1847167" w14:textId="19E6954E" w:rsidTr="00F511E0">
        <w:tc>
          <w:tcPr>
            <w:tcW w:w="6845" w:type="dxa"/>
          </w:tcPr>
          <w:p w14:paraId="4FF8A951" w14:textId="77777777" w:rsidR="0019120B" w:rsidRPr="009B7140" w:rsidRDefault="0019120B" w:rsidP="009D7937">
            <w:pPr>
              <w:widowControl w:val="0"/>
              <w:numPr>
                <w:ilvl w:val="0"/>
                <w:numId w:val="54"/>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visi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misi</w:t>
            </w:r>
            <w:proofErr w:type="spellEnd"/>
            <w:r w:rsidRPr="009B7140">
              <w:rPr>
                <w:rFonts w:ascii="Bookman Old Style" w:eastAsia="Bookman Old Style" w:hAnsi="Bookman Old Style" w:cs="Bookman Old Style"/>
                <w:color w:val="000000" w:themeColor="text1"/>
              </w:rPr>
              <w:t>;</w:t>
            </w:r>
          </w:p>
        </w:tc>
        <w:tc>
          <w:tcPr>
            <w:tcW w:w="3610" w:type="dxa"/>
          </w:tcPr>
          <w:p w14:paraId="5E016D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EE3FDC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DFA8DF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B9D762D" w14:textId="0DA28C67" w:rsidTr="00F511E0">
        <w:tc>
          <w:tcPr>
            <w:tcW w:w="6845" w:type="dxa"/>
          </w:tcPr>
          <w:p w14:paraId="20FF4241" w14:textId="77777777" w:rsidR="0019120B" w:rsidRPr="009B7140" w:rsidRDefault="0019120B" w:rsidP="009D7937">
            <w:pPr>
              <w:widowControl w:val="0"/>
              <w:numPr>
                <w:ilvl w:val="0"/>
                <w:numId w:val="54"/>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program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menjabat</w:t>
            </w:r>
            <w:proofErr w:type="spellEnd"/>
            <w:r w:rsidRPr="009B7140">
              <w:rPr>
                <w:rFonts w:ascii="Bookman Old Style" w:eastAsia="Bookman Old Style" w:hAnsi="Bookman Old Style" w:cs="Bookman Old Style"/>
                <w:color w:val="000000" w:themeColor="text1"/>
              </w:rPr>
              <w:t>; dan</w:t>
            </w:r>
          </w:p>
        </w:tc>
        <w:tc>
          <w:tcPr>
            <w:tcW w:w="3610" w:type="dxa"/>
          </w:tcPr>
          <w:p w14:paraId="68DB2AC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8DCAD1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FF10F8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65BD4E7" w14:textId="3BF1AB16" w:rsidTr="00F511E0">
        <w:tc>
          <w:tcPr>
            <w:tcW w:w="6845" w:type="dxa"/>
          </w:tcPr>
          <w:p w14:paraId="62CB8FE3" w14:textId="77777777" w:rsidR="0019120B" w:rsidRPr="009B7140" w:rsidRDefault="0019120B" w:rsidP="009D7937">
            <w:pPr>
              <w:widowControl w:val="0"/>
              <w:numPr>
                <w:ilvl w:val="0"/>
                <w:numId w:val="54"/>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target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dicapai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menjabat</w:t>
            </w:r>
            <w:proofErr w:type="spellEnd"/>
            <w:r w:rsidRPr="009B7140">
              <w:rPr>
                <w:rFonts w:ascii="Bookman Old Style" w:eastAsia="Bookman Old Style" w:hAnsi="Bookman Old Style" w:cs="Bookman Old Style"/>
                <w:color w:val="000000" w:themeColor="text1"/>
              </w:rPr>
              <w:t>; dan</w:t>
            </w:r>
          </w:p>
        </w:tc>
        <w:tc>
          <w:tcPr>
            <w:tcW w:w="3610" w:type="dxa"/>
          </w:tcPr>
          <w:p w14:paraId="09730BA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F0C108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13D4E9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9D853DF" w14:textId="5E75B61E" w:rsidTr="00F511E0">
        <w:tc>
          <w:tcPr>
            <w:tcW w:w="6845" w:type="dxa"/>
          </w:tcPr>
          <w:p w14:paraId="7C0368CC" w14:textId="77777777" w:rsidR="0019120B" w:rsidRPr="009B7140" w:rsidRDefault="0019120B" w:rsidP="009D7937">
            <w:pPr>
              <w:widowControl w:val="0"/>
              <w:numPr>
                <w:ilvl w:val="0"/>
                <w:numId w:val="58"/>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terafiliasi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bermeterai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cukup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ditandatangani</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5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C,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independen</w:t>
            </w:r>
            <w:proofErr w:type="spellEnd"/>
            <w:r w:rsidRPr="009B7140">
              <w:rPr>
                <w:rFonts w:ascii="Bookman Old Style" w:eastAsia="Bookman Old Style" w:hAnsi="Bookman Old Style" w:cs="Bookman Old Style"/>
                <w:color w:val="000000" w:themeColor="text1"/>
              </w:rPr>
              <w:t>.</w:t>
            </w:r>
          </w:p>
        </w:tc>
        <w:tc>
          <w:tcPr>
            <w:tcW w:w="3610" w:type="dxa"/>
          </w:tcPr>
          <w:p w14:paraId="389AFEE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DE2220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4D8918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16BD2F6" w14:textId="41AA5DE2" w:rsidTr="00F511E0">
        <w:tc>
          <w:tcPr>
            <w:tcW w:w="6845" w:type="dxa"/>
          </w:tcPr>
          <w:p w14:paraId="6B164BEE" w14:textId="77777777" w:rsidR="0019120B" w:rsidRPr="009B7140" w:rsidRDefault="0019120B" w:rsidP="009D7937">
            <w:pPr>
              <w:widowControl w:val="0"/>
              <w:numPr>
                <w:ilvl w:val="0"/>
                <w:numId w:val="80"/>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Daftar </w:t>
            </w:r>
            <w:proofErr w:type="spellStart"/>
            <w:r w:rsidRPr="009B7140">
              <w:rPr>
                <w:rFonts w:ascii="Bookman Old Style" w:eastAsia="Bookman Old Style" w:hAnsi="Bookman Old Style" w:cs="Bookman Old Style"/>
                <w:color w:val="000000" w:themeColor="text1"/>
              </w:rPr>
              <w:t>Pemenuhan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p>
        </w:tc>
        <w:tc>
          <w:tcPr>
            <w:tcW w:w="3610" w:type="dxa"/>
          </w:tcPr>
          <w:p w14:paraId="08DFAD5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C66547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FE0781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190307C" w14:textId="07C21062" w:rsidTr="00F511E0">
        <w:tc>
          <w:tcPr>
            <w:tcW w:w="6845" w:type="dxa"/>
          </w:tcPr>
          <w:p w14:paraId="3088F79E" w14:textId="77777777" w:rsidR="0019120B" w:rsidRPr="009B7140" w:rsidRDefault="0019120B" w:rsidP="009D7937">
            <w:pPr>
              <w:widowControl w:val="0"/>
              <w:numPr>
                <w:ilvl w:val="0"/>
                <w:numId w:val="5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daftar </w:t>
            </w:r>
            <w:proofErr w:type="spellStart"/>
            <w:r w:rsidRPr="009B7140">
              <w:rPr>
                <w:rFonts w:ascii="Bookman Old Style" w:eastAsia="Bookman Old Style" w:hAnsi="Bookman Old Style" w:cs="Bookman Old Style"/>
                <w:color w:val="000000" w:themeColor="text1"/>
              </w:rPr>
              <w:lastRenderedPageBreak/>
              <w:t>pemenuhan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pencalonan</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dahulu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pengisian</w:t>
            </w:r>
            <w:proofErr w:type="spellEnd"/>
            <w:r w:rsidRPr="009B7140">
              <w:rPr>
                <w:rFonts w:ascii="Bookman Old Style" w:eastAsia="Bookman Old Style" w:hAnsi="Bookman Old Style" w:cs="Bookman Old Style"/>
                <w:color w:val="000000" w:themeColor="text1"/>
              </w:rPr>
              <w:t xml:space="preserve"> daftar </w:t>
            </w:r>
            <w:proofErr w:type="spellStart"/>
            <w:r w:rsidRPr="009B7140">
              <w:rPr>
                <w:rFonts w:ascii="Bookman Old Style" w:eastAsia="Bookman Old Style" w:hAnsi="Bookman Old Style" w:cs="Bookman Old Style"/>
                <w:color w:val="000000" w:themeColor="text1"/>
              </w:rPr>
              <w:t>pemenuhan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7.</w:t>
            </w:r>
          </w:p>
        </w:tc>
        <w:tc>
          <w:tcPr>
            <w:tcW w:w="3610" w:type="dxa"/>
          </w:tcPr>
          <w:p w14:paraId="1D3234E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15F95B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AFB44E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6528FAF" w14:textId="576B6B40" w:rsidTr="00F511E0">
        <w:tc>
          <w:tcPr>
            <w:tcW w:w="6845" w:type="dxa"/>
          </w:tcPr>
          <w:p w14:paraId="63A0AE7B" w14:textId="77777777" w:rsidR="0019120B" w:rsidRPr="009B7140" w:rsidRDefault="0019120B" w:rsidP="009D7937">
            <w:pPr>
              <w:widowControl w:val="0"/>
              <w:numPr>
                <w:ilvl w:val="0"/>
                <w:numId w:val="5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PVML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daftar </w:t>
            </w:r>
            <w:proofErr w:type="spellStart"/>
            <w:r w:rsidRPr="009B7140">
              <w:rPr>
                <w:rFonts w:ascii="Bookman Old Style" w:eastAsia="Bookman Old Style" w:hAnsi="Bookman Old Style" w:cs="Bookman Old Style"/>
                <w:color w:val="000000" w:themeColor="text1"/>
              </w:rPr>
              <w:t>pemenuhan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ditandatangani</w:t>
            </w:r>
            <w:proofErr w:type="spellEnd"/>
            <w:r w:rsidRPr="009B7140">
              <w:rPr>
                <w:rFonts w:ascii="Bookman Old Style" w:eastAsia="Bookman Old Style" w:hAnsi="Bookman Old Style" w:cs="Bookman Old Style"/>
                <w:color w:val="000000" w:themeColor="text1"/>
              </w:rPr>
              <w:t xml:space="preserve"> oleh:</w:t>
            </w:r>
          </w:p>
        </w:tc>
        <w:tc>
          <w:tcPr>
            <w:tcW w:w="3610" w:type="dxa"/>
          </w:tcPr>
          <w:p w14:paraId="52AB6BE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4BE328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EFE47D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CF98B0B" w14:textId="3BE14DBF" w:rsidTr="00F511E0">
        <w:tc>
          <w:tcPr>
            <w:tcW w:w="6845" w:type="dxa"/>
          </w:tcPr>
          <w:p w14:paraId="485EEEBC" w14:textId="77777777" w:rsidR="0019120B" w:rsidRPr="009B7140" w:rsidRDefault="0019120B" w:rsidP="009D7937">
            <w:pPr>
              <w:widowControl w:val="0"/>
              <w:numPr>
                <w:ilvl w:val="0"/>
                <w:numId w:val="5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pemilik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pejabat</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berwenang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izin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pendirian</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601A438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B3ACE0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D70680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C362BAC" w14:textId="4FE02B3B" w:rsidTr="00F511E0">
        <w:tc>
          <w:tcPr>
            <w:tcW w:w="6845" w:type="dxa"/>
          </w:tcPr>
          <w:p w14:paraId="0C5822A8" w14:textId="77777777" w:rsidR="0019120B" w:rsidRPr="009B7140" w:rsidRDefault="0019120B" w:rsidP="009D7937">
            <w:pPr>
              <w:widowControl w:val="0"/>
              <w:numPr>
                <w:ilvl w:val="0"/>
                <w:numId w:val="5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pejabat</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berwenang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izin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w:t>
            </w:r>
          </w:p>
        </w:tc>
        <w:tc>
          <w:tcPr>
            <w:tcW w:w="3610" w:type="dxa"/>
          </w:tcPr>
          <w:p w14:paraId="22AFC95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A7FE43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5E75BC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C229097" w14:textId="7802BC44" w:rsidTr="00F511E0">
        <w:tc>
          <w:tcPr>
            <w:tcW w:w="6845" w:type="dxa"/>
          </w:tcPr>
          <w:p w14:paraId="35363882" w14:textId="77777777" w:rsidR="0019120B" w:rsidRPr="009B7140" w:rsidRDefault="0019120B" w:rsidP="009D7937">
            <w:pPr>
              <w:widowControl w:val="0"/>
              <w:numPr>
                <w:ilvl w:val="0"/>
                <w:numId w:val="5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daftar </w:t>
            </w:r>
            <w:proofErr w:type="spellStart"/>
            <w:r w:rsidRPr="009B7140">
              <w:rPr>
                <w:rFonts w:ascii="Bookman Old Style" w:eastAsia="Bookman Old Style" w:hAnsi="Bookman Old Style" w:cs="Bookman Old Style"/>
                <w:color w:val="000000" w:themeColor="text1"/>
              </w:rPr>
              <w:t>pemenuhan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penjelasan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w:t>
            </w:r>
          </w:p>
        </w:tc>
        <w:tc>
          <w:tcPr>
            <w:tcW w:w="3610" w:type="dxa"/>
          </w:tcPr>
          <w:p w14:paraId="2B3AC9E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68D44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BFD708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AFDCDEC" w14:textId="7B4B0E74" w:rsidTr="00F511E0">
        <w:tc>
          <w:tcPr>
            <w:tcW w:w="6845" w:type="dxa"/>
          </w:tcPr>
          <w:p w14:paraId="5511E7FE" w14:textId="77777777" w:rsidR="0019120B" w:rsidRPr="009B7140" w:rsidRDefault="0019120B" w:rsidP="009D7937">
            <w:pPr>
              <w:widowControl w:val="0"/>
              <w:numPr>
                <w:ilvl w:val="0"/>
                <w:numId w:val="4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benar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jumlah</w:t>
            </w:r>
            <w:proofErr w:type="spellEnd"/>
            <w:r w:rsidRPr="009B7140">
              <w:rPr>
                <w:rFonts w:ascii="Bookman Old Style" w:eastAsia="Bookman Old Style" w:hAnsi="Bookman Old Style" w:cs="Bookman Old Style"/>
                <w:color w:val="000000" w:themeColor="text1"/>
              </w:rPr>
              <w:t xml:space="preserve">, format, </w:t>
            </w:r>
            <w:proofErr w:type="spellStart"/>
            <w:r w:rsidRPr="009B7140">
              <w:rPr>
                <w:rFonts w:ascii="Bookman Old Style" w:eastAsia="Bookman Old Style" w:hAnsi="Bookman Old Style" w:cs="Bookman Old Style"/>
                <w:color w:val="000000" w:themeColor="text1"/>
              </w:rPr>
              <w:t>maupun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substansi</w:t>
            </w:r>
            <w:proofErr w:type="spellEnd"/>
            <w:r w:rsidRPr="009B7140">
              <w:rPr>
                <w:rFonts w:ascii="Bookman Old Style" w:eastAsia="Bookman Old Style" w:hAnsi="Bookman Old Style" w:cs="Bookman Old Style"/>
                <w:color w:val="000000" w:themeColor="text1"/>
              </w:rPr>
              <w:t>; dan</w:t>
            </w:r>
          </w:p>
        </w:tc>
        <w:tc>
          <w:tcPr>
            <w:tcW w:w="3610" w:type="dxa"/>
          </w:tcPr>
          <w:p w14:paraId="50A5E92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72409B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97670A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4B29424" w14:textId="10561070" w:rsidTr="00F511E0">
        <w:tc>
          <w:tcPr>
            <w:tcW w:w="6845" w:type="dxa"/>
          </w:tcPr>
          <w:p w14:paraId="65D1979F" w14:textId="77777777" w:rsidR="0019120B" w:rsidRPr="009B7140" w:rsidRDefault="0019120B" w:rsidP="009D7937">
            <w:pPr>
              <w:widowControl w:val="0"/>
              <w:numPr>
                <w:ilvl w:val="0"/>
                <w:numId w:val="4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berupa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dan “daftar </w:t>
            </w:r>
            <w:proofErr w:type="spellStart"/>
            <w:r w:rsidRPr="009B7140">
              <w:rPr>
                <w:rFonts w:ascii="Bookman Old Style" w:eastAsia="Bookman Old Style" w:hAnsi="Bookman Old Style" w:cs="Bookman Old Style"/>
                <w:color w:val="000000" w:themeColor="text1"/>
              </w:rPr>
              <w:t>isian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serta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diisi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ditandatangani</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w:t>
            </w:r>
          </w:p>
        </w:tc>
        <w:tc>
          <w:tcPr>
            <w:tcW w:w="3610" w:type="dxa"/>
          </w:tcPr>
          <w:p w14:paraId="1C6136A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62F403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0C14F8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81D32F3" w14:textId="407CA18C" w:rsidTr="00F511E0">
        <w:tc>
          <w:tcPr>
            <w:tcW w:w="6845" w:type="dxa"/>
          </w:tcPr>
          <w:p w14:paraId="41E9F9B4" w14:textId="77777777" w:rsidR="0019120B" w:rsidRPr="009B7140" w:rsidRDefault="0019120B" w:rsidP="009D7937">
            <w:pPr>
              <w:widowControl w:val="0"/>
              <w:numPr>
                <w:ilvl w:val="0"/>
                <w:numId w:val="5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Daftar </w:t>
            </w:r>
            <w:proofErr w:type="spellStart"/>
            <w:r w:rsidRPr="009B7140">
              <w:rPr>
                <w:rFonts w:ascii="Bookman Old Style" w:eastAsia="Bookman Old Style" w:hAnsi="Bookman Old Style" w:cs="Bookman Old Style"/>
                <w:color w:val="000000" w:themeColor="text1"/>
              </w:rPr>
              <w:t>pemenuhan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bersamaan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w:t>
            </w:r>
          </w:p>
        </w:tc>
        <w:tc>
          <w:tcPr>
            <w:tcW w:w="3610" w:type="dxa"/>
          </w:tcPr>
          <w:p w14:paraId="4E0CC46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80F43D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84E3E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80D5940" w14:textId="245A1898" w:rsidTr="00F511E0">
        <w:tc>
          <w:tcPr>
            <w:tcW w:w="6845" w:type="dxa"/>
          </w:tcPr>
          <w:p w14:paraId="233875D6" w14:textId="77777777" w:rsidR="0019120B" w:rsidRPr="009B7140" w:rsidRDefault="0019120B" w:rsidP="009D7937">
            <w:pPr>
              <w:widowControl w:val="0"/>
              <w:numPr>
                <w:ilvl w:val="0"/>
                <w:numId w:val="80"/>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i/>
                <w:color w:val="000000" w:themeColor="text1"/>
              </w:rPr>
              <w:t>Self Assessment</w:t>
            </w:r>
            <w:proofErr w:type="spellEnd"/>
            <w:r w:rsidRPr="009B7140">
              <w:rPr>
                <w:rFonts w:ascii="Bookman Old Style" w:eastAsia="Bookman Old Style" w:hAnsi="Bookman Old Style" w:cs="Bookman Old Style"/>
                <w:color w:val="000000" w:themeColor="text1"/>
              </w:rPr>
              <w:t>)</w:t>
            </w:r>
          </w:p>
        </w:tc>
        <w:tc>
          <w:tcPr>
            <w:tcW w:w="3610" w:type="dxa"/>
          </w:tcPr>
          <w:p w14:paraId="285374E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56A51D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F6E57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ABD1713" w14:textId="3E858B9F" w:rsidTr="00F511E0">
        <w:tc>
          <w:tcPr>
            <w:tcW w:w="6845" w:type="dxa"/>
          </w:tcPr>
          <w:p w14:paraId="4325C32B" w14:textId="77777777" w:rsidR="0019120B" w:rsidRPr="009B7140" w:rsidRDefault="0019120B" w:rsidP="009D7937">
            <w:pPr>
              <w:widowControl w:val="0"/>
              <w:numPr>
                <w:ilvl w:val="0"/>
                <w:numId w:val="4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i/>
                <w:color w:val="000000" w:themeColor="text1"/>
              </w:rPr>
              <w:t>self assessment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8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oleh PVML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terkait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w:t>
            </w:r>
          </w:p>
        </w:tc>
        <w:tc>
          <w:tcPr>
            <w:tcW w:w="3610" w:type="dxa"/>
          </w:tcPr>
          <w:p w14:paraId="7239A58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357D9B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44A2D5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100DA25" w14:textId="1A618CA3" w:rsidTr="00F511E0">
        <w:tc>
          <w:tcPr>
            <w:tcW w:w="6845" w:type="dxa"/>
          </w:tcPr>
          <w:p w14:paraId="632AEE32" w14:textId="77777777" w:rsidR="0019120B" w:rsidRPr="009B7140" w:rsidRDefault="0019120B" w:rsidP="009D7937">
            <w:pPr>
              <w:widowControl w:val="0"/>
              <w:numPr>
                <w:ilvl w:val="0"/>
                <w:numId w:val="49"/>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pemenuhan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sedikit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mencakup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rekam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jejak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sanksi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diberikan</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latar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belakang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pendidikan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baik</w:t>
            </w:r>
            <w:proofErr w:type="spellEnd"/>
            <w:r w:rsidRPr="009B7140">
              <w:rPr>
                <w:rFonts w:ascii="Bookman Old Style" w:eastAsia="Bookman Old Style" w:hAnsi="Bookman Old Style" w:cs="Bookman Old Style"/>
                <w:color w:val="000000" w:themeColor="text1"/>
              </w:rPr>
              <w:t xml:space="preserve"> formal </w:t>
            </w:r>
            <w:proofErr w:type="spellStart"/>
            <w:r w:rsidRPr="009B7140">
              <w:rPr>
                <w:rFonts w:ascii="Bookman Old Style" w:eastAsia="Bookman Old Style" w:hAnsi="Bookman Old Style" w:cs="Bookman Old Style"/>
                <w:color w:val="000000" w:themeColor="text1"/>
              </w:rPr>
              <w:t>maupun</w:t>
            </w:r>
            <w:proofErr w:type="spellEnd"/>
            <w:r w:rsidRPr="009B7140">
              <w:rPr>
                <w:rFonts w:ascii="Bookman Old Style" w:eastAsia="Bookman Old Style" w:hAnsi="Bookman Old Style" w:cs="Bookman Old Style"/>
                <w:color w:val="000000" w:themeColor="text1"/>
              </w:rPr>
              <w:t xml:space="preserve"> informal dan </w:t>
            </w:r>
            <w:proofErr w:type="spellStart"/>
            <w:r w:rsidRPr="009B7140">
              <w:rPr>
                <w:rFonts w:ascii="Bookman Old Style" w:eastAsia="Bookman Old Style" w:hAnsi="Bookman Old Style" w:cs="Bookman Old Style"/>
                <w:color w:val="000000" w:themeColor="text1"/>
              </w:rPr>
              <w:t>prestasi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dicapai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tugas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menduduki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posisi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dijabat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kepemilikan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macet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serta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kewajiban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penyelesaian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transaksi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efek</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efek</w:t>
            </w:r>
            <w:proofErr w:type="spellEnd"/>
            <w:r w:rsidRPr="009B7140">
              <w:rPr>
                <w:rFonts w:ascii="Bookman Old Style" w:eastAsia="Bookman Old Style" w:hAnsi="Bookman Old Style" w:cs="Bookman Old Style"/>
                <w:color w:val="000000" w:themeColor="text1"/>
              </w:rPr>
              <w:t>; dan</w:t>
            </w:r>
          </w:p>
        </w:tc>
        <w:tc>
          <w:tcPr>
            <w:tcW w:w="3610" w:type="dxa"/>
          </w:tcPr>
          <w:p w14:paraId="61ADC39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A2F141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B5D181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7DB0AF3" w14:textId="1D661D46" w:rsidTr="00F511E0">
        <w:tc>
          <w:tcPr>
            <w:tcW w:w="6845" w:type="dxa"/>
          </w:tcPr>
          <w:p w14:paraId="18BD7916" w14:textId="77777777" w:rsidR="0019120B" w:rsidRPr="009B7140" w:rsidRDefault="0019120B" w:rsidP="009D7937">
            <w:pPr>
              <w:widowControl w:val="0"/>
              <w:numPr>
                <w:ilvl w:val="0"/>
                <w:numId w:val="49"/>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pemenuhan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w:t>
            </w:r>
          </w:p>
        </w:tc>
        <w:tc>
          <w:tcPr>
            <w:tcW w:w="3610" w:type="dxa"/>
          </w:tcPr>
          <w:p w14:paraId="17BEFFA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456C08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17DBB4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1006A67" w14:textId="1C74C0DC" w:rsidTr="00F511E0">
        <w:tc>
          <w:tcPr>
            <w:tcW w:w="6845" w:type="dxa"/>
          </w:tcPr>
          <w:p w14:paraId="693FD5F8" w14:textId="77777777" w:rsidR="0019120B" w:rsidRPr="009B7140" w:rsidRDefault="0019120B" w:rsidP="009D7937">
            <w:pPr>
              <w:widowControl w:val="0"/>
              <w:numPr>
                <w:ilvl w:val="0"/>
                <w:numId w:val="4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Hasil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i/>
                <w:color w:val="000000" w:themeColor="text1"/>
              </w:rPr>
              <w:t>self assessment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saat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w:t>
            </w:r>
          </w:p>
        </w:tc>
        <w:tc>
          <w:tcPr>
            <w:tcW w:w="3610" w:type="dxa"/>
          </w:tcPr>
          <w:p w14:paraId="696A0A9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7CF06A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617719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50D718C" w14:textId="5F5A056C" w:rsidTr="00F511E0">
        <w:tc>
          <w:tcPr>
            <w:tcW w:w="6845" w:type="dxa"/>
          </w:tcPr>
          <w:p w14:paraId="17FECD0F" w14:textId="77777777" w:rsidR="0019120B" w:rsidRPr="009B7140" w:rsidRDefault="0019120B" w:rsidP="009D7937">
            <w:pPr>
              <w:widowControl w:val="0"/>
              <w:pBdr>
                <w:top w:val="nil"/>
                <w:left w:val="nil"/>
                <w:bottom w:val="nil"/>
                <w:right w:val="nil"/>
                <w:between w:val="nil"/>
              </w:pBdr>
              <w:adjustRightInd w:val="0"/>
              <w:snapToGrid w:val="0"/>
              <w:jc w:val="both"/>
              <w:rPr>
                <w:rFonts w:ascii="Bookman Old Style" w:eastAsia="Bookman Old Style" w:hAnsi="Bookman Old Style" w:cs="Bookman Old Style"/>
                <w:color w:val="000000" w:themeColor="text1"/>
              </w:rPr>
            </w:pPr>
          </w:p>
        </w:tc>
        <w:tc>
          <w:tcPr>
            <w:tcW w:w="3610" w:type="dxa"/>
          </w:tcPr>
          <w:p w14:paraId="3E8785C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336121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B8EDA9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B8048C1" w14:textId="33158764" w:rsidTr="00F511E0">
        <w:tc>
          <w:tcPr>
            <w:tcW w:w="6845" w:type="dxa"/>
          </w:tcPr>
          <w:p w14:paraId="0FC9CB13" w14:textId="77777777" w:rsidR="0019120B" w:rsidRPr="009B7140" w:rsidRDefault="0019120B" w:rsidP="009D7937">
            <w:pPr>
              <w:widowControl w:val="0"/>
              <w:numPr>
                <w:ilvl w:val="0"/>
                <w:numId w:val="62"/>
              </w:numPr>
              <w:pBdr>
                <w:top w:val="nil"/>
                <w:left w:val="nil"/>
                <w:bottom w:val="nil"/>
                <w:right w:val="nil"/>
                <w:between w:val="nil"/>
              </w:pBdr>
              <w:adjustRightInd w:val="0"/>
              <w:snapToGrid w:val="0"/>
              <w:ind w:left="567"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TATA CARA PENILAIAN KEMAMPUAN DAN KEPATUTAN</w:t>
            </w:r>
          </w:p>
        </w:tc>
        <w:tc>
          <w:tcPr>
            <w:tcW w:w="3610" w:type="dxa"/>
          </w:tcPr>
          <w:p w14:paraId="6BCA02E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E842FA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BF7E0C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3F4DEDC" w14:textId="53E1A86D" w:rsidTr="00F511E0">
        <w:tc>
          <w:tcPr>
            <w:tcW w:w="6845" w:type="dxa"/>
          </w:tcPr>
          <w:p w14:paraId="1373FE71" w14:textId="77777777" w:rsidR="0019120B" w:rsidRPr="009B7140" w:rsidRDefault="0019120B" w:rsidP="009D7937">
            <w:pPr>
              <w:widowControl w:val="0"/>
              <w:pBdr>
                <w:top w:val="nil"/>
                <w:left w:val="nil"/>
                <w:bottom w:val="nil"/>
                <w:right w:val="nil"/>
                <w:between w:val="nil"/>
              </w:pBdr>
              <w:adjustRightInd w:val="0"/>
              <w:snapToGrid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Pelaksanaan penilaian kemampuan dan kepatutan bagi calon PSP, calon anggota Direksi, anggota Dewan Komisaris, anggota Pengelola, anggota Dewan Pengawas Syariah, anggota Dewan Direktur, anggota Direktur Pelaksana</w:t>
            </w:r>
            <w:r w:rsidRPr="009B7140">
              <w:rPr>
                <w:rFonts w:ascii="Bookman Old Style" w:eastAsia="Bookman Old Style" w:hAnsi="Bookman Old Style" w:cs="Bookman Old Style"/>
                <w:color w:val="000000" w:themeColor="text1"/>
                <w:lang w:val="id-ID"/>
              </w:rPr>
              <w:t>, dan</w:t>
            </w:r>
            <w:r w:rsidRPr="009B7140">
              <w:rPr>
                <w:rFonts w:ascii="Bookman Old Style" w:eastAsia="Bookman Old Style" w:hAnsi="Bookman Old Style" w:cs="Bookman Old Style"/>
                <w:color w:val="000000" w:themeColor="text1"/>
                <w:lang w:val="pt-BR"/>
              </w:rPr>
              <w:t>/atau</w:t>
            </w:r>
            <w:r w:rsidRPr="009B7140">
              <w:rPr>
                <w:rFonts w:ascii="Bookman Old Style" w:eastAsia="Bookman Old Style" w:hAnsi="Bookman Old Style" w:cs="Bookman Old Style"/>
                <w:color w:val="000000" w:themeColor="text1"/>
                <w:lang w:val="id-ID"/>
              </w:rPr>
              <w:t xml:space="preserve"> Pengelola Statuter</w:t>
            </w:r>
            <w:r w:rsidRPr="009B7140">
              <w:rPr>
                <w:rFonts w:ascii="Bookman Old Style" w:eastAsia="Bookman Old Style" w:hAnsi="Bookman Old Style" w:cs="Bookman Old Style"/>
                <w:color w:val="000000" w:themeColor="text1"/>
                <w:lang w:val="pt-BR"/>
              </w:rPr>
              <w:t xml:space="preserve"> meliputi tahapan:</w:t>
            </w:r>
          </w:p>
        </w:tc>
        <w:tc>
          <w:tcPr>
            <w:tcW w:w="3610" w:type="dxa"/>
          </w:tcPr>
          <w:p w14:paraId="7D46F76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1043F5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3073AF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F086DFA" w14:textId="64F38A51" w:rsidTr="00F511E0">
        <w:tc>
          <w:tcPr>
            <w:tcW w:w="6845" w:type="dxa"/>
          </w:tcPr>
          <w:p w14:paraId="44168566" w14:textId="77777777" w:rsidR="0019120B" w:rsidRPr="009B7140" w:rsidRDefault="0019120B" w:rsidP="009D7937">
            <w:pPr>
              <w:widowControl w:val="0"/>
              <w:numPr>
                <w:ilvl w:val="0"/>
                <w:numId w:val="50"/>
              </w:numPr>
              <w:pBdr>
                <w:top w:val="nil"/>
                <w:left w:val="nil"/>
                <w:bottom w:val="nil"/>
                <w:right w:val="nil"/>
                <w:between w:val="nil"/>
              </w:pBdr>
              <w:adjustRightInd w:val="0"/>
              <w:snapToGrid w:val="0"/>
              <w:ind w:left="1134"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dan</w:t>
            </w:r>
          </w:p>
        </w:tc>
        <w:tc>
          <w:tcPr>
            <w:tcW w:w="3610" w:type="dxa"/>
          </w:tcPr>
          <w:p w14:paraId="7357F43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6F9160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E0E2B7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A27EF4F" w14:textId="1386E8DA" w:rsidTr="00F511E0">
        <w:tc>
          <w:tcPr>
            <w:tcW w:w="6845" w:type="dxa"/>
          </w:tcPr>
          <w:p w14:paraId="716FD414" w14:textId="77777777" w:rsidR="0019120B" w:rsidRPr="009B7140" w:rsidRDefault="0019120B" w:rsidP="009D7937">
            <w:pPr>
              <w:widowControl w:val="0"/>
              <w:numPr>
                <w:ilvl w:val="0"/>
                <w:numId w:val="50"/>
              </w:numPr>
              <w:pBdr>
                <w:top w:val="nil"/>
                <w:left w:val="nil"/>
                <w:bottom w:val="nil"/>
                <w:right w:val="nil"/>
                <w:between w:val="nil"/>
              </w:pBdr>
              <w:adjustRightInd w:val="0"/>
              <w:snapToGrid w:val="0"/>
              <w:ind w:left="1134"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lastRenderedPageBreak/>
              <w:t>penetapan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w:t>
            </w:r>
          </w:p>
        </w:tc>
        <w:tc>
          <w:tcPr>
            <w:tcW w:w="3610" w:type="dxa"/>
          </w:tcPr>
          <w:p w14:paraId="3BD7BE4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602777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99FBC4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85F593F" w14:textId="5620175B" w:rsidTr="00F511E0">
        <w:tc>
          <w:tcPr>
            <w:tcW w:w="6845" w:type="dxa"/>
          </w:tcPr>
          <w:p w14:paraId="1914A735" w14:textId="77777777" w:rsidR="0019120B" w:rsidRPr="009B7140" w:rsidRDefault="0019120B" w:rsidP="009D7937">
            <w:pPr>
              <w:widowControl w:val="0"/>
              <w:pBdr>
                <w:top w:val="nil"/>
                <w:left w:val="nil"/>
                <w:bottom w:val="nil"/>
                <w:right w:val="nil"/>
                <w:between w:val="nil"/>
              </w:pBdr>
              <w:adjustRightInd w:val="0"/>
              <w:snapToGrid w:val="0"/>
              <w:jc w:val="both"/>
              <w:rPr>
                <w:rFonts w:ascii="Bookman Old Style" w:eastAsia="Bookman Old Style" w:hAnsi="Bookman Old Style" w:cs="Bookman Old Style"/>
                <w:color w:val="000000" w:themeColor="text1"/>
              </w:rPr>
            </w:pPr>
          </w:p>
        </w:tc>
        <w:tc>
          <w:tcPr>
            <w:tcW w:w="3610" w:type="dxa"/>
          </w:tcPr>
          <w:p w14:paraId="6FEEA91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240DB2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82CDF6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EFABDD0" w14:textId="2C1A775F" w:rsidTr="00F511E0">
        <w:tc>
          <w:tcPr>
            <w:tcW w:w="6845" w:type="dxa"/>
          </w:tcPr>
          <w:p w14:paraId="0CEF9A2F" w14:textId="77777777" w:rsidR="0019120B" w:rsidRPr="009B7140" w:rsidRDefault="0019120B" w:rsidP="009D7937">
            <w:pPr>
              <w:widowControl w:val="0"/>
              <w:numPr>
                <w:ilvl w:val="0"/>
                <w:numId w:val="48"/>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p>
        </w:tc>
        <w:tc>
          <w:tcPr>
            <w:tcW w:w="3610" w:type="dxa"/>
          </w:tcPr>
          <w:p w14:paraId="1918886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E57C20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E623C6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5E37B3B" w14:textId="175D6996" w:rsidTr="00F511E0">
        <w:tc>
          <w:tcPr>
            <w:tcW w:w="6845" w:type="dxa"/>
          </w:tcPr>
          <w:p w14:paraId="5450AC01" w14:textId="77777777" w:rsidR="0019120B" w:rsidRPr="009B7140" w:rsidRDefault="0019120B" w:rsidP="009D7937">
            <w:pPr>
              <w:widowControl w:val="0"/>
              <w:numPr>
                <w:ilvl w:val="0"/>
                <w:numId w:val="51"/>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menilai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kelayakan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w:t>
            </w:r>
          </w:p>
        </w:tc>
        <w:tc>
          <w:tcPr>
            <w:tcW w:w="3610" w:type="dxa"/>
          </w:tcPr>
          <w:p w14:paraId="10F581A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E89853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5A85FD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D5C1520" w14:textId="5CFC3D0F" w:rsidTr="00F511E0">
        <w:tc>
          <w:tcPr>
            <w:tcW w:w="6845" w:type="dxa"/>
          </w:tcPr>
          <w:p w14:paraId="72FB4A3E" w14:textId="77777777" w:rsidR="0019120B" w:rsidRPr="009B7140" w:rsidRDefault="0019120B" w:rsidP="009D7937">
            <w:pPr>
              <w:widowControl w:val="0"/>
              <w:numPr>
                <w:ilvl w:val="0"/>
                <w:numId w:val="51"/>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meminta</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melengkapi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Romawi</w:t>
            </w:r>
            <w:proofErr w:type="spellEnd"/>
            <w:r w:rsidRPr="009B7140">
              <w:rPr>
                <w:rFonts w:ascii="Bookman Old Style" w:eastAsia="Bookman Old Style" w:hAnsi="Bookman Old Style" w:cs="Bookman Old Style"/>
                <w:color w:val="000000" w:themeColor="text1"/>
              </w:rPr>
              <w:t xml:space="preserve"> IV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paling lama 20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sejak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tanggal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24285DC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CC7478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3BF5A6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05AB15A" w14:textId="25AE386A" w:rsidTr="00F511E0">
        <w:tc>
          <w:tcPr>
            <w:tcW w:w="6845" w:type="dxa"/>
          </w:tcPr>
          <w:p w14:paraId="40A335FB" w14:textId="4EBD6756" w:rsidR="0019120B" w:rsidRPr="009B7140" w:rsidRDefault="0019120B" w:rsidP="009D7937">
            <w:pPr>
              <w:widowControl w:val="0"/>
              <w:numPr>
                <w:ilvl w:val="0"/>
                <w:numId w:val="51"/>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kekurangan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paling lama 20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batal</w:t>
            </w:r>
            <w:proofErr w:type="spellEnd"/>
            <w:r w:rsidRPr="009B7140">
              <w:rPr>
                <w:rFonts w:ascii="Bookman Old Style" w:eastAsia="Bookman Old Style" w:hAnsi="Bookman Old Style" w:cs="Bookman Old Style"/>
                <w:color w:val="000000" w:themeColor="text1"/>
              </w:rPr>
              <w:t>.</w:t>
            </w:r>
          </w:p>
        </w:tc>
        <w:tc>
          <w:tcPr>
            <w:tcW w:w="3610" w:type="dxa"/>
          </w:tcPr>
          <w:p w14:paraId="18573F3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BBC6E6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7B6F7C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AEAA750" w14:textId="2D6DCC16" w:rsidTr="00F511E0">
        <w:tc>
          <w:tcPr>
            <w:tcW w:w="6845" w:type="dxa"/>
          </w:tcPr>
          <w:p w14:paraId="4252BB5D" w14:textId="77777777" w:rsidR="0019120B" w:rsidRPr="009B7140" w:rsidRDefault="0019120B" w:rsidP="009D7937">
            <w:pPr>
              <w:widowControl w:val="0"/>
              <w:numPr>
                <w:ilvl w:val="0"/>
                <w:numId w:val="51"/>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penolakan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yang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oleh PVML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benar</w:t>
            </w:r>
            <w:proofErr w:type="spellEnd"/>
            <w:r w:rsidRPr="009B7140">
              <w:rPr>
                <w:rFonts w:ascii="Bookman Old Style" w:eastAsia="Bookman Old Style" w:hAnsi="Bookman Old Style" w:cs="Bookman Old Style"/>
                <w:color w:val="000000" w:themeColor="text1"/>
              </w:rPr>
              <w:t>.</w:t>
            </w:r>
          </w:p>
        </w:tc>
        <w:tc>
          <w:tcPr>
            <w:tcW w:w="3610" w:type="dxa"/>
          </w:tcPr>
          <w:p w14:paraId="036B1B8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F872AC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83B32D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04415D6" w14:textId="55B44435" w:rsidTr="00F511E0">
        <w:tc>
          <w:tcPr>
            <w:tcW w:w="6845" w:type="dxa"/>
          </w:tcPr>
          <w:p w14:paraId="1721A1AD" w14:textId="77777777" w:rsidR="0019120B" w:rsidRPr="009B7140" w:rsidRDefault="0019120B" w:rsidP="009D7937">
            <w:pPr>
              <w:widowControl w:val="0"/>
              <w:numPr>
                <w:ilvl w:val="0"/>
                <w:numId w:val="51"/>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meminta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informasi</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rekomendasi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berwenang</w:t>
            </w:r>
            <w:proofErr w:type="spellEnd"/>
            <w:r w:rsidRPr="009B7140">
              <w:rPr>
                <w:rFonts w:ascii="Bookman Old Style" w:eastAsia="Bookman Old Style" w:hAnsi="Bookman Old Style" w:cs="Bookman Old Style"/>
                <w:color w:val="000000" w:themeColor="text1"/>
              </w:rPr>
              <w:t>.</w:t>
            </w:r>
          </w:p>
        </w:tc>
        <w:tc>
          <w:tcPr>
            <w:tcW w:w="3610" w:type="dxa"/>
          </w:tcPr>
          <w:p w14:paraId="54DF29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665093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FA97EC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1617CFA" w14:textId="1363F601" w:rsidTr="00F511E0">
        <w:tc>
          <w:tcPr>
            <w:tcW w:w="6845" w:type="dxa"/>
          </w:tcPr>
          <w:p w14:paraId="4F0657C2" w14:textId="77777777" w:rsidR="0019120B" w:rsidRPr="009B7140" w:rsidRDefault="0019120B" w:rsidP="009D7937">
            <w:pPr>
              <w:widowControl w:val="0"/>
              <w:numPr>
                <w:ilvl w:val="0"/>
                <w:numId w:val="51"/>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mengembalikan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sistem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jaringan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komunikasi</w:t>
            </w:r>
            <w:proofErr w:type="spellEnd"/>
            <w:r w:rsidRPr="009B7140">
              <w:rPr>
                <w:rFonts w:ascii="Bookman Old Style" w:eastAsia="Bookman Old Style" w:hAnsi="Bookman Old Style" w:cs="Bookman Old Style"/>
                <w:color w:val="000000" w:themeColor="text1"/>
              </w:rPr>
              <w:t xml:space="preserve"> data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Ketidaklengkapan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w:t>
            </w:r>
          </w:p>
        </w:tc>
        <w:tc>
          <w:tcPr>
            <w:tcW w:w="3610" w:type="dxa"/>
          </w:tcPr>
          <w:p w14:paraId="2F68E2A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1D2087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CE12F9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6F06ABB" w14:textId="699DD47E" w:rsidTr="00F511E0">
        <w:tc>
          <w:tcPr>
            <w:tcW w:w="6845" w:type="dxa"/>
          </w:tcPr>
          <w:p w14:paraId="54046054" w14:textId="77777777" w:rsidR="0019120B" w:rsidRPr="009B7140" w:rsidRDefault="0019120B" w:rsidP="009D7937">
            <w:pPr>
              <w:pStyle w:val="ListParagraph"/>
              <w:widowControl w:val="0"/>
              <w:numPr>
                <w:ilvl w:val="1"/>
                <w:numId w:val="51"/>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kurangnya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63793F7B"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808" w:type="dxa"/>
          </w:tcPr>
          <w:p w14:paraId="21160335"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733" w:type="dxa"/>
          </w:tcPr>
          <w:p w14:paraId="66EDDBA2"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r>
      <w:tr w:rsidR="009B7140" w:rsidRPr="009B7140" w14:paraId="4F8D6CD6" w14:textId="3268CD81" w:rsidTr="00F511E0">
        <w:tc>
          <w:tcPr>
            <w:tcW w:w="6845" w:type="dxa"/>
          </w:tcPr>
          <w:p w14:paraId="103B5736" w14:textId="77777777" w:rsidR="0019120B" w:rsidRPr="009B7140" w:rsidRDefault="0019120B" w:rsidP="009D7937">
            <w:pPr>
              <w:pStyle w:val="ListParagraph"/>
              <w:widowControl w:val="0"/>
              <w:numPr>
                <w:ilvl w:val="1"/>
                <w:numId w:val="51"/>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kesalahan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pengisian</w:t>
            </w:r>
            <w:proofErr w:type="spellEnd"/>
            <w:r w:rsidRPr="009B7140">
              <w:rPr>
                <w:rFonts w:ascii="Bookman Old Style" w:eastAsia="Bookman Old Style" w:hAnsi="Bookman Old Style" w:cs="Bookman Old Style"/>
                <w:color w:val="000000" w:themeColor="text1"/>
              </w:rPr>
              <w:t xml:space="preserve"> data;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536452BE"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808" w:type="dxa"/>
          </w:tcPr>
          <w:p w14:paraId="3274ABC9"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733" w:type="dxa"/>
          </w:tcPr>
          <w:p w14:paraId="79A08CE0"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r>
      <w:tr w:rsidR="009B7140" w:rsidRPr="009B7140" w14:paraId="18E2A7E1" w14:textId="45F8F986" w:rsidTr="00F511E0">
        <w:tc>
          <w:tcPr>
            <w:tcW w:w="6845" w:type="dxa"/>
          </w:tcPr>
          <w:p w14:paraId="7F952CBF" w14:textId="77777777" w:rsidR="0019120B" w:rsidRPr="009B7140" w:rsidRDefault="0019120B" w:rsidP="009D7937">
            <w:pPr>
              <w:pStyle w:val="ListParagraph"/>
              <w:widowControl w:val="0"/>
              <w:numPr>
                <w:ilvl w:val="1"/>
                <w:numId w:val="51"/>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pertimbangan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pengawasan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4D3FE07D"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808" w:type="dxa"/>
          </w:tcPr>
          <w:p w14:paraId="365C28BE"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733" w:type="dxa"/>
          </w:tcPr>
          <w:p w14:paraId="7B89768C"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r>
      <w:tr w:rsidR="009B7140" w:rsidRPr="009B7140" w14:paraId="5A66E75F" w14:textId="1DF2A8B4" w:rsidTr="00F511E0">
        <w:tc>
          <w:tcPr>
            <w:tcW w:w="6845" w:type="dxa"/>
          </w:tcPr>
          <w:p w14:paraId="4A4F2C64" w14:textId="77777777" w:rsidR="0019120B" w:rsidRPr="009B7140" w:rsidRDefault="0019120B" w:rsidP="009D7937">
            <w:pPr>
              <w:widowControl w:val="0"/>
              <w:numPr>
                <w:ilvl w:val="0"/>
                <w:numId w:val="48"/>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 xml:space="preserve"> oleh Calon PSP</w:t>
            </w:r>
          </w:p>
        </w:tc>
        <w:tc>
          <w:tcPr>
            <w:tcW w:w="3610" w:type="dxa"/>
          </w:tcPr>
          <w:p w14:paraId="6F799FC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D03E35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13EC10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6A55EB1" w14:textId="6AF9003F" w:rsidTr="00F511E0">
        <w:tc>
          <w:tcPr>
            <w:tcW w:w="6845" w:type="dxa"/>
          </w:tcPr>
          <w:p w14:paraId="38C708B2"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PSP,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w:t>
            </w:r>
          </w:p>
        </w:tc>
        <w:tc>
          <w:tcPr>
            <w:tcW w:w="3610" w:type="dxa"/>
          </w:tcPr>
          <w:p w14:paraId="2F3231D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5EEF06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D8B5FE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383463C" w14:textId="1D815E45" w:rsidTr="00F511E0">
        <w:tc>
          <w:tcPr>
            <w:tcW w:w="6845" w:type="dxa"/>
          </w:tcPr>
          <w:p w14:paraId="512E97D2"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PSP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pemerintah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pusat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maupun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pemerintah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daerah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dianggap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perlu</w:t>
            </w:r>
            <w:proofErr w:type="spellEnd"/>
            <w:r w:rsidRPr="009B7140">
              <w:rPr>
                <w:rFonts w:ascii="Bookman Old Style" w:eastAsia="Bookman Old Style" w:hAnsi="Bookman Old Style" w:cs="Bookman Old Style"/>
                <w:color w:val="000000" w:themeColor="text1"/>
              </w:rPr>
              <w:t>.</w:t>
            </w:r>
          </w:p>
        </w:tc>
        <w:tc>
          <w:tcPr>
            <w:tcW w:w="3610" w:type="dxa"/>
          </w:tcPr>
          <w:p w14:paraId="6E5ABE3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A5206D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70A466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EE7EA29" w14:textId="38E94186" w:rsidTr="00F511E0">
        <w:tc>
          <w:tcPr>
            <w:tcW w:w="6845" w:type="dxa"/>
          </w:tcPr>
          <w:p w14:paraId="5E2A1156"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PSP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paling </w:t>
            </w:r>
            <w:proofErr w:type="spellStart"/>
            <w:r w:rsidRPr="009B7140">
              <w:rPr>
                <w:rFonts w:ascii="Bookman Old Style" w:eastAsia="Bookman Old Style" w:hAnsi="Bookman Old Style" w:cs="Bookman Old Style"/>
                <w:color w:val="000000" w:themeColor="text1"/>
              </w:rPr>
              <w:t>sedikit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mengenai</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1751F38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E00ACA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78384E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EAE4241" w14:textId="39224B5B" w:rsidTr="00F511E0">
        <w:tc>
          <w:tcPr>
            <w:tcW w:w="6845" w:type="dxa"/>
          </w:tcPr>
          <w:p w14:paraId="720ED92B" w14:textId="77777777" w:rsidR="0019120B" w:rsidRPr="009B7140" w:rsidRDefault="0019120B" w:rsidP="009D7937">
            <w:pPr>
              <w:widowControl w:val="0"/>
              <w:numPr>
                <w:ilvl w:val="0"/>
                <w:numId w:val="4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rencana calon PSP terhadap pengembangan PVML yang akan dimiliki dan/atau yang akan dikendalikannya paling singkat untuk 5 (tahun) tahun sejak dimiliki; dan </w:t>
            </w:r>
          </w:p>
        </w:tc>
        <w:tc>
          <w:tcPr>
            <w:tcW w:w="3610" w:type="dxa"/>
          </w:tcPr>
          <w:p w14:paraId="4F0DF4C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2D55A1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3B1B0C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69F73F3" w14:textId="70591563" w:rsidTr="00F511E0">
        <w:tc>
          <w:tcPr>
            <w:tcW w:w="6845" w:type="dxa"/>
          </w:tcPr>
          <w:p w14:paraId="3E30865D" w14:textId="77777777" w:rsidR="0019120B" w:rsidRPr="009B7140" w:rsidRDefault="0019120B" w:rsidP="009D7937">
            <w:pPr>
              <w:widowControl w:val="0"/>
              <w:numPr>
                <w:ilvl w:val="0"/>
                <w:numId w:val="45"/>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strategi calon PSP yang memadai dalam hal PVML yang akan dimiliki dan/atau yang akan dikendalikannya mengalami kesulitan keuangan.</w:t>
            </w:r>
          </w:p>
        </w:tc>
        <w:tc>
          <w:tcPr>
            <w:tcW w:w="3610" w:type="dxa"/>
          </w:tcPr>
          <w:p w14:paraId="0070FA8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9B8C31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24966C0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94054DB" w14:textId="47CA4D02" w:rsidTr="00F511E0">
        <w:tc>
          <w:tcPr>
            <w:tcW w:w="6845" w:type="dxa"/>
          </w:tcPr>
          <w:p w14:paraId="0E302D23"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Pelaksanaan presentasi atau pemaparan sebagaimana dimaksud pada angka 1 dilakukan melalui:</w:t>
            </w:r>
          </w:p>
        </w:tc>
        <w:tc>
          <w:tcPr>
            <w:tcW w:w="3610" w:type="dxa"/>
          </w:tcPr>
          <w:p w14:paraId="6E8DE4C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9F4493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6F92C3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0DD1F3F" w14:textId="079813B4" w:rsidTr="00F511E0">
        <w:tc>
          <w:tcPr>
            <w:tcW w:w="6845" w:type="dxa"/>
          </w:tcPr>
          <w:p w14:paraId="640437CA" w14:textId="77777777" w:rsidR="0019120B" w:rsidRPr="009B7140" w:rsidRDefault="0019120B" w:rsidP="009D7937">
            <w:pPr>
              <w:widowControl w:val="0"/>
              <w:numPr>
                <w:ilvl w:val="0"/>
                <w:numId w:val="61"/>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tatap muka secara langsung di kantor Otoritas Jasa Keuangan atau tempat lain yang ditetapkan oleh Otoritas Jasa Keuangan; atau</w:t>
            </w:r>
          </w:p>
        </w:tc>
        <w:tc>
          <w:tcPr>
            <w:tcW w:w="3610" w:type="dxa"/>
          </w:tcPr>
          <w:p w14:paraId="2BDB968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83B7DA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038986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9BEEF4D" w14:textId="4BF98B2D" w:rsidTr="00F511E0">
        <w:tc>
          <w:tcPr>
            <w:tcW w:w="6845" w:type="dxa"/>
          </w:tcPr>
          <w:p w14:paraId="0E0465B8" w14:textId="77777777" w:rsidR="0019120B" w:rsidRPr="009B7140" w:rsidRDefault="0019120B" w:rsidP="009D7937">
            <w:pPr>
              <w:widowControl w:val="0"/>
              <w:numPr>
                <w:ilvl w:val="0"/>
                <w:numId w:val="61"/>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tatap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muka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media </w:t>
            </w:r>
            <w:r w:rsidRPr="009B7140">
              <w:rPr>
                <w:rFonts w:ascii="Bookman Old Style" w:eastAsia="Bookman Old Style" w:hAnsi="Bookman Old Style" w:cs="Bookman Old Style"/>
                <w:i/>
                <w:color w:val="000000" w:themeColor="text1"/>
              </w:rPr>
              <w:t>video conference</w:t>
            </w:r>
            <w:r w:rsidRPr="009B7140">
              <w:rPr>
                <w:rFonts w:ascii="Bookman Old Style" w:eastAsia="Bookman Old Style" w:hAnsi="Bookman Old Style" w:cs="Bookman Old Style"/>
                <w:color w:val="000000" w:themeColor="text1"/>
              </w:rPr>
              <w:t>.</w:t>
            </w:r>
          </w:p>
        </w:tc>
        <w:tc>
          <w:tcPr>
            <w:tcW w:w="3610" w:type="dxa"/>
          </w:tcPr>
          <w:p w14:paraId="084BD35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811960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F5D14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21C03F4" w14:textId="2C5847E9" w:rsidTr="00F511E0">
        <w:tc>
          <w:tcPr>
            <w:tcW w:w="6845" w:type="dxa"/>
          </w:tcPr>
          <w:p w14:paraId="0CEF444D"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tatap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muka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media </w:t>
            </w:r>
            <w:r w:rsidRPr="009B7140">
              <w:rPr>
                <w:rFonts w:ascii="Bookman Old Style" w:eastAsia="Bookman Old Style" w:hAnsi="Bookman Old Style" w:cs="Bookman Old Style"/>
                <w:i/>
                <w:color w:val="000000" w:themeColor="text1"/>
              </w:rPr>
              <w:t xml:space="preserve">video </w:t>
            </w:r>
            <w:r w:rsidRPr="009B7140">
              <w:rPr>
                <w:rFonts w:ascii="Bookman Old Style" w:eastAsia="Bookman Old Style" w:hAnsi="Bookman Old Style" w:cs="Bookman Old Style"/>
                <w:i/>
                <w:color w:val="000000" w:themeColor="text1"/>
              </w:rPr>
              <w:lastRenderedPageBreak/>
              <w:t>conference</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4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setara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membawahkan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fungsi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kepatuhan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8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menyatakan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w:t>
            </w:r>
          </w:p>
        </w:tc>
        <w:tc>
          <w:tcPr>
            <w:tcW w:w="3610" w:type="dxa"/>
          </w:tcPr>
          <w:p w14:paraId="17B5B7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E03242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1CB74B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8C43229" w14:textId="710810A2" w:rsidTr="00F511E0">
        <w:tc>
          <w:tcPr>
            <w:tcW w:w="6845" w:type="dxa"/>
          </w:tcPr>
          <w:p w14:paraId="17D09A82" w14:textId="77777777" w:rsidR="0019120B" w:rsidRPr="009B7140" w:rsidRDefault="0019120B" w:rsidP="009D7937">
            <w:pPr>
              <w:widowControl w:val="0"/>
              <w:numPr>
                <w:ilvl w:val="0"/>
                <w:numId w:val="76"/>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PVML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PVML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infrastruktur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handal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tatap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muka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media </w:t>
            </w:r>
            <w:r w:rsidRPr="009B7140">
              <w:rPr>
                <w:rFonts w:ascii="Bookman Old Style" w:eastAsia="Bookman Old Style" w:hAnsi="Bookman Old Style" w:cs="Bookman Old Style"/>
                <w:i/>
                <w:color w:val="000000" w:themeColor="text1"/>
              </w:rPr>
              <w:t>video conference</w:t>
            </w:r>
            <w:r w:rsidRPr="009B7140">
              <w:rPr>
                <w:rFonts w:ascii="Bookman Old Style" w:eastAsia="Bookman Old Style" w:hAnsi="Bookman Old Style" w:cs="Bookman Old Style"/>
                <w:color w:val="000000" w:themeColor="text1"/>
              </w:rPr>
              <w:t>;</w:t>
            </w:r>
          </w:p>
        </w:tc>
        <w:tc>
          <w:tcPr>
            <w:tcW w:w="3610" w:type="dxa"/>
          </w:tcPr>
          <w:p w14:paraId="3FBE559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20104B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D7300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C597EB9" w14:textId="2A9AE4D0" w:rsidTr="00F511E0">
        <w:tc>
          <w:tcPr>
            <w:tcW w:w="6845" w:type="dxa"/>
          </w:tcPr>
          <w:p w14:paraId="59C52CEE" w14:textId="77777777" w:rsidR="0019120B" w:rsidRPr="009B7140" w:rsidRDefault="0019120B" w:rsidP="009D7937">
            <w:pPr>
              <w:widowControl w:val="0"/>
              <w:numPr>
                <w:ilvl w:val="0"/>
                <w:numId w:val="76"/>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PVML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memastikan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PVML yang </w:t>
            </w:r>
            <w:proofErr w:type="spellStart"/>
            <w:r w:rsidRPr="009B7140">
              <w:rPr>
                <w:rFonts w:ascii="Bookman Old Style" w:eastAsia="Bookman Old Style" w:hAnsi="Bookman Old Style" w:cs="Bookman Old Style"/>
                <w:color w:val="000000" w:themeColor="text1"/>
              </w:rPr>
              <w:t>mengikuti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dan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diwakilkan</w:t>
            </w:r>
            <w:proofErr w:type="spellEnd"/>
            <w:r w:rsidRPr="009B7140">
              <w:rPr>
                <w:rFonts w:ascii="Bookman Old Style" w:eastAsia="Bookman Old Style" w:hAnsi="Bookman Old Style" w:cs="Bookman Old Style"/>
                <w:color w:val="000000" w:themeColor="text1"/>
              </w:rPr>
              <w:t>; dan</w:t>
            </w:r>
          </w:p>
        </w:tc>
        <w:tc>
          <w:tcPr>
            <w:tcW w:w="3610" w:type="dxa"/>
          </w:tcPr>
          <w:p w14:paraId="5ACAE40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B791A2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348CBF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A7F72B4" w14:textId="55FADE77" w:rsidTr="00F511E0">
        <w:tc>
          <w:tcPr>
            <w:tcW w:w="6845" w:type="dxa"/>
          </w:tcPr>
          <w:p w14:paraId="105F7E5D" w14:textId="77777777" w:rsidR="0019120B" w:rsidRPr="009B7140" w:rsidRDefault="0019120B" w:rsidP="009D7937">
            <w:pPr>
              <w:widowControl w:val="0"/>
              <w:numPr>
                <w:ilvl w:val="0"/>
                <w:numId w:val="76"/>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PVML dan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kerahasiaan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informasi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digunakan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w:t>
            </w:r>
          </w:p>
        </w:tc>
        <w:tc>
          <w:tcPr>
            <w:tcW w:w="3610" w:type="dxa"/>
          </w:tcPr>
          <w:p w14:paraId="3643D17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4AEF83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435657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339C7B3" w14:textId="2DCC915C" w:rsidTr="00F511E0">
        <w:tc>
          <w:tcPr>
            <w:tcW w:w="6845" w:type="dxa"/>
          </w:tcPr>
          <w:p w14:paraId="466030B7"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memberitahukan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jadwal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sistem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jaringan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komunikasi</w:t>
            </w:r>
            <w:proofErr w:type="spellEnd"/>
            <w:r w:rsidRPr="009B7140">
              <w:rPr>
                <w:rFonts w:ascii="Bookman Old Style" w:eastAsia="Bookman Old Style" w:hAnsi="Bookman Old Style" w:cs="Bookman Old Style"/>
                <w:color w:val="000000" w:themeColor="text1"/>
              </w:rPr>
              <w:t xml:space="preserve"> data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fisik</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lambat</w:t>
            </w:r>
            <w:proofErr w:type="spellEnd"/>
            <w:r w:rsidRPr="009B7140">
              <w:rPr>
                <w:rFonts w:ascii="Bookman Old Style" w:eastAsia="Bookman Old Style" w:hAnsi="Bookman Old Style" w:cs="Bookman Old Style"/>
                <w:color w:val="000000" w:themeColor="text1"/>
              </w:rPr>
              <w:t xml:space="preserve"> 10 (</w:t>
            </w:r>
            <w:proofErr w:type="spellStart"/>
            <w:r w:rsidRPr="009B7140">
              <w:rPr>
                <w:rFonts w:ascii="Bookman Old Style" w:eastAsia="Bookman Old Style" w:hAnsi="Bookman Old Style" w:cs="Bookman Old Style"/>
                <w:color w:val="000000" w:themeColor="text1"/>
              </w:rPr>
              <w:t>sepuluh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Romawi</w:t>
            </w:r>
            <w:proofErr w:type="spellEnd"/>
            <w:r w:rsidRPr="009B7140">
              <w:rPr>
                <w:rFonts w:ascii="Bookman Old Style" w:eastAsia="Bookman Old Style" w:hAnsi="Bookman Old Style" w:cs="Bookman Old Style"/>
                <w:color w:val="000000" w:themeColor="text1"/>
              </w:rPr>
              <w:t xml:space="preserve"> IV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3 </w:t>
            </w:r>
            <w:proofErr w:type="spellStart"/>
            <w:r w:rsidRPr="009B7140">
              <w:rPr>
                <w:rFonts w:ascii="Bookman Old Style" w:eastAsia="Bookman Old Style" w:hAnsi="Bookman Old Style" w:cs="Bookman Old Style"/>
                <w:color w:val="000000" w:themeColor="text1"/>
              </w:rPr>
              <w:t>berikut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Romawi</w:t>
            </w:r>
            <w:proofErr w:type="spellEnd"/>
            <w:r w:rsidRPr="009B7140">
              <w:rPr>
                <w:rFonts w:ascii="Bookman Old Style" w:eastAsia="Bookman Old Style" w:hAnsi="Bookman Old Style" w:cs="Bookman Old Style"/>
                <w:color w:val="000000" w:themeColor="text1"/>
              </w:rPr>
              <w:t xml:space="preserve"> IV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6 </w:t>
            </w:r>
            <w:proofErr w:type="spellStart"/>
            <w:r w:rsidRPr="009B7140">
              <w:rPr>
                <w:rFonts w:ascii="Bookman Old Style" w:eastAsia="Bookman Old Style" w:hAnsi="Bookman Old Style" w:cs="Bookman Old Style"/>
                <w:color w:val="000000" w:themeColor="text1"/>
              </w:rPr>
              <w:t>diterima</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w:t>
            </w:r>
          </w:p>
        </w:tc>
        <w:tc>
          <w:tcPr>
            <w:tcW w:w="3610" w:type="dxa"/>
          </w:tcPr>
          <w:p w14:paraId="45558E3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541D54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BF13E3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ABD3409" w14:textId="18F9A40B" w:rsidTr="00F511E0">
        <w:tc>
          <w:tcPr>
            <w:tcW w:w="6845" w:type="dxa"/>
          </w:tcPr>
          <w:p w14:paraId="0AAF1B76"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Calon PSP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hadir</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jadwal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ditentukan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6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alasan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layak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lambat</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w:t>
            </w:r>
          </w:p>
        </w:tc>
        <w:tc>
          <w:tcPr>
            <w:tcW w:w="3610" w:type="dxa"/>
          </w:tcPr>
          <w:p w14:paraId="403A1B1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F76B90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C170A7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C5D272E" w14:textId="4F3EA56F" w:rsidTr="00F511E0">
        <w:tc>
          <w:tcPr>
            <w:tcW w:w="6845" w:type="dxa"/>
          </w:tcPr>
          <w:p w14:paraId="478249FC"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Berdasarkan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7,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memberikan</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kali </w:t>
            </w:r>
            <w:proofErr w:type="spellStart"/>
            <w:r w:rsidRPr="009B7140">
              <w:rPr>
                <w:rFonts w:ascii="Bookman Old Style" w:eastAsia="Bookman Old Style" w:hAnsi="Bookman Old Style" w:cs="Bookman Old Style"/>
                <w:color w:val="000000" w:themeColor="text1"/>
              </w:rPr>
              <w:t>kesempatan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jadwal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baru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PSP.</w:t>
            </w:r>
          </w:p>
        </w:tc>
        <w:tc>
          <w:tcPr>
            <w:tcW w:w="3610" w:type="dxa"/>
          </w:tcPr>
          <w:p w14:paraId="11F768B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FCD862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15D714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5CF1CC1" w14:textId="714C6892" w:rsidTr="00F511E0">
        <w:tc>
          <w:tcPr>
            <w:tcW w:w="6845" w:type="dxa"/>
          </w:tcPr>
          <w:p w14:paraId="4CB4F95C"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w:t>
            </w:r>
          </w:p>
        </w:tc>
        <w:tc>
          <w:tcPr>
            <w:tcW w:w="3610" w:type="dxa"/>
          </w:tcPr>
          <w:p w14:paraId="6E44E2B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53E785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B54994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BD5E1EB" w14:textId="07351268" w:rsidTr="00F511E0">
        <w:tc>
          <w:tcPr>
            <w:tcW w:w="6845" w:type="dxa"/>
          </w:tcPr>
          <w:p w14:paraId="058F0C42" w14:textId="77777777" w:rsidR="0019120B" w:rsidRPr="009B7140" w:rsidRDefault="0019120B" w:rsidP="009D7937">
            <w:pPr>
              <w:pStyle w:val="ListParagraph"/>
              <w:widowControl w:val="0"/>
              <w:numPr>
                <w:ilvl w:val="0"/>
                <w:numId w:val="92"/>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PSP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hadir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presentasi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pemaparan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namun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ketidakhadirannya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diterima</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333D95B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40E6B2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A0FDB2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0BC8C8A" w14:textId="473AD154" w:rsidTr="00F511E0">
        <w:tc>
          <w:tcPr>
            <w:tcW w:w="6845" w:type="dxa"/>
          </w:tcPr>
          <w:p w14:paraId="3748D913" w14:textId="77777777" w:rsidR="0019120B" w:rsidRPr="009B7140" w:rsidRDefault="0019120B" w:rsidP="009D7937">
            <w:pPr>
              <w:pStyle w:val="ListParagraph"/>
              <w:widowControl w:val="0"/>
              <w:numPr>
                <w:ilvl w:val="0"/>
                <w:numId w:val="92"/>
              </w:numPr>
              <w:pBdr>
                <w:top w:val="nil"/>
                <w:left w:val="nil"/>
                <w:bottom w:val="nil"/>
                <w:right w:val="nil"/>
                <w:between w:val="nil"/>
              </w:pBd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Otoritas Jasa Keuangan tidak memberi kesempatan presentasi atau pemaparan kepada calon PSP sebagaimana dimaksud pada angka 8; atau </w:t>
            </w:r>
          </w:p>
        </w:tc>
        <w:tc>
          <w:tcPr>
            <w:tcW w:w="3610" w:type="dxa"/>
          </w:tcPr>
          <w:p w14:paraId="4343CFD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E5480B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67D6B1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86EE00F" w14:textId="691D7B7B" w:rsidTr="00F511E0">
        <w:tc>
          <w:tcPr>
            <w:tcW w:w="6845" w:type="dxa"/>
          </w:tcPr>
          <w:p w14:paraId="5C684D6B" w14:textId="77777777" w:rsidR="0019120B" w:rsidRPr="009B7140" w:rsidRDefault="0019120B" w:rsidP="009D7937">
            <w:pPr>
              <w:pStyle w:val="ListParagraph"/>
              <w:widowControl w:val="0"/>
              <w:numPr>
                <w:ilvl w:val="0"/>
                <w:numId w:val="92"/>
              </w:numPr>
              <w:pBdr>
                <w:top w:val="nil"/>
                <w:left w:val="nil"/>
                <w:bottom w:val="nil"/>
                <w:right w:val="nil"/>
                <w:between w:val="nil"/>
              </w:pBd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calon PSP tidak hadir dalam pelaksanaan presentasi atau pemaparan sesuai jadwal yang baru tanpa pemberitahuan,</w:t>
            </w:r>
          </w:p>
        </w:tc>
        <w:tc>
          <w:tcPr>
            <w:tcW w:w="3610" w:type="dxa"/>
          </w:tcPr>
          <w:p w14:paraId="3314549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3A3DEB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B17179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58A36A4" w14:textId="6E08D800" w:rsidTr="00F511E0">
        <w:tc>
          <w:tcPr>
            <w:tcW w:w="6845" w:type="dxa"/>
          </w:tcPr>
          <w:p w14:paraId="40966AC1" w14:textId="77777777" w:rsidR="0019120B" w:rsidRPr="009B7140" w:rsidRDefault="0019120B" w:rsidP="009D7937">
            <w:pPr>
              <w:widowControl w:val="0"/>
              <w:pBdr>
                <w:top w:val="nil"/>
                <w:left w:val="nil"/>
                <w:bottom w:val="nil"/>
                <w:right w:val="nil"/>
                <w:between w:val="nil"/>
              </w:pBdr>
              <w:adjustRightInd w:val="0"/>
              <w:snapToGrid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Otoritas Jasa Keuangan membatalkan permohonan untuk memperoleh persetujuan menjadi Pihak Utama calon PSP tersebut.</w:t>
            </w:r>
          </w:p>
        </w:tc>
        <w:tc>
          <w:tcPr>
            <w:tcW w:w="3610" w:type="dxa"/>
          </w:tcPr>
          <w:p w14:paraId="54828C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E19982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4535F0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808A2B6" w14:textId="1EB05A87" w:rsidTr="00F511E0">
        <w:tc>
          <w:tcPr>
            <w:tcW w:w="6845" w:type="dxa"/>
          </w:tcPr>
          <w:p w14:paraId="025F2B31"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Otoritas Jasa Keuangan menyampaikan pemberitahuan pembatalan permohonan calon PSP sebagaimana dimaksud pada angka 9.</w:t>
            </w:r>
          </w:p>
        </w:tc>
        <w:tc>
          <w:tcPr>
            <w:tcW w:w="3610" w:type="dxa"/>
          </w:tcPr>
          <w:p w14:paraId="5E83508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8F50C4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E8DC1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0689F9AB" w14:textId="48A76E46" w:rsidTr="00F511E0">
        <w:tc>
          <w:tcPr>
            <w:tcW w:w="6845" w:type="dxa"/>
          </w:tcPr>
          <w:p w14:paraId="1E56E488"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Presentasi atau pemaparan sebagaimana dimaksud pada angka 1 dilakukan dalam Bahasa Indonesia.</w:t>
            </w:r>
          </w:p>
        </w:tc>
        <w:tc>
          <w:tcPr>
            <w:tcW w:w="3610" w:type="dxa"/>
          </w:tcPr>
          <w:p w14:paraId="2077C36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8C7BD5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A3E3DA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145E7D3" w14:textId="03A07BC7" w:rsidTr="00F511E0">
        <w:tc>
          <w:tcPr>
            <w:tcW w:w="6845" w:type="dxa"/>
          </w:tcPr>
          <w:p w14:paraId="763BDACD" w14:textId="77777777"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Calon PSP yang tidak dapat berbahasa Indonesia harus menyediakan sendiri jasa penerjemah dalam pelaksanaan presentasi atau pemaparan.</w:t>
            </w:r>
          </w:p>
        </w:tc>
        <w:tc>
          <w:tcPr>
            <w:tcW w:w="3610" w:type="dxa"/>
          </w:tcPr>
          <w:p w14:paraId="5DDE4F7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5AC616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EB92A4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47DF820" w14:textId="2DA84F10" w:rsidTr="00F511E0">
        <w:tc>
          <w:tcPr>
            <w:tcW w:w="6845" w:type="dxa"/>
          </w:tcPr>
          <w:p w14:paraId="61E11F63" w14:textId="490AB5AA"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Penerjemah sebagaimana dimaksud pada angka 12 merupakan penerjemah independen.</w:t>
            </w:r>
          </w:p>
        </w:tc>
        <w:tc>
          <w:tcPr>
            <w:tcW w:w="3610" w:type="dxa"/>
          </w:tcPr>
          <w:p w14:paraId="7420F47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28C97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CEDDED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D9DAFCE" w14:textId="0957BB56" w:rsidTr="00F511E0">
        <w:tc>
          <w:tcPr>
            <w:tcW w:w="6845" w:type="dxa"/>
          </w:tcPr>
          <w:p w14:paraId="59C4DE6B" w14:textId="77777777" w:rsidR="00E23517"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Dalam hal calon PSP berbentuk badan hukum, presentasi atau pemaparan </w:t>
            </w:r>
            <w:r w:rsidRPr="009B7140">
              <w:rPr>
                <w:rFonts w:ascii="Bookman Old Style" w:eastAsia="Bookman Old Style" w:hAnsi="Bookman Old Style" w:cs="Bookman Old Style"/>
                <w:color w:val="000000" w:themeColor="text1"/>
                <w:lang w:val="pt-BR"/>
              </w:rPr>
              <w:lastRenderedPageBreak/>
              <w:t>sebagaimana dimaksud pada angka 1 dapat dilakukan oleh</w:t>
            </w:r>
            <w:r w:rsidR="00E23517">
              <w:rPr>
                <w:rFonts w:ascii="Bookman Old Style" w:eastAsia="Bookman Old Style" w:hAnsi="Bookman Old Style" w:cs="Bookman Old Style"/>
                <w:color w:val="000000" w:themeColor="text1"/>
                <w:lang w:val="pt-BR"/>
              </w:rPr>
              <w:t>:</w:t>
            </w:r>
          </w:p>
          <w:p w14:paraId="5B6CA6BA" w14:textId="724503BC" w:rsidR="00380C15" w:rsidRDefault="0019120B" w:rsidP="00E23517">
            <w:pPr>
              <w:pStyle w:val="ListParagraph"/>
              <w:widowControl w:val="0"/>
              <w:numPr>
                <w:ilvl w:val="1"/>
                <w:numId w:val="52"/>
              </w:numPr>
              <w:pBdr>
                <w:top w:val="nil"/>
                <w:left w:val="nil"/>
                <w:bottom w:val="nil"/>
                <w:right w:val="nil"/>
                <w:between w:val="nil"/>
              </w:pBdr>
              <w:adjustRightInd w:val="0"/>
              <w:snapToGrid w:val="0"/>
              <w:ind w:left="2297" w:hanging="616"/>
              <w:jc w:val="both"/>
              <w:rPr>
                <w:rFonts w:ascii="Bookman Old Style" w:eastAsia="Bookman Old Style" w:hAnsi="Bookman Old Style" w:cs="Bookman Old Style"/>
                <w:color w:val="000000" w:themeColor="text1"/>
                <w:lang w:val="pt-BR"/>
              </w:rPr>
            </w:pPr>
            <w:r w:rsidRPr="00E23517">
              <w:rPr>
                <w:rFonts w:ascii="Bookman Old Style" w:eastAsia="Bookman Old Style" w:hAnsi="Bookman Old Style" w:cs="Bookman Old Style"/>
                <w:color w:val="000000" w:themeColor="text1"/>
                <w:lang w:val="pt-BR"/>
              </w:rPr>
              <w:t>direksi badan hukum tersebut atau direksi badan hukum lain dalam kelompok usahanya</w:t>
            </w:r>
            <w:r w:rsidR="003C7396">
              <w:rPr>
                <w:rFonts w:ascii="Bookman Old Style" w:eastAsia="Bookman Old Style" w:hAnsi="Bookman Old Style" w:cs="Bookman Old Style"/>
                <w:color w:val="000000" w:themeColor="text1"/>
                <w:lang w:val="pt-BR"/>
              </w:rPr>
              <w:t>;</w:t>
            </w:r>
            <w:r w:rsidR="00380C15">
              <w:rPr>
                <w:rFonts w:ascii="Bookman Old Style" w:eastAsia="Bookman Old Style" w:hAnsi="Bookman Old Style" w:cs="Bookman Old Style"/>
                <w:color w:val="000000" w:themeColor="text1"/>
                <w:lang w:val="pt-BR"/>
              </w:rPr>
              <w:t xml:space="preserve"> </w:t>
            </w:r>
            <w:r w:rsidRPr="00E23517">
              <w:rPr>
                <w:rFonts w:ascii="Bookman Old Style" w:eastAsia="Bookman Old Style" w:hAnsi="Bookman Old Style" w:cs="Bookman Old Style"/>
                <w:color w:val="000000" w:themeColor="text1"/>
                <w:lang w:val="pt-BR"/>
              </w:rPr>
              <w:t xml:space="preserve">dan </w:t>
            </w:r>
          </w:p>
          <w:p w14:paraId="21DB8583" w14:textId="39E68442" w:rsidR="0019120B" w:rsidRPr="00E23517" w:rsidRDefault="0019120B" w:rsidP="00E23517">
            <w:pPr>
              <w:pStyle w:val="ListParagraph"/>
              <w:widowControl w:val="0"/>
              <w:numPr>
                <w:ilvl w:val="1"/>
                <w:numId w:val="52"/>
              </w:numPr>
              <w:pBdr>
                <w:top w:val="nil"/>
                <w:left w:val="nil"/>
                <w:bottom w:val="nil"/>
                <w:right w:val="nil"/>
                <w:between w:val="nil"/>
              </w:pBdr>
              <w:adjustRightInd w:val="0"/>
              <w:snapToGrid w:val="0"/>
              <w:ind w:left="2297" w:hanging="616"/>
              <w:jc w:val="both"/>
              <w:rPr>
                <w:rFonts w:ascii="Bookman Old Style" w:eastAsia="Bookman Old Style" w:hAnsi="Bookman Old Style" w:cs="Bookman Old Style"/>
                <w:color w:val="000000" w:themeColor="text1"/>
                <w:lang w:val="pt-BR"/>
              </w:rPr>
            </w:pPr>
            <w:r w:rsidRPr="00E23517">
              <w:rPr>
                <w:rFonts w:ascii="Bookman Old Style" w:eastAsia="Bookman Old Style" w:hAnsi="Bookman Old Style" w:cs="Bookman Old Style"/>
                <w:color w:val="000000" w:themeColor="text1"/>
                <w:lang w:val="pt-BR"/>
              </w:rPr>
              <w:t xml:space="preserve">pemilik </w:t>
            </w:r>
            <w:r w:rsidR="003D790E" w:rsidRPr="00E23517">
              <w:rPr>
                <w:rFonts w:ascii="Bookman Old Style" w:eastAsia="Bookman Old Style" w:hAnsi="Bookman Old Style" w:cs="Bookman Old Style"/>
                <w:color w:val="000000" w:themeColor="text1"/>
                <w:lang w:val="pt-BR"/>
              </w:rPr>
              <w:t>atau</w:t>
            </w:r>
            <w:r w:rsidRPr="00E23517">
              <w:rPr>
                <w:rFonts w:ascii="Bookman Old Style" w:eastAsia="Bookman Old Style" w:hAnsi="Bookman Old Style" w:cs="Bookman Old Style"/>
                <w:color w:val="000000" w:themeColor="text1"/>
                <w:lang w:val="pt-BR"/>
              </w:rPr>
              <w:t xml:space="preserve"> pengendali terakhir dari badan hukum tersebut </w:t>
            </w:r>
            <w:r w:rsidR="004A511C" w:rsidRPr="00E23517">
              <w:rPr>
                <w:rFonts w:ascii="Bookman Old Style" w:eastAsia="Bookman Old Style" w:hAnsi="Bookman Old Style" w:cs="Bookman Old Style"/>
                <w:i/>
                <w:color w:val="000000" w:themeColor="text1"/>
              </w:rPr>
              <w:t>(Beneficial Owner)</w:t>
            </w:r>
            <w:r w:rsidRPr="00E23517">
              <w:rPr>
                <w:rFonts w:ascii="Bookman Old Style" w:eastAsia="Bookman Old Style" w:hAnsi="Bookman Old Style" w:cs="Bookman Old Style"/>
                <w:color w:val="000000" w:themeColor="text1"/>
                <w:lang w:val="pt-BR"/>
              </w:rPr>
              <w:t>.</w:t>
            </w:r>
          </w:p>
        </w:tc>
        <w:tc>
          <w:tcPr>
            <w:tcW w:w="3610" w:type="dxa"/>
          </w:tcPr>
          <w:p w14:paraId="5551E9F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29EC8C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5BA80A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5A74303" w14:textId="04E1403A" w:rsidTr="00F511E0">
        <w:tc>
          <w:tcPr>
            <w:tcW w:w="6845" w:type="dxa"/>
          </w:tcPr>
          <w:p w14:paraId="256E5B0A" w14:textId="2765FCAD" w:rsidR="0019120B" w:rsidRPr="009B7140" w:rsidRDefault="0019120B" w:rsidP="009D7937">
            <w:pPr>
              <w:widowControl w:val="0"/>
              <w:numPr>
                <w:ilvl w:val="0"/>
                <w:numId w:val="5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Dalam hal direksi badan hukum lain dalam kelompok usahanya </w:t>
            </w:r>
            <w:r w:rsidR="00EB6049">
              <w:rPr>
                <w:rFonts w:ascii="Bookman Old Style" w:eastAsia="Bookman Old Style" w:hAnsi="Bookman Old Style" w:cs="Bookman Old Style"/>
                <w:color w:val="000000" w:themeColor="text1"/>
                <w:lang w:val="pt-BR"/>
              </w:rPr>
              <w:t>dan</w:t>
            </w:r>
            <w:r w:rsidRPr="009B7140">
              <w:rPr>
                <w:rFonts w:ascii="Bookman Old Style" w:eastAsia="Bookman Old Style" w:hAnsi="Bookman Old Style" w:cs="Bookman Old Style"/>
                <w:color w:val="000000" w:themeColor="text1"/>
                <w:lang w:val="pt-BR"/>
              </w:rPr>
              <w:t xml:space="preserve"> pemilik </w:t>
            </w:r>
            <w:r w:rsidR="00EB6049">
              <w:rPr>
                <w:rFonts w:ascii="Bookman Old Style" w:eastAsia="Bookman Old Style" w:hAnsi="Bookman Old Style" w:cs="Bookman Old Style"/>
                <w:color w:val="000000" w:themeColor="text1"/>
                <w:lang w:val="pt-BR"/>
              </w:rPr>
              <w:t>atau</w:t>
            </w:r>
            <w:r w:rsidRPr="009B7140">
              <w:rPr>
                <w:rFonts w:ascii="Bookman Old Style" w:eastAsia="Bookman Old Style" w:hAnsi="Bookman Old Style" w:cs="Bookman Old Style"/>
                <w:color w:val="000000" w:themeColor="text1"/>
                <w:lang w:val="pt-BR"/>
              </w:rPr>
              <w:t xml:space="preserve"> pengendali terakhir dari badan hukum tersebut (</w:t>
            </w:r>
            <w:r w:rsidR="00F051CB" w:rsidRPr="009B7140">
              <w:rPr>
                <w:rFonts w:ascii="Bookman Old Style" w:eastAsia="Bookman Old Style" w:hAnsi="Bookman Old Style" w:cs="Bookman Old Style"/>
                <w:i/>
                <w:color w:val="000000" w:themeColor="text1"/>
              </w:rPr>
              <w:t>Beneficial Owner</w:t>
            </w:r>
            <w:r w:rsidRPr="009B7140">
              <w:rPr>
                <w:rFonts w:ascii="Bookman Old Style" w:eastAsia="Bookman Old Style" w:hAnsi="Bookman Old Style" w:cs="Bookman Old Style"/>
                <w:color w:val="000000" w:themeColor="text1"/>
                <w:lang w:val="pt-BR"/>
              </w:rPr>
              <w:t>) sebagaimana dimaksud pada angka 14 berhalangan hadir, maka dapat diwakili oleh pejabat lain 1 (satu) tingkat di bawah direksi berdasarkan penunjukan surat kuasa (</w:t>
            </w:r>
            <w:r w:rsidRPr="009B7140">
              <w:rPr>
                <w:rFonts w:ascii="Bookman Old Style" w:eastAsia="Bookman Old Style" w:hAnsi="Bookman Old Style" w:cs="Bookman Old Style"/>
                <w:i/>
                <w:color w:val="000000" w:themeColor="text1"/>
                <w:lang w:val="pt-BR"/>
              </w:rPr>
              <w:t>power of attorney</w:t>
            </w:r>
            <w:r w:rsidRPr="009B7140">
              <w:rPr>
                <w:rFonts w:ascii="Bookman Old Style" w:eastAsia="Bookman Old Style" w:hAnsi="Bookman Old Style" w:cs="Bookman Old Style"/>
                <w:color w:val="000000" w:themeColor="text1"/>
                <w:lang w:val="pt-BR"/>
              </w:rPr>
              <w:t>).</w:t>
            </w:r>
          </w:p>
        </w:tc>
        <w:tc>
          <w:tcPr>
            <w:tcW w:w="3610" w:type="dxa"/>
          </w:tcPr>
          <w:p w14:paraId="7C4C93D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EAC567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069AED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C27178B" w14:textId="6405BE1D" w:rsidTr="00F511E0">
        <w:tc>
          <w:tcPr>
            <w:tcW w:w="6845" w:type="dxa"/>
          </w:tcPr>
          <w:p w14:paraId="4CC27C4B" w14:textId="77777777" w:rsidR="0019120B" w:rsidRPr="009B7140" w:rsidRDefault="0019120B" w:rsidP="009D7937">
            <w:pPr>
              <w:widowControl w:val="0"/>
              <w:numPr>
                <w:ilvl w:val="0"/>
                <w:numId w:val="48"/>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Klarifikasi</w:t>
            </w:r>
            <w:r w:rsidRPr="009B7140">
              <w:rPr>
                <w:rFonts w:ascii="Bookman Old Style" w:eastAsia="Bookman Old Style" w:hAnsi="Bookman Old Style" w:cs="Bookman Old Style"/>
                <w:b/>
                <w:color w:val="000000" w:themeColor="text1"/>
                <w:lang w:val="pt-BR"/>
              </w:rPr>
              <w:t xml:space="preserve"> </w:t>
            </w:r>
            <w:r w:rsidRPr="009B7140">
              <w:rPr>
                <w:rFonts w:ascii="Bookman Old Style" w:eastAsia="Bookman Old Style" w:hAnsi="Bookman Old Style" w:cs="Bookman Old Style"/>
                <w:color w:val="000000" w:themeColor="text1"/>
                <w:lang w:val="pt-BR"/>
              </w:rPr>
              <w:t>Calon Anggota Direksi, Anggota Dewan Komisaris, Anggota Pengelola, Anggota Dewan Pengawas Syariah, Anggota Dewan Direktur, Anggota Direktur Pelaksana</w:t>
            </w:r>
            <w:r w:rsidRPr="009B7140">
              <w:rPr>
                <w:rFonts w:ascii="Bookman Old Style" w:eastAsia="Bookman Old Style" w:hAnsi="Bookman Old Style" w:cs="Bookman Old Style"/>
                <w:color w:val="000000" w:themeColor="text1"/>
                <w:lang w:val="id-ID"/>
              </w:rPr>
              <w:t>, dan Pengelola Statuter</w:t>
            </w:r>
          </w:p>
        </w:tc>
        <w:tc>
          <w:tcPr>
            <w:tcW w:w="3610" w:type="dxa"/>
          </w:tcPr>
          <w:p w14:paraId="452CE7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038B37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B5B462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A84A3FC" w14:textId="68F9FAC8" w:rsidTr="00F511E0">
        <w:tc>
          <w:tcPr>
            <w:tcW w:w="6845" w:type="dxa"/>
          </w:tcPr>
          <w:p w14:paraId="62BF2894" w14:textId="0C10ABB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Berdasarkan hasil penilaian administratif yang dilakukan sebagaimana dimaksud pada huruf A angka 1 serta informasi dan/atau surat rekomendasi yang diperoleh oleh Otoritas Jasa Keuangan atas Pihak Utama dari pihak lain yang berwenang sebagaimana dimaksud pada huruf A angka 5, Otoritas Jasa Keuangan dapat menetapkan calon anggota Direksi, </w:t>
            </w:r>
            <w:r w:rsidRPr="009B7140">
              <w:rPr>
                <w:rFonts w:ascii="Bookman Old Style" w:eastAsia="Bookman Old Style" w:hAnsi="Bookman Old Style" w:cs="Bookman Old Style"/>
                <w:color w:val="000000" w:themeColor="text1"/>
                <w:lang w:val="pt-BR"/>
              </w:rPr>
              <w:lastRenderedPageBreak/>
              <w:t>anggota Dewan Komisaris, anggota Pengelola, anggota Dewan Pengawas Syariah, anggota Dewan Direktur, anggota Direktur Pelaksana</w:t>
            </w:r>
            <w:r w:rsidRPr="009B7140">
              <w:rPr>
                <w:rFonts w:ascii="Bookman Old Style" w:eastAsia="Bookman Old Style" w:hAnsi="Bookman Old Style" w:cs="Bookman Old Style"/>
                <w:color w:val="000000" w:themeColor="text1"/>
                <w:lang w:val="id-ID"/>
              </w:rPr>
              <w:t>, dan Pengelola Statuter</w:t>
            </w:r>
            <w:r w:rsidRPr="009B7140">
              <w:rPr>
                <w:rFonts w:ascii="Bookman Old Style" w:eastAsia="Bookman Old Style" w:hAnsi="Bookman Old Style" w:cs="Bookman Old Style"/>
                <w:color w:val="000000" w:themeColor="text1"/>
                <w:lang w:val="pt-BR"/>
              </w:rPr>
              <w:t xml:space="preserve"> yang memerlukan proses klarifikasi, apabila: </w:t>
            </w:r>
          </w:p>
        </w:tc>
        <w:tc>
          <w:tcPr>
            <w:tcW w:w="3610" w:type="dxa"/>
          </w:tcPr>
          <w:p w14:paraId="1E62DEE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4427A7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916C0F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C643ED6" w14:textId="3215B722" w:rsidTr="00F511E0">
        <w:tc>
          <w:tcPr>
            <w:tcW w:w="6845" w:type="dxa"/>
          </w:tcPr>
          <w:p w14:paraId="2D93DBCE" w14:textId="77777777" w:rsidR="0019120B" w:rsidRPr="009B7140" w:rsidRDefault="0019120B" w:rsidP="009D7937">
            <w:pPr>
              <w:widowControl w:val="0"/>
              <w:numPr>
                <w:ilvl w:val="0"/>
                <w:numId w:val="6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terdapat informasi negatif mengenai calon anggota Direksi, anggota Dewan Komisaris, anggota Pengelola, anggota Dewan Pengawas Syariah, anggota Dewan Direktur, anggota Direktur Pelaksana</w:t>
            </w:r>
            <w:r w:rsidRPr="009B7140">
              <w:rPr>
                <w:rFonts w:ascii="Bookman Old Style" w:eastAsia="Bookman Old Style" w:hAnsi="Bookman Old Style" w:cs="Bookman Old Style"/>
                <w:color w:val="000000" w:themeColor="text1"/>
                <w:lang w:val="id-ID"/>
              </w:rPr>
              <w:t>, dan Pengelola Statuter</w:t>
            </w:r>
            <w:r w:rsidRPr="009B7140">
              <w:rPr>
                <w:rFonts w:ascii="Bookman Old Style" w:eastAsia="Bookman Old Style" w:hAnsi="Bookman Old Style" w:cs="Bookman Old Style"/>
                <w:color w:val="000000" w:themeColor="text1"/>
                <w:lang w:val="pt-BR"/>
              </w:rPr>
              <w:t>;</w:t>
            </w:r>
          </w:p>
        </w:tc>
        <w:tc>
          <w:tcPr>
            <w:tcW w:w="3610" w:type="dxa"/>
          </w:tcPr>
          <w:p w14:paraId="1F45538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304C38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61F639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019BD9C" w14:textId="27538BAE" w:rsidTr="00F511E0">
        <w:tc>
          <w:tcPr>
            <w:tcW w:w="6845" w:type="dxa"/>
          </w:tcPr>
          <w:p w14:paraId="4CCB58C8" w14:textId="77777777" w:rsidR="0019120B" w:rsidRPr="009B7140" w:rsidRDefault="0019120B" w:rsidP="009D7937">
            <w:pPr>
              <w:widowControl w:val="0"/>
              <w:numPr>
                <w:ilvl w:val="0"/>
                <w:numId w:val="6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calon yang diajukan berasal dari PVML yang dikendalikan oleh pemerintah pusat;</w:t>
            </w:r>
          </w:p>
        </w:tc>
        <w:tc>
          <w:tcPr>
            <w:tcW w:w="3610" w:type="dxa"/>
          </w:tcPr>
          <w:p w14:paraId="6BF2CCD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3A644B0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B225B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D062866" w14:textId="7D80A2A3" w:rsidTr="00F511E0">
        <w:tc>
          <w:tcPr>
            <w:tcW w:w="6845" w:type="dxa"/>
          </w:tcPr>
          <w:p w14:paraId="668BD20D" w14:textId="77777777" w:rsidR="0019120B" w:rsidRPr="009B7140" w:rsidRDefault="0019120B" w:rsidP="009D7937">
            <w:pPr>
              <w:widowControl w:val="0"/>
              <w:numPr>
                <w:ilvl w:val="0"/>
                <w:numId w:val="6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calon yang diajukan oleh kementerian/lembaga atas PVML yang dimiliki oleh pemerintah pusat;</w:t>
            </w:r>
          </w:p>
        </w:tc>
        <w:tc>
          <w:tcPr>
            <w:tcW w:w="3610" w:type="dxa"/>
          </w:tcPr>
          <w:p w14:paraId="74C740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6BB39E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AEC32A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92B05EA" w14:textId="27BC53FF" w:rsidTr="00F511E0">
        <w:tc>
          <w:tcPr>
            <w:tcW w:w="6845" w:type="dxa"/>
          </w:tcPr>
          <w:p w14:paraId="10488535" w14:textId="77777777" w:rsidR="0019120B" w:rsidRPr="009B7140" w:rsidRDefault="0019120B" w:rsidP="009D7937">
            <w:pPr>
              <w:widowControl w:val="0"/>
              <w:numPr>
                <w:ilvl w:val="0"/>
                <w:numId w:val="6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calon anggota Direksi, anggota Dewan Komisaris, anggota Pengelola, anggota Dewan Pengawas Syariah, anggota Dewan Direktur, anggota Direktur Pelaksana, dan Pengelola Statuter, belum mempunyai pengalaman pada PVML di Indonesia yang relevan dengan jabatan yang dituju dan mempertimbangkan posisi jabatan, ukuran, kompleksitas, dan/atau </w:t>
            </w:r>
            <w:r w:rsidRPr="009B7140">
              <w:rPr>
                <w:rFonts w:ascii="Bookman Old Style" w:eastAsia="Bookman Old Style" w:hAnsi="Bookman Old Style" w:cs="Bookman Old Style"/>
                <w:color w:val="000000" w:themeColor="text1"/>
                <w:lang w:val="id-ID"/>
              </w:rPr>
              <w:lastRenderedPageBreak/>
              <w:t>permasalahan PVML tempat yang bersangkutan akan dicalonkan; dan/atau</w:t>
            </w:r>
          </w:p>
        </w:tc>
        <w:tc>
          <w:tcPr>
            <w:tcW w:w="3610" w:type="dxa"/>
          </w:tcPr>
          <w:p w14:paraId="29140C5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5534C0A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EEF12D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08E8E416" w14:textId="58FC4DB3" w:rsidTr="00F511E0">
        <w:tc>
          <w:tcPr>
            <w:tcW w:w="6845" w:type="dxa"/>
          </w:tcPr>
          <w:p w14:paraId="128EBCAD" w14:textId="77777777" w:rsidR="0019120B" w:rsidRPr="009B7140" w:rsidRDefault="0019120B" w:rsidP="009D7937">
            <w:pPr>
              <w:widowControl w:val="0"/>
              <w:numPr>
                <w:ilvl w:val="0"/>
                <w:numId w:val="6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calon anggota Direksi, anggota Dewan Komisaris, anggota Pengelola, anggota Dewan Pengawas Syariah, anggota Dewan Direktur, anggota Direktur Pelaksana, dan Pengelola Statuter pernah ditetapkan tidak disetujui dalam pencalonan sebelumnya.</w:t>
            </w:r>
          </w:p>
        </w:tc>
        <w:tc>
          <w:tcPr>
            <w:tcW w:w="3610" w:type="dxa"/>
          </w:tcPr>
          <w:p w14:paraId="4E1D707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2EE087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23DB5C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9DAE111" w14:textId="442353FF" w:rsidTr="00F511E0">
        <w:tc>
          <w:tcPr>
            <w:tcW w:w="6845" w:type="dxa"/>
          </w:tcPr>
          <w:p w14:paraId="6982CC0C"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Berdasarkan pertimbangan tertentu, Otoritas Jasa Keuangan dapat melakukan klarifikasi terhadap calon Direksi, anggota Dewan Komisaris, anggota Pengelola, anggota Dewan Pengawas Syariah, anggota Dewan Direktur, Direktur Pelaksana, dan/atau Pengelola Statuter selain atas kriteria sebagaimana dimaksud pada angka 1.</w:t>
            </w:r>
          </w:p>
        </w:tc>
        <w:tc>
          <w:tcPr>
            <w:tcW w:w="3610" w:type="dxa"/>
          </w:tcPr>
          <w:p w14:paraId="5E65657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C162EB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A5A450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05618DF" w14:textId="1BCA55B0" w:rsidTr="00F511E0">
        <w:tc>
          <w:tcPr>
            <w:tcW w:w="6845" w:type="dxa"/>
          </w:tcPr>
          <w:p w14:paraId="3CF93AEB"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Ketentuan perlunya pelaksanaan klarifikasi bagi PVML berdasarkan pengalaman calon anggota Direksi, anggota Dewan Komisaris, anggota Pengelola, anggota Dewan Pengawas Syariah, anggota Dewan Direktur, anggota Direktur Pelaksana, dan Pengelola Statuter sebagaimana dimaksud pada angka 1 huruf b dilaksanakan berdasarkan kriteria pada tabel </w:t>
            </w:r>
            <w:r w:rsidRPr="009B7140">
              <w:rPr>
                <w:rFonts w:ascii="Bookman Old Style" w:hAnsi="Bookman Old Style" w:cs="BookAntiqua"/>
                <w:bCs/>
                <w:color w:val="000000" w:themeColor="text1"/>
                <w:lang w:val="fi-FI"/>
              </w:rPr>
              <w:t>Kriteria</w:t>
            </w:r>
            <w:r w:rsidRPr="009B7140">
              <w:rPr>
                <w:rFonts w:ascii="Bookman Old Style" w:hAnsi="Bookman Old Style" w:cs="BookAntiqua"/>
                <w:b/>
                <w:color w:val="000000" w:themeColor="text1"/>
                <w:lang w:val="fi-FI"/>
              </w:rPr>
              <w:t xml:space="preserve"> </w:t>
            </w:r>
            <w:r w:rsidRPr="009B7140">
              <w:rPr>
                <w:rFonts w:ascii="Bookman Old Style" w:hAnsi="Bookman Old Style" w:cs="BookAntiqua"/>
                <w:bCs/>
                <w:color w:val="000000" w:themeColor="text1"/>
                <w:lang w:val="fi-FI"/>
              </w:rPr>
              <w:t xml:space="preserve">Calon </w:t>
            </w:r>
            <w:r w:rsidRPr="009B7140">
              <w:rPr>
                <w:rFonts w:ascii="Bookman Old Style" w:eastAsia="PMingLiU" w:hAnsi="Bookman Old Style" w:cs="BookAntiqua"/>
                <w:bCs/>
                <w:color w:val="000000" w:themeColor="text1"/>
                <w:lang w:val="id-ID"/>
              </w:rPr>
              <w:t xml:space="preserve">Anggota </w:t>
            </w:r>
            <w:r w:rsidRPr="009B7140">
              <w:rPr>
                <w:rFonts w:ascii="Bookman Old Style" w:eastAsia="PMingLiU" w:hAnsi="Bookman Old Style" w:cs="BookAntiqua"/>
                <w:bCs/>
                <w:color w:val="000000" w:themeColor="text1"/>
                <w:lang w:val="id-ID"/>
              </w:rPr>
              <w:lastRenderedPageBreak/>
              <w:t>Direksi/Dewan Komisaris</w:t>
            </w:r>
            <w:r w:rsidRPr="009B7140">
              <w:rPr>
                <w:rFonts w:ascii="Bookman Old Style" w:hAnsi="Bookman Old Style" w:cs="BookAntiqua"/>
                <w:bCs/>
                <w:color w:val="000000" w:themeColor="text1"/>
                <w:lang w:val="id-ID"/>
              </w:rPr>
              <w:t>/</w:t>
            </w:r>
            <w:r w:rsidRPr="009B7140">
              <w:rPr>
                <w:rFonts w:ascii="Bookman Old Style" w:hAnsi="Bookman Old Style" w:cs="BookAntiqua"/>
                <w:bCs/>
                <w:color w:val="000000" w:themeColor="text1"/>
                <w:lang w:val="fi-FI"/>
              </w:rPr>
              <w:t>Pengelola/</w:t>
            </w:r>
            <w:r w:rsidRPr="009B7140">
              <w:rPr>
                <w:rFonts w:ascii="Bookman Old Style" w:hAnsi="Bookman Old Style" w:cs="BookAntiqua"/>
                <w:bCs/>
                <w:color w:val="000000" w:themeColor="text1"/>
                <w:lang w:val="id-ID"/>
              </w:rPr>
              <w:t>Dewan Pengawas Syariah</w:t>
            </w:r>
            <w:r w:rsidRPr="009B7140">
              <w:rPr>
                <w:rFonts w:ascii="Bookman Old Style" w:hAnsi="Bookman Old Style" w:cs="BookAntiqua"/>
                <w:bCs/>
                <w:color w:val="000000" w:themeColor="text1"/>
                <w:lang w:val="fi-FI"/>
              </w:rPr>
              <w:t xml:space="preserve">/Direktur Pelaksana/Dewan Direktur/Pengelola Statuter Yang Memerlukan Proses Klarifikasi </w:t>
            </w:r>
            <w:r w:rsidRPr="009B7140">
              <w:rPr>
                <w:rFonts w:ascii="Bookman Old Style" w:hAnsi="Bookman Old Style" w:cs="BookAntiqua"/>
                <w:bCs/>
                <w:color w:val="000000" w:themeColor="text1"/>
                <w:lang w:val="id-ID"/>
              </w:rPr>
              <w:t>Pada</w:t>
            </w:r>
            <w:r w:rsidRPr="009B7140">
              <w:rPr>
                <w:rFonts w:ascii="Bookman Old Style" w:hAnsi="Bookman Old Style" w:cs="BookAntiqua"/>
                <w:bCs/>
                <w:color w:val="000000" w:themeColor="text1"/>
                <w:lang w:val="fi-FI"/>
              </w:rPr>
              <w:t xml:space="preserve"> PVML.</w:t>
            </w:r>
          </w:p>
        </w:tc>
        <w:tc>
          <w:tcPr>
            <w:tcW w:w="3610" w:type="dxa"/>
          </w:tcPr>
          <w:p w14:paraId="6FF5172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6515FC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C45F5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2C9FB5C" w14:textId="338AA37F" w:rsidTr="00F511E0">
        <w:tc>
          <w:tcPr>
            <w:tcW w:w="6845" w:type="dxa"/>
          </w:tcPr>
          <w:p w14:paraId="4204F223"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Otoritas Jasa Keuangan melakukan klarifikasi calon anggota Direksi, anggota Dewan Komisaris, anggota Pengelola, anggota Dewan Pengawas Syariah, anggota Dewan Direktur, anggota Direktur Pelaksana, dan Pengelola Statuter sebagaimana dimaksud pada angka 1 untuk mendapatkan penjelasan dari yang bersangkutan atas informasi yang diperoleh Otoritas Jasa Keuangan atau untuk melakukan penilaian atas pengalaman atau keahlian yang bersangkutan.</w:t>
            </w:r>
          </w:p>
        </w:tc>
        <w:tc>
          <w:tcPr>
            <w:tcW w:w="3610" w:type="dxa"/>
          </w:tcPr>
          <w:p w14:paraId="72227B6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7DA78A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8AF118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DDDAEDD" w14:textId="34A70469" w:rsidTr="00F511E0">
        <w:tc>
          <w:tcPr>
            <w:tcW w:w="6845" w:type="dxa"/>
          </w:tcPr>
          <w:p w14:paraId="29BCDFAD"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Calon anggota Direksi, anggota Dewan Komisaris, anggota Pengelola, anggota Dewan Pengawas Syariah, anggota Dewan Direktur, anggota Direktur Pelaksana, dan Pengelola Statuter harus menghadiri pelaksanaan klarifikasi</w:t>
            </w:r>
            <w:r w:rsidRPr="009B7140">
              <w:rPr>
                <w:rFonts w:ascii="Bookman Old Style" w:eastAsia="Bookman Old Style" w:hAnsi="Bookman Old Style" w:cs="Bookman Old Style"/>
                <w:color w:val="000000" w:themeColor="text1"/>
                <w:lang w:val="pt-BR"/>
              </w:rPr>
              <w:t xml:space="preserve"> </w:t>
            </w:r>
            <w:r w:rsidRPr="009B7140">
              <w:rPr>
                <w:rFonts w:ascii="Bookman Old Style" w:eastAsia="Bookman Old Style" w:hAnsi="Bookman Old Style" w:cs="Bookman Old Style"/>
                <w:color w:val="000000" w:themeColor="text1"/>
                <w:lang w:val="id-ID"/>
              </w:rPr>
              <w:t>sebagaimana dimaksud pada angka 1 melalui:</w:t>
            </w:r>
          </w:p>
        </w:tc>
        <w:tc>
          <w:tcPr>
            <w:tcW w:w="3610" w:type="dxa"/>
          </w:tcPr>
          <w:p w14:paraId="12B9608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3E4120A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0660FF4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AB6C334" w14:textId="78F28086" w:rsidTr="00F511E0">
        <w:tc>
          <w:tcPr>
            <w:tcW w:w="6845" w:type="dxa"/>
          </w:tcPr>
          <w:p w14:paraId="4C8A24E8" w14:textId="77777777" w:rsidR="0019120B" w:rsidRPr="009B7140" w:rsidRDefault="0019120B" w:rsidP="009D7937">
            <w:pPr>
              <w:widowControl w:val="0"/>
              <w:numPr>
                <w:ilvl w:val="0"/>
                <w:numId w:val="68"/>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tatap muka secara langsung di kantor Otoritas Jasa Keuangan atau tempat lain yang ditetapkan oleh Otoritas Jasa Keuangan; atau</w:t>
            </w:r>
          </w:p>
        </w:tc>
        <w:tc>
          <w:tcPr>
            <w:tcW w:w="3610" w:type="dxa"/>
          </w:tcPr>
          <w:p w14:paraId="674AC3A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D08A07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0A398BA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379E9949" w14:textId="3E392B13" w:rsidTr="00F511E0">
        <w:tc>
          <w:tcPr>
            <w:tcW w:w="6845" w:type="dxa"/>
          </w:tcPr>
          <w:p w14:paraId="006B8374" w14:textId="77777777" w:rsidR="0019120B" w:rsidRPr="009B7140" w:rsidRDefault="0019120B" w:rsidP="009D7937">
            <w:pPr>
              <w:widowControl w:val="0"/>
              <w:numPr>
                <w:ilvl w:val="0"/>
                <w:numId w:val="68"/>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lastRenderedPageBreak/>
              <w:t>tatap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muka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langsung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media </w:t>
            </w:r>
            <w:r w:rsidRPr="009B7140">
              <w:rPr>
                <w:rFonts w:ascii="Bookman Old Style" w:eastAsia="Bookman Old Style" w:hAnsi="Bookman Old Style" w:cs="Bookman Old Style"/>
                <w:i/>
                <w:color w:val="000000" w:themeColor="text1"/>
              </w:rPr>
              <w:t>video conference</w:t>
            </w:r>
            <w:r w:rsidRPr="009B7140">
              <w:rPr>
                <w:rFonts w:ascii="Bookman Old Style" w:eastAsia="Bookman Old Style" w:hAnsi="Bookman Old Style" w:cs="Bookman Old Style"/>
                <w:color w:val="000000" w:themeColor="text1"/>
              </w:rPr>
              <w:t>.</w:t>
            </w:r>
          </w:p>
        </w:tc>
        <w:tc>
          <w:tcPr>
            <w:tcW w:w="3610" w:type="dxa"/>
          </w:tcPr>
          <w:p w14:paraId="059EEF7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81EDC3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2364ED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3C60E99" w14:textId="08130C68" w:rsidTr="00F511E0">
        <w:tc>
          <w:tcPr>
            <w:tcW w:w="6845" w:type="dxa"/>
          </w:tcPr>
          <w:p w14:paraId="5A6B5C70"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tatap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muka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langsung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media </w:t>
            </w:r>
            <w:r w:rsidRPr="009B7140">
              <w:rPr>
                <w:rFonts w:ascii="Bookman Old Style" w:eastAsia="Bookman Old Style" w:hAnsi="Bookman Old Style" w:cs="Bookman Old Style"/>
                <w:i/>
                <w:color w:val="000000" w:themeColor="text1"/>
              </w:rPr>
              <w:t>video conference</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5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komite</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remunerasi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nominasi</w:t>
            </w:r>
            <w:proofErr w:type="spellEnd"/>
            <w:r w:rsidRPr="009B7140">
              <w:rPr>
                <w:rFonts w:ascii="Bookman Old Style" w:eastAsia="Bookman Old Style" w:hAnsi="Bookman Old Style" w:cs="Bookman Old Style"/>
                <w:color w:val="000000" w:themeColor="text1"/>
              </w:rPr>
              <w:t xml:space="preserve"> pada masing-masing PVML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8.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PVML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komite</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remunerasi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nominasi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fungsi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tersebut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fungsi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sumber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manusia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menyatakan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w:t>
            </w:r>
          </w:p>
        </w:tc>
        <w:tc>
          <w:tcPr>
            <w:tcW w:w="3610" w:type="dxa"/>
          </w:tcPr>
          <w:p w14:paraId="2BE32CC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8F0B45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DCFAD6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D0F09C3" w14:textId="193B2BFF" w:rsidTr="00F511E0">
        <w:tc>
          <w:tcPr>
            <w:tcW w:w="6845" w:type="dxa"/>
          </w:tcPr>
          <w:p w14:paraId="402B0296" w14:textId="77777777" w:rsidR="0019120B" w:rsidRPr="009B7140" w:rsidRDefault="0019120B" w:rsidP="009D7937">
            <w:pPr>
              <w:pStyle w:val="ListParagraph"/>
              <w:widowControl w:val="0"/>
              <w:numPr>
                <w:ilvl w:val="0"/>
                <w:numId w:val="93"/>
              </w:numPr>
              <w:pBdr>
                <w:top w:val="nil"/>
                <w:left w:val="nil"/>
                <w:bottom w:val="nil"/>
                <w:right w:val="nil"/>
                <w:between w:val="nil"/>
              </w:pBd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PVML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infrastruktur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handal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tatap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muka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media </w:t>
            </w:r>
            <w:r w:rsidRPr="009B7140">
              <w:rPr>
                <w:rFonts w:ascii="Bookman Old Style" w:eastAsia="Bookman Old Style" w:hAnsi="Bookman Old Style" w:cs="Bookman Old Style"/>
                <w:i/>
                <w:color w:val="000000" w:themeColor="text1"/>
              </w:rPr>
              <w:t>video conference</w:t>
            </w:r>
            <w:r w:rsidRPr="009B7140">
              <w:rPr>
                <w:rFonts w:ascii="Bookman Old Style" w:eastAsia="Bookman Old Style" w:hAnsi="Bookman Old Style" w:cs="Bookman Old Style"/>
                <w:color w:val="000000" w:themeColor="text1"/>
              </w:rPr>
              <w:t>;</w:t>
            </w:r>
          </w:p>
        </w:tc>
        <w:tc>
          <w:tcPr>
            <w:tcW w:w="3610" w:type="dxa"/>
          </w:tcPr>
          <w:p w14:paraId="3054147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CB4127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E1391C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7DF5349" w14:textId="3D28E8B0" w:rsidTr="00F511E0">
        <w:tc>
          <w:tcPr>
            <w:tcW w:w="6845" w:type="dxa"/>
          </w:tcPr>
          <w:p w14:paraId="54F64C70" w14:textId="77777777" w:rsidR="0019120B" w:rsidRPr="009B7140" w:rsidRDefault="0019120B" w:rsidP="009D7937">
            <w:pPr>
              <w:pStyle w:val="ListParagraph"/>
              <w:widowControl w:val="0"/>
              <w:numPr>
                <w:ilvl w:val="0"/>
                <w:numId w:val="93"/>
              </w:numPr>
              <w:pBdr>
                <w:top w:val="nil"/>
                <w:left w:val="nil"/>
                <w:bottom w:val="nil"/>
                <w:right w:val="nil"/>
                <w:between w:val="nil"/>
              </w:pBd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PVML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memastikan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yang </w:t>
            </w:r>
            <w:proofErr w:type="spellStart"/>
            <w:r w:rsidRPr="009B7140">
              <w:rPr>
                <w:rFonts w:ascii="Bookman Old Style" w:eastAsia="Bookman Old Style" w:hAnsi="Bookman Old Style" w:cs="Bookman Old Style"/>
                <w:color w:val="000000" w:themeColor="text1"/>
              </w:rPr>
              <w:t>mengikuti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dan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diwakilkan</w:t>
            </w:r>
            <w:proofErr w:type="spellEnd"/>
            <w:r w:rsidRPr="009B7140">
              <w:rPr>
                <w:rFonts w:ascii="Bookman Old Style" w:eastAsia="Bookman Old Style" w:hAnsi="Bookman Old Style" w:cs="Bookman Old Style"/>
                <w:color w:val="000000" w:themeColor="text1"/>
              </w:rPr>
              <w:t>; dan</w:t>
            </w:r>
          </w:p>
        </w:tc>
        <w:tc>
          <w:tcPr>
            <w:tcW w:w="3610" w:type="dxa"/>
          </w:tcPr>
          <w:p w14:paraId="64EB80B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3152D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573812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12FE395" w14:textId="3F74BADD" w:rsidTr="00F511E0">
        <w:tc>
          <w:tcPr>
            <w:tcW w:w="6845" w:type="dxa"/>
          </w:tcPr>
          <w:p w14:paraId="1D8ACEE5" w14:textId="77777777" w:rsidR="0019120B" w:rsidRPr="009B7140" w:rsidRDefault="0019120B" w:rsidP="009D7937">
            <w:pPr>
              <w:pStyle w:val="ListParagraph"/>
              <w:widowControl w:val="0"/>
              <w:numPr>
                <w:ilvl w:val="0"/>
                <w:numId w:val="93"/>
              </w:numPr>
              <w:pBdr>
                <w:top w:val="nil"/>
                <w:left w:val="nil"/>
                <w:bottom w:val="nil"/>
                <w:right w:val="nil"/>
                <w:between w:val="nil"/>
              </w:pBd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PVML dan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kerahasiaan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informasi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digunakan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w:t>
            </w:r>
          </w:p>
        </w:tc>
        <w:tc>
          <w:tcPr>
            <w:tcW w:w="3610" w:type="dxa"/>
          </w:tcPr>
          <w:p w14:paraId="3CCCE5D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F8F412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C31983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827B533" w14:textId="3B7E9416" w:rsidTr="00F511E0">
        <w:tc>
          <w:tcPr>
            <w:tcW w:w="6845" w:type="dxa"/>
          </w:tcPr>
          <w:p w14:paraId="553AB467"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memberitahukan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jadwal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lambat</w:t>
            </w:r>
            <w:proofErr w:type="spellEnd"/>
            <w:r w:rsidRPr="009B7140">
              <w:rPr>
                <w:rFonts w:ascii="Bookman Old Style" w:eastAsia="Bookman Old Style" w:hAnsi="Bookman Old Style" w:cs="Bookman Old Style"/>
                <w:color w:val="000000" w:themeColor="text1"/>
              </w:rPr>
              <w:t xml:space="preserve"> 10 (</w:t>
            </w:r>
            <w:proofErr w:type="spellStart"/>
            <w:r w:rsidRPr="009B7140">
              <w:rPr>
                <w:rFonts w:ascii="Bookman Old Style" w:eastAsia="Bookman Old Style" w:hAnsi="Bookman Old Style" w:cs="Bookman Old Style"/>
                <w:color w:val="000000" w:themeColor="text1"/>
              </w:rPr>
              <w:t>sepuluh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Romawi</w:t>
            </w:r>
            <w:proofErr w:type="spellEnd"/>
            <w:r w:rsidRPr="009B7140">
              <w:rPr>
                <w:rFonts w:ascii="Bookman Old Style" w:eastAsia="Bookman Old Style" w:hAnsi="Bookman Old Style" w:cs="Bookman Old Style"/>
                <w:color w:val="000000" w:themeColor="text1"/>
              </w:rPr>
              <w:t xml:space="preserve"> IV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3 </w:t>
            </w:r>
            <w:proofErr w:type="spellStart"/>
            <w:r w:rsidRPr="009B7140">
              <w:rPr>
                <w:rFonts w:ascii="Bookman Old Style" w:eastAsia="Bookman Old Style" w:hAnsi="Bookman Old Style" w:cs="Bookman Old Style"/>
                <w:color w:val="000000" w:themeColor="text1"/>
              </w:rPr>
              <w:t>berikut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Romawi</w:t>
            </w:r>
            <w:proofErr w:type="spellEnd"/>
            <w:r w:rsidRPr="009B7140">
              <w:rPr>
                <w:rFonts w:ascii="Bookman Old Style" w:eastAsia="Bookman Old Style" w:hAnsi="Bookman Old Style" w:cs="Bookman Old Style"/>
                <w:color w:val="000000" w:themeColor="text1"/>
              </w:rPr>
              <w:t xml:space="preserve"> IV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6 </w:t>
            </w:r>
            <w:proofErr w:type="spellStart"/>
            <w:r w:rsidRPr="009B7140">
              <w:rPr>
                <w:rFonts w:ascii="Bookman Old Style" w:eastAsia="Bookman Old Style" w:hAnsi="Bookman Old Style" w:cs="Bookman Old Style"/>
                <w:color w:val="000000" w:themeColor="text1"/>
              </w:rPr>
              <w:t>diterima</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w:t>
            </w:r>
          </w:p>
        </w:tc>
        <w:tc>
          <w:tcPr>
            <w:tcW w:w="3610" w:type="dxa"/>
          </w:tcPr>
          <w:p w14:paraId="34685E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EB0C5B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203EFF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F4B281A" w14:textId="33EFFC64" w:rsidTr="00F511E0">
        <w:tc>
          <w:tcPr>
            <w:tcW w:w="6845" w:type="dxa"/>
          </w:tcPr>
          <w:p w14:paraId="365F40F1"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Calon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lang w:val="id-ID"/>
              </w:rPr>
              <w:t>, dan Pengelola Statuter</w:t>
            </w:r>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hadir</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jadwal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ditentukan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5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alasan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layak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lambat</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w:t>
            </w:r>
          </w:p>
        </w:tc>
        <w:tc>
          <w:tcPr>
            <w:tcW w:w="3610" w:type="dxa"/>
          </w:tcPr>
          <w:p w14:paraId="3798BF7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0F6C58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8B25D2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7477CD8" w14:textId="3ED2C0DB" w:rsidTr="00F511E0">
        <w:tc>
          <w:tcPr>
            <w:tcW w:w="6845" w:type="dxa"/>
          </w:tcPr>
          <w:p w14:paraId="014E6363"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Berdasarkan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8,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memberikan</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kali </w:t>
            </w:r>
            <w:proofErr w:type="spellStart"/>
            <w:r w:rsidRPr="009B7140">
              <w:rPr>
                <w:rFonts w:ascii="Bookman Old Style" w:eastAsia="Bookman Old Style" w:hAnsi="Bookman Old Style" w:cs="Bookman Old Style"/>
                <w:color w:val="000000" w:themeColor="text1"/>
              </w:rPr>
              <w:t>kesempatan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jadwal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baru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rPr>
              <w:lastRenderedPageBreak/>
              <w:t xml:space="preserve">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lang w:val="id-ID"/>
              </w:rPr>
              <w:t>, dan Pengelola Statuter</w:t>
            </w:r>
            <w:r w:rsidRPr="009B7140">
              <w:rPr>
                <w:rFonts w:ascii="Bookman Old Style" w:eastAsia="Bookman Old Style" w:hAnsi="Bookman Old Style" w:cs="Bookman Old Style"/>
                <w:color w:val="000000" w:themeColor="text1"/>
              </w:rPr>
              <w:t>.</w:t>
            </w:r>
          </w:p>
        </w:tc>
        <w:tc>
          <w:tcPr>
            <w:tcW w:w="3610" w:type="dxa"/>
          </w:tcPr>
          <w:p w14:paraId="405E02A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008BE9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63D631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2E7034F" w14:textId="40433E3C" w:rsidTr="00F511E0">
        <w:tc>
          <w:tcPr>
            <w:tcW w:w="6845" w:type="dxa"/>
          </w:tcPr>
          <w:p w14:paraId="4C8D46EE"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berdasarkan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8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kesempatan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lang w:val="id-ID"/>
              </w:rPr>
              <w:t>, dan Pengelola Statuter</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hadir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jadwal</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baru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membatalkan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id-ID"/>
              </w:rPr>
              <w:t>permohonan</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w:t>
            </w:r>
          </w:p>
        </w:tc>
        <w:tc>
          <w:tcPr>
            <w:tcW w:w="3610" w:type="dxa"/>
          </w:tcPr>
          <w:p w14:paraId="12A2945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84CB83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EB764C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EEE8984" w14:textId="4B970AEB" w:rsidTr="00F511E0">
        <w:tc>
          <w:tcPr>
            <w:tcW w:w="6845" w:type="dxa"/>
          </w:tcPr>
          <w:p w14:paraId="5376C849"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pembatalan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w:t>
            </w:r>
            <w:r w:rsidRPr="009B7140">
              <w:rPr>
                <w:rFonts w:ascii="Bookman Old Style" w:eastAsia="Bookman Old Style" w:hAnsi="Bookman Old Style" w:cs="Bookman Old Style"/>
                <w:color w:val="000000" w:themeColor="text1"/>
                <w:lang w:val="id-ID"/>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id-ID"/>
              </w:rPr>
              <w:t>dan Pengelola Statuter</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ketidakhadiran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8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ketidakhadirannya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klarifikasi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8.</w:t>
            </w:r>
          </w:p>
        </w:tc>
        <w:tc>
          <w:tcPr>
            <w:tcW w:w="3610" w:type="dxa"/>
          </w:tcPr>
          <w:p w14:paraId="1DF22EF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1E1294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C8AABB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31C1353" w14:textId="149D5733" w:rsidTr="00F511E0">
        <w:tc>
          <w:tcPr>
            <w:tcW w:w="6845" w:type="dxa"/>
          </w:tcPr>
          <w:p w14:paraId="701E3D21"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Dalam hal calon anggota Direksi, anggota Dewan Komisaris, anggota Pengelola, anggota Dewan Pengawas Syariah, anggota Dewan Direktur, anggota Direktur Pelaksana, dan Pengelola Statuter tidak hadir dalam pelaksanaan klarifikasi tanpa disertai pemberitahuan atau disertai pemberitahuan namun alasan ketidakhadirannya tidak dapat diterima oleh Otoritas Jasa Keuangan, maka Otoritas Jasa Keuangan membatalkan permohonan penilaian kemampuan dan kepatutan.</w:t>
            </w:r>
          </w:p>
        </w:tc>
        <w:tc>
          <w:tcPr>
            <w:tcW w:w="3610" w:type="dxa"/>
          </w:tcPr>
          <w:p w14:paraId="122C62B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24B41B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326EA8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AAC6491" w14:textId="64EF3B93" w:rsidTr="00F511E0">
        <w:tc>
          <w:tcPr>
            <w:tcW w:w="6845" w:type="dxa"/>
          </w:tcPr>
          <w:p w14:paraId="771E2633" w14:textId="77777777"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Klarifikasi sebagaimana dimaksud pada angka 1 dilakukan dalam Bahasa Indonesia.</w:t>
            </w:r>
          </w:p>
        </w:tc>
        <w:tc>
          <w:tcPr>
            <w:tcW w:w="3610" w:type="dxa"/>
          </w:tcPr>
          <w:p w14:paraId="5B87050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878614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8CD72B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E7D431B" w14:textId="211A5A16" w:rsidTr="00F511E0">
        <w:tc>
          <w:tcPr>
            <w:tcW w:w="6845" w:type="dxa"/>
          </w:tcPr>
          <w:p w14:paraId="229AFA33" w14:textId="7B71D4EA" w:rsidR="0019120B" w:rsidRPr="009B7140" w:rsidRDefault="0019120B" w:rsidP="009D7937">
            <w:pPr>
              <w:widowControl w:val="0"/>
              <w:numPr>
                <w:ilvl w:val="0"/>
                <w:numId w:val="66"/>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Calon anggota Direksi, anggota Dewan Komisaris, anggota Pengelola, anggota Dewan Pengawas Syariah, anggota Dewan Direktur, anggota Direktur Pelaksana,</w:t>
            </w:r>
            <w:r w:rsidRPr="009B7140">
              <w:rPr>
                <w:rFonts w:ascii="Bookman Old Style" w:eastAsia="Bookman Old Style" w:hAnsi="Bookman Old Style" w:cs="Bookman Old Style"/>
                <w:color w:val="000000" w:themeColor="text1"/>
                <w:lang w:val="id-ID"/>
              </w:rPr>
              <w:t xml:space="preserve"> dan Pengelola Statuter</w:t>
            </w:r>
            <w:r w:rsidRPr="009B7140">
              <w:rPr>
                <w:rFonts w:ascii="Bookman Old Style" w:eastAsia="Bookman Old Style" w:hAnsi="Bookman Old Style" w:cs="Bookman Old Style"/>
                <w:color w:val="000000" w:themeColor="text1"/>
                <w:lang w:val="pt-BR"/>
              </w:rPr>
              <w:t xml:space="preserve"> yang tidak dapat berbahasa Indonesia harus menyediakan sendiri jasa penerjemah independen dalam pelaksanaan klarifikasi.</w:t>
            </w:r>
          </w:p>
        </w:tc>
        <w:tc>
          <w:tcPr>
            <w:tcW w:w="3610" w:type="dxa"/>
          </w:tcPr>
          <w:p w14:paraId="600B0C0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E92CAA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AFEC10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800D607" w14:textId="1BB59D1F" w:rsidTr="00F511E0">
        <w:tc>
          <w:tcPr>
            <w:tcW w:w="6845" w:type="dxa"/>
          </w:tcPr>
          <w:p w14:paraId="16842EB7" w14:textId="77777777" w:rsidR="0019120B" w:rsidRPr="009B7140" w:rsidRDefault="0019120B" w:rsidP="009D7937">
            <w:pPr>
              <w:widowControl w:val="0"/>
              <w:pBdr>
                <w:top w:val="nil"/>
                <w:left w:val="nil"/>
                <w:bottom w:val="nil"/>
                <w:right w:val="nil"/>
                <w:between w:val="nil"/>
              </w:pBdr>
              <w:adjustRightInd w:val="0"/>
              <w:snapToGrid w:val="0"/>
              <w:jc w:val="both"/>
              <w:rPr>
                <w:rFonts w:ascii="Bookman Old Style" w:eastAsia="Bookman Old Style" w:hAnsi="Bookman Old Style" w:cs="Bookman Old Style"/>
                <w:color w:val="000000" w:themeColor="text1"/>
                <w:lang w:val="pt-BR"/>
              </w:rPr>
            </w:pPr>
          </w:p>
        </w:tc>
        <w:tc>
          <w:tcPr>
            <w:tcW w:w="3610" w:type="dxa"/>
          </w:tcPr>
          <w:p w14:paraId="30228F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018F7E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159766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583D520" w14:textId="4A554442" w:rsidTr="00F511E0">
        <w:tc>
          <w:tcPr>
            <w:tcW w:w="6845" w:type="dxa"/>
          </w:tcPr>
          <w:p w14:paraId="031FC98D" w14:textId="77777777" w:rsidR="0019120B" w:rsidRPr="009B7140" w:rsidRDefault="0019120B" w:rsidP="009D7937">
            <w:pPr>
              <w:widowControl w:val="0"/>
              <w:numPr>
                <w:ilvl w:val="0"/>
                <w:numId w:val="62"/>
              </w:numPr>
              <w:pBdr>
                <w:top w:val="nil"/>
                <w:left w:val="nil"/>
                <w:bottom w:val="nil"/>
                <w:right w:val="nil"/>
                <w:between w:val="nil"/>
              </w:pBdr>
              <w:adjustRightInd w:val="0"/>
              <w:snapToGrid w:val="0"/>
              <w:ind w:left="567"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PENGHENTIAN</w:t>
            </w:r>
            <w:r w:rsidRPr="009B7140">
              <w:rPr>
                <w:rFonts w:ascii="Bookman Old Style" w:eastAsia="Bookman Old Style" w:hAnsi="Bookman Old Style" w:cs="Bookman Old Style"/>
                <w:b/>
                <w:color w:val="000000" w:themeColor="text1"/>
              </w:rPr>
              <w:t xml:space="preserve"> </w:t>
            </w:r>
            <w:r w:rsidRPr="009B7140">
              <w:rPr>
                <w:rFonts w:ascii="Bookman Old Style" w:eastAsia="Bookman Old Style" w:hAnsi="Bookman Old Style" w:cs="Bookman Old Style"/>
                <w:color w:val="000000" w:themeColor="text1"/>
              </w:rPr>
              <w:t>PENILAIAN KEMAMPUAN DAN KEPATUTAN</w:t>
            </w:r>
          </w:p>
        </w:tc>
        <w:tc>
          <w:tcPr>
            <w:tcW w:w="3610" w:type="dxa"/>
          </w:tcPr>
          <w:p w14:paraId="2BAD6D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494A36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428653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6D97D18" w14:textId="7CDC2C72" w:rsidTr="00F511E0">
        <w:tc>
          <w:tcPr>
            <w:tcW w:w="6845" w:type="dxa"/>
          </w:tcPr>
          <w:p w14:paraId="5D942197" w14:textId="77777777" w:rsidR="0019120B" w:rsidRPr="009B7140" w:rsidRDefault="0019120B" w:rsidP="009D7937">
            <w:pPr>
              <w:widowControl w:val="0"/>
              <w:numPr>
                <w:ilvl w:val="0"/>
                <w:numId w:val="6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menghentikan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tersebut</w:t>
            </w:r>
            <w:proofErr w:type="spellEnd"/>
            <w:r w:rsidRPr="009B7140">
              <w:rPr>
                <w:rFonts w:ascii="Bookman Old Style" w:eastAsia="Bookman Old Style" w:hAnsi="Bookman Old Style" w:cs="Bookman Old Style"/>
                <w:color w:val="000000" w:themeColor="text1"/>
              </w:rPr>
              <w:t>:</w:t>
            </w:r>
          </w:p>
        </w:tc>
        <w:tc>
          <w:tcPr>
            <w:tcW w:w="3610" w:type="dxa"/>
          </w:tcPr>
          <w:p w14:paraId="444F901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A67C0B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5A214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F8DB9C3" w14:textId="0A2B5A62" w:rsidTr="00F511E0">
        <w:tc>
          <w:tcPr>
            <w:tcW w:w="6845" w:type="dxa"/>
          </w:tcPr>
          <w:p w14:paraId="30A0B007" w14:textId="77777777" w:rsidR="0019120B" w:rsidRPr="009B7140" w:rsidRDefault="0019120B" w:rsidP="009D7937">
            <w:pPr>
              <w:widowControl w:val="0"/>
              <w:numPr>
                <w:ilvl w:val="0"/>
                <w:numId w:val="4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menjalani</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w:t>
            </w:r>
          </w:p>
        </w:tc>
        <w:tc>
          <w:tcPr>
            <w:tcW w:w="3610" w:type="dxa"/>
          </w:tcPr>
          <w:p w14:paraId="4E53934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A9A446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C3705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3843796" w14:textId="40FCFC08" w:rsidTr="00F511E0">
        <w:tc>
          <w:tcPr>
            <w:tcW w:w="6845" w:type="dxa"/>
          </w:tcPr>
          <w:p w14:paraId="1B1C30AE" w14:textId="77777777" w:rsidR="0019120B" w:rsidRPr="009B7140" w:rsidRDefault="0019120B" w:rsidP="009D7937">
            <w:pPr>
              <w:widowControl w:val="0"/>
              <w:numPr>
                <w:ilvl w:val="0"/>
                <w:numId w:val="4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menjalani</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109BBBF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522364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45D9F7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DA063C0" w14:textId="4D97A194" w:rsidTr="00F511E0">
        <w:tc>
          <w:tcPr>
            <w:tcW w:w="6845" w:type="dxa"/>
          </w:tcPr>
          <w:p w14:paraId="22554E0F" w14:textId="77777777" w:rsidR="0019120B" w:rsidRPr="009B7140" w:rsidRDefault="0019120B" w:rsidP="009D7937">
            <w:pPr>
              <w:widowControl w:val="0"/>
              <w:numPr>
                <w:ilvl w:val="0"/>
                <w:numId w:val="4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menjalani</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kembali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karena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indikasi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permasalahan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kelayakan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suatu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lembaga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13C1366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24176E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D1E92D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ECFDCD0" w14:textId="31C37127" w:rsidTr="00F511E0">
        <w:tc>
          <w:tcPr>
            <w:tcW w:w="6845" w:type="dxa"/>
          </w:tcPr>
          <w:p w14:paraId="4D1F8F78" w14:textId="77777777" w:rsidR="0019120B" w:rsidRPr="009B7140" w:rsidRDefault="0019120B" w:rsidP="009D7937">
            <w:pPr>
              <w:widowControl w:val="0"/>
              <w:numPr>
                <w:ilvl w:val="0"/>
                <w:numId w:val="43"/>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berhalangan tetap atau meninggal dunia.</w:t>
            </w:r>
          </w:p>
        </w:tc>
        <w:tc>
          <w:tcPr>
            <w:tcW w:w="3610" w:type="dxa"/>
          </w:tcPr>
          <w:p w14:paraId="1D794CE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26170A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1D8C65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E946148" w14:textId="6E7F3A82" w:rsidTr="00F511E0">
        <w:tc>
          <w:tcPr>
            <w:tcW w:w="6845" w:type="dxa"/>
          </w:tcPr>
          <w:p w14:paraId="1756F8D2" w14:textId="77777777" w:rsidR="0019120B" w:rsidRPr="009B7140" w:rsidRDefault="0019120B" w:rsidP="009D7937">
            <w:pPr>
              <w:widowControl w:val="0"/>
              <w:numPr>
                <w:ilvl w:val="0"/>
                <w:numId w:val="6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Yang dimaksud menjalani proses hukum sebagaimana dimaksud pada angka 1 huruf a adalah apabila calon Pihak Utama sedang menjalani proses kepailitan, proses penyidikan atau proses peradilan (termasuk banding dan kasasi) dalam perkara yang meliputi:</w:t>
            </w:r>
          </w:p>
        </w:tc>
        <w:tc>
          <w:tcPr>
            <w:tcW w:w="3610" w:type="dxa"/>
          </w:tcPr>
          <w:p w14:paraId="279B1FC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FC8B0D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1F47F7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9E06EAF" w14:textId="50F012ED" w:rsidTr="00F511E0">
        <w:tc>
          <w:tcPr>
            <w:tcW w:w="6845" w:type="dxa"/>
          </w:tcPr>
          <w:p w14:paraId="1D6514EC" w14:textId="77777777" w:rsidR="0019120B" w:rsidRPr="009B7140" w:rsidRDefault="0019120B" w:rsidP="009D7937">
            <w:pPr>
              <w:widowControl w:val="0"/>
              <w:numPr>
                <w:ilvl w:val="0"/>
                <w:numId w:val="44"/>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tindak pidana di sektor jasa keuangan;</w:t>
            </w:r>
          </w:p>
        </w:tc>
        <w:tc>
          <w:tcPr>
            <w:tcW w:w="3610" w:type="dxa"/>
          </w:tcPr>
          <w:p w14:paraId="0B1D4E1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69E8D2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512DD1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0CAEF51A" w14:textId="6155D5E3" w:rsidTr="00F511E0">
        <w:tc>
          <w:tcPr>
            <w:tcW w:w="6845" w:type="dxa"/>
          </w:tcPr>
          <w:p w14:paraId="42031E52" w14:textId="77777777" w:rsidR="0019120B" w:rsidRPr="009B7140" w:rsidRDefault="0019120B" w:rsidP="009D7937">
            <w:pPr>
              <w:widowControl w:val="0"/>
              <w:numPr>
                <w:ilvl w:val="0"/>
                <w:numId w:val="44"/>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tindak pidana kejahatan yaitu tindak pidana yang tercantum dalam Kitab Undang-Undang Hukum Pidana (KUHP) dan/atau yang sejenis KUHP di luar negeri dengan ancaman hukuman pidana penjara 1 (satu) tahun atau lebih; </w:t>
            </w:r>
          </w:p>
        </w:tc>
        <w:tc>
          <w:tcPr>
            <w:tcW w:w="3610" w:type="dxa"/>
          </w:tcPr>
          <w:p w14:paraId="04274CB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1ECE88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4FB3D2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220A33E" w14:textId="1E2F523F" w:rsidTr="00F511E0">
        <w:tc>
          <w:tcPr>
            <w:tcW w:w="6845" w:type="dxa"/>
          </w:tcPr>
          <w:p w14:paraId="2EFD9A99" w14:textId="77777777" w:rsidR="0019120B" w:rsidRPr="009B7140" w:rsidRDefault="0019120B" w:rsidP="009D7937">
            <w:pPr>
              <w:widowControl w:val="0"/>
              <w:numPr>
                <w:ilvl w:val="0"/>
                <w:numId w:val="44"/>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tindak pidana lainnya dengan ancaman hukuman pidana penjara 1 (satu) tahun atau lebih, antara lain korupsi, pencucian uang, narkotika/psikotropika, penyelundupan, kepabeanan, cukai, perdagangan orang, perdagangan senjata </w:t>
            </w:r>
            <w:r w:rsidRPr="009B7140">
              <w:rPr>
                <w:rFonts w:ascii="Bookman Old Style" w:eastAsia="Bookman Old Style" w:hAnsi="Bookman Old Style" w:cs="Bookman Old Style"/>
                <w:color w:val="000000" w:themeColor="text1"/>
                <w:lang w:val="pt-BR"/>
              </w:rPr>
              <w:lastRenderedPageBreak/>
              <w:t>gelap, terorisme, pemalsuan uang, di bidang perpajakan, di bidang kehutanan, di bidang lingkungan hidup, di bidang kelautan dan perikanan; dan/atau</w:t>
            </w:r>
          </w:p>
        </w:tc>
        <w:tc>
          <w:tcPr>
            <w:tcW w:w="3610" w:type="dxa"/>
          </w:tcPr>
          <w:p w14:paraId="544A47E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5AFB47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872F9A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C946F08" w14:textId="5F4EDA08" w:rsidTr="00F511E0">
        <w:tc>
          <w:tcPr>
            <w:tcW w:w="6845" w:type="dxa"/>
          </w:tcPr>
          <w:p w14:paraId="49235C30" w14:textId="77777777" w:rsidR="0019120B" w:rsidRPr="009B7140" w:rsidRDefault="0019120B" w:rsidP="009D7937">
            <w:pPr>
              <w:widowControl w:val="0"/>
              <w:numPr>
                <w:ilvl w:val="0"/>
                <w:numId w:val="44"/>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perkara kepailitan.</w:t>
            </w:r>
          </w:p>
        </w:tc>
        <w:tc>
          <w:tcPr>
            <w:tcW w:w="3610" w:type="dxa"/>
          </w:tcPr>
          <w:p w14:paraId="3273860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F88620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F0F5C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12D1EA6" w14:textId="2CAE4D4C" w:rsidTr="00F511E0">
        <w:tc>
          <w:tcPr>
            <w:tcW w:w="6845" w:type="dxa"/>
          </w:tcPr>
          <w:p w14:paraId="15747EB2" w14:textId="77777777" w:rsidR="0019120B" w:rsidRPr="009B7140" w:rsidRDefault="0019120B" w:rsidP="009D7937">
            <w:pPr>
              <w:widowControl w:val="0"/>
              <w:numPr>
                <w:ilvl w:val="0"/>
                <w:numId w:val="6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Yang dimaksud menjalani proses penilaian kemampuan dan kepatutan di Otoritas Jasa Keuangan sebagaimana dimaksud pada angka 1 huruf b adalah apabila calon Pihak Utama sedang diajukan permohonan penilaian kemampuan dan kepatutan kepada Otoritas Jasa Keuangan sebagai calon Pihak Utama pada suatu lembaga jasa keuangan.</w:t>
            </w:r>
          </w:p>
        </w:tc>
        <w:tc>
          <w:tcPr>
            <w:tcW w:w="3610" w:type="dxa"/>
          </w:tcPr>
          <w:p w14:paraId="608DDA5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155DD2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5D81A4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CCAB612" w14:textId="3AA3579B" w:rsidTr="00F511E0">
        <w:tc>
          <w:tcPr>
            <w:tcW w:w="6845" w:type="dxa"/>
          </w:tcPr>
          <w:p w14:paraId="2AFD91AF" w14:textId="77777777" w:rsidR="0019120B" w:rsidRPr="009B7140" w:rsidRDefault="0019120B" w:rsidP="009D7937">
            <w:pPr>
              <w:widowControl w:val="0"/>
              <w:numPr>
                <w:ilvl w:val="0"/>
                <w:numId w:val="6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Otoritas Jasa Keuangan menghentikan penilaian kemampuan dan kepatutan terhadap calon Pihak Utama yang menjalani proses penilaian kemampuan dan kepatutan di Otoritas Jasa Keuangan sebagaimana dimaksud pada angka 1 huruf b atas pencalonan yang terakhir diajukan PVML kepada Otoritas Jasa Keuangan.</w:t>
            </w:r>
          </w:p>
        </w:tc>
        <w:tc>
          <w:tcPr>
            <w:tcW w:w="3610" w:type="dxa"/>
          </w:tcPr>
          <w:p w14:paraId="562328A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669198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764B4D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034CD31" w14:textId="62F426C0" w:rsidTr="00F511E0">
        <w:tc>
          <w:tcPr>
            <w:tcW w:w="6845" w:type="dxa"/>
          </w:tcPr>
          <w:p w14:paraId="67B7C606" w14:textId="77777777" w:rsidR="0019120B" w:rsidRPr="009B7140" w:rsidRDefault="0019120B" w:rsidP="009D7937">
            <w:pPr>
              <w:widowControl w:val="0"/>
              <w:numPr>
                <w:ilvl w:val="0"/>
                <w:numId w:val="6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Yang dimaksud dengan menjalani proses penilaian kembali karena terdapat indikasi permasalahan integritas, kelayakan keuangan atau reputasi keuangan, dan/atau kompetensi pada suatu lembaga jasa keuangan sebagaimana dimaksud pada angka 1 huruf c adalah apabila calon Pihak Utama sedang dalam proses penilaian kembali karena terdapat indikasi permasalahan integritas, </w:t>
            </w:r>
            <w:r w:rsidRPr="009B7140">
              <w:rPr>
                <w:rFonts w:ascii="Bookman Old Style" w:eastAsia="Bookman Old Style" w:hAnsi="Bookman Old Style" w:cs="Bookman Old Style"/>
                <w:color w:val="000000" w:themeColor="text1"/>
                <w:lang w:val="pt-BR"/>
              </w:rPr>
              <w:lastRenderedPageBreak/>
              <w:t>kelayakan keuangan atau reputasi keuangan, dan/atau kompetensi dalam kapasitas yang bersangkutan sebagai pihak yang memiliki, mengelola, mengawasi, dan/atau mempunyai pengaruh yang signifikan pada lembaga jasa keuangan sebagaimana diatur dalam Peraturan Otoritas Jasa Keuangan mengenai Penilaian Kembali bagi Pihak Utama Lembaga Jasa Keuangan.</w:t>
            </w:r>
          </w:p>
        </w:tc>
        <w:tc>
          <w:tcPr>
            <w:tcW w:w="3610" w:type="dxa"/>
          </w:tcPr>
          <w:p w14:paraId="3353496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58D9EF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B7F86C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4D1F252" w14:textId="18E69BC2" w:rsidTr="00F511E0">
        <w:tc>
          <w:tcPr>
            <w:tcW w:w="6845" w:type="dxa"/>
          </w:tcPr>
          <w:p w14:paraId="54B091B0" w14:textId="77777777" w:rsidR="0019120B" w:rsidRPr="009B7140" w:rsidRDefault="0019120B" w:rsidP="009D7937">
            <w:pPr>
              <w:widowControl w:val="0"/>
              <w:numPr>
                <w:ilvl w:val="0"/>
                <w:numId w:val="69"/>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Otoritas Jasa Keuangan memberitahukan secara tertulis penghentian penilaian kemampuan dan kepatutan kepada PVML yang mengajukan pencalonan disertai dengan alasan penghentian.</w:t>
            </w:r>
          </w:p>
        </w:tc>
        <w:tc>
          <w:tcPr>
            <w:tcW w:w="3610" w:type="dxa"/>
          </w:tcPr>
          <w:p w14:paraId="75C0A00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A1FB4D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1F213D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0DD85D49" w14:textId="63E99153" w:rsidTr="00F511E0">
        <w:tc>
          <w:tcPr>
            <w:tcW w:w="6845" w:type="dxa"/>
          </w:tcPr>
          <w:p w14:paraId="5549DE0C" w14:textId="77777777" w:rsidR="0019120B" w:rsidRPr="009B7140" w:rsidRDefault="0019120B" w:rsidP="009D7937">
            <w:pPr>
              <w:widowControl w:val="0"/>
              <w:numPr>
                <w:ilvl w:val="0"/>
                <w:numId w:val="69"/>
              </w:numPr>
              <w:adjustRightInd w:val="0"/>
              <w:snapToGrid w:val="0"/>
              <w:ind w:left="1134"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PVML dapat mengajukan kembali pihak yang dihentikan proses penilaian kemampuan dan kepatutan, apabila calon Pihak Utama telah selesai menjalani proses sebagaimana dimaksud pada angka 1 yang dibuktikan dengan: </w:t>
            </w:r>
          </w:p>
        </w:tc>
        <w:tc>
          <w:tcPr>
            <w:tcW w:w="3610" w:type="dxa"/>
          </w:tcPr>
          <w:p w14:paraId="07DAA9E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3E6531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278F75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4AD56FC" w14:textId="3F580F93" w:rsidTr="00F511E0">
        <w:tc>
          <w:tcPr>
            <w:tcW w:w="6845" w:type="dxa"/>
          </w:tcPr>
          <w:p w14:paraId="407F74B7" w14:textId="77777777" w:rsidR="0019120B" w:rsidRPr="009B7140" w:rsidRDefault="0019120B" w:rsidP="009D7937">
            <w:pPr>
              <w:pStyle w:val="ListParagraph"/>
              <w:widowControl w:val="0"/>
              <w:numPr>
                <w:ilvl w:val="0"/>
                <w:numId w:val="97"/>
              </w:numPr>
              <w:adjustRightInd w:val="0"/>
              <w:snapToGrid w:val="0"/>
              <w:ind w:left="1701"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perintah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penghentian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penyidikan</w:t>
            </w:r>
            <w:proofErr w:type="spellEnd"/>
            <w:r w:rsidRPr="009B7140">
              <w:rPr>
                <w:rFonts w:ascii="Bookman Old Style" w:eastAsia="Bookman Old Style" w:hAnsi="Bookman Old Style" w:cs="Bookman Old Style"/>
                <w:color w:val="000000" w:themeColor="text1"/>
              </w:rPr>
              <w:t xml:space="preserve"> (SP3); </w:t>
            </w:r>
          </w:p>
        </w:tc>
        <w:tc>
          <w:tcPr>
            <w:tcW w:w="3610" w:type="dxa"/>
          </w:tcPr>
          <w:p w14:paraId="7131B96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2AC8AD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05A5AE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3B2D977" w14:textId="566332DB" w:rsidTr="00F511E0">
        <w:tc>
          <w:tcPr>
            <w:tcW w:w="6845" w:type="dxa"/>
          </w:tcPr>
          <w:p w14:paraId="38EEFED4" w14:textId="77777777" w:rsidR="0019120B" w:rsidRPr="009B7140" w:rsidRDefault="0019120B" w:rsidP="009D7937">
            <w:pPr>
              <w:pStyle w:val="ListParagraph"/>
              <w:widowControl w:val="0"/>
              <w:numPr>
                <w:ilvl w:val="0"/>
                <w:numId w:val="97"/>
              </w:numPr>
              <w:adjustRightInd w:val="0"/>
              <w:snapToGrid w:val="0"/>
              <w:ind w:left="1701"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putusan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pengadilan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kekuatan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tetap</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bersalah</w:t>
            </w:r>
            <w:proofErr w:type="spellEnd"/>
            <w:r w:rsidRPr="009B7140">
              <w:rPr>
                <w:rFonts w:ascii="Bookman Old Style" w:eastAsia="Bookman Old Style" w:hAnsi="Bookman Old Style" w:cs="Bookman Old Style"/>
                <w:color w:val="000000" w:themeColor="text1"/>
              </w:rPr>
              <w:t>;</w:t>
            </w:r>
          </w:p>
        </w:tc>
        <w:tc>
          <w:tcPr>
            <w:tcW w:w="3610" w:type="dxa"/>
          </w:tcPr>
          <w:p w14:paraId="2CA344D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02D899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6A2E72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CD60C72" w14:textId="56CB56A6" w:rsidTr="00F511E0">
        <w:tc>
          <w:tcPr>
            <w:tcW w:w="6845" w:type="dxa"/>
          </w:tcPr>
          <w:p w14:paraId="3F4D8AE3" w14:textId="77777777" w:rsidR="0019120B" w:rsidRPr="009B7140" w:rsidRDefault="0019120B" w:rsidP="009D7937">
            <w:pPr>
              <w:pStyle w:val="ListParagraph"/>
              <w:widowControl w:val="0"/>
              <w:numPr>
                <w:ilvl w:val="0"/>
                <w:numId w:val="97"/>
              </w:numPr>
              <w:adjustRightInd w:val="0"/>
              <w:snapToGrid w:val="0"/>
              <w:ind w:left="1701"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informasi</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putusan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pengadilan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kekuatan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tetap</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pailit</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bersalah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kepailitan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0342E6F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756246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1C7F36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0D56268" w14:textId="1BA93FB3" w:rsidTr="00F511E0">
        <w:tc>
          <w:tcPr>
            <w:tcW w:w="6845" w:type="dxa"/>
          </w:tcPr>
          <w:p w14:paraId="5AA82D0E" w14:textId="77777777" w:rsidR="0019120B" w:rsidRPr="009B7140" w:rsidRDefault="0019120B" w:rsidP="009D7937">
            <w:pPr>
              <w:pStyle w:val="ListParagraph"/>
              <w:widowControl w:val="0"/>
              <w:numPr>
                <w:ilvl w:val="0"/>
                <w:numId w:val="97"/>
              </w:numPr>
              <w:adjustRightInd w:val="0"/>
              <w:snapToGrid w:val="0"/>
              <w:ind w:left="1701"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terbukti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permasalahan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terkait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kelayakan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w:t>
            </w:r>
          </w:p>
        </w:tc>
        <w:tc>
          <w:tcPr>
            <w:tcW w:w="3610" w:type="dxa"/>
          </w:tcPr>
          <w:p w14:paraId="27DA473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9176BB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6FD876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7B23A27" w14:textId="58D11406" w:rsidTr="00F511E0">
        <w:tc>
          <w:tcPr>
            <w:tcW w:w="6845" w:type="dxa"/>
          </w:tcPr>
          <w:p w14:paraId="152CEDFA" w14:textId="77777777" w:rsidR="0019120B" w:rsidRPr="009B7140" w:rsidRDefault="0019120B" w:rsidP="009D7937">
            <w:pPr>
              <w:pStyle w:val="ListParagraph"/>
              <w:widowControl w:val="0"/>
              <w:adjustRightInd w:val="0"/>
              <w:snapToGrid w:val="0"/>
              <w:ind w:left="0"/>
              <w:contextualSpacing w:val="0"/>
              <w:jc w:val="both"/>
              <w:rPr>
                <w:rFonts w:ascii="Bookman Old Style" w:eastAsia="Bookman Old Style" w:hAnsi="Bookman Old Style" w:cs="Bookman Old Style"/>
                <w:color w:val="000000" w:themeColor="text1"/>
              </w:rPr>
            </w:pPr>
          </w:p>
        </w:tc>
        <w:tc>
          <w:tcPr>
            <w:tcW w:w="3610" w:type="dxa"/>
          </w:tcPr>
          <w:p w14:paraId="5BF31C2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97DF25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7FA043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2594513" w14:textId="4737284E" w:rsidTr="00F511E0">
        <w:tc>
          <w:tcPr>
            <w:tcW w:w="6845" w:type="dxa"/>
          </w:tcPr>
          <w:p w14:paraId="0B6DE790" w14:textId="77777777" w:rsidR="0019120B" w:rsidRPr="009B7140" w:rsidRDefault="0019120B" w:rsidP="009D7937">
            <w:pPr>
              <w:widowControl w:val="0"/>
              <w:numPr>
                <w:ilvl w:val="0"/>
                <w:numId w:val="62"/>
              </w:numPr>
              <w:pBdr>
                <w:top w:val="nil"/>
                <w:left w:val="nil"/>
                <w:bottom w:val="nil"/>
                <w:right w:val="nil"/>
                <w:between w:val="nil"/>
              </w:pBdr>
              <w:adjustRightInd w:val="0"/>
              <w:snapToGrid w:val="0"/>
              <w:ind w:left="567"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TATA CARA PENETAPAN HASIL PENILAIAN KEMAMPUAN DAN KEPATUTAN DAN KONSEKUENSI</w:t>
            </w:r>
          </w:p>
        </w:tc>
        <w:tc>
          <w:tcPr>
            <w:tcW w:w="3610" w:type="dxa"/>
          </w:tcPr>
          <w:p w14:paraId="406EA8E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A16581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A121FF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0A2F7CCD" w14:textId="3CAB63CA" w:rsidTr="00F511E0">
        <w:tc>
          <w:tcPr>
            <w:tcW w:w="6845" w:type="dxa"/>
          </w:tcPr>
          <w:p w14:paraId="05BBA181" w14:textId="77777777" w:rsidR="0019120B" w:rsidRPr="009B7140" w:rsidRDefault="0019120B" w:rsidP="009D7937">
            <w:pPr>
              <w:widowControl w:val="0"/>
              <w:numPr>
                <w:ilvl w:val="0"/>
                <w:numId w:val="41"/>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Klasifikasi</w:t>
            </w:r>
            <w:proofErr w:type="spellEnd"/>
            <w:r w:rsidRPr="009B7140">
              <w:rPr>
                <w:rFonts w:ascii="Bookman Old Style" w:eastAsia="Bookman Old Style" w:hAnsi="Bookman Old Style" w:cs="Bookman Old Style"/>
                <w:color w:val="000000" w:themeColor="text1"/>
              </w:rPr>
              <w:t xml:space="preserve"> Hasil </w:t>
            </w:r>
            <w:proofErr w:type="spellStart"/>
            <w:r w:rsidRPr="009B7140">
              <w:rPr>
                <w:rFonts w:ascii="Bookman Old Style" w:eastAsia="Bookman Old Style" w:hAnsi="Bookman Old Style" w:cs="Bookman Old Style"/>
                <w:color w:val="000000" w:themeColor="text1"/>
              </w:rPr>
              <w:t>Penilaian</w:t>
            </w:r>
            <w:proofErr w:type="spellEnd"/>
          </w:p>
        </w:tc>
        <w:tc>
          <w:tcPr>
            <w:tcW w:w="3610" w:type="dxa"/>
          </w:tcPr>
          <w:p w14:paraId="7BA6519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B3FD41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6200C5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E2351A5" w14:textId="1FCBD7F3" w:rsidTr="00F511E0">
        <w:tc>
          <w:tcPr>
            <w:tcW w:w="6845" w:type="dxa"/>
          </w:tcPr>
          <w:p w14:paraId="5AD37B05" w14:textId="21061E5A" w:rsidR="0019120B" w:rsidRPr="009B7140" w:rsidRDefault="0019120B" w:rsidP="009D7937">
            <w:pPr>
              <w:widowControl w:val="0"/>
              <w:numPr>
                <w:ilvl w:val="0"/>
                <w:numId w:val="4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Hasil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PVML </w:t>
            </w:r>
            <w:proofErr w:type="spellStart"/>
            <w:r w:rsidRPr="009B7140">
              <w:rPr>
                <w:rFonts w:ascii="Bookman Old Style" w:eastAsia="Bookman Old Style" w:hAnsi="Bookman Old Style" w:cs="Bookman Old Style"/>
                <w:color w:val="000000" w:themeColor="text1"/>
              </w:rPr>
              <w:t>selain</w:t>
            </w:r>
            <w:proofErr w:type="spellEnd"/>
            <w:r w:rsidRPr="009B7140">
              <w:rPr>
                <w:rFonts w:ascii="Bookman Old Style" w:eastAsia="Bookman Old Style" w:hAnsi="Bookman Old Style" w:cs="Bookman Old Style"/>
                <w:color w:val="000000" w:themeColor="text1"/>
              </w:rPr>
              <w:t xml:space="preserve">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rPr>
              <w:t xml:space="preserve">PT SMI (Persero) </w:t>
            </w:r>
            <w:proofErr w:type="spellStart"/>
            <w:r w:rsidRPr="009B7140">
              <w:rPr>
                <w:rFonts w:ascii="Bookman Old Style" w:eastAsia="Bookman Old Style" w:hAnsi="Bookman Old Style" w:cs="Bookman Old Style"/>
                <w:color w:val="000000" w:themeColor="text1"/>
              </w:rPr>
              <w:t>diklasifikasikan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predikat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berikut</w:t>
            </w:r>
            <w:proofErr w:type="spellEnd"/>
            <w:r w:rsidRPr="009B7140">
              <w:rPr>
                <w:rFonts w:ascii="Bookman Old Style" w:eastAsia="Bookman Old Style" w:hAnsi="Bookman Old Style" w:cs="Bookman Old Style"/>
                <w:color w:val="000000" w:themeColor="text1"/>
              </w:rPr>
              <w:t>:</w:t>
            </w:r>
          </w:p>
        </w:tc>
        <w:tc>
          <w:tcPr>
            <w:tcW w:w="3610" w:type="dxa"/>
          </w:tcPr>
          <w:p w14:paraId="551BAEA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FE360A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A28558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A8643D0" w14:textId="1AD86D3C" w:rsidTr="00F511E0">
        <w:tc>
          <w:tcPr>
            <w:tcW w:w="6845" w:type="dxa"/>
          </w:tcPr>
          <w:p w14:paraId="2C00172F" w14:textId="77777777" w:rsidR="0019120B" w:rsidRPr="009B7140" w:rsidRDefault="0019120B" w:rsidP="009D7937">
            <w:pPr>
              <w:widowControl w:val="0"/>
              <w:numPr>
                <w:ilvl w:val="0"/>
                <w:numId w:val="14"/>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disetujui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68BE196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3E8F42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BE358F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E4FFFEA" w14:textId="59C98673" w:rsidTr="00F511E0">
        <w:tc>
          <w:tcPr>
            <w:tcW w:w="6845" w:type="dxa"/>
          </w:tcPr>
          <w:p w14:paraId="2BE43EF5" w14:textId="77777777" w:rsidR="0019120B" w:rsidRPr="009B7140" w:rsidRDefault="0019120B" w:rsidP="009D7937">
            <w:pPr>
              <w:widowControl w:val="0"/>
              <w:numPr>
                <w:ilvl w:val="0"/>
                <w:numId w:val="14"/>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disetujui</w:t>
            </w:r>
            <w:proofErr w:type="spellEnd"/>
            <w:r w:rsidRPr="009B7140">
              <w:rPr>
                <w:rFonts w:ascii="Bookman Old Style" w:eastAsia="Bookman Old Style" w:hAnsi="Bookman Old Style" w:cs="Bookman Old Style"/>
                <w:color w:val="000000" w:themeColor="text1"/>
              </w:rPr>
              <w:t>.</w:t>
            </w:r>
          </w:p>
        </w:tc>
        <w:tc>
          <w:tcPr>
            <w:tcW w:w="3610" w:type="dxa"/>
          </w:tcPr>
          <w:p w14:paraId="408D399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D92CE2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337D3F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69161EE" w14:textId="094DC9E5" w:rsidTr="00F511E0">
        <w:tc>
          <w:tcPr>
            <w:tcW w:w="6845" w:type="dxa"/>
          </w:tcPr>
          <w:p w14:paraId="0E1995B8" w14:textId="7452E027" w:rsidR="0019120B" w:rsidRPr="009B7140" w:rsidRDefault="0019120B" w:rsidP="009D7937">
            <w:pPr>
              <w:widowControl w:val="0"/>
              <w:numPr>
                <w:ilvl w:val="0"/>
                <w:numId w:val="4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Hasil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rPr>
              <w:t xml:space="preserve">PT SMI (Persero) </w:t>
            </w:r>
            <w:proofErr w:type="spellStart"/>
            <w:r w:rsidRPr="009B7140">
              <w:rPr>
                <w:rFonts w:ascii="Bookman Old Style" w:eastAsia="Bookman Old Style" w:hAnsi="Bookman Old Style" w:cs="Bookman Old Style"/>
                <w:color w:val="000000" w:themeColor="text1"/>
              </w:rPr>
              <w:t>diklasifikasikan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predikat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berikut</w:t>
            </w:r>
            <w:proofErr w:type="spellEnd"/>
            <w:r w:rsidRPr="009B7140">
              <w:rPr>
                <w:rFonts w:ascii="Bookman Old Style" w:eastAsia="Bookman Old Style" w:hAnsi="Bookman Old Style" w:cs="Bookman Old Style"/>
                <w:color w:val="000000" w:themeColor="text1"/>
              </w:rPr>
              <w:t>:</w:t>
            </w:r>
          </w:p>
        </w:tc>
        <w:tc>
          <w:tcPr>
            <w:tcW w:w="3610" w:type="dxa"/>
          </w:tcPr>
          <w:p w14:paraId="7F1AE05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F34B8C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846FB2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3A66E22" w14:textId="7B3A3C9A" w:rsidTr="00F511E0">
        <w:tc>
          <w:tcPr>
            <w:tcW w:w="6845" w:type="dxa"/>
          </w:tcPr>
          <w:p w14:paraId="12668FC7" w14:textId="77777777" w:rsidR="0019120B" w:rsidRPr="009B7140" w:rsidRDefault="0019120B" w:rsidP="009D7937">
            <w:pPr>
              <w:widowControl w:val="0"/>
              <w:numPr>
                <w:ilvl w:val="0"/>
                <w:numId w:val="13"/>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direkomendasikan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54B498D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DB269A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433CAB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39F1413" w14:textId="38A51C3E" w:rsidTr="00F511E0">
        <w:tc>
          <w:tcPr>
            <w:tcW w:w="6845" w:type="dxa"/>
          </w:tcPr>
          <w:p w14:paraId="22DBC19B" w14:textId="77777777" w:rsidR="0019120B" w:rsidRPr="009B7140" w:rsidRDefault="0019120B" w:rsidP="009D7937">
            <w:pPr>
              <w:widowControl w:val="0"/>
              <w:numPr>
                <w:ilvl w:val="0"/>
                <w:numId w:val="13"/>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direkomendasikan</w:t>
            </w:r>
            <w:proofErr w:type="spellEnd"/>
            <w:r w:rsidRPr="009B7140">
              <w:rPr>
                <w:rFonts w:ascii="Bookman Old Style" w:eastAsia="Bookman Old Style" w:hAnsi="Bookman Old Style" w:cs="Bookman Old Style"/>
                <w:color w:val="000000" w:themeColor="text1"/>
              </w:rPr>
              <w:t>.</w:t>
            </w:r>
          </w:p>
        </w:tc>
        <w:tc>
          <w:tcPr>
            <w:tcW w:w="3610" w:type="dxa"/>
          </w:tcPr>
          <w:p w14:paraId="6E04E3F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36F0F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1394C6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BBCB422" w14:textId="7CEEDAAB" w:rsidTr="00F511E0">
        <w:tc>
          <w:tcPr>
            <w:tcW w:w="6845" w:type="dxa"/>
          </w:tcPr>
          <w:p w14:paraId="68D202A7" w14:textId="4B80BA4E" w:rsidR="0019120B" w:rsidRPr="009B7140" w:rsidRDefault="0019120B" w:rsidP="009D7937">
            <w:pPr>
              <w:widowControl w:val="0"/>
              <w:numPr>
                <w:ilvl w:val="0"/>
                <w:numId w:val="4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Calon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PVML </w:t>
            </w:r>
            <w:proofErr w:type="spellStart"/>
            <w:r w:rsidRPr="009B7140">
              <w:rPr>
                <w:rFonts w:ascii="Bookman Old Style" w:eastAsia="Bookman Old Style" w:hAnsi="Bookman Old Style" w:cs="Bookman Old Style"/>
                <w:color w:val="000000" w:themeColor="text1"/>
              </w:rPr>
              <w:t>selain</w:t>
            </w:r>
            <w:proofErr w:type="spellEnd"/>
            <w:r w:rsidRPr="009B7140">
              <w:rPr>
                <w:rFonts w:ascii="Bookman Old Style" w:eastAsia="Bookman Old Style" w:hAnsi="Bookman Old Style" w:cs="Bookman Old Style"/>
                <w:color w:val="000000" w:themeColor="text1"/>
              </w:rPr>
              <w:t xml:space="preserve">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rPr>
              <w:t>PT SMI (Persero)</w:t>
            </w:r>
            <w:r w:rsidRPr="009B7140">
              <w:rPr>
                <w:rFonts w:ascii="Bookman Old Style" w:eastAsia="Bookman Old Style" w:hAnsi="Bookman Old Style" w:cs="Bookman Old Style"/>
                <w:color w:val="000000" w:themeColor="text1"/>
                <w:lang w:val="id-ID"/>
              </w:rPr>
              <w:t xml:space="preserve"> </w:t>
            </w: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predikat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disetujui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dan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rPr>
              <w:t xml:space="preserve">PT SMI (Persero) yang </w:t>
            </w:r>
            <w:proofErr w:type="spellStart"/>
            <w:r w:rsidRPr="009B7140">
              <w:rPr>
                <w:rFonts w:ascii="Bookman Old Style" w:eastAsia="Bookman Old Style" w:hAnsi="Bookman Old Style" w:cs="Bookman Old Style"/>
                <w:color w:val="000000" w:themeColor="text1"/>
              </w:rPr>
              <w:lastRenderedPageBreak/>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predikat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direkomendasikan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rekomendasi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pada PVML yang </w:t>
            </w:r>
            <w:proofErr w:type="spellStart"/>
            <w:r w:rsidRPr="009B7140">
              <w:rPr>
                <w:rFonts w:ascii="Bookman Old Style" w:eastAsia="Bookman Old Style" w:hAnsi="Bookman Old Style" w:cs="Bookman Old Style"/>
                <w:color w:val="000000" w:themeColor="text1"/>
              </w:rPr>
              <w:t>mengajukan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pencalonan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Romawi</w:t>
            </w:r>
            <w:proofErr w:type="spellEnd"/>
            <w:r w:rsidRPr="009B7140">
              <w:rPr>
                <w:rFonts w:ascii="Bookman Old Style" w:eastAsia="Bookman Old Style" w:hAnsi="Bookman Old Style" w:cs="Bookman Old Style"/>
                <w:color w:val="000000" w:themeColor="text1"/>
              </w:rPr>
              <w:t xml:space="preserve"> IV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w:t>
            </w:r>
          </w:p>
        </w:tc>
        <w:tc>
          <w:tcPr>
            <w:tcW w:w="3610" w:type="dxa"/>
          </w:tcPr>
          <w:p w14:paraId="21E94EE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3EF35B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247BF1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E0B4D8D" w14:textId="79415EC2" w:rsidTr="00F511E0">
        <w:tc>
          <w:tcPr>
            <w:tcW w:w="6845" w:type="dxa"/>
          </w:tcPr>
          <w:p w14:paraId="715752AB" w14:textId="2F6F3F20" w:rsidR="0019120B" w:rsidRPr="009B7140" w:rsidRDefault="0019120B" w:rsidP="009D7937">
            <w:pPr>
              <w:widowControl w:val="0"/>
              <w:numPr>
                <w:ilvl w:val="0"/>
                <w:numId w:val="42"/>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Calon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PVML </w:t>
            </w:r>
            <w:proofErr w:type="spellStart"/>
            <w:r w:rsidRPr="009B7140">
              <w:rPr>
                <w:rFonts w:ascii="Bookman Old Style" w:eastAsia="Bookman Old Style" w:hAnsi="Bookman Old Style" w:cs="Bookman Old Style"/>
                <w:color w:val="000000" w:themeColor="text1"/>
              </w:rPr>
              <w:t>selain</w:t>
            </w:r>
            <w:proofErr w:type="spellEnd"/>
            <w:r w:rsidRPr="009B7140">
              <w:rPr>
                <w:rFonts w:ascii="Bookman Old Style" w:eastAsia="Bookman Old Style" w:hAnsi="Bookman Old Style" w:cs="Bookman Old Style"/>
                <w:color w:val="000000" w:themeColor="text1"/>
              </w:rPr>
              <w:t xml:space="preserve">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rPr>
              <w:t xml:space="preserve">PT SMI (Persero) yang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predikat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disetujui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dan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rPr>
              <w:t>PT SMI (Persero)</w:t>
            </w:r>
            <w:r w:rsidRPr="009B7140">
              <w:rPr>
                <w:rFonts w:ascii="Bookman Old Style" w:eastAsia="Bookman Old Style" w:hAnsi="Bookman Old Style" w:cs="Bookman Old Style"/>
                <w:color w:val="000000" w:themeColor="text1"/>
                <w:lang w:val="id-ID"/>
              </w:rPr>
              <w:t xml:space="preserve"> </w:t>
            </w: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predikat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direkomendasikan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rekomendasi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pada PVML yang </w:t>
            </w:r>
            <w:proofErr w:type="spellStart"/>
            <w:r w:rsidRPr="009B7140">
              <w:rPr>
                <w:rFonts w:ascii="Bookman Old Style" w:eastAsia="Bookman Old Style" w:hAnsi="Bookman Old Style" w:cs="Bookman Old Style"/>
                <w:color w:val="000000" w:themeColor="text1"/>
              </w:rPr>
              <w:t>mengajukan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pencalonan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Romawi</w:t>
            </w:r>
            <w:proofErr w:type="spellEnd"/>
            <w:r w:rsidRPr="009B7140">
              <w:rPr>
                <w:rFonts w:ascii="Bookman Old Style" w:eastAsia="Bookman Old Style" w:hAnsi="Bookman Old Style" w:cs="Bookman Old Style"/>
                <w:color w:val="000000" w:themeColor="text1"/>
              </w:rPr>
              <w:t xml:space="preserve"> IV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w:t>
            </w:r>
          </w:p>
        </w:tc>
        <w:tc>
          <w:tcPr>
            <w:tcW w:w="3610" w:type="dxa"/>
          </w:tcPr>
          <w:p w14:paraId="2D5F4A7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FE2F6F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BDD3E1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39B58E7" w14:textId="30EE3F7D" w:rsidTr="00F511E0">
        <w:tc>
          <w:tcPr>
            <w:tcW w:w="6845" w:type="dxa"/>
          </w:tcPr>
          <w:p w14:paraId="52AAF58F" w14:textId="77777777" w:rsidR="0019120B" w:rsidRPr="009B7140" w:rsidRDefault="0019120B" w:rsidP="009D7937">
            <w:pPr>
              <w:widowControl w:val="0"/>
              <w:numPr>
                <w:ilvl w:val="0"/>
                <w:numId w:val="41"/>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Penetapan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Hasil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p>
        </w:tc>
        <w:tc>
          <w:tcPr>
            <w:tcW w:w="3610" w:type="dxa"/>
          </w:tcPr>
          <w:p w14:paraId="7E7D328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237E99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F06799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D56C3F8" w14:textId="775D3892" w:rsidTr="00F511E0">
        <w:tc>
          <w:tcPr>
            <w:tcW w:w="6845" w:type="dxa"/>
          </w:tcPr>
          <w:p w14:paraId="79AE433F" w14:textId="77777777" w:rsidR="0019120B" w:rsidRPr="009B7140" w:rsidRDefault="0019120B" w:rsidP="009D7937">
            <w:pPr>
              <w:widowControl w:val="0"/>
              <w:numPr>
                <w:ilvl w:val="0"/>
                <w:numId w:val="15"/>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menetapkan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paling lama 30 (</w:t>
            </w:r>
            <w:proofErr w:type="spellStart"/>
            <w:r w:rsidRPr="009B7140">
              <w:rPr>
                <w:rFonts w:ascii="Bookman Old Style" w:eastAsia="Bookman Old Style" w:hAnsi="Bookman Old Style" w:cs="Bookman Old Style"/>
                <w:color w:val="000000" w:themeColor="text1"/>
              </w:rPr>
              <w:t>tiga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setelah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seluruh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w:t>
            </w:r>
          </w:p>
        </w:tc>
        <w:tc>
          <w:tcPr>
            <w:tcW w:w="3610" w:type="dxa"/>
          </w:tcPr>
          <w:p w14:paraId="11C968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71B371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E503F7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BB8E1F3" w14:textId="0EDB9E93" w:rsidTr="00F511E0">
        <w:tc>
          <w:tcPr>
            <w:tcW w:w="6845" w:type="dxa"/>
          </w:tcPr>
          <w:p w14:paraId="74A8D323" w14:textId="272DEA26" w:rsidR="0019120B" w:rsidRPr="009B7140" w:rsidRDefault="0019120B" w:rsidP="009D7937">
            <w:pPr>
              <w:widowControl w:val="0"/>
              <w:numPr>
                <w:ilvl w:val="0"/>
                <w:numId w:val="15"/>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saat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izin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lang w:val="en-US"/>
              </w:rPr>
              <w:t>pengambilalihan</w:t>
            </w:r>
            <w:proofErr w:type="spellEnd"/>
            <w:r w:rsidRPr="009B7140">
              <w:rPr>
                <w:rFonts w:ascii="Bookman Old Style" w:eastAsia="Bookman Old Style" w:hAnsi="Bookman Old Style" w:cs="Bookman Old Style"/>
                <w:color w:val="000000" w:themeColor="text1"/>
                <w:lang w:val="en-US"/>
              </w:rPr>
              <w:t>,</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penggabungan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peleburan</w:t>
            </w:r>
            <w:proofErr w:type="spellEnd"/>
            <w:r w:rsidRPr="009B7140">
              <w:rPr>
                <w:rFonts w:ascii="Bookman Old Style" w:eastAsia="Bookman Old Style" w:hAnsi="Bookman Old Style" w:cs="Bookman Old Style"/>
                <w:color w:val="000000" w:themeColor="text1"/>
              </w:rPr>
              <w:t xml:space="preserve"> PVML</w:t>
            </w:r>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selain</w:t>
            </w:r>
            <w:proofErr w:type="spellEnd"/>
            <w:r w:rsidRPr="009B7140">
              <w:rPr>
                <w:rFonts w:ascii="Bookman Old Style" w:eastAsia="Bookman Old Style" w:hAnsi="Bookman Old Style" w:cs="Bookman Old Style"/>
                <w:color w:val="000000" w:themeColor="text1"/>
                <w:lang w:val="en-US"/>
              </w:rPr>
              <w:t xml:space="preserve"> </w:t>
            </w:r>
            <w:r w:rsidRPr="009B7140">
              <w:rPr>
                <w:rFonts w:ascii="Bookman Old Style" w:eastAsia="Bookman Old Style" w:hAnsi="Bookman Old Style" w:cs="Bookman Old Style"/>
                <w:color w:val="000000" w:themeColor="text1"/>
              </w:rPr>
              <w:t xml:space="preserve">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rPr>
              <w:t xml:space="preserve">PT SMI (Persero),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penetapan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mengatur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mengenai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izin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lang w:val="en-US"/>
              </w:rPr>
              <w:t>pengambilalihan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penggabungan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peleburan</w:t>
            </w:r>
            <w:proofErr w:type="spellEnd"/>
            <w:r w:rsidRPr="009B7140">
              <w:rPr>
                <w:rFonts w:ascii="Bookman Old Style" w:eastAsia="Bookman Old Style" w:hAnsi="Bookman Old Style" w:cs="Bookman Old Style"/>
                <w:color w:val="000000" w:themeColor="text1"/>
              </w:rPr>
              <w:t xml:space="preserve"> PVML</w:t>
            </w:r>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selain</w:t>
            </w:r>
            <w:proofErr w:type="spellEnd"/>
            <w:r w:rsidRPr="009B7140">
              <w:rPr>
                <w:rFonts w:ascii="Bookman Old Style" w:eastAsia="Bookman Old Style" w:hAnsi="Bookman Old Style" w:cs="Bookman Old Style"/>
                <w:color w:val="000000" w:themeColor="text1"/>
                <w:lang w:val="en-US"/>
              </w:rPr>
              <w:t xml:space="preserve"> </w:t>
            </w:r>
            <w:r w:rsidRPr="009B7140">
              <w:rPr>
                <w:rFonts w:ascii="Bookman Old Style" w:eastAsia="Bookman Old Style" w:hAnsi="Bookman Old Style" w:cs="Bookman Old Style"/>
                <w:color w:val="000000" w:themeColor="text1"/>
              </w:rPr>
              <w:t xml:space="preserve">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rPr>
              <w:t>PT SMI (Persero).</w:t>
            </w:r>
          </w:p>
        </w:tc>
        <w:tc>
          <w:tcPr>
            <w:tcW w:w="3610" w:type="dxa"/>
          </w:tcPr>
          <w:p w14:paraId="0762C40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96988A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A5F30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88664EC" w14:textId="6EAF4127" w:rsidTr="00F511E0">
        <w:tc>
          <w:tcPr>
            <w:tcW w:w="6845" w:type="dxa"/>
          </w:tcPr>
          <w:p w14:paraId="4EC0E10C" w14:textId="77777777" w:rsidR="0019120B" w:rsidRPr="009B7140" w:rsidRDefault="0019120B" w:rsidP="009D7937">
            <w:pPr>
              <w:widowControl w:val="0"/>
              <w:numPr>
                <w:ilvl w:val="0"/>
                <w:numId w:val="15"/>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Hasil penilaian kemampuan dan kepatutan berupa predikat disetujui atau predikat tidak disetujui sebagaimana dimaksud pada huruf A angka 1 dan predikat direkomendasikan atau predikat tidak direkomendasikan sebagaimana dimaksud pada huruf A angka 2 atas permohonan calon Pihak Utama disampaikan secara tertulis kepada PVML atau pihak yang mengajukan pencalonan sebagaimana dimaksud dalam Romawi IV huruf A angka 1.</w:t>
            </w:r>
          </w:p>
        </w:tc>
        <w:tc>
          <w:tcPr>
            <w:tcW w:w="3610" w:type="dxa"/>
          </w:tcPr>
          <w:p w14:paraId="34CB07E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06E520C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463754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78F59A66" w14:textId="3A5E4209" w:rsidTr="00F511E0">
        <w:tc>
          <w:tcPr>
            <w:tcW w:w="6845" w:type="dxa"/>
          </w:tcPr>
          <w:p w14:paraId="36DA8A3A" w14:textId="77777777" w:rsidR="0019120B" w:rsidRPr="009B7140" w:rsidRDefault="0019120B" w:rsidP="009D7937">
            <w:pPr>
              <w:widowControl w:val="0"/>
              <w:numPr>
                <w:ilvl w:val="0"/>
                <w:numId w:val="15"/>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Otoritas Jasa Keuangan dapat </w:t>
            </w:r>
            <w:r w:rsidRPr="009B7140">
              <w:rPr>
                <w:rFonts w:ascii="Bookman Old Style" w:eastAsia="Bookman Old Style" w:hAnsi="Bookman Old Style" w:cs="Bookman Old Style"/>
                <w:color w:val="000000" w:themeColor="text1"/>
                <w:lang w:val="id-ID"/>
              </w:rPr>
              <w:lastRenderedPageBreak/>
              <w:t>memberitahukan hasil penilaian kemampuan dan kepatutan kepada pihak yang berkepentingan dalam rangka pelaksanaan fungsi, tugas, wewenang Otoritas Jasa Keuangan atau diwajibkan oleh peraturan perundang-undangan antara lain pemerintah, pemegang saham PVML, atau pihak lain yang dianggap perlu oleh Otoritas Jasa Keuangan.</w:t>
            </w:r>
          </w:p>
        </w:tc>
        <w:tc>
          <w:tcPr>
            <w:tcW w:w="3610" w:type="dxa"/>
          </w:tcPr>
          <w:p w14:paraId="344F116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711EB1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D18234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84829E5" w14:textId="08EAF297" w:rsidTr="00F511E0">
        <w:tc>
          <w:tcPr>
            <w:tcW w:w="6845" w:type="dxa"/>
          </w:tcPr>
          <w:p w14:paraId="01313844" w14:textId="77777777" w:rsidR="0019120B" w:rsidRPr="009B7140" w:rsidRDefault="0019120B" w:rsidP="009D7937">
            <w:pPr>
              <w:widowControl w:val="0"/>
              <w:numPr>
                <w:ilvl w:val="0"/>
                <w:numId w:val="41"/>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Konsekuensi</w:t>
            </w:r>
            <w:proofErr w:type="spellEnd"/>
            <w:r w:rsidRPr="009B7140">
              <w:rPr>
                <w:rFonts w:ascii="Bookman Old Style" w:eastAsia="Bookman Old Style" w:hAnsi="Bookman Old Style" w:cs="Bookman Old Style"/>
                <w:color w:val="000000" w:themeColor="text1"/>
              </w:rPr>
              <w:t xml:space="preserve"> Hasil </w:t>
            </w:r>
            <w:proofErr w:type="spellStart"/>
            <w:r w:rsidRPr="009B7140">
              <w:rPr>
                <w:rFonts w:ascii="Bookman Old Style" w:eastAsia="Bookman Old Style" w:hAnsi="Bookman Old Style" w:cs="Bookman Old Style"/>
                <w:color w:val="000000" w:themeColor="text1"/>
              </w:rPr>
              <w:t>Penilaian</w:t>
            </w:r>
            <w:proofErr w:type="spellEnd"/>
          </w:p>
        </w:tc>
        <w:tc>
          <w:tcPr>
            <w:tcW w:w="3610" w:type="dxa"/>
          </w:tcPr>
          <w:p w14:paraId="58DC7AC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CAFE2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869314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C2EE123" w14:textId="471E57FB" w:rsidTr="00F511E0">
        <w:tc>
          <w:tcPr>
            <w:tcW w:w="6845" w:type="dxa"/>
          </w:tcPr>
          <w:p w14:paraId="637C21F0" w14:textId="6E54B303"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PSP yang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predikat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disetujui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maka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pembelian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hibah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bentuk</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pengalihan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selain</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PPSP, LPEI,</w:t>
            </w:r>
            <w:r w:rsidRPr="009B7140">
              <w:rPr>
                <w:rFonts w:ascii="Bookman Old Style" w:eastAsia="Bookman Old Style" w:hAnsi="Bookman Old Style" w:cs="Bookman Old Style"/>
                <w:color w:val="000000" w:themeColor="text1"/>
                <w:lang w:val="id-ID"/>
              </w:rPr>
              <w:t xml:space="preserve"> dan </w:t>
            </w:r>
            <w:r w:rsidRPr="009B7140">
              <w:rPr>
                <w:rFonts w:ascii="Bookman Old Style" w:eastAsia="Bookman Old Style" w:hAnsi="Bookman Old Style" w:cs="Bookman Old Style"/>
                <w:color w:val="000000" w:themeColor="text1"/>
              </w:rPr>
              <w:t>PT SMI (Persero).</w:t>
            </w:r>
          </w:p>
        </w:tc>
        <w:tc>
          <w:tcPr>
            <w:tcW w:w="3610" w:type="dxa"/>
          </w:tcPr>
          <w:p w14:paraId="1D4DDC3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41C187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22202E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70BF57D" w14:textId="37A6FCC2" w:rsidTr="00F511E0">
        <w:tc>
          <w:tcPr>
            <w:tcW w:w="6845" w:type="dxa"/>
          </w:tcPr>
          <w:p w14:paraId="1D7FB33D" w14:textId="77777777" w:rsidR="0019120B" w:rsidRPr="009B7140" w:rsidRDefault="0019120B" w:rsidP="009D7937">
            <w:pPr>
              <w:widowControl w:val="0"/>
              <w:numPr>
                <w:ilvl w:val="0"/>
                <w:numId w:val="88"/>
              </w:numP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Bagi calon PSP yang memperoleh predikat disetujui</w:t>
            </w:r>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sebagaimana</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lang w:val="en-US"/>
              </w:rPr>
              <w:t>dimaksud</w:t>
            </w:r>
            <w:proofErr w:type="spellEnd"/>
            <w:r w:rsidRPr="009B7140">
              <w:rPr>
                <w:rFonts w:ascii="Bookman Old Style" w:eastAsia="Bookman Old Style" w:hAnsi="Bookman Old Style" w:cs="Bookman Old Style"/>
                <w:color w:val="000000" w:themeColor="text1"/>
                <w:lang w:val="en-US"/>
              </w:rPr>
              <w:t xml:space="preserve"> pada </w:t>
            </w:r>
            <w:proofErr w:type="spellStart"/>
            <w:r w:rsidRPr="009B7140">
              <w:rPr>
                <w:rFonts w:ascii="Bookman Old Style" w:eastAsia="Bookman Old Style" w:hAnsi="Bookman Old Style" w:cs="Bookman Old Style"/>
                <w:color w:val="000000" w:themeColor="text1"/>
                <w:lang w:val="en-US"/>
              </w:rPr>
              <w:t>angka</w:t>
            </w:r>
            <w:proofErr w:type="spellEnd"/>
            <w:r w:rsidRPr="009B7140">
              <w:rPr>
                <w:rFonts w:ascii="Bookman Old Style" w:eastAsia="Bookman Old Style" w:hAnsi="Bookman Old Style" w:cs="Bookman Old Style"/>
                <w:color w:val="000000" w:themeColor="text1"/>
                <w:lang w:val="en-US"/>
              </w:rPr>
              <w:t xml:space="preserve"> 1</w:t>
            </w:r>
            <w:r w:rsidRPr="009B7140">
              <w:rPr>
                <w:rFonts w:ascii="Bookman Old Style" w:eastAsia="Bookman Old Style" w:hAnsi="Bookman Old Style" w:cs="Bookman Old Style"/>
                <w:color w:val="000000" w:themeColor="text1"/>
                <w:lang w:val="id-ID"/>
              </w:rPr>
              <w:t xml:space="preserve">, yang mengakibatkan yang bersangkutan harus melakukan penambahan setoran modal, calon PSP </w:t>
            </w:r>
            <w:proofErr w:type="spellStart"/>
            <w:r w:rsidRPr="009B7140">
              <w:rPr>
                <w:rFonts w:ascii="Bookman Old Style" w:eastAsia="Bookman Old Style" w:hAnsi="Bookman Old Style" w:cs="Bookman Old Style"/>
                <w:color w:val="000000" w:themeColor="text1"/>
                <w:lang w:val="en-US"/>
              </w:rPr>
              <w:t>dimaksud</w:t>
            </w:r>
            <w:proofErr w:type="spellEnd"/>
            <w:r w:rsidRPr="009B7140">
              <w:rPr>
                <w:rFonts w:ascii="Bookman Old Style" w:eastAsia="Bookman Old Style" w:hAnsi="Bookman Old Style" w:cs="Bookman Old Style"/>
                <w:color w:val="000000" w:themeColor="text1"/>
                <w:lang w:val="en-US"/>
              </w:rPr>
              <w:t xml:space="preserve"> </w:t>
            </w:r>
            <w:r w:rsidRPr="009B7140">
              <w:rPr>
                <w:rFonts w:ascii="Bookman Old Style" w:eastAsia="Bookman Old Style" w:hAnsi="Bookman Old Style" w:cs="Bookman Old Style"/>
                <w:color w:val="000000" w:themeColor="text1"/>
                <w:lang w:val="id-ID"/>
              </w:rPr>
              <w:t xml:space="preserve">harus merealisasikan penambahan setoran modal paling lambat 3 (tiga) bulan sejak tanggal ditetapkannya hasil penilaian kemampuan dan kepatutan. </w:t>
            </w:r>
          </w:p>
        </w:tc>
        <w:tc>
          <w:tcPr>
            <w:tcW w:w="3610" w:type="dxa"/>
          </w:tcPr>
          <w:p w14:paraId="433B124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55FFA0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C3B7F1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0E05DA83" w14:textId="78ED0F6E" w:rsidTr="00F511E0">
        <w:tc>
          <w:tcPr>
            <w:tcW w:w="6845" w:type="dxa"/>
          </w:tcPr>
          <w:p w14:paraId="30D59D72" w14:textId="6A922172" w:rsidR="0019120B" w:rsidRPr="009B7140" w:rsidRDefault="0019120B" w:rsidP="009D7937">
            <w:pPr>
              <w:widowControl w:val="0"/>
              <w:numPr>
                <w:ilvl w:val="0"/>
                <w:numId w:val="88"/>
              </w:numP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Dalam hal setelah lewatnya jangka waktu </w:t>
            </w:r>
            <w:r w:rsidRPr="009B7140">
              <w:rPr>
                <w:rFonts w:ascii="Bookman Old Style" w:eastAsia="Bookman Old Style" w:hAnsi="Bookman Old Style" w:cs="Bookman Old Style"/>
                <w:color w:val="000000" w:themeColor="text1"/>
                <w:lang w:val="id-ID"/>
              </w:rPr>
              <w:lastRenderedPageBreak/>
              <w:t xml:space="preserve">sebagaimana dimaksud pada angka 2, PSP yang memperoleh predikat disetujui oleh Otoritas Jasa Keuangan belum merealisasikan penambahan setoran modal, PVML selain Lembaga Keuangan Mikro, PPSP, LPEI, dan PT SMI (Persero) yang mengajukan pencalonan memberitahukan kepada Otoritas Jasa Keuangan alasan belum direalisasikannya penambahan setoran modal dimaksud paling lama 10 (sepuluh) hari kerja sejak jangka waktu sebagaimana dimaksud pada angka 2. </w:t>
            </w:r>
          </w:p>
        </w:tc>
        <w:tc>
          <w:tcPr>
            <w:tcW w:w="3610" w:type="dxa"/>
          </w:tcPr>
          <w:p w14:paraId="34F9976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421924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975D70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3B193E51" w14:textId="783B4004" w:rsidTr="00F511E0">
        <w:tc>
          <w:tcPr>
            <w:tcW w:w="6845" w:type="dxa"/>
          </w:tcPr>
          <w:p w14:paraId="119C7AA1" w14:textId="11D56160"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Bagi calon PSP yang memperoleh predikat tidak disetujui sebagaimana dimaksud pada huruf A angka 1 huruf b atau dibatalkan persetujuannya oleh Otoritas Jasa Keuangan namun telah memiliki saham PVML selain Lembaga Keuangan Mikro, PPSP, LPEI, dan PT SMI (Persero), yang bersangkutan:</w:t>
            </w:r>
          </w:p>
        </w:tc>
        <w:tc>
          <w:tcPr>
            <w:tcW w:w="3610" w:type="dxa"/>
          </w:tcPr>
          <w:p w14:paraId="2CDFFC4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F5132C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413E16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73482545" w14:textId="3254D48C" w:rsidTr="00F511E0">
        <w:tc>
          <w:tcPr>
            <w:tcW w:w="6845" w:type="dxa"/>
          </w:tcPr>
          <w:p w14:paraId="52787C5F" w14:textId="30161F24" w:rsidR="0019120B" w:rsidRPr="009B7140" w:rsidRDefault="0019120B" w:rsidP="009D7937">
            <w:pPr>
              <w:widowControl w:val="0"/>
              <w:numPr>
                <w:ilvl w:val="0"/>
                <w:numId w:val="87"/>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wajib mengalihkan seluruh kepemilikan sahamnya dan tidak melakukan pengendalian pada PVML selain Lembaga Keuangan Mikro, PPSP, LPEI, dan PT SMI (Persero), dalam hal tidak disetujui karena tidak memenuhi persyaratan integritas; </w:t>
            </w:r>
          </w:p>
        </w:tc>
        <w:tc>
          <w:tcPr>
            <w:tcW w:w="3610" w:type="dxa"/>
          </w:tcPr>
          <w:p w14:paraId="7A0EC1A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D5F246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B6AE04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4AB41959" w14:textId="0536D373" w:rsidTr="00F511E0">
        <w:tc>
          <w:tcPr>
            <w:tcW w:w="6845" w:type="dxa"/>
          </w:tcPr>
          <w:p w14:paraId="31CAC353" w14:textId="34893280" w:rsidR="0019120B" w:rsidRPr="009B7140" w:rsidRDefault="0019120B" w:rsidP="009D7937">
            <w:pPr>
              <w:widowControl w:val="0"/>
              <w:numPr>
                <w:ilvl w:val="0"/>
                <w:numId w:val="87"/>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wajib mengalihkan sebagian kepemilikan sahamnya pada PVML </w:t>
            </w:r>
            <w:r w:rsidRPr="009B7140">
              <w:rPr>
                <w:rFonts w:ascii="Bookman Old Style" w:eastAsia="Bookman Old Style" w:hAnsi="Bookman Old Style" w:cs="Bookman Old Style"/>
                <w:color w:val="000000" w:themeColor="text1"/>
                <w:lang w:val="id-ID"/>
              </w:rPr>
              <w:lastRenderedPageBreak/>
              <w:t>selain Lembaga Keuangan Mikro, PPSP, LPEI, dan PT SMI (Persero) tersebut sehingga jumlah saham yang dimilikinya kembali ke jumlah awal sebelum penambahan saham yang menyebabkan yang bersangkutan menjadi calon PSP dan tidak melakukan pengendalian, dalam hal tidak disetujui karena tidak memenuhi persyaratan kelayakan keuangan;</w:t>
            </w:r>
          </w:p>
        </w:tc>
        <w:tc>
          <w:tcPr>
            <w:tcW w:w="3610" w:type="dxa"/>
          </w:tcPr>
          <w:p w14:paraId="14AD267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1051842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235A9FF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D11C975" w14:textId="5CA8AD3A" w:rsidTr="00F511E0">
        <w:tc>
          <w:tcPr>
            <w:tcW w:w="6845" w:type="dxa"/>
          </w:tcPr>
          <w:p w14:paraId="7A3D4F22" w14:textId="77777777" w:rsidR="0019120B" w:rsidRPr="009B7140" w:rsidRDefault="0019120B" w:rsidP="009D7937">
            <w:pPr>
              <w:widowControl w:val="0"/>
              <w:numPr>
                <w:ilvl w:val="0"/>
                <w:numId w:val="87"/>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dilakukan pembatasan atas hak pemegang saham yaitu seluruh hak pemegang saham yang bersangkutan tidak diakui, dalam hal tidak disetujui karena tidak memenuhi persyaratan integritas; dan/atau</w:t>
            </w:r>
          </w:p>
        </w:tc>
        <w:tc>
          <w:tcPr>
            <w:tcW w:w="3610" w:type="dxa"/>
          </w:tcPr>
          <w:p w14:paraId="1546496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1D886A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E0A7EB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156804C" w14:textId="5C325FBD" w:rsidTr="00F511E0">
        <w:tc>
          <w:tcPr>
            <w:tcW w:w="6845" w:type="dxa"/>
          </w:tcPr>
          <w:p w14:paraId="4E6A5BF4" w14:textId="77777777" w:rsidR="0019120B" w:rsidRPr="009B7140" w:rsidRDefault="0019120B" w:rsidP="009D7937">
            <w:pPr>
              <w:widowControl w:val="0"/>
              <w:numPr>
                <w:ilvl w:val="0"/>
                <w:numId w:val="87"/>
              </w:numPr>
              <w:adjustRightInd w:val="0"/>
              <w:snapToGrid w:val="0"/>
              <w:ind w:left="2268"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dilakukan pembatasan atas hak pemegang saham yaitu hak pemegang saham diakui hanya sebesar jumlah saham awal sebelum penambahan saham yang menyebabkan yang bersangkutan menjadi calon PSP, dalam hal tidak disetujui karena tidak memenuhi persyaratan kelayakan keuangan.</w:t>
            </w:r>
          </w:p>
        </w:tc>
        <w:tc>
          <w:tcPr>
            <w:tcW w:w="3610" w:type="dxa"/>
          </w:tcPr>
          <w:p w14:paraId="13345E6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01019A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38FCD0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736617F" w14:textId="330B18FE" w:rsidTr="00F511E0">
        <w:tc>
          <w:tcPr>
            <w:tcW w:w="6845" w:type="dxa"/>
          </w:tcPr>
          <w:p w14:paraId="4E84C996" w14:textId="77777777"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Pengalihan kepemilikan saham sebagaimana dimaksud pada angka 4 huruf a dan huruf b harus dilakukan dalam jangka waktu paling lama 1 (satu) tahun sejak tanggal tidak disetujui atau </w:t>
            </w:r>
            <w:r w:rsidRPr="009B7140">
              <w:rPr>
                <w:rFonts w:ascii="Bookman Old Style" w:eastAsia="Bookman Old Style" w:hAnsi="Bookman Old Style" w:cs="Bookman Old Style"/>
                <w:color w:val="000000" w:themeColor="text1"/>
                <w:lang w:val="id-ID"/>
              </w:rPr>
              <w:lastRenderedPageBreak/>
              <w:t>dibatalkan sebagai PSP.</w:t>
            </w:r>
          </w:p>
        </w:tc>
        <w:tc>
          <w:tcPr>
            <w:tcW w:w="3610" w:type="dxa"/>
          </w:tcPr>
          <w:p w14:paraId="4ACA31F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6A5539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BCA8DB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32DA87B2" w14:textId="189AD704" w:rsidTr="00F511E0">
        <w:tc>
          <w:tcPr>
            <w:tcW w:w="6845" w:type="dxa"/>
          </w:tcPr>
          <w:p w14:paraId="5C473574" w14:textId="77777777"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Yang dimaksud dengan hak pemegang saham sebagaimana dimaksud pada angka 4 huruf c dan huruf d misalnya, hak untuk menghadiri, perhitungan kuorum, mengeluarkan suara dalam RUPS, dan hak menerima dividen yang dibagikan.</w:t>
            </w:r>
          </w:p>
        </w:tc>
        <w:tc>
          <w:tcPr>
            <w:tcW w:w="3610" w:type="dxa"/>
          </w:tcPr>
          <w:p w14:paraId="25A0CA8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3040E5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07377F0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1402350" w14:textId="0C6EB1C7" w:rsidTr="00F511E0">
        <w:tc>
          <w:tcPr>
            <w:tcW w:w="6845" w:type="dxa"/>
          </w:tcPr>
          <w:p w14:paraId="0494885E" w14:textId="77777777"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Dalam hal calon PSP tidak melakukan pengalihan kepemilikan saham dalam jangka waktu sebagaimana dimaksud pada angka 5, hak pemegang saham sebagaimana dimaksud pada angka 6 menjadi tidak diakui sampai dengan yang bersangkutan melakukan pengalihan kepemilikan saham.</w:t>
            </w:r>
          </w:p>
        </w:tc>
        <w:tc>
          <w:tcPr>
            <w:tcW w:w="3610" w:type="dxa"/>
          </w:tcPr>
          <w:p w14:paraId="7F0E2DC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FB3FF6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0DA6E78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5B5A261" w14:textId="750B099C" w:rsidTr="00F511E0">
        <w:tc>
          <w:tcPr>
            <w:tcW w:w="6845" w:type="dxa"/>
          </w:tcPr>
          <w:p w14:paraId="24979180" w14:textId="77777777"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Otoritas Jasa Keuangan dapat menetapkan pihak yang tidak diperbolehkan menerima pengalihan saham sebagaimana dimaksud pada angka 4 huruf a dan huruf b.</w:t>
            </w:r>
          </w:p>
        </w:tc>
        <w:tc>
          <w:tcPr>
            <w:tcW w:w="3610" w:type="dxa"/>
          </w:tcPr>
          <w:p w14:paraId="5E37E7A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839672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37CADB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BB382D8" w14:textId="1B205E45" w:rsidTr="00F511E0">
        <w:tc>
          <w:tcPr>
            <w:tcW w:w="6845" w:type="dxa"/>
          </w:tcPr>
          <w:p w14:paraId="04235D00" w14:textId="77777777"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Pihak yang tidak diperbolehkan menerima pengalihan saham sebagaimana dimaksud pada angka 8 adalah pihak yang terafiliasi dengan calon PSP, yang terdiri dari:</w:t>
            </w:r>
          </w:p>
        </w:tc>
        <w:tc>
          <w:tcPr>
            <w:tcW w:w="3610" w:type="dxa"/>
          </w:tcPr>
          <w:p w14:paraId="2056D55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1FBC1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43CD305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370E835F" w14:textId="73C7D5B4" w:rsidTr="00F511E0">
        <w:tc>
          <w:tcPr>
            <w:tcW w:w="6845" w:type="dxa"/>
          </w:tcPr>
          <w:p w14:paraId="10AF7B01" w14:textId="77777777" w:rsidR="0019120B" w:rsidRPr="009B7140" w:rsidRDefault="0019120B" w:rsidP="009D7937">
            <w:pPr>
              <w:widowControl w:val="0"/>
              <w:numPr>
                <w:ilvl w:val="0"/>
                <w:numId w:val="89"/>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pihak yang memiliki hubungan keluarga sampai dengan derajat kedua dengan calon PSP termasuk kepada kelompok usahanya;</w:t>
            </w:r>
          </w:p>
        </w:tc>
        <w:tc>
          <w:tcPr>
            <w:tcW w:w="3610" w:type="dxa"/>
          </w:tcPr>
          <w:p w14:paraId="620CEF0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10BE41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45E571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49986AA" w14:textId="63110709" w:rsidTr="00F511E0">
        <w:tc>
          <w:tcPr>
            <w:tcW w:w="6845" w:type="dxa"/>
          </w:tcPr>
          <w:p w14:paraId="42D29B38" w14:textId="60B0BDC9" w:rsidR="0019120B" w:rsidRPr="009B7140" w:rsidRDefault="0019120B" w:rsidP="009D7937">
            <w:pPr>
              <w:widowControl w:val="0"/>
              <w:numPr>
                <w:ilvl w:val="0"/>
                <w:numId w:val="89"/>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lastRenderedPageBreak/>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merupakan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id-ID"/>
              </w:rPr>
              <w:t>(</w:t>
            </w:r>
            <w:r w:rsidR="00F051CB" w:rsidRPr="009B7140">
              <w:rPr>
                <w:rFonts w:ascii="Bookman Old Style" w:eastAsia="Bookman Old Style" w:hAnsi="Bookman Old Style" w:cs="Bookman Old Style"/>
                <w:i/>
                <w:color w:val="000000" w:themeColor="text1"/>
                <w:lang w:val="id-ID"/>
              </w:rPr>
              <w:t>B</w:t>
            </w:r>
            <w:r w:rsidRPr="009B7140">
              <w:rPr>
                <w:rFonts w:ascii="Bookman Old Style" w:eastAsia="Bookman Old Style" w:hAnsi="Bookman Old Style" w:cs="Bookman Old Style"/>
                <w:i/>
                <w:color w:val="000000" w:themeColor="text1"/>
                <w:lang w:val="id-ID"/>
              </w:rPr>
              <w:t xml:space="preserve">eneficial </w:t>
            </w:r>
            <w:r w:rsidR="00F051CB" w:rsidRPr="009B7140">
              <w:rPr>
                <w:rFonts w:ascii="Bookman Old Style" w:eastAsia="Bookman Old Style" w:hAnsi="Bookman Old Style" w:cs="Bookman Old Style"/>
                <w:i/>
                <w:color w:val="000000" w:themeColor="text1"/>
                <w:lang w:val="id-ID"/>
              </w:rPr>
              <w:t>O</w:t>
            </w:r>
            <w:r w:rsidRPr="009B7140">
              <w:rPr>
                <w:rFonts w:ascii="Bookman Old Style" w:eastAsia="Bookman Old Style" w:hAnsi="Bookman Old Style" w:cs="Bookman Old Style"/>
                <w:i/>
                <w:color w:val="000000" w:themeColor="text1"/>
                <w:lang w:val="id-ID"/>
              </w:rPr>
              <w:t>wner</w:t>
            </w:r>
            <w:r w:rsidRPr="009B7140">
              <w:rPr>
                <w:rFonts w:ascii="Bookman Old Style" w:eastAsia="Bookman Old Style" w:hAnsi="Bookman Old Style" w:cs="Bookman Old Style"/>
                <w:color w:val="000000" w:themeColor="text1"/>
                <w:lang w:val="id-ID"/>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PSP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w:t>
            </w:r>
          </w:p>
        </w:tc>
        <w:tc>
          <w:tcPr>
            <w:tcW w:w="3610" w:type="dxa"/>
          </w:tcPr>
          <w:p w14:paraId="42B5320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669881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F47E27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6C31D4A" w14:textId="3FC1C47D" w:rsidTr="00F511E0">
        <w:tc>
          <w:tcPr>
            <w:tcW w:w="6845" w:type="dxa"/>
          </w:tcPr>
          <w:p w14:paraId="30D00100" w14:textId="77777777" w:rsidR="0019120B" w:rsidRPr="009B7140" w:rsidRDefault="0019120B" w:rsidP="009D7937">
            <w:pPr>
              <w:widowControl w:val="0"/>
              <w:numPr>
                <w:ilvl w:val="0"/>
                <w:numId w:val="89"/>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pihak di mana calon PSP bertindak sebagai pengendali; dan</w:t>
            </w:r>
          </w:p>
        </w:tc>
        <w:tc>
          <w:tcPr>
            <w:tcW w:w="3610" w:type="dxa"/>
          </w:tcPr>
          <w:p w14:paraId="3FC7AAD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5FD7D4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79BCD8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E3549F8" w14:textId="4D30058F" w:rsidTr="00F511E0">
        <w:tc>
          <w:tcPr>
            <w:tcW w:w="6845" w:type="dxa"/>
          </w:tcPr>
          <w:p w14:paraId="764773E0" w14:textId="77777777" w:rsidR="0019120B" w:rsidRPr="009B7140" w:rsidRDefault="0019120B" w:rsidP="009D7937">
            <w:pPr>
              <w:widowControl w:val="0"/>
              <w:numPr>
                <w:ilvl w:val="0"/>
                <w:numId w:val="89"/>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ketergantungan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i/>
                <w:color w:val="000000" w:themeColor="text1"/>
              </w:rPr>
              <w:t>financial interdependence</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PSP.</w:t>
            </w:r>
          </w:p>
        </w:tc>
        <w:tc>
          <w:tcPr>
            <w:tcW w:w="3610" w:type="dxa"/>
          </w:tcPr>
          <w:p w14:paraId="518B9F3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E66878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6520FB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AE5B465" w14:textId="30919F03" w:rsidTr="00F511E0">
        <w:tc>
          <w:tcPr>
            <w:tcW w:w="6845" w:type="dxa"/>
          </w:tcPr>
          <w:p w14:paraId="4D6370A8" w14:textId="77777777"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hubungan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keluarga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sampai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derajat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9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hubungan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bCs/>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vertikal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maupun</w:t>
            </w:r>
            <w:proofErr w:type="spellEnd"/>
            <w:r w:rsidRPr="009B7140">
              <w:rPr>
                <w:rFonts w:ascii="Bookman Old Style" w:eastAsia="Bookman Old Style" w:hAnsi="Bookman Old Style" w:cs="Bookman Old Style"/>
                <w:color w:val="000000" w:themeColor="text1"/>
              </w:rPr>
              <w:t xml:space="preserve"> horizontal,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mertua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menantu</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ipar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w:t>
            </w:r>
          </w:p>
        </w:tc>
        <w:tc>
          <w:tcPr>
            <w:tcW w:w="3610" w:type="dxa"/>
          </w:tcPr>
          <w:p w14:paraId="5805963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6E7E30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D8E060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0811EA7" w14:textId="3C36207C" w:rsidTr="00F511E0">
        <w:tc>
          <w:tcPr>
            <w:tcW w:w="6845" w:type="dxa"/>
          </w:tcPr>
          <w:p w14:paraId="59467EF3"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orang </w:t>
            </w:r>
            <w:proofErr w:type="spellStart"/>
            <w:r w:rsidRPr="009B7140">
              <w:rPr>
                <w:rFonts w:ascii="Bookman Old Style" w:eastAsia="Bookman Old Style" w:hAnsi="Bookman Old Style" w:cs="Bookman Old Style"/>
                <w:color w:val="000000" w:themeColor="text1"/>
              </w:rPr>
              <w:t>tua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kandung</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tiri</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angkat</w:t>
            </w:r>
            <w:proofErr w:type="spellEnd"/>
            <w:r w:rsidRPr="009B7140">
              <w:rPr>
                <w:rFonts w:ascii="Bookman Old Style" w:eastAsia="Bookman Old Style" w:hAnsi="Bookman Old Style" w:cs="Bookman Old Style"/>
                <w:color w:val="000000" w:themeColor="text1"/>
              </w:rPr>
              <w:t>;</w:t>
            </w:r>
          </w:p>
        </w:tc>
        <w:tc>
          <w:tcPr>
            <w:tcW w:w="3610" w:type="dxa"/>
          </w:tcPr>
          <w:p w14:paraId="58142FC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FBB6B6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389054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95CFA79" w14:textId="3E6CC414" w:rsidTr="00F511E0">
        <w:tc>
          <w:tcPr>
            <w:tcW w:w="6845" w:type="dxa"/>
          </w:tcPr>
          <w:p w14:paraId="74818F22"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saudara kandung/tiri/angkat beserta suami atau istrinya;</w:t>
            </w:r>
          </w:p>
        </w:tc>
        <w:tc>
          <w:tcPr>
            <w:tcW w:w="3610" w:type="dxa"/>
          </w:tcPr>
          <w:p w14:paraId="75FFD21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8FB8AB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DAB1BC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163B240" w14:textId="3475BC9D" w:rsidTr="00F511E0">
        <w:tc>
          <w:tcPr>
            <w:tcW w:w="6845" w:type="dxa"/>
          </w:tcPr>
          <w:p w14:paraId="6F01C15B"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kandung</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tiri</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angkat</w:t>
            </w:r>
            <w:proofErr w:type="spellEnd"/>
            <w:r w:rsidRPr="009B7140">
              <w:rPr>
                <w:rFonts w:ascii="Bookman Old Style" w:eastAsia="Bookman Old Style" w:hAnsi="Bookman Old Style" w:cs="Bookman Old Style"/>
                <w:color w:val="000000" w:themeColor="text1"/>
              </w:rPr>
              <w:t>;</w:t>
            </w:r>
          </w:p>
        </w:tc>
        <w:tc>
          <w:tcPr>
            <w:tcW w:w="3610" w:type="dxa"/>
          </w:tcPr>
          <w:p w14:paraId="41C78B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C520A6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3D196F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5A59EEC" w14:textId="11E920C5" w:rsidTr="00F511E0">
        <w:tc>
          <w:tcPr>
            <w:tcW w:w="6845" w:type="dxa"/>
          </w:tcPr>
          <w:p w14:paraId="58BA1432"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kakek</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nenek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kandung</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tiri</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angkat</w:t>
            </w:r>
            <w:proofErr w:type="spellEnd"/>
            <w:r w:rsidRPr="009B7140">
              <w:rPr>
                <w:rFonts w:ascii="Bookman Old Style" w:eastAsia="Bookman Old Style" w:hAnsi="Bookman Old Style" w:cs="Bookman Old Style"/>
                <w:color w:val="000000" w:themeColor="text1"/>
              </w:rPr>
              <w:t>;</w:t>
            </w:r>
          </w:p>
        </w:tc>
        <w:tc>
          <w:tcPr>
            <w:tcW w:w="3610" w:type="dxa"/>
          </w:tcPr>
          <w:p w14:paraId="2F37A73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DA9557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79AE9D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F81E879" w14:textId="309B3E3C" w:rsidTr="00F511E0">
        <w:tc>
          <w:tcPr>
            <w:tcW w:w="6845" w:type="dxa"/>
          </w:tcPr>
          <w:p w14:paraId="6DCEBEFD"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cucu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kandung</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tiri</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angkat</w:t>
            </w:r>
            <w:proofErr w:type="spellEnd"/>
            <w:r w:rsidRPr="009B7140">
              <w:rPr>
                <w:rFonts w:ascii="Bookman Old Style" w:eastAsia="Bookman Old Style" w:hAnsi="Bookman Old Style" w:cs="Bookman Old Style"/>
                <w:color w:val="000000" w:themeColor="text1"/>
              </w:rPr>
              <w:t>;</w:t>
            </w:r>
          </w:p>
        </w:tc>
        <w:tc>
          <w:tcPr>
            <w:tcW w:w="3610" w:type="dxa"/>
          </w:tcPr>
          <w:p w14:paraId="317E90C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2408EC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EAF605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7B72BAA" w14:textId="28D5AF16" w:rsidTr="00F511E0">
        <w:tc>
          <w:tcPr>
            <w:tcW w:w="6845" w:type="dxa"/>
          </w:tcPr>
          <w:p w14:paraId="25C0277A"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saudara kandung/tiri/angkat dari orang tua beserta suami atau istrinya;</w:t>
            </w:r>
          </w:p>
        </w:tc>
        <w:tc>
          <w:tcPr>
            <w:tcW w:w="3610" w:type="dxa"/>
          </w:tcPr>
          <w:p w14:paraId="7F6F2CD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AFF50F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8AA9F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A5B81F0" w14:textId="66EC7A02" w:rsidTr="00F511E0">
        <w:tc>
          <w:tcPr>
            <w:tcW w:w="6845" w:type="dxa"/>
          </w:tcPr>
          <w:p w14:paraId="29130960"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suami</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istri</w:t>
            </w:r>
            <w:proofErr w:type="spellEnd"/>
            <w:r w:rsidRPr="009B7140">
              <w:rPr>
                <w:rFonts w:ascii="Bookman Old Style" w:eastAsia="Bookman Old Style" w:hAnsi="Bookman Old Style" w:cs="Bookman Old Style"/>
                <w:color w:val="000000" w:themeColor="text1"/>
              </w:rPr>
              <w:t>;</w:t>
            </w:r>
          </w:p>
        </w:tc>
        <w:tc>
          <w:tcPr>
            <w:tcW w:w="3610" w:type="dxa"/>
          </w:tcPr>
          <w:p w14:paraId="40AFE4C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20070D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91180A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BCDBE3A" w14:textId="096AB456" w:rsidTr="00F511E0">
        <w:tc>
          <w:tcPr>
            <w:tcW w:w="6845" w:type="dxa"/>
          </w:tcPr>
          <w:p w14:paraId="0394BAC5"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mertua</w:t>
            </w:r>
            <w:proofErr w:type="spellEnd"/>
            <w:r w:rsidRPr="009B7140">
              <w:rPr>
                <w:rFonts w:ascii="Bookman Old Style" w:eastAsia="Bookman Old Style" w:hAnsi="Bookman Old Style" w:cs="Bookman Old Style"/>
                <w:color w:val="000000" w:themeColor="text1"/>
              </w:rPr>
              <w:t>;</w:t>
            </w:r>
          </w:p>
        </w:tc>
        <w:tc>
          <w:tcPr>
            <w:tcW w:w="3610" w:type="dxa"/>
          </w:tcPr>
          <w:p w14:paraId="3056DA2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BE9C4A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D94EFE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47C5C49" w14:textId="78B0C3FE" w:rsidTr="00F511E0">
        <w:tc>
          <w:tcPr>
            <w:tcW w:w="6845" w:type="dxa"/>
          </w:tcPr>
          <w:p w14:paraId="1F07ACC9"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besan</w:t>
            </w:r>
            <w:proofErr w:type="spellEnd"/>
            <w:r w:rsidRPr="009B7140">
              <w:rPr>
                <w:rFonts w:ascii="Bookman Old Style" w:eastAsia="Bookman Old Style" w:hAnsi="Bookman Old Style" w:cs="Bookman Old Style"/>
                <w:color w:val="000000" w:themeColor="text1"/>
              </w:rPr>
              <w:t>;</w:t>
            </w:r>
          </w:p>
        </w:tc>
        <w:tc>
          <w:tcPr>
            <w:tcW w:w="3610" w:type="dxa"/>
          </w:tcPr>
          <w:p w14:paraId="33092EA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AD3CA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05BE1C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FBF0D78" w14:textId="09FCAB78" w:rsidTr="00F511E0">
        <w:tc>
          <w:tcPr>
            <w:tcW w:w="6845" w:type="dxa"/>
          </w:tcPr>
          <w:p w14:paraId="31ED1804"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suami</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istri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kandung</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tiri</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angkat</w:t>
            </w:r>
            <w:proofErr w:type="spellEnd"/>
            <w:r w:rsidRPr="009B7140">
              <w:rPr>
                <w:rFonts w:ascii="Bookman Old Style" w:eastAsia="Bookman Old Style" w:hAnsi="Bookman Old Style" w:cs="Bookman Old Style"/>
                <w:color w:val="000000" w:themeColor="text1"/>
              </w:rPr>
              <w:t>;</w:t>
            </w:r>
          </w:p>
        </w:tc>
        <w:tc>
          <w:tcPr>
            <w:tcW w:w="3610" w:type="dxa"/>
          </w:tcPr>
          <w:p w14:paraId="249207B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E90544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D4ABF7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8604948" w14:textId="469028B7" w:rsidTr="00F511E0">
        <w:tc>
          <w:tcPr>
            <w:tcW w:w="6845" w:type="dxa"/>
          </w:tcPr>
          <w:p w14:paraId="0F74A165"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kakek/nenek dari suami/istri;</w:t>
            </w:r>
          </w:p>
        </w:tc>
        <w:tc>
          <w:tcPr>
            <w:tcW w:w="3610" w:type="dxa"/>
          </w:tcPr>
          <w:p w14:paraId="119DE7F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890F91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376C84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0EA2FF12" w14:textId="331FF2C7" w:rsidTr="00F511E0">
        <w:tc>
          <w:tcPr>
            <w:tcW w:w="6845" w:type="dxa"/>
          </w:tcPr>
          <w:p w14:paraId="70E7FB5C"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suami</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istri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cucu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kandung</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tiri</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angkat</w:t>
            </w:r>
            <w:proofErr w:type="spellEnd"/>
            <w:r w:rsidRPr="009B7140">
              <w:rPr>
                <w:rFonts w:ascii="Bookman Old Style" w:eastAsia="Bookman Old Style" w:hAnsi="Bookman Old Style" w:cs="Bookman Old Style"/>
                <w:color w:val="000000" w:themeColor="text1"/>
              </w:rPr>
              <w:t>; dan</w:t>
            </w:r>
          </w:p>
        </w:tc>
        <w:tc>
          <w:tcPr>
            <w:tcW w:w="3610" w:type="dxa"/>
          </w:tcPr>
          <w:p w14:paraId="7899417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B4C59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BB198C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06254F7" w14:textId="7767913B" w:rsidTr="00F511E0">
        <w:tc>
          <w:tcPr>
            <w:tcW w:w="6845" w:type="dxa"/>
          </w:tcPr>
          <w:p w14:paraId="1E2018C1" w14:textId="77777777" w:rsidR="0019120B" w:rsidRPr="009B7140" w:rsidRDefault="0019120B" w:rsidP="009D7937">
            <w:pPr>
              <w:widowControl w:val="0"/>
              <w:numPr>
                <w:ilvl w:val="0"/>
                <w:numId w:val="90"/>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saudara kandung/tiri/angkat dari suami/istri beserta suami atau istrinya.</w:t>
            </w:r>
          </w:p>
        </w:tc>
        <w:tc>
          <w:tcPr>
            <w:tcW w:w="3610" w:type="dxa"/>
          </w:tcPr>
          <w:p w14:paraId="19CED43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9AE40F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B3B6A4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6BE5342" w14:textId="79A74D4C" w:rsidTr="00F511E0">
        <w:tc>
          <w:tcPr>
            <w:tcW w:w="6845" w:type="dxa"/>
          </w:tcPr>
          <w:p w14:paraId="6762720D" w14:textId="52995DA5"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PVML selain Lembaga Keuangan Mikro,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lang w:val="pt-BR"/>
              </w:rPr>
              <w:t>PT SMI (Persero)</w:t>
            </w:r>
            <w:r w:rsidRPr="009B7140">
              <w:rPr>
                <w:rFonts w:ascii="Bookman Old Style" w:eastAsia="Bookman Old Style" w:hAnsi="Bookman Old Style" w:cs="Bookman Old Style"/>
                <w:color w:val="000000" w:themeColor="text1"/>
                <w:lang w:val="id-ID"/>
              </w:rPr>
              <w:t xml:space="preserve"> </w:t>
            </w:r>
            <w:r w:rsidRPr="009B7140">
              <w:rPr>
                <w:rFonts w:ascii="Bookman Old Style" w:eastAsia="Bookman Old Style" w:hAnsi="Bookman Old Style" w:cs="Bookman Old Style"/>
                <w:color w:val="000000" w:themeColor="text1"/>
                <w:lang w:val="pt-BR"/>
              </w:rPr>
              <w:t xml:space="preserve"> wajib melaporkan pengalihan kepemilikan saham sebagaimana dimaksud pada angka 5 kepada Otoritas Jasa Keuangan dengan mengacu kepada ketentuan yang mengatur mengenai pelaporan perubahan anggaran dasar terkait perubahan kepemilikan yang berlaku pada PVML selain Lembaga Keuangan Mikro, PPSP, LPEI,</w:t>
            </w:r>
            <w:r w:rsidRPr="009B7140">
              <w:rPr>
                <w:rFonts w:ascii="Bookman Old Style" w:eastAsia="Bookman Old Style" w:hAnsi="Bookman Old Style" w:cs="Bookman Old Style"/>
                <w:color w:val="000000" w:themeColor="text1"/>
                <w:lang w:val="id-ID"/>
              </w:rPr>
              <w:t xml:space="preserve"> dan </w:t>
            </w:r>
            <w:r w:rsidRPr="009B7140">
              <w:rPr>
                <w:rFonts w:ascii="Bookman Old Style" w:eastAsia="Bookman Old Style" w:hAnsi="Bookman Old Style" w:cs="Bookman Old Style"/>
                <w:color w:val="000000" w:themeColor="text1"/>
                <w:lang w:val="pt-BR"/>
              </w:rPr>
              <w:t>PT SMI (Persero).</w:t>
            </w:r>
          </w:p>
        </w:tc>
        <w:tc>
          <w:tcPr>
            <w:tcW w:w="3610" w:type="dxa"/>
          </w:tcPr>
          <w:p w14:paraId="117902E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FC8C75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24D5B2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03E200F" w14:textId="575A1117" w:rsidTr="00F511E0">
        <w:tc>
          <w:tcPr>
            <w:tcW w:w="6845" w:type="dxa"/>
          </w:tcPr>
          <w:p w14:paraId="0E8CF275" w14:textId="77777777"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Dalam hal pengalihan kepemilikan saham sebagaimana dimaksud pada angka 4 huruf a dan huruf b dilakukan dengan cara mengalihkan saham kepada pihak yang tidak diperbolehkan menerima pengalihan saham sebagaimana dimaksud pada angka 9, maka:</w:t>
            </w:r>
          </w:p>
        </w:tc>
        <w:tc>
          <w:tcPr>
            <w:tcW w:w="3610" w:type="dxa"/>
          </w:tcPr>
          <w:p w14:paraId="44152D7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B54447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54E929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E350095" w14:textId="49A8DE50" w:rsidTr="00F511E0">
        <w:tc>
          <w:tcPr>
            <w:tcW w:w="6845" w:type="dxa"/>
          </w:tcPr>
          <w:p w14:paraId="7A60CA12" w14:textId="77777777" w:rsidR="0019120B" w:rsidRPr="009B7140" w:rsidRDefault="0019120B" w:rsidP="009D7937">
            <w:pPr>
              <w:widowControl w:val="0"/>
              <w:numPr>
                <w:ilvl w:val="0"/>
                <w:numId w:val="91"/>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pengalihan tersebut tidak dianggap sebagai pengalihan kepemilikan sebagaimana dimaksud pada angka 4 huruf a dan huruf b;</w:t>
            </w:r>
          </w:p>
        </w:tc>
        <w:tc>
          <w:tcPr>
            <w:tcW w:w="3610" w:type="dxa"/>
          </w:tcPr>
          <w:p w14:paraId="42F9B03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7304B1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E65909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D9C9748" w14:textId="718B694F" w:rsidTr="00F511E0">
        <w:tc>
          <w:tcPr>
            <w:tcW w:w="6845" w:type="dxa"/>
          </w:tcPr>
          <w:p w14:paraId="026451A3" w14:textId="0FA88F81" w:rsidR="0019120B" w:rsidRPr="009B7140" w:rsidRDefault="0019120B" w:rsidP="009D7937">
            <w:pPr>
              <w:widowControl w:val="0"/>
              <w:numPr>
                <w:ilvl w:val="0"/>
                <w:numId w:val="91"/>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PVML selain Lembaga Keuangan Mikro,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lang w:val="pt-BR"/>
              </w:rPr>
              <w:t>PT SMI (Persero)</w:t>
            </w:r>
            <w:r w:rsidRPr="009B7140">
              <w:rPr>
                <w:rFonts w:ascii="Bookman Old Style" w:eastAsia="Bookman Old Style" w:hAnsi="Bookman Old Style" w:cs="Bookman Old Style"/>
                <w:color w:val="000000" w:themeColor="text1"/>
                <w:lang w:val="id-ID"/>
              </w:rPr>
              <w:t xml:space="preserve"> </w:t>
            </w:r>
            <w:r w:rsidRPr="009B7140">
              <w:rPr>
                <w:rFonts w:ascii="Bookman Old Style" w:eastAsia="Bookman Old Style" w:hAnsi="Bookman Old Style" w:cs="Bookman Old Style"/>
                <w:color w:val="000000" w:themeColor="text1"/>
                <w:lang w:val="pt-BR"/>
              </w:rPr>
              <w:t xml:space="preserve">dilarang melakukan pencatatan atas pihak yang </w:t>
            </w:r>
            <w:r w:rsidRPr="009B7140">
              <w:rPr>
                <w:rFonts w:ascii="Bookman Old Style" w:eastAsia="Bookman Old Style" w:hAnsi="Bookman Old Style" w:cs="Bookman Old Style"/>
                <w:color w:val="000000" w:themeColor="text1"/>
                <w:lang w:val="pt-BR"/>
              </w:rPr>
              <w:lastRenderedPageBreak/>
              <w:t xml:space="preserve">menerima pengalihan tersebut dalam daftar pemegang saham PVML selain Lembaga Keuangan Mikro,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lang w:val="pt-BR"/>
              </w:rPr>
              <w:t>PT SMI (Persero); dan</w:t>
            </w:r>
          </w:p>
        </w:tc>
        <w:tc>
          <w:tcPr>
            <w:tcW w:w="3610" w:type="dxa"/>
          </w:tcPr>
          <w:p w14:paraId="714D971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509F073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C53E4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99F82DB" w14:textId="001608EF" w:rsidTr="00F511E0">
        <w:tc>
          <w:tcPr>
            <w:tcW w:w="6845" w:type="dxa"/>
          </w:tcPr>
          <w:p w14:paraId="5B64806B" w14:textId="77777777" w:rsidR="0019120B" w:rsidRPr="009B7140" w:rsidRDefault="0019120B" w:rsidP="009D7937">
            <w:pPr>
              <w:widowControl w:val="0"/>
              <w:numPr>
                <w:ilvl w:val="0"/>
                <w:numId w:val="91"/>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pihak yang menerima pengalihan tidak memperoleh haknya sebagai pemegang saham.</w:t>
            </w:r>
          </w:p>
        </w:tc>
        <w:tc>
          <w:tcPr>
            <w:tcW w:w="3610" w:type="dxa"/>
          </w:tcPr>
          <w:p w14:paraId="51392D1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6F80EB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8615EE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FA2DEDE" w14:textId="5B0A3CEF" w:rsidTr="00F511E0">
        <w:tc>
          <w:tcPr>
            <w:tcW w:w="6845" w:type="dxa"/>
          </w:tcPr>
          <w:p w14:paraId="376BDA4F" w14:textId="66DDAE56"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Bagi calon anggota Direksi,  anggota Dewan Komisaris, anggota Pengelola, dan anggota Dewan Pengawas Syariah pada PVML selain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lang w:val="pt-BR"/>
              </w:rPr>
              <w:t>PT SMI (Persero) yang memperoleh predikat disetujui sebagaimana dimaksud pada huruf A angka 1 huruf a oleh Otoritas Jasa Keuangan, harus diangkat dalam jabatannya sesuai dengan jabatan yang diajukan pada saat pengajuan penilaian kemampuan dan kepatutan paling lambat 3 (tiga) bulan sejak tanggal ditetapkannya hasil penilaian kemampuan dan kepatutan.</w:t>
            </w:r>
          </w:p>
        </w:tc>
        <w:tc>
          <w:tcPr>
            <w:tcW w:w="3610" w:type="dxa"/>
          </w:tcPr>
          <w:p w14:paraId="2E066A0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FE3454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2D080E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9740896" w14:textId="3AE948B3" w:rsidTr="00F511E0">
        <w:tc>
          <w:tcPr>
            <w:tcW w:w="6845" w:type="dxa"/>
          </w:tcPr>
          <w:p w14:paraId="664CC024" w14:textId="42058169"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Dalam hal setelah lewatnya jangka waktu sebagaimana dimaksud pada angka 13, Pihak Utama yang memperoleh predikat disetujui sebagaimana dimaksud pada huruf A angka 1 huruf a</w:t>
            </w:r>
            <w:r w:rsidRPr="009B7140">
              <w:rPr>
                <w:rFonts w:ascii="Bookman Old Style" w:eastAsia="Bookman Old Style" w:hAnsi="Bookman Old Style" w:cs="Bookman Old Style"/>
                <w:color w:val="000000" w:themeColor="text1"/>
                <w:lang w:val="id-ID"/>
              </w:rPr>
              <w:t xml:space="preserve"> </w:t>
            </w:r>
            <w:r w:rsidRPr="009B7140">
              <w:rPr>
                <w:rFonts w:ascii="Bookman Old Style" w:eastAsia="Bookman Old Style" w:hAnsi="Bookman Old Style" w:cs="Bookman Old Style"/>
                <w:color w:val="000000" w:themeColor="text1"/>
                <w:lang w:val="pt-BR"/>
              </w:rPr>
              <w:t xml:space="preserve">oleh Otoritas Jasa Keuangan belum diangkat maka PVML selain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lang w:val="pt-BR"/>
              </w:rPr>
              <w:t xml:space="preserve">PT SMI (Persero) yang mengajukan pencalonan memberitahukan kepada Otoritas Jasa Keuangan alasan belum diangkatnya </w:t>
            </w:r>
            <w:r w:rsidRPr="009B7140">
              <w:rPr>
                <w:rFonts w:ascii="Bookman Old Style" w:eastAsia="Bookman Old Style" w:hAnsi="Bookman Old Style" w:cs="Bookman Old Style"/>
                <w:color w:val="000000" w:themeColor="text1"/>
                <w:lang w:val="pt-BR"/>
              </w:rPr>
              <w:lastRenderedPageBreak/>
              <w:t>Pihak Utama dimaksud paling lama 10 (sepuluh) hari kerja sejak jangka waktu sebagaimana dimaksud pada angka 13.</w:t>
            </w:r>
          </w:p>
        </w:tc>
        <w:tc>
          <w:tcPr>
            <w:tcW w:w="3610" w:type="dxa"/>
          </w:tcPr>
          <w:p w14:paraId="7AD2ECE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55D2DE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296D70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EEB8E48" w14:textId="7C213316" w:rsidTr="00F511E0">
        <w:tc>
          <w:tcPr>
            <w:tcW w:w="6845" w:type="dxa"/>
          </w:tcPr>
          <w:p w14:paraId="637A1E5C" w14:textId="77777777"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Berdasarkan pemberitahuan sebagaimana dimaksud pada angka 14, Otoritas Jasa Keuangan dapat memperpanjang jangka waktu pengangkatan paling lama 3 (tiga) bulan sejak surat pemberitahuan perpanjangan jangka waktu.</w:t>
            </w:r>
          </w:p>
        </w:tc>
        <w:tc>
          <w:tcPr>
            <w:tcW w:w="3610" w:type="dxa"/>
          </w:tcPr>
          <w:p w14:paraId="2F6F9FD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092FDB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0B1BEA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5848027" w14:textId="0DCFB113" w:rsidTr="00F511E0">
        <w:tc>
          <w:tcPr>
            <w:tcW w:w="6845" w:type="dxa"/>
          </w:tcPr>
          <w:p w14:paraId="0DBE385A" w14:textId="1720DD62"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PVML selain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lang w:val="pt-BR"/>
              </w:rPr>
              <w:t xml:space="preserve">PT SMI (Persero) wajib melaporkan pengangkatan calon anggota Direksi, anggota Dewan Komisaris, anggota Pengelola, dan anggota Dewan Pengawas Syariah sebagaimana dimaksud pada angka 13 kepada Otoritas Jasa Keuangan dengan mengacu kepada ketentuan yang mengatur mengenai pelaporan perubahan Pihak Utama terkait perubahan kepengurusan yang berlaku pada PVML selain PPSP, LPEI, </w:t>
            </w:r>
            <w:r w:rsidRPr="009B7140">
              <w:rPr>
                <w:rFonts w:ascii="Bookman Old Style" w:eastAsia="Bookman Old Style" w:hAnsi="Bookman Old Style" w:cs="Bookman Old Style"/>
                <w:color w:val="000000" w:themeColor="text1"/>
                <w:lang w:val="id-ID"/>
              </w:rPr>
              <w:t xml:space="preserve">dan </w:t>
            </w:r>
            <w:r w:rsidRPr="009B7140">
              <w:rPr>
                <w:rFonts w:ascii="Bookman Old Style" w:eastAsia="Bookman Old Style" w:hAnsi="Bookman Old Style" w:cs="Bookman Old Style"/>
                <w:color w:val="000000" w:themeColor="text1"/>
                <w:lang w:val="pt-BR"/>
              </w:rPr>
              <w:t>PT SMI (Persero).</w:t>
            </w:r>
          </w:p>
        </w:tc>
        <w:tc>
          <w:tcPr>
            <w:tcW w:w="3610" w:type="dxa"/>
          </w:tcPr>
          <w:p w14:paraId="322D802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F33562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3C8E4D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0D1B11F" w14:textId="327F1177" w:rsidTr="00F511E0">
        <w:tc>
          <w:tcPr>
            <w:tcW w:w="6845" w:type="dxa"/>
          </w:tcPr>
          <w:p w14:paraId="57353F7E" w14:textId="77777777" w:rsidR="0019120B" w:rsidRPr="009B7140" w:rsidRDefault="0019120B" w:rsidP="009D7937">
            <w:pPr>
              <w:widowControl w:val="0"/>
              <w:numPr>
                <w:ilvl w:val="0"/>
                <w:numId w:val="88"/>
              </w:numP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Otoritas Jasa Keuangan menetapkan Pengelola Statuter yang memperoleh predikat disetujui sebagaimana dimaksud pada huruf A angka 1 huruf a paling lambat 3 (tiga) bulan sejak tanggal ditetapkannya hasil penilaian kemampuan dan kepatutan. </w:t>
            </w:r>
          </w:p>
        </w:tc>
        <w:tc>
          <w:tcPr>
            <w:tcW w:w="3610" w:type="dxa"/>
          </w:tcPr>
          <w:p w14:paraId="52F7AEE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62A271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FCDCF1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A972A23" w14:textId="396464E0" w:rsidTr="00F511E0">
        <w:tc>
          <w:tcPr>
            <w:tcW w:w="6845" w:type="dxa"/>
          </w:tcPr>
          <w:p w14:paraId="7784BEC3" w14:textId="77777777"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Otoritas Jasa Keuangan membatalkan </w:t>
            </w:r>
            <w:r w:rsidRPr="009B7140">
              <w:rPr>
                <w:rFonts w:ascii="Bookman Old Style" w:eastAsia="Bookman Old Style" w:hAnsi="Bookman Old Style" w:cs="Bookman Old Style"/>
                <w:color w:val="000000" w:themeColor="text1"/>
                <w:lang w:val="pt-BR"/>
              </w:rPr>
              <w:lastRenderedPageBreak/>
              <w:t>persetujuan sebagaimana dimaksud pada huruf A angka 1 huruf a, apabila setelah persetujuan diberikan:</w:t>
            </w:r>
          </w:p>
        </w:tc>
        <w:tc>
          <w:tcPr>
            <w:tcW w:w="3610" w:type="dxa"/>
          </w:tcPr>
          <w:p w14:paraId="20EC3D5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0BB207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B7EACA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197C405" w14:textId="21713D64" w:rsidTr="00F511E0">
        <w:tc>
          <w:tcPr>
            <w:tcW w:w="6845" w:type="dxa"/>
          </w:tcPr>
          <w:p w14:paraId="54385EC0" w14:textId="77777777" w:rsidR="0019120B" w:rsidRPr="009B7140" w:rsidRDefault="0019120B" w:rsidP="009D7937">
            <w:pPr>
              <w:widowControl w:val="0"/>
              <w:numPr>
                <w:ilvl w:val="0"/>
                <w:numId w:val="99"/>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diketahui bahwa informasi atau dokumen yang disampaikan dalam proses penilaian kemampuan dan kepatutan tidak benar sehingga mengakibatkan Pihak Utama yang telah disetujui menjadi tidak memenuhi persyaratan kemampuan dan kepatutan;</w:t>
            </w:r>
          </w:p>
        </w:tc>
        <w:tc>
          <w:tcPr>
            <w:tcW w:w="3610" w:type="dxa"/>
          </w:tcPr>
          <w:p w14:paraId="50F4A33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36A532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04CE81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05C17BBB" w14:textId="2BA85110" w:rsidTr="00F511E0">
        <w:tc>
          <w:tcPr>
            <w:tcW w:w="6845" w:type="dxa"/>
          </w:tcPr>
          <w:p w14:paraId="0647A63F" w14:textId="77777777" w:rsidR="0019120B" w:rsidRPr="009B7140" w:rsidRDefault="0019120B" w:rsidP="009D7937">
            <w:pPr>
              <w:widowControl w:val="0"/>
              <w:numPr>
                <w:ilvl w:val="0"/>
                <w:numId w:val="99"/>
              </w:numPr>
              <w:pBdr>
                <w:top w:val="nil"/>
                <w:left w:val="nil"/>
                <w:bottom w:val="nil"/>
                <w:right w:val="nil"/>
                <w:between w:val="nil"/>
              </w:pBd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terdapat informasi yang diperoleh dari otoritas lain yang mengakibatkan pihak yang telah disetujui menjadi tidak memenuhi persyaratan kemampuan dan kepatutan; dan/atau</w:t>
            </w:r>
          </w:p>
        </w:tc>
        <w:tc>
          <w:tcPr>
            <w:tcW w:w="3610" w:type="dxa"/>
          </w:tcPr>
          <w:p w14:paraId="1ABDE54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47881C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33AB00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8EAB53A" w14:textId="23470BDC" w:rsidTr="00F511E0">
        <w:tc>
          <w:tcPr>
            <w:tcW w:w="6845" w:type="dxa"/>
          </w:tcPr>
          <w:p w14:paraId="6AB47B4A" w14:textId="13EEE6FF" w:rsidR="0019120B" w:rsidRPr="009B7140" w:rsidRDefault="0019120B" w:rsidP="009D7937">
            <w:pPr>
              <w:widowControl w:val="0"/>
              <w:numPr>
                <w:ilvl w:val="0"/>
                <w:numId w:val="99"/>
              </w:numPr>
              <w:adjustRightInd w:val="0"/>
              <w:snapToGrid w:val="0"/>
              <w:ind w:left="2268"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Otoritas Jasa Keuangan berpendapat bahwa alasan belum direalisasikannya penambahan setoran modal oleh PSP yang disampaikan oleh PVML selain Lembaga Keuangan Mikro, PPSP, LPEI, dan PT SMI (Persero) sebagaimana dimaksud pada angka 3 tidak dapat diterima karena satu dan lain hal.</w:t>
            </w:r>
          </w:p>
        </w:tc>
        <w:tc>
          <w:tcPr>
            <w:tcW w:w="3610" w:type="dxa"/>
          </w:tcPr>
          <w:p w14:paraId="0E07C61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05952E4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79EB98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6EF40C0" w14:textId="75AF888C" w:rsidTr="00F511E0">
        <w:tc>
          <w:tcPr>
            <w:tcW w:w="6845" w:type="dxa"/>
          </w:tcPr>
          <w:p w14:paraId="4F3748C3" w14:textId="77777777" w:rsidR="0019120B" w:rsidRPr="009B7140" w:rsidRDefault="0019120B" w:rsidP="009D7937">
            <w:pPr>
              <w:widowControl w:val="0"/>
              <w:numPr>
                <w:ilvl w:val="0"/>
                <w:numId w:val="88"/>
              </w:numP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Pembatalan hasil penilaian kemampuan dan kepatutan oleh Otoritas Jasa Keuangan sebagaimana dimaksud pada </w:t>
            </w:r>
            <w:r w:rsidRPr="009B7140">
              <w:rPr>
                <w:rFonts w:ascii="Bookman Old Style" w:eastAsia="Bookman Old Style" w:hAnsi="Bookman Old Style" w:cs="Bookman Old Style"/>
                <w:color w:val="000000" w:themeColor="text1"/>
                <w:lang w:val="id-ID"/>
              </w:rPr>
              <w:lastRenderedPageBreak/>
              <w:t xml:space="preserve">angka 18, disampaikan melalui surat pembatalan. </w:t>
            </w:r>
          </w:p>
        </w:tc>
        <w:tc>
          <w:tcPr>
            <w:tcW w:w="3610" w:type="dxa"/>
          </w:tcPr>
          <w:p w14:paraId="2EABB68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1B7A612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6A16668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081596A3" w14:textId="522E7E21" w:rsidTr="00F511E0">
        <w:tc>
          <w:tcPr>
            <w:tcW w:w="6845" w:type="dxa"/>
          </w:tcPr>
          <w:p w14:paraId="7393CC68" w14:textId="26C45CEE"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Persetujuan Otoritas Jasa Keuangan terhadap calon Pihak Utama selain PSP PVML selain PPSP, LPEI, dan PT SMI (Persero) menjadi tidak berlaku apabila dalam jangka waktu sebagaimana dimaksud pada angka 15 tidak terdapat pengangkatan terhadap calon Pihak Utama yang telah disetujui oleh Otoritas Jasa Keuangan. </w:t>
            </w:r>
          </w:p>
        </w:tc>
        <w:tc>
          <w:tcPr>
            <w:tcW w:w="3610" w:type="dxa"/>
          </w:tcPr>
          <w:p w14:paraId="0037802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55C2A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CA9A1E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2FE91D62" w14:textId="063E1057" w:rsidTr="00F511E0">
        <w:tc>
          <w:tcPr>
            <w:tcW w:w="6845" w:type="dxa"/>
          </w:tcPr>
          <w:p w14:paraId="3F40B193" w14:textId="538F4A0D"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Bagi calon anggota Direksi, anggota Dewan Komisaris, anggota Pengelola, dan/atau anggota Dewan Pengawas Syariah yang tidak disetujui oleh Otoritas Jasa Keuangan sebagaimana dimaksud pada huruf A angka 1 huruf b namun telah diangkat sebagai anggota Direksi, anggota Dewan Komisaris, anggota Pengelola, atau anggota Dewan Pengawas Syariah, PVML selain PPSP, LPEI, dan PT SMI (Persero) wajib menyelenggarakan RUPS untuk membatalkan pengangkatan yang bersangkutan dalam jangka waktu paling lama 3 (tiga) bulan sejak tanggal yang bersangkutan dinyatakan tidak disetujui permohonannya.</w:t>
            </w:r>
          </w:p>
        </w:tc>
        <w:tc>
          <w:tcPr>
            <w:tcW w:w="3610" w:type="dxa"/>
          </w:tcPr>
          <w:p w14:paraId="5D3E205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1D29783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605891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656C9027" w14:textId="3003CA44" w:rsidTr="00F511E0">
        <w:tc>
          <w:tcPr>
            <w:tcW w:w="6845" w:type="dxa"/>
          </w:tcPr>
          <w:p w14:paraId="1D190F4C" w14:textId="149E4D6E"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PVML selain PPSP, LPEI, dan PT SMI (Persero) wajib melaporkan penyelenggaraan RUPS untuk membatalkan pengangkatan anggota </w:t>
            </w:r>
            <w:r w:rsidRPr="009B7140">
              <w:rPr>
                <w:rFonts w:ascii="Bookman Old Style" w:eastAsia="Bookman Old Style" w:hAnsi="Bookman Old Style" w:cs="Bookman Old Style"/>
                <w:color w:val="000000" w:themeColor="text1"/>
                <w:lang w:val="id-ID"/>
              </w:rPr>
              <w:lastRenderedPageBreak/>
              <w:t>Direksi, anggota Dewan Komisaris, anggota Pengelola, dan/atau anggota Dewan Pengawas Syariah sebagaimana dimaksud pada angka 20 kepada Otoritas Jasa Keuangan dengan mengacu kepada ketentuan yang mengatur mengenai pelaporan perubahan Pihak Utama yang berlaku pada PVML selain PPSP, LPEI, dan PT SMI (Persero).</w:t>
            </w:r>
          </w:p>
        </w:tc>
        <w:tc>
          <w:tcPr>
            <w:tcW w:w="3610" w:type="dxa"/>
          </w:tcPr>
          <w:p w14:paraId="4922AC4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AA303A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1C73594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72B0B74A" w14:textId="3C2F6E34" w:rsidTr="00F511E0">
        <w:tc>
          <w:tcPr>
            <w:tcW w:w="6845" w:type="dxa"/>
          </w:tcPr>
          <w:p w14:paraId="10E31531" w14:textId="6CBA7334" w:rsidR="0019120B" w:rsidRPr="009B7140" w:rsidRDefault="0019120B" w:rsidP="009D7937">
            <w:pPr>
              <w:widowControl w:val="0"/>
              <w:numPr>
                <w:ilvl w:val="0"/>
                <w:numId w:val="88"/>
              </w:numPr>
              <w:pBdr>
                <w:top w:val="nil"/>
                <w:left w:val="nil"/>
                <w:bottom w:val="nil"/>
                <w:right w:val="nil"/>
                <w:between w:val="nil"/>
              </w:pBdr>
              <w:adjustRightInd w:val="0"/>
              <w:snapToGrid w:val="0"/>
              <w:ind w:left="1701" w:hanging="567"/>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Bagi anggota Direksi, anggota Dewan Komisaris, anggota Pengelola, dan/atau anggota Dewan Pengawas Syariah PVML selain PPSP, LPEI, dan PT SMI (Persero) yang akan beralih jabatan pada perusahaan yang sama sebagaimana dimaksud dalam Romawi II angka 4 huruf b angka 4) huruf c) dan tidak disetujui oleh Otoritas Jasa Keuangan sebagaimana dimaksud pada huruf A angka 1 huruf b karena persyaratan integritas, anggota Direksi, anggota Dewan Komisaris, anggota Pengelola, dan/atau anggota Dewan Pengawas Syariah PVML selain PPSP, LPEI, dan PT SMI (Persero) dimaksud wajib diberhentikan dari posisi yang sedang dijabat paling lama 3 (tiga) bulan sejak anggota Direksi, anggota Dewan Komisaris, anggota Pengelola, dan/atau anggota Dewan Pengawas Syariah PVML selain PPSP, LPEI, dan PT SMI (Persero) </w:t>
            </w:r>
            <w:r w:rsidRPr="009B7140">
              <w:rPr>
                <w:rFonts w:ascii="Bookman Old Style" w:eastAsia="Bookman Old Style" w:hAnsi="Bookman Old Style" w:cs="Bookman Old Style"/>
                <w:color w:val="000000" w:themeColor="text1"/>
                <w:lang w:val="id-ID"/>
              </w:rPr>
              <w:lastRenderedPageBreak/>
              <w:t>dinyatakan tidak disetujui oleh Otoritas Jasa Keuangan.</w:t>
            </w:r>
          </w:p>
        </w:tc>
        <w:tc>
          <w:tcPr>
            <w:tcW w:w="3610" w:type="dxa"/>
          </w:tcPr>
          <w:p w14:paraId="283691D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6D507A9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02A3A35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02409A0" w14:textId="7BAA7792" w:rsidTr="00F511E0">
        <w:tc>
          <w:tcPr>
            <w:tcW w:w="6845" w:type="dxa"/>
          </w:tcPr>
          <w:p w14:paraId="00747E75" w14:textId="77777777" w:rsidR="0019120B" w:rsidRPr="009B7140" w:rsidRDefault="0019120B" w:rsidP="009D7937">
            <w:pPr>
              <w:widowControl w:val="0"/>
              <w:numPr>
                <w:ilvl w:val="0"/>
                <w:numId w:val="41"/>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Mekanisme</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Ulang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p>
        </w:tc>
        <w:tc>
          <w:tcPr>
            <w:tcW w:w="3610" w:type="dxa"/>
          </w:tcPr>
          <w:p w14:paraId="3EF7477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5A58E2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5BA161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8E3A64C" w14:textId="77CEF212" w:rsidTr="00F511E0">
        <w:tc>
          <w:tcPr>
            <w:tcW w:w="6845" w:type="dxa"/>
          </w:tcPr>
          <w:p w14:paraId="5191FEAA" w14:textId="77777777" w:rsidR="0019120B" w:rsidRPr="009B7140" w:rsidRDefault="0019120B" w:rsidP="009D7937">
            <w:pPr>
              <w:pStyle w:val="ListParagraph"/>
              <w:widowControl w:val="0"/>
              <w:numPr>
                <w:ilvl w:val="0"/>
                <w:numId w:val="95"/>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Calon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kembali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w:t>
            </w:r>
          </w:p>
        </w:tc>
        <w:tc>
          <w:tcPr>
            <w:tcW w:w="3610" w:type="dxa"/>
          </w:tcPr>
          <w:p w14:paraId="64B71FA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94337C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929A34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2B5A768" w14:textId="2456B01E" w:rsidTr="00F511E0">
        <w:tc>
          <w:tcPr>
            <w:tcW w:w="6845" w:type="dxa"/>
          </w:tcPr>
          <w:p w14:paraId="006F8E60" w14:textId="77777777" w:rsidR="0019120B" w:rsidRPr="009B7140" w:rsidRDefault="0019120B" w:rsidP="009D7937">
            <w:pPr>
              <w:pStyle w:val="ListParagraph"/>
              <w:widowControl w:val="0"/>
              <w:numPr>
                <w:ilvl w:val="1"/>
                <w:numId w:val="41"/>
              </w:numPr>
              <w:pBdr>
                <w:top w:val="nil"/>
                <w:left w:val="nil"/>
                <w:bottom w:val="nil"/>
                <w:right w:val="nil"/>
                <w:between w:val="nil"/>
              </w:pBd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dikembalikan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akibat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ketidaklengkapan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Romawi</w:t>
            </w:r>
            <w:proofErr w:type="spellEnd"/>
            <w:r w:rsidRPr="009B7140">
              <w:rPr>
                <w:rFonts w:ascii="Bookman Old Style" w:eastAsia="Bookman Old Style" w:hAnsi="Bookman Old Style" w:cs="Bookman Old Style"/>
                <w:color w:val="000000" w:themeColor="text1"/>
              </w:rPr>
              <w:t xml:space="preserve"> V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6; </w:t>
            </w:r>
          </w:p>
        </w:tc>
        <w:tc>
          <w:tcPr>
            <w:tcW w:w="3610" w:type="dxa"/>
          </w:tcPr>
          <w:p w14:paraId="09210323"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808" w:type="dxa"/>
          </w:tcPr>
          <w:p w14:paraId="43BF06A8"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733" w:type="dxa"/>
          </w:tcPr>
          <w:p w14:paraId="2CAF2825"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r>
      <w:tr w:rsidR="009B7140" w:rsidRPr="009B7140" w14:paraId="51B61038" w14:textId="5B880716" w:rsidTr="00F511E0">
        <w:tc>
          <w:tcPr>
            <w:tcW w:w="6845" w:type="dxa"/>
          </w:tcPr>
          <w:p w14:paraId="1DE412E8" w14:textId="77777777" w:rsidR="0019120B" w:rsidRPr="009B7140" w:rsidRDefault="0019120B" w:rsidP="009D7937">
            <w:pPr>
              <w:pStyle w:val="ListParagraph"/>
              <w:widowControl w:val="0"/>
              <w:numPr>
                <w:ilvl w:val="1"/>
                <w:numId w:val="41"/>
              </w:numPr>
              <w:pBdr>
                <w:top w:val="nil"/>
                <w:left w:val="nil"/>
                <w:bottom w:val="nil"/>
                <w:right w:val="nil"/>
                <w:between w:val="nil"/>
              </w:pBd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disetujui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74994AA4"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808" w:type="dxa"/>
          </w:tcPr>
          <w:p w14:paraId="2BC6D44F"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733" w:type="dxa"/>
          </w:tcPr>
          <w:p w14:paraId="0C84C67D"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r>
      <w:tr w:rsidR="009B7140" w:rsidRPr="009B7140" w14:paraId="19DBFD18" w14:textId="33A0A25C" w:rsidTr="00F511E0">
        <w:tc>
          <w:tcPr>
            <w:tcW w:w="6845" w:type="dxa"/>
          </w:tcPr>
          <w:p w14:paraId="50990830" w14:textId="77777777" w:rsidR="0019120B" w:rsidRPr="009B7140" w:rsidRDefault="0019120B" w:rsidP="009D7937">
            <w:pPr>
              <w:pStyle w:val="ListParagraph"/>
              <w:widowControl w:val="0"/>
              <w:numPr>
                <w:ilvl w:val="1"/>
                <w:numId w:val="41"/>
              </w:numPr>
              <w:pBdr>
                <w:top w:val="nil"/>
                <w:left w:val="nil"/>
                <w:bottom w:val="nil"/>
                <w:right w:val="nil"/>
                <w:between w:val="nil"/>
              </w:pBd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direkomendasikan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w:t>
            </w:r>
          </w:p>
        </w:tc>
        <w:tc>
          <w:tcPr>
            <w:tcW w:w="3610" w:type="dxa"/>
          </w:tcPr>
          <w:p w14:paraId="6B928D0B"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808" w:type="dxa"/>
          </w:tcPr>
          <w:p w14:paraId="315C10AD"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c>
          <w:tcPr>
            <w:tcW w:w="2733" w:type="dxa"/>
          </w:tcPr>
          <w:p w14:paraId="3481813C" w14:textId="77777777" w:rsidR="0019120B" w:rsidRPr="009B7140" w:rsidRDefault="0019120B" w:rsidP="00F14922">
            <w:pPr>
              <w:widowControl w:val="0"/>
              <w:pBdr>
                <w:top w:val="nil"/>
                <w:left w:val="nil"/>
                <w:bottom w:val="nil"/>
                <w:right w:val="nil"/>
                <w:between w:val="nil"/>
              </w:pBdr>
              <w:adjustRightInd w:val="0"/>
              <w:snapToGrid w:val="0"/>
              <w:ind w:left="2214"/>
              <w:jc w:val="both"/>
              <w:rPr>
                <w:rFonts w:ascii="Bookman Old Style" w:eastAsia="Bookman Old Style" w:hAnsi="Bookman Old Style" w:cs="Bookman Old Style"/>
                <w:color w:val="000000" w:themeColor="text1"/>
              </w:rPr>
            </w:pPr>
          </w:p>
        </w:tc>
      </w:tr>
      <w:tr w:rsidR="009B7140" w:rsidRPr="009B7140" w14:paraId="59232A4C" w14:textId="1796A0A8" w:rsidTr="00F511E0">
        <w:tc>
          <w:tcPr>
            <w:tcW w:w="6845" w:type="dxa"/>
          </w:tcPr>
          <w:p w14:paraId="27894B86" w14:textId="77777777" w:rsidR="0019120B" w:rsidRPr="009B7140" w:rsidRDefault="0019120B" w:rsidP="009D7937">
            <w:pPr>
              <w:pStyle w:val="ListParagraph"/>
              <w:widowControl w:val="0"/>
              <w:numPr>
                <w:ilvl w:val="0"/>
                <w:numId w:val="95"/>
              </w:numPr>
              <w:pBdr>
                <w:top w:val="nil"/>
                <w:left w:val="nil"/>
                <w:bottom w:val="nil"/>
                <w:right w:val="nil"/>
                <w:between w:val="nil"/>
              </w:pBdr>
              <w:adjustRightInd w:val="0"/>
              <w:snapToGrid w:val="0"/>
              <w:ind w:left="1701"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Calon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rPr>
              <w:lastRenderedPageBreak/>
              <w:t xml:space="preserve">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dan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c,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kembali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cepat</w:t>
            </w:r>
            <w:proofErr w:type="spellEnd"/>
            <w:r w:rsidRPr="009B7140">
              <w:rPr>
                <w:rFonts w:ascii="Bookman Old Style" w:eastAsia="Bookman Old Style" w:hAnsi="Bookman Old Style" w:cs="Bookman Old Style"/>
                <w:color w:val="000000" w:themeColor="text1"/>
              </w:rPr>
              <w:t xml:space="preserve"> 6 (</w:t>
            </w:r>
            <w:proofErr w:type="spellStart"/>
            <w:r w:rsidRPr="009B7140">
              <w:rPr>
                <w:rFonts w:ascii="Bookman Old Style" w:eastAsia="Bookman Old Style" w:hAnsi="Bookman Old Style" w:cs="Bookman Old Style"/>
                <w:color w:val="000000" w:themeColor="text1"/>
              </w:rPr>
              <w:t>enam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bulan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sejak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tanggal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ditetapkan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disetujui</w:t>
            </w:r>
            <w:proofErr w:type="spellEnd"/>
            <w:r w:rsidRPr="009B7140">
              <w:rPr>
                <w:color w:val="000000" w:themeColor="text1"/>
              </w:rPr>
              <w:t xml:space="preserve"> </w:t>
            </w:r>
            <w:r w:rsidRPr="009B7140">
              <w:rPr>
                <w:rFonts w:ascii="Bookman Old Style" w:eastAsia="Bookman Old Style" w:hAnsi="Bookman Old Style" w:cs="Bookman Old Style"/>
                <w:color w:val="000000" w:themeColor="text1"/>
              </w:rPr>
              <w:t>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direkomendasikan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3EA1785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6268F0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89E1DF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475B200" w14:textId="04F5EDD5" w:rsidTr="00F511E0">
        <w:tc>
          <w:tcPr>
            <w:tcW w:w="6845" w:type="dxa"/>
          </w:tcPr>
          <w:p w14:paraId="351A7E8D" w14:textId="77777777" w:rsidR="0019120B" w:rsidRPr="009B7140" w:rsidRDefault="0019120B" w:rsidP="009D7937">
            <w:pPr>
              <w:pStyle w:val="ListParagraph"/>
              <w:widowControl w:val="0"/>
              <w:numPr>
                <w:ilvl w:val="0"/>
                <w:numId w:val="95"/>
              </w:numPr>
              <w:adjustRightInd w:val="0"/>
              <w:snapToGrid w:val="0"/>
              <w:ind w:left="1701"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dan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c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disetujui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direkomendasikan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ternyata</w:t>
            </w:r>
            <w:proofErr w:type="spellEnd"/>
            <w:r w:rsidRPr="009B7140">
              <w:rPr>
                <w:rFonts w:ascii="Bookman Old Style" w:eastAsia="Bookman Old Style" w:hAnsi="Bookman Old Style" w:cs="Bookman Old Style"/>
                <w:color w:val="000000" w:themeColor="text1"/>
              </w:rPr>
              <w:t>:</w:t>
            </w:r>
          </w:p>
        </w:tc>
        <w:tc>
          <w:tcPr>
            <w:tcW w:w="3610" w:type="dxa"/>
          </w:tcPr>
          <w:p w14:paraId="751BFD6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CEE847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9B1A6E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B78CE69" w14:textId="226B1D0E" w:rsidTr="00F511E0">
        <w:tc>
          <w:tcPr>
            <w:tcW w:w="6845" w:type="dxa"/>
          </w:tcPr>
          <w:p w14:paraId="423A8E7B" w14:textId="77777777" w:rsidR="0019120B" w:rsidRPr="009B7140" w:rsidRDefault="0019120B" w:rsidP="009D7937">
            <w:pPr>
              <w:pStyle w:val="ListParagraph"/>
              <w:widowControl w:val="0"/>
              <w:numPr>
                <w:ilvl w:val="0"/>
                <w:numId w:val="100"/>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masih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dilarang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masih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tercantum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Daftar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Lulus (DTL); </w:t>
            </w:r>
          </w:p>
        </w:tc>
        <w:tc>
          <w:tcPr>
            <w:tcW w:w="3610" w:type="dxa"/>
          </w:tcPr>
          <w:p w14:paraId="10FB679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7595E6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246641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ADB4397" w14:textId="19EA45C1" w:rsidTr="00F511E0">
        <w:tc>
          <w:tcPr>
            <w:tcW w:w="6845" w:type="dxa"/>
          </w:tcPr>
          <w:p w14:paraId="44938828" w14:textId="77777777" w:rsidR="0019120B" w:rsidRPr="009B7140" w:rsidRDefault="0019120B" w:rsidP="009D7937">
            <w:pPr>
              <w:pStyle w:val="ListParagraph"/>
              <w:widowControl w:val="0"/>
              <w:numPr>
                <w:ilvl w:val="0"/>
                <w:numId w:val="100"/>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masih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rentang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pelarangan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karena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pailit</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pemegang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perasuransian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yang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bersalah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menyebabkan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pailit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berdasarkan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putusan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pengadilan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76814F6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7E0144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B82C72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23503D7" w14:textId="6ADFF3BB" w:rsidTr="00F511E0">
        <w:tc>
          <w:tcPr>
            <w:tcW w:w="6845" w:type="dxa"/>
          </w:tcPr>
          <w:p w14:paraId="78BCE89F" w14:textId="77777777" w:rsidR="0019120B" w:rsidRPr="009B7140" w:rsidRDefault="0019120B" w:rsidP="009D7937">
            <w:pPr>
              <w:pStyle w:val="ListParagraph"/>
              <w:widowControl w:val="0"/>
              <w:numPr>
                <w:ilvl w:val="0"/>
                <w:numId w:val="100"/>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masih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rentang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pelarangan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karena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sektor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kejahatan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ancaman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penjara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w:t>
            </w:r>
          </w:p>
        </w:tc>
        <w:tc>
          <w:tcPr>
            <w:tcW w:w="3610" w:type="dxa"/>
          </w:tcPr>
          <w:p w14:paraId="09715B0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D5AF80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C9634D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2E78BE3" w14:textId="1AE9FD7B" w:rsidTr="00F511E0">
        <w:tc>
          <w:tcPr>
            <w:tcW w:w="6845" w:type="dxa"/>
          </w:tcPr>
          <w:p w14:paraId="46E10E1F" w14:textId="77777777" w:rsidR="0019120B" w:rsidRPr="009B7140" w:rsidRDefault="0019120B" w:rsidP="006C1343">
            <w:pPr>
              <w:pStyle w:val="ListParagraph"/>
              <w:widowControl w:val="0"/>
              <w:adjustRightInd w:val="0"/>
              <w:snapToGrid w:val="0"/>
              <w:ind w:left="1701"/>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ulang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pelarangan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berakhir</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618A63F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F6848D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DAE19F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EC06809" w14:textId="0F1C838D" w:rsidTr="00F511E0">
        <w:tc>
          <w:tcPr>
            <w:tcW w:w="6845" w:type="dxa"/>
          </w:tcPr>
          <w:p w14:paraId="47EE5F07" w14:textId="77777777" w:rsidR="0019120B" w:rsidRPr="009B7140" w:rsidRDefault="0019120B" w:rsidP="009D7937">
            <w:pPr>
              <w:pStyle w:val="ListParagraph"/>
              <w:widowControl w:val="0"/>
              <w:numPr>
                <w:ilvl w:val="0"/>
                <w:numId w:val="95"/>
              </w:numPr>
              <w:adjustRightInd w:val="0"/>
              <w:snapToGrid w:val="0"/>
              <w:ind w:left="1701"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Pengajuan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ulang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yang </w:t>
            </w:r>
            <w:proofErr w:type="spellStart"/>
            <w:r w:rsidRPr="009B7140">
              <w:rPr>
                <w:rFonts w:ascii="Bookman Old Style" w:eastAsia="Bookman Old Style" w:hAnsi="Bookman Old Style" w:cs="Bookman Old Style"/>
                <w:color w:val="000000" w:themeColor="text1"/>
              </w:rPr>
              <w:t>disebabkan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pendukung</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yang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ulang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peningkatan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misal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sertifikasi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peningkatan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diperlukan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level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industri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dituju</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
        </w:tc>
        <w:tc>
          <w:tcPr>
            <w:tcW w:w="3610" w:type="dxa"/>
          </w:tcPr>
          <w:p w14:paraId="559D563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37A997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3EF7D3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1DF32C9" w14:textId="32487D8B" w:rsidTr="00F511E0">
        <w:tc>
          <w:tcPr>
            <w:tcW w:w="6845" w:type="dxa"/>
          </w:tcPr>
          <w:p w14:paraId="5663E89A" w14:textId="77777777" w:rsidR="0019120B" w:rsidRPr="009B7140" w:rsidRDefault="0019120B" w:rsidP="009D7937">
            <w:pPr>
              <w:pStyle w:val="ListParagraph"/>
              <w:widowControl w:val="0"/>
              <w:numPr>
                <w:ilvl w:val="0"/>
                <w:numId w:val="95"/>
              </w:numPr>
              <w:adjustRightInd w:val="0"/>
              <w:snapToGrid w:val="0"/>
              <w:ind w:left="1701"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Pengajuan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ulang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karena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4,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6 (</w:t>
            </w:r>
            <w:proofErr w:type="spellStart"/>
            <w:r w:rsidRPr="009B7140">
              <w:rPr>
                <w:rFonts w:ascii="Bookman Old Style" w:eastAsia="Bookman Old Style" w:hAnsi="Bookman Old Style" w:cs="Bookman Old Style"/>
                <w:color w:val="000000" w:themeColor="text1"/>
              </w:rPr>
              <w:t>enam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bulan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yaitu</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singkat</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bulan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ditetapkan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disetujui</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direkomendasikan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ulang</w:t>
            </w:r>
            <w:proofErr w:type="spellEnd"/>
            <w:r w:rsidRPr="009B7140">
              <w:rPr>
                <w:rFonts w:ascii="Bookman Old Style" w:eastAsia="Bookman Old Style" w:hAnsi="Bookman Old Style" w:cs="Bookman Old Style"/>
                <w:color w:val="000000" w:themeColor="text1"/>
              </w:rPr>
              <w:t xml:space="preserve"> pada: </w:t>
            </w:r>
          </w:p>
        </w:tc>
        <w:tc>
          <w:tcPr>
            <w:tcW w:w="3610" w:type="dxa"/>
          </w:tcPr>
          <w:p w14:paraId="15EE5E7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90B243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2051D2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BC1A110" w14:textId="3FA45019" w:rsidTr="00F511E0">
        <w:tc>
          <w:tcPr>
            <w:tcW w:w="6845" w:type="dxa"/>
          </w:tcPr>
          <w:p w14:paraId="7AAC36DC" w14:textId="77777777" w:rsidR="0019120B" w:rsidRPr="009B7140" w:rsidRDefault="0019120B" w:rsidP="009D7937">
            <w:pPr>
              <w:pStyle w:val="ListParagraph"/>
              <w:widowControl w:val="0"/>
              <w:numPr>
                <w:ilvl w:val="0"/>
                <w:numId w:val="96"/>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lastRenderedPageBreak/>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berbeda</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setingkat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rendah</w:t>
            </w:r>
            <w:proofErr w:type="spellEnd"/>
            <w:r w:rsidRPr="009B7140">
              <w:rPr>
                <w:rFonts w:ascii="Bookman Old Style" w:eastAsia="Bookman Old Style" w:hAnsi="Bookman Old Style" w:cs="Bookman Old Style"/>
                <w:color w:val="000000" w:themeColor="text1"/>
              </w:rPr>
              <w:t xml:space="preserve"> pada PVML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w:t>
            </w:r>
          </w:p>
        </w:tc>
        <w:tc>
          <w:tcPr>
            <w:tcW w:w="3610" w:type="dxa"/>
          </w:tcPr>
          <w:p w14:paraId="27BE427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21CD18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DA194D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2B44FE8" w14:textId="0CEDF1DF" w:rsidTr="00F511E0">
        <w:tc>
          <w:tcPr>
            <w:tcW w:w="6845" w:type="dxa"/>
          </w:tcPr>
          <w:p w14:paraId="0E4CC87E" w14:textId="77777777" w:rsidR="0019120B" w:rsidRPr="009B7140" w:rsidRDefault="0019120B" w:rsidP="009D7937">
            <w:pPr>
              <w:pStyle w:val="ListParagraph"/>
              <w:widowControl w:val="0"/>
              <w:numPr>
                <w:ilvl w:val="0"/>
                <w:numId w:val="96"/>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di PVML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mempunyai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ukuran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kompleksitas</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rendah</w:t>
            </w:r>
            <w:proofErr w:type="spellEnd"/>
            <w:r w:rsidRPr="009B7140">
              <w:rPr>
                <w:rFonts w:ascii="Bookman Old Style" w:eastAsia="Bookman Old Style" w:hAnsi="Bookman Old Style" w:cs="Bookman Old Style"/>
                <w:color w:val="000000" w:themeColor="text1"/>
              </w:rPr>
              <w:t xml:space="preserve">; dan </w:t>
            </w:r>
          </w:p>
        </w:tc>
        <w:tc>
          <w:tcPr>
            <w:tcW w:w="3610" w:type="dxa"/>
          </w:tcPr>
          <w:p w14:paraId="24B47F9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ADB62E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F64B47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BCDE2E6" w14:textId="58EAD572" w:rsidTr="00F511E0">
        <w:tc>
          <w:tcPr>
            <w:tcW w:w="6845" w:type="dxa"/>
          </w:tcPr>
          <w:p w14:paraId="4A6A51B8" w14:textId="77777777" w:rsidR="0019120B" w:rsidRPr="009B7140" w:rsidRDefault="0019120B" w:rsidP="009D7937">
            <w:pPr>
              <w:pStyle w:val="ListParagraph"/>
              <w:widowControl w:val="0"/>
              <w:numPr>
                <w:ilvl w:val="0"/>
                <w:numId w:val="96"/>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jabatan di lembaga jasa keuangan selain PVML. </w:t>
            </w:r>
          </w:p>
        </w:tc>
        <w:tc>
          <w:tcPr>
            <w:tcW w:w="3610" w:type="dxa"/>
          </w:tcPr>
          <w:p w14:paraId="21C7C15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41EE99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40B6EE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4908AE7" w14:textId="7797B7CC" w:rsidTr="00F511E0">
        <w:tc>
          <w:tcPr>
            <w:tcW w:w="6845" w:type="dxa"/>
          </w:tcPr>
          <w:p w14:paraId="54867057" w14:textId="77777777" w:rsidR="0019120B" w:rsidRPr="009B7140" w:rsidRDefault="0019120B" w:rsidP="009D7937">
            <w:pPr>
              <w:pStyle w:val="ListParagraph"/>
              <w:widowControl w:val="0"/>
              <w:pBdr>
                <w:top w:val="nil"/>
                <w:left w:val="nil"/>
                <w:bottom w:val="nil"/>
                <w:right w:val="nil"/>
                <w:between w:val="nil"/>
              </w:pBdr>
              <w:adjustRightInd w:val="0"/>
              <w:snapToGrid w:val="0"/>
              <w:ind w:left="0"/>
              <w:contextualSpacing w:val="0"/>
              <w:jc w:val="both"/>
              <w:rPr>
                <w:rFonts w:ascii="Bookman Old Style" w:eastAsia="Bookman Old Style" w:hAnsi="Bookman Old Style" w:cs="Bookman Old Style"/>
                <w:color w:val="000000" w:themeColor="text1"/>
                <w:lang w:val="pt-BR"/>
              </w:rPr>
            </w:pPr>
          </w:p>
        </w:tc>
        <w:tc>
          <w:tcPr>
            <w:tcW w:w="3610" w:type="dxa"/>
          </w:tcPr>
          <w:p w14:paraId="7F6CD26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859D6A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27310C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08E653DA" w14:textId="53BFD161" w:rsidTr="00F511E0">
        <w:tc>
          <w:tcPr>
            <w:tcW w:w="6845" w:type="dxa"/>
          </w:tcPr>
          <w:p w14:paraId="782D9CD3" w14:textId="77777777" w:rsidR="0019120B" w:rsidRPr="009B7140" w:rsidRDefault="0019120B" w:rsidP="009D7937">
            <w:pPr>
              <w:widowControl w:val="0"/>
              <w:numPr>
                <w:ilvl w:val="0"/>
                <w:numId w:val="62"/>
              </w:numPr>
              <w:pBdr>
                <w:top w:val="nil"/>
                <w:left w:val="nil"/>
                <w:bottom w:val="nil"/>
                <w:right w:val="nil"/>
                <w:between w:val="nil"/>
              </w:pBdr>
              <w:adjustRightInd w:val="0"/>
              <w:snapToGrid w:val="0"/>
              <w:ind w:left="567"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MEKANISME PENGENAAN SANKSI ADMINISTRATIF PENILAIAN KEMAMPUAN DAN KEPATUTAN</w:t>
            </w:r>
          </w:p>
        </w:tc>
        <w:tc>
          <w:tcPr>
            <w:tcW w:w="3610" w:type="dxa"/>
          </w:tcPr>
          <w:p w14:paraId="4811360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E1AF44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0D0603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9528493" w14:textId="4E61D30D" w:rsidTr="00F511E0">
        <w:tc>
          <w:tcPr>
            <w:tcW w:w="6845" w:type="dxa"/>
          </w:tcPr>
          <w:p w14:paraId="072B75CA" w14:textId="77777777" w:rsidR="0019120B" w:rsidRPr="009B7140" w:rsidRDefault="0019120B" w:rsidP="009D7937">
            <w:pPr>
              <w:widowControl w:val="0"/>
              <w:numPr>
                <w:ilvl w:val="0"/>
                <w:numId w:val="142"/>
              </w:numPr>
              <w:adjustRightInd w:val="0"/>
              <w:snapToGrid w:val="0"/>
              <w:ind w:left="1134"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PVML yang </w:t>
            </w:r>
            <w:proofErr w:type="spellStart"/>
            <w:r w:rsidRPr="009B7140">
              <w:rPr>
                <w:rFonts w:ascii="Bookman Old Style" w:eastAsia="Bookman Old Style" w:hAnsi="Bookman Old Style" w:cs="Bookman Old Style"/>
                <w:color w:val="000000" w:themeColor="text1"/>
              </w:rPr>
              <w:t>melanggar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Pasal</w:t>
            </w:r>
            <w:proofErr w:type="spellEnd"/>
            <w:r w:rsidRPr="009B7140">
              <w:rPr>
                <w:rFonts w:ascii="Bookman Old Style" w:eastAsia="Bookman Old Style" w:hAnsi="Bookman Old Style" w:cs="Bookman Old Style"/>
                <w:color w:val="000000" w:themeColor="text1"/>
              </w:rPr>
              <w:t xml:space="preserve"> 31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Nomor</w:t>
            </w:r>
            <w:proofErr w:type="spellEnd"/>
            <w:r w:rsidRPr="009B7140">
              <w:rPr>
                <w:rFonts w:ascii="Bookman Old Style" w:eastAsia="Bookman Old Style" w:hAnsi="Bookman Old Style" w:cs="Bookman Old Style"/>
                <w:color w:val="000000" w:themeColor="text1"/>
              </w:rPr>
              <w:t xml:space="preserve"> 27/POJK.03/2016 </w:t>
            </w:r>
            <w:proofErr w:type="spellStart"/>
            <w:r w:rsidRPr="009B7140">
              <w:rPr>
                <w:rFonts w:ascii="Bookman Old Style" w:eastAsia="Bookman Old Style" w:hAnsi="Bookman Old Style" w:cs="Bookman Old Style"/>
                <w:color w:val="000000" w:themeColor="text1"/>
              </w:rPr>
              <w:t>tentang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Lembaga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dikenakan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sanksi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berupa</w:t>
            </w:r>
            <w:proofErr w:type="spellEnd"/>
            <w:r w:rsidRPr="009B7140">
              <w:rPr>
                <w:rFonts w:ascii="Bookman Old Style" w:eastAsia="Bookman Old Style" w:hAnsi="Bookman Old Style" w:cs="Bookman Old Style"/>
                <w:color w:val="000000" w:themeColor="text1"/>
              </w:rPr>
              <w:t>:</w:t>
            </w:r>
          </w:p>
        </w:tc>
        <w:tc>
          <w:tcPr>
            <w:tcW w:w="3610" w:type="dxa"/>
          </w:tcPr>
          <w:p w14:paraId="665218B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D2CFA2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9EA679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C06CCF8" w14:textId="7207DCF8" w:rsidTr="00F511E0">
        <w:tc>
          <w:tcPr>
            <w:tcW w:w="6845" w:type="dxa"/>
          </w:tcPr>
          <w:p w14:paraId="5DB4CC19" w14:textId="77777777" w:rsidR="0019120B" w:rsidRPr="009B7140" w:rsidRDefault="0019120B" w:rsidP="009D7937">
            <w:pPr>
              <w:widowControl w:val="0"/>
              <w:numPr>
                <w:ilvl w:val="0"/>
                <w:numId w:val="143"/>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peringatan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w:t>
            </w:r>
          </w:p>
        </w:tc>
        <w:tc>
          <w:tcPr>
            <w:tcW w:w="3610" w:type="dxa"/>
          </w:tcPr>
          <w:p w14:paraId="55B27B7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4B7F96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2B4FC3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9099D27" w14:textId="304F6E6A" w:rsidTr="00F511E0">
        <w:tc>
          <w:tcPr>
            <w:tcW w:w="6845" w:type="dxa"/>
          </w:tcPr>
          <w:p w14:paraId="2BF249E5" w14:textId="77777777" w:rsidR="0019120B" w:rsidRPr="009B7140" w:rsidRDefault="0019120B" w:rsidP="009D7937">
            <w:pPr>
              <w:widowControl w:val="0"/>
              <w:numPr>
                <w:ilvl w:val="0"/>
                <w:numId w:val="143"/>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pembatasan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kegiatan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seluruh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kegiatan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0BC17A7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A8918A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24BA28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60D6EB6" w14:textId="2875046D" w:rsidTr="00F511E0">
        <w:tc>
          <w:tcPr>
            <w:tcW w:w="6845" w:type="dxa"/>
          </w:tcPr>
          <w:p w14:paraId="50DE952B" w14:textId="77777777" w:rsidR="0019120B" w:rsidRPr="009B7140" w:rsidRDefault="0019120B" w:rsidP="009D7937">
            <w:pPr>
              <w:widowControl w:val="0"/>
              <w:numPr>
                <w:ilvl w:val="0"/>
                <w:numId w:val="143"/>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pencabutan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izin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w:t>
            </w:r>
          </w:p>
        </w:tc>
        <w:tc>
          <w:tcPr>
            <w:tcW w:w="3610" w:type="dxa"/>
          </w:tcPr>
          <w:p w14:paraId="3927AE2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42C782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C379F6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5BC3C3E" w14:textId="6E2A01E9" w:rsidTr="00F511E0">
        <w:tc>
          <w:tcPr>
            <w:tcW w:w="6845" w:type="dxa"/>
          </w:tcPr>
          <w:p w14:paraId="4C5CF8A9" w14:textId="77777777" w:rsidR="0019120B" w:rsidRPr="009B7140" w:rsidRDefault="0019120B" w:rsidP="009D7937">
            <w:pPr>
              <w:widowControl w:val="0"/>
              <w:numPr>
                <w:ilvl w:val="0"/>
                <w:numId w:val="142"/>
              </w:numP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Sanksi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dan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c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dikenakan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didahului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sanksi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berupa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peringatan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w:t>
            </w:r>
          </w:p>
        </w:tc>
        <w:tc>
          <w:tcPr>
            <w:tcW w:w="3610" w:type="dxa"/>
          </w:tcPr>
          <w:p w14:paraId="1AE485A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3DBEE1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C983F2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886921B" w14:textId="70D53D35" w:rsidTr="00F511E0">
        <w:tc>
          <w:tcPr>
            <w:tcW w:w="6845" w:type="dxa"/>
          </w:tcPr>
          <w:p w14:paraId="415FEFFD" w14:textId="77777777" w:rsidR="0019120B" w:rsidRPr="009B7140" w:rsidRDefault="0019120B" w:rsidP="009D7937">
            <w:pPr>
              <w:widowControl w:val="0"/>
              <w:numPr>
                <w:ilvl w:val="0"/>
                <w:numId w:val="142"/>
              </w:numP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pelanggaran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namun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pelanggaran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diperbaiki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sanksi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peringatan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berakhir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sendirinya</w:t>
            </w:r>
            <w:proofErr w:type="spellEnd"/>
            <w:r w:rsidRPr="009B7140">
              <w:rPr>
                <w:rFonts w:ascii="Bookman Old Style" w:eastAsia="Bookman Old Style" w:hAnsi="Bookman Old Style" w:cs="Bookman Old Style"/>
                <w:color w:val="000000" w:themeColor="text1"/>
              </w:rPr>
              <w:t>.</w:t>
            </w:r>
          </w:p>
        </w:tc>
        <w:tc>
          <w:tcPr>
            <w:tcW w:w="3610" w:type="dxa"/>
          </w:tcPr>
          <w:p w14:paraId="02A2438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AB5BA2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F99FF4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8FF0466" w14:textId="16146E49" w:rsidTr="00F511E0">
        <w:tc>
          <w:tcPr>
            <w:tcW w:w="6845" w:type="dxa"/>
          </w:tcPr>
          <w:p w14:paraId="7D9FDD70" w14:textId="77777777" w:rsidR="0019120B" w:rsidRPr="009B7140" w:rsidRDefault="0019120B" w:rsidP="009D7937">
            <w:pPr>
              <w:widowControl w:val="0"/>
              <w:numPr>
                <w:ilvl w:val="0"/>
                <w:numId w:val="142"/>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Selain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sanksi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sanksi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tambahan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berupa</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70BA702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4A5EB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8D7984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9EB5883" w14:textId="28044112" w:rsidTr="00F511E0">
        <w:tc>
          <w:tcPr>
            <w:tcW w:w="6845" w:type="dxa"/>
          </w:tcPr>
          <w:p w14:paraId="6A58C0DA" w14:textId="77777777" w:rsidR="0019120B" w:rsidRPr="009B7140" w:rsidRDefault="0019120B" w:rsidP="009D7937">
            <w:pPr>
              <w:widowControl w:val="0"/>
              <w:numPr>
                <w:ilvl w:val="0"/>
                <w:numId w:val="26"/>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penurunan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kesehatan</w:t>
            </w:r>
            <w:proofErr w:type="spellEnd"/>
            <w:r w:rsidRPr="009B7140">
              <w:rPr>
                <w:rFonts w:ascii="Bookman Old Style" w:eastAsia="Bookman Old Style" w:hAnsi="Bookman Old Style" w:cs="Bookman Old Style"/>
                <w:color w:val="000000" w:themeColor="text1"/>
              </w:rPr>
              <w:t>;</w:t>
            </w:r>
          </w:p>
        </w:tc>
        <w:tc>
          <w:tcPr>
            <w:tcW w:w="3610" w:type="dxa"/>
          </w:tcPr>
          <w:p w14:paraId="268D7C7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F8A766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641072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FBFF183" w14:textId="617EA5D4" w:rsidTr="00F511E0">
        <w:tc>
          <w:tcPr>
            <w:tcW w:w="6845" w:type="dxa"/>
          </w:tcPr>
          <w:p w14:paraId="04AF9A52" w14:textId="77777777" w:rsidR="0019120B" w:rsidRPr="009B7140" w:rsidRDefault="0019120B" w:rsidP="009D7937">
            <w:pPr>
              <w:widowControl w:val="0"/>
              <w:numPr>
                <w:ilvl w:val="0"/>
                <w:numId w:val="26"/>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pembatalan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w:t>
            </w:r>
          </w:p>
        </w:tc>
        <w:tc>
          <w:tcPr>
            <w:tcW w:w="3610" w:type="dxa"/>
          </w:tcPr>
          <w:p w14:paraId="25A332B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3219EF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2ACA64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B2905FB" w14:textId="3202CBF0" w:rsidTr="00F511E0">
        <w:tc>
          <w:tcPr>
            <w:tcW w:w="6845" w:type="dxa"/>
          </w:tcPr>
          <w:p w14:paraId="61A1117E" w14:textId="77777777" w:rsidR="0019120B" w:rsidRPr="009B7140" w:rsidRDefault="0019120B" w:rsidP="009D7937">
            <w:pPr>
              <w:widowControl w:val="0"/>
              <w:numPr>
                <w:ilvl w:val="0"/>
                <w:numId w:val="26"/>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perintah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penggantian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manajemen</w:t>
            </w:r>
            <w:proofErr w:type="spellEnd"/>
            <w:r w:rsidRPr="009B7140">
              <w:rPr>
                <w:rFonts w:ascii="Bookman Old Style" w:eastAsia="Bookman Old Style" w:hAnsi="Bookman Old Style" w:cs="Bookman Old Style"/>
                <w:color w:val="000000" w:themeColor="text1"/>
              </w:rPr>
              <w:t>;</w:t>
            </w:r>
          </w:p>
        </w:tc>
        <w:tc>
          <w:tcPr>
            <w:tcW w:w="3610" w:type="dxa"/>
          </w:tcPr>
          <w:p w14:paraId="1233675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DFB526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056971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6A43E6F" w14:textId="282DF6CC" w:rsidTr="00F511E0">
        <w:tc>
          <w:tcPr>
            <w:tcW w:w="6845" w:type="dxa"/>
          </w:tcPr>
          <w:p w14:paraId="6FD76E02" w14:textId="77777777" w:rsidR="0019120B" w:rsidRPr="009B7140" w:rsidRDefault="0019120B" w:rsidP="009D7937">
            <w:pPr>
              <w:widowControl w:val="0"/>
              <w:numPr>
                <w:ilvl w:val="0"/>
                <w:numId w:val="26"/>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pencantuman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manajemen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daftar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dilarang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1BA9D19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2192B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661CA1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F4ADE2C" w14:textId="39BDA5D4" w:rsidTr="00F511E0">
        <w:tc>
          <w:tcPr>
            <w:tcW w:w="6845" w:type="dxa"/>
          </w:tcPr>
          <w:p w14:paraId="55FBFDF7" w14:textId="77777777" w:rsidR="0019120B" w:rsidRPr="009B7140" w:rsidRDefault="0019120B" w:rsidP="009D7937">
            <w:pPr>
              <w:widowControl w:val="0"/>
              <w:numPr>
                <w:ilvl w:val="0"/>
                <w:numId w:val="26"/>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pembatalan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pendaftaran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pengesahan</w:t>
            </w:r>
            <w:proofErr w:type="spellEnd"/>
            <w:r w:rsidRPr="009B7140">
              <w:rPr>
                <w:rFonts w:ascii="Bookman Old Style" w:eastAsia="Bookman Old Style" w:hAnsi="Bookman Old Style" w:cs="Bookman Old Style"/>
                <w:color w:val="000000" w:themeColor="text1"/>
              </w:rPr>
              <w:t>.</w:t>
            </w:r>
          </w:p>
        </w:tc>
        <w:tc>
          <w:tcPr>
            <w:tcW w:w="3610" w:type="dxa"/>
          </w:tcPr>
          <w:p w14:paraId="44860BE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8867E6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B8F81B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DB68B10" w14:textId="0E87EC8F" w:rsidTr="00F511E0">
        <w:tc>
          <w:tcPr>
            <w:tcW w:w="6845" w:type="dxa"/>
          </w:tcPr>
          <w:p w14:paraId="363A17F9" w14:textId="77777777" w:rsidR="0019120B" w:rsidRPr="009B7140" w:rsidRDefault="0019120B" w:rsidP="009D7937">
            <w:pPr>
              <w:widowControl w:val="0"/>
              <w:pBdr>
                <w:top w:val="nil"/>
                <w:left w:val="nil"/>
                <w:bottom w:val="nil"/>
                <w:right w:val="nil"/>
                <w:between w:val="nil"/>
              </w:pBdr>
              <w:adjustRightInd w:val="0"/>
              <w:snapToGrid w:val="0"/>
              <w:jc w:val="both"/>
              <w:rPr>
                <w:rFonts w:ascii="Bookman Old Style" w:eastAsia="Bookman Old Style" w:hAnsi="Bookman Old Style" w:cs="Bookman Old Style"/>
                <w:color w:val="000000" w:themeColor="text1"/>
              </w:rPr>
            </w:pPr>
          </w:p>
        </w:tc>
        <w:tc>
          <w:tcPr>
            <w:tcW w:w="3610" w:type="dxa"/>
          </w:tcPr>
          <w:p w14:paraId="49F6E38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D42124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F8ADCC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56E2B33" w14:textId="2008E4E8" w:rsidTr="00F511E0">
        <w:tc>
          <w:tcPr>
            <w:tcW w:w="6845" w:type="dxa"/>
          </w:tcPr>
          <w:p w14:paraId="0F01DC54" w14:textId="77777777" w:rsidR="0019120B" w:rsidRPr="009B7140" w:rsidRDefault="0019120B" w:rsidP="009D7937">
            <w:pPr>
              <w:widowControl w:val="0"/>
              <w:numPr>
                <w:ilvl w:val="0"/>
                <w:numId w:val="62"/>
              </w:numPr>
              <w:pBdr>
                <w:top w:val="nil"/>
                <w:left w:val="nil"/>
                <w:bottom w:val="nil"/>
                <w:right w:val="nil"/>
                <w:between w:val="nil"/>
              </w:pBdr>
              <w:adjustRightInd w:val="0"/>
              <w:snapToGrid w:val="0"/>
              <w:ind w:left="567"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WAWANCARA BAGI CALON PIHAK UTAMA LEMBAGA KEUANGAN MIKRO SKALA USAHA MENENGAH DAN SKALA USAHA KECIL</w:t>
            </w:r>
          </w:p>
        </w:tc>
        <w:tc>
          <w:tcPr>
            <w:tcW w:w="3610" w:type="dxa"/>
          </w:tcPr>
          <w:p w14:paraId="542E697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950FBE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0425D5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E1FE70B" w14:textId="029BE60B" w:rsidTr="00F511E0">
        <w:tc>
          <w:tcPr>
            <w:tcW w:w="6845" w:type="dxa"/>
          </w:tcPr>
          <w:p w14:paraId="7E7C3591" w14:textId="77777777" w:rsidR="0019120B" w:rsidRPr="009B7140" w:rsidRDefault="0019120B" w:rsidP="009D7937">
            <w:pPr>
              <w:widowControl w:val="0"/>
              <w:numPr>
                <w:ilvl w:val="0"/>
                <w:numId w:val="37"/>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Cakupan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Mengikuti</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Wawancara</w:t>
            </w:r>
            <w:proofErr w:type="spellEnd"/>
          </w:p>
        </w:tc>
        <w:tc>
          <w:tcPr>
            <w:tcW w:w="3610" w:type="dxa"/>
          </w:tcPr>
          <w:p w14:paraId="0C9C413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7750FF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1D4E9C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B514FE1" w14:textId="0297778D" w:rsidTr="00F511E0">
        <w:tc>
          <w:tcPr>
            <w:tcW w:w="6845" w:type="dxa"/>
          </w:tcPr>
          <w:p w14:paraId="28EF9C70" w14:textId="77777777" w:rsidR="0019120B" w:rsidRPr="009B7140" w:rsidRDefault="0019120B" w:rsidP="009D7937">
            <w:pPr>
              <w:widowControl w:val="0"/>
              <w:numPr>
                <w:ilvl w:val="0"/>
                <w:numId w:val="38"/>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Calon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diwajibkan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pengangkatan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rapat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RUPS.</w:t>
            </w:r>
          </w:p>
        </w:tc>
        <w:tc>
          <w:tcPr>
            <w:tcW w:w="3610" w:type="dxa"/>
          </w:tcPr>
          <w:p w14:paraId="7A04979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DF646D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7D2085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A5151E7" w14:textId="2E4FCA8D" w:rsidTr="00F511E0">
        <w:tc>
          <w:tcPr>
            <w:tcW w:w="6845" w:type="dxa"/>
          </w:tcPr>
          <w:p w14:paraId="49722063" w14:textId="77777777" w:rsidR="0019120B" w:rsidRPr="009B7140" w:rsidRDefault="0019120B" w:rsidP="009D7937">
            <w:pPr>
              <w:widowControl w:val="0"/>
              <w:numPr>
                <w:ilvl w:val="0"/>
                <w:numId w:val="38"/>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lastRenderedPageBreak/>
              <w:t xml:space="preserve">Calon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pengangkatan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rapat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RUPS.</w:t>
            </w:r>
          </w:p>
        </w:tc>
        <w:tc>
          <w:tcPr>
            <w:tcW w:w="3610" w:type="dxa"/>
          </w:tcPr>
          <w:p w14:paraId="5E38C9C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B9D394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61A3DD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7FCE08E" w14:textId="23EBA087" w:rsidTr="00F511E0">
        <w:tc>
          <w:tcPr>
            <w:tcW w:w="6845" w:type="dxa"/>
          </w:tcPr>
          <w:p w14:paraId="5CBFDFE3" w14:textId="77777777" w:rsidR="0019120B" w:rsidRPr="009B7140" w:rsidRDefault="0019120B" w:rsidP="009D7937">
            <w:pPr>
              <w:widowControl w:val="0"/>
              <w:numPr>
                <w:ilvl w:val="0"/>
                <w:numId w:val="38"/>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perpanjangan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pada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kecuali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perpanjangan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peleburan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strike/>
                <w:color w:val="000000" w:themeColor="text1"/>
              </w:rPr>
              <w:t>dan</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menerima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penggabungan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perpanjangan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pengurus</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sebelumnya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maka</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tetap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w:t>
            </w:r>
          </w:p>
        </w:tc>
        <w:tc>
          <w:tcPr>
            <w:tcW w:w="3610" w:type="dxa"/>
          </w:tcPr>
          <w:p w14:paraId="5527A01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6E69DF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17A1EA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E29E635" w14:textId="519DC7CB" w:rsidTr="00F511E0">
        <w:tc>
          <w:tcPr>
            <w:tcW w:w="6845" w:type="dxa"/>
          </w:tcPr>
          <w:p w14:paraId="4B3F804D" w14:textId="77777777" w:rsidR="0019120B" w:rsidRPr="009B7140" w:rsidRDefault="0019120B" w:rsidP="009D7937">
            <w:pPr>
              <w:widowControl w:val="0"/>
              <w:numPr>
                <w:ilvl w:val="0"/>
                <w:numId w:val="38"/>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Perpanjangan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c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setiap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penugasan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kembali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rendah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contoh</w:t>
            </w:r>
            <w:proofErr w:type="spellEnd"/>
            <w:r w:rsidRPr="009B7140">
              <w:rPr>
                <w:rFonts w:ascii="Bookman Old Style" w:eastAsia="Bookman Old Style" w:hAnsi="Bookman Old Style" w:cs="Bookman Old Style"/>
                <w:color w:val="000000" w:themeColor="text1"/>
              </w:rPr>
              <w:t>:</w:t>
            </w:r>
          </w:p>
        </w:tc>
        <w:tc>
          <w:tcPr>
            <w:tcW w:w="3610" w:type="dxa"/>
          </w:tcPr>
          <w:p w14:paraId="2F3F545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A99054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D068C9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2E637B1" w14:textId="5D18A3C8" w:rsidTr="00F511E0">
        <w:tc>
          <w:tcPr>
            <w:tcW w:w="6845" w:type="dxa"/>
          </w:tcPr>
          <w:p w14:paraId="0871701A" w14:textId="77777777" w:rsidR="0019120B" w:rsidRPr="009B7140" w:rsidRDefault="0019120B" w:rsidP="009D7937">
            <w:pPr>
              <w:pStyle w:val="ListParagraph"/>
              <w:widowControl w:val="0"/>
              <w:numPr>
                <w:ilvl w:val="0"/>
                <w:numId w:val="195"/>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diangkat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kembali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pada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w:t>
            </w:r>
          </w:p>
        </w:tc>
        <w:tc>
          <w:tcPr>
            <w:tcW w:w="3610" w:type="dxa"/>
          </w:tcPr>
          <w:p w14:paraId="0E77582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0BA01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5501C9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14AE753" w14:textId="174A8339" w:rsidTr="00F511E0">
        <w:tc>
          <w:tcPr>
            <w:tcW w:w="6845" w:type="dxa"/>
          </w:tcPr>
          <w:p w14:paraId="54F33526" w14:textId="77777777" w:rsidR="0019120B" w:rsidRPr="009B7140" w:rsidRDefault="0019120B" w:rsidP="009D7937">
            <w:pPr>
              <w:pStyle w:val="ListParagraph"/>
              <w:widowControl w:val="0"/>
              <w:numPr>
                <w:ilvl w:val="0"/>
                <w:numId w:val="195"/>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setara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keuangan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diangkat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operasional</w:t>
            </w:r>
            <w:proofErr w:type="spellEnd"/>
            <w:r w:rsidRPr="009B7140">
              <w:rPr>
                <w:rFonts w:ascii="Bookman Old Style" w:eastAsia="Bookman Old Style" w:hAnsi="Bookman Old Style" w:cs="Bookman Old Style"/>
                <w:color w:val="000000" w:themeColor="text1"/>
              </w:rPr>
              <w:t xml:space="preserve"> pada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dan</w:t>
            </w:r>
          </w:p>
        </w:tc>
        <w:tc>
          <w:tcPr>
            <w:tcW w:w="3610" w:type="dxa"/>
          </w:tcPr>
          <w:p w14:paraId="0FE3BE9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DAC34A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098DDB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81DC4CC" w14:textId="416ED4A2" w:rsidTr="00F511E0">
        <w:tc>
          <w:tcPr>
            <w:tcW w:w="6845" w:type="dxa"/>
          </w:tcPr>
          <w:p w14:paraId="01991095" w14:textId="77777777" w:rsidR="0019120B" w:rsidRPr="009B7140" w:rsidRDefault="0019120B" w:rsidP="009D7937">
            <w:pPr>
              <w:pStyle w:val="ListParagraph"/>
              <w:widowControl w:val="0"/>
              <w:numPr>
                <w:ilvl w:val="0"/>
                <w:numId w:val="195"/>
              </w:numPr>
              <w:pBdr>
                <w:top w:val="nil"/>
                <w:left w:val="nil"/>
                <w:bottom w:val="nil"/>
                <w:right w:val="nil"/>
                <w:between w:val="nil"/>
              </w:pBdr>
              <w:adjustRightInd w:val="0"/>
              <w:snapToGrid w:val="0"/>
              <w:ind w:left="2268"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rendah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utama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diangkat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pada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w:t>
            </w:r>
          </w:p>
        </w:tc>
        <w:tc>
          <w:tcPr>
            <w:tcW w:w="3610" w:type="dxa"/>
          </w:tcPr>
          <w:p w14:paraId="168EA4F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C9E349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3E02B2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20B7D7B" w14:textId="3BBE2C7F" w:rsidTr="00F511E0">
        <w:tc>
          <w:tcPr>
            <w:tcW w:w="6845" w:type="dxa"/>
          </w:tcPr>
          <w:p w14:paraId="5913A771" w14:textId="77777777" w:rsidR="0019120B" w:rsidRPr="009B7140" w:rsidRDefault="0019120B" w:rsidP="009D7937">
            <w:pPr>
              <w:widowControl w:val="0"/>
              <w:numPr>
                <w:ilvl w:val="0"/>
                <w:numId w:val="37"/>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p>
        </w:tc>
        <w:tc>
          <w:tcPr>
            <w:tcW w:w="3610" w:type="dxa"/>
          </w:tcPr>
          <w:p w14:paraId="661D957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248888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9BDD3F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3B2D0E5" w14:textId="4F69E650" w:rsidTr="00F511E0">
        <w:tc>
          <w:tcPr>
            <w:tcW w:w="6845" w:type="dxa"/>
          </w:tcPr>
          <w:p w14:paraId="6DD9B2F2" w14:textId="77777777" w:rsidR="0019120B" w:rsidRPr="009B7140" w:rsidRDefault="0019120B" w:rsidP="009D7937">
            <w:pPr>
              <w:widowControl w:val="0"/>
              <w:numPr>
                <w:ilvl w:val="0"/>
                <w:numId w:val="144"/>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p>
        </w:tc>
        <w:tc>
          <w:tcPr>
            <w:tcW w:w="3610" w:type="dxa"/>
          </w:tcPr>
          <w:p w14:paraId="10CF0EC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6BBF2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CB5628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63D36F0" w14:textId="0167A5A1" w:rsidTr="00F511E0">
        <w:tc>
          <w:tcPr>
            <w:tcW w:w="6845" w:type="dxa"/>
          </w:tcPr>
          <w:p w14:paraId="0E04B916" w14:textId="77777777" w:rsidR="0019120B" w:rsidRPr="009B7140" w:rsidRDefault="0019120B" w:rsidP="009D7937">
            <w:pPr>
              <w:pStyle w:val="ListParagraph"/>
              <w:widowControl w:val="0"/>
              <w:numPr>
                <w:ilvl w:val="0"/>
                <w:numId w:val="145"/>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memastikan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tingkat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kepatuhan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itikad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mengawasi</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melaksanakan</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bisnis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sehingga</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mampu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kewajibannya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debitur</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konsumen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w:t>
            </w:r>
          </w:p>
        </w:tc>
        <w:tc>
          <w:tcPr>
            <w:tcW w:w="3610" w:type="dxa"/>
          </w:tcPr>
          <w:p w14:paraId="3C753B7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8A58D9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049B47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03AFD7D" w14:textId="113847D9" w:rsidTr="00F511E0">
        <w:tc>
          <w:tcPr>
            <w:tcW w:w="6845" w:type="dxa"/>
          </w:tcPr>
          <w:p w14:paraId="55718CFF" w14:textId="77777777" w:rsidR="0019120B" w:rsidRPr="009B7140" w:rsidRDefault="0019120B" w:rsidP="009D7937">
            <w:pPr>
              <w:pStyle w:val="ListParagraph"/>
              <w:widowControl w:val="0"/>
              <w:numPr>
                <w:ilvl w:val="0"/>
                <w:numId w:val="145"/>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Kriteria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w:t>
            </w:r>
          </w:p>
        </w:tc>
        <w:tc>
          <w:tcPr>
            <w:tcW w:w="3610" w:type="dxa"/>
          </w:tcPr>
          <w:p w14:paraId="34C10A4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6693A2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729191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E242FD9" w14:textId="226C2F26" w:rsidTr="00F511E0">
        <w:tc>
          <w:tcPr>
            <w:tcW w:w="6845" w:type="dxa"/>
          </w:tcPr>
          <w:p w14:paraId="721B58A2" w14:textId="77777777" w:rsidR="0019120B" w:rsidRPr="009B7140" w:rsidRDefault="0019120B" w:rsidP="009D7937">
            <w:pPr>
              <w:widowControl w:val="0"/>
              <w:numPr>
                <w:ilvl w:val="0"/>
                <w:numId w:val="14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cakap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perbuatan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w:t>
            </w:r>
          </w:p>
        </w:tc>
        <w:tc>
          <w:tcPr>
            <w:tcW w:w="3610" w:type="dxa"/>
          </w:tcPr>
          <w:p w14:paraId="380A44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025905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B599B9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49B543C" w14:textId="29A46483" w:rsidTr="00F511E0">
        <w:tc>
          <w:tcPr>
            <w:tcW w:w="6845" w:type="dxa"/>
          </w:tcPr>
          <w:p w14:paraId="6D4C5665" w14:textId="77777777" w:rsidR="0019120B" w:rsidRPr="009B7140" w:rsidRDefault="0019120B" w:rsidP="009D7937">
            <w:pPr>
              <w:widowControl w:val="0"/>
              <w:numPr>
                <w:ilvl w:val="0"/>
                <w:numId w:val="14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akhlak</w:t>
            </w:r>
            <w:proofErr w:type="spellEnd"/>
            <w:r w:rsidRPr="009B7140">
              <w:rPr>
                <w:rFonts w:ascii="Bookman Old Style" w:eastAsia="Bookman Old Style" w:hAnsi="Bookman Old Style" w:cs="Bookman Old Style"/>
                <w:color w:val="000000" w:themeColor="text1"/>
              </w:rPr>
              <w:t xml:space="preserve"> dan moral yang </w:t>
            </w:r>
            <w:proofErr w:type="spellStart"/>
            <w:r w:rsidRPr="009B7140">
              <w:rPr>
                <w:rFonts w:ascii="Bookman Old Style" w:eastAsia="Bookman Old Style" w:hAnsi="Bookman Old Style" w:cs="Bookman Old Style"/>
                <w:color w:val="000000" w:themeColor="text1"/>
              </w:rPr>
              <w:lastRenderedPageBreak/>
              <w:t>baik</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sedikit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ditunjukkan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mematuhi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berlaku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karena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terbukti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tertentu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w:t>
            </w:r>
          </w:p>
        </w:tc>
        <w:tc>
          <w:tcPr>
            <w:tcW w:w="3610" w:type="dxa"/>
          </w:tcPr>
          <w:p w14:paraId="069EBAD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34A71F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2B0B85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1C189E5" w14:textId="4D88BA5F" w:rsidTr="00F511E0">
        <w:tc>
          <w:tcPr>
            <w:tcW w:w="6845" w:type="dxa"/>
          </w:tcPr>
          <w:p w14:paraId="75FB38DE" w14:textId="77777777" w:rsidR="0019120B" w:rsidRPr="009B7140" w:rsidRDefault="0019120B" w:rsidP="009D7937">
            <w:pPr>
              <w:pStyle w:val="ListParagraph"/>
              <w:widowControl w:val="0"/>
              <w:numPr>
                <w:ilvl w:val="0"/>
                <w:numId w:val="147"/>
              </w:numPr>
              <w:pBdr>
                <w:top w:val="nil"/>
                <w:left w:val="nil"/>
                <w:bottom w:val="nil"/>
                <w:right w:val="nil"/>
                <w:between w:val="nil"/>
              </w:pBdr>
              <w:adjustRightInd w:val="0"/>
              <w:snapToGrid w:val="0"/>
              <w:ind w:left="3402"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sektor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pidananya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selesai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dijalani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20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w:t>
            </w:r>
          </w:p>
        </w:tc>
        <w:tc>
          <w:tcPr>
            <w:tcW w:w="3610" w:type="dxa"/>
          </w:tcPr>
          <w:p w14:paraId="7C8AE1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8B6B4A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162ABB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4BABF71" w14:textId="4F38EE7B" w:rsidTr="00F511E0">
        <w:tc>
          <w:tcPr>
            <w:tcW w:w="6845" w:type="dxa"/>
          </w:tcPr>
          <w:p w14:paraId="38D3E9BD" w14:textId="77777777" w:rsidR="0019120B" w:rsidRPr="009B7140" w:rsidRDefault="0019120B" w:rsidP="009D7937">
            <w:pPr>
              <w:pStyle w:val="ListParagraph"/>
              <w:widowControl w:val="0"/>
              <w:numPr>
                <w:ilvl w:val="0"/>
                <w:numId w:val="147"/>
              </w:numPr>
              <w:pBdr>
                <w:top w:val="nil"/>
                <w:left w:val="nil"/>
                <w:bottom w:val="nil"/>
                <w:right w:val="nil"/>
                <w:between w:val="nil"/>
              </w:pBdr>
              <w:adjustRightInd w:val="0"/>
              <w:snapToGrid w:val="0"/>
              <w:ind w:left="3402"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kejahatan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yaitu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tercantum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Kitab </w:t>
            </w:r>
            <w:proofErr w:type="spellStart"/>
            <w:r w:rsidRPr="009B7140">
              <w:rPr>
                <w:rFonts w:ascii="Bookman Old Style" w:eastAsia="Bookman Old Style" w:hAnsi="Bookman Old Style" w:cs="Bookman Old Style"/>
                <w:color w:val="000000" w:themeColor="text1"/>
              </w:rPr>
              <w:t>Undang-Undang</w:t>
            </w:r>
            <w:proofErr w:type="spellEnd"/>
            <w:r w:rsidRPr="009B7140">
              <w:rPr>
                <w:rFonts w:ascii="Bookman Old Style" w:eastAsia="Bookman Old Style" w:hAnsi="Bookman Old Style" w:cs="Bookman Old Style"/>
                <w:color w:val="000000" w:themeColor="text1"/>
              </w:rPr>
              <w:t xml:space="preserve"> Hukum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(KUHP)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sejenis</w:t>
            </w:r>
            <w:proofErr w:type="spellEnd"/>
            <w:r w:rsidRPr="009B7140">
              <w:rPr>
                <w:rFonts w:ascii="Bookman Old Style" w:eastAsia="Bookman Old Style" w:hAnsi="Bookman Old Style" w:cs="Bookman Old Style"/>
                <w:color w:val="000000" w:themeColor="text1"/>
              </w:rPr>
              <w:t xml:space="preserve"> KUHP di </w:t>
            </w:r>
            <w:proofErr w:type="spellStart"/>
            <w:r w:rsidRPr="009B7140">
              <w:rPr>
                <w:rFonts w:ascii="Bookman Old Style" w:eastAsia="Bookman Old Style" w:hAnsi="Bookman Old Style" w:cs="Bookman Old Style"/>
                <w:color w:val="000000" w:themeColor="text1"/>
              </w:rPr>
              <w:t>luar</w:t>
            </w:r>
            <w:proofErr w:type="spellEnd"/>
            <w:r w:rsidRPr="009B7140">
              <w:rPr>
                <w:rFonts w:ascii="Bookman Old Style" w:eastAsia="Bookman Old Style" w:hAnsi="Bookman Old Style" w:cs="Bookman Old Style"/>
                <w:color w:val="000000" w:themeColor="text1"/>
              </w:rPr>
              <w:t xml:space="preserve"> negeri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ancaman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penjara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pidananya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selesai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dijalani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10 (</w:t>
            </w:r>
            <w:proofErr w:type="spellStart"/>
            <w:r w:rsidRPr="009B7140">
              <w:rPr>
                <w:rFonts w:ascii="Bookman Old Style" w:eastAsia="Bookman Old Style" w:hAnsi="Bookman Old Style" w:cs="Bookman Old Style"/>
                <w:color w:val="000000" w:themeColor="text1"/>
              </w:rPr>
              <w:t>sepuluh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0921CD3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CFFD6F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621D1C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764DABA" w14:textId="01BD2855" w:rsidTr="00F511E0">
        <w:tc>
          <w:tcPr>
            <w:tcW w:w="6845" w:type="dxa"/>
          </w:tcPr>
          <w:p w14:paraId="7B4F2C56" w14:textId="77777777" w:rsidR="0019120B" w:rsidRPr="009B7140" w:rsidRDefault="0019120B" w:rsidP="009D7937">
            <w:pPr>
              <w:pStyle w:val="ListParagraph"/>
              <w:widowControl w:val="0"/>
              <w:numPr>
                <w:ilvl w:val="0"/>
                <w:numId w:val="147"/>
              </w:numPr>
              <w:pBdr>
                <w:top w:val="nil"/>
                <w:left w:val="nil"/>
                <w:bottom w:val="nil"/>
                <w:right w:val="nil"/>
                <w:between w:val="nil"/>
              </w:pBdr>
              <w:adjustRightInd w:val="0"/>
              <w:snapToGrid w:val="0"/>
              <w:ind w:left="3402"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tindak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ancaman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penjara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lebih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korupsi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pencucian</w:t>
            </w:r>
            <w:proofErr w:type="spellEnd"/>
            <w:r w:rsidRPr="009B7140">
              <w:rPr>
                <w:rFonts w:ascii="Bookman Old Style" w:eastAsia="Bookman Old Style" w:hAnsi="Bookman Old Style" w:cs="Bookman Old Style"/>
                <w:color w:val="000000" w:themeColor="text1"/>
              </w:rPr>
              <w:t xml:space="preserve"> uang, </w:t>
            </w:r>
            <w:proofErr w:type="spellStart"/>
            <w:r w:rsidRPr="009B7140">
              <w:rPr>
                <w:rFonts w:ascii="Bookman Old Style" w:eastAsia="Bookman Old Style" w:hAnsi="Bookman Old Style" w:cs="Bookman Old Style"/>
                <w:color w:val="000000" w:themeColor="text1"/>
              </w:rPr>
              <w:t>narkotika</w:t>
            </w:r>
            <w:proofErr w:type="spellEnd"/>
            <w:r w:rsidRPr="009B7140">
              <w:rPr>
                <w:rFonts w:ascii="Bookman Old Style" w:eastAsia="Bookman Old Style" w:hAnsi="Bookman Old Style" w:cs="Bookman Old Style"/>
                <w:color w:val="000000" w:themeColor="text1"/>
              </w:rPr>
              <w:t>/</w:t>
            </w:r>
            <w:proofErr w:type="spellStart"/>
            <w:r w:rsidRPr="009B7140">
              <w:rPr>
                <w:rFonts w:ascii="Bookman Old Style" w:eastAsia="Bookman Old Style" w:hAnsi="Bookman Old Style" w:cs="Bookman Old Style"/>
                <w:color w:val="000000" w:themeColor="text1"/>
              </w:rPr>
              <w:t>psikotropika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penyelundupan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kepabeanan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cukai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perdagangan</w:t>
            </w:r>
            <w:proofErr w:type="spellEnd"/>
            <w:r w:rsidRPr="009B7140">
              <w:rPr>
                <w:rFonts w:ascii="Bookman Old Style" w:eastAsia="Bookman Old Style" w:hAnsi="Bookman Old Style" w:cs="Bookman Old Style"/>
                <w:color w:val="000000" w:themeColor="text1"/>
              </w:rPr>
              <w:t xml:space="preserve"> orang, </w:t>
            </w:r>
            <w:proofErr w:type="spellStart"/>
            <w:r w:rsidRPr="009B7140">
              <w:rPr>
                <w:rFonts w:ascii="Bookman Old Style" w:eastAsia="Bookman Old Style" w:hAnsi="Bookman Old Style" w:cs="Bookman Old Style"/>
                <w:color w:val="000000" w:themeColor="text1"/>
              </w:rPr>
              <w:t>perdagangan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senjata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gelap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terorisme</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pemalsuan</w:t>
            </w:r>
            <w:proofErr w:type="spellEnd"/>
            <w:r w:rsidRPr="009B7140">
              <w:rPr>
                <w:rFonts w:ascii="Bookman Old Style" w:eastAsia="Bookman Old Style" w:hAnsi="Bookman Old Style" w:cs="Bookman Old Style"/>
                <w:color w:val="000000" w:themeColor="text1"/>
              </w:rPr>
              <w:t xml:space="preserve"> uang,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perpajakan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kehutanan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lingkungan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hidup</w:t>
            </w:r>
            <w:proofErr w:type="spellEnd"/>
            <w:r w:rsidRPr="009B7140">
              <w:rPr>
                <w:rFonts w:ascii="Bookman Old Style" w:eastAsia="Bookman Old Style" w:hAnsi="Bookman Old Style" w:cs="Bookman Old Style"/>
                <w:color w:val="000000" w:themeColor="text1"/>
              </w:rPr>
              <w:t xml:space="preserve">, dan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kelautan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perikanan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pidananya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selesai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dijalani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20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w:t>
            </w:r>
          </w:p>
        </w:tc>
        <w:tc>
          <w:tcPr>
            <w:tcW w:w="3610" w:type="dxa"/>
          </w:tcPr>
          <w:p w14:paraId="267CC75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9FEAFA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0C0F9E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9B91846" w14:textId="6BAF39EE" w:rsidTr="00F511E0">
        <w:tc>
          <w:tcPr>
            <w:tcW w:w="6845" w:type="dxa"/>
          </w:tcPr>
          <w:p w14:paraId="6327D23B" w14:textId="77777777" w:rsidR="0019120B" w:rsidRPr="009B7140" w:rsidRDefault="0019120B" w:rsidP="0080605A">
            <w:pPr>
              <w:pStyle w:val="ListParagraph"/>
              <w:widowControl w:val="0"/>
              <w:pBdr>
                <w:top w:val="nil"/>
                <w:left w:val="nil"/>
                <w:bottom w:val="nil"/>
                <w:right w:val="nil"/>
                <w:between w:val="nil"/>
              </w:pBdr>
              <w:adjustRightInd w:val="0"/>
              <w:snapToGrid w:val="0"/>
              <w:ind w:left="2268"/>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(1), (2), dan (3)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terhitung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sejak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selesai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hukuman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pidana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sampai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tanggal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306AF96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2124A7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C4E552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5409886" w14:textId="301A776D" w:rsidTr="00F511E0">
        <w:tc>
          <w:tcPr>
            <w:tcW w:w="6845" w:type="dxa"/>
          </w:tcPr>
          <w:p w14:paraId="1CE4EC0E" w14:textId="77777777" w:rsidR="0019120B" w:rsidRPr="009B7140" w:rsidRDefault="0019120B" w:rsidP="009D7937">
            <w:pPr>
              <w:widowControl w:val="0"/>
              <w:numPr>
                <w:ilvl w:val="0"/>
                <w:numId w:val="14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mematuhi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perundang-undangan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mendukung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kebijakan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w:t>
            </w:r>
          </w:p>
        </w:tc>
        <w:tc>
          <w:tcPr>
            <w:tcW w:w="3610" w:type="dxa"/>
          </w:tcPr>
          <w:p w14:paraId="44FEA0E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E6E872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26457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E5830A6" w14:textId="7CB21279" w:rsidTr="00F511E0">
        <w:tc>
          <w:tcPr>
            <w:tcW w:w="6845" w:type="dxa"/>
          </w:tcPr>
          <w:p w14:paraId="6A281270" w14:textId="77777777" w:rsidR="0019120B" w:rsidRPr="009B7140" w:rsidRDefault="0019120B" w:rsidP="009D7937">
            <w:pPr>
              <w:pStyle w:val="ListParagraph"/>
              <w:widowControl w:val="0"/>
              <w:numPr>
                <w:ilvl w:val="0"/>
                <w:numId w:val="181"/>
              </w:numPr>
              <w:pBdr>
                <w:top w:val="nil"/>
                <w:left w:val="nil"/>
                <w:bottom w:val="nil"/>
                <w:right w:val="nil"/>
                <w:between w:val="nil"/>
              </w:pBdr>
              <w:adjustRightInd w:val="0"/>
              <w:snapToGrid w:val="0"/>
              <w:ind w:left="3402"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melanggar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prinsip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kehati-hatian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sektor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dan</w:t>
            </w:r>
          </w:p>
        </w:tc>
        <w:tc>
          <w:tcPr>
            <w:tcW w:w="3610" w:type="dxa"/>
          </w:tcPr>
          <w:p w14:paraId="30EB243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6F4CCF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67BAF3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EC8EDDB" w14:textId="7E1B78B6" w:rsidTr="00F511E0">
        <w:tc>
          <w:tcPr>
            <w:tcW w:w="6845" w:type="dxa"/>
          </w:tcPr>
          <w:p w14:paraId="384F219A" w14:textId="77777777" w:rsidR="0019120B" w:rsidRPr="009B7140" w:rsidRDefault="0019120B" w:rsidP="009D7937">
            <w:pPr>
              <w:pStyle w:val="ListParagraph"/>
              <w:widowControl w:val="0"/>
              <w:numPr>
                <w:ilvl w:val="0"/>
                <w:numId w:val="181"/>
              </w:numPr>
              <w:pBdr>
                <w:top w:val="nil"/>
                <w:left w:val="nil"/>
                <w:bottom w:val="nil"/>
                <w:right w:val="nil"/>
                <w:between w:val="nil"/>
              </w:pBdr>
              <w:adjustRightInd w:val="0"/>
              <w:snapToGrid w:val="0"/>
              <w:ind w:left="3402"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melanggar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sektor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5C027F3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357C8F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EF2D95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9293F35" w14:textId="38CE3F95" w:rsidTr="00F511E0">
        <w:tc>
          <w:tcPr>
            <w:tcW w:w="6845" w:type="dxa"/>
          </w:tcPr>
          <w:p w14:paraId="0D59CD64" w14:textId="77777777" w:rsidR="0019120B" w:rsidRPr="009B7140" w:rsidRDefault="0019120B" w:rsidP="009D7937">
            <w:pPr>
              <w:widowControl w:val="0"/>
              <w:numPr>
                <w:ilvl w:val="0"/>
                <w:numId w:val="14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pengembangan</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kecil</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sehat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w:t>
            </w:r>
          </w:p>
        </w:tc>
        <w:tc>
          <w:tcPr>
            <w:tcW w:w="3610" w:type="dxa"/>
          </w:tcPr>
          <w:p w14:paraId="1B65FEA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3A5EBD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B6A016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E3559EC" w14:textId="6AE82644" w:rsidTr="00F511E0">
        <w:tc>
          <w:tcPr>
            <w:tcW w:w="6845" w:type="dxa"/>
          </w:tcPr>
          <w:p w14:paraId="4E6AB1D7" w14:textId="77777777" w:rsidR="0019120B" w:rsidRPr="009B7140" w:rsidRDefault="0019120B" w:rsidP="009D7937">
            <w:pPr>
              <w:pStyle w:val="ListParagraph"/>
              <w:widowControl w:val="0"/>
              <w:numPr>
                <w:ilvl w:val="0"/>
                <w:numId w:val="182"/>
              </w:numPr>
              <w:pBdr>
                <w:top w:val="nil"/>
                <w:left w:val="nil"/>
                <w:bottom w:val="nil"/>
                <w:right w:val="nil"/>
                <w:between w:val="nil"/>
              </w:pBdr>
              <w:adjustRightInd w:val="0"/>
              <w:snapToGrid w:val="0"/>
              <w:ind w:left="3402"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melanggar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disepakati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instansi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PVML </w:t>
            </w:r>
            <w:proofErr w:type="spellStart"/>
            <w:r w:rsidRPr="009B7140">
              <w:rPr>
                <w:rFonts w:ascii="Bookman Old Style" w:eastAsia="Bookman Old Style" w:hAnsi="Bookman Old Style" w:cs="Bookman Old Style"/>
                <w:color w:val="000000" w:themeColor="text1"/>
              </w:rPr>
              <w:t>yaitu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perbuatan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melaksanakan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seluruh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diperjanjikan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dimuat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risalah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berita</w:t>
            </w:r>
            <w:proofErr w:type="spellEnd"/>
            <w:r w:rsidRPr="009B7140">
              <w:rPr>
                <w:rFonts w:ascii="Bookman Old Style" w:eastAsia="Bookman Old Style" w:hAnsi="Bookman Old Style" w:cs="Bookman Old Style"/>
                <w:color w:val="000000" w:themeColor="text1"/>
              </w:rPr>
              <w:t xml:space="preserve"> acara,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pernyataan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melaksanakan</w:t>
            </w:r>
            <w:proofErr w:type="spellEnd"/>
            <w:r w:rsidRPr="009B7140">
              <w:rPr>
                <w:rFonts w:ascii="Bookman Old Style" w:eastAsia="Bookman Old Style" w:hAnsi="Bookman Old Style" w:cs="Bookman Old Style"/>
                <w:color w:val="000000" w:themeColor="text1"/>
              </w:rPr>
              <w:t>:</w:t>
            </w:r>
          </w:p>
        </w:tc>
        <w:tc>
          <w:tcPr>
            <w:tcW w:w="3610" w:type="dxa"/>
          </w:tcPr>
          <w:p w14:paraId="3695F04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0692A5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710F46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8F50C47" w14:textId="3A6A03A3" w:rsidTr="00F511E0">
        <w:tc>
          <w:tcPr>
            <w:tcW w:w="6845" w:type="dxa"/>
          </w:tcPr>
          <w:p w14:paraId="0FC7A441" w14:textId="77777777" w:rsidR="0019120B" w:rsidRPr="009B7140" w:rsidRDefault="0019120B" w:rsidP="009D7937">
            <w:pPr>
              <w:widowControl w:val="0"/>
              <w:numPr>
                <w:ilvl w:val="0"/>
                <w:numId w:val="148"/>
              </w:numPr>
              <w:pBdr>
                <w:top w:val="nil"/>
                <w:left w:val="nil"/>
                <w:bottom w:val="nil"/>
                <w:right w:val="nil"/>
                <w:between w:val="nil"/>
              </w:pBdr>
              <w:adjustRightInd w:val="0"/>
              <w:snapToGrid w:val="0"/>
              <w:ind w:left="3969"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rekomendasi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laporan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pemeriksaan</w:t>
            </w:r>
            <w:proofErr w:type="spellEnd"/>
            <w:r w:rsidRPr="009B7140">
              <w:rPr>
                <w:rFonts w:ascii="Bookman Old Style" w:eastAsia="Bookman Old Style" w:hAnsi="Bookman Old Style" w:cs="Bookman Old Style"/>
                <w:color w:val="000000" w:themeColor="text1"/>
              </w:rPr>
              <w:t>;</w:t>
            </w:r>
          </w:p>
        </w:tc>
        <w:tc>
          <w:tcPr>
            <w:tcW w:w="3610" w:type="dxa"/>
          </w:tcPr>
          <w:p w14:paraId="710EC7C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EB96DE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01A4AA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C883C96" w14:textId="1780DD5C" w:rsidTr="00F511E0">
        <w:tc>
          <w:tcPr>
            <w:tcW w:w="6845" w:type="dxa"/>
          </w:tcPr>
          <w:p w14:paraId="6BE5089C" w14:textId="77777777" w:rsidR="0019120B" w:rsidRPr="009B7140" w:rsidRDefault="0019120B" w:rsidP="009D7937">
            <w:pPr>
              <w:widowControl w:val="0"/>
              <w:numPr>
                <w:ilvl w:val="0"/>
                <w:numId w:val="148"/>
              </w:numPr>
              <w:pBdr>
                <w:top w:val="nil"/>
                <w:left w:val="nil"/>
                <w:bottom w:val="nil"/>
                <w:right w:val="nil"/>
                <w:between w:val="nil"/>
              </w:pBdr>
              <w:adjustRightInd w:val="0"/>
              <w:snapToGrid w:val="0"/>
              <w:ind w:left="3969"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program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penyehatan</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dan</w:t>
            </w:r>
          </w:p>
        </w:tc>
        <w:tc>
          <w:tcPr>
            <w:tcW w:w="3610" w:type="dxa"/>
          </w:tcPr>
          <w:p w14:paraId="3F3BC76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8AEC16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5B8D58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4AA2E8E" w14:textId="23444379" w:rsidTr="00F511E0">
        <w:tc>
          <w:tcPr>
            <w:tcW w:w="6845" w:type="dxa"/>
          </w:tcPr>
          <w:p w14:paraId="21892055" w14:textId="77777777" w:rsidR="0019120B" w:rsidRPr="009B7140" w:rsidRDefault="0019120B" w:rsidP="009D7937">
            <w:pPr>
              <w:pStyle w:val="ListParagraph"/>
              <w:widowControl w:val="0"/>
              <w:numPr>
                <w:ilvl w:val="0"/>
                <w:numId w:val="148"/>
              </w:numPr>
              <w:pBdr>
                <w:top w:val="nil"/>
                <w:left w:val="nil"/>
                <w:bottom w:val="nil"/>
                <w:right w:val="nil"/>
                <w:between w:val="nil"/>
              </w:pBdr>
              <w:adjustRightInd w:val="0"/>
              <w:snapToGrid w:val="0"/>
              <w:ind w:left="3969"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penyelesaian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kewajiban</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lang w:val="en-US"/>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debitur</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konsumen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disepakati</w:t>
            </w:r>
            <w:proofErr w:type="spellEnd"/>
            <w:r w:rsidRPr="009B7140">
              <w:rPr>
                <w:rFonts w:ascii="Bookman Old Style" w:eastAsia="Bookman Old Style" w:hAnsi="Bookman Old Style" w:cs="Bookman Old Style"/>
                <w:color w:val="000000" w:themeColor="text1"/>
              </w:rPr>
              <w:t>;</w:t>
            </w:r>
          </w:p>
        </w:tc>
        <w:tc>
          <w:tcPr>
            <w:tcW w:w="3610" w:type="dxa"/>
          </w:tcPr>
          <w:p w14:paraId="6E5D5DD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44F72B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CDD3D9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12C4543" w14:textId="27F69034" w:rsidTr="00F511E0">
        <w:tc>
          <w:tcPr>
            <w:tcW w:w="6845" w:type="dxa"/>
          </w:tcPr>
          <w:p w14:paraId="2FC8B09D" w14:textId="77777777" w:rsidR="0019120B" w:rsidRPr="009B7140" w:rsidRDefault="0019120B" w:rsidP="009D7937">
            <w:pPr>
              <w:pStyle w:val="ListParagraph"/>
              <w:widowControl w:val="0"/>
              <w:numPr>
                <w:ilvl w:val="0"/>
                <w:numId w:val="182"/>
              </w:numPr>
              <w:pBdr>
                <w:top w:val="nil"/>
                <w:left w:val="nil"/>
                <w:bottom w:val="nil"/>
                <w:right w:val="nil"/>
                <w:between w:val="nil"/>
              </w:pBdr>
              <w:adjustRightInd w:val="0"/>
              <w:snapToGrid w:val="0"/>
              <w:ind w:left="3402"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mengulangi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perbuatan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tindakan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menyebabkan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tercantum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daftar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dilarang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tercantum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daftar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dilarang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w:t>
            </w:r>
          </w:p>
        </w:tc>
        <w:tc>
          <w:tcPr>
            <w:tcW w:w="3610" w:type="dxa"/>
          </w:tcPr>
          <w:p w14:paraId="2AF5663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D5D826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906E5D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BD34FB3" w14:textId="4C50C2E7" w:rsidTr="00F511E0">
        <w:tc>
          <w:tcPr>
            <w:tcW w:w="6845" w:type="dxa"/>
          </w:tcPr>
          <w:p w14:paraId="5A69E717" w14:textId="77777777" w:rsidR="0019120B" w:rsidRPr="009B7140" w:rsidRDefault="0019120B" w:rsidP="009D7937">
            <w:pPr>
              <w:pStyle w:val="ListParagraph"/>
              <w:widowControl w:val="0"/>
              <w:numPr>
                <w:ilvl w:val="0"/>
                <w:numId w:val="182"/>
              </w:numPr>
              <w:pBdr>
                <w:top w:val="nil"/>
                <w:left w:val="nil"/>
                <w:bottom w:val="nil"/>
                <w:right w:val="nil"/>
                <w:between w:val="nil"/>
              </w:pBdr>
              <w:adjustRightInd w:val="0"/>
              <w:snapToGrid w:val="0"/>
              <w:ind w:left="3402"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perbuatan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memberikan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keuntungan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wajar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pemegang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perasuransian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pegawai</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merugikan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mengurangi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debitur</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konsumen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w:t>
            </w:r>
          </w:p>
        </w:tc>
        <w:tc>
          <w:tcPr>
            <w:tcW w:w="3610" w:type="dxa"/>
          </w:tcPr>
          <w:p w14:paraId="1666B52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4FC8FA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151EDE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2AA0F61" w14:textId="24588A0D" w:rsidTr="00F511E0">
        <w:tc>
          <w:tcPr>
            <w:tcW w:w="6845" w:type="dxa"/>
          </w:tcPr>
          <w:p w14:paraId="64A5408B" w14:textId="77777777" w:rsidR="0019120B" w:rsidRPr="009B7140" w:rsidRDefault="0019120B" w:rsidP="009D7937">
            <w:pPr>
              <w:pStyle w:val="ListParagraph"/>
              <w:widowControl w:val="0"/>
              <w:numPr>
                <w:ilvl w:val="0"/>
                <w:numId w:val="182"/>
              </w:numPr>
              <w:pBdr>
                <w:top w:val="nil"/>
                <w:left w:val="nil"/>
                <w:bottom w:val="nil"/>
                <w:right w:val="nil"/>
                <w:between w:val="nil"/>
              </w:pBdr>
              <w:adjustRightInd w:val="0"/>
              <w:snapToGrid w:val="0"/>
              <w:ind w:left="3402"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perbuatan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kewenangannya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luar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kewenangannya</w:t>
            </w:r>
            <w:proofErr w:type="spellEnd"/>
            <w:r w:rsidRPr="009B7140">
              <w:rPr>
                <w:rFonts w:ascii="Bookman Old Style" w:eastAsia="Bookman Old Style" w:hAnsi="Bookman Old Style" w:cs="Bookman Old Style"/>
                <w:color w:val="000000" w:themeColor="text1"/>
              </w:rPr>
              <w:t>; dan</w:t>
            </w:r>
          </w:p>
        </w:tc>
        <w:tc>
          <w:tcPr>
            <w:tcW w:w="3610" w:type="dxa"/>
          </w:tcPr>
          <w:p w14:paraId="0509061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1ADA8B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3B4D44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9AC962F" w14:textId="4E274D30" w:rsidTr="00F511E0">
        <w:tc>
          <w:tcPr>
            <w:tcW w:w="6845" w:type="dxa"/>
          </w:tcPr>
          <w:p w14:paraId="411CD1E2" w14:textId="77777777" w:rsidR="0019120B" w:rsidRPr="009B7140" w:rsidRDefault="0019120B" w:rsidP="009D7937">
            <w:pPr>
              <w:pStyle w:val="ListParagraph"/>
              <w:widowControl w:val="0"/>
              <w:numPr>
                <w:ilvl w:val="0"/>
                <w:numId w:val="182"/>
              </w:numPr>
              <w:pBdr>
                <w:top w:val="nil"/>
                <w:left w:val="nil"/>
                <w:bottom w:val="nil"/>
                <w:right w:val="nil"/>
                <w:between w:val="nil"/>
              </w:pBdr>
              <w:adjustRightInd w:val="0"/>
              <w:snapToGrid w:val="0"/>
              <w:ind w:left="3402"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mampu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kewenangannya</w:t>
            </w:r>
            <w:proofErr w:type="spellEnd"/>
            <w:r w:rsidRPr="009B7140">
              <w:rPr>
                <w:rFonts w:ascii="Bookman Old Style" w:eastAsia="Bookman Old Style" w:hAnsi="Bookman Old Style" w:cs="Bookman Old Style"/>
                <w:color w:val="000000" w:themeColor="text1"/>
              </w:rPr>
              <w:t>;</w:t>
            </w:r>
          </w:p>
        </w:tc>
        <w:tc>
          <w:tcPr>
            <w:tcW w:w="3610" w:type="dxa"/>
          </w:tcPr>
          <w:p w14:paraId="2DE0FCF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29BC8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4C9018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CC77EA3" w14:textId="69EF317B" w:rsidTr="00F511E0">
        <w:tc>
          <w:tcPr>
            <w:tcW w:w="6845" w:type="dxa"/>
          </w:tcPr>
          <w:p w14:paraId="3D0A3CB3" w14:textId="77777777" w:rsidR="0019120B" w:rsidRPr="009B7140" w:rsidRDefault="0019120B" w:rsidP="009D7937">
            <w:pPr>
              <w:widowControl w:val="0"/>
              <w:numPr>
                <w:ilvl w:val="0"/>
                <w:numId w:val="14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komitmen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penanganan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penyelesaian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pengaduan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konsumen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khusus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membawahi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fungsi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pelindungan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konsumen</w:t>
            </w:r>
            <w:proofErr w:type="spellEnd"/>
            <w:r w:rsidRPr="009B7140">
              <w:rPr>
                <w:rFonts w:ascii="Bookman Old Style" w:eastAsia="Bookman Old Style" w:hAnsi="Bookman Old Style" w:cs="Bookman Old Style"/>
                <w:color w:val="000000" w:themeColor="text1"/>
              </w:rPr>
              <w:t>; dan</w:t>
            </w:r>
          </w:p>
        </w:tc>
        <w:tc>
          <w:tcPr>
            <w:tcW w:w="3610" w:type="dxa"/>
          </w:tcPr>
          <w:p w14:paraId="3D7C2DF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3CC94D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84A3D1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17E32C3" w14:textId="0347C25B" w:rsidTr="00F511E0">
        <w:tc>
          <w:tcPr>
            <w:tcW w:w="6845" w:type="dxa"/>
          </w:tcPr>
          <w:p w14:paraId="1C52045D" w14:textId="77777777" w:rsidR="0019120B" w:rsidRPr="009B7140" w:rsidRDefault="0019120B" w:rsidP="009D7937">
            <w:pPr>
              <w:widowControl w:val="0"/>
              <w:numPr>
                <w:ilvl w:val="0"/>
                <w:numId w:val="14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lastRenderedPageBreak/>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dilarang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w:t>
            </w:r>
          </w:p>
        </w:tc>
        <w:tc>
          <w:tcPr>
            <w:tcW w:w="3610" w:type="dxa"/>
          </w:tcPr>
          <w:p w14:paraId="78BC859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223C00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2F7DDC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9F0155A" w14:textId="48104276" w:rsidTr="00F511E0">
        <w:tc>
          <w:tcPr>
            <w:tcW w:w="6845" w:type="dxa"/>
          </w:tcPr>
          <w:p w14:paraId="316E278D" w14:textId="77777777" w:rsidR="0019120B" w:rsidRPr="009B7140" w:rsidRDefault="0019120B" w:rsidP="009D7937">
            <w:pPr>
              <w:widowControl w:val="0"/>
              <w:numPr>
                <w:ilvl w:val="0"/>
                <w:numId w:val="144"/>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p>
        </w:tc>
        <w:tc>
          <w:tcPr>
            <w:tcW w:w="3610" w:type="dxa"/>
          </w:tcPr>
          <w:p w14:paraId="5BA863A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5A3EC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2D2924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61601D1" w14:textId="2F975B50" w:rsidTr="00F511E0">
        <w:tc>
          <w:tcPr>
            <w:tcW w:w="6845" w:type="dxa"/>
          </w:tcPr>
          <w:p w14:paraId="3A700253" w14:textId="77777777" w:rsidR="0019120B" w:rsidRPr="009B7140" w:rsidRDefault="0019120B" w:rsidP="009D7937">
            <w:pPr>
              <w:pStyle w:val="ListParagraph"/>
              <w:widowControl w:val="0"/>
              <w:numPr>
                <w:ilvl w:val="0"/>
                <w:numId w:val="14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menilai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kriteria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7352F05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027779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C96D43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098368D" w14:textId="4FC74142" w:rsidTr="00F511E0">
        <w:tc>
          <w:tcPr>
            <w:tcW w:w="6845" w:type="dxa"/>
          </w:tcPr>
          <w:p w14:paraId="45509CB2" w14:textId="77777777" w:rsidR="0019120B" w:rsidRPr="009B7140" w:rsidRDefault="0019120B" w:rsidP="009D7937">
            <w:pPr>
              <w:pStyle w:val="ListParagraph"/>
              <w:widowControl w:val="0"/>
              <w:numPr>
                <w:ilvl w:val="0"/>
                <w:numId w:val="14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Kriteria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sedikit</w:t>
            </w:r>
            <w:proofErr w:type="spellEnd"/>
            <w:r w:rsidRPr="009B7140">
              <w:rPr>
                <w:rFonts w:ascii="Bookman Old Style" w:eastAsia="Bookman Old Style" w:hAnsi="Bookman Old Style" w:cs="Bookman Old Style"/>
                <w:color w:val="000000" w:themeColor="text1"/>
              </w:rPr>
              <w:t>:</w:t>
            </w:r>
          </w:p>
        </w:tc>
        <w:tc>
          <w:tcPr>
            <w:tcW w:w="3610" w:type="dxa"/>
          </w:tcPr>
          <w:p w14:paraId="3956BB8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C8F287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A1F663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0B6C741" w14:textId="434FE881" w:rsidTr="00F511E0">
        <w:tc>
          <w:tcPr>
            <w:tcW w:w="6845" w:type="dxa"/>
          </w:tcPr>
          <w:p w14:paraId="2A71898E" w14:textId="77777777" w:rsidR="0019120B" w:rsidRPr="009B7140" w:rsidRDefault="0019120B" w:rsidP="009D7937">
            <w:pPr>
              <w:widowControl w:val="0"/>
              <w:numPr>
                <w:ilvl w:val="0"/>
                <w:numId w:val="15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macet</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5B1C24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306730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B976A6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774DEF1" w14:textId="6E5D8B9A" w:rsidTr="00F511E0">
        <w:tc>
          <w:tcPr>
            <w:tcW w:w="6845" w:type="dxa"/>
          </w:tcPr>
          <w:p w14:paraId="5F06EB11" w14:textId="77777777" w:rsidR="0019120B" w:rsidRPr="009B7140" w:rsidRDefault="0019120B" w:rsidP="009D7937">
            <w:pPr>
              <w:widowControl w:val="0"/>
              <w:numPr>
                <w:ilvl w:val="0"/>
                <w:numId w:val="15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pailit</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pemegang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perasuransian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bersalah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menyebabkan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pailit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5 (lima) </w:t>
            </w:r>
            <w:proofErr w:type="spellStart"/>
            <w:r w:rsidRPr="009B7140">
              <w:rPr>
                <w:rFonts w:ascii="Bookman Old Style" w:eastAsia="Bookman Old Style" w:hAnsi="Bookman Old Style" w:cs="Bookman Old Style"/>
                <w:color w:val="000000" w:themeColor="text1"/>
              </w:rPr>
              <w:t>tahun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terakhir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53AACF5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8F955D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5C17EE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31E4F30" w14:textId="02069E7D" w:rsidTr="00F511E0">
        <w:tc>
          <w:tcPr>
            <w:tcW w:w="6845" w:type="dxa"/>
          </w:tcPr>
          <w:p w14:paraId="49998F61" w14:textId="77777777" w:rsidR="0019120B" w:rsidRPr="009B7140" w:rsidRDefault="0019120B" w:rsidP="009D7937">
            <w:pPr>
              <w:widowControl w:val="0"/>
              <w:numPr>
                <w:ilvl w:val="0"/>
                <w:numId w:val="15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pemegang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saham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perasuransian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Pengelola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Statuter</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dikenakan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sanksi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pencabutan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izin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dan</w:t>
            </w:r>
          </w:p>
        </w:tc>
        <w:tc>
          <w:tcPr>
            <w:tcW w:w="3610" w:type="dxa"/>
          </w:tcPr>
          <w:p w14:paraId="32C53BB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2C3A69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2FAE54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9D0D8A3" w14:textId="5C38D0CF" w:rsidTr="00F511E0">
        <w:tc>
          <w:tcPr>
            <w:tcW w:w="6845" w:type="dxa"/>
          </w:tcPr>
          <w:p w14:paraId="5CD09AD6" w14:textId="77777777" w:rsidR="0019120B" w:rsidRPr="009B7140" w:rsidRDefault="0019120B" w:rsidP="009D7937">
            <w:pPr>
              <w:widowControl w:val="0"/>
              <w:numPr>
                <w:ilvl w:val="0"/>
                <w:numId w:val="15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kewajiban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penyelesaian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transaksi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efek</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efek</w:t>
            </w:r>
            <w:proofErr w:type="spellEnd"/>
            <w:r w:rsidRPr="009B7140">
              <w:rPr>
                <w:rFonts w:ascii="Bookman Old Style" w:eastAsia="Bookman Old Style" w:hAnsi="Bookman Old Style" w:cs="Bookman Old Style"/>
                <w:color w:val="000000" w:themeColor="text1"/>
              </w:rPr>
              <w:t>.</w:t>
            </w:r>
          </w:p>
        </w:tc>
        <w:tc>
          <w:tcPr>
            <w:tcW w:w="3610" w:type="dxa"/>
          </w:tcPr>
          <w:p w14:paraId="38D2339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53E6D8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AAF8B2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B6D3B14" w14:textId="6C61B2D5" w:rsidTr="00F511E0">
        <w:tc>
          <w:tcPr>
            <w:tcW w:w="6845" w:type="dxa"/>
          </w:tcPr>
          <w:p w14:paraId="6C13B755" w14:textId="77777777" w:rsidR="0019120B" w:rsidRPr="009B7140" w:rsidRDefault="0019120B" w:rsidP="009D7937">
            <w:pPr>
              <w:pStyle w:val="ListParagraph"/>
              <w:widowControl w:val="0"/>
              <w:numPr>
                <w:ilvl w:val="0"/>
                <w:numId w:val="14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Pengertian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macet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macet</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berasal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tagihan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i/>
                <w:color w:val="000000" w:themeColor="text1"/>
              </w:rPr>
              <w:t>annual fee</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biaya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tagihan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terkait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berasal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transaksi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pemakaian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kartu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kredit</w:t>
            </w:r>
            <w:proofErr w:type="spellEnd"/>
            <w:r w:rsidRPr="009B7140">
              <w:rPr>
                <w:rFonts w:ascii="Bookman Old Style" w:eastAsia="Bookman Old Style" w:hAnsi="Bookman Old Style" w:cs="Bookman Old Style"/>
                <w:color w:val="000000" w:themeColor="text1"/>
              </w:rPr>
              <w:t>.</w:t>
            </w:r>
          </w:p>
        </w:tc>
        <w:tc>
          <w:tcPr>
            <w:tcW w:w="3610" w:type="dxa"/>
          </w:tcPr>
          <w:p w14:paraId="6B5C457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59D858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B16773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CAB81DC" w14:textId="4D1E610B" w:rsidTr="00F511E0">
        <w:tc>
          <w:tcPr>
            <w:tcW w:w="6845" w:type="dxa"/>
          </w:tcPr>
          <w:p w14:paraId="38804A34" w14:textId="77777777" w:rsidR="0019120B" w:rsidRPr="009B7140" w:rsidRDefault="0019120B" w:rsidP="009D7937">
            <w:pPr>
              <w:widowControl w:val="0"/>
              <w:numPr>
                <w:ilvl w:val="0"/>
                <w:numId w:val="144"/>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p>
        </w:tc>
        <w:tc>
          <w:tcPr>
            <w:tcW w:w="3610" w:type="dxa"/>
          </w:tcPr>
          <w:p w14:paraId="21B0BC7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6A2F2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17DB2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79D81CE" w14:textId="11369F11" w:rsidTr="00F511E0">
        <w:tc>
          <w:tcPr>
            <w:tcW w:w="6845" w:type="dxa"/>
          </w:tcPr>
          <w:p w14:paraId="4AA1AE03" w14:textId="77777777" w:rsidR="0019120B" w:rsidRPr="009B7140" w:rsidRDefault="0019120B" w:rsidP="009D7937">
            <w:pPr>
              <w:pStyle w:val="ListParagraph"/>
              <w:widowControl w:val="0"/>
              <w:numPr>
                <w:ilvl w:val="0"/>
                <w:numId w:val="183"/>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faktor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menilai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pengalaman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keahlian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rPr>
              <w:lastRenderedPageBreak/>
              <w:t xml:space="preserve">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kecil</w:t>
            </w:r>
            <w:proofErr w:type="spellEnd"/>
            <w:r w:rsidRPr="009B7140">
              <w:rPr>
                <w:rFonts w:ascii="Bookman Old Style" w:eastAsia="Bookman Old Style" w:hAnsi="Bookman Old Style" w:cs="Bookman Old Style"/>
                <w:color w:val="000000" w:themeColor="text1"/>
              </w:rPr>
              <w:t xml:space="preserve"> agar </w:t>
            </w:r>
            <w:proofErr w:type="spellStart"/>
            <w:r w:rsidRPr="009B7140">
              <w:rPr>
                <w:rFonts w:ascii="Bookman Old Style" w:eastAsia="Bookman Old Style" w:hAnsi="Bookman Old Style" w:cs="Bookman Old Style"/>
                <w:color w:val="000000" w:themeColor="text1"/>
              </w:rPr>
              <w:t>memadai</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relevan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jabatannya</w:t>
            </w:r>
            <w:proofErr w:type="spellEnd"/>
            <w:r w:rsidRPr="009B7140">
              <w:rPr>
                <w:rFonts w:ascii="Bookman Old Style" w:eastAsia="Bookman Old Style" w:hAnsi="Bookman Old Style" w:cs="Bookman Old Style"/>
                <w:color w:val="000000" w:themeColor="text1"/>
              </w:rPr>
              <w:t>.</w:t>
            </w:r>
          </w:p>
        </w:tc>
        <w:tc>
          <w:tcPr>
            <w:tcW w:w="3610" w:type="dxa"/>
          </w:tcPr>
          <w:p w14:paraId="79DE7CF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B601AB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780FCE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99BDB62" w14:textId="7B78811E" w:rsidTr="00F511E0">
        <w:tc>
          <w:tcPr>
            <w:tcW w:w="6845" w:type="dxa"/>
          </w:tcPr>
          <w:p w14:paraId="30899813" w14:textId="77777777" w:rsidR="0019120B" w:rsidRPr="009B7140" w:rsidRDefault="0019120B" w:rsidP="009D7937">
            <w:pPr>
              <w:pStyle w:val="ListParagraph"/>
              <w:widowControl w:val="0"/>
              <w:numPr>
                <w:ilvl w:val="0"/>
                <w:numId w:val="183"/>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Kriteria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faktor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w:t>
            </w:r>
          </w:p>
        </w:tc>
        <w:tc>
          <w:tcPr>
            <w:tcW w:w="3610" w:type="dxa"/>
          </w:tcPr>
          <w:p w14:paraId="27C1321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308F23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8FE4C8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8ED5678" w14:textId="2CCC97D3" w:rsidTr="00F511E0">
        <w:tc>
          <w:tcPr>
            <w:tcW w:w="6845" w:type="dxa"/>
          </w:tcPr>
          <w:p w14:paraId="5B3C0735" w14:textId="77777777" w:rsidR="0019120B" w:rsidRPr="009B7140" w:rsidRDefault="0019120B" w:rsidP="009D7937">
            <w:pPr>
              <w:widowControl w:val="0"/>
              <w:numPr>
                <w:ilvl w:val="0"/>
                <w:numId w:val="151"/>
              </w:numPr>
              <w:pBdr>
                <w:top w:val="nil"/>
                <w:left w:val="nil"/>
                <w:bottom w:val="nil"/>
                <w:right w:val="nil"/>
                <w:between w:val="nil"/>
              </w:pBdr>
              <w:adjustRightInd w:val="0"/>
              <w:snapToGrid w:val="0"/>
              <w:ind w:left="2835" w:hanging="566"/>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pengetahuan dan kemampuan pengelolaan strategis, meliputi: </w:t>
            </w:r>
          </w:p>
        </w:tc>
        <w:tc>
          <w:tcPr>
            <w:tcW w:w="3610" w:type="dxa"/>
          </w:tcPr>
          <w:p w14:paraId="03FC7CC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1D79ED2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3FE9496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0C04EF2D" w14:textId="5A9201D6" w:rsidTr="00F511E0">
        <w:tc>
          <w:tcPr>
            <w:tcW w:w="6845" w:type="dxa"/>
          </w:tcPr>
          <w:p w14:paraId="341B07BF" w14:textId="77777777" w:rsidR="0019120B" w:rsidRPr="009B7140" w:rsidRDefault="0019120B" w:rsidP="009D7937">
            <w:pPr>
              <w:pStyle w:val="ListParagraph"/>
              <w:widowControl w:val="0"/>
              <w:numPr>
                <w:ilvl w:val="0"/>
                <w:numId w:val="153"/>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pengetahuan yang memadai dan relevan dengan jabatannya, antara lain dibuktikan dengan: </w:t>
            </w:r>
          </w:p>
        </w:tc>
        <w:tc>
          <w:tcPr>
            <w:tcW w:w="3610" w:type="dxa"/>
          </w:tcPr>
          <w:p w14:paraId="25C3F61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42C4BC0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2E5D577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37DF7523" w14:textId="7DD566DB" w:rsidTr="00F511E0">
        <w:tc>
          <w:tcPr>
            <w:tcW w:w="6845" w:type="dxa"/>
          </w:tcPr>
          <w:p w14:paraId="34583B15" w14:textId="5D9EFB0D" w:rsidR="0019120B" w:rsidRPr="009B7140" w:rsidRDefault="0019120B" w:rsidP="009D7937">
            <w:pPr>
              <w:widowControl w:val="0"/>
              <w:numPr>
                <w:ilvl w:val="0"/>
                <w:numId w:val="152"/>
              </w:numPr>
              <w:pBdr>
                <w:top w:val="nil"/>
                <w:left w:val="nil"/>
                <w:bottom w:val="nil"/>
                <w:right w:val="nil"/>
                <w:between w:val="nil"/>
              </w:pBdr>
              <w:adjustRightInd w:val="0"/>
              <w:snapToGrid w:val="0"/>
              <w:ind w:left="3969"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pengetahuan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mengenai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struktur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organisasi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manajemen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uraian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tugas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tanggung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jawab</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tugasnya</w:t>
            </w:r>
            <w:proofErr w:type="spellEnd"/>
            <w:r w:rsidRPr="009B7140">
              <w:rPr>
                <w:rFonts w:ascii="Bookman Old Style" w:eastAsia="Bookman Old Style" w:hAnsi="Bookman Old Style" w:cs="Bookman Old Style"/>
                <w:color w:val="000000" w:themeColor="text1"/>
              </w:rPr>
              <w:t>; dan</w:t>
            </w:r>
          </w:p>
        </w:tc>
        <w:tc>
          <w:tcPr>
            <w:tcW w:w="3610" w:type="dxa"/>
          </w:tcPr>
          <w:p w14:paraId="365C376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DA2058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ED7EDC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C1AA682" w14:textId="4E3C3BFA" w:rsidTr="00F511E0">
        <w:tc>
          <w:tcPr>
            <w:tcW w:w="6845" w:type="dxa"/>
          </w:tcPr>
          <w:p w14:paraId="4E4805FD" w14:textId="65D6FD17" w:rsidR="0019120B" w:rsidRPr="009B7140" w:rsidRDefault="0019120B" w:rsidP="009D7937">
            <w:pPr>
              <w:widowControl w:val="0"/>
              <w:numPr>
                <w:ilvl w:val="0"/>
                <w:numId w:val="152"/>
              </w:numPr>
              <w:pBdr>
                <w:top w:val="nil"/>
                <w:left w:val="nil"/>
                <w:bottom w:val="nil"/>
                <w:right w:val="nil"/>
                <w:between w:val="nil"/>
              </w:pBdr>
              <w:adjustRightInd w:val="0"/>
              <w:snapToGrid w:val="0"/>
              <w:ind w:left="3969"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pengetahuan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dasar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pengawasan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pengendalian</w:t>
            </w:r>
            <w:proofErr w:type="spellEnd"/>
            <w:r w:rsidRPr="009B7140">
              <w:rPr>
                <w:rFonts w:ascii="Bookman Old Style" w:eastAsia="Bookman Old Style" w:hAnsi="Bookman Old Style" w:cs="Bookman Old Style"/>
                <w:color w:val="000000" w:themeColor="text1"/>
              </w:rPr>
              <w:t xml:space="preserve"> internal, </w:t>
            </w:r>
            <w:proofErr w:type="spellStart"/>
            <w:r w:rsidRPr="009B7140">
              <w:rPr>
                <w:rFonts w:ascii="Bookman Old Style" w:eastAsia="Bookman Old Style" w:hAnsi="Bookman Old Style" w:cs="Bookman Old Style"/>
                <w:color w:val="000000" w:themeColor="text1"/>
              </w:rPr>
              <w:t>khusus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r w:rsidR="00302E4D">
              <w:rPr>
                <w:rFonts w:ascii="Bookman Old Style" w:eastAsia="Bookman Old Style" w:hAnsi="Bookman Old Style" w:cs="Bookman Old Style"/>
                <w:color w:val="000000" w:themeColor="text1"/>
              </w:rPr>
              <w:t xml:space="preserve">Dewan </w:t>
            </w:r>
            <w:proofErr w:type="spellStart"/>
            <w:r w:rsidR="00302E4D">
              <w:rPr>
                <w:rFonts w:ascii="Bookman Old Style" w:eastAsia="Bookman Old Style" w:hAnsi="Bookman Old Style" w:cs="Bookman Old Style"/>
                <w:color w:val="000000" w:themeColor="text1"/>
              </w:rPr>
              <w:t>Pengawas</w:t>
            </w:r>
            <w:proofErr w:type="spellEnd"/>
            <w:r w:rsidR="00302E4D">
              <w:rPr>
                <w:rFonts w:ascii="Bookman Old Style" w:eastAsia="Bookman Old Style" w:hAnsi="Bookman Old Style" w:cs="Bookman Old Style"/>
                <w:color w:val="000000" w:themeColor="text1"/>
              </w:rPr>
              <w:t xml:space="preserve"> Syariah</w:t>
            </w:r>
            <w:r w:rsidRPr="009B7140">
              <w:rPr>
                <w:rFonts w:ascii="Bookman Old Style" w:eastAsia="Bookman Old Style" w:hAnsi="Bookman Old Style" w:cs="Bookman Old Style"/>
                <w:color w:val="000000" w:themeColor="text1"/>
              </w:rPr>
              <w:t>.</w:t>
            </w:r>
          </w:p>
        </w:tc>
        <w:tc>
          <w:tcPr>
            <w:tcW w:w="3610" w:type="dxa"/>
          </w:tcPr>
          <w:p w14:paraId="1562CA3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0AFF42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7D5CE3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B86BD70" w14:textId="0F35C93E" w:rsidTr="00F511E0">
        <w:tc>
          <w:tcPr>
            <w:tcW w:w="6845" w:type="dxa"/>
          </w:tcPr>
          <w:p w14:paraId="68637B86" w14:textId="3228A3F8" w:rsidR="0019120B" w:rsidRPr="009B7140" w:rsidRDefault="0019120B" w:rsidP="009D7937">
            <w:pPr>
              <w:pStyle w:val="ListParagraph"/>
              <w:widowControl w:val="0"/>
              <w:numPr>
                <w:ilvl w:val="0"/>
                <w:numId w:val="153"/>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pemahaman terhadap peraturan perundang-</w:t>
            </w:r>
            <w:r w:rsidRPr="009B7140">
              <w:rPr>
                <w:rFonts w:ascii="Bookman Old Style" w:hAnsi="Bookman Old Style"/>
                <w:color w:val="000000" w:themeColor="text1"/>
                <w:lang w:val="id-ID"/>
              </w:rPr>
              <w:lastRenderedPageBreak/>
              <w:t xml:space="preserve">undangan, yang dibuktikan dengan </w:t>
            </w:r>
            <w:proofErr w:type="spellStart"/>
            <w:r w:rsidRPr="009B7140">
              <w:rPr>
                <w:rFonts w:ascii="Bookman Old Style" w:eastAsia="Bookman Old Style" w:hAnsi="Bookman Old Style" w:cs="Bookman Old Style"/>
                <w:color w:val="000000" w:themeColor="text1"/>
              </w:rPr>
              <w:t>pemahaman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sektor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diutamakan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perundang-undangan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r w:rsidR="00BE3DEF">
              <w:rPr>
                <w:rFonts w:ascii="Bookman Old Style" w:eastAsia="Bookman Old Style" w:hAnsi="Bookman Old Style" w:cs="Bookman Old Style"/>
                <w:color w:val="000000" w:themeColor="text1"/>
              </w:rPr>
              <w:t xml:space="preserve">Dewan </w:t>
            </w:r>
            <w:proofErr w:type="spellStart"/>
            <w:r w:rsidR="00BE3DEF">
              <w:rPr>
                <w:rFonts w:ascii="Bookman Old Style" w:eastAsia="Bookman Old Style" w:hAnsi="Bookman Old Style" w:cs="Bookman Old Style"/>
                <w:color w:val="000000" w:themeColor="text1"/>
              </w:rPr>
              <w:t>Pengawas</w:t>
            </w:r>
            <w:proofErr w:type="spellEnd"/>
            <w:r w:rsidR="00BE3DEF">
              <w:rPr>
                <w:rFonts w:ascii="Bookman Old Style" w:eastAsia="Bookman Old Style" w:hAnsi="Bookman Old Style" w:cs="Bookman Old Style"/>
                <w:color w:val="000000" w:themeColor="text1"/>
              </w:rPr>
              <w:t xml:space="preserve"> Syariah</w:t>
            </w:r>
            <w:r w:rsidRPr="009B7140">
              <w:rPr>
                <w:rFonts w:ascii="Bookman Old Style" w:eastAsia="Bookman Old Style" w:hAnsi="Bookman Old Style" w:cs="Bookman Old Style"/>
                <w:color w:val="000000" w:themeColor="text1"/>
              </w:rPr>
              <w:t>.</w:t>
            </w:r>
          </w:p>
        </w:tc>
        <w:tc>
          <w:tcPr>
            <w:tcW w:w="3610" w:type="dxa"/>
          </w:tcPr>
          <w:p w14:paraId="4C01C27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18641D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1D75FC4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0E953C09" w14:textId="6BFF1859" w:rsidTr="00F511E0">
        <w:tc>
          <w:tcPr>
            <w:tcW w:w="6845" w:type="dxa"/>
          </w:tcPr>
          <w:p w14:paraId="743ACB46" w14:textId="77777777" w:rsidR="0019120B" w:rsidRPr="009B7140" w:rsidRDefault="0019120B" w:rsidP="00614E1D">
            <w:pPr>
              <w:pStyle w:val="ListParagraph"/>
              <w:widowControl w:val="0"/>
              <w:numPr>
                <w:ilvl w:val="0"/>
                <w:numId w:val="153"/>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kemampuan untuk melakukan pengelolaan strategis dalam rangka pengembangan usaha yang sehat, antara lain dibuktikan dengan: </w:t>
            </w:r>
          </w:p>
        </w:tc>
        <w:tc>
          <w:tcPr>
            <w:tcW w:w="3610" w:type="dxa"/>
          </w:tcPr>
          <w:p w14:paraId="7EEC80A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4EE2307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34560A7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6B7252D0" w14:textId="3A4F0B38" w:rsidTr="00F511E0">
        <w:tc>
          <w:tcPr>
            <w:tcW w:w="6845" w:type="dxa"/>
          </w:tcPr>
          <w:p w14:paraId="0E2CE5A3" w14:textId="77777777" w:rsidR="0019120B" w:rsidRPr="009B7140" w:rsidRDefault="0019120B" w:rsidP="009D7937">
            <w:pPr>
              <w:widowControl w:val="0"/>
              <w:numPr>
                <w:ilvl w:val="0"/>
                <w:numId w:val="154"/>
              </w:numPr>
              <w:pBdr>
                <w:top w:val="nil"/>
                <w:left w:val="nil"/>
                <w:bottom w:val="nil"/>
                <w:right w:val="nil"/>
                <w:between w:val="nil"/>
              </w:pBdr>
              <w:adjustRightInd w:val="0"/>
              <w:snapToGrid w:val="0"/>
              <w:ind w:left="3969" w:hanging="501"/>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bagi anggota Direksi, yaitu: </w:t>
            </w:r>
          </w:p>
        </w:tc>
        <w:tc>
          <w:tcPr>
            <w:tcW w:w="3610" w:type="dxa"/>
          </w:tcPr>
          <w:p w14:paraId="19CC849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151A423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056E2DD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77159247" w14:textId="0EC1EBF4" w:rsidTr="00F511E0">
        <w:tc>
          <w:tcPr>
            <w:tcW w:w="6845" w:type="dxa"/>
          </w:tcPr>
          <w:p w14:paraId="1BDFE309" w14:textId="77777777" w:rsidR="0019120B" w:rsidRPr="009B7140" w:rsidRDefault="0019120B" w:rsidP="009D7937">
            <w:pPr>
              <w:pStyle w:val="ListParagraph"/>
              <w:widowControl w:val="0"/>
              <w:numPr>
                <w:ilvl w:val="5"/>
                <w:numId w:val="155"/>
              </w:numPr>
              <w:adjustRightInd w:val="0"/>
              <w:snapToGrid w:val="0"/>
              <w:ind w:left="4536" w:hanging="501"/>
              <w:contextualSpacing w:val="0"/>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merumuskan visi dan misi perusahaan; </w:t>
            </w:r>
          </w:p>
        </w:tc>
        <w:tc>
          <w:tcPr>
            <w:tcW w:w="3610" w:type="dxa"/>
          </w:tcPr>
          <w:p w14:paraId="5EF0D775"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808" w:type="dxa"/>
          </w:tcPr>
          <w:p w14:paraId="62C29BA3"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733" w:type="dxa"/>
          </w:tcPr>
          <w:p w14:paraId="4085B46D"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r>
      <w:tr w:rsidR="009B7140" w:rsidRPr="009B7140" w14:paraId="4629EC37" w14:textId="53CF3A06" w:rsidTr="00F511E0">
        <w:tc>
          <w:tcPr>
            <w:tcW w:w="6845" w:type="dxa"/>
          </w:tcPr>
          <w:p w14:paraId="02C7CDAC" w14:textId="5B03EE46" w:rsidR="0019120B" w:rsidRPr="009B7140" w:rsidRDefault="0019120B" w:rsidP="009D7937">
            <w:pPr>
              <w:pStyle w:val="ListParagraph"/>
              <w:widowControl w:val="0"/>
              <w:numPr>
                <w:ilvl w:val="5"/>
                <w:numId w:val="155"/>
              </w:numPr>
              <w:adjustRightInd w:val="0"/>
              <w:snapToGrid w:val="0"/>
              <w:ind w:left="4536" w:hanging="501"/>
              <w:contextualSpacing w:val="0"/>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melakukan analisis perkembangan kondisi internal Lembaga Keuangan Mikro; </w:t>
            </w:r>
            <w:r w:rsidRPr="009B7140">
              <w:rPr>
                <w:rFonts w:ascii="Bookman Old Style" w:hAnsi="Bookman Old Style"/>
                <w:color w:val="000000" w:themeColor="text1"/>
                <w:lang w:val="id-ID"/>
              </w:rPr>
              <w:lastRenderedPageBreak/>
              <w:t>dan</w:t>
            </w:r>
          </w:p>
        </w:tc>
        <w:tc>
          <w:tcPr>
            <w:tcW w:w="3610" w:type="dxa"/>
          </w:tcPr>
          <w:p w14:paraId="183AD6D2"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808" w:type="dxa"/>
          </w:tcPr>
          <w:p w14:paraId="4E6D16A1"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733" w:type="dxa"/>
          </w:tcPr>
          <w:p w14:paraId="4FF1E281"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r>
      <w:tr w:rsidR="009B7140" w:rsidRPr="009B7140" w14:paraId="33ECCADE" w14:textId="7DAE2A4E" w:rsidTr="00F511E0">
        <w:tc>
          <w:tcPr>
            <w:tcW w:w="6845" w:type="dxa"/>
          </w:tcPr>
          <w:p w14:paraId="5157E4AE" w14:textId="4C08A568" w:rsidR="0019120B" w:rsidRPr="009B7140" w:rsidRDefault="0019120B" w:rsidP="009D7937">
            <w:pPr>
              <w:pStyle w:val="ListParagraph"/>
              <w:widowControl w:val="0"/>
              <w:numPr>
                <w:ilvl w:val="5"/>
                <w:numId w:val="155"/>
              </w:numPr>
              <w:adjustRightInd w:val="0"/>
              <w:snapToGrid w:val="0"/>
              <w:ind w:left="4536" w:hanging="501"/>
              <w:contextualSpacing w:val="0"/>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menetapkan target yang harus dicapai terkait jabatan yang diemban; </w:t>
            </w:r>
          </w:p>
        </w:tc>
        <w:tc>
          <w:tcPr>
            <w:tcW w:w="3610" w:type="dxa"/>
          </w:tcPr>
          <w:p w14:paraId="0BAEEFAD"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808" w:type="dxa"/>
          </w:tcPr>
          <w:p w14:paraId="5B1CFFDC"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733" w:type="dxa"/>
          </w:tcPr>
          <w:p w14:paraId="1D99DCF6"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r>
      <w:tr w:rsidR="009B7140" w:rsidRPr="009B7140" w14:paraId="0AB85AA7" w14:textId="47D4F7CA" w:rsidTr="00F511E0">
        <w:tc>
          <w:tcPr>
            <w:tcW w:w="6845" w:type="dxa"/>
          </w:tcPr>
          <w:p w14:paraId="3A63336B" w14:textId="77777777" w:rsidR="0019120B" w:rsidRPr="009B7140" w:rsidRDefault="0019120B" w:rsidP="009D7937">
            <w:pPr>
              <w:widowControl w:val="0"/>
              <w:numPr>
                <w:ilvl w:val="0"/>
                <w:numId w:val="154"/>
              </w:numPr>
              <w:pBdr>
                <w:top w:val="nil"/>
                <w:left w:val="nil"/>
                <w:bottom w:val="nil"/>
                <w:right w:val="nil"/>
                <w:between w:val="nil"/>
              </w:pBdr>
              <w:adjustRightInd w:val="0"/>
              <w:snapToGrid w:val="0"/>
              <w:ind w:left="3969" w:hanging="501"/>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bagi anggota Dewan Komisaris atau anggota Dewan Pengawas Syariah, yaitu: </w:t>
            </w:r>
          </w:p>
        </w:tc>
        <w:tc>
          <w:tcPr>
            <w:tcW w:w="3610" w:type="dxa"/>
          </w:tcPr>
          <w:p w14:paraId="749CA54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60AE797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5032DD4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3E2BC6C0" w14:textId="6E4BACC4" w:rsidTr="00F511E0">
        <w:tc>
          <w:tcPr>
            <w:tcW w:w="6845" w:type="dxa"/>
          </w:tcPr>
          <w:p w14:paraId="5D7A76C8" w14:textId="77777777" w:rsidR="0019120B" w:rsidRPr="009B7140" w:rsidRDefault="0019120B" w:rsidP="009D7937">
            <w:pPr>
              <w:pStyle w:val="ListParagraph"/>
              <w:widowControl w:val="0"/>
              <w:numPr>
                <w:ilvl w:val="5"/>
                <w:numId w:val="156"/>
              </w:numPr>
              <w:adjustRightInd w:val="0"/>
              <w:snapToGrid w:val="0"/>
              <w:ind w:left="4536" w:hanging="501"/>
              <w:contextualSpacing w:val="0"/>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melakukan analisis dasar situasi Lembaga Keuangan Mikro; </w:t>
            </w:r>
          </w:p>
        </w:tc>
        <w:tc>
          <w:tcPr>
            <w:tcW w:w="3610" w:type="dxa"/>
          </w:tcPr>
          <w:p w14:paraId="0D2C67A6"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808" w:type="dxa"/>
          </w:tcPr>
          <w:p w14:paraId="13DCDA6D"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733" w:type="dxa"/>
          </w:tcPr>
          <w:p w14:paraId="682FBF61"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r>
      <w:tr w:rsidR="009B7140" w:rsidRPr="009B7140" w14:paraId="00E1BD1F" w14:textId="160702B1" w:rsidTr="00F511E0">
        <w:tc>
          <w:tcPr>
            <w:tcW w:w="6845" w:type="dxa"/>
          </w:tcPr>
          <w:p w14:paraId="30748366" w14:textId="77777777" w:rsidR="0019120B" w:rsidRPr="009B7140" w:rsidRDefault="0019120B" w:rsidP="009D7937">
            <w:pPr>
              <w:pStyle w:val="ListParagraph"/>
              <w:widowControl w:val="0"/>
              <w:numPr>
                <w:ilvl w:val="5"/>
                <w:numId w:val="156"/>
              </w:numPr>
              <w:adjustRightInd w:val="0"/>
              <w:snapToGrid w:val="0"/>
              <w:ind w:left="4536" w:hanging="501"/>
              <w:contextualSpacing w:val="0"/>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melakukan analisis perkembangan kondisi internal Lembaga Keuangan Mikro, antara lain kondisi kesehatan keuangan perusahaan, sumber daya manusia, dan teknologi; dan </w:t>
            </w:r>
          </w:p>
        </w:tc>
        <w:tc>
          <w:tcPr>
            <w:tcW w:w="3610" w:type="dxa"/>
          </w:tcPr>
          <w:p w14:paraId="7C31365A"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808" w:type="dxa"/>
          </w:tcPr>
          <w:p w14:paraId="04903FCE"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733" w:type="dxa"/>
          </w:tcPr>
          <w:p w14:paraId="25FEF2CE"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r>
      <w:tr w:rsidR="009B7140" w:rsidRPr="009B7140" w14:paraId="5DFC5BF9" w14:textId="58C063DA" w:rsidTr="00F511E0">
        <w:tc>
          <w:tcPr>
            <w:tcW w:w="6845" w:type="dxa"/>
          </w:tcPr>
          <w:p w14:paraId="6F20F24D" w14:textId="77777777" w:rsidR="0019120B" w:rsidRPr="009B7140" w:rsidRDefault="0019120B" w:rsidP="009D7937">
            <w:pPr>
              <w:pStyle w:val="ListParagraph"/>
              <w:widowControl w:val="0"/>
              <w:numPr>
                <w:ilvl w:val="5"/>
                <w:numId w:val="156"/>
              </w:numPr>
              <w:adjustRightInd w:val="0"/>
              <w:snapToGrid w:val="0"/>
              <w:ind w:left="4536" w:hanging="501"/>
              <w:contextualSpacing w:val="0"/>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melakukan </w:t>
            </w:r>
            <w:r w:rsidRPr="009B7140">
              <w:rPr>
                <w:rFonts w:ascii="Bookman Old Style" w:hAnsi="Bookman Old Style"/>
                <w:color w:val="000000" w:themeColor="text1"/>
                <w:lang w:val="id-ID"/>
              </w:rPr>
              <w:lastRenderedPageBreak/>
              <w:t xml:space="preserve">analisis atas kebijakan anggota Direksi; dan </w:t>
            </w:r>
          </w:p>
        </w:tc>
        <w:tc>
          <w:tcPr>
            <w:tcW w:w="3610" w:type="dxa"/>
          </w:tcPr>
          <w:p w14:paraId="15A6A340"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808" w:type="dxa"/>
          </w:tcPr>
          <w:p w14:paraId="733F5F44"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c>
          <w:tcPr>
            <w:tcW w:w="2733" w:type="dxa"/>
          </w:tcPr>
          <w:p w14:paraId="67C3755D" w14:textId="77777777" w:rsidR="0019120B" w:rsidRPr="009B7140" w:rsidRDefault="0019120B" w:rsidP="00F14922">
            <w:pPr>
              <w:widowControl w:val="0"/>
              <w:adjustRightInd w:val="0"/>
              <w:snapToGrid w:val="0"/>
              <w:ind w:left="5274"/>
              <w:jc w:val="both"/>
              <w:rPr>
                <w:rFonts w:ascii="Bookman Old Style" w:hAnsi="Bookman Old Style"/>
                <w:color w:val="000000" w:themeColor="text1"/>
                <w:lang w:val="id-ID"/>
              </w:rPr>
            </w:pPr>
          </w:p>
        </w:tc>
      </w:tr>
      <w:tr w:rsidR="009B7140" w:rsidRPr="009B7140" w14:paraId="70470E9A" w14:textId="17C8CDBC" w:rsidTr="00F511E0">
        <w:tc>
          <w:tcPr>
            <w:tcW w:w="6845" w:type="dxa"/>
          </w:tcPr>
          <w:p w14:paraId="35614955" w14:textId="77777777" w:rsidR="0019120B" w:rsidRPr="009B7140" w:rsidRDefault="0019120B" w:rsidP="009D7937">
            <w:pPr>
              <w:widowControl w:val="0"/>
              <w:numPr>
                <w:ilvl w:val="0"/>
                <w:numId w:val="15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hAnsi="Bookman Old Style"/>
                <w:color w:val="000000" w:themeColor="text1"/>
                <w:lang w:val="id-ID"/>
              </w:rPr>
              <w:t>pengalaman</w:t>
            </w:r>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relevan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w:t>
            </w:r>
          </w:p>
        </w:tc>
        <w:tc>
          <w:tcPr>
            <w:tcW w:w="3610" w:type="dxa"/>
          </w:tcPr>
          <w:p w14:paraId="194AE21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6FBAEF7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0D89513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6145C58D" w14:textId="4BBDFF6C" w:rsidTr="00F511E0">
        <w:tc>
          <w:tcPr>
            <w:tcW w:w="6845" w:type="dxa"/>
          </w:tcPr>
          <w:p w14:paraId="71082A25" w14:textId="77777777" w:rsidR="0019120B" w:rsidRPr="009B7140" w:rsidRDefault="0019120B" w:rsidP="009D7937">
            <w:pPr>
              <w:pStyle w:val="ListParagraph"/>
              <w:widowControl w:val="0"/>
              <w:numPr>
                <w:ilvl w:val="0"/>
                <w:numId w:val="157"/>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pengalaman pada lembaga jasa keuangan yang relevan; dan/atau </w:t>
            </w:r>
          </w:p>
        </w:tc>
        <w:tc>
          <w:tcPr>
            <w:tcW w:w="3610" w:type="dxa"/>
          </w:tcPr>
          <w:p w14:paraId="40FEE05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36DEDEE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52FCA87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5FDF081A" w14:textId="74E5663C" w:rsidTr="00F511E0">
        <w:tc>
          <w:tcPr>
            <w:tcW w:w="6845" w:type="dxa"/>
          </w:tcPr>
          <w:p w14:paraId="4CB892A8" w14:textId="311A471B" w:rsidR="0019120B" w:rsidRPr="009B7140" w:rsidRDefault="0019120B" w:rsidP="009D7937">
            <w:pPr>
              <w:pStyle w:val="ListParagraph"/>
              <w:widowControl w:val="0"/>
              <w:numPr>
                <w:ilvl w:val="0"/>
                <w:numId w:val="157"/>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pengalaman bekerja di bidang keuangan; </w:t>
            </w:r>
          </w:p>
        </w:tc>
        <w:tc>
          <w:tcPr>
            <w:tcW w:w="3610" w:type="dxa"/>
          </w:tcPr>
          <w:p w14:paraId="67D6E24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6884223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1F900D8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56A009C1" w14:textId="119A25B3" w:rsidTr="00F511E0">
        <w:tc>
          <w:tcPr>
            <w:tcW w:w="6845" w:type="dxa"/>
          </w:tcPr>
          <w:p w14:paraId="0A46BBD1" w14:textId="77777777" w:rsidR="0019120B" w:rsidRPr="009B7140" w:rsidRDefault="0019120B" w:rsidP="009D7937">
            <w:pPr>
              <w:widowControl w:val="0"/>
              <w:numPr>
                <w:ilvl w:val="0"/>
                <w:numId w:val="15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keahlian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PVML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relevan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jabatannya</w:t>
            </w:r>
            <w:proofErr w:type="spellEnd"/>
            <w:r w:rsidRPr="009B7140">
              <w:rPr>
                <w:rFonts w:ascii="Bookman Old Style" w:eastAsia="Bookman Old Style" w:hAnsi="Bookman Old Style" w:cs="Bookman Old Style"/>
                <w:color w:val="000000" w:themeColor="text1"/>
              </w:rPr>
              <w:t xml:space="preserve"> pada PVML,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berupa</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49F164A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8012DA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1A4FE0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1185F96" w14:textId="4A051AC3" w:rsidTr="00F511E0">
        <w:tc>
          <w:tcPr>
            <w:tcW w:w="6845" w:type="dxa"/>
          </w:tcPr>
          <w:p w14:paraId="54A3203B" w14:textId="77777777" w:rsidR="0019120B" w:rsidRPr="009B7140" w:rsidRDefault="0019120B" w:rsidP="009D7937">
            <w:pPr>
              <w:pStyle w:val="ListParagraph"/>
              <w:widowControl w:val="0"/>
              <w:numPr>
                <w:ilvl w:val="0"/>
                <w:numId w:val="185"/>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latar belakang pendidikan formal terakhir minimal jenjang Sekolah Menengah Atas atau yang setara; dan</w:t>
            </w:r>
          </w:p>
        </w:tc>
        <w:tc>
          <w:tcPr>
            <w:tcW w:w="3610" w:type="dxa"/>
          </w:tcPr>
          <w:p w14:paraId="37980F8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380CA49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40E0773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7DB00BF3" w14:textId="33F95E94" w:rsidTr="00F511E0">
        <w:tc>
          <w:tcPr>
            <w:tcW w:w="6845" w:type="dxa"/>
          </w:tcPr>
          <w:p w14:paraId="6F17C366" w14:textId="7E2A3ABF" w:rsidR="0019120B" w:rsidRPr="009B7140" w:rsidRDefault="0019120B" w:rsidP="009D7937">
            <w:pPr>
              <w:pStyle w:val="ListParagraph"/>
              <w:widowControl w:val="0"/>
              <w:numPr>
                <w:ilvl w:val="0"/>
                <w:numId w:val="185"/>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sertifikasi atau pelatihan yang relevan dengan jabatan di PVML dengan mengacu kepada Peraturan Otoritas Jasa Keuangan mengenai pengembangan kualitas sumber daya manusia PVML (jika ada).</w:t>
            </w:r>
          </w:p>
        </w:tc>
        <w:tc>
          <w:tcPr>
            <w:tcW w:w="3610" w:type="dxa"/>
          </w:tcPr>
          <w:p w14:paraId="545BFB4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57A43A3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00AE143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2BA28267" w14:textId="69E80E64" w:rsidTr="00F511E0">
        <w:tc>
          <w:tcPr>
            <w:tcW w:w="6845" w:type="dxa"/>
          </w:tcPr>
          <w:p w14:paraId="65C758B2" w14:textId="77777777" w:rsidR="0019120B" w:rsidRPr="009B7140" w:rsidRDefault="0019120B" w:rsidP="009D7937">
            <w:pPr>
              <w:widowControl w:val="0"/>
              <w:numPr>
                <w:ilvl w:val="0"/>
                <w:numId w:val="37"/>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Prosedur</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Wawancara</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4A4AE55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F5D9AB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67CF16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D5B9F79" w14:textId="216E5EA3" w:rsidTr="00F511E0">
        <w:tc>
          <w:tcPr>
            <w:tcW w:w="6845" w:type="dxa"/>
          </w:tcPr>
          <w:p w14:paraId="147165D0" w14:textId="77777777" w:rsidR="0019120B" w:rsidRPr="009B7140" w:rsidRDefault="0019120B" w:rsidP="009D7937">
            <w:pPr>
              <w:widowControl w:val="0"/>
              <w:numPr>
                <w:ilvl w:val="0"/>
                <w:numId w:val="158"/>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Prosedur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p>
        </w:tc>
        <w:tc>
          <w:tcPr>
            <w:tcW w:w="3610" w:type="dxa"/>
          </w:tcPr>
          <w:p w14:paraId="3B8297B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5526F2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23165A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22F3C34" w14:textId="625E48CC" w:rsidTr="00F511E0">
        <w:tc>
          <w:tcPr>
            <w:tcW w:w="6845" w:type="dxa"/>
          </w:tcPr>
          <w:p w14:paraId="1F01C6AA"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oleh:</w:t>
            </w:r>
          </w:p>
        </w:tc>
        <w:tc>
          <w:tcPr>
            <w:tcW w:w="3610" w:type="dxa"/>
          </w:tcPr>
          <w:p w14:paraId="16CB934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588AD1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61BAF9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AB63ADF" w14:textId="26959252" w:rsidTr="00F511E0">
        <w:tc>
          <w:tcPr>
            <w:tcW w:w="6845" w:type="dxa"/>
          </w:tcPr>
          <w:p w14:paraId="09256592" w14:textId="77777777" w:rsidR="0019120B" w:rsidRPr="009B7140" w:rsidRDefault="0019120B" w:rsidP="009D7937">
            <w:pPr>
              <w:widowControl w:val="0"/>
              <w:numPr>
                <w:ilvl w:val="0"/>
                <w:numId w:val="16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Calon </w:t>
            </w:r>
            <w:proofErr w:type="spellStart"/>
            <w:r w:rsidRPr="009B7140">
              <w:rPr>
                <w:rFonts w:ascii="Bookman Old Style" w:eastAsia="Bookman Old Style" w:hAnsi="Bookman Old Style" w:cs="Bookman Old Style"/>
                <w:color w:val="000000" w:themeColor="text1"/>
              </w:rPr>
              <w:t>pemilik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pendiri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izin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09480A6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5DF0AE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31B0BF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6B0D90B" w14:textId="10353CB5" w:rsidTr="00F511E0">
        <w:tc>
          <w:tcPr>
            <w:tcW w:w="6845" w:type="dxa"/>
          </w:tcPr>
          <w:p w14:paraId="3BFD7CFD" w14:textId="77777777" w:rsidR="0019120B" w:rsidRPr="009B7140" w:rsidRDefault="0019120B" w:rsidP="009D7937">
            <w:pPr>
              <w:widowControl w:val="0"/>
              <w:numPr>
                <w:ilvl w:val="0"/>
                <w:numId w:val="16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memperoleh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izin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w:t>
            </w:r>
          </w:p>
        </w:tc>
        <w:tc>
          <w:tcPr>
            <w:tcW w:w="3610" w:type="dxa"/>
          </w:tcPr>
          <w:p w14:paraId="49F8C69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FF44EB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566998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A63B511" w14:textId="048DA059" w:rsidTr="00F511E0">
        <w:tc>
          <w:tcPr>
            <w:tcW w:w="6845" w:type="dxa"/>
          </w:tcPr>
          <w:p w14:paraId="49833A63"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lang w:val="pt-BR"/>
              </w:rPr>
              <w:t xml:space="preserve"> hal anggota Direksi Lembaga Keuangan Mikro sebagaimana dimaksud pada angka 1) huruf (a) atau hurufb (b) tidak dapat menjalankan fungsinya atau mempunyai benturan kepentingan dengan Lembaga Keuangan Mikro, permohonan diajukan oleh:</w:t>
            </w:r>
          </w:p>
        </w:tc>
        <w:tc>
          <w:tcPr>
            <w:tcW w:w="3610" w:type="dxa"/>
          </w:tcPr>
          <w:p w14:paraId="6C5D05B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E66FB4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84D1AD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82C7C34" w14:textId="1E571C18" w:rsidTr="00F511E0">
        <w:tc>
          <w:tcPr>
            <w:tcW w:w="6845" w:type="dxa"/>
          </w:tcPr>
          <w:p w14:paraId="6E26237E" w14:textId="77777777" w:rsidR="0019120B" w:rsidRPr="009B7140" w:rsidRDefault="0019120B" w:rsidP="009D7937">
            <w:pPr>
              <w:widowControl w:val="0"/>
              <w:numPr>
                <w:ilvl w:val="0"/>
                <w:numId w:val="16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mempunyai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kepentingan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pt-BR"/>
              </w:rPr>
              <w:t>Lembaga Keuangan Mikro</w:t>
            </w:r>
            <w:r w:rsidRPr="009B7140">
              <w:rPr>
                <w:rFonts w:ascii="Bookman Old Style" w:eastAsia="Bookman Old Style" w:hAnsi="Bookman Old Style" w:cs="Bookman Old Style"/>
                <w:color w:val="000000" w:themeColor="text1"/>
              </w:rPr>
              <w:t>;</w:t>
            </w:r>
          </w:p>
        </w:tc>
        <w:tc>
          <w:tcPr>
            <w:tcW w:w="3610" w:type="dxa"/>
          </w:tcPr>
          <w:p w14:paraId="53F68F8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5F6331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EDD77E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8B34506" w14:textId="026C63C5" w:rsidTr="00F511E0">
        <w:tc>
          <w:tcPr>
            <w:tcW w:w="6845" w:type="dxa"/>
          </w:tcPr>
          <w:p w14:paraId="6DA5B23A" w14:textId="77777777" w:rsidR="0019120B" w:rsidRPr="009B7140" w:rsidRDefault="0019120B" w:rsidP="009D7937">
            <w:pPr>
              <w:widowControl w:val="0"/>
              <w:numPr>
                <w:ilvl w:val="0"/>
                <w:numId w:val="16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seluruh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fungsinya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mempunyai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kepentingan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pt-BR"/>
              </w:rPr>
              <w:t>Lembaga Keuangan Mikro</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719AEBC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2D27EA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33C300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C98CB0D" w14:textId="5C663C1C" w:rsidTr="00F511E0">
        <w:tc>
          <w:tcPr>
            <w:tcW w:w="6845" w:type="dxa"/>
          </w:tcPr>
          <w:p w14:paraId="606BA4A9" w14:textId="77777777" w:rsidR="0019120B" w:rsidRPr="009B7140" w:rsidRDefault="0019120B" w:rsidP="009D7937">
            <w:pPr>
              <w:widowControl w:val="0"/>
              <w:numPr>
                <w:ilvl w:val="0"/>
                <w:numId w:val="16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ditunjuk</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rapat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RUPS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seluruh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fungsinya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mempunyai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benturan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kepentingan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pt-BR"/>
              </w:rPr>
              <w:t>Lembaga Keuangan Mikro</w:t>
            </w:r>
            <w:r w:rsidRPr="009B7140">
              <w:rPr>
                <w:rFonts w:ascii="Bookman Old Style" w:eastAsia="Bookman Old Style" w:hAnsi="Bookman Old Style" w:cs="Bookman Old Style"/>
                <w:color w:val="000000" w:themeColor="text1"/>
              </w:rPr>
              <w:t>.</w:t>
            </w:r>
          </w:p>
        </w:tc>
        <w:tc>
          <w:tcPr>
            <w:tcW w:w="3610" w:type="dxa"/>
          </w:tcPr>
          <w:p w14:paraId="3228A87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9FEE50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91CF13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639C0A9" w14:textId="1F220FCA" w:rsidTr="00F511E0">
        <w:tc>
          <w:tcPr>
            <w:tcW w:w="6845" w:type="dxa"/>
          </w:tcPr>
          <w:p w14:paraId="2CB27B87"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1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w:t>
            </w:r>
          </w:p>
        </w:tc>
        <w:tc>
          <w:tcPr>
            <w:tcW w:w="3610" w:type="dxa"/>
          </w:tcPr>
          <w:p w14:paraId="2DA77B6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74FCE8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8C48A2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8976A05" w14:textId="110F888F" w:rsidTr="00F511E0">
        <w:tc>
          <w:tcPr>
            <w:tcW w:w="6845" w:type="dxa"/>
          </w:tcPr>
          <w:p w14:paraId="00A0EC57"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Pengajuan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mencantumkan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jumlah</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posisi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dituju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contoh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terdapat</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posisi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dituju</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suatu</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maka</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w:t>
            </w:r>
          </w:p>
        </w:tc>
        <w:tc>
          <w:tcPr>
            <w:tcW w:w="3610" w:type="dxa"/>
          </w:tcPr>
          <w:p w14:paraId="18DB71F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8551B0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BF6965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38906CE" w14:textId="1577F59C" w:rsidTr="00F511E0">
        <w:tc>
          <w:tcPr>
            <w:tcW w:w="6845" w:type="dxa"/>
          </w:tcPr>
          <w:p w14:paraId="23CB264C" w14:textId="54B54CD5"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Posisi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dituju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4) </w:t>
            </w:r>
            <w:proofErr w:type="spellStart"/>
            <w:r w:rsidRPr="009B7140">
              <w:rPr>
                <w:rFonts w:ascii="Bookman Old Style" w:eastAsia="Bookman Old Style" w:hAnsi="Bookman Old Style" w:cs="Bookman Old Style"/>
                <w:color w:val="000000" w:themeColor="text1"/>
              </w:rPr>
              <w:t>ditulis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jelas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nomenklatur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jabatannya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contoh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utama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operasional</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39D7DC9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1E3BD1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6160F2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EA1CBF3" w14:textId="539A451F" w:rsidTr="00F511E0">
        <w:tc>
          <w:tcPr>
            <w:tcW w:w="6845" w:type="dxa"/>
          </w:tcPr>
          <w:p w14:paraId="7AD6D477"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3)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dilengkapi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w:t>
            </w:r>
          </w:p>
        </w:tc>
        <w:tc>
          <w:tcPr>
            <w:tcW w:w="3610" w:type="dxa"/>
          </w:tcPr>
          <w:p w14:paraId="49FB0D0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DC2BA0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05A8F3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BC0A394" w14:textId="4E6099AD" w:rsidTr="00F511E0">
        <w:tc>
          <w:tcPr>
            <w:tcW w:w="6845" w:type="dxa"/>
          </w:tcPr>
          <w:p w14:paraId="4019E05A"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daring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sistem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jaringan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komunikasi</w:t>
            </w:r>
            <w:proofErr w:type="spellEnd"/>
            <w:r w:rsidRPr="009B7140">
              <w:rPr>
                <w:rFonts w:ascii="Bookman Old Style" w:eastAsia="Bookman Old Style" w:hAnsi="Bookman Old Style" w:cs="Bookman Old Style"/>
                <w:color w:val="000000" w:themeColor="text1"/>
              </w:rPr>
              <w:t xml:space="preserve"> data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3D57595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96DD9E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AF4517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8875D1A" w14:textId="661FAA33" w:rsidTr="00F511E0">
        <w:tc>
          <w:tcPr>
            <w:tcW w:w="6845" w:type="dxa"/>
          </w:tcPr>
          <w:p w14:paraId="68503829"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daring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7),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perlu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cetak</w:t>
            </w:r>
            <w:proofErr w:type="spellEnd"/>
            <w:r w:rsidRPr="009B7140">
              <w:rPr>
                <w:rFonts w:ascii="Bookman Old Style" w:eastAsia="Bookman Old Style" w:hAnsi="Bookman Old Style" w:cs="Bookman Old Style"/>
                <w:color w:val="000000" w:themeColor="text1"/>
              </w:rPr>
              <w:t>.</w:t>
            </w:r>
          </w:p>
        </w:tc>
        <w:tc>
          <w:tcPr>
            <w:tcW w:w="3610" w:type="dxa"/>
          </w:tcPr>
          <w:p w14:paraId="46D33E6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C4D0B7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7D1632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2C59B30" w14:textId="47584B85" w:rsidTr="00F511E0">
        <w:tc>
          <w:tcPr>
            <w:tcW w:w="6845" w:type="dxa"/>
          </w:tcPr>
          <w:p w14:paraId="2C0B90FA"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Surat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daring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7)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pindai</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i/>
                <w:iCs/>
                <w:color w:val="000000" w:themeColor="text1"/>
              </w:rPr>
              <w:t>scan</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berwarna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asli</w:t>
            </w:r>
            <w:proofErr w:type="spellEnd"/>
            <w:r w:rsidRPr="009B7140">
              <w:rPr>
                <w:rFonts w:ascii="Bookman Old Style" w:eastAsia="Bookman Old Style" w:hAnsi="Bookman Old Style" w:cs="Bookman Old Style"/>
                <w:color w:val="000000" w:themeColor="text1"/>
              </w:rPr>
              <w:t>.</w:t>
            </w:r>
          </w:p>
        </w:tc>
        <w:tc>
          <w:tcPr>
            <w:tcW w:w="3610" w:type="dxa"/>
          </w:tcPr>
          <w:p w14:paraId="6413219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D2727F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15608A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39F448B" w14:textId="3A60E383" w:rsidTr="00F511E0">
        <w:tc>
          <w:tcPr>
            <w:tcW w:w="6845" w:type="dxa"/>
          </w:tcPr>
          <w:p w14:paraId="01DF6E83"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sistem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jaringan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komunikasi</w:t>
            </w:r>
            <w:proofErr w:type="spellEnd"/>
            <w:r w:rsidRPr="009B7140">
              <w:rPr>
                <w:rFonts w:ascii="Bookman Old Style" w:eastAsia="Bookman Old Style" w:hAnsi="Bookman Old Style" w:cs="Bookman Old Style"/>
                <w:color w:val="000000" w:themeColor="text1"/>
              </w:rPr>
              <w:t xml:space="preserve"> data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tersedia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gangguan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teknis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keadaan</w:t>
            </w:r>
            <w:proofErr w:type="spellEnd"/>
            <w:r w:rsidRPr="009B7140">
              <w:rPr>
                <w:rFonts w:ascii="Bookman Old Style" w:eastAsia="Bookman Old Style" w:hAnsi="Bookman Old Style" w:cs="Bookman Old Style"/>
                <w:color w:val="000000" w:themeColor="text1"/>
              </w:rPr>
              <w:t xml:space="preserve"> kahar, </w:t>
            </w: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daring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media lain yang </w:t>
            </w:r>
            <w:proofErr w:type="spellStart"/>
            <w:r w:rsidRPr="009B7140">
              <w:rPr>
                <w:rFonts w:ascii="Bookman Old Style" w:eastAsia="Bookman Old Style" w:hAnsi="Bookman Old Style" w:cs="Bookman Old Style"/>
                <w:color w:val="000000" w:themeColor="text1"/>
              </w:rPr>
              <w:t>ditetapkan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645EB31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553499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204F19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51324BD" w14:textId="020E7586" w:rsidTr="00F511E0">
        <w:tc>
          <w:tcPr>
            <w:tcW w:w="6845" w:type="dxa"/>
          </w:tcPr>
          <w:p w14:paraId="4015881A"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terjadi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gangguan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teknis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keadaan</w:t>
            </w:r>
            <w:proofErr w:type="spellEnd"/>
            <w:r w:rsidRPr="009B7140">
              <w:rPr>
                <w:rFonts w:ascii="Bookman Old Style" w:eastAsia="Bookman Old Style" w:hAnsi="Bookman Old Style" w:cs="Bookman Old Style"/>
                <w:color w:val="000000" w:themeColor="text1"/>
              </w:rPr>
              <w:t xml:space="preserve"> kahar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10),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mengumumkan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situs web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maupun</w:t>
            </w:r>
            <w:proofErr w:type="spellEnd"/>
            <w:r w:rsidRPr="009B7140">
              <w:rPr>
                <w:rFonts w:ascii="Bookman Old Style" w:eastAsia="Bookman Old Style" w:hAnsi="Bookman Old Style" w:cs="Bookman Old Style"/>
                <w:color w:val="000000" w:themeColor="text1"/>
              </w:rPr>
              <w:t xml:space="preserve"> media lain yang </w:t>
            </w:r>
            <w:proofErr w:type="spellStart"/>
            <w:r w:rsidRPr="009B7140">
              <w:rPr>
                <w:rFonts w:ascii="Bookman Old Style" w:eastAsia="Bookman Old Style" w:hAnsi="Bookman Old Style" w:cs="Bookman Old Style"/>
                <w:color w:val="000000" w:themeColor="text1"/>
              </w:rPr>
              <w:t>ditetapkan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w:t>
            </w:r>
          </w:p>
        </w:tc>
        <w:tc>
          <w:tcPr>
            <w:tcW w:w="3610" w:type="dxa"/>
          </w:tcPr>
          <w:p w14:paraId="1453EF9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0B36A3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FBF526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CFC39E9" w14:textId="3E090CC8" w:rsidTr="00F511E0">
        <w:tc>
          <w:tcPr>
            <w:tcW w:w="6845" w:type="dxa"/>
          </w:tcPr>
          <w:p w14:paraId="1A753197"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Keadaan</w:t>
            </w:r>
            <w:proofErr w:type="spellEnd"/>
            <w:r w:rsidRPr="009B7140">
              <w:rPr>
                <w:rFonts w:ascii="Bookman Old Style" w:eastAsia="Bookman Old Style" w:hAnsi="Bookman Old Style" w:cs="Bookman Old Style"/>
                <w:color w:val="000000" w:themeColor="text1"/>
              </w:rPr>
              <w:t xml:space="preserve"> kahar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10) dan 11)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 </w:t>
            </w:r>
            <w:proofErr w:type="spellStart"/>
            <w:r w:rsidRPr="009B7140">
              <w:rPr>
                <w:rFonts w:ascii="Bookman Old Style" w:eastAsia="Bookman Old Style" w:hAnsi="Bookman Old Style" w:cs="Bookman Old Style"/>
                <w:color w:val="000000" w:themeColor="text1"/>
              </w:rPr>
              <w:t>kebakaran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kerusuhan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massa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konflik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bersenjata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sabotase</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pandemi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serangan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siber</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bencana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seperti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gempa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bumi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banjir</w:t>
            </w:r>
            <w:proofErr w:type="spellEnd"/>
            <w:r w:rsidRPr="009B7140">
              <w:rPr>
                <w:rFonts w:ascii="Bookman Old Style" w:eastAsia="Bookman Old Style" w:hAnsi="Bookman Old Style" w:cs="Bookman Old Style"/>
                <w:color w:val="000000" w:themeColor="text1"/>
              </w:rPr>
              <w:t>.</w:t>
            </w:r>
          </w:p>
        </w:tc>
        <w:tc>
          <w:tcPr>
            <w:tcW w:w="3610" w:type="dxa"/>
          </w:tcPr>
          <w:p w14:paraId="30DF820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E1559E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C3C20D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E0925C1" w14:textId="3619572E" w:rsidTr="00F511E0">
        <w:tc>
          <w:tcPr>
            <w:tcW w:w="6845" w:type="dxa"/>
          </w:tcPr>
          <w:p w14:paraId="13466123"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11)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alamat</w:t>
            </w:r>
            <w:proofErr w:type="spellEnd"/>
            <w:r w:rsidRPr="009B7140">
              <w:rPr>
                <w:rFonts w:ascii="Bookman Old Style" w:eastAsia="Bookman Old Style" w:hAnsi="Bookman Old Style" w:cs="Bookman Old Style"/>
                <w:color w:val="000000" w:themeColor="text1"/>
              </w:rPr>
              <w:t xml:space="preserve"> mailingroomwismul@ojk.go.id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alamat</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ditetapkan</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ditujukan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w:t>
            </w:r>
          </w:p>
        </w:tc>
        <w:tc>
          <w:tcPr>
            <w:tcW w:w="3610" w:type="dxa"/>
          </w:tcPr>
          <w:p w14:paraId="2F30CD0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6422FE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532403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6C8A920" w14:textId="56943EE5" w:rsidTr="00F511E0">
        <w:tc>
          <w:tcPr>
            <w:tcW w:w="6845" w:type="dxa"/>
          </w:tcPr>
          <w:p w14:paraId="0FFA0CC5" w14:textId="77777777" w:rsidR="0019120B" w:rsidRPr="009B7140" w:rsidRDefault="0019120B" w:rsidP="006C0C4E">
            <w:pPr>
              <w:pStyle w:val="ListParagraph"/>
              <w:widowControl w:val="0"/>
              <w:adjustRightInd w:val="0"/>
              <w:snapToGrid w:val="0"/>
              <w:ind w:left="2268"/>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Kepala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Eksekutif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Perusahaan Modal Ventura,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dan Lembaga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p>
        </w:tc>
        <w:tc>
          <w:tcPr>
            <w:tcW w:w="3610" w:type="dxa"/>
          </w:tcPr>
          <w:p w14:paraId="05F445E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39BD12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03DAAF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B468C36" w14:textId="18229056" w:rsidTr="00F511E0">
        <w:tc>
          <w:tcPr>
            <w:tcW w:w="6845" w:type="dxa"/>
          </w:tcPr>
          <w:p w14:paraId="5B0CF602" w14:textId="77777777" w:rsidR="0019120B" w:rsidRPr="009B7140" w:rsidRDefault="0019120B" w:rsidP="006C0C4E">
            <w:pPr>
              <w:pStyle w:val="ListParagraph"/>
              <w:widowControl w:val="0"/>
              <w:adjustRightInd w:val="0"/>
              <w:snapToGrid w:val="0"/>
              <w:ind w:left="2268"/>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u.p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Perizinan</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Perusahaan Modal Ventura,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dan Lembaga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409EC51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979607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107E96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D4EE091" w14:textId="47F7CFFF" w:rsidTr="00F511E0">
        <w:tc>
          <w:tcPr>
            <w:tcW w:w="6845" w:type="dxa"/>
          </w:tcPr>
          <w:p w14:paraId="7C7DB327" w14:textId="77777777" w:rsidR="0019120B" w:rsidRPr="009B7140" w:rsidRDefault="0019120B" w:rsidP="006C0C4E">
            <w:pPr>
              <w:pStyle w:val="ListParagraph"/>
              <w:widowControl w:val="0"/>
              <w:adjustRightInd w:val="0"/>
              <w:snapToGrid w:val="0"/>
              <w:ind w:left="2268"/>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Kantor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tempat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kedudukan</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w:t>
            </w:r>
          </w:p>
        </w:tc>
        <w:tc>
          <w:tcPr>
            <w:tcW w:w="3610" w:type="dxa"/>
          </w:tcPr>
          <w:p w14:paraId="2BB9220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D5AE6A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8F3385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AF58FA9" w14:textId="79C82EC4" w:rsidTr="00F511E0">
        <w:tc>
          <w:tcPr>
            <w:tcW w:w="6845" w:type="dxa"/>
          </w:tcPr>
          <w:p w14:paraId="560A0F30"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sistem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jaringan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komunikasi</w:t>
            </w:r>
            <w:proofErr w:type="spellEnd"/>
            <w:r w:rsidRPr="009B7140">
              <w:rPr>
                <w:rFonts w:ascii="Bookman Old Style" w:eastAsia="Bookman Old Style" w:hAnsi="Bookman Old Style" w:cs="Bookman Old Style"/>
                <w:color w:val="000000" w:themeColor="text1"/>
              </w:rPr>
              <w:t xml:space="preserve"> data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mengalami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gangguan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teknis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mengalami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gangguan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sehingga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13),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media </w:t>
            </w:r>
            <w:proofErr w:type="spellStart"/>
            <w:r w:rsidRPr="009B7140">
              <w:rPr>
                <w:rFonts w:ascii="Bookman Old Style" w:eastAsia="Bookman Old Style" w:hAnsi="Bookman Old Style" w:cs="Bookman Old Style"/>
                <w:color w:val="000000" w:themeColor="text1"/>
              </w:rPr>
              <w:t>penyimpanan</w:t>
            </w:r>
            <w:proofErr w:type="spellEnd"/>
            <w:r w:rsidRPr="009B7140">
              <w:rPr>
                <w:rFonts w:ascii="Bookman Old Style" w:eastAsia="Bookman Old Style" w:hAnsi="Bookman Old Style" w:cs="Bookman Old Style"/>
                <w:color w:val="000000" w:themeColor="text1"/>
              </w:rPr>
              <w:t xml:space="preserve"> data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dikirimkan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luring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ditandatangani</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setara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berikut</w:t>
            </w:r>
            <w:proofErr w:type="spellEnd"/>
            <w:r w:rsidRPr="009B7140">
              <w:rPr>
                <w:rFonts w:ascii="Bookman Old Style" w:eastAsia="Bookman Old Style" w:hAnsi="Bookman Old Style" w:cs="Bookman Old Style"/>
                <w:color w:val="000000" w:themeColor="text1"/>
              </w:rPr>
              <w:t>:</w:t>
            </w:r>
          </w:p>
        </w:tc>
        <w:tc>
          <w:tcPr>
            <w:tcW w:w="3610" w:type="dxa"/>
          </w:tcPr>
          <w:p w14:paraId="6EA3EC7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A25008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FB7215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8981442" w14:textId="14F36A30" w:rsidTr="00F511E0">
        <w:tc>
          <w:tcPr>
            <w:tcW w:w="6845" w:type="dxa"/>
          </w:tcPr>
          <w:p w14:paraId="19951D77" w14:textId="77777777" w:rsidR="0019120B" w:rsidRPr="009B7140" w:rsidRDefault="0019120B" w:rsidP="009D7937">
            <w:pPr>
              <w:widowControl w:val="0"/>
              <w:numPr>
                <w:ilvl w:val="0"/>
                <w:numId w:val="165"/>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berkantor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pusat</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kota</w:t>
            </w:r>
            <w:proofErr w:type="spellEnd"/>
            <w:r w:rsidRPr="009B7140">
              <w:rPr>
                <w:rFonts w:ascii="Bookman Old Style" w:eastAsia="Bookman Old Style" w:hAnsi="Bookman Old Style" w:cs="Bookman Old Style"/>
                <w:color w:val="000000" w:themeColor="text1"/>
              </w:rPr>
              <w:t xml:space="preserve"> Jakarta, </w:t>
            </w:r>
            <w:proofErr w:type="spellStart"/>
            <w:r w:rsidRPr="009B7140">
              <w:rPr>
                <w:rFonts w:ascii="Bookman Old Style" w:eastAsia="Bookman Old Style" w:hAnsi="Bookman Old Style" w:cs="Bookman Old Style"/>
                <w:color w:val="000000" w:themeColor="text1"/>
              </w:rPr>
              <w:t>ditujukan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Eksekutif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Perusahaan Modal Ventura,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dan Lembaga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p>
        </w:tc>
        <w:tc>
          <w:tcPr>
            <w:tcW w:w="3610" w:type="dxa"/>
          </w:tcPr>
          <w:p w14:paraId="447F3C3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970E1A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93D633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EB22545" w14:textId="3609B43C" w:rsidTr="00F511E0">
        <w:tc>
          <w:tcPr>
            <w:tcW w:w="6845" w:type="dxa"/>
          </w:tcPr>
          <w:p w14:paraId="4D4DDA07" w14:textId="77777777" w:rsidR="0019120B" w:rsidRPr="009B7140" w:rsidRDefault="0019120B" w:rsidP="00130517">
            <w:pPr>
              <w:widowControl w:val="0"/>
              <w:pBdr>
                <w:top w:val="nil"/>
                <w:left w:val="nil"/>
                <w:bottom w:val="nil"/>
                <w:right w:val="nil"/>
                <w:between w:val="nil"/>
              </w:pBdr>
              <w:adjustRightInd w:val="0"/>
              <w:snapToGrid w:val="0"/>
              <w:ind w:left="2835"/>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u.p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Direktur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Perizinan</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Pembiayaan</w:t>
            </w:r>
            <w:proofErr w:type="spellEnd"/>
            <w:r w:rsidRPr="009B7140">
              <w:rPr>
                <w:rFonts w:ascii="Bookman Old Style" w:eastAsia="Bookman Old Style" w:hAnsi="Bookman Old Style" w:cs="Bookman Old Style"/>
                <w:color w:val="000000" w:themeColor="text1"/>
              </w:rPr>
              <w:t xml:space="preserve">, Perusahaan Modal Ventura,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dan Lembaga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Lainnya</w:t>
            </w:r>
            <w:proofErr w:type="spellEnd"/>
            <w:r w:rsidRPr="009B7140">
              <w:rPr>
                <w:rFonts w:ascii="Bookman Old Style" w:eastAsia="Bookman Old Style" w:hAnsi="Bookman Old Style" w:cs="Bookman Old Style"/>
                <w:color w:val="000000" w:themeColor="text1"/>
              </w:rPr>
              <w:t>.</w:t>
            </w:r>
          </w:p>
        </w:tc>
        <w:tc>
          <w:tcPr>
            <w:tcW w:w="3610" w:type="dxa"/>
          </w:tcPr>
          <w:p w14:paraId="54753DD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AB1A9E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D5440B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E173103" w14:textId="33080B93" w:rsidTr="00F511E0">
        <w:tc>
          <w:tcPr>
            <w:tcW w:w="6845" w:type="dxa"/>
          </w:tcPr>
          <w:p w14:paraId="534CA307" w14:textId="77777777" w:rsidR="0019120B" w:rsidRPr="009B7140" w:rsidRDefault="0019120B" w:rsidP="009D7937">
            <w:pPr>
              <w:widowControl w:val="0"/>
              <w:numPr>
                <w:ilvl w:val="0"/>
                <w:numId w:val="165"/>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lang w:val="id-ID"/>
              </w:rPr>
              <w:t xml:space="preserve">bagi </w:t>
            </w:r>
            <w:r w:rsidRPr="009B7140">
              <w:rPr>
                <w:rFonts w:ascii="Bookman Old Style" w:eastAsia="Bookman Old Style" w:hAnsi="Bookman Old Style" w:cs="Bookman Old Style"/>
                <w:color w:val="000000" w:themeColor="text1"/>
              </w:rPr>
              <w:t xml:space="preserve">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id-ID"/>
              </w:rPr>
              <w:t xml:space="preserve">yang berkantor pusat di luar wilayah kota Jakarta, ditujukan kepada </w:t>
            </w:r>
            <w:r w:rsidRPr="009B7140">
              <w:rPr>
                <w:rFonts w:ascii="Bookman Old Style" w:eastAsia="Bookman Old Style" w:hAnsi="Bookman Old Style" w:cs="Bookman Old Style"/>
                <w:color w:val="000000" w:themeColor="text1"/>
              </w:rPr>
              <w:t xml:space="preserve">Kantor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tempat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kedudukan</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w:t>
            </w:r>
          </w:p>
        </w:tc>
        <w:tc>
          <w:tcPr>
            <w:tcW w:w="3610" w:type="dxa"/>
          </w:tcPr>
          <w:p w14:paraId="4434315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4F7F01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56B0C8D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8DA582C" w14:textId="6CEA4D8C" w:rsidTr="00F511E0">
        <w:tc>
          <w:tcPr>
            <w:tcW w:w="6845" w:type="dxa"/>
          </w:tcPr>
          <w:p w14:paraId="1AC02865"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luring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14),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berikut</w:t>
            </w:r>
            <w:proofErr w:type="spellEnd"/>
            <w:r w:rsidRPr="009B7140">
              <w:rPr>
                <w:rFonts w:ascii="Bookman Old Style" w:eastAsia="Bookman Old Style" w:hAnsi="Bookman Old Style" w:cs="Bookman Old Style"/>
                <w:color w:val="000000" w:themeColor="text1"/>
              </w:rPr>
              <w:t>: </w:t>
            </w:r>
          </w:p>
        </w:tc>
        <w:tc>
          <w:tcPr>
            <w:tcW w:w="3610" w:type="dxa"/>
          </w:tcPr>
          <w:p w14:paraId="7B6E162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1F8B99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3ADD82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3E22461" w14:textId="0BD43E53" w:rsidTr="00F511E0">
        <w:tc>
          <w:tcPr>
            <w:tcW w:w="6845" w:type="dxa"/>
          </w:tcPr>
          <w:p w14:paraId="4B7573A3" w14:textId="77777777" w:rsidR="0019120B" w:rsidRPr="009B7140" w:rsidRDefault="0019120B" w:rsidP="009D7937">
            <w:pPr>
              <w:widowControl w:val="0"/>
              <w:numPr>
                <w:ilvl w:val="0"/>
                <w:numId w:val="16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diserahkan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langsung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kantor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24A3927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1970F4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867A47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71B2F48" w14:textId="54DAB5C1" w:rsidTr="00F511E0">
        <w:tc>
          <w:tcPr>
            <w:tcW w:w="6845" w:type="dxa"/>
          </w:tcPr>
          <w:p w14:paraId="459A9A38" w14:textId="77777777" w:rsidR="0019120B" w:rsidRPr="009B7140" w:rsidRDefault="0019120B" w:rsidP="009D7937">
            <w:pPr>
              <w:widowControl w:val="0"/>
              <w:numPr>
                <w:ilvl w:val="0"/>
                <w:numId w:val="166"/>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dikirim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perusahaan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pengiriman</w:t>
            </w:r>
            <w:proofErr w:type="spellEnd"/>
            <w:r w:rsidRPr="009B7140">
              <w:rPr>
                <w:rFonts w:ascii="Bookman Old Style" w:eastAsia="Bookman Old Style" w:hAnsi="Bookman Old Style" w:cs="Bookman Old Style"/>
                <w:color w:val="000000" w:themeColor="text1"/>
              </w:rPr>
              <w:t>.</w:t>
            </w:r>
          </w:p>
        </w:tc>
        <w:tc>
          <w:tcPr>
            <w:tcW w:w="3610" w:type="dxa"/>
          </w:tcPr>
          <w:p w14:paraId="6D26659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0951D6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57B85A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F841E16" w14:textId="46102AEB" w:rsidTr="00F511E0">
        <w:tc>
          <w:tcPr>
            <w:tcW w:w="6845" w:type="dxa"/>
          </w:tcPr>
          <w:p w14:paraId="48F1CE4C"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perubahan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alamat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kantor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15),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mengenai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perubahan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alamat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pengumuman</w:t>
            </w:r>
            <w:proofErr w:type="spellEnd"/>
            <w:r w:rsidRPr="009B7140">
              <w:rPr>
                <w:rFonts w:ascii="Bookman Old Style" w:eastAsia="Bookman Old Style" w:hAnsi="Bookman Old Style" w:cs="Bookman Old Style"/>
                <w:color w:val="000000" w:themeColor="text1"/>
              </w:rPr>
              <w:t>.</w:t>
            </w:r>
          </w:p>
        </w:tc>
        <w:tc>
          <w:tcPr>
            <w:tcW w:w="3610" w:type="dxa"/>
          </w:tcPr>
          <w:p w14:paraId="315B9F7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22D17A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54B5AA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3BF75A4" w14:textId="5DAFEF99" w:rsidTr="00F511E0">
        <w:tc>
          <w:tcPr>
            <w:tcW w:w="6845" w:type="dxa"/>
          </w:tcPr>
          <w:p w14:paraId="0A832217"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luring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benar</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aslinya</w:t>
            </w:r>
            <w:proofErr w:type="spellEnd"/>
            <w:r w:rsidRPr="009B7140">
              <w:rPr>
                <w:rFonts w:ascii="Bookman Old Style" w:eastAsia="Bookman Old Style" w:hAnsi="Bookman Old Style" w:cs="Bookman Old Style"/>
                <w:color w:val="000000" w:themeColor="text1"/>
              </w:rPr>
              <w:t>.</w:t>
            </w:r>
          </w:p>
        </w:tc>
        <w:tc>
          <w:tcPr>
            <w:tcW w:w="3610" w:type="dxa"/>
          </w:tcPr>
          <w:p w14:paraId="39E24DF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90E775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187AB3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C12EAFB" w14:textId="4841CD21" w:rsidTr="00F511E0">
        <w:tc>
          <w:tcPr>
            <w:tcW w:w="6845" w:type="dxa"/>
          </w:tcPr>
          <w:p w14:paraId="4310F1A4"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w:t>
            </w:r>
          </w:p>
        </w:tc>
        <w:tc>
          <w:tcPr>
            <w:tcW w:w="3610" w:type="dxa"/>
          </w:tcPr>
          <w:p w14:paraId="24C2632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BE99A2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F67478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3C7F468" w14:textId="426E7B0A" w:rsidTr="00F511E0">
        <w:tc>
          <w:tcPr>
            <w:tcW w:w="6845" w:type="dxa"/>
          </w:tcPr>
          <w:p w14:paraId="7CCD872E" w14:textId="77777777" w:rsidR="0019120B" w:rsidRPr="009B7140" w:rsidRDefault="0019120B" w:rsidP="009D7937">
            <w:pPr>
              <w:widowControl w:val="0"/>
              <w:numPr>
                <w:ilvl w:val="0"/>
                <w:numId w:val="167"/>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daring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w:t>
            </w:r>
          </w:p>
        </w:tc>
        <w:tc>
          <w:tcPr>
            <w:tcW w:w="3610" w:type="dxa"/>
          </w:tcPr>
          <w:p w14:paraId="7A47D43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9C3272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373151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4095EFC" w14:textId="37DA9007" w:rsidTr="00F511E0">
        <w:tc>
          <w:tcPr>
            <w:tcW w:w="6845" w:type="dxa"/>
          </w:tcPr>
          <w:p w14:paraId="58F82DFE" w14:textId="77777777" w:rsidR="0019120B" w:rsidRPr="009B7140" w:rsidRDefault="0019120B" w:rsidP="009D7937">
            <w:pPr>
              <w:pStyle w:val="ListParagraph"/>
              <w:widowControl w:val="0"/>
              <w:numPr>
                <w:ilvl w:val="0"/>
                <w:numId w:val="187"/>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sistem jaringan komunikasi data Otoritas Jasa Keuangan dibuktikan dengan tanda terima dari </w:t>
            </w:r>
            <w:r w:rsidRPr="009B7140">
              <w:rPr>
                <w:rFonts w:ascii="Bookman Old Style" w:hAnsi="Bookman Old Style"/>
                <w:color w:val="000000" w:themeColor="text1"/>
                <w:lang w:val="id-ID"/>
              </w:rPr>
              <w:lastRenderedPageBreak/>
              <w:t>sistem jaringan komunikasi data Otoritas Jasa Keuangan; atau</w:t>
            </w:r>
          </w:p>
        </w:tc>
        <w:tc>
          <w:tcPr>
            <w:tcW w:w="3610" w:type="dxa"/>
          </w:tcPr>
          <w:p w14:paraId="6FF9CBB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7114F84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56D43E7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799B86F8" w14:textId="21C6B16A" w:rsidTr="00F511E0">
        <w:tc>
          <w:tcPr>
            <w:tcW w:w="6845" w:type="dxa"/>
          </w:tcPr>
          <w:p w14:paraId="368DD119" w14:textId="77777777" w:rsidR="0019120B" w:rsidRPr="009B7140" w:rsidRDefault="0019120B" w:rsidP="009D7937">
            <w:pPr>
              <w:pStyle w:val="ListParagraph"/>
              <w:widowControl w:val="0"/>
              <w:numPr>
                <w:ilvl w:val="0"/>
                <w:numId w:val="187"/>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surat elektronik kepada Otoritas Jasa Keuangan dibuktikan dengan bukti pengiriman surat elektronik, dalam hal pengiriman melalui jaringan komunikasi data tidak dapat dilakukan; atau</w:t>
            </w:r>
          </w:p>
        </w:tc>
        <w:tc>
          <w:tcPr>
            <w:tcW w:w="3610" w:type="dxa"/>
          </w:tcPr>
          <w:p w14:paraId="00F3108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19764CC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5E90FE8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31BDB9A4" w14:textId="03BDD538" w:rsidTr="00F511E0">
        <w:tc>
          <w:tcPr>
            <w:tcW w:w="6845" w:type="dxa"/>
          </w:tcPr>
          <w:p w14:paraId="5E95BE98" w14:textId="77777777" w:rsidR="0019120B" w:rsidRPr="009B7140" w:rsidRDefault="0019120B" w:rsidP="009D7937">
            <w:pPr>
              <w:widowControl w:val="0"/>
              <w:numPr>
                <w:ilvl w:val="0"/>
                <w:numId w:val="167"/>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luring, </w:t>
            </w:r>
            <w:proofErr w:type="spellStart"/>
            <w:r w:rsidRPr="009B7140">
              <w:rPr>
                <w:rFonts w:ascii="Bookman Old Style" w:eastAsia="Bookman Old Style" w:hAnsi="Bookman Old Style" w:cs="Bookman Old Style"/>
                <w:color w:val="000000" w:themeColor="text1"/>
              </w:rPr>
              <w:t>dibuktikan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2E0AECB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EDA261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4A97A1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B7A5F8A" w14:textId="1907FB27" w:rsidTr="00F511E0">
        <w:tc>
          <w:tcPr>
            <w:tcW w:w="6845" w:type="dxa"/>
          </w:tcPr>
          <w:p w14:paraId="56879C0C"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menyimpan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cetak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dan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sistem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jaringan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komunikasi</w:t>
            </w:r>
            <w:proofErr w:type="spellEnd"/>
            <w:r w:rsidRPr="009B7140">
              <w:rPr>
                <w:rFonts w:ascii="Bookman Old Style" w:eastAsia="Bookman Old Style" w:hAnsi="Bookman Old Style" w:cs="Bookman Old Style"/>
                <w:color w:val="000000" w:themeColor="text1"/>
              </w:rPr>
              <w:t xml:space="preserve"> data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masih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berlaku</w:t>
            </w:r>
            <w:proofErr w:type="spellEnd"/>
            <w:r w:rsidRPr="009B7140">
              <w:rPr>
                <w:rFonts w:ascii="Bookman Old Style" w:eastAsia="Bookman Old Style" w:hAnsi="Bookman Old Style" w:cs="Bookman Old Style"/>
                <w:color w:val="000000" w:themeColor="text1"/>
              </w:rPr>
              <w:t>.</w:t>
            </w:r>
          </w:p>
        </w:tc>
        <w:tc>
          <w:tcPr>
            <w:tcW w:w="3610" w:type="dxa"/>
          </w:tcPr>
          <w:p w14:paraId="63851D4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35507F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23ABD6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7915E74" w14:textId="2F2A6054" w:rsidTr="00F511E0">
        <w:tc>
          <w:tcPr>
            <w:tcW w:w="6845" w:type="dxa"/>
          </w:tcPr>
          <w:p w14:paraId="10AFE92F" w14:textId="77777777" w:rsidR="0019120B" w:rsidRPr="009B7140" w:rsidRDefault="0019120B" w:rsidP="009D7937">
            <w:pPr>
              <w:pStyle w:val="ListParagraph"/>
              <w:widowControl w:val="0"/>
              <w:numPr>
                <w:ilvl w:val="0"/>
                <w:numId w:val="159"/>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verifikasi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kelengkapan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kebenaran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kewajaran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dan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oleh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sistem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jaringan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komunikasi</w:t>
            </w:r>
            <w:proofErr w:type="spellEnd"/>
            <w:r w:rsidRPr="009B7140">
              <w:rPr>
                <w:rFonts w:ascii="Bookman Old Style" w:eastAsia="Bookman Old Style" w:hAnsi="Bookman Old Style" w:cs="Bookman Old Style"/>
                <w:color w:val="000000" w:themeColor="text1"/>
              </w:rPr>
              <w:t xml:space="preserve"> data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elektronik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2F97887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EE6535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7BE4A1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9F9AF05" w14:textId="15A29459" w:rsidTr="00F511E0">
        <w:tc>
          <w:tcPr>
            <w:tcW w:w="6845" w:type="dxa"/>
          </w:tcPr>
          <w:p w14:paraId="2EE172B1" w14:textId="77777777" w:rsidR="0019120B" w:rsidRPr="009B7140" w:rsidRDefault="0019120B" w:rsidP="009D7937">
            <w:pPr>
              <w:widowControl w:val="0"/>
              <w:numPr>
                <w:ilvl w:val="0"/>
                <w:numId w:val="158"/>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p>
        </w:tc>
        <w:tc>
          <w:tcPr>
            <w:tcW w:w="3610" w:type="dxa"/>
          </w:tcPr>
          <w:p w14:paraId="40D87BA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490204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921DAF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A7B1AB8" w14:textId="56B41C54" w:rsidTr="00F511E0">
        <w:tc>
          <w:tcPr>
            <w:tcW w:w="6845" w:type="dxa"/>
          </w:tcPr>
          <w:p w14:paraId="1ABC0792" w14:textId="77777777" w:rsidR="0019120B" w:rsidRPr="009B7140" w:rsidRDefault="0019120B" w:rsidP="00F14F87">
            <w:pPr>
              <w:widowControl w:val="0"/>
              <w:pBdr>
                <w:top w:val="nil"/>
                <w:left w:val="nil"/>
                <w:bottom w:val="nil"/>
                <w:right w:val="nil"/>
                <w:between w:val="nil"/>
              </w:pBdr>
              <w:adjustRightInd w:val="0"/>
              <w:snapToGrid w:val="0"/>
              <w:ind w:left="1701"/>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Kelengkapan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yaitu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salinan</w:t>
            </w:r>
            <w:proofErr w:type="spellEnd"/>
            <w:r w:rsidRPr="009B7140">
              <w:rPr>
                <w:rFonts w:ascii="Bookman Old Style" w:eastAsia="Bookman Old Style" w:hAnsi="Bookman Old Style" w:cs="Bookman Old Style"/>
                <w:color w:val="000000" w:themeColor="text1"/>
              </w:rPr>
              <w:t xml:space="preserve"> digital (</w:t>
            </w:r>
            <w:r w:rsidRPr="009B7140">
              <w:rPr>
                <w:rFonts w:ascii="Bookman Old Style" w:eastAsia="Bookman Old Style" w:hAnsi="Bookman Old Style" w:cs="Bookman Old Style"/>
                <w:i/>
                <w:color w:val="000000" w:themeColor="text1"/>
              </w:rPr>
              <w:t>softcopy</w:t>
            </w:r>
            <w:r w:rsidRPr="009B7140">
              <w:rPr>
                <w:rFonts w:ascii="Bookman Old Style" w:eastAsia="Bookman Old Style" w:hAnsi="Bookman Old Style" w:cs="Bookman Old Style"/>
                <w:color w:val="000000" w:themeColor="text1"/>
              </w:rPr>
              <w:t>):</w:t>
            </w:r>
          </w:p>
        </w:tc>
        <w:tc>
          <w:tcPr>
            <w:tcW w:w="3610" w:type="dxa"/>
          </w:tcPr>
          <w:p w14:paraId="33CCA26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89B046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6AFAEA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CA64683" w14:textId="017FD2DB" w:rsidTr="00F511E0">
        <w:tc>
          <w:tcPr>
            <w:tcW w:w="6845" w:type="dxa"/>
          </w:tcPr>
          <w:p w14:paraId="1FBCE4E7" w14:textId="77777777" w:rsidR="0019120B" w:rsidRPr="009B7140" w:rsidRDefault="0019120B" w:rsidP="009D7937">
            <w:pPr>
              <w:pStyle w:val="ListParagraph"/>
              <w:widowControl w:val="0"/>
              <w:numPr>
                <w:ilvl w:val="0"/>
                <w:numId w:val="186"/>
              </w:numP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daftar </w:t>
            </w:r>
            <w:proofErr w:type="spellStart"/>
            <w:r w:rsidRPr="009B7140">
              <w:rPr>
                <w:rFonts w:ascii="Bookman Old Style" w:eastAsia="Bookman Old Style" w:hAnsi="Bookman Old Style" w:cs="Bookman Old Style"/>
                <w:color w:val="000000" w:themeColor="text1"/>
              </w:rPr>
              <w:t>riwayat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hidup</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6,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melampirkan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salinan</w:t>
            </w:r>
            <w:proofErr w:type="spellEnd"/>
            <w:r w:rsidRPr="009B7140">
              <w:rPr>
                <w:rFonts w:ascii="Bookman Old Style" w:eastAsia="Bookman Old Style" w:hAnsi="Bookman Old Style" w:cs="Bookman Old Style"/>
                <w:color w:val="000000" w:themeColor="text1"/>
              </w:rPr>
              <w:t xml:space="preserve"> digital (</w:t>
            </w:r>
            <w:r w:rsidRPr="009B7140">
              <w:rPr>
                <w:rFonts w:ascii="Bookman Old Style" w:eastAsia="Bookman Old Style" w:hAnsi="Bookman Old Style" w:cs="Bookman Old Style"/>
                <w:i/>
                <w:color w:val="000000" w:themeColor="text1"/>
              </w:rPr>
              <w:t>softcopy</w:t>
            </w:r>
            <w:r w:rsidRPr="009B7140">
              <w:rPr>
                <w:rFonts w:ascii="Bookman Old Style" w:eastAsia="Bookman Old Style" w:hAnsi="Bookman Old Style" w:cs="Bookman Old Style"/>
                <w:color w:val="000000" w:themeColor="text1"/>
              </w:rPr>
              <w:t>):</w:t>
            </w:r>
          </w:p>
        </w:tc>
        <w:tc>
          <w:tcPr>
            <w:tcW w:w="3610" w:type="dxa"/>
          </w:tcPr>
          <w:p w14:paraId="3118C72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533061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FC8D80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2D14DD9" w14:textId="74C2235E" w:rsidTr="00F511E0">
        <w:tc>
          <w:tcPr>
            <w:tcW w:w="6845" w:type="dxa"/>
          </w:tcPr>
          <w:p w14:paraId="01EBEC35" w14:textId="77777777" w:rsidR="0019120B" w:rsidRPr="009B7140" w:rsidRDefault="0019120B" w:rsidP="009D7937">
            <w:pPr>
              <w:widowControl w:val="0"/>
              <w:numPr>
                <w:ilvl w:val="0"/>
                <w:numId w:val="18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data </w:t>
            </w:r>
            <w:proofErr w:type="spellStart"/>
            <w:r w:rsidRPr="009B7140">
              <w:rPr>
                <w:rFonts w:ascii="Bookman Old Style" w:eastAsia="Bookman Old Style" w:hAnsi="Bookman Old Style" w:cs="Bookman Old Style"/>
                <w:color w:val="000000" w:themeColor="text1"/>
              </w:rPr>
              <w:t>pribadi</w:t>
            </w:r>
            <w:proofErr w:type="spellEnd"/>
            <w:r w:rsidRPr="009B7140">
              <w:rPr>
                <w:rFonts w:ascii="Bookman Old Style" w:eastAsia="Bookman Old Style" w:hAnsi="Bookman Old Style" w:cs="Bookman Old Style"/>
                <w:color w:val="000000" w:themeColor="text1"/>
              </w:rPr>
              <w:t>:</w:t>
            </w:r>
          </w:p>
        </w:tc>
        <w:tc>
          <w:tcPr>
            <w:tcW w:w="3610" w:type="dxa"/>
          </w:tcPr>
          <w:p w14:paraId="57ED14D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410F28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6D3B65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5D86941" w14:textId="0568601D" w:rsidTr="00F511E0">
        <w:tc>
          <w:tcPr>
            <w:tcW w:w="6845" w:type="dxa"/>
          </w:tcPr>
          <w:p w14:paraId="42A45833" w14:textId="77777777" w:rsidR="0019120B" w:rsidRPr="009B7140" w:rsidRDefault="0019120B" w:rsidP="009D7937">
            <w:pPr>
              <w:pStyle w:val="ListParagraph"/>
              <w:widowControl w:val="0"/>
              <w:numPr>
                <w:ilvl w:val="0"/>
                <w:numId w:val="188"/>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dokumen identitas diri berupa kartu tanda penduduk (KTP); </w:t>
            </w:r>
          </w:p>
        </w:tc>
        <w:tc>
          <w:tcPr>
            <w:tcW w:w="3610" w:type="dxa"/>
          </w:tcPr>
          <w:p w14:paraId="0723F8F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22D0B04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103BE4E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302C7FD0" w14:textId="68E26C65" w:rsidTr="00F511E0">
        <w:tc>
          <w:tcPr>
            <w:tcW w:w="6845" w:type="dxa"/>
          </w:tcPr>
          <w:p w14:paraId="4A4ABC74" w14:textId="77777777" w:rsidR="0019120B" w:rsidRPr="009B7140" w:rsidRDefault="0019120B" w:rsidP="009D7937">
            <w:pPr>
              <w:pStyle w:val="ListParagraph"/>
              <w:widowControl w:val="0"/>
              <w:numPr>
                <w:ilvl w:val="0"/>
                <w:numId w:val="188"/>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nomor pokok wajib pajak (NPWP); dan</w:t>
            </w:r>
          </w:p>
        </w:tc>
        <w:tc>
          <w:tcPr>
            <w:tcW w:w="3610" w:type="dxa"/>
          </w:tcPr>
          <w:p w14:paraId="3C66A5C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51A00CA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516546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707989DD" w14:textId="4E5E4AF5" w:rsidTr="00F511E0">
        <w:tc>
          <w:tcPr>
            <w:tcW w:w="6845" w:type="dxa"/>
          </w:tcPr>
          <w:p w14:paraId="363027F4" w14:textId="77777777" w:rsidR="0019120B" w:rsidRPr="009B7140" w:rsidRDefault="0019120B" w:rsidP="009D7937">
            <w:pPr>
              <w:pStyle w:val="ListParagraph"/>
              <w:widowControl w:val="0"/>
              <w:numPr>
                <w:ilvl w:val="0"/>
                <w:numId w:val="188"/>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pas foto berwarna terbaru;</w:t>
            </w:r>
          </w:p>
        </w:tc>
        <w:tc>
          <w:tcPr>
            <w:tcW w:w="3610" w:type="dxa"/>
          </w:tcPr>
          <w:p w14:paraId="3149341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5ACC9FD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126E738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11C99C79" w14:textId="61C50BA4" w:rsidTr="00F511E0">
        <w:tc>
          <w:tcPr>
            <w:tcW w:w="6845" w:type="dxa"/>
          </w:tcPr>
          <w:p w14:paraId="01AAD568" w14:textId="77777777" w:rsidR="0019120B" w:rsidRPr="009B7140" w:rsidRDefault="0019120B" w:rsidP="009D7937">
            <w:pPr>
              <w:widowControl w:val="0"/>
              <w:numPr>
                <w:ilvl w:val="0"/>
                <w:numId w:val="18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riwayat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pendidikan</w:t>
            </w:r>
            <w:proofErr w:type="spellEnd"/>
            <w:r w:rsidRPr="009B7140">
              <w:rPr>
                <w:rFonts w:ascii="Bookman Old Style" w:eastAsia="Bookman Old Style" w:hAnsi="Bookman Old Style" w:cs="Bookman Old Style"/>
                <w:color w:val="000000" w:themeColor="text1"/>
              </w:rPr>
              <w:t xml:space="preserve"> formal:</w:t>
            </w:r>
          </w:p>
        </w:tc>
        <w:tc>
          <w:tcPr>
            <w:tcW w:w="3610" w:type="dxa"/>
          </w:tcPr>
          <w:p w14:paraId="37913CA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B248E2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F5C8B5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E7FEFD1" w14:textId="19FD5596" w:rsidTr="00F511E0">
        <w:tc>
          <w:tcPr>
            <w:tcW w:w="6845" w:type="dxa"/>
          </w:tcPr>
          <w:p w14:paraId="7E848F71" w14:textId="77777777" w:rsidR="0019120B" w:rsidRPr="009B7140" w:rsidRDefault="0019120B" w:rsidP="009D7937">
            <w:pPr>
              <w:pStyle w:val="ListParagraph"/>
              <w:widowControl w:val="0"/>
              <w:numPr>
                <w:ilvl w:val="0"/>
                <w:numId w:val="190"/>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ijazah Sekolah Menengah Atas atau sederajat yang </w:t>
            </w:r>
            <w:r w:rsidRPr="009B7140">
              <w:rPr>
                <w:rFonts w:ascii="Bookman Old Style" w:hAnsi="Bookman Old Style"/>
                <w:color w:val="000000" w:themeColor="text1"/>
                <w:lang w:val="id-ID"/>
              </w:rPr>
              <w:lastRenderedPageBreak/>
              <w:t>telah dilegalisasi;</w:t>
            </w:r>
          </w:p>
        </w:tc>
        <w:tc>
          <w:tcPr>
            <w:tcW w:w="3610" w:type="dxa"/>
          </w:tcPr>
          <w:p w14:paraId="0DCFEB4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22C0F19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26C9123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5D8F0D1E" w14:textId="3005BF2A" w:rsidTr="00F511E0">
        <w:tc>
          <w:tcPr>
            <w:tcW w:w="6845" w:type="dxa"/>
          </w:tcPr>
          <w:p w14:paraId="4D1FF1E0" w14:textId="77777777" w:rsidR="0019120B" w:rsidRPr="009B7140" w:rsidRDefault="0019120B" w:rsidP="009D7937">
            <w:pPr>
              <w:pStyle w:val="ListParagraph"/>
              <w:widowControl w:val="0"/>
              <w:numPr>
                <w:ilvl w:val="0"/>
                <w:numId w:val="190"/>
              </w:numPr>
              <w:pBdr>
                <w:top w:val="nil"/>
                <w:left w:val="nil"/>
                <w:bottom w:val="nil"/>
                <w:right w:val="nil"/>
                <w:between w:val="nil"/>
              </w:pBdr>
              <w:adjustRightInd w:val="0"/>
              <w:snapToGrid w:val="0"/>
              <w:ind w:left="3402" w:hanging="567"/>
              <w:jc w:val="both"/>
              <w:rPr>
                <w:rFonts w:ascii="Bookman Old Style" w:eastAsia="Bookman Old Style" w:hAnsi="Bookman Old Style" w:cs="Bookman Old Style"/>
                <w:color w:val="000000" w:themeColor="text1"/>
              </w:rPr>
            </w:pPr>
            <w:r w:rsidRPr="009B7140">
              <w:rPr>
                <w:rFonts w:ascii="Bookman Old Style" w:hAnsi="Bookman Old Style"/>
                <w:color w:val="000000" w:themeColor="text1"/>
                <w:lang w:val="id-ID"/>
              </w:rPr>
              <w:t>sertifikat keahlian (jika ada</w:t>
            </w:r>
            <w:r w:rsidRPr="009B7140">
              <w:rPr>
                <w:rFonts w:ascii="Bookman Old Style" w:eastAsia="Bookman Old Style" w:hAnsi="Bookman Old Style" w:cs="Bookman Old Style"/>
                <w:color w:val="000000" w:themeColor="text1"/>
              </w:rPr>
              <w:t>);</w:t>
            </w:r>
          </w:p>
        </w:tc>
        <w:tc>
          <w:tcPr>
            <w:tcW w:w="3610" w:type="dxa"/>
          </w:tcPr>
          <w:p w14:paraId="72DBA63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05E494D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67837C0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4B1C728D" w14:textId="63AEFB71" w:rsidTr="00F511E0">
        <w:tc>
          <w:tcPr>
            <w:tcW w:w="6845" w:type="dxa"/>
          </w:tcPr>
          <w:p w14:paraId="53F72392" w14:textId="77777777" w:rsidR="0019120B" w:rsidRPr="009B7140" w:rsidRDefault="0019120B" w:rsidP="009D7937">
            <w:pPr>
              <w:widowControl w:val="0"/>
              <w:numPr>
                <w:ilvl w:val="0"/>
                <w:numId w:val="18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pelatihan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berupa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tanda</w:t>
            </w:r>
            <w:proofErr w:type="spellEnd"/>
            <w:r w:rsidRPr="009B7140">
              <w:rPr>
                <w:rFonts w:ascii="Bookman Old Style" w:eastAsia="Bookman Old Style" w:hAnsi="Bookman Old Style" w:cs="Bookman Old Style"/>
                <w:color w:val="000000" w:themeColor="text1"/>
              </w:rPr>
              <w:t xml:space="preserve"> lulus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sertifikat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kehadiran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pelatihan</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seminar yang </w:t>
            </w: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jika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w:t>
            </w:r>
            <w:proofErr w:type="spellEnd"/>
            <w:r w:rsidRPr="009B7140">
              <w:rPr>
                <w:rFonts w:ascii="Bookman Old Style" w:eastAsia="Bookman Old Style" w:hAnsi="Bookman Old Style" w:cs="Bookman Old Style"/>
                <w:color w:val="000000" w:themeColor="text1"/>
              </w:rPr>
              <w:t>); dan</w:t>
            </w:r>
          </w:p>
        </w:tc>
        <w:tc>
          <w:tcPr>
            <w:tcW w:w="3610" w:type="dxa"/>
          </w:tcPr>
          <w:p w14:paraId="2DA8F8E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019A3A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AF107B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B95CC8E" w14:textId="475E4DD6" w:rsidTr="00F511E0">
        <w:tc>
          <w:tcPr>
            <w:tcW w:w="6845" w:type="dxa"/>
          </w:tcPr>
          <w:p w14:paraId="1D637540" w14:textId="77777777" w:rsidR="0019120B" w:rsidRPr="009B7140" w:rsidRDefault="0019120B" w:rsidP="009D7937">
            <w:pPr>
              <w:widowControl w:val="0"/>
              <w:numPr>
                <w:ilvl w:val="0"/>
                <w:numId w:val="18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riwayat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pekerjaan</w:t>
            </w:r>
            <w:proofErr w:type="spellEnd"/>
            <w:r w:rsidRPr="009B7140">
              <w:rPr>
                <w:rFonts w:ascii="Bookman Old Style" w:eastAsia="Bookman Old Style" w:hAnsi="Bookman Old Style" w:cs="Bookman Old Style"/>
                <w:color w:val="000000" w:themeColor="text1"/>
              </w:rPr>
              <w:t>:</w:t>
            </w:r>
          </w:p>
        </w:tc>
        <w:tc>
          <w:tcPr>
            <w:tcW w:w="3610" w:type="dxa"/>
          </w:tcPr>
          <w:p w14:paraId="3BFC25B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DC114E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7DCEEB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4A660B5" w14:textId="301F65E3" w:rsidTr="00F511E0">
        <w:tc>
          <w:tcPr>
            <w:tcW w:w="6845" w:type="dxa"/>
          </w:tcPr>
          <w:p w14:paraId="0CD50ED3" w14:textId="77777777" w:rsidR="0019120B" w:rsidRPr="009B7140" w:rsidRDefault="0019120B" w:rsidP="009D7937">
            <w:pPr>
              <w:pStyle w:val="ListParagraph"/>
              <w:widowControl w:val="0"/>
              <w:numPr>
                <w:ilvl w:val="0"/>
                <w:numId w:val="191"/>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surat keterangan pengalaman bekerja di lembaga jasa keuangan dan/atau di bidang keuangan;</w:t>
            </w:r>
          </w:p>
        </w:tc>
        <w:tc>
          <w:tcPr>
            <w:tcW w:w="3610" w:type="dxa"/>
          </w:tcPr>
          <w:p w14:paraId="19BBAA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0BF19E4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3F94722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67C0B89B" w14:textId="665D193F" w:rsidTr="00F511E0">
        <w:tc>
          <w:tcPr>
            <w:tcW w:w="6845" w:type="dxa"/>
          </w:tcPr>
          <w:p w14:paraId="5DD8F876" w14:textId="77777777" w:rsidR="0019120B" w:rsidRPr="009B7140" w:rsidRDefault="0019120B" w:rsidP="009D7937">
            <w:pPr>
              <w:pStyle w:val="ListParagraph"/>
              <w:widowControl w:val="0"/>
              <w:numPr>
                <w:ilvl w:val="0"/>
                <w:numId w:val="191"/>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surat rekomendasi dan/atau surat pernyataan akan mengundurkan diri dari tempat bekerja sebelumnya apabila calon diindikasikan melanggar ketentuan rangkap jabatan </w:t>
            </w:r>
            <w:r w:rsidRPr="009B7140">
              <w:rPr>
                <w:rFonts w:ascii="Bookman Old Style" w:eastAsia="Bookman Old Style" w:hAnsi="Bookman Old Style" w:cs="Bookman Old Style"/>
                <w:color w:val="000000" w:themeColor="text1"/>
                <w:lang w:val="pt-BR"/>
              </w:rPr>
              <w:t>mengacu kepada ketentuan rangkap jabatan yang berlaku pada Lembaga Keuangan Mikro</w:t>
            </w:r>
            <w:r w:rsidRPr="009B7140">
              <w:rPr>
                <w:rFonts w:ascii="Bookman Old Style" w:hAnsi="Bookman Old Style"/>
                <w:color w:val="000000" w:themeColor="text1"/>
                <w:lang w:val="id-ID"/>
              </w:rPr>
              <w:t>; dan</w:t>
            </w:r>
          </w:p>
        </w:tc>
        <w:tc>
          <w:tcPr>
            <w:tcW w:w="3610" w:type="dxa"/>
          </w:tcPr>
          <w:p w14:paraId="684081A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44A89B8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1C9E6CD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5C814F1B" w14:textId="7F873DB7" w:rsidTr="00F511E0">
        <w:tc>
          <w:tcPr>
            <w:tcW w:w="6845" w:type="dxa"/>
          </w:tcPr>
          <w:p w14:paraId="6777082B" w14:textId="77777777" w:rsidR="0019120B" w:rsidRPr="009B7140" w:rsidRDefault="0019120B" w:rsidP="009D7937">
            <w:pPr>
              <w:pStyle w:val="ListParagraph"/>
              <w:widowControl w:val="0"/>
              <w:numPr>
                <w:ilvl w:val="0"/>
                <w:numId w:val="191"/>
              </w:numPr>
              <w:pBdr>
                <w:top w:val="nil"/>
                <w:left w:val="nil"/>
                <w:bottom w:val="nil"/>
                <w:right w:val="nil"/>
                <w:between w:val="nil"/>
              </w:pBdr>
              <w:adjustRightInd w:val="0"/>
              <w:snapToGrid w:val="0"/>
              <w:ind w:left="3402" w:hanging="567"/>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rekomendasi dari lembaga yang memiliki kewenangan dalam penetapan fatwa di bidang syariah khusus bagi </w:t>
            </w:r>
            <w:r w:rsidRPr="009B7140">
              <w:rPr>
                <w:rFonts w:ascii="Bookman Old Style" w:hAnsi="Bookman Old Style"/>
                <w:color w:val="000000" w:themeColor="text1"/>
                <w:lang w:val="id-ID"/>
              </w:rPr>
              <w:lastRenderedPageBreak/>
              <w:t xml:space="preserve">anggota Dewan Pengawas Syariah; </w:t>
            </w:r>
          </w:p>
        </w:tc>
        <w:tc>
          <w:tcPr>
            <w:tcW w:w="3610" w:type="dxa"/>
          </w:tcPr>
          <w:p w14:paraId="1AD2AA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808" w:type="dxa"/>
          </w:tcPr>
          <w:p w14:paraId="52EA753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c>
          <w:tcPr>
            <w:tcW w:w="2733" w:type="dxa"/>
          </w:tcPr>
          <w:p w14:paraId="0257852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hAnsi="Bookman Old Style"/>
                <w:color w:val="000000" w:themeColor="text1"/>
                <w:lang w:val="id-ID"/>
              </w:rPr>
            </w:pPr>
          </w:p>
        </w:tc>
      </w:tr>
      <w:tr w:rsidR="009B7140" w:rsidRPr="009B7140" w14:paraId="00CCB42E" w14:textId="65BC8E10" w:rsidTr="00F511E0">
        <w:tc>
          <w:tcPr>
            <w:tcW w:w="6845" w:type="dxa"/>
          </w:tcPr>
          <w:p w14:paraId="67C4B7D1" w14:textId="77777777" w:rsidR="0019120B" w:rsidRPr="009B7140" w:rsidRDefault="0019120B" w:rsidP="009D7937">
            <w:pPr>
              <w:pStyle w:val="ListParagraph"/>
              <w:widowControl w:val="0"/>
              <w:numPr>
                <w:ilvl w:val="0"/>
                <w:numId w:val="186"/>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diisi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bermeterai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cukup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ditandatangani</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dicalonkan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menggunakan</w:t>
            </w:r>
            <w:proofErr w:type="spellEnd"/>
            <w:r w:rsidRPr="009B7140">
              <w:rPr>
                <w:rFonts w:ascii="Bookman Old Style" w:eastAsia="Bookman Old Style" w:hAnsi="Bookman Old Style" w:cs="Bookman Old Style"/>
                <w:color w:val="000000" w:themeColor="text1"/>
              </w:rPr>
              <w:t xml:space="preserve"> format 5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paling </w:t>
            </w:r>
            <w:proofErr w:type="spellStart"/>
            <w:r w:rsidRPr="009B7140">
              <w:rPr>
                <w:rFonts w:ascii="Bookman Old Style" w:eastAsia="Bookman Old Style" w:hAnsi="Bookman Old Style" w:cs="Bookman Old Style"/>
                <w:color w:val="000000" w:themeColor="text1"/>
              </w:rPr>
              <w:t>sedikit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memuat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pernyataan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aspek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aspek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menjalani</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suatu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lembaga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133F3FC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A3981F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DA2F79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91A3B31" w14:textId="13F4CBB8" w:rsidTr="00F511E0">
        <w:tc>
          <w:tcPr>
            <w:tcW w:w="6845" w:type="dxa"/>
          </w:tcPr>
          <w:p w14:paraId="482907BA" w14:textId="77777777" w:rsidR="0019120B" w:rsidRPr="009B7140" w:rsidRDefault="0019120B" w:rsidP="009D7937">
            <w:pPr>
              <w:widowControl w:val="0"/>
              <w:numPr>
                <w:ilvl w:val="0"/>
                <w:numId w:val="37"/>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Tata Cara </w:t>
            </w:r>
            <w:proofErr w:type="spellStart"/>
            <w:r w:rsidRPr="009B7140">
              <w:rPr>
                <w:rFonts w:ascii="Bookman Old Style" w:eastAsia="Bookman Old Style" w:hAnsi="Bookman Old Style" w:cs="Bookman Old Style"/>
                <w:color w:val="000000" w:themeColor="text1"/>
              </w:rPr>
              <w:t>Wawancara</w:t>
            </w:r>
            <w:proofErr w:type="spellEnd"/>
          </w:p>
        </w:tc>
        <w:tc>
          <w:tcPr>
            <w:tcW w:w="3610" w:type="dxa"/>
          </w:tcPr>
          <w:p w14:paraId="75F4F72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820271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138073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D2FB3FA" w14:textId="1D773B46" w:rsidTr="00F511E0">
        <w:tc>
          <w:tcPr>
            <w:tcW w:w="6845" w:type="dxa"/>
          </w:tcPr>
          <w:p w14:paraId="2E5DBD30" w14:textId="77777777" w:rsidR="0019120B" w:rsidRPr="009B7140" w:rsidRDefault="0019120B" w:rsidP="006B7BD4">
            <w:pPr>
              <w:widowControl w:val="0"/>
              <w:pBdr>
                <w:top w:val="nil"/>
                <w:left w:val="nil"/>
                <w:bottom w:val="nil"/>
                <w:right w:val="nil"/>
                <w:between w:val="nil"/>
              </w:pBdr>
              <w:adjustRightInd w:val="0"/>
              <w:snapToGrid w:val="0"/>
              <w:ind w:left="1134"/>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tahapan</w:t>
            </w:r>
            <w:proofErr w:type="spellEnd"/>
            <w:r w:rsidRPr="009B7140">
              <w:rPr>
                <w:rFonts w:ascii="Bookman Old Style" w:eastAsia="Bookman Old Style" w:hAnsi="Bookman Old Style" w:cs="Bookman Old Style"/>
                <w:color w:val="000000" w:themeColor="text1"/>
              </w:rPr>
              <w:t>:</w:t>
            </w:r>
          </w:p>
        </w:tc>
        <w:tc>
          <w:tcPr>
            <w:tcW w:w="3610" w:type="dxa"/>
          </w:tcPr>
          <w:p w14:paraId="1EA1B55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C9F1AA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229ACD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340DC0E" w14:textId="4CB4E536" w:rsidTr="00F511E0">
        <w:tc>
          <w:tcPr>
            <w:tcW w:w="6845" w:type="dxa"/>
          </w:tcPr>
          <w:p w14:paraId="0A1859FC" w14:textId="77777777" w:rsidR="0019120B" w:rsidRPr="009B7140" w:rsidRDefault="0019120B" w:rsidP="009D7937">
            <w:pPr>
              <w:widowControl w:val="0"/>
              <w:numPr>
                <w:ilvl w:val="0"/>
                <w:numId w:val="162"/>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p>
        </w:tc>
        <w:tc>
          <w:tcPr>
            <w:tcW w:w="3610" w:type="dxa"/>
          </w:tcPr>
          <w:p w14:paraId="1816663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F601C5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2CA363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FABB030" w14:textId="282D056B" w:rsidTr="00F511E0">
        <w:tc>
          <w:tcPr>
            <w:tcW w:w="6845" w:type="dxa"/>
          </w:tcPr>
          <w:p w14:paraId="4A46F82D" w14:textId="77777777" w:rsidR="0019120B" w:rsidRPr="009B7140" w:rsidRDefault="0019120B" w:rsidP="009D7937">
            <w:pPr>
              <w:pStyle w:val="ListParagraph"/>
              <w:widowControl w:val="0"/>
              <w:numPr>
                <w:ilvl w:val="0"/>
                <w:numId w:val="163"/>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menilai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memenuhi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integritas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reputasi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kelayakan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kompetensi</w:t>
            </w:r>
            <w:proofErr w:type="spellEnd"/>
            <w:r w:rsidRPr="009B7140">
              <w:rPr>
                <w:rFonts w:ascii="Bookman Old Style" w:eastAsia="Bookman Old Style" w:hAnsi="Bookman Old Style" w:cs="Bookman Old Style"/>
                <w:color w:val="000000" w:themeColor="text1"/>
              </w:rPr>
              <w:t>.</w:t>
            </w:r>
          </w:p>
        </w:tc>
        <w:tc>
          <w:tcPr>
            <w:tcW w:w="3610" w:type="dxa"/>
          </w:tcPr>
          <w:p w14:paraId="1DE7594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DF9091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2359CA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885528F" w14:textId="64D16FB3" w:rsidTr="00F511E0">
        <w:tc>
          <w:tcPr>
            <w:tcW w:w="6845" w:type="dxa"/>
          </w:tcPr>
          <w:p w14:paraId="1892F31D" w14:textId="77777777" w:rsidR="0019120B" w:rsidRPr="009B7140" w:rsidRDefault="0019120B" w:rsidP="009D7937">
            <w:pPr>
              <w:pStyle w:val="ListParagraph"/>
              <w:widowControl w:val="0"/>
              <w:numPr>
                <w:ilvl w:val="0"/>
                <w:numId w:val="163"/>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administratif</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diterima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meminta</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melengkapi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3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paling lama 20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sejak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tanggal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31FA050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F3AA5A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1B722A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D6275E3" w14:textId="2CF10919" w:rsidTr="00F511E0">
        <w:tc>
          <w:tcPr>
            <w:tcW w:w="6845" w:type="dxa"/>
          </w:tcPr>
          <w:p w14:paraId="0DBD2C8B" w14:textId="77777777" w:rsidR="0019120B" w:rsidRPr="009B7140" w:rsidRDefault="0019120B" w:rsidP="009D7937">
            <w:pPr>
              <w:pStyle w:val="ListParagraph"/>
              <w:widowControl w:val="0"/>
              <w:numPr>
                <w:ilvl w:val="0"/>
                <w:numId w:val="163"/>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kekurangan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waktu</w:t>
            </w:r>
            <w:proofErr w:type="spellEnd"/>
            <w:r w:rsidRPr="009B7140">
              <w:rPr>
                <w:rFonts w:ascii="Bookman Old Style" w:eastAsia="Bookman Old Style" w:hAnsi="Bookman Old Style" w:cs="Bookman Old Style"/>
                <w:color w:val="000000" w:themeColor="text1"/>
              </w:rPr>
              <w:t xml:space="preserve"> paling lama 20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dianggap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membatalkan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439C334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048005D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5F6C00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BAE3CF0" w14:textId="16F2F04F" w:rsidTr="00F511E0">
        <w:tc>
          <w:tcPr>
            <w:tcW w:w="6845" w:type="dxa"/>
          </w:tcPr>
          <w:p w14:paraId="35515171" w14:textId="77777777" w:rsidR="0019120B" w:rsidRPr="009B7140" w:rsidRDefault="0019120B" w:rsidP="009D7937">
            <w:pPr>
              <w:pStyle w:val="ListParagraph"/>
              <w:widowControl w:val="0"/>
              <w:numPr>
                <w:ilvl w:val="0"/>
                <w:numId w:val="163"/>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3)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ulang</w:t>
            </w:r>
            <w:proofErr w:type="spellEnd"/>
            <w:r w:rsidRPr="009B7140">
              <w:rPr>
                <w:rFonts w:ascii="Bookman Old Style" w:eastAsia="Bookman Old Style" w:hAnsi="Bookman Old Style" w:cs="Bookman Old Style"/>
                <w:color w:val="000000" w:themeColor="text1"/>
              </w:rPr>
              <w:t xml:space="preserve"> oleh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baru</w:t>
            </w:r>
            <w:proofErr w:type="spellEnd"/>
            <w:r w:rsidRPr="009B7140">
              <w:rPr>
                <w:rFonts w:ascii="Bookman Old Style" w:eastAsia="Bookman Old Style" w:hAnsi="Bookman Old Style" w:cs="Bookman Old Style"/>
                <w:color w:val="000000" w:themeColor="text1"/>
              </w:rPr>
              <w:t>.</w:t>
            </w:r>
          </w:p>
        </w:tc>
        <w:tc>
          <w:tcPr>
            <w:tcW w:w="3610" w:type="dxa"/>
          </w:tcPr>
          <w:p w14:paraId="402A674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42F4D9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00F9C42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65D129D" w14:textId="3A3DBCF3" w:rsidTr="00F511E0">
        <w:tc>
          <w:tcPr>
            <w:tcW w:w="6845" w:type="dxa"/>
          </w:tcPr>
          <w:p w14:paraId="36647158" w14:textId="77777777" w:rsidR="0019120B" w:rsidRPr="009B7140" w:rsidRDefault="0019120B" w:rsidP="009D7937">
            <w:pPr>
              <w:pStyle w:val="ListParagraph"/>
              <w:widowControl w:val="0"/>
              <w:numPr>
                <w:ilvl w:val="0"/>
                <w:numId w:val="163"/>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penolakan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diajukan</w:t>
            </w:r>
            <w:proofErr w:type="spellEnd"/>
            <w:r w:rsidRPr="009B7140">
              <w:rPr>
                <w:rFonts w:ascii="Bookman Old Style" w:eastAsia="Bookman Old Style" w:hAnsi="Bookman Old Style" w:cs="Bookman Old Style"/>
                <w:color w:val="000000" w:themeColor="text1"/>
              </w:rPr>
              <w:t xml:space="preserve"> oleh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dinyatakan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benar</w:t>
            </w:r>
            <w:proofErr w:type="spellEnd"/>
            <w:r w:rsidRPr="009B7140">
              <w:rPr>
                <w:rFonts w:ascii="Bookman Old Style" w:eastAsia="Bookman Old Style" w:hAnsi="Bookman Old Style" w:cs="Bookman Old Style"/>
                <w:color w:val="000000" w:themeColor="text1"/>
              </w:rPr>
              <w:t>.</w:t>
            </w:r>
          </w:p>
        </w:tc>
        <w:tc>
          <w:tcPr>
            <w:tcW w:w="3610" w:type="dxa"/>
          </w:tcPr>
          <w:p w14:paraId="4FFEE92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168B09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D8688A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ECC1E86" w14:textId="0BD31B12" w:rsidTr="00F511E0">
        <w:tc>
          <w:tcPr>
            <w:tcW w:w="6845" w:type="dxa"/>
          </w:tcPr>
          <w:p w14:paraId="7B9FDC1C" w14:textId="77777777" w:rsidR="0019120B" w:rsidRPr="009B7140" w:rsidRDefault="0019120B" w:rsidP="009D7937">
            <w:pPr>
              <w:pStyle w:val="ListParagraph"/>
              <w:widowControl w:val="0"/>
              <w:numPr>
                <w:ilvl w:val="0"/>
                <w:numId w:val="163"/>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kemampuan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meminta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informasi</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surat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rekomendasi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lain yang </w:t>
            </w:r>
            <w:proofErr w:type="spellStart"/>
            <w:r w:rsidRPr="009B7140">
              <w:rPr>
                <w:rFonts w:ascii="Bookman Old Style" w:eastAsia="Bookman Old Style" w:hAnsi="Bookman Old Style" w:cs="Bookman Old Style"/>
                <w:color w:val="000000" w:themeColor="text1"/>
              </w:rPr>
              <w:t>berwenang</w:t>
            </w:r>
            <w:proofErr w:type="spellEnd"/>
            <w:r w:rsidRPr="009B7140">
              <w:rPr>
                <w:rFonts w:ascii="Bookman Old Style" w:eastAsia="Bookman Old Style" w:hAnsi="Bookman Old Style" w:cs="Bookman Old Style"/>
                <w:color w:val="000000" w:themeColor="text1"/>
              </w:rPr>
              <w:t>.</w:t>
            </w:r>
          </w:p>
        </w:tc>
        <w:tc>
          <w:tcPr>
            <w:tcW w:w="3610" w:type="dxa"/>
          </w:tcPr>
          <w:p w14:paraId="670AE74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37C843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CC22C0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CB4F9E7" w14:textId="15E9CC5A" w:rsidTr="00F511E0">
        <w:tc>
          <w:tcPr>
            <w:tcW w:w="6845" w:type="dxa"/>
          </w:tcPr>
          <w:p w14:paraId="37BBDA5D" w14:textId="77777777" w:rsidR="0019120B" w:rsidRPr="009B7140" w:rsidRDefault="0019120B" w:rsidP="009D7937">
            <w:pPr>
              <w:pStyle w:val="ListParagraph"/>
              <w:widowControl w:val="0"/>
              <w:numPr>
                <w:ilvl w:val="0"/>
                <w:numId w:val="163"/>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mengembalikan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disampaikan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sistem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jaringan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komunikasi</w:t>
            </w:r>
            <w:proofErr w:type="spellEnd"/>
            <w:r w:rsidRPr="009B7140">
              <w:rPr>
                <w:rFonts w:ascii="Bookman Old Style" w:eastAsia="Bookman Old Style" w:hAnsi="Bookman Old Style" w:cs="Bookman Old Style"/>
                <w:color w:val="000000" w:themeColor="text1"/>
              </w:rPr>
              <w:t xml:space="preserve"> data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Ketidaklengkapan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antara</w:t>
            </w:r>
            <w:proofErr w:type="spellEnd"/>
            <w:r w:rsidRPr="009B7140">
              <w:rPr>
                <w:rFonts w:ascii="Bookman Old Style" w:eastAsia="Bookman Old Style" w:hAnsi="Bookman Old Style" w:cs="Bookman Old Style"/>
                <w:color w:val="000000" w:themeColor="text1"/>
              </w:rPr>
              <w:t xml:space="preserve"> lain:</w:t>
            </w:r>
          </w:p>
        </w:tc>
        <w:tc>
          <w:tcPr>
            <w:tcW w:w="3610" w:type="dxa"/>
          </w:tcPr>
          <w:p w14:paraId="3CF4F62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52EC86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5514D1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1BFBA04" w14:textId="341DDAE5" w:rsidTr="00F511E0">
        <w:tc>
          <w:tcPr>
            <w:tcW w:w="6845" w:type="dxa"/>
          </w:tcPr>
          <w:p w14:paraId="05E3DDC6" w14:textId="77777777" w:rsidR="0019120B" w:rsidRPr="009B7140" w:rsidRDefault="0019120B" w:rsidP="009D7937">
            <w:pPr>
              <w:widowControl w:val="0"/>
              <w:numPr>
                <w:ilvl w:val="0"/>
                <w:numId w:val="164"/>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kurangnya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5DD350C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E612BA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8634B0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CDFC2D6" w14:textId="46DEDBD5" w:rsidTr="00F511E0">
        <w:tc>
          <w:tcPr>
            <w:tcW w:w="6845" w:type="dxa"/>
          </w:tcPr>
          <w:p w14:paraId="034FF111" w14:textId="77777777" w:rsidR="0019120B" w:rsidRPr="009B7140" w:rsidRDefault="0019120B" w:rsidP="009D7937">
            <w:pPr>
              <w:widowControl w:val="0"/>
              <w:numPr>
                <w:ilvl w:val="0"/>
                <w:numId w:val="164"/>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kesalahan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pengisian</w:t>
            </w:r>
            <w:proofErr w:type="spellEnd"/>
            <w:r w:rsidRPr="009B7140">
              <w:rPr>
                <w:rFonts w:ascii="Bookman Old Style" w:eastAsia="Bookman Old Style" w:hAnsi="Bookman Old Style" w:cs="Bookman Old Style"/>
                <w:color w:val="000000" w:themeColor="text1"/>
              </w:rPr>
              <w:t xml:space="preserve"> data; dan/</w:t>
            </w:r>
            <w:proofErr w:type="spellStart"/>
            <w:r w:rsidRPr="009B7140">
              <w:rPr>
                <w:rFonts w:ascii="Bookman Old Style" w:eastAsia="Bookman Old Style" w:hAnsi="Bookman Old Style" w:cs="Bookman Old Style"/>
                <w:color w:val="000000" w:themeColor="text1"/>
              </w:rPr>
              <w:t>atau</w:t>
            </w:r>
            <w:proofErr w:type="spellEnd"/>
          </w:p>
        </w:tc>
        <w:tc>
          <w:tcPr>
            <w:tcW w:w="3610" w:type="dxa"/>
          </w:tcPr>
          <w:p w14:paraId="05C472E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31CC19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EA4657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1346E52" w14:textId="61E6AF54" w:rsidTr="00F511E0">
        <w:tc>
          <w:tcPr>
            <w:tcW w:w="6845" w:type="dxa"/>
          </w:tcPr>
          <w:p w14:paraId="1F426549" w14:textId="77777777" w:rsidR="0019120B" w:rsidRPr="009B7140" w:rsidRDefault="0019120B" w:rsidP="009D7937">
            <w:pPr>
              <w:widowControl w:val="0"/>
              <w:numPr>
                <w:ilvl w:val="0"/>
                <w:numId w:val="164"/>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pertimbangan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pengawasan</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1D4F146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3460DF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9E1174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8E45B22" w14:textId="277DBA64" w:rsidTr="00F511E0">
        <w:tc>
          <w:tcPr>
            <w:tcW w:w="6845" w:type="dxa"/>
          </w:tcPr>
          <w:p w14:paraId="63792098" w14:textId="77777777" w:rsidR="0019120B" w:rsidRPr="009B7140" w:rsidRDefault="0019120B" w:rsidP="009D7937">
            <w:pPr>
              <w:widowControl w:val="0"/>
              <w:numPr>
                <w:ilvl w:val="0"/>
                <w:numId w:val="162"/>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pt-BR"/>
              </w:rPr>
              <w:t>Calon Anggota Direksi, Anggota Dewan Komisaris, dan Anggota Dewan Pengawas Syariah</w:t>
            </w:r>
          </w:p>
        </w:tc>
        <w:tc>
          <w:tcPr>
            <w:tcW w:w="3610" w:type="dxa"/>
          </w:tcPr>
          <w:p w14:paraId="32D7F29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2821F3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D6451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1FCA69A" w14:textId="42255DFD" w:rsidTr="00F511E0">
        <w:tc>
          <w:tcPr>
            <w:tcW w:w="6845" w:type="dxa"/>
          </w:tcPr>
          <w:p w14:paraId="2B89011E"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Calon anggota Direksi, anggota Dewan Komisaris, dan anggota Dewan Pengawas Syariah Lembaga Keuangan Mikro skala usaha </w:t>
            </w:r>
            <w:r w:rsidRPr="009B7140">
              <w:rPr>
                <w:rFonts w:ascii="Bookman Old Style" w:eastAsia="Bookman Old Style" w:hAnsi="Bookman Old Style" w:cs="Bookman Old Style"/>
                <w:color w:val="000000" w:themeColor="text1"/>
                <w:lang w:val="pt-BR"/>
              </w:rPr>
              <w:lastRenderedPageBreak/>
              <w:t>menengah diwajibkan menjalani proses wawancara.</w:t>
            </w:r>
          </w:p>
        </w:tc>
        <w:tc>
          <w:tcPr>
            <w:tcW w:w="3610" w:type="dxa"/>
          </w:tcPr>
          <w:p w14:paraId="62634F6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E8B520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E93892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CDF395A" w14:textId="68F5F1B1" w:rsidTr="00F511E0">
        <w:tc>
          <w:tcPr>
            <w:tcW w:w="6845" w:type="dxa"/>
          </w:tcPr>
          <w:p w14:paraId="14903F75"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Otoritas Jasa Keuangan dapat menetapkan calon anggota Direksi, anggota Dewan Komisaris, dan anggota Dewan Pengawas Syariah Lembaga Keuangan Mikro skala usaha kecil yang memerlukan proses wawancara, apabila berdasarkan hasil penilaian administratif yang dilakukan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lang w:val="pt-BR"/>
              </w:rPr>
              <w:t xml:space="preserve"> dimaksud pada angka 4 huruf a serta informasi dan/atau surat rekomendasi yang diperoleh oleh Otoritas Jasa Keuangan atas Pihak Utama dari pihak lain yang berwenang sebagaimana dimaksud pada angka 4 huruf a butir 5 : </w:t>
            </w:r>
          </w:p>
        </w:tc>
        <w:tc>
          <w:tcPr>
            <w:tcW w:w="3610" w:type="dxa"/>
          </w:tcPr>
          <w:p w14:paraId="0B4C063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941316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E45F5A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FF9C89D" w14:textId="4B76B46B" w:rsidTr="00F511E0">
        <w:tc>
          <w:tcPr>
            <w:tcW w:w="6845" w:type="dxa"/>
          </w:tcPr>
          <w:p w14:paraId="1AA82756" w14:textId="77777777" w:rsidR="0019120B" w:rsidRPr="009B7140" w:rsidRDefault="0019120B" w:rsidP="009D7937">
            <w:pPr>
              <w:widowControl w:val="0"/>
              <w:numPr>
                <w:ilvl w:val="0"/>
                <w:numId w:val="16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pengalaman</w:t>
            </w:r>
            <w:proofErr w:type="spellEnd"/>
            <w:r w:rsidRPr="009B7140">
              <w:rPr>
                <w:rFonts w:ascii="Bookman Old Style" w:eastAsia="Bookman Old Style" w:hAnsi="Bookman Old Style" w:cs="Bookman Old Style"/>
                <w:color w:val="000000" w:themeColor="text1"/>
              </w:rPr>
              <w:t xml:space="preserve"> di </w:t>
            </w:r>
            <w:proofErr w:type="spellStart"/>
            <w:r w:rsidRPr="009B7140">
              <w:rPr>
                <w:rFonts w:ascii="Bookman Old Style" w:eastAsia="Bookman Old Style" w:hAnsi="Bookman Old Style" w:cs="Bookman Old Style"/>
                <w:color w:val="000000" w:themeColor="text1"/>
              </w:rPr>
              <w:t>bidang</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2711352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84114C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3F44D2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6888C49" w14:textId="4CD5BEAB" w:rsidTr="00F511E0">
        <w:tc>
          <w:tcPr>
            <w:tcW w:w="6845" w:type="dxa"/>
          </w:tcPr>
          <w:p w14:paraId="6C91F59D" w14:textId="77777777" w:rsidR="0019120B" w:rsidRPr="009B7140" w:rsidRDefault="0019120B" w:rsidP="009D7937">
            <w:pPr>
              <w:widowControl w:val="0"/>
              <w:numPr>
                <w:ilvl w:val="0"/>
                <w:numId w:val="16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informasi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negatif</w:t>
            </w:r>
            <w:proofErr w:type="spellEnd"/>
            <w:r w:rsidRPr="009B7140">
              <w:rPr>
                <w:rFonts w:ascii="Bookman Old Style" w:eastAsia="Bookman Old Style" w:hAnsi="Bookman Old Style" w:cs="Bookman Old Style"/>
                <w:color w:val="000000" w:themeColor="text1"/>
              </w:rPr>
              <w:t>;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
        </w:tc>
        <w:tc>
          <w:tcPr>
            <w:tcW w:w="3610" w:type="dxa"/>
          </w:tcPr>
          <w:p w14:paraId="31CFECD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24BA65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F007CE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CFCC3BD" w14:textId="6DB11317" w:rsidTr="00F511E0">
        <w:tc>
          <w:tcPr>
            <w:tcW w:w="6845" w:type="dxa"/>
          </w:tcPr>
          <w:p w14:paraId="2F7A96ED" w14:textId="77777777" w:rsidR="0019120B" w:rsidRPr="009B7140" w:rsidRDefault="0019120B" w:rsidP="009D7937">
            <w:pPr>
              <w:widowControl w:val="0"/>
              <w:numPr>
                <w:ilvl w:val="0"/>
                <w:numId w:val="169"/>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pernah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mendapatkan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persetujuan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penilaian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kepatutan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utama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lembaga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jasa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w:t>
            </w:r>
          </w:p>
        </w:tc>
        <w:tc>
          <w:tcPr>
            <w:tcW w:w="3610" w:type="dxa"/>
          </w:tcPr>
          <w:p w14:paraId="493BD20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506CE2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D36426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BF5D1A0" w14:textId="6481B885" w:rsidTr="00F511E0">
        <w:tc>
          <w:tcPr>
            <w:tcW w:w="6845" w:type="dxa"/>
          </w:tcPr>
          <w:p w14:paraId="57EDE1A1"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Berdasarkan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pertimbangan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tertentu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melakukan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r w:rsidRPr="009B7140">
              <w:rPr>
                <w:rFonts w:ascii="Bookman Old Style" w:eastAsia="Bookman Old Style" w:hAnsi="Bookman Old Style" w:cs="Bookman Old Style"/>
                <w:color w:val="000000" w:themeColor="text1"/>
                <w:lang w:val="pt-BR"/>
              </w:rPr>
              <w:t>Lembaga Keuangan Mikro skala usaha kecil</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selain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kriteria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w:t>
            </w:r>
          </w:p>
        </w:tc>
        <w:tc>
          <w:tcPr>
            <w:tcW w:w="3610" w:type="dxa"/>
          </w:tcPr>
          <w:p w14:paraId="075BBB3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D14258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5F90A0D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051B174" w14:textId="2FC66E35" w:rsidTr="00F511E0">
        <w:tc>
          <w:tcPr>
            <w:tcW w:w="6845" w:type="dxa"/>
          </w:tcPr>
          <w:p w14:paraId="0077D5CC"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Ketentuan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perlunya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bagi</w:t>
            </w:r>
            <w:proofErr w:type="spellEnd"/>
            <w:r w:rsidRPr="009B7140">
              <w:rPr>
                <w:rFonts w:ascii="Bookman Old Style" w:eastAsia="Bookman Old Style" w:hAnsi="Bookman Old Style" w:cs="Bookman Old Style"/>
                <w:color w:val="000000" w:themeColor="text1"/>
              </w:rPr>
              <w:t xml:space="preserve">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berdasarkan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pengalaman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dilaksanakan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berdasarkan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kriteria</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tabel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Kriteria</w:t>
            </w:r>
            <w:proofErr w:type="spellEnd"/>
            <w:r w:rsidRPr="009B7140">
              <w:rPr>
                <w:rFonts w:ascii="Bookman Old Style" w:eastAsia="Bookman Old Style" w:hAnsi="Bookman Old Style" w:cs="Bookman Old Style"/>
                <w:color w:val="000000" w:themeColor="text1"/>
              </w:rPr>
              <w:t xml:space="preserve"> Calon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/Dewan</w:t>
            </w:r>
            <w:r w:rsidRPr="009B7140">
              <w:rPr>
                <w:rFonts w:ascii="Bookman Old Style" w:eastAsia="PMingLiU" w:hAnsi="Bookman Old Style" w:cs="BookAntiqua"/>
                <w:bCs/>
                <w:color w:val="000000" w:themeColor="text1"/>
                <w:lang w:val="id-ID"/>
              </w:rPr>
              <w:t xml:space="preserve"> Komisaris</w:t>
            </w:r>
            <w:r w:rsidRPr="009B7140">
              <w:rPr>
                <w:rFonts w:ascii="Bookman Old Style" w:hAnsi="Bookman Old Style" w:cs="BookAntiqua"/>
                <w:bCs/>
                <w:color w:val="000000" w:themeColor="text1"/>
                <w:lang w:val="id-ID"/>
              </w:rPr>
              <w:t>/Dewan Pengawas Syariah</w:t>
            </w:r>
            <w:r w:rsidRPr="009B7140">
              <w:rPr>
                <w:rFonts w:ascii="Bookman Old Style" w:hAnsi="Bookman Old Style" w:cs="BookAntiqua"/>
                <w:bCs/>
                <w:color w:val="000000" w:themeColor="text1"/>
                <w:lang w:val="fi-FI"/>
              </w:rPr>
              <w:t xml:space="preserve"> Lembaga Keuangan Mikro Skala Usaha Kecil Yang Memerlukan Proses Wawancara.</w:t>
            </w:r>
          </w:p>
        </w:tc>
        <w:tc>
          <w:tcPr>
            <w:tcW w:w="3610" w:type="dxa"/>
          </w:tcPr>
          <w:p w14:paraId="178B74C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FFE6E4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A7EB9A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BB91C4C" w14:textId="71C6BCFE" w:rsidTr="00F511E0">
        <w:tc>
          <w:tcPr>
            <w:tcW w:w="6845" w:type="dxa"/>
          </w:tcPr>
          <w:p w14:paraId="2911676A"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lang w:val="id-ID"/>
              </w:rPr>
              <w:t xml:space="preserve">Otoritas Jasa Keuangan melakukan </w:t>
            </w:r>
            <w:r w:rsidRPr="009B7140">
              <w:rPr>
                <w:rFonts w:ascii="Bookman Old Style" w:eastAsia="Bookman Old Style" w:hAnsi="Bookman Old Style" w:cs="Bookman Old Style"/>
                <w:color w:val="000000" w:themeColor="text1"/>
                <w:lang w:val="pt-BR"/>
              </w:rPr>
              <w:t>wawancara</w:t>
            </w:r>
            <w:r w:rsidRPr="009B7140">
              <w:rPr>
                <w:rFonts w:ascii="Bookman Old Style" w:eastAsia="Bookman Old Style" w:hAnsi="Bookman Old Style" w:cs="Bookman Old Style"/>
                <w:color w:val="000000" w:themeColor="text1"/>
                <w:lang w:val="id-ID"/>
              </w:rPr>
              <w:t xml:space="preserve"> calon anggota Direksi, anggota Dewan Komisaris, dan anggota Dewan Pengawas Syariah untuk mendapatkan penjelasan dari yang bersangkutan atas informasi yang diperoleh Otoritas Jasa Keuangan atau untuk melakukan penilaian atas pengalaman atau </w:t>
            </w:r>
            <w:r w:rsidRPr="009B7140">
              <w:rPr>
                <w:rFonts w:ascii="Bookman Old Style" w:eastAsia="Bookman Old Style" w:hAnsi="Bookman Old Style" w:cs="Bookman Old Style"/>
                <w:color w:val="000000" w:themeColor="text1"/>
                <w:lang w:val="id-ID"/>
              </w:rPr>
              <w:lastRenderedPageBreak/>
              <w:t>keahlian yang bersangkutan.</w:t>
            </w:r>
          </w:p>
        </w:tc>
        <w:tc>
          <w:tcPr>
            <w:tcW w:w="3610" w:type="dxa"/>
          </w:tcPr>
          <w:p w14:paraId="463EC5C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43E0197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04D51D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B1623E1" w14:textId="027226F5" w:rsidTr="00F511E0">
        <w:tc>
          <w:tcPr>
            <w:tcW w:w="6845" w:type="dxa"/>
          </w:tcPr>
          <w:p w14:paraId="277F5615"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lang w:val="id-ID"/>
              </w:rPr>
              <w:t xml:space="preserve">Calon anggota Direksi, anggota Dewan Komisaris, dan anggota Dewan Pengawas Syariah harus menghadiri pelaksanaan </w:t>
            </w:r>
            <w:r w:rsidRPr="009B7140">
              <w:rPr>
                <w:rFonts w:ascii="Bookman Old Style" w:eastAsia="Bookman Old Style" w:hAnsi="Bookman Old Style" w:cs="Bookman Old Style"/>
                <w:color w:val="000000" w:themeColor="text1"/>
                <w:lang w:val="pt-BR"/>
              </w:rPr>
              <w:t>wawancara</w:t>
            </w:r>
            <w:r w:rsidRPr="009B7140">
              <w:rPr>
                <w:rFonts w:ascii="Bookman Old Style" w:eastAsia="Bookman Old Style" w:hAnsi="Bookman Old Style" w:cs="Bookman Old Style"/>
                <w:color w:val="000000" w:themeColor="text1"/>
                <w:lang w:val="id-ID"/>
              </w:rPr>
              <w:t xml:space="preserve"> sebagaimana dimaksud pada angka 1) melalui:</w:t>
            </w:r>
          </w:p>
        </w:tc>
        <w:tc>
          <w:tcPr>
            <w:tcW w:w="3610" w:type="dxa"/>
          </w:tcPr>
          <w:p w14:paraId="2E5931A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1BF6040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704D27F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5F462678" w14:textId="5B10D98F" w:rsidTr="00F511E0">
        <w:tc>
          <w:tcPr>
            <w:tcW w:w="6845" w:type="dxa"/>
          </w:tcPr>
          <w:p w14:paraId="7B6B526D" w14:textId="77777777" w:rsidR="0019120B" w:rsidRPr="009B7140" w:rsidRDefault="0019120B" w:rsidP="009D7937">
            <w:pPr>
              <w:widowControl w:val="0"/>
              <w:numPr>
                <w:ilvl w:val="0"/>
                <w:numId w:val="17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id-ID"/>
              </w:rPr>
            </w:pPr>
            <w:proofErr w:type="spellStart"/>
            <w:r w:rsidRPr="009B7140">
              <w:rPr>
                <w:rFonts w:ascii="Bookman Old Style" w:eastAsia="Bookman Old Style" w:hAnsi="Bookman Old Style" w:cs="Bookman Old Style"/>
                <w:color w:val="000000" w:themeColor="text1"/>
              </w:rPr>
              <w:t>tatap</w:t>
            </w:r>
            <w:proofErr w:type="spellEnd"/>
            <w:r w:rsidRPr="009B7140">
              <w:rPr>
                <w:rFonts w:ascii="Bookman Old Style" w:eastAsia="Bookman Old Style" w:hAnsi="Bookman Old Style" w:cs="Bookman Old Style"/>
                <w:color w:val="000000" w:themeColor="text1"/>
                <w:lang w:val="id-ID"/>
              </w:rPr>
              <w:t xml:space="preserve"> muka secara langsung di kantor Otoritas Jasa Keuangan atau tempat lain yang ditetapkan oleh Otoritas Jasa Keuangan; atau</w:t>
            </w:r>
          </w:p>
        </w:tc>
        <w:tc>
          <w:tcPr>
            <w:tcW w:w="3610" w:type="dxa"/>
          </w:tcPr>
          <w:p w14:paraId="0F3801B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B1C6AB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077394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ACBAE19" w14:textId="6EC3A898" w:rsidTr="00F511E0">
        <w:tc>
          <w:tcPr>
            <w:tcW w:w="6845" w:type="dxa"/>
          </w:tcPr>
          <w:p w14:paraId="213EA1A3" w14:textId="77777777" w:rsidR="0019120B" w:rsidRPr="009B7140" w:rsidRDefault="0019120B" w:rsidP="009D7937">
            <w:pPr>
              <w:widowControl w:val="0"/>
              <w:numPr>
                <w:ilvl w:val="0"/>
                <w:numId w:val="17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tatap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muka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langsung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media </w:t>
            </w:r>
            <w:r w:rsidRPr="009B7140">
              <w:rPr>
                <w:rFonts w:ascii="Bookman Old Style" w:eastAsia="Bookman Old Style" w:hAnsi="Bookman Old Style" w:cs="Bookman Old Style"/>
                <w:i/>
                <w:color w:val="000000" w:themeColor="text1"/>
              </w:rPr>
              <w:t>video conference</w:t>
            </w:r>
            <w:r w:rsidRPr="009B7140">
              <w:rPr>
                <w:rFonts w:ascii="Bookman Old Style" w:eastAsia="Bookman Old Style" w:hAnsi="Bookman Old Style" w:cs="Bookman Old Style"/>
                <w:color w:val="000000" w:themeColor="text1"/>
              </w:rPr>
              <w:t>.</w:t>
            </w:r>
          </w:p>
        </w:tc>
        <w:tc>
          <w:tcPr>
            <w:tcW w:w="3610" w:type="dxa"/>
          </w:tcPr>
          <w:p w14:paraId="1A11F80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8C5FBA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327C5D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056A9FFB" w14:textId="2E22F8A6" w:rsidTr="00F511E0">
        <w:tc>
          <w:tcPr>
            <w:tcW w:w="6845" w:type="dxa"/>
          </w:tcPr>
          <w:p w14:paraId="72E2E4A6"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 xml:space="preserve">Pelaksanaan wawancara melalui tatap muka secara tidak langsung dengan media </w:t>
            </w:r>
            <w:r w:rsidRPr="009B7140">
              <w:rPr>
                <w:rFonts w:ascii="Bookman Old Style" w:eastAsia="Bookman Old Style" w:hAnsi="Bookman Old Style" w:cs="Bookman Old Style"/>
                <w:i/>
                <w:iCs/>
                <w:color w:val="000000" w:themeColor="text1"/>
                <w:lang w:val="id-ID"/>
              </w:rPr>
              <w:t>video conference</w:t>
            </w:r>
            <w:r w:rsidRPr="009B7140">
              <w:rPr>
                <w:rFonts w:ascii="Bookman Old Style" w:eastAsia="Bookman Old Style" w:hAnsi="Bookman Old Style" w:cs="Bookman Old Style"/>
                <w:color w:val="000000" w:themeColor="text1"/>
                <w:lang w:val="id-ID"/>
              </w:rPr>
              <w:t xml:space="preserve"> sebagaimana dimaksud pada angka 5 huruf b) harus disertai dengan surat pernyataan direktur atau yang setara yang membawahkan fungsi kepatuhan dengan menggunakan format 8, antara lain menyatakan bahwa:</w:t>
            </w:r>
          </w:p>
        </w:tc>
        <w:tc>
          <w:tcPr>
            <w:tcW w:w="3610" w:type="dxa"/>
          </w:tcPr>
          <w:p w14:paraId="2010FA6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36EF88E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0EA9BAD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0D83CAC7" w14:textId="3A74CF43" w:rsidTr="00F511E0">
        <w:tc>
          <w:tcPr>
            <w:tcW w:w="6845" w:type="dxa"/>
          </w:tcPr>
          <w:p w14:paraId="66881468" w14:textId="77777777" w:rsidR="0019120B" w:rsidRPr="009B7140" w:rsidRDefault="0019120B" w:rsidP="009D7937">
            <w:pPr>
              <w:widowControl w:val="0"/>
              <w:numPr>
                <w:ilvl w:val="0"/>
                <w:numId w:val="17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dan/</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memiliki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infrastruktur</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handal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untuk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melalui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tatap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muka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dengan</w:t>
            </w:r>
            <w:proofErr w:type="spellEnd"/>
            <w:r w:rsidRPr="009B7140">
              <w:rPr>
                <w:rFonts w:ascii="Bookman Old Style" w:eastAsia="Bookman Old Style" w:hAnsi="Bookman Old Style" w:cs="Bookman Old Style"/>
                <w:color w:val="000000" w:themeColor="text1"/>
              </w:rPr>
              <w:t xml:space="preserve"> media </w:t>
            </w:r>
            <w:r w:rsidRPr="009B7140">
              <w:rPr>
                <w:rFonts w:ascii="Bookman Old Style" w:eastAsia="Bookman Old Style" w:hAnsi="Bookman Old Style" w:cs="Bookman Old Style"/>
                <w:i/>
                <w:iCs/>
                <w:color w:val="000000" w:themeColor="text1"/>
              </w:rPr>
              <w:t>video conference</w:t>
            </w:r>
            <w:r w:rsidRPr="009B7140">
              <w:rPr>
                <w:rFonts w:ascii="Bookman Old Style" w:eastAsia="Bookman Old Style" w:hAnsi="Bookman Old Style" w:cs="Bookman Old Style"/>
                <w:color w:val="000000" w:themeColor="text1"/>
              </w:rPr>
              <w:t>;</w:t>
            </w:r>
          </w:p>
        </w:tc>
        <w:tc>
          <w:tcPr>
            <w:tcW w:w="3610" w:type="dxa"/>
          </w:tcPr>
          <w:p w14:paraId="62F27A0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153310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E401E2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777C7ED" w14:textId="452CC281" w:rsidTr="00F511E0">
        <w:tc>
          <w:tcPr>
            <w:tcW w:w="6845" w:type="dxa"/>
          </w:tcPr>
          <w:p w14:paraId="1406E47A" w14:textId="77777777" w:rsidR="0019120B" w:rsidRPr="009B7140" w:rsidRDefault="0019120B" w:rsidP="009D7937">
            <w:pPr>
              <w:widowControl w:val="0"/>
              <w:numPr>
                <w:ilvl w:val="0"/>
                <w:numId w:val="17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memastikan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bahwa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yang </w:t>
            </w:r>
            <w:proofErr w:type="spellStart"/>
            <w:r w:rsidRPr="009B7140">
              <w:rPr>
                <w:rFonts w:ascii="Bookman Old Style" w:eastAsia="Bookman Old Style" w:hAnsi="Bookman Old Style" w:cs="Bookman Old Style"/>
                <w:color w:val="000000" w:themeColor="text1"/>
              </w:rPr>
              <w:t>mengikuti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dan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diwakilkan</w:t>
            </w:r>
            <w:proofErr w:type="spellEnd"/>
            <w:r w:rsidRPr="009B7140">
              <w:rPr>
                <w:rFonts w:ascii="Bookman Old Style" w:eastAsia="Bookman Old Style" w:hAnsi="Bookman Old Style" w:cs="Bookman Old Style"/>
                <w:color w:val="000000" w:themeColor="text1"/>
              </w:rPr>
              <w:t>; dan</w:t>
            </w:r>
          </w:p>
        </w:tc>
        <w:tc>
          <w:tcPr>
            <w:tcW w:w="3610" w:type="dxa"/>
          </w:tcPr>
          <w:p w14:paraId="6043C4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316E30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12EBA4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1A2E186" w14:textId="334CC6C4" w:rsidTr="00F511E0">
        <w:tc>
          <w:tcPr>
            <w:tcW w:w="6845" w:type="dxa"/>
          </w:tcPr>
          <w:p w14:paraId="793DC45B" w14:textId="77777777" w:rsidR="0019120B" w:rsidRPr="009B7140" w:rsidRDefault="0019120B" w:rsidP="009D7937">
            <w:pPr>
              <w:widowControl w:val="0"/>
              <w:numPr>
                <w:ilvl w:val="0"/>
                <w:numId w:val="171"/>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w:t>
            </w:r>
            <w:proofErr w:type="spellStart"/>
            <w:r w:rsidRPr="009B7140">
              <w:rPr>
                <w:rFonts w:ascii="Bookman Old Style" w:eastAsia="Bookman Old Style" w:hAnsi="Bookman Old Style" w:cs="Bookman Old Style"/>
                <w:color w:val="000000" w:themeColor="text1"/>
              </w:rPr>
              <w:t>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kerahasiaan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informasi</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digunakan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w:t>
            </w:r>
          </w:p>
        </w:tc>
        <w:tc>
          <w:tcPr>
            <w:tcW w:w="3610" w:type="dxa"/>
          </w:tcPr>
          <w:p w14:paraId="1C156FA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3128025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372295E"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547B281" w14:textId="4E374D1A" w:rsidTr="00F511E0">
        <w:tc>
          <w:tcPr>
            <w:tcW w:w="6845" w:type="dxa"/>
          </w:tcPr>
          <w:p w14:paraId="70B2C54B"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memberitahukan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jadwal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pt-BR"/>
              </w:rPr>
              <w:t>wawancara</w:t>
            </w:r>
            <w:r w:rsidRPr="009B7140">
              <w:rPr>
                <w:rFonts w:ascii="Bookman Old Style" w:eastAsia="Bookman Old Style" w:hAnsi="Bookman Old Style" w:cs="Bookman Old Style"/>
                <w:color w:val="000000" w:themeColor="text1"/>
                <w:lang w:val="id-ID"/>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lambat</w:t>
            </w:r>
            <w:proofErr w:type="spellEnd"/>
            <w:r w:rsidRPr="009B7140">
              <w:rPr>
                <w:rFonts w:ascii="Bookman Old Style" w:eastAsia="Bookman Old Style" w:hAnsi="Bookman Old Style" w:cs="Bookman Old Style"/>
                <w:color w:val="000000" w:themeColor="text1"/>
              </w:rPr>
              <w:t xml:space="preserve"> 10 (</w:t>
            </w:r>
            <w:proofErr w:type="spellStart"/>
            <w:r w:rsidRPr="009B7140">
              <w:rPr>
                <w:rFonts w:ascii="Bookman Old Style" w:eastAsia="Bookman Old Style" w:hAnsi="Bookman Old Style" w:cs="Bookman Old Style"/>
                <w:color w:val="000000" w:themeColor="text1"/>
              </w:rPr>
              <w:t>sepuluh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3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berikut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persyaratan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administratif</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3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b </w:t>
            </w:r>
            <w:proofErr w:type="spellStart"/>
            <w:r w:rsidRPr="009B7140">
              <w:rPr>
                <w:rFonts w:ascii="Bookman Old Style" w:eastAsia="Bookman Old Style" w:hAnsi="Bookman Old Style" w:cs="Bookman Old Style"/>
                <w:color w:val="000000" w:themeColor="text1"/>
              </w:rPr>
              <w:t>diterima</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w:t>
            </w:r>
          </w:p>
        </w:tc>
        <w:tc>
          <w:tcPr>
            <w:tcW w:w="3610" w:type="dxa"/>
          </w:tcPr>
          <w:p w14:paraId="5E43756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050ED4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A95B01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28DB02B1" w14:textId="5BBFB6EC" w:rsidTr="00F511E0">
        <w:tc>
          <w:tcPr>
            <w:tcW w:w="6845" w:type="dxa"/>
          </w:tcPr>
          <w:p w14:paraId="7A97B3D6"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Calon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yang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lastRenderedPageBreak/>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hadir</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jadwal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ditentukan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7) </w:t>
            </w:r>
            <w:proofErr w:type="spellStart"/>
            <w:r w:rsidRPr="009B7140">
              <w:rPr>
                <w:rFonts w:ascii="Bookman Old Style" w:eastAsia="Bookman Old Style" w:hAnsi="Bookman Old Style" w:cs="Bookman Old Style"/>
                <w:color w:val="000000" w:themeColor="text1"/>
              </w:rPr>
              <w:t>harus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alasan</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layak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paling </w:t>
            </w:r>
            <w:proofErr w:type="spellStart"/>
            <w:r w:rsidRPr="009B7140">
              <w:rPr>
                <w:rFonts w:ascii="Bookman Old Style" w:eastAsia="Bookman Old Style" w:hAnsi="Bookman Old Style" w:cs="Bookman Old Style"/>
                <w:color w:val="000000" w:themeColor="text1"/>
              </w:rPr>
              <w:t>lambat</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sebelum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w:t>
            </w:r>
          </w:p>
        </w:tc>
        <w:tc>
          <w:tcPr>
            <w:tcW w:w="3610" w:type="dxa"/>
          </w:tcPr>
          <w:p w14:paraId="64817EE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191E8E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4D96E1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228B319" w14:textId="3BEA31C7" w:rsidTr="00F511E0">
        <w:tc>
          <w:tcPr>
            <w:tcW w:w="6845" w:type="dxa"/>
          </w:tcPr>
          <w:p w14:paraId="75031425"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Berdasarkan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8),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memberikan</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satu</w:t>
            </w:r>
            <w:proofErr w:type="spellEnd"/>
            <w:r w:rsidRPr="009B7140">
              <w:rPr>
                <w:rFonts w:ascii="Bookman Old Style" w:eastAsia="Bookman Old Style" w:hAnsi="Bookman Old Style" w:cs="Bookman Old Style"/>
                <w:color w:val="000000" w:themeColor="text1"/>
              </w:rPr>
              <w:t xml:space="preserve">) kali </w:t>
            </w:r>
            <w:proofErr w:type="spellStart"/>
            <w:r w:rsidRPr="009B7140">
              <w:rPr>
                <w:rFonts w:ascii="Bookman Old Style" w:eastAsia="Bookman Old Style" w:hAnsi="Bookman Old Style" w:cs="Bookman Old Style"/>
                <w:color w:val="000000" w:themeColor="text1"/>
              </w:rPr>
              <w:t>kesempatan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jadwal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baru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w:t>
            </w:r>
          </w:p>
        </w:tc>
        <w:tc>
          <w:tcPr>
            <w:tcW w:w="3610" w:type="dxa"/>
          </w:tcPr>
          <w:p w14:paraId="659B67D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1090EA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2846A6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F818DD3" w14:textId="66B27151" w:rsidTr="00F511E0">
        <w:tc>
          <w:tcPr>
            <w:tcW w:w="6845" w:type="dxa"/>
          </w:tcPr>
          <w:p w14:paraId="3E6B9009"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berdasarkan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tertulis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9)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memberi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kesempatan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kepada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hadir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jadwal</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baru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lastRenderedPageBreak/>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membatalkan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w:t>
            </w:r>
          </w:p>
        </w:tc>
        <w:tc>
          <w:tcPr>
            <w:tcW w:w="3610" w:type="dxa"/>
          </w:tcPr>
          <w:p w14:paraId="46C0A17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7BC46F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6B225D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7895039" w14:textId="536BD98C" w:rsidTr="00F511E0">
        <w:tc>
          <w:tcPr>
            <w:tcW w:w="6845" w:type="dxa"/>
          </w:tcPr>
          <w:p w14:paraId="682AA859" w14:textId="0E24786D"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pembatalan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ketidakhadiran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strike/>
                <w:color w:val="000000" w:themeColor="text1"/>
              </w:rPr>
              <w:t>angka</w:t>
            </w:r>
            <w:proofErr w:type="spellEnd"/>
            <w:r w:rsidRPr="009B7140">
              <w:rPr>
                <w:rFonts w:ascii="Bookman Old Style" w:eastAsia="Bookman Old Style" w:hAnsi="Bookman Old Style" w:cs="Bookman Old Style"/>
                <w:color w:val="000000" w:themeColor="text1"/>
              </w:rPr>
              <w:t xml:space="preserve"> 10)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bersangkutan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menyampaikan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atas</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ketidakhadirannya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pt-BR"/>
              </w:rPr>
              <w:t>wawancara</w:t>
            </w:r>
            <w:r w:rsidRPr="009B7140">
              <w:rPr>
                <w:rFonts w:ascii="Bookman Old Style" w:eastAsia="Bookman Old Style" w:hAnsi="Bookman Old Style" w:cs="Bookman Old Style"/>
                <w:color w:val="000000" w:themeColor="text1"/>
                <w:lang w:val="id-ID"/>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9</w:t>
            </w:r>
            <w:r w:rsidR="00133C14">
              <w:rPr>
                <w:rFonts w:ascii="Bookman Old Style" w:eastAsia="Bookman Old Style" w:hAnsi="Bookman Old Style" w:cs="Bookman Old Style"/>
                <w:color w:val="000000" w:themeColor="text1"/>
              </w:rPr>
              <w:t>)</w:t>
            </w:r>
            <w:r w:rsidRPr="009B7140">
              <w:rPr>
                <w:rFonts w:ascii="Bookman Old Style" w:eastAsia="Bookman Old Style" w:hAnsi="Bookman Old Style" w:cs="Bookman Old Style"/>
                <w:color w:val="000000" w:themeColor="text1"/>
              </w:rPr>
              <w:t>.</w:t>
            </w:r>
          </w:p>
        </w:tc>
        <w:tc>
          <w:tcPr>
            <w:tcW w:w="3610" w:type="dxa"/>
          </w:tcPr>
          <w:p w14:paraId="00C747D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04A534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B85A40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A28EA53" w14:textId="2444546E" w:rsidTr="00F511E0">
        <w:tc>
          <w:tcPr>
            <w:tcW w:w="6845" w:type="dxa"/>
          </w:tcPr>
          <w:p w14:paraId="79D77824"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hadir</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pelaksanaan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tanpa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disertai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pemberitahuan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namun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alasan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ketidakhadirannya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tidak</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dapat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diterima</w:t>
            </w:r>
            <w:proofErr w:type="spellEnd"/>
            <w:r w:rsidRPr="009B7140">
              <w:rPr>
                <w:rFonts w:ascii="Bookman Old Style" w:eastAsia="Bookman Old Style" w:hAnsi="Bookman Old Style" w:cs="Bookman Old Style"/>
                <w:color w:val="000000" w:themeColor="text1"/>
              </w:rPr>
              <w:t xml:space="preserve"> oleh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maka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membatalkan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w:t>
            </w:r>
          </w:p>
        </w:tc>
        <w:tc>
          <w:tcPr>
            <w:tcW w:w="3610" w:type="dxa"/>
          </w:tcPr>
          <w:p w14:paraId="67E17E0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2A2457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c>
          <w:tcPr>
            <w:tcW w:w="2733" w:type="dxa"/>
          </w:tcPr>
          <w:p w14:paraId="6C67CE0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828ABCF" w14:textId="308954A4" w:rsidTr="00F511E0">
        <w:tc>
          <w:tcPr>
            <w:tcW w:w="6845" w:type="dxa"/>
          </w:tcPr>
          <w:p w14:paraId="6EB245B2" w14:textId="77777777" w:rsidR="0019120B" w:rsidRPr="009B7140" w:rsidRDefault="0019120B" w:rsidP="009D7937">
            <w:pPr>
              <w:pStyle w:val="ListParagraph"/>
              <w:widowControl w:val="0"/>
              <w:numPr>
                <w:ilvl w:val="0"/>
                <w:numId w:val="168"/>
              </w:numP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lang w:val="pt-BR"/>
              </w:rPr>
              <w:t>Wawancara</w:t>
            </w:r>
            <w:r w:rsidRPr="009B7140">
              <w:rPr>
                <w:rFonts w:ascii="Bookman Old Style" w:eastAsia="Bookman Old Style" w:hAnsi="Bookman Old Style" w:cs="Bookman Old Style"/>
                <w:color w:val="000000" w:themeColor="text1"/>
                <w:lang w:val="id-ID"/>
              </w:rPr>
              <w:t xml:space="preserve"> </w:t>
            </w:r>
            <w:r w:rsidRPr="009B7140">
              <w:rPr>
                <w:rFonts w:ascii="Bookman Old Style" w:eastAsia="Bookman Old Style" w:hAnsi="Bookman Old Style" w:cs="Bookman Old Style"/>
                <w:color w:val="000000" w:themeColor="text1"/>
                <w:lang w:val="pt-BR"/>
              </w:rPr>
              <w:t xml:space="preserve">sebagaimana dimaksud pada angka 1) dilakukan dalam </w:t>
            </w:r>
            <w:r w:rsidRPr="009B7140">
              <w:rPr>
                <w:rFonts w:ascii="Bookman Old Style" w:eastAsia="Bookman Old Style" w:hAnsi="Bookman Old Style" w:cs="Bookman Old Style"/>
                <w:color w:val="000000" w:themeColor="text1"/>
                <w:lang w:val="pt-BR"/>
              </w:rPr>
              <w:lastRenderedPageBreak/>
              <w:t>Bahasa Indonesia.</w:t>
            </w:r>
          </w:p>
        </w:tc>
        <w:tc>
          <w:tcPr>
            <w:tcW w:w="3610" w:type="dxa"/>
          </w:tcPr>
          <w:p w14:paraId="5D305A3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5765BD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F80EF0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05C9645" w14:textId="25219CB3" w:rsidTr="00F511E0">
        <w:tc>
          <w:tcPr>
            <w:tcW w:w="6845" w:type="dxa"/>
          </w:tcPr>
          <w:p w14:paraId="5B53FEA3" w14:textId="77777777" w:rsidR="0019120B" w:rsidRPr="009B7140" w:rsidRDefault="0019120B" w:rsidP="009D7937">
            <w:pPr>
              <w:widowControl w:val="0"/>
              <w:numPr>
                <w:ilvl w:val="0"/>
                <w:numId w:val="37"/>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Penghentian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p>
        </w:tc>
        <w:tc>
          <w:tcPr>
            <w:tcW w:w="3610" w:type="dxa"/>
          </w:tcPr>
          <w:p w14:paraId="051B08C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E4351C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5854FF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31E9836B" w14:textId="0DB61FCF" w:rsidTr="00F511E0">
        <w:tc>
          <w:tcPr>
            <w:tcW w:w="6845" w:type="dxa"/>
          </w:tcPr>
          <w:p w14:paraId="3AFDB3DA" w14:textId="77777777" w:rsidR="0019120B" w:rsidRPr="009B7140" w:rsidRDefault="0019120B" w:rsidP="009D7937">
            <w:pPr>
              <w:widowControl w:val="0"/>
              <w:numPr>
                <w:ilvl w:val="0"/>
                <w:numId w:val="172"/>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Otoritas</w:t>
            </w:r>
            <w:proofErr w:type="spellEnd"/>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menghentikan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tersebut</w:t>
            </w:r>
            <w:proofErr w:type="spellEnd"/>
            <w:r w:rsidRPr="009B7140">
              <w:rPr>
                <w:rFonts w:ascii="Bookman Old Style" w:eastAsia="Bookman Old Style" w:hAnsi="Bookman Old Style" w:cs="Bookman Old Style"/>
                <w:color w:val="000000" w:themeColor="text1"/>
              </w:rPr>
              <w:t>:</w:t>
            </w:r>
          </w:p>
        </w:tc>
        <w:tc>
          <w:tcPr>
            <w:tcW w:w="3610" w:type="dxa"/>
          </w:tcPr>
          <w:p w14:paraId="1C76654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137AB1C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EEF110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10AB9384" w14:textId="5D0397C4" w:rsidTr="00F511E0">
        <w:tc>
          <w:tcPr>
            <w:tcW w:w="6845" w:type="dxa"/>
          </w:tcPr>
          <w:p w14:paraId="666375D0" w14:textId="77777777" w:rsidR="0019120B" w:rsidRPr="009B7140" w:rsidRDefault="0019120B" w:rsidP="009D7937">
            <w:pPr>
              <w:pStyle w:val="ListParagraph"/>
              <w:widowControl w:val="0"/>
              <w:numPr>
                <w:ilvl w:val="0"/>
                <w:numId w:val="173"/>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menjalani proses hukum;</w:t>
            </w:r>
          </w:p>
        </w:tc>
        <w:tc>
          <w:tcPr>
            <w:tcW w:w="3610" w:type="dxa"/>
          </w:tcPr>
          <w:p w14:paraId="5A2F0C4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1BBA52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DE2262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AB6819D" w14:textId="427508E2" w:rsidTr="00F511E0">
        <w:tc>
          <w:tcPr>
            <w:tcW w:w="6845" w:type="dxa"/>
          </w:tcPr>
          <w:p w14:paraId="2146F876" w14:textId="77777777" w:rsidR="0019120B" w:rsidRPr="009B7140" w:rsidRDefault="0019120B" w:rsidP="009D7937">
            <w:pPr>
              <w:pStyle w:val="ListParagraph"/>
              <w:widowControl w:val="0"/>
              <w:numPr>
                <w:ilvl w:val="0"/>
                <w:numId w:val="173"/>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menjalani proses penilaian kemampuan dan kepatutan atau proses wawancara di Otoritas Jasa Keuangan;</w:t>
            </w:r>
          </w:p>
        </w:tc>
        <w:tc>
          <w:tcPr>
            <w:tcW w:w="3610" w:type="dxa"/>
          </w:tcPr>
          <w:p w14:paraId="016A59D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B56585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EE2B02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FC3B35C" w14:textId="65954F2D" w:rsidTr="00F511E0">
        <w:tc>
          <w:tcPr>
            <w:tcW w:w="6845" w:type="dxa"/>
          </w:tcPr>
          <w:p w14:paraId="0697271A" w14:textId="77777777" w:rsidR="0019120B" w:rsidRPr="009B7140" w:rsidRDefault="0019120B" w:rsidP="009D7937">
            <w:pPr>
              <w:pStyle w:val="ListParagraph"/>
              <w:widowControl w:val="0"/>
              <w:numPr>
                <w:ilvl w:val="0"/>
                <w:numId w:val="173"/>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menjalani proses penilaian kembali karena terdapat indikasi permasalahan integritas, kelayakan keuangan, reputasi keuangan, dan/atau kompetensi pada suatu lembaga jasa keuangan; dan/atau</w:t>
            </w:r>
          </w:p>
        </w:tc>
        <w:tc>
          <w:tcPr>
            <w:tcW w:w="3610" w:type="dxa"/>
          </w:tcPr>
          <w:p w14:paraId="19E7F32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5A48DF6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C0B711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4793369" w14:textId="4289BA23" w:rsidTr="00F511E0">
        <w:tc>
          <w:tcPr>
            <w:tcW w:w="6845" w:type="dxa"/>
          </w:tcPr>
          <w:p w14:paraId="41C4C2FD" w14:textId="77777777" w:rsidR="0019120B" w:rsidRPr="009B7140" w:rsidRDefault="0019120B" w:rsidP="009D7937">
            <w:pPr>
              <w:pStyle w:val="ListParagraph"/>
              <w:widowControl w:val="0"/>
              <w:numPr>
                <w:ilvl w:val="0"/>
                <w:numId w:val="173"/>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berhalangan tetap atau meninggal dunia.</w:t>
            </w:r>
          </w:p>
        </w:tc>
        <w:tc>
          <w:tcPr>
            <w:tcW w:w="3610" w:type="dxa"/>
          </w:tcPr>
          <w:p w14:paraId="302CCA98"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33993A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8B6B19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BE7B3B6" w14:textId="180CF370" w:rsidTr="00F511E0">
        <w:tc>
          <w:tcPr>
            <w:tcW w:w="6845" w:type="dxa"/>
          </w:tcPr>
          <w:p w14:paraId="28B61245" w14:textId="77777777" w:rsidR="0019120B" w:rsidRPr="009B7140" w:rsidRDefault="0019120B" w:rsidP="009D7937">
            <w:pPr>
              <w:widowControl w:val="0"/>
              <w:numPr>
                <w:ilvl w:val="0"/>
                <w:numId w:val="172"/>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menjalani</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sebagaimana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dimaksud</w:t>
            </w:r>
            <w:proofErr w:type="spellEnd"/>
            <w:r w:rsidRPr="009B7140">
              <w:rPr>
                <w:rFonts w:ascii="Bookman Old Style" w:eastAsia="Bookman Old Style" w:hAnsi="Bookman Old Style" w:cs="Bookman Old Style"/>
                <w:color w:val="000000" w:themeColor="text1"/>
              </w:rPr>
              <w:t xml:space="preserve"> pada </w:t>
            </w:r>
            <w:proofErr w:type="spellStart"/>
            <w:r w:rsidRPr="009B7140">
              <w:rPr>
                <w:rFonts w:ascii="Bookman Old Style" w:eastAsia="Bookman Old Style" w:hAnsi="Bookman Old Style" w:cs="Bookman Old Style"/>
                <w:color w:val="000000" w:themeColor="text1"/>
              </w:rPr>
              <w:t>huruf</w:t>
            </w:r>
            <w:proofErr w:type="spellEnd"/>
            <w:r w:rsidRPr="009B7140">
              <w:rPr>
                <w:rFonts w:ascii="Bookman Old Style" w:eastAsia="Bookman Old Style" w:hAnsi="Bookman Old Style" w:cs="Bookman Old Style"/>
                <w:color w:val="000000" w:themeColor="text1"/>
              </w:rPr>
              <w:t xml:space="preserve"> a </w:t>
            </w:r>
            <w:proofErr w:type="spellStart"/>
            <w:r w:rsidRPr="009B7140">
              <w:rPr>
                <w:rFonts w:ascii="Bookman Old Style" w:eastAsia="Bookman Old Style" w:hAnsi="Bookman Old Style" w:cs="Bookman Old Style"/>
                <w:color w:val="000000" w:themeColor="text1"/>
              </w:rPr>
              <w:t>angka</w:t>
            </w:r>
            <w:proofErr w:type="spellEnd"/>
            <w:r w:rsidRPr="009B7140">
              <w:rPr>
                <w:rFonts w:ascii="Bookman Old Style" w:eastAsia="Bookman Old Style" w:hAnsi="Bookman Old Style" w:cs="Bookman Old Style"/>
                <w:color w:val="000000" w:themeColor="text1"/>
              </w:rPr>
              <w:t xml:space="preserve"> 1) </w:t>
            </w:r>
            <w:proofErr w:type="spellStart"/>
            <w:r w:rsidRPr="009B7140">
              <w:rPr>
                <w:rFonts w:ascii="Bookman Old Style" w:eastAsia="Bookman Old Style" w:hAnsi="Bookman Old Style" w:cs="Bookman Old Style"/>
                <w:color w:val="000000" w:themeColor="text1"/>
              </w:rPr>
              <w:t>adalah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apabila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 </w:t>
            </w:r>
            <w:proofErr w:type="spellStart"/>
            <w:r w:rsidRPr="009B7140">
              <w:rPr>
                <w:rFonts w:ascii="Bookman Old Style" w:eastAsia="Bookman Old Style" w:hAnsi="Bookman Old Style" w:cs="Bookman Old Style"/>
                <w:color w:val="000000" w:themeColor="text1"/>
              </w:rPr>
              <w:t>sedang</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menjalani</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kepailitan</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penyidikan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atau</w:t>
            </w:r>
            <w:proofErr w:type="spellEnd"/>
            <w:r w:rsidRPr="009B7140">
              <w:rPr>
                <w:rFonts w:ascii="Bookman Old Style" w:eastAsia="Bookman Old Style" w:hAnsi="Bookman Old Style" w:cs="Bookman Old Style"/>
                <w:color w:val="000000" w:themeColor="text1"/>
              </w:rPr>
              <w:t xml:space="preserve"> proses </w:t>
            </w:r>
            <w:proofErr w:type="spellStart"/>
            <w:r w:rsidRPr="009B7140">
              <w:rPr>
                <w:rFonts w:ascii="Bookman Old Style" w:eastAsia="Bookman Old Style" w:hAnsi="Bookman Old Style" w:cs="Bookman Old Style"/>
                <w:color w:val="000000" w:themeColor="text1"/>
              </w:rPr>
              <w:t>peradilan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termasuk</w:t>
            </w:r>
            <w:proofErr w:type="spellEnd"/>
            <w:r w:rsidRPr="009B7140">
              <w:rPr>
                <w:rFonts w:ascii="Bookman Old Style" w:eastAsia="Bookman Old Style" w:hAnsi="Bookman Old Style" w:cs="Bookman Old Style"/>
                <w:color w:val="000000" w:themeColor="text1"/>
              </w:rPr>
              <w:t xml:space="preserve"> banding dan </w:t>
            </w:r>
            <w:proofErr w:type="spellStart"/>
            <w:r w:rsidRPr="009B7140">
              <w:rPr>
                <w:rFonts w:ascii="Bookman Old Style" w:eastAsia="Bookman Old Style" w:hAnsi="Bookman Old Style" w:cs="Bookman Old Style"/>
                <w:color w:val="000000" w:themeColor="text1"/>
              </w:rPr>
              <w:t>kasasi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dalam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perkara</w:t>
            </w:r>
            <w:proofErr w:type="spellEnd"/>
            <w:r w:rsidRPr="009B7140">
              <w:rPr>
                <w:rFonts w:ascii="Bookman Old Style" w:eastAsia="Bookman Old Style" w:hAnsi="Bookman Old Style" w:cs="Bookman Old Style"/>
                <w:color w:val="000000" w:themeColor="text1"/>
              </w:rPr>
              <w:t xml:space="preserve"> yang </w:t>
            </w:r>
            <w:proofErr w:type="spellStart"/>
            <w:r w:rsidRPr="009B7140">
              <w:rPr>
                <w:rFonts w:ascii="Bookman Old Style" w:eastAsia="Bookman Old Style" w:hAnsi="Bookman Old Style" w:cs="Bookman Old Style"/>
                <w:color w:val="000000" w:themeColor="text1"/>
              </w:rPr>
              <w:t>meliputi</w:t>
            </w:r>
            <w:proofErr w:type="spellEnd"/>
            <w:r w:rsidRPr="009B7140">
              <w:rPr>
                <w:rFonts w:ascii="Bookman Old Style" w:eastAsia="Bookman Old Style" w:hAnsi="Bookman Old Style" w:cs="Bookman Old Style"/>
                <w:color w:val="000000" w:themeColor="text1"/>
              </w:rPr>
              <w:t>:</w:t>
            </w:r>
          </w:p>
        </w:tc>
        <w:tc>
          <w:tcPr>
            <w:tcW w:w="3610" w:type="dxa"/>
          </w:tcPr>
          <w:p w14:paraId="732B268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29C4D82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43E3C35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4473DFAD" w14:textId="744F7BD3" w:rsidTr="00F511E0">
        <w:tc>
          <w:tcPr>
            <w:tcW w:w="6845" w:type="dxa"/>
          </w:tcPr>
          <w:p w14:paraId="32E6345F" w14:textId="77777777" w:rsidR="0019120B" w:rsidRPr="009B7140" w:rsidRDefault="0019120B" w:rsidP="009D7937">
            <w:pPr>
              <w:pStyle w:val="ListParagraph"/>
              <w:widowControl w:val="0"/>
              <w:numPr>
                <w:ilvl w:val="0"/>
                <w:numId w:val="174"/>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tindak pidana di sektor jasa </w:t>
            </w:r>
            <w:r w:rsidRPr="009B7140">
              <w:rPr>
                <w:rFonts w:ascii="Bookman Old Style" w:eastAsia="Bookman Old Style" w:hAnsi="Bookman Old Style" w:cs="Bookman Old Style"/>
                <w:color w:val="000000" w:themeColor="text1"/>
                <w:lang w:val="pt-BR"/>
              </w:rPr>
              <w:lastRenderedPageBreak/>
              <w:t>keuangan;</w:t>
            </w:r>
          </w:p>
        </w:tc>
        <w:tc>
          <w:tcPr>
            <w:tcW w:w="3610" w:type="dxa"/>
          </w:tcPr>
          <w:p w14:paraId="335EE74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50187AF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84E38B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5F34E76" w14:textId="083EE997" w:rsidTr="00F511E0">
        <w:tc>
          <w:tcPr>
            <w:tcW w:w="6845" w:type="dxa"/>
          </w:tcPr>
          <w:p w14:paraId="2C58CE69" w14:textId="77777777" w:rsidR="0019120B" w:rsidRPr="009B7140" w:rsidRDefault="0019120B" w:rsidP="009D7937">
            <w:pPr>
              <w:pStyle w:val="ListParagraph"/>
              <w:widowControl w:val="0"/>
              <w:numPr>
                <w:ilvl w:val="0"/>
                <w:numId w:val="174"/>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tindak pidana kejahatan yaitu tindak pidana yang tercantum dalam Kitab Undang-Undang Hukum Pidana (KUHP) dan/atau yang sejenis KUHP di luar negeri dengan ancaman hukuman pidana penjara 1 (satu) tahun atau lebih; </w:t>
            </w:r>
          </w:p>
        </w:tc>
        <w:tc>
          <w:tcPr>
            <w:tcW w:w="3610" w:type="dxa"/>
          </w:tcPr>
          <w:p w14:paraId="6E74B94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534A0B7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0940DA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D5268CF" w14:textId="1EB64928" w:rsidTr="00F511E0">
        <w:tc>
          <w:tcPr>
            <w:tcW w:w="6845" w:type="dxa"/>
          </w:tcPr>
          <w:p w14:paraId="4215E72C" w14:textId="77777777" w:rsidR="0019120B" w:rsidRPr="009B7140" w:rsidRDefault="0019120B" w:rsidP="009D7937">
            <w:pPr>
              <w:pStyle w:val="ListParagraph"/>
              <w:widowControl w:val="0"/>
              <w:numPr>
                <w:ilvl w:val="0"/>
                <w:numId w:val="174"/>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tindak pidana lainnya dengan ancaman hukuman pidana penjara 1 (satu) tahun atau lebih, antara lain korupsi, pencucian uang, narkotika/psikotropika, penyelundupan, kepabeanan, cukai, perdagangan orang, perdagangan senjata gelap, terorisme, pemalsuan uang, di bidang perpajakan, di bidang kehutanan, di bidang lingkungan hidup, di bidang kelautan dan perikanan; dan/atau</w:t>
            </w:r>
          </w:p>
        </w:tc>
        <w:tc>
          <w:tcPr>
            <w:tcW w:w="3610" w:type="dxa"/>
          </w:tcPr>
          <w:p w14:paraId="3C584F2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B39360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22156D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676640C" w14:textId="4C2404D1" w:rsidTr="00F511E0">
        <w:tc>
          <w:tcPr>
            <w:tcW w:w="6845" w:type="dxa"/>
          </w:tcPr>
          <w:p w14:paraId="3D8BC7A2" w14:textId="77777777" w:rsidR="0019120B" w:rsidRPr="009B7140" w:rsidRDefault="0019120B" w:rsidP="009D7937">
            <w:pPr>
              <w:pStyle w:val="ListParagraph"/>
              <w:widowControl w:val="0"/>
              <w:numPr>
                <w:ilvl w:val="0"/>
                <w:numId w:val="174"/>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perkara kepailitan.</w:t>
            </w:r>
          </w:p>
        </w:tc>
        <w:tc>
          <w:tcPr>
            <w:tcW w:w="3610" w:type="dxa"/>
          </w:tcPr>
          <w:p w14:paraId="58370C9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CF4405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CD9913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45196FF" w14:textId="49F5B317" w:rsidTr="00F511E0">
        <w:tc>
          <w:tcPr>
            <w:tcW w:w="6845" w:type="dxa"/>
          </w:tcPr>
          <w:p w14:paraId="76E90429" w14:textId="77777777" w:rsidR="0019120B" w:rsidRPr="009B7140" w:rsidRDefault="0019120B" w:rsidP="009D7937">
            <w:pPr>
              <w:widowControl w:val="0"/>
              <w:numPr>
                <w:ilvl w:val="0"/>
                <w:numId w:val="172"/>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Yang dimaksud menjalani proses penilaian kemampuan dan kepatutan atau proses wawancara di Otoritas Jasa Keuangan sebagaimana dimaksud pada huruf a angka 2) adalah apabila calon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w:t>
            </w:r>
            <w:r w:rsidRPr="009B7140">
              <w:rPr>
                <w:rFonts w:ascii="Bookman Old Style" w:eastAsia="Bookman Old Style" w:hAnsi="Bookman Old Style" w:cs="Bookman Old Style"/>
                <w:color w:val="000000" w:themeColor="text1"/>
                <w:lang w:val="pt-BR"/>
              </w:rPr>
              <w:t xml:space="preserve"> sedang diajukan permohonan penilaian kemampuan dan kepatutan </w:t>
            </w:r>
            <w:r w:rsidRPr="009B7140">
              <w:rPr>
                <w:rFonts w:ascii="Bookman Old Style" w:eastAsia="Bookman Old Style" w:hAnsi="Bookman Old Style" w:cs="Bookman Old Style"/>
                <w:color w:val="000000" w:themeColor="text1"/>
                <w:lang w:val="pt-BR"/>
              </w:rPr>
              <w:lastRenderedPageBreak/>
              <w:t>atau proses wawancara kepada Otoritas Jasa Keuangan sebagai calon Pihak Utama pada suatu lembaga jasa keuangan.</w:t>
            </w:r>
          </w:p>
        </w:tc>
        <w:tc>
          <w:tcPr>
            <w:tcW w:w="3610" w:type="dxa"/>
          </w:tcPr>
          <w:p w14:paraId="2D2F8F05"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4B318C8"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1E4642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EE3816E" w14:textId="4436B967" w:rsidTr="00F511E0">
        <w:tc>
          <w:tcPr>
            <w:tcW w:w="6845" w:type="dxa"/>
          </w:tcPr>
          <w:p w14:paraId="291AA974" w14:textId="77777777" w:rsidR="0019120B" w:rsidRPr="009B7140" w:rsidRDefault="0019120B" w:rsidP="009D7937">
            <w:pPr>
              <w:widowControl w:val="0"/>
              <w:numPr>
                <w:ilvl w:val="0"/>
                <w:numId w:val="172"/>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Otoritas Jasa Keuangan menghentikan penilaian kemampuan dan kepatutan atau proses wawancara terhadap calon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w:t>
            </w:r>
            <w:r w:rsidRPr="009B7140">
              <w:rPr>
                <w:rFonts w:ascii="Bookman Old Style" w:eastAsia="Bookman Old Style" w:hAnsi="Bookman Old Style" w:cs="Bookman Old Style"/>
                <w:color w:val="000000" w:themeColor="text1"/>
                <w:lang w:val="pt-BR"/>
              </w:rPr>
              <w:t xml:space="preserve"> yang menjalani proses penilaian kemampuan dan kepatutan atau proses wawancara di Otoritas Jasa Keuangan sebagaimana dimaksud pada huruf a angka 2) atas pencalonan yang terakhir diajukan kepada Otoritas Jasa Keuangan.</w:t>
            </w:r>
          </w:p>
        </w:tc>
        <w:tc>
          <w:tcPr>
            <w:tcW w:w="3610" w:type="dxa"/>
          </w:tcPr>
          <w:p w14:paraId="1DA13EE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E2FC8DB"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27379E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CE01D0E" w14:textId="062E2E23" w:rsidTr="00F511E0">
        <w:tc>
          <w:tcPr>
            <w:tcW w:w="6845" w:type="dxa"/>
          </w:tcPr>
          <w:p w14:paraId="78E9654C" w14:textId="77777777" w:rsidR="0019120B" w:rsidRPr="009B7140" w:rsidRDefault="0019120B" w:rsidP="009D7937">
            <w:pPr>
              <w:widowControl w:val="0"/>
              <w:numPr>
                <w:ilvl w:val="0"/>
                <w:numId w:val="172"/>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Yang dimaksud dengan menjalani proses penilaian kembali karena terdapat indikasi permasalahan integritas, kelayakan keuangan atau reputasi keuangan, dan/atau kompetensi pada suatu lembaga jasa keuangan sebagaimana dimaksud pada huruf a angka 3) adalah apabila calon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Direksi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Komisaris</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anggota</w:t>
            </w:r>
            <w:proofErr w:type="spellEnd"/>
            <w:r w:rsidRPr="009B7140">
              <w:rPr>
                <w:rFonts w:ascii="Bookman Old Style" w:eastAsia="Bookman Old Style" w:hAnsi="Bookman Old Style" w:cs="Bookman Old Style"/>
                <w:color w:val="000000" w:themeColor="text1"/>
              </w:rPr>
              <w:t xml:space="preserve"> Dewan </w:t>
            </w:r>
            <w:proofErr w:type="spellStart"/>
            <w:r w:rsidRPr="009B7140">
              <w:rPr>
                <w:rFonts w:ascii="Bookman Old Style" w:eastAsia="Bookman Old Style" w:hAnsi="Bookman Old Style" w:cs="Bookman Old Style"/>
                <w:color w:val="000000" w:themeColor="text1"/>
              </w:rPr>
              <w:t>Pengawas</w:t>
            </w:r>
            <w:proofErr w:type="spellEnd"/>
            <w:r w:rsidRPr="009B7140">
              <w:rPr>
                <w:rFonts w:ascii="Bookman Old Style" w:eastAsia="Bookman Old Style" w:hAnsi="Bookman Old Style" w:cs="Bookman Old Style"/>
                <w:color w:val="000000" w:themeColor="text1"/>
              </w:rPr>
              <w:t xml:space="preserve"> Syariah</w:t>
            </w:r>
            <w:r w:rsidRPr="009B7140">
              <w:rPr>
                <w:rFonts w:ascii="Bookman Old Style" w:eastAsia="Bookman Old Style" w:hAnsi="Bookman Old Style" w:cs="Bookman Old Style"/>
                <w:color w:val="000000" w:themeColor="text1"/>
                <w:lang w:val="pt-BR"/>
              </w:rPr>
              <w:t xml:space="preserve"> sedang dalam proses penilaian kembali karena terdapat indikasi permasalahan integritas, kelayakan keuangan atau reputasi keuangan, dan/atau kompetensi dalam kapasitas yang bersangkutan sebagai pihak yang memiliki, mengelola, </w:t>
            </w:r>
            <w:r w:rsidRPr="009B7140">
              <w:rPr>
                <w:rFonts w:ascii="Bookman Old Style" w:eastAsia="Bookman Old Style" w:hAnsi="Bookman Old Style" w:cs="Bookman Old Style"/>
                <w:color w:val="000000" w:themeColor="text1"/>
                <w:lang w:val="pt-BR"/>
              </w:rPr>
              <w:lastRenderedPageBreak/>
              <w:t>mengawasi, dan/atau mempunyai pengaruh yang signifikan pada lembaga jasa keuangan sebagaimana diatur dalam Peraturan Otoritas Jasa Keuangan mengenai Penilaian Kembali bagi Pihak Utama Lembaga Jasa Keuangan.</w:t>
            </w:r>
          </w:p>
        </w:tc>
        <w:tc>
          <w:tcPr>
            <w:tcW w:w="3610" w:type="dxa"/>
          </w:tcPr>
          <w:p w14:paraId="260C4B2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EB5D32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4AC9D7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A96D407" w14:textId="55B4FF90" w:rsidTr="00F511E0">
        <w:tc>
          <w:tcPr>
            <w:tcW w:w="6845" w:type="dxa"/>
          </w:tcPr>
          <w:p w14:paraId="2CC77316" w14:textId="77777777" w:rsidR="0019120B" w:rsidRPr="009B7140" w:rsidRDefault="0019120B" w:rsidP="009D7937">
            <w:pPr>
              <w:widowControl w:val="0"/>
              <w:numPr>
                <w:ilvl w:val="0"/>
                <w:numId w:val="172"/>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Otoritas Jasa Keuangan memberitahukan secara tertulis penghentian wawancara kepada Lembaga Keuangan Mikro yang mengajukan pencalonan disertai dengan alasan penghentian.</w:t>
            </w:r>
          </w:p>
        </w:tc>
        <w:tc>
          <w:tcPr>
            <w:tcW w:w="3610" w:type="dxa"/>
          </w:tcPr>
          <w:p w14:paraId="7A6B761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9D9331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BBD07F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A0DD761" w14:textId="36307CDB" w:rsidTr="00F511E0">
        <w:tc>
          <w:tcPr>
            <w:tcW w:w="6845" w:type="dxa"/>
          </w:tcPr>
          <w:p w14:paraId="075103DD" w14:textId="77777777" w:rsidR="0019120B" w:rsidRPr="009B7140" w:rsidRDefault="0019120B" w:rsidP="009D7937">
            <w:pPr>
              <w:widowControl w:val="0"/>
              <w:numPr>
                <w:ilvl w:val="0"/>
                <w:numId w:val="172"/>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Lembaga Keuangan Mikro dapat mengajukan kembali pihak yang dihentikan proses wawancara, apabila calon telah selesai menjalani proses sebagaimana dimaksud pada huruf a angka 1) yang dibuktikan dengan: </w:t>
            </w:r>
          </w:p>
        </w:tc>
        <w:tc>
          <w:tcPr>
            <w:tcW w:w="3610" w:type="dxa"/>
          </w:tcPr>
          <w:p w14:paraId="12F7CDBD"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B7BC571"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7D32B46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8454E58" w14:textId="549DB839" w:rsidTr="00F511E0">
        <w:tc>
          <w:tcPr>
            <w:tcW w:w="6845" w:type="dxa"/>
          </w:tcPr>
          <w:p w14:paraId="100C7085" w14:textId="77777777" w:rsidR="0019120B" w:rsidRPr="009B7140" w:rsidRDefault="0019120B" w:rsidP="009D7937">
            <w:pPr>
              <w:pStyle w:val="ListParagraph"/>
              <w:widowControl w:val="0"/>
              <w:numPr>
                <w:ilvl w:val="0"/>
                <w:numId w:val="175"/>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surat perintah penghentian penyidikan (SP3); </w:t>
            </w:r>
          </w:p>
        </w:tc>
        <w:tc>
          <w:tcPr>
            <w:tcW w:w="3610" w:type="dxa"/>
          </w:tcPr>
          <w:p w14:paraId="7F9B0F5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B11940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1B13FF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E729D4A" w14:textId="250B33AA" w:rsidTr="00F511E0">
        <w:tc>
          <w:tcPr>
            <w:tcW w:w="6845" w:type="dxa"/>
          </w:tcPr>
          <w:p w14:paraId="25DB705E" w14:textId="77777777" w:rsidR="0019120B" w:rsidRPr="009B7140" w:rsidRDefault="0019120B" w:rsidP="009D7937">
            <w:pPr>
              <w:pStyle w:val="ListParagraph"/>
              <w:widowControl w:val="0"/>
              <w:numPr>
                <w:ilvl w:val="0"/>
                <w:numId w:val="175"/>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putusan pengadilan yang telah memperoleh kekuatan hukum tetap yang menyatakan bahwa yang bersangkutan dinyatakan tidak bersalah;</w:t>
            </w:r>
          </w:p>
        </w:tc>
        <w:tc>
          <w:tcPr>
            <w:tcW w:w="3610" w:type="dxa"/>
          </w:tcPr>
          <w:p w14:paraId="472525B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68D5FD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9C9C41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ACE0F9A" w14:textId="24930BC3" w:rsidTr="00F511E0">
        <w:tc>
          <w:tcPr>
            <w:tcW w:w="6845" w:type="dxa"/>
          </w:tcPr>
          <w:p w14:paraId="3E09033D" w14:textId="77777777" w:rsidR="0019120B" w:rsidRPr="009B7140" w:rsidRDefault="0019120B" w:rsidP="009D7937">
            <w:pPr>
              <w:pStyle w:val="ListParagraph"/>
              <w:widowControl w:val="0"/>
              <w:numPr>
                <w:ilvl w:val="0"/>
                <w:numId w:val="175"/>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informasi/putusan pengadilan yang telah memperoleh kekuatan hukum tetap yang membuktikan bahwa yang bersangkutan tidak dinyatakan pailit/dinyatakan bersalah atas kepailitan perusahaan; atau</w:t>
            </w:r>
          </w:p>
        </w:tc>
        <w:tc>
          <w:tcPr>
            <w:tcW w:w="3610" w:type="dxa"/>
          </w:tcPr>
          <w:p w14:paraId="6BE6FFC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9034B2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836F1E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0E5641E6" w14:textId="3915AE07" w:rsidTr="00F511E0">
        <w:tc>
          <w:tcPr>
            <w:tcW w:w="6845" w:type="dxa"/>
          </w:tcPr>
          <w:p w14:paraId="4E397BFC" w14:textId="77777777" w:rsidR="0019120B" w:rsidRPr="009B7140" w:rsidRDefault="0019120B" w:rsidP="009D7937">
            <w:pPr>
              <w:pStyle w:val="ListParagraph"/>
              <w:widowControl w:val="0"/>
              <w:numPr>
                <w:ilvl w:val="0"/>
                <w:numId w:val="175"/>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lastRenderedPageBreak/>
              <w:t>pernyataan oleh Otoritas Jasa Keuangan bahwa yang bersangkutan tidak terbukti memiliki permasalahan terkait integritas, kelayakan keuangan, reputasi keuangan, dan/atau kompetensi.</w:t>
            </w:r>
          </w:p>
        </w:tc>
        <w:tc>
          <w:tcPr>
            <w:tcW w:w="3610" w:type="dxa"/>
          </w:tcPr>
          <w:p w14:paraId="7ED98E3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38E4DF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FC20B4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C56B4E9" w14:textId="57F2EB48" w:rsidTr="00F511E0">
        <w:tc>
          <w:tcPr>
            <w:tcW w:w="6845" w:type="dxa"/>
          </w:tcPr>
          <w:p w14:paraId="1E2AD5BF" w14:textId="77777777" w:rsidR="0019120B" w:rsidRPr="009B7140" w:rsidRDefault="0019120B" w:rsidP="009D7937">
            <w:pPr>
              <w:widowControl w:val="0"/>
              <w:numPr>
                <w:ilvl w:val="0"/>
                <w:numId w:val="37"/>
              </w:numPr>
              <w:pBdr>
                <w:top w:val="nil"/>
                <w:left w:val="nil"/>
                <w:bottom w:val="nil"/>
                <w:right w:val="nil"/>
                <w:between w:val="nil"/>
              </w:pBdr>
              <w:adjustRightInd w:val="0"/>
              <w:snapToGrid w:val="0"/>
              <w:ind w:left="1134" w:hanging="567"/>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Tata Cara </w:t>
            </w:r>
            <w:proofErr w:type="spellStart"/>
            <w:r w:rsidRPr="009B7140">
              <w:rPr>
                <w:rFonts w:ascii="Bookman Old Style" w:eastAsia="Bookman Old Style" w:hAnsi="Bookman Old Style" w:cs="Bookman Old Style"/>
                <w:color w:val="000000" w:themeColor="text1"/>
              </w:rPr>
              <w:t>Penetapan</w:t>
            </w:r>
            <w:proofErr w:type="spellEnd"/>
            <w:r w:rsidRPr="009B7140">
              <w:rPr>
                <w:rFonts w:ascii="Bookman Old Style" w:eastAsia="Bookman Old Style" w:hAnsi="Bookman Old Style" w:cs="Bookman Old Style"/>
                <w:color w:val="000000" w:themeColor="text1"/>
              </w:rPr>
              <w:t xml:space="preserve"> Hasil </w:t>
            </w:r>
            <w:proofErr w:type="spellStart"/>
            <w:r w:rsidRPr="009B7140">
              <w:rPr>
                <w:rFonts w:ascii="Bookman Old Style" w:eastAsia="Bookman Old Style" w:hAnsi="Bookman Old Style" w:cs="Bookman Old Style"/>
                <w:color w:val="000000" w:themeColor="text1"/>
              </w:rPr>
              <w:t>Wawancara</w:t>
            </w:r>
            <w:proofErr w:type="spellEnd"/>
          </w:p>
        </w:tc>
        <w:tc>
          <w:tcPr>
            <w:tcW w:w="3610" w:type="dxa"/>
          </w:tcPr>
          <w:p w14:paraId="330E582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9CCDBB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D39189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36EB8DC" w14:textId="14A8BCFB" w:rsidTr="00F511E0">
        <w:tc>
          <w:tcPr>
            <w:tcW w:w="6845" w:type="dxa"/>
          </w:tcPr>
          <w:p w14:paraId="55673525" w14:textId="77777777" w:rsidR="0019120B" w:rsidRPr="009B7140" w:rsidRDefault="0019120B" w:rsidP="009D7937">
            <w:pPr>
              <w:widowControl w:val="0"/>
              <w:numPr>
                <w:ilvl w:val="0"/>
                <w:numId w:val="176"/>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Klasifikasi</w:t>
            </w:r>
            <w:proofErr w:type="spellEnd"/>
            <w:r w:rsidRPr="009B7140">
              <w:rPr>
                <w:rFonts w:ascii="Bookman Old Style" w:eastAsia="Bookman Old Style" w:hAnsi="Bookman Old Style" w:cs="Bookman Old Style"/>
                <w:color w:val="000000" w:themeColor="text1"/>
              </w:rPr>
              <w:t xml:space="preserve"> Hasil </w:t>
            </w:r>
            <w:proofErr w:type="spellStart"/>
            <w:r w:rsidRPr="009B7140">
              <w:rPr>
                <w:rFonts w:ascii="Bookman Old Style" w:eastAsia="Bookman Old Style" w:hAnsi="Bookman Old Style" w:cs="Bookman Old Style"/>
                <w:color w:val="000000" w:themeColor="text1"/>
              </w:rPr>
              <w:t>Wawancara</w:t>
            </w:r>
            <w:proofErr w:type="spellEnd"/>
          </w:p>
        </w:tc>
        <w:tc>
          <w:tcPr>
            <w:tcW w:w="3610" w:type="dxa"/>
          </w:tcPr>
          <w:p w14:paraId="7E0762C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4067E50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2866A42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7466D870" w14:textId="1FACA72E" w:rsidTr="00F511E0">
        <w:tc>
          <w:tcPr>
            <w:tcW w:w="6845" w:type="dxa"/>
          </w:tcPr>
          <w:p w14:paraId="79B6C9C1" w14:textId="77777777" w:rsidR="0019120B" w:rsidRPr="009B7140" w:rsidRDefault="0019120B" w:rsidP="00F016DA">
            <w:pPr>
              <w:widowControl w:val="0"/>
              <w:pBdr>
                <w:top w:val="nil"/>
                <w:left w:val="nil"/>
                <w:bottom w:val="nil"/>
                <w:right w:val="nil"/>
                <w:between w:val="nil"/>
              </w:pBdr>
              <w:adjustRightInd w:val="0"/>
              <w:snapToGrid w:val="0"/>
              <w:ind w:left="1701"/>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rPr>
              <w:t xml:space="preserve">Hasil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Lembaga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Mikro</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menengah</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skala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usaha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kecil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diklasifikasikan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menjadi</w:t>
            </w:r>
            <w:proofErr w:type="spellEnd"/>
            <w:r w:rsidRPr="009B7140">
              <w:rPr>
                <w:rFonts w:ascii="Bookman Old Style" w:eastAsia="Bookman Old Style" w:hAnsi="Bookman Old Style" w:cs="Bookman Old Style"/>
                <w:color w:val="000000" w:themeColor="text1"/>
              </w:rPr>
              <w:t xml:space="preserve"> 2 (</w:t>
            </w:r>
            <w:proofErr w:type="spellStart"/>
            <w:r w:rsidRPr="009B7140">
              <w:rPr>
                <w:rFonts w:ascii="Bookman Old Style" w:eastAsia="Bookman Old Style" w:hAnsi="Bookman Old Style" w:cs="Bookman Old Style"/>
                <w:color w:val="000000" w:themeColor="text1"/>
              </w:rPr>
              <w:t>dua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predikat</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sebagai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berikut</w:t>
            </w:r>
            <w:proofErr w:type="spellEnd"/>
            <w:r w:rsidRPr="009B7140">
              <w:rPr>
                <w:rFonts w:ascii="Bookman Old Style" w:eastAsia="Bookman Old Style" w:hAnsi="Bookman Old Style" w:cs="Bookman Old Style"/>
                <w:color w:val="000000" w:themeColor="text1"/>
              </w:rPr>
              <w:t>:</w:t>
            </w:r>
          </w:p>
        </w:tc>
        <w:tc>
          <w:tcPr>
            <w:tcW w:w="3610" w:type="dxa"/>
          </w:tcPr>
          <w:p w14:paraId="031BDAF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57565AF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3D96549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7F15EB7" w14:textId="0C52BA95" w:rsidTr="00F511E0">
        <w:tc>
          <w:tcPr>
            <w:tcW w:w="6845" w:type="dxa"/>
          </w:tcPr>
          <w:p w14:paraId="288A2D1C" w14:textId="77777777" w:rsidR="0019120B" w:rsidRPr="009B7140" w:rsidRDefault="0019120B" w:rsidP="009D7937">
            <w:pPr>
              <w:pStyle w:val="ListParagraph"/>
              <w:widowControl w:val="0"/>
              <w:numPr>
                <w:ilvl w:val="0"/>
                <w:numId w:val="177"/>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memenuhi persyaratan; atau</w:t>
            </w:r>
          </w:p>
        </w:tc>
        <w:tc>
          <w:tcPr>
            <w:tcW w:w="3610" w:type="dxa"/>
          </w:tcPr>
          <w:p w14:paraId="258DBFA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443926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CCCA67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712546A" w14:textId="14343682" w:rsidTr="00F511E0">
        <w:tc>
          <w:tcPr>
            <w:tcW w:w="6845" w:type="dxa"/>
          </w:tcPr>
          <w:p w14:paraId="61CB80A0" w14:textId="77777777" w:rsidR="0019120B" w:rsidRPr="009B7140" w:rsidRDefault="0019120B" w:rsidP="009D7937">
            <w:pPr>
              <w:pStyle w:val="ListParagraph"/>
              <w:widowControl w:val="0"/>
              <w:numPr>
                <w:ilvl w:val="0"/>
                <w:numId w:val="177"/>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belum memenuhi persyaratan.</w:t>
            </w:r>
          </w:p>
        </w:tc>
        <w:tc>
          <w:tcPr>
            <w:tcW w:w="3610" w:type="dxa"/>
          </w:tcPr>
          <w:p w14:paraId="2546CDB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D91812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21BC6B6"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49255027" w14:textId="2927CAF9" w:rsidTr="00F511E0">
        <w:tc>
          <w:tcPr>
            <w:tcW w:w="6845" w:type="dxa"/>
          </w:tcPr>
          <w:p w14:paraId="753D3BA0" w14:textId="77777777" w:rsidR="0019120B" w:rsidRPr="009B7140" w:rsidRDefault="0019120B" w:rsidP="009D7937">
            <w:pPr>
              <w:widowControl w:val="0"/>
              <w:numPr>
                <w:ilvl w:val="0"/>
                <w:numId w:val="176"/>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Penetapan</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Penyampaian</w:t>
            </w:r>
            <w:proofErr w:type="spellEnd"/>
            <w:r w:rsidRPr="009B7140">
              <w:rPr>
                <w:rFonts w:ascii="Bookman Old Style" w:eastAsia="Bookman Old Style" w:hAnsi="Bookman Old Style" w:cs="Bookman Old Style"/>
                <w:color w:val="000000" w:themeColor="text1"/>
              </w:rPr>
              <w:t xml:space="preserve"> Hasil </w:t>
            </w:r>
            <w:proofErr w:type="spellStart"/>
            <w:r w:rsidRPr="009B7140">
              <w:rPr>
                <w:rFonts w:ascii="Bookman Old Style" w:eastAsia="Bookman Old Style" w:hAnsi="Bookman Old Style" w:cs="Bookman Old Style"/>
                <w:color w:val="000000" w:themeColor="text1"/>
              </w:rPr>
              <w:t>Wawancara</w:t>
            </w:r>
            <w:proofErr w:type="spellEnd"/>
          </w:p>
        </w:tc>
        <w:tc>
          <w:tcPr>
            <w:tcW w:w="3610" w:type="dxa"/>
          </w:tcPr>
          <w:p w14:paraId="594CC510"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711E8F99"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76A26C1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603B286F" w14:textId="4D6AA1E5" w:rsidTr="00F511E0">
        <w:tc>
          <w:tcPr>
            <w:tcW w:w="6845" w:type="dxa"/>
          </w:tcPr>
          <w:p w14:paraId="3780B8B7" w14:textId="77777777" w:rsidR="0019120B" w:rsidRPr="009B7140" w:rsidRDefault="0019120B" w:rsidP="009D7937">
            <w:pPr>
              <w:pStyle w:val="ListParagraph"/>
              <w:widowControl w:val="0"/>
              <w:numPr>
                <w:ilvl w:val="0"/>
                <w:numId w:val="178"/>
              </w:numPr>
              <w:adjustRightInd w:val="0"/>
              <w:snapToGrid w:val="0"/>
              <w:ind w:left="2268" w:hanging="567"/>
              <w:contextualSpacing w:val="0"/>
              <w:jc w:val="both"/>
              <w:rPr>
                <w:rFonts w:ascii="Bookman Old Style" w:eastAsia="Bookman Old Style" w:hAnsi="Bookman Old Style" w:cs="Bookman Old Style"/>
                <w:color w:val="000000" w:themeColor="text1"/>
              </w:rPr>
            </w:pPr>
            <w:r w:rsidRPr="009B7140">
              <w:rPr>
                <w:rFonts w:ascii="Bookman Old Style" w:eastAsia="Bookman Old Style" w:hAnsi="Bookman Old Style" w:cs="Bookman Old Style"/>
                <w:color w:val="000000" w:themeColor="text1"/>
                <w:lang w:val="pt-BR"/>
              </w:rPr>
              <w:t>Otoritas</w:t>
            </w:r>
            <w:r w:rsidRPr="009B7140">
              <w:rPr>
                <w:rFonts w:ascii="Bookman Old Style" w:eastAsia="Bookman Old Style" w:hAnsi="Bookman Old Style" w:cs="Bookman Old Style"/>
                <w:color w:val="000000" w:themeColor="text1"/>
              </w:rPr>
              <w:t xml:space="preserve"> Jasa </w:t>
            </w:r>
            <w:proofErr w:type="spellStart"/>
            <w:r w:rsidRPr="009B7140">
              <w:rPr>
                <w:rFonts w:ascii="Bookman Old Style" w:eastAsia="Bookman Old Style" w:hAnsi="Bookman Old Style" w:cs="Bookman Old Style"/>
                <w:color w:val="000000" w:themeColor="text1"/>
              </w:rPr>
              <w:t>Keuangan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menetapkan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hasil</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wawancara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terhadap</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calon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Pihak</w:t>
            </w:r>
            <w:proofErr w:type="spellEnd"/>
            <w:r w:rsidRPr="009B7140">
              <w:rPr>
                <w:rFonts w:ascii="Bookman Old Style" w:eastAsia="Bookman Old Style" w:hAnsi="Bookman Old Style" w:cs="Bookman Old Style"/>
                <w:color w:val="000000" w:themeColor="text1"/>
              </w:rPr>
              <w:t xml:space="preserve"> Utama paling lama 30 (</w:t>
            </w:r>
            <w:proofErr w:type="spellStart"/>
            <w:r w:rsidRPr="009B7140">
              <w:rPr>
                <w:rFonts w:ascii="Bookman Old Style" w:eastAsia="Bookman Old Style" w:hAnsi="Bookman Old Style" w:cs="Bookman Old Style"/>
                <w:color w:val="000000" w:themeColor="text1"/>
              </w:rPr>
              <w:t>tiga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puluh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hari</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kerja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setelah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seluruh</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dokumen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permohonan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diterima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secara</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lengkap</w:t>
            </w:r>
            <w:proofErr w:type="spellEnd"/>
            <w:r w:rsidRPr="009B7140">
              <w:rPr>
                <w:rFonts w:ascii="Bookman Old Style" w:eastAsia="Bookman Old Style" w:hAnsi="Bookman Old Style" w:cs="Bookman Old Style"/>
                <w:color w:val="000000" w:themeColor="text1"/>
              </w:rPr>
              <w:t xml:space="preserve"> dan </w:t>
            </w:r>
            <w:proofErr w:type="spellStart"/>
            <w:r w:rsidRPr="009B7140">
              <w:rPr>
                <w:rFonts w:ascii="Bookman Old Style" w:eastAsia="Bookman Old Style" w:hAnsi="Bookman Old Style" w:cs="Bookman Old Style"/>
                <w:color w:val="000000" w:themeColor="text1"/>
              </w:rPr>
              <w:t>sesuai</w:t>
            </w:r>
            <w:proofErr w:type="spellEnd"/>
            <w:r w:rsidRPr="009B7140">
              <w:rPr>
                <w:rFonts w:ascii="Bookman Old Style" w:eastAsia="Bookman Old Style" w:hAnsi="Bookman Old Style" w:cs="Bookman Old Style"/>
                <w:color w:val="000000" w:themeColor="text1"/>
              </w:rPr>
              <w:t>.</w:t>
            </w:r>
          </w:p>
        </w:tc>
        <w:tc>
          <w:tcPr>
            <w:tcW w:w="3610" w:type="dxa"/>
          </w:tcPr>
          <w:p w14:paraId="05E246FA"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57D43F07"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ED1AC3B"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69F1BC7E" w14:textId="02D54F1E" w:rsidTr="00F511E0">
        <w:tc>
          <w:tcPr>
            <w:tcW w:w="6845" w:type="dxa"/>
          </w:tcPr>
          <w:p w14:paraId="588B1000" w14:textId="77777777" w:rsidR="0019120B" w:rsidRPr="009B7140" w:rsidRDefault="0019120B" w:rsidP="009D7937">
            <w:pPr>
              <w:pStyle w:val="ListParagraph"/>
              <w:widowControl w:val="0"/>
              <w:numPr>
                <w:ilvl w:val="0"/>
                <w:numId w:val="178"/>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Dalam hal proses wawancara calon Pihak Utama dilakukan pada saat permohonan izin usaha, permohonan persetujuan pengambilalihan, penggabungan, dan/atau peleburan Lembaga Keuangan Mikro, Otoritas Jasa Keuangan memberikan penetapan </w:t>
            </w:r>
            <w:r w:rsidRPr="009B7140">
              <w:rPr>
                <w:rFonts w:ascii="Bookman Old Style" w:eastAsia="Bookman Old Style" w:hAnsi="Bookman Old Style" w:cs="Bookman Old Style"/>
                <w:color w:val="000000" w:themeColor="text1"/>
                <w:lang w:val="pt-BR"/>
              </w:rPr>
              <w:lastRenderedPageBreak/>
              <w:t>hasil wawancara dalam jangka waktu sesuai dengan ketentuan yang mengatur mengenai pemberian izin usaha, pemberian persetujuan pengambilalihan, penggabungan, dan/atau peleburan Lembaga Keuangan Mikro.</w:t>
            </w:r>
          </w:p>
        </w:tc>
        <w:tc>
          <w:tcPr>
            <w:tcW w:w="3610" w:type="dxa"/>
          </w:tcPr>
          <w:p w14:paraId="2022655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3CE7A30D"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4C48D1E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BDCA076" w14:textId="7EDDBA0D" w:rsidTr="00F511E0">
        <w:tc>
          <w:tcPr>
            <w:tcW w:w="6845" w:type="dxa"/>
          </w:tcPr>
          <w:p w14:paraId="79D92E92" w14:textId="77777777" w:rsidR="0019120B" w:rsidRPr="009B7140" w:rsidRDefault="0019120B" w:rsidP="009D7937">
            <w:pPr>
              <w:pStyle w:val="ListParagraph"/>
              <w:widowControl w:val="0"/>
              <w:numPr>
                <w:ilvl w:val="0"/>
                <w:numId w:val="178"/>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Hasil wawancara berupa predikat memenuhi persyaratan atau predikat belum memenuhi persyaratan sebagaimana dimaksud pada huruf a atas permohonan calon Pihak Utama disampaikan secara tertulis kepada Lembaga Keuangan Mikro atau pihak yang mengajukan pencalonan sebagaimana dimaksud dalam angka 3 huruf a butir 1).</w:t>
            </w:r>
          </w:p>
        </w:tc>
        <w:tc>
          <w:tcPr>
            <w:tcW w:w="3610" w:type="dxa"/>
          </w:tcPr>
          <w:p w14:paraId="75358669"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238AC23"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1B37729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1ACCB2D9" w14:textId="1DF70E56" w:rsidTr="00F511E0">
        <w:tc>
          <w:tcPr>
            <w:tcW w:w="6845" w:type="dxa"/>
          </w:tcPr>
          <w:p w14:paraId="7A04876F" w14:textId="77777777" w:rsidR="0019120B" w:rsidRPr="009B7140" w:rsidRDefault="0019120B" w:rsidP="009D7937">
            <w:pPr>
              <w:pStyle w:val="ListParagraph"/>
              <w:widowControl w:val="0"/>
              <w:numPr>
                <w:ilvl w:val="0"/>
                <w:numId w:val="178"/>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Otoritas Jasa Keuangan dapat memberitahukan hasil wawancara kepada pihak yang berkepentingan dalam rangka pelaksanaan fungsi, tugas, wewenang Otoritas Jasa Keuangan atau diwajibkan oleh peraturan perundang-undangan antara lain pemerintah, pemegang saham PVML, atau pihak lain yang dianggap perlu oleh Otoritas Jasa Keuangan.</w:t>
            </w:r>
          </w:p>
        </w:tc>
        <w:tc>
          <w:tcPr>
            <w:tcW w:w="3610" w:type="dxa"/>
          </w:tcPr>
          <w:p w14:paraId="5468CF90"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259BDAF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9EDB24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2CEB94DA" w14:textId="46788A33" w:rsidTr="00F511E0">
        <w:tc>
          <w:tcPr>
            <w:tcW w:w="6845" w:type="dxa"/>
          </w:tcPr>
          <w:p w14:paraId="39F5FCAF" w14:textId="77777777" w:rsidR="0019120B" w:rsidRPr="009B7140" w:rsidRDefault="0019120B" w:rsidP="009D7937">
            <w:pPr>
              <w:widowControl w:val="0"/>
              <w:numPr>
                <w:ilvl w:val="0"/>
                <w:numId w:val="176"/>
              </w:numPr>
              <w:pBdr>
                <w:top w:val="nil"/>
                <w:left w:val="nil"/>
                <w:bottom w:val="nil"/>
                <w:right w:val="nil"/>
                <w:between w:val="nil"/>
              </w:pBdr>
              <w:adjustRightInd w:val="0"/>
              <w:snapToGrid w:val="0"/>
              <w:ind w:left="1701" w:hanging="566"/>
              <w:jc w:val="both"/>
              <w:rPr>
                <w:rFonts w:ascii="Bookman Old Style" w:eastAsia="Bookman Old Style" w:hAnsi="Bookman Old Style" w:cs="Bookman Old Style"/>
                <w:color w:val="000000" w:themeColor="text1"/>
              </w:rPr>
            </w:pPr>
            <w:proofErr w:type="spellStart"/>
            <w:r w:rsidRPr="009B7140">
              <w:rPr>
                <w:rFonts w:ascii="Bookman Old Style" w:eastAsia="Bookman Old Style" w:hAnsi="Bookman Old Style" w:cs="Bookman Old Style"/>
                <w:color w:val="000000" w:themeColor="text1"/>
              </w:rPr>
              <w:t>Konsekuensi</w:t>
            </w:r>
            <w:proofErr w:type="spellEnd"/>
            <w:r w:rsidRPr="009B7140">
              <w:rPr>
                <w:rFonts w:ascii="Bookman Old Style" w:eastAsia="Bookman Old Style" w:hAnsi="Bookman Old Style" w:cs="Bookman Old Style"/>
                <w:color w:val="000000" w:themeColor="text1"/>
              </w:rPr>
              <w:t xml:space="preserve"> Hasil </w:t>
            </w:r>
            <w:proofErr w:type="spellStart"/>
            <w:r w:rsidRPr="009B7140">
              <w:rPr>
                <w:rFonts w:ascii="Bookman Old Style" w:eastAsia="Bookman Old Style" w:hAnsi="Bookman Old Style" w:cs="Bookman Old Style"/>
                <w:color w:val="000000" w:themeColor="text1"/>
              </w:rPr>
              <w:t>Wawancara</w:t>
            </w:r>
            <w:proofErr w:type="spellEnd"/>
          </w:p>
        </w:tc>
        <w:tc>
          <w:tcPr>
            <w:tcW w:w="3610" w:type="dxa"/>
          </w:tcPr>
          <w:p w14:paraId="14505D67"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808" w:type="dxa"/>
          </w:tcPr>
          <w:p w14:paraId="602C3126"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c>
          <w:tcPr>
            <w:tcW w:w="2733" w:type="dxa"/>
          </w:tcPr>
          <w:p w14:paraId="195A9A3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rPr>
            </w:pPr>
          </w:p>
        </w:tc>
      </w:tr>
      <w:tr w:rsidR="009B7140" w:rsidRPr="009B7140" w14:paraId="54D3A684" w14:textId="29441CD0" w:rsidTr="00F511E0">
        <w:tc>
          <w:tcPr>
            <w:tcW w:w="6845" w:type="dxa"/>
          </w:tcPr>
          <w:p w14:paraId="64BA296A" w14:textId="77777777" w:rsidR="0019120B" w:rsidRPr="009B7140" w:rsidRDefault="0019120B" w:rsidP="009D7937">
            <w:pPr>
              <w:pStyle w:val="ListParagraph"/>
              <w:widowControl w:val="0"/>
              <w:numPr>
                <w:ilvl w:val="0"/>
                <w:numId w:val="179"/>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Hasil wawancara calon anggota </w:t>
            </w:r>
            <w:r w:rsidRPr="009B7140">
              <w:rPr>
                <w:rFonts w:ascii="Bookman Old Style" w:eastAsia="Bookman Old Style" w:hAnsi="Bookman Old Style" w:cs="Bookman Old Style"/>
                <w:color w:val="000000" w:themeColor="text1"/>
                <w:lang w:val="pt-BR"/>
              </w:rPr>
              <w:lastRenderedPageBreak/>
              <w:t>Direksi, anggota Dewan Komisaris, dan anggota Dewan Pengawas Syariah dapat digunakan sebagai bahan pertimbangan oleh Lembaga Keuangan Mikro dalam melakukan pengangkatan calon anggota Direksi, anggota Dewan Komisaris, dan anggota Dewan Pengawas Syariah.</w:t>
            </w:r>
          </w:p>
        </w:tc>
        <w:tc>
          <w:tcPr>
            <w:tcW w:w="3610" w:type="dxa"/>
          </w:tcPr>
          <w:p w14:paraId="35369425"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4BEEE8A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3512112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057E7B36" w14:textId="17D6F36D" w:rsidTr="00F511E0">
        <w:tc>
          <w:tcPr>
            <w:tcW w:w="6845" w:type="dxa"/>
          </w:tcPr>
          <w:p w14:paraId="56A7FC14" w14:textId="77777777" w:rsidR="0019120B" w:rsidRPr="009B7140" w:rsidRDefault="0019120B" w:rsidP="009D7937">
            <w:pPr>
              <w:pStyle w:val="ListParagraph"/>
              <w:widowControl w:val="0"/>
              <w:numPr>
                <w:ilvl w:val="0"/>
                <w:numId w:val="179"/>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Pengangkatan calon anggota Direksi, anggota Dewan Komisaris, dan anggota Dewan Pengawas Syariah yang telah memperoleh hasil wawancara, harus diangkat dalam jabatannya sesuai dengan jabatan yang diajukan pada saat pengajuan wawancara</w:t>
            </w:r>
            <w:r w:rsidRPr="009B7140">
              <w:rPr>
                <w:rFonts w:ascii="Bookman Old Style" w:eastAsia="Bookman Old Style" w:hAnsi="Bookman Old Style" w:cs="Bookman Old Style"/>
                <w:color w:val="000000" w:themeColor="text1"/>
              </w:rPr>
              <w:t>.</w:t>
            </w:r>
          </w:p>
        </w:tc>
        <w:tc>
          <w:tcPr>
            <w:tcW w:w="3610" w:type="dxa"/>
          </w:tcPr>
          <w:p w14:paraId="3F46937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137A3DF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2C45541F"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7FFFE3D1" w14:textId="6FD88EFE" w:rsidTr="00F511E0">
        <w:tc>
          <w:tcPr>
            <w:tcW w:w="6845" w:type="dxa"/>
          </w:tcPr>
          <w:p w14:paraId="60498854" w14:textId="77777777" w:rsidR="0019120B" w:rsidRPr="009B7140" w:rsidRDefault="0019120B" w:rsidP="009D7937">
            <w:pPr>
              <w:pStyle w:val="ListParagraph"/>
              <w:widowControl w:val="0"/>
              <w:numPr>
                <w:ilvl w:val="0"/>
                <w:numId w:val="179"/>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Lembaga Keuangan Mikro </w:t>
            </w:r>
            <w:r w:rsidRPr="009B7140">
              <w:rPr>
                <w:rFonts w:ascii="Bookman Old Style" w:eastAsia="Bookman Old Style" w:hAnsi="Bookman Old Style" w:cs="Bookman Old Style"/>
                <w:color w:val="000000" w:themeColor="text1"/>
              </w:rPr>
              <w:t xml:space="preserve">yang </w:t>
            </w:r>
            <w:proofErr w:type="spellStart"/>
            <w:r w:rsidRPr="009B7140">
              <w:rPr>
                <w:rFonts w:ascii="Bookman Old Style" w:eastAsia="Bookman Old Style" w:hAnsi="Bookman Old Style" w:cs="Bookman Old Style"/>
                <w:color w:val="000000" w:themeColor="text1"/>
              </w:rPr>
              <w:t>berbentuk</w:t>
            </w:r>
            <w:proofErr w:type="spellEnd"/>
            <w:r w:rsidRPr="009B7140">
              <w:rPr>
                <w:rFonts w:ascii="Bookman Old Style" w:eastAsia="Bookman Old Style" w:hAnsi="Bookman Old Style" w:cs="Bookman Old Style"/>
                <w:color w:val="000000" w:themeColor="text1"/>
              </w:rPr>
              <w:t xml:space="preserve"> badan </w:t>
            </w:r>
            <w:proofErr w:type="spellStart"/>
            <w:r w:rsidRPr="009B7140">
              <w:rPr>
                <w:rFonts w:ascii="Bookman Old Style" w:eastAsia="Bookman Old Style" w:hAnsi="Bookman Old Style" w:cs="Bookman Old Style"/>
                <w:color w:val="000000" w:themeColor="text1"/>
              </w:rPr>
              <w:t>hukum</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perseroan</w:t>
            </w:r>
            <w:proofErr w:type="spellEnd"/>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eastAsia="Bookman Old Style" w:hAnsi="Bookman Old Style" w:cs="Bookman Old Style"/>
                <w:color w:val="000000" w:themeColor="text1"/>
              </w:rPr>
              <w:t>terbatas</w:t>
            </w:r>
            <w:proofErr w:type="spellEnd"/>
            <w:r w:rsidRPr="009B7140">
              <w:rPr>
                <w:rFonts w:ascii="Bookman Old Style" w:eastAsia="Bookman Old Style" w:hAnsi="Bookman Old Style" w:cs="Bookman Old Style"/>
                <w:color w:val="000000" w:themeColor="text1"/>
              </w:rPr>
              <w:t xml:space="preserve"> </w:t>
            </w:r>
            <w:r w:rsidRPr="009B7140">
              <w:rPr>
                <w:rFonts w:ascii="Bookman Old Style" w:eastAsia="Bookman Old Style" w:hAnsi="Bookman Old Style" w:cs="Bookman Old Style"/>
                <w:color w:val="000000" w:themeColor="text1"/>
                <w:lang w:val="pt-BR"/>
              </w:rPr>
              <w:t>wajib melaporkan pengangkatan calon anggota Direksi, anggota Dewan Komisaris, dan anggota Dewan Pengawas Syariah sebagaimana dimaksud pada angka 1) kepada Otoritas Jasa Keuangan dengan mengacu kepada ketentuan yang mengatur mengenai pelaporan perubahan Direksi, Dewan Komisaris, dan Dewan Pengawas Syariah yang berlaku pada Lembaga Keuangan Mikro.</w:t>
            </w:r>
          </w:p>
        </w:tc>
        <w:tc>
          <w:tcPr>
            <w:tcW w:w="3610" w:type="dxa"/>
          </w:tcPr>
          <w:p w14:paraId="0CBC2B3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6F1431AE"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61F2A10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536AE4AB" w14:textId="2C51C0F7" w:rsidTr="00F511E0">
        <w:tc>
          <w:tcPr>
            <w:tcW w:w="6845" w:type="dxa"/>
          </w:tcPr>
          <w:p w14:paraId="16D3B8F2" w14:textId="77777777" w:rsidR="0019120B" w:rsidRPr="009B7140" w:rsidRDefault="0019120B" w:rsidP="009D7937">
            <w:pPr>
              <w:pStyle w:val="ListParagraph"/>
              <w:widowControl w:val="0"/>
              <w:numPr>
                <w:ilvl w:val="0"/>
                <w:numId w:val="179"/>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 xml:space="preserve">Otoritas Jasa Keuangan </w:t>
            </w:r>
            <w:r w:rsidRPr="009B7140">
              <w:rPr>
                <w:rFonts w:ascii="Bookman Old Style" w:eastAsia="Bookman Old Style" w:hAnsi="Bookman Old Style" w:cs="Bookman Old Style"/>
                <w:color w:val="000000" w:themeColor="text1"/>
                <w:lang w:val="pt-BR"/>
              </w:rPr>
              <w:lastRenderedPageBreak/>
              <w:t>membatalkan predikat sebagaimana dimaksud pada angka 6 huruf a butir 1), apabila setelah predikat diberikan:</w:t>
            </w:r>
          </w:p>
        </w:tc>
        <w:tc>
          <w:tcPr>
            <w:tcW w:w="3610" w:type="dxa"/>
          </w:tcPr>
          <w:p w14:paraId="588CE942"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73A742D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576484C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r w:rsidR="009B7140" w:rsidRPr="009B7140" w14:paraId="3587AF57" w14:textId="19E8AC57" w:rsidTr="00F511E0">
        <w:tc>
          <w:tcPr>
            <w:tcW w:w="6845" w:type="dxa"/>
          </w:tcPr>
          <w:p w14:paraId="46D35C45" w14:textId="77777777" w:rsidR="0019120B" w:rsidRPr="009B7140" w:rsidRDefault="0019120B" w:rsidP="009D7937">
            <w:pPr>
              <w:widowControl w:val="0"/>
              <w:numPr>
                <w:ilvl w:val="0"/>
                <w:numId w:val="18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id-ID"/>
              </w:rPr>
              <w:t>diketahui bahwa informasi atau dokumen yang disampaikan dalam proses wawancara tidak benar sehingga mengakibatkan Pihak Utama yang telah memenuhi persyaratan menjadi tidak memenuhi persyaratan wawancara; dan/atau</w:t>
            </w:r>
          </w:p>
        </w:tc>
        <w:tc>
          <w:tcPr>
            <w:tcW w:w="3610" w:type="dxa"/>
          </w:tcPr>
          <w:p w14:paraId="4B3D4ED3"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2271406C"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0E2839C2"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0CE7C823" w14:textId="2F8C92D6" w:rsidTr="00F511E0">
        <w:tc>
          <w:tcPr>
            <w:tcW w:w="6845" w:type="dxa"/>
          </w:tcPr>
          <w:p w14:paraId="315E6224" w14:textId="77777777" w:rsidR="0019120B" w:rsidRPr="009B7140" w:rsidRDefault="0019120B" w:rsidP="009D7937">
            <w:pPr>
              <w:widowControl w:val="0"/>
              <w:numPr>
                <w:ilvl w:val="0"/>
                <w:numId w:val="180"/>
              </w:numPr>
              <w:pBdr>
                <w:top w:val="nil"/>
                <w:left w:val="nil"/>
                <w:bottom w:val="nil"/>
                <w:right w:val="nil"/>
                <w:between w:val="nil"/>
              </w:pBdr>
              <w:adjustRightInd w:val="0"/>
              <w:snapToGrid w:val="0"/>
              <w:ind w:left="2835" w:hanging="566"/>
              <w:jc w:val="both"/>
              <w:rPr>
                <w:rFonts w:ascii="Bookman Old Style" w:eastAsia="Bookman Old Style" w:hAnsi="Bookman Old Style" w:cs="Bookman Old Style"/>
                <w:color w:val="000000" w:themeColor="text1"/>
                <w:lang w:val="id-ID"/>
              </w:rPr>
            </w:pPr>
            <w:r w:rsidRPr="009B7140">
              <w:rPr>
                <w:rFonts w:ascii="Bookman Old Style" w:eastAsia="Bookman Old Style" w:hAnsi="Bookman Old Style" w:cs="Bookman Old Style"/>
                <w:color w:val="000000" w:themeColor="text1"/>
                <w:lang w:val="id-ID"/>
              </w:rPr>
              <w:t>terdapat informasi yang diperoleh dari otoritas lain yang mengakibatkan pihak yang telah memenuhi persyaratan menjadi tidak memenuhi persyaratan wawancara.</w:t>
            </w:r>
          </w:p>
        </w:tc>
        <w:tc>
          <w:tcPr>
            <w:tcW w:w="3610" w:type="dxa"/>
          </w:tcPr>
          <w:p w14:paraId="4A65F5B4"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808" w:type="dxa"/>
          </w:tcPr>
          <w:p w14:paraId="7F4187EF"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c>
          <w:tcPr>
            <w:tcW w:w="2733" w:type="dxa"/>
          </w:tcPr>
          <w:p w14:paraId="3EE9EE2A" w14:textId="77777777" w:rsidR="0019120B" w:rsidRPr="009B7140" w:rsidRDefault="0019120B" w:rsidP="00F14922">
            <w:pPr>
              <w:widowControl w:val="0"/>
              <w:pBdr>
                <w:top w:val="nil"/>
                <w:left w:val="nil"/>
                <w:bottom w:val="nil"/>
                <w:right w:val="nil"/>
                <w:between w:val="nil"/>
              </w:pBdr>
              <w:adjustRightInd w:val="0"/>
              <w:snapToGrid w:val="0"/>
              <w:ind w:left="1494"/>
              <w:jc w:val="both"/>
              <w:rPr>
                <w:rFonts w:ascii="Bookman Old Style" w:eastAsia="Bookman Old Style" w:hAnsi="Bookman Old Style" w:cs="Bookman Old Style"/>
                <w:color w:val="000000" w:themeColor="text1"/>
                <w:lang w:val="id-ID"/>
              </w:rPr>
            </w:pPr>
          </w:p>
        </w:tc>
      </w:tr>
      <w:tr w:rsidR="009B7140" w:rsidRPr="009B7140" w14:paraId="13BBB4E1" w14:textId="77E76B6F" w:rsidTr="00F511E0">
        <w:tc>
          <w:tcPr>
            <w:tcW w:w="6845" w:type="dxa"/>
          </w:tcPr>
          <w:p w14:paraId="32F59E03" w14:textId="32FC33D1" w:rsidR="0019120B" w:rsidRPr="009B7140" w:rsidRDefault="0019120B" w:rsidP="009D7937">
            <w:pPr>
              <w:pStyle w:val="ListParagraph"/>
              <w:widowControl w:val="0"/>
              <w:numPr>
                <w:ilvl w:val="0"/>
                <w:numId w:val="179"/>
              </w:numPr>
              <w:adjustRightInd w:val="0"/>
              <w:snapToGrid w:val="0"/>
              <w:ind w:left="2268" w:hanging="567"/>
              <w:contextualSpacing w:val="0"/>
              <w:jc w:val="both"/>
              <w:rPr>
                <w:rFonts w:ascii="Bookman Old Style" w:eastAsia="Bookman Old Style" w:hAnsi="Bookman Old Style" w:cs="Bookman Old Style"/>
                <w:color w:val="000000" w:themeColor="text1"/>
                <w:lang w:val="pt-BR"/>
              </w:rPr>
            </w:pPr>
            <w:r w:rsidRPr="009B7140">
              <w:rPr>
                <w:rFonts w:ascii="Bookman Old Style" w:eastAsia="Bookman Old Style" w:hAnsi="Bookman Old Style" w:cs="Bookman Old Style"/>
                <w:color w:val="000000" w:themeColor="text1"/>
                <w:lang w:val="pt-BR"/>
              </w:rPr>
              <w:t>Pembatalan hasil wawancara oleh Otoritas Jasa Keuangan sebagaimana dimaksud pada butir 4)</w:t>
            </w:r>
            <w:r w:rsidR="009848E5" w:rsidRPr="009B7140">
              <w:rPr>
                <w:rFonts w:ascii="Bookman Old Style" w:eastAsia="Bookman Old Style" w:hAnsi="Bookman Old Style" w:cs="Bookman Old Style"/>
                <w:color w:val="000000" w:themeColor="text1"/>
                <w:lang w:val="pt-BR"/>
              </w:rPr>
              <w:t xml:space="preserve">, </w:t>
            </w:r>
            <w:r w:rsidRPr="009B7140">
              <w:rPr>
                <w:rFonts w:ascii="Bookman Old Style" w:eastAsia="Bookman Old Style" w:hAnsi="Bookman Old Style" w:cs="Bookman Old Style"/>
                <w:color w:val="000000" w:themeColor="text1"/>
                <w:lang w:val="pt-BR"/>
              </w:rPr>
              <w:t>disampaikan melalui surat pembatalan.</w:t>
            </w:r>
          </w:p>
        </w:tc>
        <w:tc>
          <w:tcPr>
            <w:tcW w:w="3610" w:type="dxa"/>
          </w:tcPr>
          <w:p w14:paraId="69C31441"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808" w:type="dxa"/>
          </w:tcPr>
          <w:p w14:paraId="015E769C"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c>
          <w:tcPr>
            <w:tcW w:w="2733" w:type="dxa"/>
          </w:tcPr>
          <w:p w14:paraId="041176E4" w14:textId="77777777" w:rsidR="0019120B" w:rsidRPr="009B7140" w:rsidRDefault="0019120B" w:rsidP="00F14922">
            <w:pPr>
              <w:widowControl w:val="0"/>
              <w:adjustRightInd w:val="0"/>
              <w:snapToGrid w:val="0"/>
              <w:ind w:left="1494"/>
              <w:jc w:val="both"/>
              <w:rPr>
                <w:rFonts w:ascii="Bookman Old Style" w:eastAsia="Bookman Old Style" w:hAnsi="Bookman Old Style" w:cs="Bookman Old Style"/>
                <w:color w:val="000000" w:themeColor="text1"/>
                <w:lang w:val="pt-BR"/>
              </w:rPr>
            </w:pPr>
          </w:p>
        </w:tc>
      </w:tr>
    </w:tbl>
    <w:p w14:paraId="7B717EC9" w14:textId="77777777" w:rsidR="00D67FC6" w:rsidRPr="009B7140" w:rsidRDefault="00D67FC6" w:rsidP="00D67FC6">
      <w:pPr>
        <w:autoSpaceDE w:val="0"/>
        <w:autoSpaceDN w:val="0"/>
        <w:adjustRightInd w:val="0"/>
        <w:jc w:val="center"/>
        <w:rPr>
          <w:rFonts w:ascii="Bookman Old Style" w:hAnsi="Bookman Old Style" w:cs="BookAntiqua"/>
          <w:b/>
          <w:color w:val="000000" w:themeColor="text1"/>
          <w:lang w:val="fi-FI"/>
        </w:rPr>
      </w:pPr>
    </w:p>
    <w:p w14:paraId="4C19D137" w14:textId="77777777" w:rsidR="00D67FC6" w:rsidRPr="009B7140" w:rsidRDefault="00D67FC6" w:rsidP="00D67FC6">
      <w:pPr>
        <w:autoSpaceDE w:val="0"/>
        <w:autoSpaceDN w:val="0"/>
        <w:adjustRightInd w:val="0"/>
        <w:jc w:val="center"/>
        <w:rPr>
          <w:rFonts w:ascii="Bookman Old Style" w:hAnsi="Bookman Old Style" w:cs="BookAntiqua"/>
          <w:b/>
          <w:color w:val="000000" w:themeColor="text1"/>
          <w:lang w:val="fi-FI"/>
        </w:rPr>
      </w:pPr>
    </w:p>
    <w:p w14:paraId="157C0FE9" w14:textId="77777777" w:rsidR="00D67FC6" w:rsidRPr="009B7140" w:rsidRDefault="00D67FC6" w:rsidP="00D67FC6">
      <w:pPr>
        <w:autoSpaceDE w:val="0"/>
        <w:autoSpaceDN w:val="0"/>
        <w:adjustRightInd w:val="0"/>
        <w:jc w:val="center"/>
        <w:rPr>
          <w:rFonts w:ascii="Bookman Old Style" w:hAnsi="Bookman Old Style" w:cs="BookAntiqua"/>
          <w:b/>
          <w:color w:val="000000" w:themeColor="text1"/>
          <w:lang w:val="fi-FI"/>
        </w:rPr>
      </w:pPr>
    </w:p>
    <w:p w14:paraId="22E0BBAB" w14:textId="77777777" w:rsidR="00F531AE" w:rsidRPr="009B7140" w:rsidRDefault="00D67FC6" w:rsidP="00D67FC6">
      <w:pPr>
        <w:autoSpaceDE w:val="0"/>
        <w:autoSpaceDN w:val="0"/>
        <w:adjustRightInd w:val="0"/>
        <w:jc w:val="both"/>
        <w:rPr>
          <w:rFonts w:ascii="Bookman Old Style" w:hAnsi="Bookman Old Style" w:cs="BookAntiqua"/>
          <w:b/>
          <w:color w:val="000000" w:themeColor="text1"/>
          <w:lang w:val="fi-FI"/>
        </w:rPr>
        <w:sectPr w:rsidR="00F531AE" w:rsidRPr="009B7140" w:rsidSect="00682353">
          <w:pgSz w:w="18722" w:h="12242" w:orient="landscape" w:code="120"/>
          <w:pgMar w:top="1440" w:right="1440" w:bottom="1440" w:left="709" w:header="720" w:footer="720" w:gutter="0"/>
          <w:pgNumType w:fmt="numberInDash" w:start="1"/>
          <w:cols w:space="720"/>
          <w:noEndnote/>
          <w:titlePg/>
          <w:docGrid w:linePitch="326"/>
        </w:sectPr>
      </w:pPr>
      <w:r w:rsidRPr="009B7140">
        <w:rPr>
          <w:rFonts w:ascii="Bookman Old Style" w:hAnsi="Bookman Old Style" w:cs="BookAntiqua"/>
          <w:b/>
          <w:color w:val="000000" w:themeColor="text1"/>
          <w:lang w:val="fi-FI"/>
        </w:rPr>
        <w:br w:type="page"/>
      </w:r>
    </w:p>
    <w:p w14:paraId="537B2AD2" w14:textId="77777777" w:rsidR="00D67FC6" w:rsidRPr="009B7140" w:rsidRDefault="00D67FC6" w:rsidP="00D67FC6">
      <w:pPr>
        <w:autoSpaceDE w:val="0"/>
        <w:autoSpaceDN w:val="0"/>
        <w:adjustRightInd w:val="0"/>
        <w:jc w:val="both"/>
        <w:rPr>
          <w:rFonts w:ascii="Bookman Old Style" w:hAnsi="Bookman Old Style" w:cs="BookAntiqua"/>
          <w:b/>
          <w:color w:val="000000" w:themeColor="text1"/>
          <w:lang w:val="fi-FI"/>
        </w:rPr>
      </w:pPr>
    </w:p>
    <w:p w14:paraId="7D25290D" w14:textId="77777777" w:rsidR="00B13646" w:rsidRPr="009B7140" w:rsidRDefault="00D67FC6" w:rsidP="00D67FC6">
      <w:pPr>
        <w:autoSpaceDE w:val="0"/>
        <w:autoSpaceDN w:val="0"/>
        <w:adjustRightInd w:val="0"/>
        <w:jc w:val="both"/>
        <w:rPr>
          <w:rFonts w:ascii="Bookman Old Style" w:hAnsi="Bookman Old Style" w:cs="BookAntiqua"/>
          <w:b/>
          <w:color w:val="000000" w:themeColor="text1"/>
          <w:lang w:val="id-ID"/>
        </w:rPr>
      </w:pPr>
      <w:r w:rsidRPr="009B7140">
        <w:rPr>
          <w:rFonts w:ascii="Bookman Old Style" w:hAnsi="Bookman Old Style" w:cs="BookAntiqua"/>
          <w:b/>
          <w:color w:val="000000" w:themeColor="text1"/>
          <w:lang w:val="fi-FI"/>
        </w:rPr>
        <w:t xml:space="preserve">FORMAT </w:t>
      </w:r>
      <w:r w:rsidRPr="009B7140">
        <w:rPr>
          <w:rFonts w:ascii="Bookman Old Style" w:hAnsi="Bookman Old Style" w:cs="BookAntiqua"/>
          <w:b/>
          <w:color w:val="000000" w:themeColor="text1"/>
          <w:lang w:val="id-ID"/>
        </w:rPr>
        <w:t>1</w:t>
      </w:r>
    </w:p>
    <w:p w14:paraId="37269793" w14:textId="4C15D8C9" w:rsidR="00D67FC6" w:rsidRPr="009B7140" w:rsidRDefault="00D67FC6" w:rsidP="009E1F2C">
      <w:pPr>
        <w:pStyle w:val="ListParagraph"/>
        <w:numPr>
          <w:ilvl w:val="0"/>
          <w:numId w:val="139"/>
        </w:numPr>
        <w:autoSpaceDE w:val="0"/>
        <w:autoSpaceDN w:val="0"/>
        <w:adjustRightInd w:val="0"/>
        <w:jc w:val="both"/>
        <w:rPr>
          <w:rFonts w:ascii="Bookman Old Style" w:hAnsi="Bookman Old Style" w:cs="BookAntiqua"/>
          <w:b/>
          <w:color w:val="000000" w:themeColor="text1"/>
          <w:lang w:val="id-ID"/>
        </w:rPr>
      </w:pPr>
      <w:r w:rsidRPr="009B7140">
        <w:rPr>
          <w:rFonts w:ascii="Bookman Old Style" w:hAnsi="Bookman Old Style" w:cs="BookAntiqua"/>
          <w:b/>
          <w:color w:val="000000" w:themeColor="text1"/>
          <w:lang w:val="fi-FI"/>
        </w:rPr>
        <w:t xml:space="preserve">SURAT PERMOHONAN </w:t>
      </w:r>
      <w:r w:rsidRPr="009B7140">
        <w:rPr>
          <w:rFonts w:ascii="Bookman Old Style" w:hAnsi="Bookman Old Style"/>
          <w:b/>
          <w:color w:val="000000" w:themeColor="text1"/>
        </w:rPr>
        <w:t xml:space="preserve">UNTUK MEMPEROLEH PERSETUJUAN </w:t>
      </w:r>
      <w:r w:rsidRPr="009B7140">
        <w:rPr>
          <w:rFonts w:ascii="Bookman Old Style" w:hAnsi="Bookman Old Style"/>
          <w:b/>
          <w:color w:val="000000" w:themeColor="text1"/>
          <w:lang w:val="id-ID"/>
        </w:rPr>
        <w:t>MENJADI</w:t>
      </w:r>
      <w:r w:rsidRPr="009B7140">
        <w:rPr>
          <w:rFonts w:ascii="Bookman Old Style" w:hAnsi="Bookman Old Style"/>
          <w:b/>
          <w:color w:val="000000" w:themeColor="text1"/>
        </w:rPr>
        <w:t xml:space="preserve"> PIHAK UTAMA</w:t>
      </w:r>
      <w:r w:rsidRPr="009B7140">
        <w:rPr>
          <w:rFonts w:ascii="Bookman Old Style" w:hAnsi="Bookman Old Style" w:cs="BookAntiqua"/>
          <w:b/>
          <w:color w:val="000000" w:themeColor="text1"/>
          <w:lang w:val="fi-FI"/>
        </w:rPr>
        <w:t xml:space="preserve"> </w:t>
      </w:r>
    </w:p>
    <w:p w14:paraId="5E91C1B6" w14:textId="77777777" w:rsidR="00D67FC6" w:rsidRPr="009B7140" w:rsidRDefault="00D67FC6" w:rsidP="00D67FC6">
      <w:pPr>
        <w:autoSpaceDE w:val="0"/>
        <w:autoSpaceDN w:val="0"/>
        <w:adjustRightInd w:val="0"/>
        <w:jc w:val="both"/>
        <w:rPr>
          <w:rFonts w:ascii="Bookman Old Style" w:hAnsi="Bookman Old Style" w:cs="BookAntiqua"/>
          <w:color w:val="000000" w:themeColor="text1"/>
          <w:lang w:val="fi-F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2"/>
      </w:tblGrid>
      <w:tr w:rsidR="009B7140" w:rsidRPr="009B7140" w14:paraId="728294BB" w14:textId="77777777" w:rsidTr="009C29C9">
        <w:tc>
          <w:tcPr>
            <w:tcW w:w="9352" w:type="dxa"/>
          </w:tcPr>
          <w:p w14:paraId="18C13EC2" w14:textId="77777777" w:rsidR="00D67FC6" w:rsidRPr="009B7140" w:rsidRDefault="00D67FC6" w:rsidP="009C29C9">
            <w:pPr>
              <w:jc w:val="center"/>
              <w:rPr>
                <w:rFonts w:ascii="Bookman Old Style" w:hAnsi="Bookman Old Style"/>
                <w:b/>
                <w:bCs/>
                <w:color w:val="000000" w:themeColor="text1"/>
                <w:sz w:val="22"/>
                <w:szCs w:val="22"/>
                <w:lang w:val="id-ID"/>
              </w:rPr>
            </w:pPr>
            <w:r w:rsidRPr="009B7140">
              <w:rPr>
                <w:rFonts w:ascii="Bookman Old Style" w:hAnsi="Bookman Old Style"/>
                <w:b/>
                <w:bCs/>
                <w:color w:val="000000" w:themeColor="text1"/>
                <w:sz w:val="22"/>
                <w:szCs w:val="22"/>
                <w:lang w:val="id-ID"/>
              </w:rPr>
              <w:t>KOP PERUSAHAAN</w:t>
            </w:r>
          </w:p>
          <w:p w14:paraId="48915192" w14:textId="77777777" w:rsidR="00D67FC6" w:rsidRPr="009B7140" w:rsidRDefault="00D67FC6" w:rsidP="009C29C9">
            <w:pPr>
              <w:tabs>
                <w:tab w:val="left" w:pos="1328"/>
                <w:tab w:val="right" w:pos="9356"/>
              </w:tabs>
              <w:autoSpaceDE w:val="0"/>
              <w:autoSpaceDN w:val="0"/>
              <w:adjustRightInd w:val="0"/>
              <w:jc w:val="both"/>
              <w:rPr>
                <w:rFonts w:ascii="Bookman Old Style" w:hAnsi="Bookman Old Style" w:cs="BookAntiqua"/>
                <w:color w:val="000000" w:themeColor="text1"/>
                <w:sz w:val="22"/>
                <w:szCs w:val="22"/>
                <w:lang w:val="id-ID"/>
              </w:rPr>
            </w:pPr>
          </w:p>
          <w:p w14:paraId="09F3379E" w14:textId="77777777" w:rsidR="00D67FC6" w:rsidRPr="009B7140" w:rsidRDefault="00D67FC6" w:rsidP="009C29C9">
            <w:pPr>
              <w:tabs>
                <w:tab w:val="left" w:pos="1328"/>
                <w:tab w:val="right" w:pos="9356"/>
              </w:tabs>
              <w:autoSpaceDE w:val="0"/>
              <w:autoSpaceDN w:val="0"/>
              <w:adjustRightInd w:val="0"/>
              <w:jc w:val="both"/>
              <w:rPr>
                <w:rFonts w:ascii="Bookman Old Style" w:hAnsi="Bookman Old Style" w:cs="BookAntiqua"/>
                <w:color w:val="000000" w:themeColor="text1"/>
                <w:sz w:val="22"/>
                <w:szCs w:val="22"/>
                <w:lang w:val="id-ID"/>
              </w:rPr>
            </w:pPr>
          </w:p>
          <w:p w14:paraId="52A95940" w14:textId="77777777" w:rsidR="00D67FC6" w:rsidRPr="009B7140" w:rsidRDefault="00D67FC6" w:rsidP="009C29C9">
            <w:pPr>
              <w:tabs>
                <w:tab w:val="left" w:pos="1328"/>
                <w:tab w:val="right" w:pos="9356"/>
              </w:tabs>
              <w:autoSpaceDE w:val="0"/>
              <w:autoSpaceDN w:val="0"/>
              <w:adjustRightInd w:val="0"/>
              <w:jc w:val="both"/>
              <w:rPr>
                <w:rFonts w:ascii="Bookman Old Style" w:hAnsi="Bookman Old Style" w:cs="BookAntiqua"/>
                <w:i/>
                <w:iCs/>
                <w:color w:val="000000" w:themeColor="text1"/>
                <w:sz w:val="22"/>
                <w:szCs w:val="22"/>
              </w:rPr>
            </w:pPr>
            <w:proofErr w:type="spellStart"/>
            <w:r w:rsidRPr="009B7140">
              <w:rPr>
                <w:rFonts w:ascii="Bookman Old Style" w:hAnsi="Bookman Old Style" w:cs="BookAntiqua"/>
                <w:color w:val="000000" w:themeColor="text1"/>
                <w:sz w:val="22"/>
                <w:szCs w:val="22"/>
              </w:rPr>
              <w:t>Nomor</w:t>
            </w:r>
            <w:proofErr w:type="spellEnd"/>
            <w:r w:rsidRPr="009B7140">
              <w:rPr>
                <w:color w:val="000000" w:themeColor="text1"/>
                <w:sz w:val="22"/>
                <w:szCs w:val="22"/>
              </w:rPr>
              <w:tab/>
            </w:r>
            <w:r w:rsidRPr="009B7140">
              <w:rPr>
                <w:rFonts w:ascii="Bookman Old Style" w:hAnsi="Bookman Old Style" w:cs="BookAntiqua"/>
                <w:color w:val="000000" w:themeColor="text1"/>
                <w:sz w:val="22"/>
                <w:szCs w:val="22"/>
              </w:rPr>
              <w:t>:</w:t>
            </w:r>
            <w:r w:rsidRPr="009B7140">
              <w:rPr>
                <w:color w:val="000000" w:themeColor="text1"/>
                <w:sz w:val="22"/>
                <w:szCs w:val="22"/>
              </w:rPr>
              <w:tab/>
            </w:r>
            <w:r w:rsidRPr="009B7140">
              <w:rPr>
                <w:rFonts w:ascii="Bookman Old Style" w:hAnsi="Bookman Old Style" w:cs="BookAntiqua"/>
                <w:i/>
                <w:iCs/>
                <w:color w:val="000000" w:themeColor="text1"/>
                <w:sz w:val="22"/>
                <w:szCs w:val="22"/>
              </w:rPr>
              <w:t>(</w:t>
            </w:r>
            <w:proofErr w:type="spellStart"/>
            <w:r w:rsidRPr="009B7140">
              <w:rPr>
                <w:rFonts w:ascii="Bookman Old Style" w:hAnsi="Bookman Old Style" w:cs="BookAntiqua"/>
                <w:i/>
                <w:iCs/>
                <w:color w:val="000000" w:themeColor="text1"/>
                <w:sz w:val="22"/>
                <w:szCs w:val="22"/>
              </w:rPr>
              <w:t>tanggal</w:t>
            </w:r>
            <w:proofErr w:type="spellEnd"/>
            <w:r w:rsidRPr="009B7140">
              <w:rPr>
                <w:rFonts w:ascii="Bookman Old Style" w:hAnsi="Bookman Old Style" w:cs="BookAntiqua"/>
                <w:i/>
                <w:iCs/>
                <w:color w:val="000000" w:themeColor="text1"/>
                <w:sz w:val="22"/>
                <w:szCs w:val="22"/>
              </w:rPr>
              <w:t>/</w:t>
            </w:r>
            <w:proofErr w:type="spellStart"/>
            <w:r w:rsidRPr="009B7140">
              <w:rPr>
                <w:rFonts w:ascii="Bookman Old Style" w:hAnsi="Bookman Old Style" w:cs="BookAntiqua"/>
                <w:i/>
                <w:iCs/>
                <w:color w:val="000000" w:themeColor="text1"/>
                <w:sz w:val="22"/>
                <w:szCs w:val="22"/>
              </w:rPr>
              <w:t>bulan</w:t>
            </w:r>
            <w:proofErr w:type="spellEnd"/>
            <w:r w:rsidRPr="009B7140">
              <w:rPr>
                <w:rFonts w:ascii="Bookman Old Style" w:hAnsi="Bookman Old Style" w:cs="BookAntiqua"/>
                <w:i/>
                <w:iCs/>
                <w:color w:val="000000" w:themeColor="text1"/>
                <w:sz w:val="22"/>
                <w:szCs w:val="22"/>
              </w:rPr>
              <w:t>/</w:t>
            </w:r>
            <w:proofErr w:type="spellStart"/>
            <w:r w:rsidRPr="009B7140">
              <w:rPr>
                <w:rFonts w:ascii="Bookman Old Style" w:hAnsi="Bookman Old Style" w:cs="BookAntiqua"/>
                <w:i/>
                <w:iCs/>
                <w:color w:val="000000" w:themeColor="text1"/>
                <w:sz w:val="22"/>
                <w:szCs w:val="22"/>
              </w:rPr>
              <w:t>tahun</w:t>
            </w:r>
            <w:proofErr w:type="spellEnd"/>
            <w:r w:rsidRPr="009B7140">
              <w:rPr>
                <w:rFonts w:ascii="Bookman Old Style" w:hAnsi="Bookman Old Style" w:cs="BookAntiqua"/>
                <w:i/>
                <w:iCs/>
                <w:color w:val="000000" w:themeColor="text1"/>
                <w:sz w:val="22"/>
                <w:szCs w:val="22"/>
              </w:rPr>
              <w:t>)</w:t>
            </w:r>
          </w:p>
          <w:p w14:paraId="45D1D693" w14:textId="77777777" w:rsidR="00D67FC6" w:rsidRPr="009B7140" w:rsidRDefault="00D67FC6" w:rsidP="009C29C9">
            <w:pPr>
              <w:tabs>
                <w:tab w:val="left" w:pos="1328"/>
                <w:tab w:val="right" w:pos="9356"/>
              </w:tabs>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Lampiran  :</w:t>
            </w:r>
          </w:p>
          <w:p w14:paraId="1E219594" w14:textId="48750726" w:rsidR="00D67FC6" w:rsidRPr="009B7140" w:rsidRDefault="00D67FC6" w:rsidP="009C29C9">
            <w:pPr>
              <w:tabs>
                <w:tab w:val="left" w:pos="1276"/>
              </w:tabs>
              <w:autoSpaceDE w:val="0"/>
              <w:autoSpaceDN w:val="0"/>
              <w:adjustRightInd w:val="0"/>
              <w:ind w:left="1597" w:hanging="159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Hal</w:t>
            </w:r>
            <w:r w:rsidRPr="009B7140">
              <w:rPr>
                <w:rFonts w:ascii="Bookman Old Style" w:hAnsi="Bookman Old Style" w:cs="BookAntiqua"/>
                <w:color w:val="000000" w:themeColor="text1"/>
                <w:sz w:val="22"/>
                <w:szCs w:val="22"/>
                <w:lang w:val="id-ID"/>
              </w:rPr>
              <w:tab/>
              <w:t>:   Permohonan  untuk  Memperoleh  Persetujuan  Menjadi  Pihak Utama PSP/Direktur Utama/Direktur/Komisaris Utama/ Komisaris/Komisaris Independen</w:t>
            </w:r>
            <w:r w:rsidRPr="009B7140">
              <w:rPr>
                <w:rFonts w:ascii="Bookman Old Style" w:hAnsi="Bookman Old Style" w:cs="BookAntiqua"/>
                <w:color w:val="000000" w:themeColor="text1"/>
                <w:sz w:val="22"/>
                <w:szCs w:val="22"/>
              </w:rPr>
              <w:t>/</w:t>
            </w:r>
            <w:r w:rsidR="00DB3BD1" w:rsidRPr="009B7140">
              <w:rPr>
                <w:rFonts w:ascii="Bookman Old Style" w:hAnsi="Bookman Old Style" w:cs="BookAntiqua"/>
                <w:color w:val="000000" w:themeColor="text1"/>
                <w:sz w:val="22"/>
                <w:szCs w:val="22"/>
              </w:rPr>
              <w:t xml:space="preserve">Dewan </w:t>
            </w:r>
            <w:proofErr w:type="spellStart"/>
            <w:r w:rsidR="00DB3BD1" w:rsidRPr="009B7140">
              <w:rPr>
                <w:rFonts w:ascii="Bookman Old Style" w:hAnsi="Bookman Old Style" w:cs="BookAntiqua"/>
                <w:color w:val="000000" w:themeColor="text1"/>
                <w:sz w:val="22"/>
                <w:szCs w:val="22"/>
              </w:rPr>
              <w:t>Pengawas</w:t>
            </w:r>
            <w:proofErr w:type="spellEnd"/>
            <w:r w:rsidR="00DB3BD1" w:rsidRPr="009B7140">
              <w:rPr>
                <w:rFonts w:ascii="Bookman Old Style" w:hAnsi="Bookman Old Style" w:cs="BookAntiqua"/>
                <w:color w:val="000000" w:themeColor="text1"/>
                <w:sz w:val="22"/>
                <w:szCs w:val="22"/>
              </w:rPr>
              <w:t xml:space="preserve"> Syariah/</w:t>
            </w:r>
            <w:proofErr w:type="spellStart"/>
            <w:r w:rsidRPr="009B7140">
              <w:rPr>
                <w:rFonts w:ascii="Bookman Old Style" w:hAnsi="Bookman Old Style" w:cs="BookAntiqua"/>
                <w:color w:val="000000" w:themeColor="text1"/>
                <w:sz w:val="22"/>
                <w:szCs w:val="22"/>
              </w:rPr>
              <w:t>Pengelola</w:t>
            </w:r>
            <w:proofErr w:type="spellEnd"/>
            <w:r w:rsidRPr="009B7140">
              <w:rPr>
                <w:rFonts w:ascii="Bookman Old Style" w:hAnsi="Bookman Old Style" w:cs="BookAntiqua"/>
                <w:color w:val="000000" w:themeColor="text1"/>
                <w:sz w:val="22"/>
                <w:szCs w:val="22"/>
              </w:rPr>
              <w:t>/</w:t>
            </w:r>
            <w:proofErr w:type="spellStart"/>
            <w:r w:rsidRPr="009B7140">
              <w:rPr>
                <w:rFonts w:ascii="Bookman Old Style" w:hAnsi="Bookman Old Style" w:cs="BookAntiqua"/>
                <w:color w:val="000000" w:themeColor="text1"/>
                <w:sz w:val="22"/>
                <w:szCs w:val="22"/>
              </w:rPr>
              <w:t>Direktur</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Pelaksana</w:t>
            </w:r>
            <w:proofErr w:type="spellEnd"/>
            <w:r w:rsidRPr="009B7140">
              <w:rPr>
                <w:rFonts w:ascii="Bookman Old Style" w:hAnsi="Bookman Old Style" w:cs="BookAntiqua"/>
                <w:color w:val="000000" w:themeColor="text1"/>
                <w:sz w:val="22"/>
                <w:szCs w:val="22"/>
              </w:rPr>
              <w:t xml:space="preserve">/Dewan </w:t>
            </w:r>
            <w:proofErr w:type="spellStart"/>
            <w:r w:rsidRPr="009B7140">
              <w:rPr>
                <w:rFonts w:ascii="Bookman Old Style" w:hAnsi="Bookman Old Style" w:cs="BookAntiqua"/>
                <w:color w:val="000000" w:themeColor="text1"/>
                <w:sz w:val="22"/>
                <w:szCs w:val="22"/>
              </w:rPr>
              <w:t>Direktur</w:t>
            </w:r>
            <w:proofErr w:type="spellEnd"/>
            <w:r w:rsidRPr="009B7140">
              <w:rPr>
                <w:rFonts w:ascii="Bookman Old Style" w:hAnsi="Bookman Old Style" w:cs="BookAntiqua"/>
                <w:color w:val="000000" w:themeColor="text1"/>
                <w:sz w:val="22"/>
                <w:szCs w:val="22"/>
              </w:rPr>
              <w:t>/</w:t>
            </w:r>
            <w:proofErr w:type="spellStart"/>
            <w:r w:rsidRPr="009B7140">
              <w:rPr>
                <w:rFonts w:ascii="Bookman Old Style" w:hAnsi="Bookman Old Style" w:cs="BookAntiqua"/>
                <w:color w:val="000000" w:themeColor="text1"/>
                <w:sz w:val="22"/>
                <w:szCs w:val="22"/>
              </w:rPr>
              <w:t>Pengelola</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Statuter</w:t>
            </w:r>
            <w:proofErr w:type="spellEnd"/>
            <w:r w:rsidRPr="009B7140">
              <w:rPr>
                <w:rFonts w:ascii="Bookman Old Style" w:hAnsi="Bookman Old Style" w:cs="BookAntiqua"/>
                <w:color w:val="000000" w:themeColor="text1"/>
                <w:sz w:val="22"/>
                <w:szCs w:val="22"/>
                <w:lang w:val="id-ID"/>
              </w:rPr>
              <w:t>*)</w:t>
            </w:r>
          </w:p>
          <w:p w14:paraId="09740FE2"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u w:val="single"/>
                <w:lang w:val="id-ID"/>
              </w:rPr>
            </w:pPr>
          </w:p>
          <w:p w14:paraId="4491FEA8"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lang w:val="id-ID"/>
              </w:rPr>
            </w:pPr>
          </w:p>
          <w:p w14:paraId="2FE35DA8"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Yth.</w:t>
            </w:r>
          </w:p>
          <w:p w14:paraId="408CBBB7"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Kepala Eksekutif Pengawas Lembaga Pembiayaan, Perusahaan Modal Ventura, Lembaga Keuangan Mikro, dan Lembaga Jasa Keuangan Lainnya </w:t>
            </w:r>
          </w:p>
          <w:p w14:paraId="720A3278"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Otoritas Jasa Keuangan </w:t>
            </w:r>
          </w:p>
          <w:p w14:paraId="0C3F2161"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u.p Direktur Perizinan Lembaga Pembiayaan, Perusahan Modal Ventura, Lembaga Keuangan Mikro, dan LJK Lainnya</w:t>
            </w:r>
          </w:p>
          <w:p w14:paraId="6CF03C69"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lang w:val="pt-BR"/>
              </w:rPr>
            </w:pPr>
            <w:r w:rsidRPr="009B7140">
              <w:rPr>
                <w:rFonts w:ascii="Bookman Old Style" w:hAnsi="Bookman Old Style" w:cs="BookAntiqua"/>
                <w:color w:val="000000" w:themeColor="text1"/>
                <w:sz w:val="22"/>
                <w:szCs w:val="22"/>
                <w:lang w:val="id-ID"/>
              </w:rPr>
              <w:t>Wisma Mulia 2 lantai 1</w:t>
            </w:r>
            <w:r w:rsidRPr="009B7140">
              <w:rPr>
                <w:rFonts w:ascii="Bookman Old Style" w:hAnsi="Bookman Old Style" w:cs="BookAntiqua"/>
                <w:color w:val="000000" w:themeColor="text1"/>
                <w:sz w:val="22"/>
                <w:szCs w:val="22"/>
                <w:lang w:val="pt-BR"/>
              </w:rPr>
              <w:t>5</w:t>
            </w:r>
          </w:p>
          <w:p w14:paraId="574A6E7F"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Jalan Jendral Gatot Subroto No. 42</w:t>
            </w:r>
          </w:p>
          <w:p w14:paraId="5D7DDCC5"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Jakarta Selatan, Jakarta 10110</w:t>
            </w:r>
          </w:p>
          <w:p w14:paraId="0B3FA071" w14:textId="2B9B1068" w:rsidR="00DB3BD1" w:rsidRPr="009B7140" w:rsidRDefault="00DB3BD1" w:rsidP="009C29C9">
            <w:pPr>
              <w:autoSpaceDE w:val="0"/>
              <w:autoSpaceDN w:val="0"/>
              <w:adjustRightInd w:val="0"/>
              <w:jc w:val="both"/>
              <w:rPr>
                <w:rFonts w:ascii="Bookman Old Style" w:hAnsi="Bookman Old Style" w:cs="BookAntiqua"/>
                <w:color w:val="000000" w:themeColor="text1"/>
                <w:sz w:val="22"/>
                <w:szCs w:val="22"/>
                <w:lang w:val="sv-SE"/>
              </w:rPr>
            </w:pPr>
            <w:r w:rsidRPr="009B7140">
              <w:rPr>
                <w:rFonts w:ascii="Bookman Old Style" w:hAnsi="Bookman Old Style" w:cs="BookAntiqua"/>
                <w:color w:val="000000" w:themeColor="text1"/>
                <w:sz w:val="22"/>
                <w:szCs w:val="22"/>
                <w:lang w:val="sv-SE"/>
              </w:rPr>
              <w:t>atau</w:t>
            </w:r>
          </w:p>
          <w:p w14:paraId="68677634" w14:textId="128626DB" w:rsidR="00DB3BD1" w:rsidRPr="009B7140" w:rsidRDefault="00DB3BD1" w:rsidP="009C29C9">
            <w:pPr>
              <w:autoSpaceDE w:val="0"/>
              <w:autoSpaceDN w:val="0"/>
              <w:adjustRightInd w:val="0"/>
              <w:jc w:val="both"/>
              <w:rPr>
                <w:rFonts w:ascii="Bookman Old Style" w:hAnsi="Bookman Old Style" w:cs="BookAntiqua"/>
                <w:color w:val="000000" w:themeColor="text1"/>
                <w:sz w:val="22"/>
                <w:szCs w:val="22"/>
                <w:lang w:val="sv-SE"/>
              </w:rPr>
            </w:pPr>
            <w:r w:rsidRPr="009B7140">
              <w:rPr>
                <w:rFonts w:ascii="Bookman Old Style" w:hAnsi="Bookman Old Style" w:cs="BookAntiqua"/>
                <w:color w:val="000000" w:themeColor="text1"/>
                <w:sz w:val="22"/>
                <w:szCs w:val="22"/>
                <w:lang w:val="sv-SE"/>
              </w:rPr>
              <w:t>Kantor Otoritas Jasa Keuangan sesuai tempat kedudukan PVML</w:t>
            </w:r>
          </w:p>
          <w:p w14:paraId="408B5B37"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lang w:val="id-ID"/>
              </w:rPr>
            </w:pPr>
          </w:p>
          <w:p w14:paraId="3D372B2A" w14:textId="77777777" w:rsidR="00D67FC6" w:rsidRPr="009B7140" w:rsidRDefault="00D67FC6" w:rsidP="009C29C9">
            <w:pPr>
              <w:autoSpaceDE w:val="0"/>
              <w:autoSpaceDN w:val="0"/>
              <w:adjustRightInd w:val="0"/>
              <w:ind w:firstLine="72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Dengan    ini    kami    mengajukan    permohonan    untuk    memperoleh persetujuan menjadi Pihak Utama atas:</w:t>
            </w:r>
          </w:p>
          <w:p w14:paraId="087FD077" w14:textId="77777777" w:rsidR="00D67FC6" w:rsidRPr="009B7140" w:rsidRDefault="00D67FC6" w:rsidP="009C29C9">
            <w:pPr>
              <w:tabs>
                <w:tab w:val="left" w:pos="567"/>
                <w:tab w:val="left" w:pos="1701"/>
              </w:tabs>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1.</w:t>
            </w:r>
            <w:r w:rsidRPr="009B7140">
              <w:rPr>
                <w:rFonts w:ascii="Bookman Old Style" w:hAnsi="Bookman Old Style" w:cs="BookAntiqua"/>
                <w:color w:val="000000" w:themeColor="text1"/>
                <w:sz w:val="22"/>
                <w:szCs w:val="22"/>
                <w:lang w:val="id-ID"/>
              </w:rPr>
              <w:tab/>
              <w:t xml:space="preserve">Nama   :  ........................................................ (Diisi sesuai KTP)  </w:t>
            </w:r>
            <w:r w:rsidRPr="009B7140">
              <w:rPr>
                <w:rFonts w:ascii="Bookman Old Style" w:hAnsi="Bookman Old Style" w:cs="BookAntiqua"/>
                <w:color w:val="000000" w:themeColor="text1"/>
                <w:sz w:val="22"/>
                <w:szCs w:val="22"/>
                <w:lang w:val="id-ID"/>
              </w:rPr>
              <w:tab/>
            </w:r>
          </w:p>
          <w:p w14:paraId="2A6D0F6B" w14:textId="38759B92" w:rsidR="00D67FC6" w:rsidRPr="009B7140" w:rsidRDefault="00D67FC6" w:rsidP="009C29C9">
            <w:pPr>
              <w:tabs>
                <w:tab w:val="left" w:pos="1456"/>
                <w:tab w:val="left" w:pos="1723"/>
              </w:tabs>
              <w:autoSpaceDE w:val="0"/>
              <w:autoSpaceDN w:val="0"/>
              <w:adjustRightInd w:val="0"/>
              <w:ind w:left="1701" w:hanging="1134"/>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Posisi  : Sebagai PSP/Direktur Utama/Direktur …./Komisaris Utama/ Komisaris/Komisaris Independen/</w:t>
            </w:r>
            <w:r w:rsidR="00DB3BD1" w:rsidRPr="009B7140">
              <w:rPr>
                <w:rFonts w:ascii="Bookman Old Style" w:hAnsi="Bookman Old Style" w:cs="BookAntiqua"/>
                <w:color w:val="000000" w:themeColor="text1"/>
                <w:sz w:val="22"/>
                <w:szCs w:val="22"/>
                <w:lang w:val="id-ID"/>
              </w:rPr>
              <w:t>Dewan Pengawas Syariah/</w:t>
            </w:r>
            <w:r w:rsidRPr="009B7140">
              <w:rPr>
                <w:rFonts w:ascii="Bookman Old Style" w:hAnsi="Bookman Old Style" w:cs="BookAntiqua"/>
                <w:color w:val="000000" w:themeColor="text1"/>
                <w:sz w:val="22"/>
                <w:szCs w:val="22"/>
                <w:lang w:val="id-ID"/>
              </w:rPr>
              <w:t>Pengelola/Direktur Pelaksana/Dewan Direktur/Pengelola Statuter*) (Diisi sesuai struktur organisasi PVML)</w:t>
            </w:r>
          </w:p>
          <w:p w14:paraId="34F53977" w14:textId="77777777" w:rsidR="00D67FC6" w:rsidRPr="009B7140" w:rsidRDefault="00D67FC6" w:rsidP="009C29C9">
            <w:pPr>
              <w:tabs>
                <w:tab w:val="left" w:pos="567"/>
                <w:tab w:val="left" w:pos="1701"/>
              </w:tabs>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2.</w:t>
            </w:r>
            <w:r w:rsidRPr="009B7140">
              <w:rPr>
                <w:rFonts w:ascii="Bookman Old Style" w:hAnsi="Bookman Old Style" w:cs="BookAntiqua"/>
                <w:color w:val="000000" w:themeColor="text1"/>
                <w:sz w:val="22"/>
                <w:szCs w:val="22"/>
                <w:lang w:val="id-ID"/>
              </w:rPr>
              <w:tab/>
              <w:t xml:space="preserve">Nama   :  ........................................................ (Diisi sesuai KTP)     </w:t>
            </w:r>
            <w:r w:rsidRPr="009B7140">
              <w:rPr>
                <w:rFonts w:ascii="Bookman Old Style" w:hAnsi="Bookman Old Style" w:cs="BookAntiqua"/>
                <w:color w:val="000000" w:themeColor="text1"/>
                <w:sz w:val="22"/>
                <w:szCs w:val="22"/>
                <w:lang w:val="id-ID"/>
              </w:rPr>
              <w:tab/>
            </w:r>
          </w:p>
          <w:p w14:paraId="3EAA498C" w14:textId="7E373887" w:rsidR="00D67FC6" w:rsidRPr="009B7140" w:rsidRDefault="00D67FC6" w:rsidP="009C29C9">
            <w:pPr>
              <w:tabs>
                <w:tab w:val="left" w:pos="1456"/>
                <w:tab w:val="left" w:pos="1739"/>
              </w:tabs>
              <w:autoSpaceDE w:val="0"/>
              <w:autoSpaceDN w:val="0"/>
              <w:adjustRightInd w:val="0"/>
              <w:ind w:left="1701" w:hanging="1134"/>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Posisi  : Sebagai PSP/Direktur Utama/Direktur …./Komisaris Utama/ Komisaris/Komisaris Independen/</w:t>
            </w:r>
            <w:r w:rsidR="00663269" w:rsidRPr="009B7140">
              <w:rPr>
                <w:rFonts w:ascii="Bookman Old Style" w:hAnsi="Bookman Old Style" w:cs="BookAntiqua"/>
                <w:color w:val="000000" w:themeColor="text1"/>
                <w:sz w:val="22"/>
                <w:szCs w:val="22"/>
                <w:lang w:val="id-ID"/>
              </w:rPr>
              <w:t xml:space="preserve"> Dewan Pengawas Syariah /</w:t>
            </w:r>
            <w:r w:rsidRPr="009B7140">
              <w:rPr>
                <w:rFonts w:ascii="Bookman Old Style" w:hAnsi="Bookman Old Style" w:cs="BookAntiqua"/>
                <w:color w:val="000000" w:themeColor="text1"/>
                <w:sz w:val="22"/>
                <w:szCs w:val="22"/>
                <w:lang w:val="id-ID"/>
              </w:rPr>
              <w:t>Pengelola/Direktur Pelaksana/Dewan Direktur/Pengelola Statuter*) (Diisi sesuai struktur organisasi PVML)</w:t>
            </w:r>
          </w:p>
          <w:p w14:paraId="25D445FF" w14:textId="77777777" w:rsidR="00D67FC6" w:rsidRPr="009B7140" w:rsidRDefault="00D67FC6" w:rsidP="009C29C9">
            <w:pPr>
              <w:tabs>
                <w:tab w:val="left" w:pos="567"/>
                <w:tab w:val="left" w:pos="1701"/>
              </w:tabs>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3.</w:t>
            </w:r>
            <w:r w:rsidRPr="009B7140">
              <w:rPr>
                <w:color w:val="000000" w:themeColor="text1"/>
                <w:sz w:val="22"/>
                <w:szCs w:val="22"/>
                <w:lang w:val="id-ID"/>
              </w:rPr>
              <w:tab/>
            </w:r>
            <w:r w:rsidRPr="009B7140">
              <w:rPr>
                <w:rFonts w:ascii="Bookman Old Style" w:hAnsi="Bookman Old Style" w:cs="BookAntiqua"/>
                <w:color w:val="000000" w:themeColor="text1"/>
                <w:sz w:val="22"/>
                <w:szCs w:val="22"/>
                <w:lang w:val="id-ID"/>
              </w:rPr>
              <w:t xml:space="preserve">... dst   :     </w:t>
            </w:r>
            <w:r w:rsidRPr="009B7140">
              <w:rPr>
                <w:color w:val="000000" w:themeColor="text1"/>
                <w:sz w:val="22"/>
                <w:szCs w:val="22"/>
                <w:lang w:val="id-ID"/>
              </w:rPr>
              <w:tab/>
            </w:r>
          </w:p>
          <w:p w14:paraId="5B8DFBB6" w14:textId="77777777" w:rsidR="00D67FC6" w:rsidRPr="009B7140" w:rsidRDefault="00D67FC6" w:rsidP="009C29C9">
            <w:pPr>
              <w:autoSpaceDE w:val="0"/>
              <w:autoSpaceDN w:val="0"/>
              <w:adjustRightInd w:val="0"/>
              <w:ind w:firstLine="720"/>
              <w:jc w:val="both"/>
              <w:rPr>
                <w:rFonts w:ascii="Bookman Old Style" w:hAnsi="Bookman Old Style" w:cs="BookAntiqua"/>
                <w:color w:val="000000" w:themeColor="text1"/>
                <w:sz w:val="22"/>
                <w:szCs w:val="22"/>
                <w:lang w:val="id-ID"/>
              </w:rPr>
            </w:pPr>
          </w:p>
          <w:p w14:paraId="70FE582B" w14:textId="77777777" w:rsidR="00D67FC6" w:rsidRPr="009B7140" w:rsidRDefault="00D67FC6" w:rsidP="009C29C9">
            <w:pPr>
              <w:autoSpaceDE w:val="0"/>
              <w:autoSpaceDN w:val="0"/>
              <w:adjustRightInd w:val="0"/>
              <w:ind w:firstLine="72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Untuk    melengkapi    permohonan    dimaksud,    terlampir   kami sampaikan dokumen persyaratan administratif berupa </w:t>
            </w:r>
            <w:r w:rsidRPr="009B7140">
              <w:rPr>
                <w:rFonts w:ascii="Bookman Old Style" w:eastAsia="Bookman Old Style" w:hAnsi="Bookman Old Style" w:cs="Bookman Old Style"/>
                <w:color w:val="000000" w:themeColor="text1"/>
                <w:sz w:val="22"/>
                <w:szCs w:val="22"/>
                <w:lang w:val="id-ID"/>
              </w:rPr>
              <w:t>salinan digital (</w:t>
            </w:r>
            <w:r w:rsidRPr="009B7140">
              <w:rPr>
                <w:rFonts w:ascii="Bookman Old Style" w:eastAsia="Bookman Old Style" w:hAnsi="Bookman Old Style" w:cs="Bookman Old Style"/>
                <w:i/>
                <w:color w:val="000000" w:themeColor="text1"/>
                <w:sz w:val="22"/>
                <w:szCs w:val="22"/>
                <w:lang w:val="id-ID"/>
              </w:rPr>
              <w:t>softcopy</w:t>
            </w:r>
            <w:r w:rsidRPr="009B7140">
              <w:rPr>
                <w:rFonts w:ascii="Bookman Old Style" w:eastAsia="Bookman Old Style" w:hAnsi="Bookman Old Style" w:cs="Bookman Old Style"/>
                <w:color w:val="000000" w:themeColor="text1"/>
                <w:sz w:val="22"/>
                <w:szCs w:val="22"/>
                <w:lang w:val="id-ID"/>
              </w:rPr>
              <w:t xml:space="preserve">) </w:t>
            </w:r>
            <w:r w:rsidRPr="009B7140">
              <w:rPr>
                <w:rFonts w:ascii="Bookman Old Style" w:hAnsi="Bookman Old Style" w:cs="BookAntiqua"/>
                <w:color w:val="000000" w:themeColor="text1"/>
                <w:sz w:val="22"/>
                <w:szCs w:val="22"/>
                <w:lang w:val="id-ID"/>
              </w:rPr>
              <w:t>sebagai berikut:</w:t>
            </w:r>
          </w:p>
          <w:p w14:paraId="68896EC4"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rPr>
              <w:t xml:space="preserve">daftar </w:t>
            </w:r>
            <w:proofErr w:type="spellStart"/>
            <w:r w:rsidRPr="009B7140">
              <w:rPr>
                <w:rFonts w:ascii="Bookman Old Style" w:hAnsi="Bookman Old Style" w:cs="BookAntiqua"/>
                <w:color w:val="000000" w:themeColor="text1"/>
                <w:sz w:val="22"/>
                <w:szCs w:val="22"/>
              </w:rPr>
              <w:t>isian</w:t>
            </w:r>
            <w:proofErr w:type="spellEnd"/>
            <w:r w:rsidRPr="009B7140">
              <w:rPr>
                <w:rFonts w:ascii="Bookman Old Style" w:hAnsi="Bookman Old Style" w:cs="BookAntiqua"/>
                <w:color w:val="000000" w:themeColor="text1"/>
                <w:sz w:val="22"/>
                <w:szCs w:val="22"/>
              </w:rPr>
              <w:t>**);</w:t>
            </w:r>
          </w:p>
          <w:p w14:paraId="7B6B4CDC"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daftar riwayat hidup;</w:t>
            </w:r>
          </w:p>
          <w:p w14:paraId="5E709732"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dokumen identitas diri berupa kartu tanda penduduk (KTP) atau paspor yang masih berlaku;</w:t>
            </w:r>
          </w:p>
          <w:p w14:paraId="20653BFF"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nomor pokok wajib pajak (NPWP) bagi warga negara Indonesia/badan hukum Indonesia atau dokumen yang setara yang berlaku bagi warga negara asing/badan hukum asing;</w:t>
            </w:r>
          </w:p>
          <w:p w14:paraId="66BB6F84"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pt-BR"/>
              </w:rPr>
              <w:t>pas foto berwarna terbaru;</w:t>
            </w:r>
          </w:p>
          <w:p w14:paraId="3FB1F88A"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dokumen pendirian berupa akta pendirian badan hukum, termasuk perubahan anggaran dasar terakhir yang disahkan instansi berwenang atau dokumen yang setara bagi badan usaha asing sesuai dengan ketentuan yang berlaku di negara asal***);</w:t>
            </w:r>
          </w:p>
          <w:p w14:paraId="29989AF4" w14:textId="77777777" w:rsidR="00D67FC6"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surat pernyataan memenuhi aspek integritas, reputasi keuangan atau kelayakan keuangan, dan tidak sedang menjalani proses penilaian kemampuan dan kepatutan pada suatu lembaga jasa keuangan;</w:t>
            </w:r>
          </w:p>
          <w:p w14:paraId="59E78E2F" w14:textId="0D398D81" w:rsidR="00E852D3" w:rsidRPr="009B7140" w:rsidRDefault="00F72F11"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proofErr w:type="spellStart"/>
            <w:r>
              <w:rPr>
                <w:rFonts w:ascii="Bookman Old Style" w:hAnsi="Bookman Old Style" w:cs="BookAntiqua"/>
                <w:color w:val="000000" w:themeColor="text1"/>
                <w:sz w:val="22"/>
                <w:szCs w:val="22"/>
              </w:rPr>
              <w:t>p</w:t>
            </w:r>
            <w:r w:rsidR="00E852D3" w:rsidRPr="00E852D3">
              <w:rPr>
                <w:rFonts w:ascii="Bookman Old Style" w:hAnsi="Bookman Old Style" w:cs="BookAntiqua"/>
                <w:color w:val="000000" w:themeColor="text1"/>
                <w:sz w:val="22"/>
                <w:szCs w:val="22"/>
              </w:rPr>
              <w:t>enjelasan</w:t>
            </w:r>
            <w:proofErr w:type="spellEnd"/>
            <w:r w:rsidR="00E852D3" w:rsidRPr="00E852D3">
              <w:rPr>
                <w:rFonts w:ascii="Bookman Old Style" w:hAnsi="Bookman Old Style" w:cs="BookAntiqua"/>
                <w:color w:val="000000" w:themeColor="text1"/>
                <w:sz w:val="22"/>
                <w:szCs w:val="22"/>
              </w:rPr>
              <w:t xml:space="preserve"> </w:t>
            </w:r>
            <w:proofErr w:type="spellStart"/>
            <w:r>
              <w:rPr>
                <w:rFonts w:ascii="Bookman Old Style" w:hAnsi="Bookman Old Style" w:cs="BookAntiqua"/>
                <w:color w:val="000000" w:themeColor="text1"/>
                <w:sz w:val="22"/>
                <w:szCs w:val="22"/>
              </w:rPr>
              <w:t>k</w:t>
            </w:r>
            <w:r w:rsidR="00E852D3" w:rsidRPr="00E852D3">
              <w:rPr>
                <w:rFonts w:ascii="Bookman Old Style" w:hAnsi="Bookman Old Style" w:cs="BookAntiqua"/>
                <w:color w:val="000000" w:themeColor="text1"/>
                <w:sz w:val="22"/>
                <w:szCs w:val="22"/>
              </w:rPr>
              <w:t>ronologi</w:t>
            </w:r>
            <w:proofErr w:type="spellEnd"/>
            <w:r w:rsidR="00E852D3" w:rsidRPr="00E852D3">
              <w:rPr>
                <w:rFonts w:ascii="Bookman Old Style" w:hAnsi="Bookman Old Style" w:cs="BookAntiqua"/>
                <w:color w:val="000000" w:themeColor="text1"/>
                <w:sz w:val="22"/>
                <w:szCs w:val="22"/>
              </w:rPr>
              <w:t xml:space="preserve"> </w:t>
            </w:r>
            <w:proofErr w:type="spellStart"/>
            <w:r w:rsidR="00E852D3" w:rsidRPr="00E852D3">
              <w:rPr>
                <w:rFonts w:ascii="Bookman Old Style" w:hAnsi="Bookman Old Style" w:cs="BookAntiqua"/>
                <w:color w:val="000000" w:themeColor="text1"/>
                <w:sz w:val="22"/>
                <w:szCs w:val="22"/>
              </w:rPr>
              <w:t>sumber</w:t>
            </w:r>
            <w:proofErr w:type="spellEnd"/>
            <w:r w:rsidR="00E852D3" w:rsidRPr="00E852D3">
              <w:rPr>
                <w:rFonts w:ascii="Bookman Old Style" w:hAnsi="Bookman Old Style" w:cs="BookAntiqua"/>
                <w:color w:val="000000" w:themeColor="text1"/>
                <w:sz w:val="22"/>
                <w:szCs w:val="22"/>
              </w:rPr>
              <w:t xml:space="preserve"> dana yang </w:t>
            </w:r>
            <w:proofErr w:type="spellStart"/>
            <w:r w:rsidR="00E852D3" w:rsidRPr="00E852D3">
              <w:rPr>
                <w:rFonts w:ascii="Bookman Old Style" w:hAnsi="Bookman Old Style" w:cs="BookAntiqua"/>
                <w:color w:val="000000" w:themeColor="text1"/>
                <w:sz w:val="22"/>
                <w:szCs w:val="22"/>
              </w:rPr>
              <w:t>akan</w:t>
            </w:r>
            <w:proofErr w:type="spellEnd"/>
            <w:r w:rsidR="00E852D3" w:rsidRPr="00E852D3">
              <w:rPr>
                <w:rFonts w:ascii="Bookman Old Style" w:hAnsi="Bookman Old Style" w:cs="BookAntiqua"/>
                <w:color w:val="000000" w:themeColor="text1"/>
                <w:sz w:val="22"/>
                <w:szCs w:val="22"/>
              </w:rPr>
              <w:t xml:space="preserve"> </w:t>
            </w:r>
            <w:proofErr w:type="spellStart"/>
            <w:r w:rsidR="00E852D3" w:rsidRPr="00E852D3">
              <w:rPr>
                <w:rFonts w:ascii="Bookman Old Style" w:hAnsi="Bookman Old Style" w:cs="BookAntiqua"/>
                <w:color w:val="000000" w:themeColor="text1"/>
                <w:sz w:val="22"/>
                <w:szCs w:val="22"/>
              </w:rPr>
              <w:t>digunakan</w:t>
            </w:r>
            <w:proofErr w:type="spellEnd"/>
            <w:r w:rsidR="00E852D3" w:rsidRPr="00E852D3">
              <w:rPr>
                <w:rFonts w:ascii="Bookman Old Style" w:hAnsi="Bookman Old Style" w:cs="BookAntiqua"/>
                <w:color w:val="000000" w:themeColor="text1"/>
                <w:sz w:val="22"/>
                <w:szCs w:val="22"/>
              </w:rPr>
              <w:t xml:space="preserve"> </w:t>
            </w:r>
            <w:proofErr w:type="spellStart"/>
            <w:r w:rsidR="00E852D3" w:rsidRPr="00E852D3">
              <w:rPr>
                <w:rFonts w:ascii="Bookman Old Style" w:hAnsi="Bookman Old Style" w:cs="BookAntiqua"/>
                <w:color w:val="000000" w:themeColor="text1"/>
                <w:sz w:val="22"/>
                <w:szCs w:val="22"/>
              </w:rPr>
              <w:t>untuk</w:t>
            </w:r>
            <w:proofErr w:type="spellEnd"/>
            <w:r w:rsidR="00E852D3" w:rsidRPr="00E852D3">
              <w:rPr>
                <w:rFonts w:ascii="Bookman Old Style" w:hAnsi="Bookman Old Style" w:cs="BookAntiqua"/>
                <w:color w:val="000000" w:themeColor="text1"/>
                <w:sz w:val="22"/>
                <w:szCs w:val="22"/>
              </w:rPr>
              <w:t xml:space="preserve"> </w:t>
            </w:r>
            <w:proofErr w:type="spellStart"/>
            <w:r w:rsidR="00E852D3" w:rsidRPr="00E852D3">
              <w:rPr>
                <w:rFonts w:ascii="Bookman Old Style" w:hAnsi="Bookman Old Style" w:cs="BookAntiqua"/>
                <w:color w:val="000000" w:themeColor="text1"/>
                <w:sz w:val="22"/>
                <w:szCs w:val="22"/>
              </w:rPr>
              <w:t>melakukan</w:t>
            </w:r>
            <w:proofErr w:type="spellEnd"/>
            <w:r w:rsidR="00E852D3" w:rsidRPr="00E852D3">
              <w:rPr>
                <w:rFonts w:ascii="Bookman Old Style" w:hAnsi="Bookman Old Style" w:cs="BookAntiqua"/>
                <w:color w:val="000000" w:themeColor="text1"/>
                <w:sz w:val="22"/>
                <w:szCs w:val="22"/>
              </w:rPr>
              <w:t xml:space="preserve"> </w:t>
            </w:r>
            <w:proofErr w:type="spellStart"/>
            <w:r w:rsidR="00E852D3" w:rsidRPr="00E852D3">
              <w:rPr>
                <w:rFonts w:ascii="Bookman Old Style" w:hAnsi="Bookman Old Style" w:cs="BookAntiqua"/>
                <w:color w:val="000000" w:themeColor="text1"/>
                <w:sz w:val="22"/>
                <w:szCs w:val="22"/>
              </w:rPr>
              <w:t>penyertaan</w:t>
            </w:r>
            <w:proofErr w:type="spellEnd"/>
            <w:r w:rsidR="00E852D3" w:rsidRPr="00E852D3">
              <w:rPr>
                <w:rFonts w:ascii="Bookman Old Style" w:hAnsi="Bookman Old Style" w:cs="BookAntiqua"/>
                <w:color w:val="000000" w:themeColor="text1"/>
                <w:sz w:val="22"/>
                <w:szCs w:val="22"/>
              </w:rPr>
              <w:t xml:space="preserve"> </w:t>
            </w:r>
            <w:proofErr w:type="spellStart"/>
            <w:r w:rsidR="00E852D3" w:rsidRPr="00E852D3">
              <w:rPr>
                <w:rFonts w:ascii="Bookman Old Style" w:hAnsi="Bookman Old Style" w:cs="BookAntiqua"/>
                <w:color w:val="000000" w:themeColor="text1"/>
                <w:sz w:val="22"/>
                <w:szCs w:val="22"/>
              </w:rPr>
              <w:t>kepada</w:t>
            </w:r>
            <w:proofErr w:type="spellEnd"/>
            <w:r w:rsidR="00E852D3" w:rsidRPr="00E852D3">
              <w:rPr>
                <w:rFonts w:ascii="Bookman Old Style" w:hAnsi="Bookman Old Style" w:cs="BookAntiqua"/>
                <w:color w:val="000000" w:themeColor="text1"/>
                <w:sz w:val="22"/>
                <w:szCs w:val="22"/>
              </w:rPr>
              <w:t xml:space="preserve"> PVML</w:t>
            </w:r>
            <w:r>
              <w:rPr>
                <w:rFonts w:ascii="Bookman Old Style" w:hAnsi="Bookman Old Style" w:cs="BookAntiqua"/>
                <w:color w:val="000000" w:themeColor="text1"/>
                <w:sz w:val="22"/>
                <w:szCs w:val="22"/>
              </w:rPr>
              <w:t>;</w:t>
            </w:r>
          </w:p>
          <w:p w14:paraId="5E7D4DCB" w14:textId="79A5291D"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proofErr w:type="spellStart"/>
            <w:r w:rsidRPr="009B7140">
              <w:rPr>
                <w:rFonts w:ascii="Bookman Old Style" w:eastAsia="Bookman Old Style" w:hAnsi="Bookman Old Style" w:cs="Bookman Old Style"/>
                <w:color w:val="000000" w:themeColor="text1"/>
                <w:sz w:val="22"/>
                <w:szCs w:val="22"/>
              </w:rPr>
              <w:t>struktur</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kepemilikan</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perusahaan</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sampai</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dengan</w:t>
            </w:r>
            <w:proofErr w:type="spellEnd"/>
            <w:r w:rsidRPr="009B7140">
              <w:rPr>
                <w:rFonts w:ascii="Bookman Old Style" w:eastAsia="Bookman Old Style" w:hAnsi="Bookman Old Style" w:cs="Bookman Old Style"/>
                <w:color w:val="000000" w:themeColor="text1"/>
                <w:sz w:val="22"/>
                <w:szCs w:val="22"/>
              </w:rPr>
              <w:t xml:space="preserve"> </w:t>
            </w:r>
            <w:r w:rsidR="00F051CB" w:rsidRPr="009B7140">
              <w:rPr>
                <w:rFonts w:ascii="Bookman Old Style" w:eastAsia="Bookman Old Style" w:hAnsi="Bookman Old Style" w:cs="Bookman Old Style"/>
                <w:i/>
                <w:color w:val="000000" w:themeColor="text1"/>
                <w:sz w:val="22"/>
                <w:szCs w:val="22"/>
              </w:rPr>
              <w:t>Beneficial Owner</w:t>
            </w:r>
            <w:r w:rsidR="00F051CB" w:rsidRPr="009B7140">
              <w:rPr>
                <w:rFonts w:ascii="Bookman Old Style" w:eastAsia="Bookman Old Style" w:hAnsi="Bookman Old Style" w:cs="Bookman Old Style"/>
                <w:iCs/>
                <w:color w:val="000000" w:themeColor="text1"/>
                <w:sz w:val="22"/>
                <w:szCs w:val="22"/>
              </w:rPr>
              <w:t xml:space="preserve"> </w:t>
            </w:r>
            <w:r w:rsidRPr="009B7140">
              <w:rPr>
                <w:rFonts w:ascii="Bookman Old Style" w:eastAsia="Bookman Old Style" w:hAnsi="Bookman Old Style" w:cs="Bookman Old Style"/>
                <w:iCs/>
                <w:color w:val="000000" w:themeColor="text1"/>
                <w:sz w:val="22"/>
                <w:szCs w:val="22"/>
              </w:rPr>
              <w:t>***);</w:t>
            </w:r>
          </w:p>
          <w:p w14:paraId="081E45B5" w14:textId="539B842F"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eastAsia="Bookman Old Style" w:hAnsi="Bookman Old Style" w:cs="Bookman Old Style"/>
                <w:color w:val="000000" w:themeColor="text1"/>
                <w:sz w:val="22"/>
                <w:szCs w:val="22"/>
                <w:lang w:val="id-ID"/>
              </w:rPr>
              <w:lastRenderedPageBreak/>
              <w:t xml:space="preserve">surat pernyataan </w:t>
            </w:r>
            <w:r w:rsidR="00F051CB" w:rsidRPr="009B7140">
              <w:rPr>
                <w:rFonts w:ascii="Bookman Old Style" w:eastAsia="Bookman Old Style" w:hAnsi="Bookman Old Style" w:cs="Bookman Old Style"/>
                <w:i/>
                <w:color w:val="000000" w:themeColor="text1"/>
                <w:sz w:val="22"/>
                <w:szCs w:val="22"/>
              </w:rPr>
              <w:t>Beneficial Owner</w:t>
            </w:r>
            <w:r w:rsidR="00F051CB" w:rsidRPr="009B7140">
              <w:rPr>
                <w:rFonts w:ascii="Bookman Old Style" w:eastAsia="Bookman Old Style" w:hAnsi="Bookman Old Style" w:cs="Bookman Old Style"/>
                <w:color w:val="000000" w:themeColor="text1"/>
                <w:sz w:val="22"/>
                <w:szCs w:val="22"/>
                <w:lang w:val="id-ID"/>
              </w:rPr>
              <w:t xml:space="preserve"> </w:t>
            </w:r>
            <w:r w:rsidRPr="009B7140">
              <w:rPr>
                <w:rFonts w:ascii="Bookman Old Style" w:eastAsia="Bookman Old Style" w:hAnsi="Bookman Old Style" w:cs="Bookman Old Style"/>
                <w:color w:val="000000" w:themeColor="text1"/>
                <w:sz w:val="22"/>
                <w:szCs w:val="22"/>
                <w:lang w:val="id-ID"/>
              </w:rPr>
              <w:t xml:space="preserve">yang memuat pernyataan penjelasan rinci terkait </w:t>
            </w:r>
            <w:r w:rsidRPr="009B7140">
              <w:rPr>
                <w:rFonts w:ascii="Bookman Old Style" w:eastAsia="Bookman Old Style" w:hAnsi="Bookman Old Style" w:cs="Bookman Old Style"/>
                <w:i/>
                <w:color w:val="000000" w:themeColor="text1"/>
                <w:sz w:val="22"/>
                <w:szCs w:val="22"/>
                <w:lang w:val="id-ID"/>
              </w:rPr>
              <w:t>nature</w:t>
            </w:r>
            <w:r w:rsidRPr="009B7140">
              <w:rPr>
                <w:rFonts w:ascii="Bookman Old Style" w:eastAsia="Bookman Old Style" w:hAnsi="Bookman Old Style" w:cs="Bookman Old Style"/>
                <w:color w:val="000000" w:themeColor="text1"/>
                <w:sz w:val="22"/>
                <w:szCs w:val="22"/>
                <w:lang w:val="id-ID"/>
              </w:rPr>
              <w:t xml:space="preserve"> hubungan antara </w:t>
            </w:r>
            <w:r w:rsidR="00F051CB" w:rsidRPr="009B7140">
              <w:rPr>
                <w:rFonts w:ascii="Bookman Old Style" w:eastAsia="Bookman Old Style" w:hAnsi="Bookman Old Style" w:cs="Bookman Old Style"/>
                <w:i/>
                <w:color w:val="000000" w:themeColor="text1"/>
                <w:sz w:val="22"/>
                <w:szCs w:val="22"/>
              </w:rPr>
              <w:t>Beneficial Owner</w:t>
            </w:r>
            <w:r w:rsidR="00F051CB" w:rsidRPr="009B7140">
              <w:rPr>
                <w:rFonts w:ascii="Bookman Old Style" w:eastAsia="Bookman Old Style" w:hAnsi="Bookman Old Style" w:cs="Bookman Old Style"/>
                <w:color w:val="000000" w:themeColor="text1"/>
                <w:sz w:val="22"/>
                <w:szCs w:val="22"/>
                <w:lang w:val="id-ID"/>
              </w:rPr>
              <w:t xml:space="preserve"> </w:t>
            </w:r>
            <w:r w:rsidRPr="009B7140">
              <w:rPr>
                <w:rFonts w:ascii="Bookman Old Style" w:eastAsia="Bookman Old Style" w:hAnsi="Bookman Old Style" w:cs="Bookman Old Style"/>
                <w:color w:val="000000" w:themeColor="text1"/>
                <w:sz w:val="22"/>
                <w:szCs w:val="22"/>
                <w:lang w:val="id-ID"/>
              </w:rPr>
              <w:t>calon pemegang saham pengendali dengan perusahaan yang akan diambil alih</w:t>
            </w:r>
            <w:r w:rsidRPr="009B7140">
              <w:rPr>
                <w:rFonts w:ascii="Bookman Old Style" w:eastAsia="Bookman Old Style" w:hAnsi="Bookman Old Style" w:cs="Bookman Old Style"/>
                <w:iCs/>
                <w:color w:val="000000" w:themeColor="text1"/>
                <w:sz w:val="22"/>
                <w:szCs w:val="22"/>
                <w:lang w:val="id-ID"/>
              </w:rPr>
              <w:t>***)</w:t>
            </w:r>
            <w:r w:rsidRPr="009B7140">
              <w:rPr>
                <w:rFonts w:ascii="Bookman Old Style" w:eastAsia="Bookman Old Style" w:hAnsi="Bookman Old Style" w:cs="Bookman Old Style"/>
                <w:color w:val="000000" w:themeColor="text1"/>
                <w:sz w:val="22"/>
                <w:szCs w:val="22"/>
                <w:lang w:val="id-ID"/>
              </w:rPr>
              <w:t>;</w:t>
            </w:r>
          </w:p>
          <w:p w14:paraId="0C64E5E2" w14:textId="567A1E8F"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eastAsia="Bookman Old Style" w:hAnsi="Bookman Old Style" w:cs="Bookman Old Style"/>
                <w:color w:val="000000" w:themeColor="text1"/>
                <w:sz w:val="22"/>
                <w:szCs w:val="22"/>
                <w:lang w:val="id-ID"/>
              </w:rPr>
              <w:t xml:space="preserve">surat pernyataan </w:t>
            </w:r>
            <w:r w:rsidR="00F051CB" w:rsidRPr="009B7140">
              <w:rPr>
                <w:rFonts w:ascii="Bookman Old Style" w:eastAsia="Bookman Old Style" w:hAnsi="Bookman Old Style" w:cs="Bookman Old Style"/>
                <w:i/>
                <w:color w:val="000000" w:themeColor="text1"/>
                <w:sz w:val="22"/>
                <w:szCs w:val="22"/>
              </w:rPr>
              <w:t>Beneficial Owner</w:t>
            </w:r>
            <w:r w:rsidR="00F051CB" w:rsidRPr="009B7140">
              <w:rPr>
                <w:rFonts w:ascii="Bookman Old Style" w:eastAsia="Bookman Old Style" w:hAnsi="Bookman Old Style" w:cs="Bookman Old Style"/>
                <w:color w:val="000000" w:themeColor="text1"/>
                <w:sz w:val="22"/>
                <w:szCs w:val="22"/>
                <w:lang w:val="id-ID"/>
              </w:rPr>
              <w:t xml:space="preserve"> </w:t>
            </w:r>
            <w:r w:rsidRPr="009B7140">
              <w:rPr>
                <w:rFonts w:ascii="Bookman Old Style" w:eastAsia="Bookman Old Style" w:hAnsi="Bookman Old Style" w:cs="Bookman Old Style"/>
                <w:color w:val="000000" w:themeColor="text1"/>
                <w:sz w:val="22"/>
                <w:szCs w:val="22"/>
                <w:lang w:val="id-ID"/>
              </w:rPr>
              <w:t xml:space="preserve">yang telah diisi lengkap dan bermeterai cukup, yang memuat pernyataan tidak melakukan praktik </w:t>
            </w:r>
            <w:r w:rsidRPr="009B7140">
              <w:rPr>
                <w:rFonts w:ascii="Bookman Old Style" w:eastAsia="Bookman Old Style" w:hAnsi="Bookman Old Style" w:cs="Bookman Old Style"/>
                <w:i/>
                <w:color w:val="000000" w:themeColor="text1"/>
                <w:sz w:val="22"/>
                <w:szCs w:val="22"/>
                <w:lang w:val="id-ID"/>
              </w:rPr>
              <w:t>nominee</w:t>
            </w:r>
            <w:r w:rsidRPr="009B7140">
              <w:rPr>
                <w:rFonts w:ascii="Bookman Old Style" w:eastAsia="Bookman Old Style" w:hAnsi="Bookman Old Style" w:cs="Bookman Old Style"/>
                <w:color w:val="000000" w:themeColor="text1"/>
                <w:sz w:val="22"/>
                <w:szCs w:val="22"/>
                <w:lang w:val="id-ID"/>
              </w:rPr>
              <w:t xml:space="preserve">, saham pinjam nama, maupun </w:t>
            </w:r>
            <w:r w:rsidRPr="009B7140">
              <w:rPr>
                <w:rFonts w:ascii="Bookman Old Style" w:eastAsia="Bookman Old Style" w:hAnsi="Bookman Old Style" w:cs="Bookman Old Style"/>
                <w:i/>
                <w:color w:val="000000" w:themeColor="text1"/>
                <w:sz w:val="22"/>
                <w:szCs w:val="22"/>
                <w:lang w:val="id-ID"/>
              </w:rPr>
              <w:t>acting in concert</w:t>
            </w:r>
            <w:r w:rsidRPr="009B7140">
              <w:rPr>
                <w:rFonts w:ascii="Bookman Old Style" w:eastAsia="Bookman Old Style" w:hAnsi="Bookman Old Style" w:cs="Bookman Old Style"/>
                <w:color w:val="000000" w:themeColor="text1"/>
                <w:sz w:val="22"/>
                <w:szCs w:val="22"/>
                <w:lang w:val="id-ID"/>
              </w:rPr>
              <w:t>, yang berpotensi menimbulkan dampak negatif terhadap PVML yang diambil alih</w:t>
            </w:r>
            <w:r w:rsidRPr="009B7140">
              <w:rPr>
                <w:rFonts w:ascii="Bookman Old Style" w:eastAsia="Bookman Old Style" w:hAnsi="Bookman Old Style" w:cs="Bookman Old Style"/>
                <w:iCs/>
                <w:color w:val="000000" w:themeColor="text1"/>
                <w:sz w:val="22"/>
                <w:szCs w:val="22"/>
                <w:lang w:val="id-ID"/>
              </w:rPr>
              <w:t>***)</w:t>
            </w:r>
            <w:r w:rsidRPr="009B7140">
              <w:rPr>
                <w:rFonts w:ascii="Bookman Old Style" w:eastAsia="Bookman Old Style" w:hAnsi="Bookman Old Style" w:cs="Bookman Old Style"/>
                <w:color w:val="000000" w:themeColor="text1"/>
                <w:sz w:val="22"/>
                <w:szCs w:val="22"/>
                <w:lang w:val="id-ID"/>
              </w:rPr>
              <w:t>;</w:t>
            </w:r>
          </w:p>
          <w:p w14:paraId="15D3BA43" w14:textId="34FABF63"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dokumen </w:t>
            </w:r>
            <w:r w:rsidRPr="009B7140">
              <w:rPr>
                <w:rFonts w:ascii="Bookman Old Style" w:eastAsia="Bookman Old Style" w:hAnsi="Bookman Old Style" w:cs="Bookman Old Style"/>
                <w:color w:val="000000" w:themeColor="text1"/>
                <w:sz w:val="22"/>
                <w:szCs w:val="22"/>
              </w:rPr>
              <w:t xml:space="preserve">ijazah </w:t>
            </w:r>
            <w:proofErr w:type="spellStart"/>
            <w:r w:rsidRPr="009B7140">
              <w:rPr>
                <w:rFonts w:ascii="Bookman Old Style" w:eastAsia="Bookman Old Style" w:hAnsi="Bookman Old Style" w:cs="Bookman Old Style"/>
                <w:color w:val="000000" w:themeColor="text1"/>
                <w:sz w:val="22"/>
                <w:szCs w:val="22"/>
              </w:rPr>
              <w:t>terakhir</w:t>
            </w:r>
            <w:proofErr w:type="spellEnd"/>
            <w:r w:rsidR="00586368" w:rsidRPr="009B7140">
              <w:rPr>
                <w:rFonts w:ascii="Bookman Old Style" w:eastAsia="Bookman Old Style" w:hAnsi="Bookman Old Style" w:cs="Bookman Old Style"/>
                <w:color w:val="000000" w:themeColor="text1"/>
                <w:sz w:val="22"/>
                <w:szCs w:val="22"/>
              </w:rPr>
              <w:t xml:space="preserve"> yang </w:t>
            </w:r>
            <w:proofErr w:type="spellStart"/>
            <w:r w:rsidR="00586368" w:rsidRPr="009B7140">
              <w:rPr>
                <w:rFonts w:ascii="Bookman Old Style" w:eastAsia="Bookman Old Style" w:hAnsi="Bookman Old Style" w:cs="Bookman Old Style"/>
                <w:color w:val="000000" w:themeColor="text1"/>
                <w:sz w:val="22"/>
                <w:szCs w:val="22"/>
              </w:rPr>
              <w:t>telah</w:t>
            </w:r>
            <w:proofErr w:type="spellEnd"/>
            <w:r w:rsidR="00586368" w:rsidRPr="009B7140">
              <w:rPr>
                <w:rFonts w:ascii="Bookman Old Style" w:eastAsia="Bookman Old Style" w:hAnsi="Bookman Old Style" w:cs="Bookman Old Style"/>
                <w:color w:val="000000" w:themeColor="text1"/>
                <w:sz w:val="22"/>
                <w:szCs w:val="22"/>
              </w:rPr>
              <w:t xml:space="preserve"> </w:t>
            </w:r>
            <w:proofErr w:type="spellStart"/>
            <w:r w:rsidR="00586368" w:rsidRPr="009B7140">
              <w:rPr>
                <w:rFonts w:ascii="Bookman Old Style" w:eastAsia="Bookman Old Style" w:hAnsi="Bookman Old Style" w:cs="Bookman Old Style"/>
                <w:color w:val="000000" w:themeColor="text1"/>
                <w:sz w:val="22"/>
                <w:szCs w:val="22"/>
              </w:rPr>
              <w:t>dilegalisasi</w:t>
            </w:r>
            <w:proofErr w:type="spellEnd"/>
            <w:r w:rsidRPr="009B7140">
              <w:rPr>
                <w:rFonts w:ascii="Bookman Old Style" w:hAnsi="Bookman Old Style" w:cs="BookAntiqua"/>
                <w:color w:val="000000" w:themeColor="text1"/>
                <w:sz w:val="22"/>
                <w:szCs w:val="22"/>
              </w:rPr>
              <w:t>*****)</w:t>
            </w:r>
            <w:r w:rsidRPr="009B7140">
              <w:rPr>
                <w:rFonts w:ascii="Bookman Old Style" w:hAnsi="Bookman Old Style" w:cs="BookAntiqua"/>
                <w:color w:val="000000" w:themeColor="text1"/>
                <w:sz w:val="22"/>
                <w:szCs w:val="22"/>
                <w:lang w:val="id-ID"/>
              </w:rPr>
              <w:t>;</w:t>
            </w:r>
          </w:p>
          <w:p w14:paraId="769D67CA"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dokumen sertifikasi yang relevan dengan jabatan di PVML dengan mengacu kepada ketentuan yang mengatur mengenai pengembangan kualitas sumber daya manusia PVML</w:t>
            </w:r>
            <w:r w:rsidRPr="009B7140">
              <w:rPr>
                <w:rFonts w:ascii="Bookman Old Style" w:hAnsi="Bookman Old Style" w:cs="BookAntiqua"/>
                <w:color w:val="000000" w:themeColor="text1"/>
                <w:sz w:val="22"/>
                <w:szCs w:val="22"/>
              </w:rPr>
              <w:t>*****)</w:t>
            </w:r>
            <w:r w:rsidRPr="009B7140">
              <w:rPr>
                <w:rFonts w:ascii="Bookman Old Style" w:hAnsi="Bookman Old Style" w:cs="BookAntiqua"/>
                <w:color w:val="000000" w:themeColor="text1"/>
                <w:sz w:val="22"/>
                <w:szCs w:val="22"/>
                <w:lang w:val="id-ID"/>
              </w:rPr>
              <w:t>;</w:t>
            </w:r>
          </w:p>
          <w:p w14:paraId="0FA3AD37"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dokumen </w:t>
            </w:r>
            <w:proofErr w:type="spellStart"/>
            <w:r w:rsidRPr="009B7140">
              <w:rPr>
                <w:rFonts w:ascii="Bookman Old Style" w:eastAsia="Bookman Old Style" w:hAnsi="Bookman Old Style" w:cs="Bookman Old Style"/>
                <w:color w:val="000000" w:themeColor="text1"/>
                <w:sz w:val="22"/>
                <w:szCs w:val="22"/>
              </w:rPr>
              <w:t>sertifikat</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keahlian</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jika</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ada</w:t>
            </w:r>
            <w:proofErr w:type="spellEnd"/>
            <w:r w:rsidRPr="009B7140">
              <w:rPr>
                <w:rFonts w:ascii="Bookman Old Style" w:eastAsia="Bookman Old Style" w:hAnsi="Bookman Old Style" w:cs="Bookman Old Style"/>
                <w:color w:val="000000" w:themeColor="text1"/>
                <w:sz w:val="22"/>
                <w:szCs w:val="22"/>
              </w:rPr>
              <w:t>)</w:t>
            </w:r>
            <w:r w:rsidRPr="009B7140">
              <w:rPr>
                <w:rFonts w:ascii="Bookman Old Style" w:hAnsi="Bookman Old Style" w:cs="BookAntiqua"/>
                <w:color w:val="000000" w:themeColor="text1"/>
                <w:sz w:val="22"/>
                <w:szCs w:val="22"/>
              </w:rPr>
              <w:t>*****)</w:t>
            </w:r>
            <w:r w:rsidRPr="009B7140">
              <w:rPr>
                <w:rFonts w:ascii="Bookman Old Style" w:hAnsi="Bookman Old Style" w:cs="BookAntiqua"/>
                <w:color w:val="000000" w:themeColor="text1"/>
                <w:sz w:val="22"/>
                <w:szCs w:val="22"/>
                <w:lang w:val="id-ID"/>
              </w:rPr>
              <w:t>;</w:t>
            </w:r>
          </w:p>
          <w:p w14:paraId="1538E223"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dokumen pelatihan yang pernah diikuti, </w:t>
            </w:r>
            <w:r w:rsidRPr="009B7140">
              <w:rPr>
                <w:rFonts w:ascii="Bookman Old Style" w:eastAsia="Bookman Old Style" w:hAnsi="Bookman Old Style" w:cs="Bookman Old Style"/>
                <w:color w:val="000000" w:themeColor="text1"/>
                <w:sz w:val="22"/>
                <w:szCs w:val="22"/>
                <w:lang w:val="id-ID"/>
              </w:rPr>
              <w:t>berupa fotokopi tanda lulus atau sertifikat kehadiran pelatihan yang pernah diikuti</w:t>
            </w:r>
            <w:r w:rsidRPr="009B7140">
              <w:rPr>
                <w:rFonts w:ascii="Bookman Old Style" w:hAnsi="Bookman Old Style" w:cs="BookAntiqua"/>
                <w:color w:val="000000" w:themeColor="text1"/>
                <w:sz w:val="22"/>
                <w:szCs w:val="22"/>
                <w:lang w:val="id-ID"/>
              </w:rPr>
              <w:t xml:space="preserve"> (jika ada)*****);</w:t>
            </w:r>
          </w:p>
          <w:p w14:paraId="4248134F"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surat keterangan pengalaman bekerja</w:t>
            </w:r>
            <w:r w:rsidRPr="009B7140">
              <w:rPr>
                <w:rFonts w:ascii="Bookman Old Style" w:hAnsi="Bookman Old Style" w:cs="BookAntiqua"/>
                <w:color w:val="000000" w:themeColor="text1"/>
                <w:sz w:val="22"/>
                <w:szCs w:val="22"/>
              </w:rPr>
              <w:t>*****)</w:t>
            </w:r>
            <w:r w:rsidRPr="009B7140">
              <w:rPr>
                <w:rFonts w:ascii="Bookman Old Style" w:hAnsi="Bookman Old Style" w:cs="BookAntiqua"/>
                <w:color w:val="000000" w:themeColor="text1"/>
                <w:sz w:val="22"/>
                <w:szCs w:val="22"/>
                <w:lang w:val="id-ID"/>
              </w:rPr>
              <w:t>;</w:t>
            </w:r>
          </w:p>
          <w:p w14:paraId="6219992F"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surat rekomendasi dan/atau surat pernyataan akan mengundurkan diri dari </w:t>
            </w:r>
            <w:r w:rsidRPr="009B7140">
              <w:rPr>
                <w:rFonts w:ascii="Bookman Old Style" w:eastAsia="Bookman Old Style" w:hAnsi="Bookman Old Style" w:cs="Bookman Old Style"/>
                <w:color w:val="000000" w:themeColor="text1"/>
                <w:sz w:val="22"/>
                <w:szCs w:val="22"/>
                <w:lang w:val="id-ID"/>
              </w:rPr>
              <w:t>tempat bekerja sebelumnya</w:t>
            </w:r>
            <w:r w:rsidRPr="009B7140">
              <w:rPr>
                <w:rFonts w:ascii="Bookman Old Style" w:hAnsi="Bookman Old Style" w:cs="BookAntiqua"/>
                <w:color w:val="000000" w:themeColor="text1"/>
                <w:sz w:val="22"/>
                <w:szCs w:val="22"/>
                <w:lang w:val="id-ID"/>
              </w:rPr>
              <w:t xml:space="preserve"> *****);</w:t>
            </w:r>
          </w:p>
          <w:p w14:paraId="0B1697F7"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rekomendasi dari lembaga yang memiliki kewenangan dalam penetapan fatwa di bidang syariah, khusus bagi anggota Dewan Pengawas Syariah;</w:t>
            </w:r>
          </w:p>
          <w:p w14:paraId="7CD083D1"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proofErr w:type="spellStart"/>
            <w:r w:rsidRPr="009B7140">
              <w:rPr>
                <w:rFonts w:ascii="Bookman Old Style" w:hAnsi="Bookman Old Style" w:cs="BookAntiqua"/>
                <w:color w:val="000000" w:themeColor="text1"/>
                <w:sz w:val="22"/>
                <w:szCs w:val="22"/>
              </w:rPr>
              <w:t>laporan</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keuangan</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terakhir</w:t>
            </w:r>
            <w:proofErr w:type="spellEnd"/>
            <w:r w:rsidRPr="009B7140">
              <w:rPr>
                <w:rFonts w:ascii="Bookman Old Style" w:hAnsi="Bookman Old Style" w:cs="BookAntiqua"/>
                <w:color w:val="000000" w:themeColor="text1"/>
                <w:sz w:val="22"/>
                <w:szCs w:val="22"/>
              </w:rPr>
              <w:t xml:space="preserve"> yang </w:t>
            </w:r>
            <w:proofErr w:type="spellStart"/>
            <w:r w:rsidRPr="009B7140">
              <w:rPr>
                <w:rFonts w:ascii="Bookman Old Style" w:hAnsi="Bookman Old Style" w:cs="BookAntiqua"/>
                <w:color w:val="000000" w:themeColor="text1"/>
                <w:sz w:val="22"/>
                <w:szCs w:val="22"/>
              </w:rPr>
              <w:t>telah</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diaudit</w:t>
            </w:r>
            <w:proofErr w:type="spellEnd"/>
            <w:r w:rsidRPr="009B7140">
              <w:rPr>
                <w:rFonts w:ascii="Bookman Old Style" w:hAnsi="Bookman Old Style" w:cs="BookAntiqua"/>
                <w:color w:val="000000" w:themeColor="text1"/>
                <w:sz w:val="22"/>
                <w:szCs w:val="22"/>
              </w:rPr>
              <w:t xml:space="preserve"> oleh </w:t>
            </w:r>
            <w:proofErr w:type="spellStart"/>
            <w:r w:rsidRPr="009B7140">
              <w:rPr>
                <w:rFonts w:ascii="Bookman Old Style" w:hAnsi="Bookman Old Style" w:cs="BookAntiqua"/>
                <w:color w:val="000000" w:themeColor="text1"/>
                <w:sz w:val="22"/>
                <w:szCs w:val="22"/>
              </w:rPr>
              <w:t>akuntan</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publik</w:t>
            </w:r>
            <w:proofErr w:type="spellEnd"/>
            <w:r w:rsidRPr="009B7140">
              <w:rPr>
                <w:rFonts w:ascii="Bookman Old Style" w:hAnsi="Bookman Old Style" w:cs="BookAntiqua"/>
                <w:color w:val="000000" w:themeColor="text1"/>
                <w:sz w:val="22"/>
                <w:szCs w:val="22"/>
              </w:rPr>
              <w:t>**);</w:t>
            </w:r>
          </w:p>
          <w:p w14:paraId="665DE5C1"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proofErr w:type="spellStart"/>
            <w:r w:rsidRPr="009B7140">
              <w:rPr>
                <w:rFonts w:ascii="Bookman Old Style" w:hAnsi="Bookman Old Style" w:cs="BookAntiqua"/>
                <w:color w:val="000000" w:themeColor="text1"/>
                <w:sz w:val="22"/>
                <w:szCs w:val="22"/>
              </w:rPr>
              <w:t>surat</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pemberitahuan</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tahunan</w:t>
            </w:r>
            <w:proofErr w:type="spellEnd"/>
            <w:r w:rsidRPr="009B7140">
              <w:rPr>
                <w:rFonts w:ascii="Bookman Old Style" w:hAnsi="Bookman Old Style" w:cs="BookAntiqua"/>
                <w:color w:val="000000" w:themeColor="text1"/>
                <w:sz w:val="22"/>
                <w:szCs w:val="22"/>
              </w:rPr>
              <w:t xml:space="preserve"> (SPT)****);</w:t>
            </w:r>
          </w:p>
          <w:p w14:paraId="3B440EA1"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proofErr w:type="spellStart"/>
            <w:r w:rsidRPr="009B7140">
              <w:rPr>
                <w:rFonts w:ascii="Bookman Old Style" w:hAnsi="Bookman Old Style" w:cs="BookAntiqua"/>
                <w:color w:val="000000" w:themeColor="text1"/>
                <w:sz w:val="22"/>
                <w:szCs w:val="22"/>
              </w:rPr>
              <w:t>rekening</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koran</w:t>
            </w:r>
            <w:proofErr w:type="spellEnd"/>
            <w:r w:rsidRPr="009B7140">
              <w:rPr>
                <w:rFonts w:ascii="Bookman Old Style" w:hAnsi="Bookman Old Style" w:cs="BookAntiqua"/>
                <w:color w:val="000000" w:themeColor="text1"/>
                <w:sz w:val="22"/>
                <w:szCs w:val="22"/>
              </w:rPr>
              <w:t xml:space="preserve"> 3 (</w:t>
            </w:r>
            <w:proofErr w:type="spellStart"/>
            <w:r w:rsidRPr="009B7140">
              <w:rPr>
                <w:rFonts w:ascii="Bookman Old Style" w:hAnsi="Bookman Old Style" w:cs="BookAntiqua"/>
                <w:color w:val="000000" w:themeColor="text1"/>
                <w:sz w:val="22"/>
                <w:szCs w:val="22"/>
              </w:rPr>
              <w:t>tiga</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bulan</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terakhir</w:t>
            </w:r>
            <w:proofErr w:type="spellEnd"/>
            <w:r w:rsidRPr="009B7140">
              <w:rPr>
                <w:rFonts w:ascii="Bookman Old Style" w:hAnsi="Bookman Old Style" w:cs="BookAntiqua"/>
                <w:color w:val="000000" w:themeColor="text1"/>
                <w:sz w:val="22"/>
                <w:szCs w:val="22"/>
              </w:rPr>
              <w:t>****);</w:t>
            </w:r>
          </w:p>
          <w:p w14:paraId="3CF21772"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tulisan mengenai rencana yang akan dilakukan setelah diangkat pada jabatan yang dituju*****);</w:t>
            </w:r>
          </w:p>
          <w:p w14:paraId="2E7A4BE7" w14:textId="77777777"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surat pernyataan tidak terafiliasi dengan </w:t>
            </w:r>
            <w:r w:rsidRPr="009B7140">
              <w:rPr>
                <w:rFonts w:ascii="Bookman Old Style" w:hAnsi="Bookman Old Style" w:cs="BookAntiqua"/>
                <w:color w:val="000000" w:themeColor="text1"/>
                <w:sz w:val="22"/>
                <w:szCs w:val="22"/>
              </w:rPr>
              <w:t>PVML</w:t>
            </w:r>
            <w:r w:rsidRPr="009B7140">
              <w:rPr>
                <w:rFonts w:ascii="Bookman Old Style" w:hAnsi="Bookman Old Style" w:cs="BookAntiqua"/>
                <w:color w:val="000000" w:themeColor="text1"/>
                <w:sz w:val="22"/>
                <w:szCs w:val="22"/>
                <w:lang w:val="id-ID"/>
              </w:rPr>
              <w:t>, bagi calon komisaris independen</w:t>
            </w:r>
            <w:r w:rsidRPr="009B7140">
              <w:rPr>
                <w:rFonts w:ascii="Bookman Old Style" w:hAnsi="Bookman Old Style" w:cs="BookAntiqua"/>
                <w:color w:val="000000" w:themeColor="text1"/>
                <w:sz w:val="22"/>
                <w:szCs w:val="22"/>
              </w:rPr>
              <w:t>; dan</w:t>
            </w:r>
          </w:p>
          <w:p w14:paraId="24BEAE71" w14:textId="7E66E215" w:rsidR="00D67FC6" w:rsidRPr="009B7140" w:rsidRDefault="00D67FC6" w:rsidP="009E1F2C">
            <w:pPr>
              <w:numPr>
                <w:ilvl w:val="0"/>
                <w:numId w:val="109"/>
              </w:numPr>
              <w:autoSpaceDE w:val="0"/>
              <w:autoSpaceDN w:val="0"/>
              <w:adjustRightInd w:val="0"/>
              <w:ind w:left="567" w:hanging="567"/>
              <w:jc w:val="both"/>
              <w:rPr>
                <w:rFonts w:ascii="Bookman Old Style" w:hAnsi="Bookman Old Style" w:cs="BookAntiqua"/>
                <w:color w:val="000000" w:themeColor="text1"/>
                <w:sz w:val="22"/>
                <w:szCs w:val="22"/>
                <w:lang w:val="id-ID"/>
              </w:rPr>
            </w:pPr>
            <w:r w:rsidRPr="009B7140">
              <w:rPr>
                <w:rFonts w:ascii="Bookman Old Style" w:eastAsia="Bookman Old Style" w:hAnsi="Bookman Old Style" w:cs="Bookman Old Style"/>
                <w:color w:val="000000" w:themeColor="text1"/>
                <w:sz w:val="22"/>
                <w:szCs w:val="22"/>
                <w:lang w:val="id-ID"/>
              </w:rPr>
              <w:t xml:space="preserve">dokumen lainnya terkait pemegang saham tidak langsung sampai dengan </w:t>
            </w:r>
            <w:r w:rsidR="00F051CB" w:rsidRPr="009B7140">
              <w:rPr>
                <w:rFonts w:ascii="Bookman Old Style" w:eastAsia="Bookman Old Style" w:hAnsi="Bookman Old Style" w:cs="Bookman Old Style"/>
                <w:i/>
                <w:color w:val="000000" w:themeColor="text1"/>
                <w:sz w:val="22"/>
                <w:szCs w:val="22"/>
              </w:rPr>
              <w:t>Beneficial Owner</w:t>
            </w:r>
            <w:r w:rsidR="00F051CB" w:rsidRPr="009B7140">
              <w:rPr>
                <w:rFonts w:ascii="Bookman Old Style" w:eastAsia="Bookman Old Style" w:hAnsi="Bookman Old Style" w:cs="Bookman Old Style"/>
                <w:color w:val="000000" w:themeColor="text1"/>
                <w:sz w:val="22"/>
                <w:szCs w:val="22"/>
                <w:lang w:val="id-ID"/>
              </w:rPr>
              <w:t xml:space="preserve"> </w:t>
            </w:r>
            <w:r w:rsidRPr="009B7140">
              <w:rPr>
                <w:rFonts w:ascii="Bookman Old Style" w:eastAsia="Bookman Old Style" w:hAnsi="Bookman Old Style" w:cs="Bookman Old Style"/>
                <w:color w:val="000000" w:themeColor="text1"/>
                <w:sz w:val="22"/>
                <w:szCs w:val="22"/>
                <w:lang w:val="id-ID"/>
              </w:rPr>
              <w:t>(dalam hal dibutuhkan oleh Otoritas Jasa Keuangan)***).</w:t>
            </w:r>
          </w:p>
          <w:p w14:paraId="51207462" w14:textId="77777777" w:rsidR="00A6368C" w:rsidRPr="009B7140" w:rsidRDefault="00A6368C" w:rsidP="00A6368C">
            <w:pPr>
              <w:autoSpaceDE w:val="0"/>
              <w:autoSpaceDN w:val="0"/>
              <w:adjustRightInd w:val="0"/>
              <w:ind w:left="567"/>
              <w:jc w:val="both"/>
              <w:rPr>
                <w:rFonts w:ascii="Bookman Old Style" w:hAnsi="Bookman Old Style" w:cs="BookAntiqua"/>
                <w:color w:val="000000" w:themeColor="text1"/>
                <w:sz w:val="22"/>
                <w:szCs w:val="22"/>
                <w:lang w:val="id-ID"/>
              </w:rPr>
            </w:pPr>
          </w:p>
          <w:p w14:paraId="4236F081" w14:textId="5BEA6661" w:rsidR="00D67FC6" w:rsidRPr="009B7140" w:rsidRDefault="00D67FC6" w:rsidP="009C29C9">
            <w:pPr>
              <w:autoSpaceDE w:val="0"/>
              <w:autoSpaceDN w:val="0"/>
              <w:adjustRightInd w:val="0"/>
              <w:ind w:firstLine="599"/>
              <w:jc w:val="both"/>
              <w:rPr>
                <w:rFonts w:ascii="Bookman Old Style" w:hAnsi="Bookman Old Style" w:cs="BookAntiqua"/>
                <w:color w:val="000000" w:themeColor="text1"/>
                <w:sz w:val="22"/>
                <w:szCs w:val="22"/>
              </w:rPr>
            </w:pPr>
            <w:r w:rsidRPr="009B7140">
              <w:rPr>
                <w:rFonts w:ascii="Bookman Old Style" w:hAnsi="Bookman Old Style" w:cs="BookAntiqua"/>
                <w:color w:val="000000" w:themeColor="text1"/>
                <w:sz w:val="22"/>
                <w:szCs w:val="22"/>
              </w:rPr>
              <w:t xml:space="preserve">Bersama </w:t>
            </w:r>
            <w:proofErr w:type="spellStart"/>
            <w:r w:rsidRPr="009B7140">
              <w:rPr>
                <w:rFonts w:ascii="Bookman Old Style" w:hAnsi="Bookman Old Style" w:cs="BookAntiqua"/>
                <w:color w:val="000000" w:themeColor="text1"/>
                <w:sz w:val="22"/>
                <w:szCs w:val="22"/>
              </w:rPr>
              <w:t>ini</w:t>
            </w:r>
            <w:proofErr w:type="spellEnd"/>
            <w:r w:rsidRPr="009B7140">
              <w:rPr>
                <w:rFonts w:ascii="Bookman Old Style" w:hAnsi="Bookman Old Style" w:cs="BookAntiqua"/>
                <w:color w:val="000000" w:themeColor="text1"/>
                <w:sz w:val="22"/>
                <w:szCs w:val="22"/>
              </w:rPr>
              <w:t xml:space="preserve"> pula kami </w:t>
            </w:r>
            <w:proofErr w:type="spellStart"/>
            <w:r w:rsidRPr="009B7140">
              <w:rPr>
                <w:rFonts w:ascii="Bookman Old Style" w:hAnsi="Bookman Old Style" w:cs="BookAntiqua"/>
                <w:color w:val="000000" w:themeColor="text1"/>
                <w:sz w:val="22"/>
                <w:szCs w:val="22"/>
              </w:rPr>
              <w:t>sampaikan</w:t>
            </w:r>
            <w:proofErr w:type="spellEnd"/>
            <w:r w:rsidRPr="009B7140">
              <w:rPr>
                <w:rFonts w:ascii="Bookman Old Style" w:hAnsi="Bookman Old Style" w:cs="BookAntiqua"/>
                <w:color w:val="000000" w:themeColor="text1"/>
                <w:sz w:val="22"/>
                <w:szCs w:val="22"/>
              </w:rPr>
              <w:t xml:space="preserve"> daftar </w:t>
            </w:r>
            <w:proofErr w:type="spellStart"/>
            <w:r w:rsidRPr="009B7140">
              <w:rPr>
                <w:rFonts w:ascii="Bookman Old Style" w:hAnsi="Bookman Old Style" w:cs="BookAntiqua"/>
                <w:color w:val="000000" w:themeColor="text1"/>
                <w:sz w:val="22"/>
                <w:szCs w:val="22"/>
              </w:rPr>
              <w:t>pemenuhan</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persyaratan</w:t>
            </w:r>
            <w:proofErr w:type="spellEnd"/>
            <w:r w:rsidRPr="009B7140">
              <w:rPr>
                <w:rFonts w:ascii="Bookman Old Style" w:hAnsi="Bookman Old Style" w:cs="BookAntiqua"/>
                <w:color w:val="000000" w:themeColor="text1"/>
                <w:sz w:val="22"/>
                <w:szCs w:val="22"/>
              </w:rPr>
              <w:t xml:space="preserve"> </w:t>
            </w:r>
            <w:r w:rsidRPr="009B7140">
              <w:rPr>
                <w:rFonts w:ascii="Bookman Old Style" w:hAnsi="Bookman Old Style" w:cs="BookAntiqua"/>
                <w:color w:val="000000" w:themeColor="text1"/>
                <w:sz w:val="22"/>
                <w:szCs w:val="22"/>
                <w:lang w:val="id-ID"/>
              </w:rPr>
              <w:t>administratif</w:t>
            </w:r>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sebagaimana</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dimaksud</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dalam</w:t>
            </w:r>
            <w:proofErr w:type="spellEnd"/>
            <w:r w:rsidRPr="009B7140">
              <w:rPr>
                <w:rFonts w:ascii="Bookman Old Style" w:hAnsi="Bookman Old Style" w:cs="BookAntiqua"/>
                <w:color w:val="000000" w:themeColor="text1"/>
                <w:sz w:val="22"/>
                <w:szCs w:val="22"/>
              </w:rPr>
              <w:t xml:space="preserve"> format 2 </w:t>
            </w:r>
            <w:r w:rsidR="00CC1EB7" w:rsidRPr="009B7140">
              <w:rPr>
                <w:rFonts w:ascii="Bookman Old Style" w:hAnsi="Bookman Old Style" w:cs="BookAntiqua"/>
                <w:color w:val="000000" w:themeColor="text1"/>
                <w:sz w:val="22"/>
                <w:szCs w:val="22"/>
              </w:rPr>
              <w:t>PADK</w:t>
            </w:r>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ini</w:t>
            </w:r>
            <w:proofErr w:type="spellEnd"/>
            <w:r w:rsidRPr="009B7140">
              <w:rPr>
                <w:rFonts w:ascii="Bookman Old Style" w:eastAsia="Calibri" w:hAnsi="Bookman Old Style" w:cs="BookAntiqua"/>
                <w:color w:val="000000" w:themeColor="text1"/>
                <w:sz w:val="22"/>
                <w:szCs w:val="22"/>
                <w:lang w:val="id-ID"/>
              </w:rPr>
              <w:t xml:space="preserve"> </w:t>
            </w:r>
            <w:r w:rsidRPr="009B7140">
              <w:rPr>
                <w:rFonts w:ascii="Bookman Old Style" w:hAnsi="Bookman Old Style" w:cs="BookAntiqua"/>
                <w:color w:val="000000" w:themeColor="text1"/>
                <w:sz w:val="22"/>
                <w:szCs w:val="22"/>
                <w:lang w:val="id-ID"/>
              </w:rPr>
              <w:t>untuk memperoleh persetujuan menjadi Pihak Utama</w:t>
            </w:r>
            <w:r w:rsidRPr="009B7140">
              <w:rPr>
                <w:rFonts w:ascii="Bookman Old Style" w:hAnsi="Bookman Old Style" w:cs="BookAntiqua"/>
                <w:color w:val="000000" w:themeColor="text1"/>
                <w:sz w:val="22"/>
                <w:szCs w:val="22"/>
              </w:rPr>
              <w:t>.</w:t>
            </w:r>
          </w:p>
          <w:p w14:paraId="50B55B54" w14:textId="77777777" w:rsidR="00D67FC6" w:rsidRPr="009B7140" w:rsidRDefault="00D67FC6" w:rsidP="009C29C9">
            <w:pPr>
              <w:autoSpaceDE w:val="0"/>
              <w:autoSpaceDN w:val="0"/>
              <w:adjustRightInd w:val="0"/>
              <w:ind w:firstLine="720"/>
              <w:jc w:val="both"/>
              <w:rPr>
                <w:rFonts w:ascii="Bookman Old Style" w:hAnsi="Bookman Old Style" w:cs="BookAntiqua"/>
                <w:color w:val="000000" w:themeColor="text1"/>
                <w:sz w:val="22"/>
                <w:szCs w:val="22"/>
              </w:rPr>
            </w:pPr>
          </w:p>
          <w:p w14:paraId="587D96E2" w14:textId="77777777" w:rsidR="00D67FC6" w:rsidRPr="009B7140" w:rsidRDefault="00D67FC6" w:rsidP="009C29C9">
            <w:pPr>
              <w:autoSpaceDE w:val="0"/>
              <w:autoSpaceDN w:val="0"/>
              <w:adjustRightInd w:val="0"/>
              <w:ind w:firstLine="72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Dapat kami sampaikan bahwa untuk keperluan pelaporan ini, dapat menghubungi Saudara/Saudari*) ..., melalui alamat </w:t>
            </w:r>
            <w:r w:rsidRPr="009B7140">
              <w:rPr>
                <w:rFonts w:ascii="Bookman Old Style" w:hAnsi="Bookman Old Style" w:cs="BookAntiqua"/>
                <w:i/>
                <w:iCs/>
                <w:color w:val="000000" w:themeColor="text1"/>
                <w:sz w:val="22"/>
                <w:szCs w:val="22"/>
                <w:lang w:val="id-ID"/>
              </w:rPr>
              <w:t>email</w:t>
            </w:r>
            <w:r w:rsidRPr="009B7140">
              <w:rPr>
                <w:rFonts w:ascii="Bookman Old Style" w:hAnsi="Bookman Old Style" w:cs="BookAntiqua"/>
                <w:color w:val="000000" w:themeColor="text1"/>
                <w:sz w:val="22"/>
                <w:szCs w:val="22"/>
                <w:lang w:val="id-ID"/>
              </w:rPr>
              <w:t xml:space="preserve"> ... atau nomor telepon ...</w:t>
            </w:r>
          </w:p>
          <w:p w14:paraId="65122F1F" w14:textId="77777777" w:rsidR="00D67FC6" w:rsidRPr="009B7140" w:rsidRDefault="00D67FC6" w:rsidP="009C29C9">
            <w:pPr>
              <w:autoSpaceDE w:val="0"/>
              <w:autoSpaceDN w:val="0"/>
              <w:adjustRightInd w:val="0"/>
              <w:ind w:firstLine="720"/>
              <w:jc w:val="both"/>
              <w:rPr>
                <w:rFonts w:ascii="Bookman Old Style" w:hAnsi="Bookman Old Style" w:cs="BookAntiqua"/>
                <w:color w:val="000000" w:themeColor="text1"/>
                <w:sz w:val="22"/>
                <w:szCs w:val="22"/>
                <w:lang w:val="id-ID"/>
              </w:rPr>
            </w:pPr>
          </w:p>
          <w:p w14:paraId="05A69BFF" w14:textId="77777777" w:rsidR="00D67FC6" w:rsidRPr="009B7140" w:rsidRDefault="00D67FC6" w:rsidP="009C29C9">
            <w:pPr>
              <w:autoSpaceDE w:val="0"/>
              <w:autoSpaceDN w:val="0"/>
              <w:adjustRightInd w:val="0"/>
              <w:ind w:firstLine="72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Demikian   permohonan   ini   kami   sampaikan,   atas   perhatian Bapak/Ibu*) kami ucapkan terima kasih. </w:t>
            </w:r>
          </w:p>
          <w:p w14:paraId="63BB300B"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lang w:val="id-ID"/>
              </w:rPr>
            </w:pPr>
          </w:p>
          <w:p w14:paraId="1F2F0EDC" w14:textId="77777777" w:rsidR="00D67FC6" w:rsidRPr="009B7140" w:rsidRDefault="00D67FC6" w:rsidP="009C29C9">
            <w:pPr>
              <w:autoSpaceDE w:val="0"/>
              <w:autoSpaceDN w:val="0"/>
              <w:adjustRightInd w:val="0"/>
              <w:jc w:val="both"/>
              <w:rPr>
                <w:rFonts w:ascii="Bookman Old Style" w:hAnsi="Bookman Old Style" w:cs="BookAntiqua"/>
                <w:color w:val="000000" w:themeColor="text1"/>
                <w:sz w:val="22"/>
                <w:szCs w:val="22"/>
                <w:lang w:val="id-ID"/>
              </w:rPr>
            </w:pPr>
          </w:p>
          <w:p w14:paraId="6B59C0DF" w14:textId="77777777" w:rsidR="00D67FC6" w:rsidRPr="009B7140" w:rsidRDefault="00D67FC6" w:rsidP="009C29C9">
            <w:pPr>
              <w:autoSpaceDE w:val="0"/>
              <w:autoSpaceDN w:val="0"/>
              <w:adjustRightInd w:val="0"/>
              <w:ind w:left="4111"/>
              <w:rPr>
                <w:rFonts w:ascii="Bookman Old Style" w:hAnsi="Bookman Old Style" w:cs="BookAntiqua"/>
                <w:color w:val="000000" w:themeColor="text1"/>
                <w:sz w:val="22"/>
                <w:szCs w:val="22"/>
                <w:lang w:val="id-ID"/>
              </w:rPr>
            </w:pPr>
            <w:r w:rsidRPr="009B7140">
              <w:rPr>
                <w:rFonts w:ascii="Bookman Old Style" w:hAnsi="Bookman Old Style"/>
                <w:color w:val="000000" w:themeColor="text1"/>
                <w:sz w:val="22"/>
                <w:szCs w:val="22"/>
                <w:lang w:val="id"/>
              </w:rPr>
              <w:t>Pemilik/Pendiri/</w:t>
            </w:r>
            <w:r w:rsidRPr="009B7140">
              <w:rPr>
                <w:rFonts w:ascii="Bookman Old Style" w:hAnsi="Bookman Old Style" w:cs="BookAntiqua"/>
                <w:color w:val="000000" w:themeColor="text1"/>
                <w:sz w:val="22"/>
                <w:szCs w:val="22"/>
                <w:lang w:val="id-ID"/>
              </w:rPr>
              <w:t>Direksi/Dewan Komisaris/Pihak lain*) PVML</w:t>
            </w:r>
          </w:p>
          <w:p w14:paraId="6D4918A1" w14:textId="77777777" w:rsidR="00D67FC6" w:rsidRPr="009B7140" w:rsidRDefault="00D67FC6" w:rsidP="009C29C9">
            <w:pPr>
              <w:autoSpaceDE w:val="0"/>
              <w:autoSpaceDN w:val="0"/>
              <w:adjustRightInd w:val="0"/>
              <w:ind w:left="4111"/>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pt-BR"/>
              </w:rPr>
              <w:t xml:space="preserve">PT/Koperasi/Lembaga Pembiayaan Ekspor Indonesia*) </w:t>
            </w:r>
            <w:r w:rsidRPr="009B7140">
              <w:rPr>
                <w:rFonts w:ascii="Bookman Old Style" w:hAnsi="Bookman Old Style" w:cs="BookAntiqua"/>
                <w:color w:val="000000" w:themeColor="text1"/>
                <w:sz w:val="22"/>
                <w:szCs w:val="22"/>
                <w:lang w:val="id-ID"/>
              </w:rPr>
              <w:t>................</w:t>
            </w:r>
          </w:p>
          <w:p w14:paraId="2842CECD" w14:textId="77777777" w:rsidR="00D67FC6" w:rsidRPr="009B7140" w:rsidRDefault="00D67FC6" w:rsidP="009C29C9">
            <w:pPr>
              <w:ind w:firstLine="3600"/>
              <w:jc w:val="both"/>
              <w:rPr>
                <w:rFonts w:ascii="Bookman Old Style" w:hAnsi="Bookman Old Style"/>
                <w:color w:val="000000" w:themeColor="text1"/>
                <w:sz w:val="22"/>
                <w:szCs w:val="22"/>
                <w:lang w:val="id-ID"/>
              </w:rPr>
            </w:pPr>
          </w:p>
          <w:p w14:paraId="2604611F" w14:textId="77777777" w:rsidR="00D67FC6" w:rsidRPr="009B7140" w:rsidRDefault="00D67FC6" w:rsidP="009C29C9">
            <w:pPr>
              <w:ind w:firstLine="3600"/>
              <w:jc w:val="both"/>
              <w:rPr>
                <w:rFonts w:ascii="Bookman Old Style" w:hAnsi="Bookman Old Style"/>
                <w:color w:val="000000" w:themeColor="text1"/>
                <w:sz w:val="22"/>
                <w:szCs w:val="22"/>
                <w:lang w:val="id-ID"/>
              </w:rPr>
            </w:pPr>
          </w:p>
          <w:p w14:paraId="110EA327" w14:textId="77777777" w:rsidR="00D67FC6" w:rsidRPr="009B7140" w:rsidRDefault="00D67FC6" w:rsidP="009C29C9">
            <w:pPr>
              <w:ind w:firstLine="4111"/>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id-ID"/>
              </w:rPr>
              <w:t xml:space="preserve"> </w:t>
            </w:r>
            <w:r w:rsidRPr="009B7140">
              <w:rPr>
                <w:rFonts w:ascii="Bookman Old Style" w:hAnsi="Bookman Old Style"/>
                <w:color w:val="000000" w:themeColor="text1"/>
                <w:sz w:val="22"/>
                <w:szCs w:val="22"/>
                <w:lang w:val="id-ID"/>
              </w:rPr>
              <w:tab/>
            </w:r>
            <w:r w:rsidRPr="009B7140">
              <w:rPr>
                <w:rFonts w:ascii="Bookman Old Style" w:hAnsi="Bookman Old Style"/>
                <w:color w:val="000000" w:themeColor="text1"/>
                <w:sz w:val="22"/>
                <w:szCs w:val="22"/>
                <w:lang w:val="pt-BR"/>
              </w:rPr>
              <w:t>(nama jelas)</w:t>
            </w:r>
          </w:p>
          <w:p w14:paraId="7995CE2E" w14:textId="77777777" w:rsidR="00D67FC6" w:rsidRPr="009B7140" w:rsidRDefault="00D67FC6" w:rsidP="009C29C9">
            <w:pPr>
              <w:autoSpaceDE w:val="0"/>
              <w:autoSpaceDN w:val="0"/>
              <w:adjustRightInd w:val="0"/>
              <w:ind w:right="572" w:firstLine="4111"/>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id-ID"/>
              </w:rPr>
              <w:t>………………………………</w:t>
            </w:r>
          </w:p>
          <w:p w14:paraId="0313B1B3" w14:textId="77777777" w:rsidR="00D67FC6" w:rsidRPr="009B7140" w:rsidRDefault="00D67FC6" w:rsidP="009C29C9">
            <w:pPr>
              <w:ind w:firstLine="4111"/>
              <w:jc w:val="both"/>
              <w:rPr>
                <w:rFonts w:ascii="Bookman Old Style" w:hAnsi="Bookman Old Style"/>
                <w:color w:val="000000" w:themeColor="text1"/>
                <w:sz w:val="22"/>
                <w:szCs w:val="22"/>
                <w:lang w:val="es-ES"/>
              </w:rPr>
            </w:pPr>
            <w:r w:rsidRPr="009B7140">
              <w:rPr>
                <w:rFonts w:ascii="Bookman Old Style" w:hAnsi="Bookman Old Style"/>
                <w:color w:val="000000" w:themeColor="text1"/>
                <w:sz w:val="22"/>
                <w:szCs w:val="22"/>
                <w:lang w:val="id-ID"/>
              </w:rPr>
              <w:tab/>
            </w:r>
            <w:r w:rsidRPr="009B7140">
              <w:rPr>
                <w:rFonts w:ascii="Bookman Old Style" w:hAnsi="Bookman Old Style"/>
                <w:color w:val="000000" w:themeColor="text1"/>
                <w:sz w:val="22"/>
                <w:szCs w:val="22"/>
                <w:lang w:val="pt-BR"/>
              </w:rPr>
              <w:t>(jabatan)</w:t>
            </w:r>
          </w:p>
          <w:p w14:paraId="2594E497" w14:textId="77777777" w:rsidR="00D67FC6" w:rsidRPr="009B7140" w:rsidRDefault="00D67FC6" w:rsidP="009C29C9">
            <w:pPr>
              <w:jc w:val="both"/>
              <w:rPr>
                <w:rFonts w:ascii="Bookman Old Style" w:hAnsi="Bookman Old Style"/>
                <w:color w:val="000000" w:themeColor="text1"/>
                <w:sz w:val="22"/>
                <w:szCs w:val="22"/>
                <w:lang w:val="pt-BR"/>
              </w:rPr>
            </w:pPr>
          </w:p>
          <w:p w14:paraId="5C12300D" w14:textId="77777777" w:rsidR="00D67FC6" w:rsidRPr="009B7140" w:rsidRDefault="00D67FC6" w:rsidP="009C29C9">
            <w:pPr>
              <w:ind w:left="567" w:hanging="567"/>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id-ID"/>
              </w:rPr>
              <w:t xml:space="preserve">*) </w:t>
            </w:r>
            <w:r w:rsidRPr="009B7140">
              <w:rPr>
                <w:rFonts w:ascii="Bookman Old Style" w:hAnsi="Bookman Old Style"/>
                <w:color w:val="000000" w:themeColor="text1"/>
                <w:sz w:val="22"/>
                <w:szCs w:val="22"/>
                <w:lang w:val="id-ID"/>
              </w:rPr>
              <w:tab/>
              <w:t>coret yang tidak perlu</w:t>
            </w:r>
          </w:p>
          <w:p w14:paraId="40CA403C" w14:textId="77777777" w:rsidR="00D67FC6" w:rsidRPr="009B7140" w:rsidRDefault="00D67FC6" w:rsidP="009C29C9">
            <w:pPr>
              <w:ind w:left="567" w:hanging="567"/>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 </w:t>
            </w:r>
            <w:r w:rsidRPr="009B7140">
              <w:rPr>
                <w:rFonts w:ascii="Bookman Old Style" w:hAnsi="Bookman Old Style"/>
                <w:color w:val="000000" w:themeColor="text1"/>
                <w:sz w:val="22"/>
                <w:szCs w:val="22"/>
              </w:rPr>
              <w:tab/>
            </w:r>
            <w:proofErr w:type="spellStart"/>
            <w:r w:rsidRPr="009B7140">
              <w:rPr>
                <w:rFonts w:ascii="Bookman Old Style" w:hAnsi="Bookman Old Style"/>
                <w:color w:val="000000" w:themeColor="text1"/>
                <w:sz w:val="22"/>
                <w:szCs w:val="22"/>
              </w:rPr>
              <w:t>persyaratan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disampaikan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pengajuan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PSP</w:t>
            </w:r>
          </w:p>
          <w:p w14:paraId="2A0F0BA6" w14:textId="77777777" w:rsidR="00D67FC6" w:rsidRPr="009B7140" w:rsidRDefault="00D67FC6" w:rsidP="009C29C9">
            <w:pPr>
              <w:ind w:left="567" w:hanging="567"/>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 </w:t>
            </w:r>
            <w:r w:rsidRPr="009B7140">
              <w:rPr>
                <w:rFonts w:ascii="Bookman Old Style" w:hAnsi="Bookman Old Style"/>
                <w:color w:val="000000" w:themeColor="text1"/>
                <w:sz w:val="22"/>
                <w:szCs w:val="22"/>
              </w:rPr>
              <w:tab/>
            </w:r>
            <w:proofErr w:type="spellStart"/>
            <w:r w:rsidRPr="009B7140">
              <w:rPr>
                <w:rFonts w:ascii="Bookman Old Style" w:hAnsi="Bookman Old Style"/>
                <w:color w:val="000000" w:themeColor="text1"/>
                <w:sz w:val="22"/>
                <w:szCs w:val="22"/>
              </w:rPr>
              <w:t>persyaratan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disampaikan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pengajuan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PSP </w:t>
            </w:r>
            <w:proofErr w:type="spellStart"/>
            <w:r w:rsidRPr="009B7140">
              <w:rPr>
                <w:rFonts w:ascii="Bookman Old Style" w:hAnsi="Bookman Old Style"/>
                <w:color w:val="000000" w:themeColor="text1"/>
                <w:sz w:val="22"/>
                <w:szCs w:val="22"/>
              </w:rPr>
              <w:t>berbentuk</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w:t>
            </w:r>
          </w:p>
          <w:p w14:paraId="1E3EAE95" w14:textId="77777777" w:rsidR="00D67FC6" w:rsidRPr="009B7140" w:rsidRDefault="00D67FC6" w:rsidP="009C29C9">
            <w:pPr>
              <w:ind w:left="567" w:hanging="567"/>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 </w:t>
            </w:r>
            <w:r w:rsidRPr="009B7140">
              <w:rPr>
                <w:rFonts w:ascii="Bookman Old Style" w:hAnsi="Bookman Old Style"/>
                <w:color w:val="000000" w:themeColor="text1"/>
                <w:sz w:val="22"/>
                <w:szCs w:val="22"/>
              </w:rPr>
              <w:tab/>
            </w:r>
            <w:proofErr w:type="spellStart"/>
            <w:r w:rsidRPr="009B7140">
              <w:rPr>
                <w:rFonts w:ascii="Bookman Old Style" w:hAnsi="Bookman Old Style"/>
                <w:color w:val="000000" w:themeColor="text1"/>
                <w:sz w:val="22"/>
                <w:szCs w:val="22"/>
              </w:rPr>
              <w:t>persyaratan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disampaikan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pengajuan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PSP </w:t>
            </w:r>
            <w:proofErr w:type="spellStart"/>
            <w:r w:rsidRPr="009B7140">
              <w:rPr>
                <w:rFonts w:ascii="Bookman Old Style" w:hAnsi="Bookman Old Style"/>
                <w:color w:val="000000" w:themeColor="text1"/>
                <w:sz w:val="22"/>
                <w:szCs w:val="22"/>
              </w:rPr>
              <w:t>perseorangan</w:t>
            </w:r>
            <w:proofErr w:type="spellEnd"/>
          </w:p>
          <w:p w14:paraId="65BC4459" w14:textId="77777777" w:rsidR="00D67FC6" w:rsidRPr="009B7140" w:rsidRDefault="00D67FC6" w:rsidP="009C29C9">
            <w:pPr>
              <w:tabs>
                <w:tab w:val="left" w:pos="567"/>
              </w:tabs>
              <w:ind w:left="567" w:hanging="567"/>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persyaratan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disampaikan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pengajuan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Dewan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Pengelola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Dewan </w:t>
            </w:r>
            <w:proofErr w:type="spellStart"/>
            <w:r w:rsidRPr="009B7140">
              <w:rPr>
                <w:rFonts w:ascii="Bookman Old Style" w:hAnsi="Bookman Old Style"/>
                <w:color w:val="000000" w:themeColor="text1"/>
                <w:sz w:val="22"/>
                <w:szCs w:val="22"/>
              </w:rPr>
              <w:t>Pengawas</w:t>
            </w:r>
            <w:proofErr w:type="spellEnd"/>
            <w:r w:rsidRPr="009B7140">
              <w:rPr>
                <w:rFonts w:ascii="Bookman Old Style" w:hAnsi="Bookman Old Style"/>
                <w:color w:val="000000" w:themeColor="text1"/>
                <w:sz w:val="22"/>
                <w:szCs w:val="22"/>
              </w:rPr>
              <w:t xml:space="preserve"> Syariah, </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Pelaksana</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Dewan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w:t>
            </w:r>
          </w:p>
          <w:p w14:paraId="0296E958" w14:textId="77777777" w:rsidR="00D67FC6" w:rsidRPr="009B7140" w:rsidRDefault="00D67FC6" w:rsidP="009C29C9">
            <w:pPr>
              <w:tabs>
                <w:tab w:val="left" w:pos="567"/>
              </w:tabs>
              <w:ind w:left="567"/>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lain </w:t>
            </w:r>
            <w:proofErr w:type="spellStart"/>
            <w:r w:rsidRPr="009B7140">
              <w:rPr>
                <w:rFonts w:ascii="Bookman Old Style" w:hAnsi="Bookman Old Style"/>
                <w:color w:val="000000" w:themeColor="text1"/>
                <w:sz w:val="22"/>
                <w:szCs w:val="22"/>
              </w:rPr>
              <w:t>adalah</w:t>
            </w:r>
            <w:proofErr w:type="spellEnd"/>
            <w:r w:rsidRPr="009B7140">
              <w:rPr>
                <w:rFonts w:ascii="Bookman Old Style" w:hAnsi="Bookman Old Style"/>
                <w:color w:val="000000" w:themeColor="text1"/>
                <w:sz w:val="22"/>
                <w:szCs w:val="22"/>
              </w:rPr>
              <w:t xml:space="preserve"> Menteri yang </w:t>
            </w:r>
            <w:proofErr w:type="spellStart"/>
            <w:r w:rsidRPr="009B7140">
              <w:rPr>
                <w:rFonts w:ascii="Bookman Old Style" w:hAnsi="Bookman Old Style"/>
                <w:color w:val="000000" w:themeColor="text1"/>
                <w:sz w:val="22"/>
                <w:szCs w:val="22"/>
              </w:rPr>
              <w:t>membidangi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keuangan</w:t>
            </w:r>
            <w:proofErr w:type="spellEnd"/>
            <w:r w:rsidRPr="009B7140">
              <w:rPr>
                <w:rFonts w:ascii="Bookman Old Style" w:hAnsi="Bookman Old Style"/>
                <w:color w:val="000000" w:themeColor="text1"/>
                <w:sz w:val="22"/>
                <w:szCs w:val="22"/>
              </w:rPr>
              <w:t xml:space="preserve">, Dewan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pihak</w:t>
            </w:r>
            <w:proofErr w:type="spellEnd"/>
            <w:r w:rsidRPr="009B7140">
              <w:rPr>
                <w:rFonts w:ascii="Bookman Old Style" w:eastAsia="Bookman Old Style" w:hAnsi="Bookman Old Style" w:cs="Bookman Old Style"/>
                <w:color w:val="000000" w:themeColor="text1"/>
                <w:sz w:val="22"/>
                <w:szCs w:val="22"/>
              </w:rPr>
              <w:t xml:space="preserve"> lain yang </w:t>
            </w:r>
            <w:proofErr w:type="spellStart"/>
            <w:r w:rsidRPr="009B7140">
              <w:rPr>
                <w:rFonts w:ascii="Bookman Old Style" w:eastAsia="Bookman Old Style" w:hAnsi="Bookman Old Style" w:cs="Bookman Old Style"/>
                <w:color w:val="000000" w:themeColor="text1"/>
                <w:sz w:val="22"/>
                <w:szCs w:val="22"/>
              </w:rPr>
              <w:t>ditunjuk</w:t>
            </w:r>
            <w:proofErr w:type="spellEnd"/>
            <w:r w:rsidRPr="009B7140">
              <w:rPr>
                <w:rFonts w:ascii="Bookman Old Style" w:eastAsia="Bookman Old Style" w:hAnsi="Bookman Old Style" w:cs="Bookman Old Style"/>
                <w:color w:val="000000" w:themeColor="text1"/>
                <w:sz w:val="22"/>
                <w:szCs w:val="22"/>
              </w:rPr>
              <w:t xml:space="preserve"> oleh RUPS.</w:t>
            </w:r>
          </w:p>
        </w:tc>
      </w:tr>
    </w:tbl>
    <w:p w14:paraId="60D7E7B5" w14:textId="739C062D" w:rsidR="005155E6" w:rsidRPr="009B7140" w:rsidRDefault="00D67FC6" w:rsidP="005155E6">
      <w:pPr>
        <w:autoSpaceDE w:val="0"/>
        <w:autoSpaceDN w:val="0"/>
        <w:adjustRightInd w:val="0"/>
        <w:jc w:val="center"/>
        <w:rPr>
          <w:rFonts w:ascii="Bookman Old Style" w:hAnsi="Bookman Old Style" w:cs="BookAntiqua"/>
          <w:b/>
          <w:bCs/>
          <w:color w:val="000000" w:themeColor="text1"/>
          <w:lang w:val="fi-FI"/>
        </w:rPr>
      </w:pPr>
      <w:r w:rsidRPr="009B7140">
        <w:rPr>
          <w:rFonts w:ascii="Bookman Old Style" w:hAnsi="Bookman Old Style" w:cs="BookAntiqua"/>
          <w:b/>
          <w:color w:val="000000" w:themeColor="text1"/>
          <w:lang w:val="fi-FI"/>
        </w:rPr>
        <w:lastRenderedPageBreak/>
        <w:br w:type="page"/>
      </w:r>
    </w:p>
    <w:p w14:paraId="0D87D137" w14:textId="6D1E0B77" w:rsidR="005155E6" w:rsidRPr="009B7140" w:rsidRDefault="005155E6" w:rsidP="005155E6">
      <w:pPr>
        <w:autoSpaceDE w:val="0"/>
        <w:autoSpaceDN w:val="0"/>
        <w:adjustRightInd w:val="0"/>
        <w:jc w:val="both"/>
        <w:rPr>
          <w:rFonts w:ascii="Bookman Old Style" w:hAnsi="Bookman Old Style" w:cs="BookAntiqua"/>
          <w:b/>
          <w:color w:val="000000" w:themeColor="text1"/>
          <w:lang w:val="id-ID"/>
        </w:rPr>
      </w:pPr>
      <w:r w:rsidRPr="009B7140">
        <w:rPr>
          <w:rFonts w:ascii="Bookman Old Style" w:hAnsi="Bookman Old Style" w:cs="BookAntiqua"/>
          <w:b/>
          <w:color w:val="000000" w:themeColor="text1"/>
          <w:lang w:val="fi-FI"/>
        </w:rPr>
        <w:lastRenderedPageBreak/>
        <w:t xml:space="preserve">FORMAT </w:t>
      </w:r>
      <w:r w:rsidR="00B13646" w:rsidRPr="009B7140">
        <w:rPr>
          <w:rFonts w:ascii="Bookman Old Style" w:hAnsi="Bookman Old Style" w:cs="BookAntiqua"/>
          <w:b/>
          <w:color w:val="000000" w:themeColor="text1"/>
          <w:lang w:val="id-ID"/>
        </w:rPr>
        <w:t>1</w:t>
      </w:r>
    </w:p>
    <w:p w14:paraId="2E71E92C" w14:textId="253FAA61" w:rsidR="005155E6" w:rsidRPr="009B7140" w:rsidRDefault="005155E6" w:rsidP="009E1F2C">
      <w:pPr>
        <w:pStyle w:val="ListParagraph"/>
        <w:numPr>
          <w:ilvl w:val="0"/>
          <w:numId w:val="139"/>
        </w:numPr>
        <w:autoSpaceDE w:val="0"/>
        <w:autoSpaceDN w:val="0"/>
        <w:adjustRightInd w:val="0"/>
        <w:jc w:val="both"/>
        <w:rPr>
          <w:rFonts w:ascii="Bookman Old Style" w:hAnsi="Bookman Old Style" w:cs="BookAntiqua"/>
          <w:b/>
          <w:color w:val="000000" w:themeColor="text1"/>
          <w:lang w:val="id-ID"/>
        </w:rPr>
      </w:pPr>
      <w:r w:rsidRPr="009B7140">
        <w:rPr>
          <w:rFonts w:ascii="Bookman Old Style" w:hAnsi="Bookman Old Style" w:cs="BookAntiqua"/>
          <w:b/>
          <w:color w:val="000000" w:themeColor="text1"/>
          <w:lang w:val="fi-FI"/>
        </w:rPr>
        <w:t xml:space="preserve">SURAT PERMOHONAN </w:t>
      </w:r>
      <w:r w:rsidRPr="009B7140">
        <w:rPr>
          <w:rFonts w:ascii="Bookman Old Style" w:hAnsi="Bookman Old Style"/>
          <w:b/>
          <w:color w:val="000000" w:themeColor="text1"/>
        </w:rPr>
        <w:t xml:space="preserve">UNTUK MEMPEROLEH PERSETUJUAN </w:t>
      </w:r>
      <w:r w:rsidRPr="009B7140">
        <w:rPr>
          <w:rFonts w:ascii="Bookman Old Style" w:hAnsi="Bookman Old Style"/>
          <w:b/>
          <w:color w:val="000000" w:themeColor="text1"/>
          <w:lang w:val="id-ID"/>
        </w:rPr>
        <w:t>MENJADI</w:t>
      </w:r>
      <w:r w:rsidRPr="009B7140">
        <w:rPr>
          <w:rFonts w:ascii="Bookman Old Style" w:hAnsi="Bookman Old Style"/>
          <w:b/>
          <w:color w:val="000000" w:themeColor="text1"/>
        </w:rPr>
        <w:t xml:space="preserve"> PIHAK UTAMA</w:t>
      </w:r>
      <w:r w:rsidRPr="009B7140">
        <w:rPr>
          <w:rFonts w:ascii="Bookman Old Style" w:hAnsi="Bookman Old Style" w:cs="BookAntiqua"/>
          <w:b/>
          <w:color w:val="000000" w:themeColor="text1"/>
          <w:lang w:val="fi-FI"/>
        </w:rPr>
        <w:t xml:space="preserve"> </w:t>
      </w:r>
      <w:r w:rsidR="00073D46" w:rsidRPr="009B7140">
        <w:rPr>
          <w:rFonts w:ascii="Bookman Old Style" w:hAnsi="Bookman Old Style" w:cs="BookAntiqua"/>
          <w:b/>
          <w:color w:val="000000" w:themeColor="text1"/>
          <w:lang w:val="fi-FI"/>
        </w:rPr>
        <w:t>BAGI LEMBAGA KEUANGAN MIKRO SKALA USAHA MENENGAH DAN SKALA USAHA KECIL</w:t>
      </w:r>
    </w:p>
    <w:p w14:paraId="630B0DAE" w14:textId="77777777" w:rsidR="005155E6" w:rsidRPr="009B7140" w:rsidRDefault="005155E6" w:rsidP="005155E6">
      <w:pPr>
        <w:autoSpaceDE w:val="0"/>
        <w:autoSpaceDN w:val="0"/>
        <w:adjustRightInd w:val="0"/>
        <w:jc w:val="both"/>
        <w:rPr>
          <w:rFonts w:ascii="Bookman Old Style" w:hAnsi="Bookman Old Style" w:cs="BookAntiqua"/>
          <w:color w:val="000000" w:themeColor="text1"/>
          <w:lang w:val="fi-F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2"/>
      </w:tblGrid>
      <w:tr w:rsidR="009B7140" w:rsidRPr="009B7140" w14:paraId="5D393E43" w14:textId="77777777" w:rsidTr="009C29C9">
        <w:tc>
          <w:tcPr>
            <w:tcW w:w="9352" w:type="dxa"/>
          </w:tcPr>
          <w:p w14:paraId="3A18BE1A" w14:textId="61286FE4" w:rsidR="005155E6" w:rsidRPr="009B7140" w:rsidRDefault="005155E6" w:rsidP="009C29C9">
            <w:pPr>
              <w:jc w:val="center"/>
              <w:rPr>
                <w:rFonts w:ascii="Bookman Old Style" w:hAnsi="Bookman Old Style"/>
                <w:b/>
                <w:bCs/>
                <w:color w:val="000000" w:themeColor="text1"/>
                <w:sz w:val="22"/>
                <w:szCs w:val="22"/>
                <w:lang w:val="id-ID"/>
              </w:rPr>
            </w:pPr>
            <w:r w:rsidRPr="009B7140">
              <w:rPr>
                <w:rFonts w:ascii="Bookman Old Style" w:hAnsi="Bookman Old Style"/>
                <w:b/>
                <w:bCs/>
                <w:color w:val="000000" w:themeColor="text1"/>
                <w:sz w:val="22"/>
                <w:szCs w:val="22"/>
                <w:lang w:val="id-ID"/>
              </w:rPr>
              <w:t xml:space="preserve">KOP </w:t>
            </w:r>
            <w:r w:rsidR="00800D98" w:rsidRPr="009B7140">
              <w:rPr>
                <w:rFonts w:ascii="Bookman Old Style" w:hAnsi="Bookman Old Style"/>
                <w:b/>
                <w:bCs/>
                <w:color w:val="000000" w:themeColor="text1"/>
                <w:sz w:val="22"/>
                <w:szCs w:val="22"/>
                <w:lang w:val="id-ID"/>
              </w:rPr>
              <w:t>LEMBAGA KEUANGAN MIKRO</w:t>
            </w:r>
          </w:p>
          <w:p w14:paraId="6241C8E1" w14:textId="77777777" w:rsidR="005155E6" w:rsidRPr="009B7140" w:rsidRDefault="005155E6" w:rsidP="009C29C9">
            <w:pPr>
              <w:tabs>
                <w:tab w:val="left" w:pos="1328"/>
                <w:tab w:val="right" w:pos="9356"/>
              </w:tabs>
              <w:autoSpaceDE w:val="0"/>
              <w:autoSpaceDN w:val="0"/>
              <w:adjustRightInd w:val="0"/>
              <w:jc w:val="both"/>
              <w:rPr>
                <w:rFonts w:ascii="Bookman Old Style" w:hAnsi="Bookman Old Style" w:cs="BookAntiqua"/>
                <w:color w:val="000000" w:themeColor="text1"/>
                <w:sz w:val="22"/>
                <w:szCs w:val="22"/>
                <w:lang w:val="id-ID"/>
              </w:rPr>
            </w:pPr>
          </w:p>
          <w:p w14:paraId="10C44CFD" w14:textId="77777777" w:rsidR="005155E6" w:rsidRPr="009B7140" w:rsidRDefault="005155E6" w:rsidP="009C29C9">
            <w:pPr>
              <w:tabs>
                <w:tab w:val="left" w:pos="1328"/>
                <w:tab w:val="right" w:pos="9356"/>
              </w:tabs>
              <w:autoSpaceDE w:val="0"/>
              <w:autoSpaceDN w:val="0"/>
              <w:adjustRightInd w:val="0"/>
              <w:jc w:val="both"/>
              <w:rPr>
                <w:rFonts w:ascii="Bookman Old Style" w:hAnsi="Bookman Old Style" w:cs="BookAntiqua"/>
                <w:color w:val="000000" w:themeColor="text1"/>
                <w:sz w:val="22"/>
                <w:szCs w:val="22"/>
                <w:lang w:val="id-ID"/>
              </w:rPr>
            </w:pPr>
          </w:p>
          <w:p w14:paraId="55CA32F1" w14:textId="77777777" w:rsidR="005155E6" w:rsidRPr="009B7140" w:rsidRDefault="005155E6" w:rsidP="009C29C9">
            <w:pPr>
              <w:tabs>
                <w:tab w:val="left" w:pos="1328"/>
                <w:tab w:val="right" w:pos="9356"/>
              </w:tabs>
              <w:autoSpaceDE w:val="0"/>
              <w:autoSpaceDN w:val="0"/>
              <w:adjustRightInd w:val="0"/>
              <w:jc w:val="both"/>
              <w:rPr>
                <w:rFonts w:ascii="Bookman Old Style" w:hAnsi="Bookman Old Style" w:cs="BookAntiqua"/>
                <w:i/>
                <w:iCs/>
                <w:color w:val="000000" w:themeColor="text1"/>
                <w:sz w:val="22"/>
                <w:szCs w:val="22"/>
              </w:rPr>
            </w:pPr>
            <w:proofErr w:type="spellStart"/>
            <w:r w:rsidRPr="009B7140">
              <w:rPr>
                <w:rFonts w:ascii="Bookman Old Style" w:hAnsi="Bookman Old Style" w:cs="BookAntiqua"/>
                <w:color w:val="000000" w:themeColor="text1"/>
                <w:sz w:val="22"/>
                <w:szCs w:val="22"/>
              </w:rPr>
              <w:t>Nomor</w:t>
            </w:r>
            <w:proofErr w:type="spellEnd"/>
            <w:r w:rsidRPr="009B7140">
              <w:rPr>
                <w:color w:val="000000" w:themeColor="text1"/>
                <w:sz w:val="22"/>
                <w:szCs w:val="22"/>
              </w:rPr>
              <w:tab/>
            </w:r>
            <w:r w:rsidRPr="009B7140">
              <w:rPr>
                <w:rFonts w:ascii="Bookman Old Style" w:hAnsi="Bookman Old Style" w:cs="BookAntiqua"/>
                <w:color w:val="000000" w:themeColor="text1"/>
                <w:sz w:val="22"/>
                <w:szCs w:val="22"/>
              </w:rPr>
              <w:t>:</w:t>
            </w:r>
            <w:r w:rsidRPr="009B7140">
              <w:rPr>
                <w:color w:val="000000" w:themeColor="text1"/>
                <w:sz w:val="22"/>
                <w:szCs w:val="22"/>
              </w:rPr>
              <w:tab/>
            </w:r>
            <w:r w:rsidRPr="009B7140">
              <w:rPr>
                <w:rFonts w:ascii="Bookman Old Style" w:hAnsi="Bookman Old Style" w:cs="BookAntiqua"/>
                <w:i/>
                <w:iCs/>
                <w:color w:val="000000" w:themeColor="text1"/>
                <w:sz w:val="22"/>
                <w:szCs w:val="22"/>
              </w:rPr>
              <w:t>(</w:t>
            </w:r>
            <w:proofErr w:type="spellStart"/>
            <w:r w:rsidRPr="009B7140">
              <w:rPr>
                <w:rFonts w:ascii="Bookman Old Style" w:hAnsi="Bookman Old Style" w:cs="BookAntiqua"/>
                <w:i/>
                <w:iCs/>
                <w:color w:val="000000" w:themeColor="text1"/>
                <w:sz w:val="22"/>
                <w:szCs w:val="22"/>
              </w:rPr>
              <w:t>tanggal</w:t>
            </w:r>
            <w:proofErr w:type="spellEnd"/>
            <w:r w:rsidRPr="009B7140">
              <w:rPr>
                <w:rFonts w:ascii="Bookman Old Style" w:hAnsi="Bookman Old Style" w:cs="BookAntiqua"/>
                <w:i/>
                <w:iCs/>
                <w:color w:val="000000" w:themeColor="text1"/>
                <w:sz w:val="22"/>
                <w:szCs w:val="22"/>
              </w:rPr>
              <w:t>/</w:t>
            </w:r>
            <w:proofErr w:type="spellStart"/>
            <w:r w:rsidRPr="009B7140">
              <w:rPr>
                <w:rFonts w:ascii="Bookman Old Style" w:hAnsi="Bookman Old Style" w:cs="BookAntiqua"/>
                <w:i/>
                <w:iCs/>
                <w:color w:val="000000" w:themeColor="text1"/>
                <w:sz w:val="22"/>
                <w:szCs w:val="22"/>
              </w:rPr>
              <w:t>bulan</w:t>
            </w:r>
            <w:proofErr w:type="spellEnd"/>
            <w:r w:rsidRPr="009B7140">
              <w:rPr>
                <w:rFonts w:ascii="Bookman Old Style" w:hAnsi="Bookman Old Style" w:cs="BookAntiqua"/>
                <w:i/>
                <w:iCs/>
                <w:color w:val="000000" w:themeColor="text1"/>
                <w:sz w:val="22"/>
                <w:szCs w:val="22"/>
              </w:rPr>
              <w:t>/</w:t>
            </w:r>
            <w:proofErr w:type="spellStart"/>
            <w:r w:rsidRPr="009B7140">
              <w:rPr>
                <w:rFonts w:ascii="Bookman Old Style" w:hAnsi="Bookman Old Style" w:cs="BookAntiqua"/>
                <w:i/>
                <w:iCs/>
                <w:color w:val="000000" w:themeColor="text1"/>
                <w:sz w:val="22"/>
                <w:szCs w:val="22"/>
              </w:rPr>
              <w:t>tahun</w:t>
            </w:r>
            <w:proofErr w:type="spellEnd"/>
            <w:r w:rsidRPr="009B7140">
              <w:rPr>
                <w:rFonts w:ascii="Bookman Old Style" w:hAnsi="Bookman Old Style" w:cs="BookAntiqua"/>
                <w:i/>
                <w:iCs/>
                <w:color w:val="000000" w:themeColor="text1"/>
                <w:sz w:val="22"/>
                <w:szCs w:val="22"/>
              </w:rPr>
              <w:t>)</w:t>
            </w:r>
          </w:p>
          <w:p w14:paraId="491127C2" w14:textId="77777777" w:rsidR="005155E6" w:rsidRPr="009B7140" w:rsidRDefault="005155E6" w:rsidP="009C29C9">
            <w:pPr>
              <w:tabs>
                <w:tab w:val="left" w:pos="1328"/>
                <w:tab w:val="right" w:pos="9356"/>
              </w:tabs>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Lampiran  :</w:t>
            </w:r>
          </w:p>
          <w:p w14:paraId="322F2002" w14:textId="053ADB27" w:rsidR="005155E6" w:rsidRPr="009B7140" w:rsidRDefault="005155E6" w:rsidP="009C29C9">
            <w:pPr>
              <w:tabs>
                <w:tab w:val="left" w:pos="1276"/>
              </w:tabs>
              <w:autoSpaceDE w:val="0"/>
              <w:autoSpaceDN w:val="0"/>
              <w:adjustRightInd w:val="0"/>
              <w:ind w:left="1597" w:hanging="1597"/>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Hal</w:t>
            </w:r>
            <w:r w:rsidRPr="009B7140">
              <w:rPr>
                <w:rFonts w:ascii="Bookman Old Style" w:hAnsi="Bookman Old Style" w:cs="BookAntiqua"/>
                <w:color w:val="000000" w:themeColor="text1"/>
                <w:sz w:val="22"/>
                <w:szCs w:val="22"/>
                <w:lang w:val="id-ID"/>
              </w:rPr>
              <w:tab/>
              <w:t xml:space="preserve">:   Permohonan  untuk  Memperoleh  Persetujuan  Menjadi  Pihak Utama </w:t>
            </w:r>
            <w:r w:rsidR="008247CB" w:rsidRPr="009B7140">
              <w:rPr>
                <w:rFonts w:ascii="Bookman Old Style" w:hAnsi="Bookman Old Style" w:cs="BookAntiqua"/>
                <w:color w:val="000000" w:themeColor="text1"/>
                <w:sz w:val="22"/>
                <w:szCs w:val="22"/>
                <w:lang w:val="id-ID"/>
              </w:rPr>
              <w:t>Direksi</w:t>
            </w:r>
            <w:r w:rsidRPr="009B7140">
              <w:rPr>
                <w:rFonts w:ascii="Bookman Old Style" w:hAnsi="Bookman Old Style" w:cs="BookAntiqua"/>
                <w:color w:val="000000" w:themeColor="text1"/>
                <w:sz w:val="22"/>
                <w:szCs w:val="22"/>
                <w:lang w:val="id-ID"/>
              </w:rPr>
              <w:t>/Komisaris/</w:t>
            </w:r>
            <w:r w:rsidR="00073D46" w:rsidRPr="009B7140">
              <w:rPr>
                <w:rFonts w:ascii="Bookman Old Style" w:hAnsi="Bookman Old Style" w:cs="BookAntiqua"/>
                <w:color w:val="000000" w:themeColor="text1"/>
                <w:sz w:val="22"/>
                <w:szCs w:val="22"/>
                <w:lang w:val="id-ID"/>
              </w:rPr>
              <w:t>D</w:t>
            </w:r>
            <w:r w:rsidR="008247CB" w:rsidRPr="009B7140">
              <w:rPr>
                <w:rFonts w:ascii="Bookman Old Style" w:hAnsi="Bookman Old Style" w:cs="BookAntiqua"/>
                <w:color w:val="000000" w:themeColor="text1"/>
                <w:sz w:val="22"/>
                <w:szCs w:val="22"/>
                <w:lang w:val="id-ID"/>
              </w:rPr>
              <w:t>ewan Pengawas Syariah</w:t>
            </w:r>
            <w:r w:rsidRPr="009B7140">
              <w:rPr>
                <w:rFonts w:ascii="Bookman Old Style" w:hAnsi="Bookman Old Style" w:cs="BookAntiqua"/>
                <w:color w:val="000000" w:themeColor="text1"/>
                <w:sz w:val="22"/>
                <w:szCs w:val="22"/>
                <w:lang w:val="id-ID"/>
              </w:rPr>
              <w:t>*)</w:t>
            </w:r>
          </w:p>
          <w:p w14:paraId="54EBC118"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u w:val="single"/>
                <w:lang w:val="id-ID"/>
              </w:rPr>
            </w:pPr>
          </w:p>
          <w:p w14:paraId="735BA3C9"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p>
          <w:p w14:paraId="1DA74FB5"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Yth.</w:t>
            </w:r>
          </w:p>
          <w:p w14:paraId="36A985A2"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Kepala Eksekutif Pengawas Lembaga Pembiayaan, Perusahaan Modal Ventura, Lembaga Keuangan Mikro, dan Lembaga Jasa Keuangan Lainnya </w:t>
            </w:r>
          </w:p>
          <w:p w14:paraId="20785824"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Otoritas Jasa Keuangan </w:t>
            </w:r>
          </w:p>
          <w:p w14:paraId="43DA3113"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u.p Direktur Perizinan Lembaga Pembiayaan, Perusahan Modal Ventura, Lembaga Keuangan Mikro, dan LJK Lainnya</w:t>
            </w:r>
          </w:p>
          <w:p w14:paraId="2164AB54" w14:textId="0AAA1AB4" w:rsidR="009F22C6" w:rsidRPr="009B7140" w:rsidRDefault="009F22C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atau</w:t>
            </w:r>
          </w:p>
          <w:p w14:paraId="386CAA79" w14:textId="3C52B54B" w:rsidR="009F22C6" w:rsidRPr="009B7140" w:rsidRDefault="009F22C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Kantor Otoritas Jasa Keuangan sesuai tempat kedudukan Perusahaan.</w:t>
            </w:r>
          </w:p>
          <w:p w14:paraId="277212C6"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p>
          <w:p w14:paraId="7EF0D380" w14:textId="77777777" w:rsidR="008247CB" w:rsidRPr="009B7140" w:rsidRDefault="008247CB" w:rsidP="009C29C9">
            <w:pPr>
              <w:autoSpaceDE w:val="0"/>
              <w:autoSpaceDN w:val="0"/>
              <w:adjustRightInd w:val="0"/>
              <w:jc w:val="both"/>
              <w:rPr>
                <w:rFonts w:ascii="Bookman Old Style" w:hAnsi="Bookman Old Style" w:cs="BookAntiqua"/>
                <w:color w:val="000000" w:themeColor="text1"/>
                <w:sz w:val="22"/>
                <w:szCs w:val="22"/>
                <w:lang w:val="id-ID"/>
              </w:rPr>
            </w:pPr>
          </w:p>
          <w:p w14:paraId="5E46FDEF" w14:textId="77777777" w:rsidR="005155E6" w:rsidRPr="009B7140" w:rsidRDefault="005155E6" w:rsidP="009C29C9">
            <w:pPr>
              <w:autoSpaceDE w:val="0"/>
              <w:autoSpaceDN w:val="0"/>
              <w:adjustRightInd w:val="0"/>
              <w:ind w:firstLine="72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Dengan    ini    kami    mengajukan    permohonan    untuk    memperoleh persetujuan menjadi Pihak Utama atas:</w:t>
            </w:r>
          </w:p>
          <w:p w14:paraId="6488A904" w14:textId="77777777" w:rsidR="005155E6" w:rsidRPr="009B7140" w:rsidRDefault="005155E6" w:rsidP="009C29C9">
            <w:pPr>
              <w:tabs>
                <w:tab w:val="left" w:pos="567"/>
                <w:tab w:val="left" w:pos="1701"/>
              </w:tabs>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1.</w:t>
            </w:r>
            <w:r w:rsidRPr="009B7140">
              <w:rPr>
                <w:rFonts w:ascii="Bookman Old Style" w:hAnsi="Bookman Old Style" w:cs="BookAntiqua"/>
                <w:color w:val="000000" w:themeColor="text1"/>
                <w:sz w:val="22"/>
                <w:szCs w:val="22"/>
                <w:lang w:val="id-ID"/>
              </w:rPr>
              <w:tab/>
              <w:t xml:space="preserve">Nama   :  ........................................................ (Diisi sesuai KTP)  </w:t>
            </w:r>
            <w:r w:rsidRPr="009B7140">
              <w:rPr>
                <w:rFonts w:ascii="Bookman Old Style" w:hAnsi="Bookman Old Style" w:cs="BookAntiqua"/>
                <w:color w:val="000000" w:themeColor="text1"/>
                <w:sz w:val="22"/>
                <w:szCs w:val="22"/>
                <w:lang w:val="id-ID"/>
              </w:rPr>
              <w:tab/>
            </w:r>
          </w:p>
          <w:p w14:paraId="69C8ED92" w14:textId="545159F0" w:rsidR="005155E6" w:rsidRPr="009B7140" w:rsidRDefault="005155E6" w:rsidP="006B57DC">
            <w:pPr>
              <w:tabs>
                <w:tab w:val="left" w:pos="1456"/>
                <w:tab w:val="left" w:pos="1723"/>
              </w:tabs>
              <w:autoSpaceDE w:val="0"/>
              <w:autoSpaceDN w:val="0"/>
              <w:adjustRightInd w:val="0"/>
              <w:ind w:left="1701" w:hanging="1134"/>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Posisi :</w:t>
            </w:r>
            <w:r w:rsidR="006B57DC" w:rsidRPr="009B7140">
              <w:rPr>
                <w:rFonts w:ascii="Bookman Old Style" w:hAnsi="Bookman Old Style" w:cs="BookAntiqua"/>
                <w:color w:val="000000" w:themeColor="text1"/>
                <w:sz w:val="22"/>
                <w:szCs w:val="22"/>
                <w:lang w:val="id-ID"/>
              </w:rPr>
              <w:t xml:space="preserve"> </w:t>
            </w:r>
            <w:r w:rsidRPr="009B7140">
              <w:rPr>
                <w:rFonts w:ascii="Bookman Old Style" w:hAnsi="Bookman Old Style" w:cs="BookAntiqua"/>
                <w:color w:val="000000" w:themeColor="text1"/>
                <w:sz w:val="22"/>
                <w:szCs w:val="22"/>
                <w:lang w:val="id-ID"/>
              </w:rPr>
              <w:t>Sebagai Direktur Utama/Direktur …./Komisaris Utama/ Komisaris/Komisaris</w:t>
            </w:r>
            <w:r w:rsidR="007737FE" w:rsidRPr="009B7140">
              <w:rPr>
                <w:rFonts w:ascii="Bookman Old Style" w:hAnsi="Bookman Old Style" w:cs="BookAntiqua"/>
                <w:color w:val="000000" w:themeColor="text1"/>
                <w:sz w:val="22"/>
                <w:szCs w:val="22"/>
                <w:lang w:val="id-ID"/>
              </w:rPr>
              <w:t>/ Dewan Pengawas Syariah</w:t>
            </w:r>
            <w:r w:rsidRPr="009B7140">
              <w:rPr>
                <w:rFonts w:ascii="Bookman Old Style" w:hAnsi="Bookman Old Style" w:cs="BookAntiqua"/>
                <w:color w:val="000000" w:themeColor="text1"/>
                <w:sz w:val="22"/>
                <w:szCs w:val="22"/>
                <w:lang w:val="id-ID"/>
              </w:rPr>
              <w:t>*) (Diisi sesuai struktur organisasi PVML)</w:t>
            </w:r>
          </w:p>
          <w:p w14:paraId="5C4EE230" w14:textId="77777777" w:rsidR="005155E6" w:rsidRPr="009B7140" w:rsidRDefault="005155E6" w:rsidP="009C29C9">
            <w:pPr>
              <w:tabs>
                <w:tab w:val="left" w:pos="567"/>
                <w:tab w:val="left" w:pos="1701"/>
              </w:tabs>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2.</w:t>
            </w:r>
            <w:r w:rsidRPr="009B7140">
              <w:rPr>
                <w:rFonts w:ascii="Bookman Old Style" w:hAnsi="Bookman Old Style" w:cs="BookAntiqua"/>
                <w:color w:val="000000" w:themeColor="text1"/>
                <w:sz w:val="22"/>
                <w:szCs w:val="22"/>
                <w:lang w:val="id-ID"/>
              </w:rPr>
              <w:tab/>
              <w:t xml:space="preserve">Nama   :  ........................................................ (Diisi sesuai KTP)     </w:t>
            </w:r>
            <w:r w:rsidRPr="009B7140">
              <w:rPr>
                <w:rFonts w:ascii="Bookman Old Style" w:hAnsi="Bookman Old Style" w:cs="BookAntiqua"/>
                <w:color w:val="000000" w:themeColor="text1"/>
                <w:sz w:val="22"/>
                <w:szCs w:val="22"/>
                <w:lang w:val="id-ID"/>
              </w:rPr>
              <w:tab/>
            </w:r>
          </w:p>
          <w:p w14:paraId="594837B5" w14:textId="5E18EDD9" w:rsidR="005155E6" w:rsidRPr="009B7140" w:rsidRDefault="005155E6" w:rsidP="009C29C9">
            <w:pPr>
              <w:tabs>
                <w:tab w:val="left" w:pos="1456"/>
                <w:tab w:val="left" w:pos="1739"/>
              </w:tabs>
              <w:autoSpaceDE w:val="0"/>
              <w:autoSpaceDN w:val="0"/>
              <w:adjustRightInd w:val="0"/>
              <w:ind w:left="1701" w:hanging="1134"/>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Posisi : </w:t>
            </w:r>
            <w:r w:rsidR="006B57DC" w:rsidRPr="009B7140">
              <w:rPr>
                <w:rFonts w:ascii="Bookman Old Style" w:hAnsi="Bookman Old Style" w:cs="BookAntiqua"/>
                <w:color w:val="000000" w:themeColor="text1"/>
                <w:sz w:val="22"/>
                <w:szCs w:val="22"/>
                <w:lang w:val="id-ID"/>
              </w:rPr>
              <w:t>Sebagai Direktur Utama/Direktur …./Komisaris Utama/ Komisaris/Komisaris/ Dewan Pengawas Syariah*) (Diisi sesuai struktur organisasi PVML)</w:t>
            </w:r>
          </w:p>
          <w:p w14:paraId="428E06A7" w14:textId="77777777" w:rsidR="005155E6" w:rsidRPr="009B7140" w:rsidRDefault="005155E6" w:rsidP="009C29C9">
            <w:pPr>
              <w:tabs>
                <w:tab w:val="left" w:pos="567"/>
                <w:tab w:val="left" w:pos="1701"/>
              </w:tabs>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3.</w:t>
            </w:r>
            <w:r w:rsidRPr="009B7140">
              <w:rPr>
                <w:color w:val="000000" w:themeColor="text1"/>
                <w:sz w:val="22"/>
                <w:szCs w:val="22"/>
                <w:lang w:val="id-ID"/>
              </w:rPr>
              <w:tab/>
            </w:r>
            <w:r w:rsidRPr="009B7140">
              <w:rPr>
                <w:rFonts w:ascii="Bookman Old Style" w:hAnsi="Bookman Old Style" w:cs="BookAntiqua"/>
                <w:color w:val="000000" w:themeColor="text1"/>
                <w:sz w:val="22"/>
                <w:szCs w:val="22"/>
                <w:lang w:val="id-ID"/>
              </w:rPr>
              <w:t xml:space="preserve">... dst   :     </w:t>
            </w:r>
            <w:r w:rsidRPr="009B7140">
              <w:rPr>
                <w:color w:val="000000" w:themeColor="text1"/>
                <w:sz w:val="22"/>
                <w:szCs w:val="22"/>
                <w:lang w:val="id-ID"/>
              </w:rPr>
              <w:tab/>
            </w:r>
          </w:p>
          <w:p w14:paraId="5DA1FDB9" w14:textId="77777777" w:rsidR="005155E6" w:rsidRPr="009B7140" w:rsidRDefault="005155E6" w:rsidP="009C29C9">
            <w:pPr>
              <w:autoSpaceDE w:val="0"/>
              <w:autoSpaceDN w:val="0"/>
              <w:adjustRightInd w:val="0"/>
              <w:ind w:firstLine="720"/>
              <w:jc w:val="both"/>
              <w:rPr>
                <w:rFonts w:ascii="Bookman Old Style" w:hAnsi="Bookman Old Style" w:cs="BookAntiqua"/>
                <w:color w:val="000000" w:themeColor="text1"/>
                <w:sz w:val="22"/>
                <w:szCs w:val="22"/>
                <w:lang w:val="id-ID"/>
              </w:rPr>
            </w:pPr>
          </w:p>
          <w:p w14:paraId="2A8F7FDE" w14:textId="77777777" w:rsidR="005155E6" w:rsidRPr="009B7140" w:rsidRDefault="005155E6" w:rsidP="009C29C9">
            <w:pPr>
              <w:autoSpaceDE w:val="0"/>
              <w:autoSpaceDN w:val="0"/>
              <w:adjustRightInd w:val="0"/>
              <w:ind w:firstLine="72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Untuk    melengkapi    permohonan    dimaksud,    terlampir   kami sampaikan dokumen persyaratan administratif berupa </w:t>
            </w:r>
            <w:r w:rsidRPr="009B7140">
              <w:rPr>
                <w:rFonts w:ascii="Bookman Old Style" w:eastAsia="Bookman Old Style" w:hAnsi="Bookman Old Style" w:cs="Bookman Old Style"/>
                <w:color w:val="000000" w:themeColor="text1"/>
                <w:sz w:val="22"/>
                <w:szCs w:val="22"/>
                <w:lang w:val="id-ID"/>
              </w:rPr>
              <w:t>salinan digital (</w:t>
            </w:r>
            <w:r w:rsidRPr="009B7140">
              <w:rPr>
                <w:rFonts w:ascii="Bookman Old Style" w:eastAsia="Bookman Old Style" w:hAnsi="Bookman Old Style" w:cs="Bookman Old Style"/>
                <w:i/>
                <w:color w:val="000000" w:themeColor="text1"/>
                <w:sz w:val="22"/>
                <w:szCs w:val="22"/>
                <w:lang w:val="id-ID"/>
              </w:rPr>
              <w:t>softcopy</w:t>
            </w:r>
            <w:r w:rsidRPr="009B7140">
              <w:rPr>
                <w:rFonts w:ascii="Bookman Old Style" w:eastAsia="Bookman Old Style" w:hAnsi="Bookman Old Style" w:cs="Bookman Old Style"/>
                <w:color w:val="000000" w:themeColor="text1"/>
                <w:sz w:val="22"/>
                <w:szCs w:val="22"/>
                <w:lang w:val="id-ID"/>
              </w:rPr>
              <w:t xml:space="preserve">) </w:t>
            </w:r>
            <w:r w:rsidRPr="009B7140">
              <w:rPr>
                <w:rFonts w:ascii="Bookman Old Style" w:hAnsi="Bookman Old Style" w:cs="BookAntiqua"/>
                <w:color w:val="000000" w:themeColor="text1"/>
                <w:sz w:val="22"/>
                <w:szCs w:val="22"/>
                <w:lang w:val="id-ID"/>
              </w:rPr>
              <w:t>sebagai berikut:</w:t>
            </w:r>
          </w:p>
          <w:p w14:paraId="700CE6B8" w14:textId="77777777" w:rsidR="005155E6" w:rsidRPr="009B7140" w:rsidRDefault="005155E6" w:rsidP="00FC4ECA">
            <w:pPr>
              <w:numPr>
                <w:ilvl w:val="0"/>
                <w:numId w:val="138"/>
              </w:numPr>
              <w:autoSpaceDE w:val="0"/>
              <w:autoSpaceDN w:val="0"/>
              <w:adjustRightInd w:val="0"/>
              <w:ind w:left="740" w:hanging="425"/>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daftar riwayat hidup;</w:t>
            </w:r>
          </w:p>
          <w:p w14:paraId="39FC022D" w14:textId="41AA137B" w:rsidR="005155E6" w:rsidRPr="009B7140" w:rsidRDefault="005155E6" w:rsidP="00FC4ECA">
            <w:pPr>
              <w:numPr>
                <w:ilvl w:val="0"/>
                <w:numId w:val="138"/>
              </w:numPr>
              <w:autoSpaceDE w:val="0"/>
              <w:autoSpaceDN w:val="0"/>
              <w:adjustRightInd w:val="0"/>
              <w:ind w:left="740" w:hanging="425"/>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dokumen identitas diri berupa kartu tanda penduduk (KTP);</w:t>
            </w:r>
          </w:p>
          <w:p w14:paraId="6215938F" w14:textId="2F1E1953" w:rsidR="00030C8E" w:rsidRPr="009B7140" w:rsidRDefault="00030C8E" w:rsidP="00FC4ECA">
            <w:pPr>
              <w:numPr>
                <w:ilvl w:val="0"/>
                <w:numId w:val="138"/>
              </w:numPr>
              <w:autoSpaceDE w:val="0"/>
              <w:autoSpaceDN w:val="0"/>
              <w:adjustRightInd w:val="0"/>
              <w:ind w:left="740" w:hanging="425"/>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nomor pokok wajib pajak (NPWP);</w:t>
            </w:r>
          </w:p>
          <w:p w14:paraId="6BD4D036" w14:textId="77777777" w:rsidR="005155E6" w:rsidRPr="009B7140" w:rsidRDefault="005155E6" w:rsidP="00FC4ECA">
            <w:pPr>
              <w:numPr>
                <w:ilvl w:val="0"/>
                <w:numId w:val="138"/>
              </w:numPr>
              <w:autoSpaceDE w:val="0"/>
              <w:autoSpaceDN w:val="0"/>
              <w:adjustRightInd w:val="0"/>
              <w:ind w:left="740" w:hanging="425"/>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pt-BR"/>
              </w:rPr>
              <w:t>pas foto berwarna terbaru;</w:t>
            </w:r>
          </w:p>
          <w:p w14:paraId="0868D1C0" w14:textId="53C236BA" w:rsidR="005155E6" w:rsidRPr="009B7140" w:rsidRDefault="005155E6" w:rsidP="00FC4ECA">
            <w:pPr>
              <w:numPr>
                <w:ilvl w:val="0"/>
                <w:numId w:val="138"/>
              </w:numPr>
              <w:autoSpaceDE w:val="0"/>
              <w:autoSpaceDN w:val="0"/>
              <w:adjustRightInd w:val="0"/>
              <w:ind w:left="740" w:hanging="425"/>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surat pernyataan memenuhi aspek integritas, reputasi keuangan dan tidak sedang menjalani proses penilaian kemampuan dan kepatutan pada suatu lembaga jasa keuangan;</w:t>
            </w:r>
          </w:p>
          <w:p w14:paraId="2ED85C8F" w14:textId="62285D1A" w:rsidR="005155E6" w:rsidRPr="009B7140" w:rsidRDefault="005155E6" w:rsidP="00FC4ECA">
            <w:pPr>
              <w:numPr>
                <w:ilvl w:val="0"/>
                <w:numId w:val="138"/>
              </w:numPr>
              <w:autoSpaceDE w:val="0"/>
              <w:autoSpaceDN w:val="0"/>
              <w:adjustRightInd w:val="0"/>
              <w:ind w:left="740" w:hanging="425"/>
              <w:jc w:val="both"/>
              <w:rPr>
                <w:rFonts w:ascii="Bookman Old Style" w:eastAsia="Bookman Old Style" w:hAnsi="Bookman Old Style" w:cs="Bookman Old Style"/>
                <w:color w:val="000000" w:themeColor="text1"/>
                <w:sz w:val="22"/>
                <w:szCs w:val="22"/>
              </w:rPr>
            </w:pPr>
            <w:r w:rsidRPr="009B7140">
              <w:rPr>
                <w:rFonts w:ascii="Bookman Old Style" w:hAnsi="Bookman Old Style" w:cs="BookAntiqua"/>
                <w:color w:val="000000" w:themeColor="text1"/>
                <w:sz w:val="22"/>
                <w:szCs w:val="22"/>
                <w:lang w:val="id-ID"/>
              </w:rPr>
              <w:t xml:space="preserve">dokumen </w:t>
            </w:r>
            <w:r w:rsidRPr="009B7140">
              <w:rPr>
                <w:rFonts w:ascii="Bookman Old Style" w:eastAsia="Bookman Old Style" w:hAnsi="Bookman Old Style" w:cs="Bookman Old Style"/>
                <w:color w:val="000000" w:themeColor="text1"/>
                <w:sz w:val="22"/>
                <w:szCs w:val="22"/>
              </w:rPr>
              <w:t xml:space="preserve">ijazah </w:t>
            </w:r>
            <w:proofErr w:type="spellStart"/>
            <w:r w:rsidRPr="009B7140">
              <w:rPr>
                <w:rFonts w:ascii="Bookman Old Style" w:eastAsia="Bookman Old Style" w:hAnsi="Bookman Old Style" w:cs="Bookman Old Style"/>
                <w:color w:val="000000" w:themeColor="text1"/>
                <w:sz w:val="22"/>
                <w:szCs w:val="22"/>
              </w:rPr>
              <w:t>terakhir</w:t>
            </w:r>
            <w:proofErr w:type="spellEnd"/>
            <w:r w:rsidR="007C7A8D" w:rsidRPr="009B7140">
              <w:rPr>
                <w:rFonts w:ascii="Bookman Old Style" w:eastAsia="Bookman Old Style" w:hAnsi="Bookman Old Style" w:cs="Bookman Old Style"/>
                <w:color w:val="000000" w:themeColor="text1"/>
                <w:sz w:val="22"/>
                <w:szCs w:val="22"/>
              </w:rPr>
              <w:t xml:space="preserve"> yang </w:t>
            </w:r>
            <w:proofErr w:type="spellStart"/>
            <w:r w:rsidR="007C7A8D" w:rsidRPr="009B7140">
              <w:rPr>
                <w:rFonts w:ascii="Bookman Old Style" w:eastAsia="Bookman Old Style" w:hAnsi="Bookman Old Style" w:cs="Bookman Old Style"/>
                <w:color w:val="000000" w:themeColor="text1"/>
                <w:sz w:val="22"/>
                <w:szCs w:val="22"/>
              </w:rPr>
              <w:t>telah</w:t>
            </w:r>
            <w:proofErr w:type="spellEnd"/>
            <w:r w:rsidR="007C7A8D" w:rsidRPr="009B7140">
              <w:rPr>
                <w:rFonts w:ascii="Bookman Old Style" w:eastAsia="Bookman Old Style" w:hAnsi="Bookman Old Style" w:cs="Bookman Old Style"/>
                <w:color w:val="000000" w:themeColor="text1"/>
                <w:sz w:val="22"/>
                <w:szCs w:val="22"/>
              </w:rPr>
              <w:t xml:space="preserve"> </w:t>
            </w:r>
            <w:proofErr w:type="spellStart"/>
            <w:r w:rsidR="007C7A8D" w:rsidRPr="009B7140">
              <w:rPr>
                <w:rFonts w:ascii="Bookman Old Style" w:eastAsia="Bookman Old Style" w:hAnsi="Bookman Old Style" w:cs="Bookman Old Style"/>
                <w:color w:val="000000" w:themeColor="text1"/>
                <w:sz w:val="22"/>
                <w:szCs w:val="22"/>
              </w:rPr>
              <w:t>dilegalisasi</w:t>
            </w:r>
            <w:proofErr w:type="spellEnd"/>
            <w:r w:rsidRPr="009B7140">
              <w:rPr>
                <w:rFonts w:ascii="Bookman Old Style" w:eastAsia="Bookman Old Style" w:hAnsi="Bookman Old Style" w:cs="Bookman Old Style"/>
                <w:color w:val="000000" w:themeColor="text1"/>
                <w:sz w:val="22"/>
                <w:szCs w:val="22"/>
              </w:rPr>
              <w:t>;</w:t>
            </w:r>
          </w:p>
          <w:p w14:paraId="33D88ADC" w14:textId="78058EB2" w:rsidR="005155E6" w:rsidRPr="009B7140" w:rsidRDefault="005155E6" w:rsidP="00FC4ECA">
            <w:pPr>
              <w:numPr>
                <w:ilvl w:val="0"/>
                <w:numId w:val="138"/>
              </w:numPr>
              <w:autoSpaceDE w:val="0"/>
              <w:autoSpaceDN w:val="0"/>
              <w:adjustRightInd w:val="0"/>
              <w:ind w:left="740" w:hanging="425"/>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dokumen </w:t>
            </w:r>
            <w:proofErr w:type="spellStart"/>
            <w:r w:rsidRPr="009B7140">
              <w:rPr>
                <w:rFonts w:ascii="Bookman Old Style" w:eastAsia="Bookman Old Style" w:hAnsi="Bookman Old Style" w:cs="Bookman Old Style"/>
                <w:color w:val="000000" w:themeColor="text1"/>
                <w:sz w:val="22"/>
                <w:szCs w:val="22"/>
              </w:rPr>
              <w:t>sertifikat</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keahlian</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jika</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ada</w:t>
            </w:r>
            <w:proofErr w:type="spellEnd"/>
            <w:r w:rsidRPr="009B7140">
              <w:rPr>
                <w:rFonts w:ascii="Bookman Old Style" w:eastAsia="Bookman Old Style" w:hAnsi="Bookman Old Style" w:cs="Bookman Old Style"/>
                <w:color w:val="000000" w:themeColor="text1"/>
                <w:sz w:val="22"/>
                <w:szCs w:val="22"/>
              </w:rPr>
              <w:t>)</w:t>
            </w:r>
            <w:r w:rsidRPr="009B7140">
              <w:rPr>
                <w:rFonts w:ascii="Bookman Old Style" w:hAnsi="Bookman Old Style" w:cs="BookAntiqua"/>
                <w:color w:val="000000" w:themeColor="text1"/>
                <w:sz w:val="22"/>
                <w:szCs w:val="22"/>
                <w:lang w:val="id-ID"/>
              </w:rPr>
              <w:t>;</w:t>
            </w:r>
          </w:p>
          <w:p w14:paraId="1553E54D" w14:textId="273AFCCF" w:rsidR="005155E6" w:rsidRPr="009B7140" w:rsidRDefault="005155E6" w:rsidP="00FC4ECA">
            <w:pPr>
              <w:numPr>
                <w:ilvl w:val="0"/>
                <w:numId w:val="138"/>
              </w:numPr>
              <w:autoSpaceDE w:val="0"/>
              <w:autoSpaceDN w:val="0"/>
              <w:adjustRightInd w:val="0"/>
              <w:ind w:left="740" w:hanging="425"/>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dokumen pelatihan yang pernah diikuti, </w:t>
            </w:r>
            <w:r w:rsidRPr="009B7140">
              <w:rPr>
                <w:rFonts w:ascii="Bookman Old Style" w:eastAsia="Bookman Old Style" w:hAnsi="Bookman Old Style" w:cs="Bookman Old Style"/>
                <w:color w:val="000000" w:themeColor="text1"/>
                <w:sz w:val="22"/>
                <w:szCs w:val="22"/>
                <w:lang w:val="id-ID"/>
              </w:rPr>
              <w:t>berupa fotokopi tanda lulus atau sertifikat kehadiran pelatihan yang pernah diikuti</w:t>
            </w:r>
            <w:r w:rsidRPr="009B7140">
              <w:rPr>
                <w:rFonts w:ascii="Bookman Old Style" w:hAnsi="Bookman Old Style" w:cs="BookAntiqua"/>
                <w:color w:val="000000" w:themeColor="text1"/>
                <w:sz w:val="22"/>
                <w:szCs w:val="22"/>
                <w:lang w:val="id-ID"/>
              </w:rPr>
              <w:t xml:space="preserve"> (jika ada);</w:t>
            </w:r>
          </w:p>
          <w:p w14:paraId="4E908A79" w14:textId="685CD53D" w:rsidR="005155E6" w:rsidRPr="009B7140" w:rsidRDefault="005155E6" w:rsidP="00FC4ECA">
            <w:pPr>
              <w:numPr>
                <w:ilvl w:val="0"/>
                <w:numId w:val="138"/>
              </w:numPr>
              <w:autoSpaceDE w:val="0"/>
              <w:autoSpaceDN w:val="0"/>
              <w:adjustRightInd w:val="0"/>
              <w:ind w:left="740" w:hanging="425"/>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surat keterangan pengalaman bekerja</w:t>
            </w:r>
            <w:r w:rsidR="00DB3BD1" w:rsidRPr="009B7140">
              <w:rPr>
                <w:rFonts w:ascii="Bookman Old Style" w:hAnsi="Bookman Old Style" w:cs="BookAntiqua"/>
                <w:color w:val="000000" w:themeColor="text1"/>
                <w:sz w:val="22"/>
                <w:szCs w:val="22"/>
                <w:lang w:val="id-ID"/>
              </w:rPr>
              <w:t xml:space="preserve"> (jika ada)</w:t>
            </w:r>
            <w:r w:rsidRPr="009B7140">
              <w:rPr>
                <w:rFonts w:ascii="Bookman Old Style" w:hAnsi="Bookman Old Style" w:cs="BookAntiqua"/>
                <w:color w:val="000000" w:themeColor="text1"/>
                <w:sz w:val="22"/>
                <w:szCs w:val="22"/>
                <w:lang w:val="id-ID"/>
              </w:rPr>
              <w:t>;</w:t>
            </w:r>
          </w:p>
          <w:p w14:paraId="1A1D1315" w14:textId="4061B13D" w:rsidR="005155E6" w:rsidRPr="009B7140" w:rsidRDefault="005155E6" w:rsidP="00FC4ECA">
            <w:pPr>
              <w:numPr>
                <w:ilvl w:val="0"/>
                <w:numId w:val="138"/>
              </w:numPr>
              <w:autoSpaceDE w:val="0"/>
              <w:autoSpaceDN w:val="0"/>
              <w:adjustRightInd w:val="0"/>
              <w:ind w:left="740" w:hanging="425"/>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surat rekomendasi dan/atau surat pernyataan akan mengundurkan diri dari </w:t>
            </w:r>
            <w:r w:rsidRPr="009B7140">
              <w:rPr>
                <w:rFonts w:ascii="Bookman Old Style" w:eastAsia="Bookman Old Style" w:hAnsi="Bookman Old Style" w:cs="Bookman Old Style"/>
                <w:color w:val="000000" w:themeColor="text1"/>
                <w:sz w:val="22"/>
                <w:szCs w:val="22"/>
                <w:lang w:val="id-ID"/>
              </w:rPr>
              <w:t>tempat bekerja sebelumnya</w:t>
            </w:r>
            <w:r w:rsidRPr="009B7140">
              <w:rPr>
                <w:rFonts w:ascii="Bookman Old Style" w:hAnsi="Bookman Old Style" w:cs="BookAntiqua"/>
                <w:color w:val="000000" w:themeColor="text1"/>
                <w:sz w:val="22"/>
                <w:szCs w:val="22"/>
                <w:lang w:val="id-ID"/>
              </w:rPr>
              <w:t>;</w:t>
            </w:r>
            <w:r w:rsidR="003A7AAF" w:rsidRPr="009B7140">
              <w:rPr>
                <w:rFonts w:ascii="Bookman Old Style" w:hAnsi="Bookman Old Style" w:cs="BookAntiqua"/>
                <w:color w:val="000000" w:themeColor="text1"/>
                <w:sz w:val="22"/>
                <w:szCs w:val="22"/>
                <w:lang w:val="id-ID"/>
              </w:rPr>
              <w:t xml:space="preserve"> dan</w:t>
            </w:r>
          </w:p>
          <w:p w14:paraId="07BDDB1E" w14:textId="713BCF60" w:rsidR="005155E6" w:rsidRPr="009B7140" w:rsidRDefault="005155E6" w:rsidP="00FC4ECA">
            <w:pPr>
              <w:numPr>
                <w:ilvl w:val="0"/>
                <w:numId w:val="138"/>
              </w:numPr>
              <w:autoSpaceDE w:val="0"/>
              <w:autoSpaceDN w:val="0"/>
              <w:adjustRightInd w:val="0"/>
              <w:ind w:left="740" w:hanging="425"/>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rekomendasi dari lembaga yang memiliki kewenangan dalam penetapan fatwa di bidang syariah, khusus bagi anggota Dewan Pengawas Syariah</w:t>
            </w:r>
            <w:r w:rsidR="003A7AAF" w:rsidRPr="009B7140">
              <w:rPr>
                <w:rFonts w:ascii="Bookman Old Style" w:hAnsi="Bookman Old Style" w:cs="BookAntiqua"/>
                <w:color w:val="000000" w:themeColor="text1"/>
                <w:sz w:val="22"/>
                <w:szCs w:val="22"/>
                <w:lang w:val="id-ID"/>
              </w:rPr>
              <w:t>.</w:t>
            </w:r>
          </w:p>
          <w:p w14:paraId="056A0C36" w14:textId="77777777" w:rsidR="005155E6" w:rsidRPr="009B7140" w:rsidRDefault="005155E6" w:rsidP="00785D38">
            <w:pPr>
              <w:autoSpaceDE w:val="0"/>
              <w:autoSpaceDN w:val="0"/>
              <w:adjustRightInd w:val="0"/>
              <w:jc w:val="both"/>
              <w:rPr>
                <w:rFonts w:ascii="Bookman Old Style" w:hAnsi="Bookman Old Style" w:cs="BookAntiqua"/>
                <w:color w:val="000000" w:themeColor="text1"/>
                <w:sz w:val="22"/>
                <w:szCs w:val="22"/>
              </w:rPr>
            </w:pPr>
          </w:p>
          <w:p w14:paraId="50632FC9" w14:textId="77777777" w:rsidR="005155E6" w:rsidRPr="009B7140" w:rsidRDefault="005155E6" w:rsidP="009C29C9">
            <w:pPr>
              <w:autoSpaceDE w:val="0"/>
              <w:autoSpaceDN w:val="0"/>
              <w:adjustRightInd w:val="0"/>
              <w:ind w:firstLine="72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Dapat kami sampaikan bahwa untuk keperluan pelaporan ini, dapat menghubungi Saudara/Saudari*) ..., melalui alamat </w:t>
            </w:r>
            <w:r w:rsidRPr="009B7140">
              <w:rPr>
                <w:rFonts w:ascii="Bookman Old Style" w:hAnsi="Bookman Old Style" w:cs="BookAntiqua"/>
                <w:i/>
                <w:iCs/>
                <w:color w:val="000000" w:themeColor="text1"/>
                <w:sz w:val="22"/>
                <w:szCs w:val="22"/>
                <w:lang w:val="id-ID"/>
              </w:rPr>
              <w:t>email</w:t>
            </w:r>
            <w:r w:rsidRPr="009B7140">
              <w:rPr>
                <w:rFonts w:ascii="Bookman Old Style" w:hAnsi="Bookman Old Style" w:cs="BookAntiqua"/>
                <w:color w:val="000000" w:themeColor="text1"/>
                <w:sz w:val="22"/>
                <w:szCs w:val="22"/>
                <w:lang w:val="id-ID"/>
              </w:rPr>
              <w:t xml:space="preserve"> ... atau nomor telepon ...</w:t>
            </w:r>
          </w:p>
          <w:p w14:paraId="082D0664" w14:textId="77777777" w:rsidR="005155E6" w:rsidRPr="009B7140" w:rsidRDefault="005155E6" w:rsidP="009C29C9">
            <w:pPr>
              <w:autoSpaceDE w:val="0"/>
              <w:autoSpaceDN w:val="0"/>
              <w:adjustRightInd w:val="0"/>
              <w:ind w:firstLine="720"/>
              <w:jc w:val="both"/>
              <w:rPr>
                <w:rFonts w:ascii="Bookman Old Style" w:hAnsi="Bookman Old Style" w:cs="BookAntiqua"/>
                <w:color w:val="000000" w:themeColor="text1"/>
                <w:sz w:val="22"/>
                <w:szCs w:val="22"/>
                <w:lang w:val="id-ID"/>
              </w:rPr>
            </w:pPr>
          </w:p>
          <w:p w14:paraId="425AF209" w14:textId="77777777" w:rsidR="005155E6" w:rsidRPr="009B7140" w:rsidRDefault="005155E6" w:rsidP="009C29C9">
            <w:pPr>
              <w:autoSpaceDE w:val="0"/>
              <w:autoSpaceDN w:val="0"/>
              <w:adjustRightInd w:val="0"/>
              <w:ind w:firstLine="72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Demikian   permohonan   ini   kami   sampaikan,   atas   perhatian Bapak/Ibu*) kami ucapkan terima kasih. </w:t>
            </w:r>
          </w:p>
          <w:p w14:paraId="55E37818"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p>
          <w:p w14:paraId="12831760" w14:textId="35411E4F" w:rsidR="005155E6" w:rsidRPr="009B7140" w:rsidRDefault="005155E6" w:rsidP="009C29C9">
            <w:pPr>
              <w:autoSpaceDE w:val="0"/>
              <w:autoSpaceDN w:val="0"/>
              <w:adjustRightInd w:val="0"/>
              <w:ind w:left="4111"/>
              <w:rPr>
                <w:rFonts w:ascii="Bookman Old Style" w:hAnsi="Bookman Old Style" w:cs="BookAntiqua"/>
                <w:color w:val="000000" w:themeColor="text1"/>
                <w:sz w:val="22"/>
                <w:szCs w:val="22"/>
                <w:lang w:val="id-ID"/>
              </w:rPr>
            </w:pPr>
            <w:r w:rsidRPr="009B7140">
              <w:rPr>
                <w:rFonts w:ascii="Bookman Old Style" w:hAnsi="Bookman Old Style"/>
                <w:color w:val="000000" w:themeColor="text1"/>
                <w:sz w:val="22"/>
                <w:szCs w:val="22"/>
                <w:lang w:val="id"/>
              </w:rPr>
              <w:t>Pemilik/Pendiri/</w:t>
            </w:r>
            <w:r w:rsidRPr="009B7140">
              <w:rPr>
                <w:rFonts w:ascii="Bookman Old Style" w:hAnsi="Bookman Old Style" w:cs="BookAntiqua"/>
                <w:color w:val="000000" w:themeColor="text1"/>
                <w:sz w:val="22"/>
                <w:szCs w:val="22"/>
                <w:lang w:val="id-ID"/>
              </w:rPr>
              <w:t xml:space="preserve">Direksi/Dewan Komisaris/Pihak lain*) </w:t>
            </w:r>
            <w:r w:rsidR="000A5107" w:rsidRPr="009B7140">
              <w:rPr>
                <w:rFonts w:ascii="Bookman Old Style" w:hAnsi="Bookman Old Style" w:cs="BookAntiqua"/>
                <w:color w:val="000000" w:themeColor="text1"/>
                <w:sz w:val="22"/>
                <w:szCs w:val="22"/>
                <w:lang w:val="id-ID"/>
              </w:rPr>
              <w:t>LKM</w:t>
            </w:r>
          </w:p>
          <w:p w14:paraId="4A246B82" w14:textId="33DEFD53" w:rsidR="005155E6" w:rsidRPr="009B7140" w:rsidRDefault="005155E6" w:rsidP="009C29C9">
            <w:pPr>
              <w:autoSpaceDE w:val="0"/>
              <w:autoSpaceDN w:val="0"/>
              <w:adjustRightInd w:val="0"/>
              <w:ind w:left="4111"/>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pt-BR"/>
              </w:rPr>
              <w:lastRenderedPageBreak/>
              <w:t xml:space="preserve">PT/Koperasi*) </w:t>
            </w:r>
            <w:r w:rsidRPr="009B7140">
              <w:rPr>
                <w:rFonts w:ascii="Bookman Old Style" w:hAnsi="Bookman Old Style" w:cs="BookAntiqua"/>
                <w:color w:val="000000" w:themeColor="text1"/>
                <w:sz w:val="22"/>
                <w:szCs w:val="22"/>
                <w:lang w:val="id-ID"/>
              </w:rPr>
              <w:t>................</w:t>
            </w:r>
          </w:p>
          <w:p w14:paraId="723D2574" w14:textId="77777777" w:rsidR="005155E6" w:rsidRPr="009B7140" w:rsidRDefault="005155E6" w:rsidP="009C29C9">
            <w:pPr>
              <w:ind w:firstLine="3600"/>
              <w:jc w:val="both"/>
              <w:rPr>
                <w:rFonts w:ascii="Bookman Old Style" w:hAnsi="Bookman Old Style"/>
                <w:color w:val="000000" w:themeColor="text1"/>
                <w:sz w:val="22"/>
                <w:szCs w:val="22"/>
                <w:lang w:val="id-ID"/>
              </w:rPr>
            </w:pPr>
          </w:p>
          <w:p w14:paraId="2ED2BB11" w14:textId="77777777" w:rsidR="005155E6" w:rsidRPr="009B7140" w:rsidRDefault="005155E6" w:rsidP="009C29C9">
            <w:pPr>
              <w:ind w:firstLine="3600"/>
              <w:jc w:val="both"/>
              <w:rPr>
                <w:rFonts w:ascii="Bookman Old Style" w:hAnsi="Bookman Old Style"/>
                <w:color w:val="000000" w:themeColor="text1"/>
                <w:sz w:val="22"/>
                <w:szCs w:val="22"/>
                <w:lang w:val="id-ID"/>
              </w:rPr>
            </w:pPr>
          </w:p>
          <w:p w14:paraId="655F529D" w14:textId="77777777" w:rsidR="005155E6" w:rsidRPr="009B7140" w:rsidRDefault="005155E6" w:rsidP="009C29C9">
            <w:pPr>
              <w:ind w:firstLine="4111"/>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id-ID"/>
              </w:rPr>
              <w:t xml:space="preserve"> </w:t>
            </w:r>
            <w:r w:rsidRPr="009B7140">
              <w:rPr>
                <w:rFonts w:ascii="Bookman Old Style" w:hAnsi="Bookman Old Style"/>
                <w:color w:val="000000" w:themeColor="text1"/>
                <w:sz w:val="22"/>
                <w:szCs w:val="22"/>
                <w:lang w:val="id-ID"/>
              </w:rPr>
              <w:tab/>
            </w:r>
            <w:r w:rsidRPr="009B7140">
              <w:rPr>
                <w:rFonts w:ascii="Bookman Old Style" w:hAnsi="Bookman Old Style"/>
                <w:color w:val="000000" w:themeColor="text1"/>
                <w:sz w:val="22"/>
                <w:szCs w:val="22"/>
                <w:lang w:val="pt-BR"/>
              </w:rPr>
              <w:t>(nama jelas)</w:t>
            </w:r>
          </w:p>
          <w:p w14:paraId="14F15044" w14:textId="77777777" w:rsidR="005155E6" w:rsidRPr="009B7140" w:rsidRDefault="005155E6" w:rsidP="009C29C9">
            <w:pPr>
              <w:autoSpaceDE w:val="0"/>
              <w:autoSpaceDN w:val="0"/>
              <w:adjustRightInd w:val="0"/>
              <w:ind w:right="572" w:firstLine="4111"/>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id-ID"/>
              </w:rPr>
              <w:t>………………………………</w:t>
            </w:r>
          </w:p>
          <w:p w14:paraId="08A10484" w14:textId="77777777" w:rsidR="005155E6" w:rsidRPr="009B7140" w:rsidRDefault="005155E6" w:rsidP="009C29C9">
            <w:pPr>
              <w:ind w:firstLine="4111"/>
              <w:jc w:val="both"/>
              <w:rPr>
                <w:rFonts w:ascii="Bookman Old Style" w:hAnsi="Bookman Old Style"/>
                <w:color w:val="000000" w:themeColor="text1"/>
                <w:sz w:val="22"/>
                <w:szCs w:val="22"/>
                <w:lang w:val="es-ES"/>
              </w:rPr>
            </w:pPr>
            <w:r w:rsidRPr="009B7140">
              <w:rPr>
                <w:rFonts w:ascii="Bookman Old Style" w:hAnsi="Bookman Old Style"/>
                <w:color w:val="000000" w:themeColor="text1"/>
                <w:sz w:val="22"/>
                <w:szCs w:val="22"/>
                <w:lang w:val="id-ID"/>
              </w:rPr>
              <w:tab/>
            </w:r>
            <w:r w:rsidRPr="009B7140">
              <w:rPr>
                <w:rFonts w:ascii="Bookman Old Style" w:hAnsi="Bookman Old Style"/>
                <w:color w:val="000000" w:themeColor="text1"/>
                <w:sz w:val="22"/>
                <w:szCs w:val="22"/>
                <w:lang w:val="pt-BR"/>
              </w:rPr>
              <w:t>(jabatan)</w:t>
            </w:r>
          </w:p>
          <w:p w14:paraId="2436FE31" w14:textId="77777777" w:rsidR="005155E6" w:rsidRPr="009B7140" w:rsidRDefault="005155E6" w:rsidP="009C29C9">
            <w:pPr>
              <w:jc w:val="both"/>
              <w:rPr>
                <w:rFonts w:ascii="Bookman Old Style" w:hAnsi="Bookman Old Style"/>
                <w:color w:val="000000" w:themeColor="text1"/>
                <w:sz w:val="22"/>
                <w:szCs w:val="22"/>
                <w:lang w:val="pt-BR"/>
              </w:rPr>
            </w:pPr>
          </w:p>
          <w:p w14:paraId="78FC3CB3" w14:textId="7093B477" w:rsidR="00A92C5C" w:rsidRPr="009B7140" w:rsidRDefault="005155E6" w:rsidP="00A92C5C">
            <w:pPr>
              <w:ind w:left="567" w:hanging="567"/>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id-ID"/>
              </w:rPr>
              <w:t xml:space="preserve">*) </w:t>
            </w:r>
            <w:r w:rsidRPr="009B7140">
              <w:rPr>
                <w:rFonts w:ascii="Bookman Old Style" w:hAnsi="Bookman Old Style"/>
                <w:color w:val="000000" w:themeColor="text1"/>
                <w:sz w:val="22"/>
                <w:szCs w:val="22"/>
                <w:lang w:val="id-ID"/>
              </w:rPr>
              <w:tab/>
              <w:t>coret</w:t>
            </w:r>
            <w:r w:rsidR="00A92C5C" w:rsidRPr="009B7140">
              <w:rPr>
                <w:rFonts w:ascii="Bookman Old Style" w:hAnsi="Bookman Old Style"/>
                <w:color w:val="000000" w:themeColor="text1"/>
                <w:sz w:val="22"/>
                <w:szCs w:val="22"/>
                <w:lang w:val="id-ID"/>
              </w:rPr>
              <w:t>/hapus</w:t>
            </w:r>
            <w:r w:rsidRPr="009B7140">
              <w:rPr>
                <w:rFonts w:ascii="Bookman Old Style" w:hAnsi="Bookman Old Style"/>
                <w:color w:val="000000" w:themeColor="text1"/>
                <w:sz w:val="22"/>
                <w:szCs w:val="22"/>
                <w:lang w:val="id-ID"/>
              </w:rPr>
              <w:t xml:space="preserve"> yang tidak perlu</w:t>
            </w:r>
          </w:p>
          <w:p w14:paraId="0FB99296" w14:textId="300A0D1C" w:rsidR="005155E6" w:rsidRPr="009B7140" w:rsidRDefault="005155E6" w:rsidP="009C29C9">
            <w:pPr>
              <w:tabs>
                <w:tab w:val="left" w:pos="567"/>
              </w:tabs>
              <w:ind w:left="567"/>
              <w:jc w:val="both"/>
              <w:rPr>
                <w:rFonts w:ascii="Bookman Old Style" w:hAnsi="Bookman Old Style"/>
                <w:color w:val="000000" w:themeColor="text1"/>
                <w:sz w:val="22"/>
                <w:szCs w:val="22"/>
              </w:rPr>
            </w:pPr>
          </w:p>
        </w:tc>
      </w:tr>
    </w:tbl>
    <w:p w14:paraId="0F365569" w14:textId="77777777" w:rsidR="005155E6" w:rsidRPr="009B7140" w:rsidRDefault="005155E6" w:rsidP="005155E6">
      <w:pPr>
        <w:autoSpaceDE w:val="0"/>
        <w:autoSpaceDN w:val="0"/>
        <w:adjustRightInd w:val="0"/>
        <w:snapToGrid w:val="0"/>
        <w:rPr>
          <w:rFonts w:ascii="Bookman Old Style" w:hAnsi="Bookman Old Style" w:cs="BookAntiqua"/>
          <w:color w:val="000000" w:themeColor="text1"/>
          <w:lang w:val="fi-FI"/>
        </w:rPr>
      </w:pPr>
    </w:p>
    <w:p w14:paraId="29595309" w14:textId="77777777" w:rsidR="005155E6" w:rsidRPr="009B7140" w:rsidRDefault="005155E6">
      <w:pPr>
        <w:rPr>
          <w:rFonts w:ascii="Bookman Old Style" w:hAnsi="Bookman Old Style" w:cs="BookAntiqua"/>
          <w:color w:val="000000" w:themeColor="text1"/>
          <w:lang w:val="fi-FI"/>
        </w:rPr>
      </w:pPr>
      <w:r w:rsidRPr="009B7140">
        <w:rPr>
          <w:rFonts w:ascii="Bookman Old Style" w:hAnsi="Bookman Old Style" w:cs="BookAntiqua"/>
          <w:color w:val="000000" w:themeColor="text1"/>
          <w:lang w:val="fi-FI"/>
        </w:rPr>
        <w:br w:type="page"/>
      </w:r>
    </w:p>
    <w:p w14:paraId="45ADDEAE" w14:textId="77777777" w:rsidR="00D03A45" w:rsidRPr="009B7140" w:rsidRDefault="005155E6" w:rsidP="005155E6">
      <w:pPr>
        <w:jc w:val="both"/>
        <w:rPr>
          <w:rFonts w:ascii="Bookman Old Style" w:hAnsi="Bookman Old Style" w:cs="BookAntiqua"/>
          <w:b/>
          <w:color w:val="000000" w:themeColor="text1"/>
          <w:lang w:val="id-ID"/>
        </w:rPr>
      </w:pPr>
      <w:r w:rsidRPr="009B7140">
        <w:rPr>
          <w:rFonts w:ascii="Bookman Old Style" w:hAnsi="Bookman Old Style" w:cs="BookAntiqua"/>
          <w:b/>
          <w:color w:val="000000" w:themeColor="text1"/>
          <w:lang w:val="fi-FI"/>
        </w:rPr>
        <w:lastRenderedPageBreak/>
        <w:t xml:space="preserve">FORMAT </w:t>
      </w:r>
      <w:r w:rsidRPr="009B7140">
        <w:rPr>
          <w:rFonts w:ascii="Bookman Old Style" w:hAnsi="Bookman Old Style" w:cs="BookAntiqua"/>
          <w:b/>
          <w:color w:val="000000" w:themeColor="text1"/>
          <w:lang w:val="id-ID"/>
        </w:rPr>
        <w:t xml:space="preserve">2 </w:t>
      </w:r>
    </w:p>
    <w:p w14:paraId="76389A01" w14:textId="460B9708" w:rsidR="005155E6" w:rsidRPr="009B7140" w:rsidRDefault="005155E6" w:rsidP="005155E6">
      <w:pPr>
        <w:jc w:val="both"/>
        <w:rPr>
          <w:rFonts w:ascii="Bookman Old Style" w:hAnsi="Bookman Old Style" w:cs="BookAntiqua"/>
          <w:b/>
          <w:color w:val="000000" w:themeColor="text1"/>
          <w:lang w:val="fi-FI"/>
        </w:rPr>
      </w:pPr>
      <w:r w:rsidRPr="009B7140">
        <w:rPr>
          <w:rFonts w:ascii="Bookman Old Style" w:hAnsi="Bookman Old Style" w:cs="BookAntiqua"/>
          <w:b/>
          <w:bCs/>
          <w:color w:val="000000" w:themeColor="text1"/>
          <w:lang w:val="id-ID"/>
        </w:rPr>
        <w:t>DAFTAR PEMENUHAN DOKUMEN PERSYARATAN A</w:t>
      </w:r>
      <w:r w:rsidRPr="009B7140">
        <w:rPr>
          <w:rFonts w:ascii="Bookman Old Style" w:hAnsi="Bookman Old Style" w:cs="BookAntiqua"/>
          <w:b/>
          <w:bCs/>
          <w:color w:val="000000" w:themeColor="text1"/>
        </w:rPr>
        <w:t>DMINISTRATIF</w:t>
      </w:r>
    </w:p>
    <w:p w14:paraId="74792094" w14:textId="77777777" w:rsidR="005155E6" w:rsidRPr="009B7140" w:rsidRDefault="005155E6" w:rsidP="009E1F2C">
      <w:pPr>
        <w:pStyle w:val="ListParagraph"/>
        <w:numPr>
          <w:ilvl w:val="0"/>
          <w:numId w:val="110"/>
        </w:numPr>
        <w:spacing w:before="240" w:after="60"/>
        <w:ind w:left="567" w:hanging="567"/>
        <w:jc w:val="both"/>
        <w:rPr>
          <w:rFonts w:ascii="Bookman Old Style" w:hAnsi="Bookman Old Style" w:cs="BookAntiqua"/>
          <w:color w:val="000000" w:themeColor="text1"/>
          <w:lang w:val="id-ID"/>
        </w:rPr>
      </w:pPr>
      <w:r w:rsidRPr="009B7140">
        <w:rPr>
          <w:rFonts w:ascii="Bookman Old Style" w:hAnsi="Bookman Old Style" w:cs="BookAntiqua"/>
          <w:b/>
          <w:bCs/>
          <w:color w:val="000000" w:themeColor="text1"/>
          <w:lang w:val="id-ID"/>
        </w:rPr>
        <w:t>DAFTAR PEMENUHAN DOKUMEN PERSYARATAN A</w:t>
      </w:r>
      <w:r w:rsidRPr="009B7140">
        <w:rPr>
          <w:rFonts w:ascii="Bookman Old Style" w:hAnsi="Bookman Old Style" w:cs="BookAntiqua"/>
          <w:b/>
          <w:bCs/>
          <w:color w:val="000000" w:themeColor="text1"/>
          <w:lang w:val="fi-FI"/>
        </w:rPr>
        <w:t>DMINISTRATIF</w:t>
      </w:r>
      <w:r w:rsidRPr="009B7140">
        <w:rPr>
          <w:rFonts w:ascii="Bookman Old Style" w:hAnsi="Bookman Old Style" w:cs="BookAntiqua"/>
          <w:b/>
          <w:i/>
          <w:color w:val="000000" w:themeColor="text1"/>
          <w:lang w:val="id-ID"/>
        </w:rPr>
        <w:t xml:space="preserve"> </w:t>
      </w:r>
      <w:r w:rsidRPr="009B7140">
        <w:rPr>
          <w:rFonts w:ascii="Bookman Old Style" w:hAnsi="Bookman Old Style" w:cs="BookAntiqua"/>
          <w:b/>
          <w:iCs/>
          <w:color w:val="000000" w:themeColor="text1"/>
          <w:lang w:val="id-ID"/>
        </w:rPr>
        <w:t>PERMOHONAN UNTUK MEMPEROLEH PERSETUJUAN MENJADI PIHAK UTAMA</w:t>
      </w:r>
      <w:r w:rsidRPr="009B7140">
        <w:rPr>
          <w:rFonts w:ascii="Bookman Old Style" w:hAnsi="Bookman Old Style" w:cs="BookAntiqua"/>
          <w:b/>
          <w:i/>
          <w:color w:val="000000" w:themeColor="text1"/>
          <w:lang w:val="id-ID"/>
        </w:rPr>
        <w:t xml:space="preserve"> </w:t>
      </w:r>
      <w:r w:rsidRPr="009B7140">
        <w:rPr>
          <w:rFonts w:ascii="Bookman Old Style" w:hAnsi="Bookman Old Style" w:cs="BookAntiqua"/>
          <w:b/>
          <w:color w:val="000000" w:themeColor="text1"/>
          <w:lang w:val="id-ID"/>
        </w:rPr>
        <w:t xml:space="preserve">BAGI </w:t>
      </w:r>
      <w:r w:rsidRPr="009B7140">
        <w:rPr>
          <w:rFonts w:ascii="Bookman Old Style" w:eastAsia="PMingLiU" w:hAnsi="Bookman Old Style" w:cs="BookAntiqua"/>
          <w:b/>
          <w:color w:val="000000" w:themeColor="text1"/>
          <w:lang w:val="fi-FI"/>
        </w:rPr>
        <w:t>PSP</w:t>
      </w:r>
      <w:r w:rsidRPr="009B7140">
        <w:rPr>
          <w:rFonts w:ascii="Bookman Old Style" w:eastAsia="PMingLiU" w:hAnsi="Bookman Old Style" w:cs="BookAntiqua"/>
          <w:b/>
          <w:color w:val="000000" w:themeColor="text1"/>
          <w:lang w:val="id-ID"/>
        </w:rPr>
        <w:t xml:space="preserve"> ORANG PERSEORANGAN </w:t>
      </w: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9"/>
        <w:gridCol w:w="1559"/>
        <w:gridCol w:w="1134"/>
        <w:gridCol w:w="1418"/>
        <w:gridCol w:w="793"/>
        <w:gridCol w:w="766"/>
        <w:gridCol w:w="936"/>
        <w:gridCol w:w="2041"/>
      </w:tblGrid>
      <w:tr w:rsidR="005155E6" w:rsidRPr="009B7140" w14:paraId="70AEE5D6" w14:textId="77777777" w:rsidTr="009C29C9">
        <w:trPr>
          <w:trHeight w:val="551"/>
        </w:trPr>
        <w:tc>
          <w:tcPr>
            <w:tcW w:w="9356" w:type="dxa"/>
            <w:gridSpan w:val="8"/>
            <w:shd w:val="clear" w:color="auto" w:fill="933634"/>
          </w:tcPr>
          <w:p w14:paraId="65E3D6A8" w14:textId="77777777" w:rsidR="005155E6" w:rsidRPr="009B7140" w:rsidRDefault="005155E6" w:rsidP="009C29C9">
            <w:pPr>
              <w:spacing w:line="276" w:lineRule="auto"/>
              <w:rPr>
                <w:rFonts w:ascii="Bookman Old Style" w:hAnsi="Bookman Old Style"/>
                <w:color w:val="000000" w:themeColor="text1"/>
                <w:lang w:val="id"/>
              </w:rPr>
            </w:pPr>
          </w:p>
        </w:tc>
      </w:tr>
      <w:tr w:rsidR="005155E6" w:rsidRPr="009B7140" w14:paraId="1CCCC302" w14:textId="77777777" w:rsidTr="009C29C9">
        <w:trPr>
          <w:trHeight w:val="1114"/>
        </w:trPr>
        <w:tc>
          <w:tcPr>
            <w:tcW w:w="9356" w:type="dxa"/>
            <w:gridSpan w:val="8"/>
            <w:vAlign w:val="center"/>
          </w:tcPr>
          <w:p w14:paraId="00B437C9" w14:textId="77777777" w:rsidR="005155E6" w:rsidRPr="009B7140" w:rsidRDefault="005155E6" w:rsidP="00712B9E">
            <w:pPr>
              <w:ind w:left="2279" w:right="238"/>
              <w:jc w:val="center"/>
              <w:rPr>
                <w:rFonts w:ascii="Bookman Old Style" w:hAnsi="Bookman Old Style"/>
                <w:b/>
                <w:color w:val="000000" w:themeColor="text1"/>
                <w:lang w:val="id"/>
              </w:rPr>
            </w:pPr>
            <w:r w:rsidRPr="009B7140">
              <w:rPr>
                <w:noProof/>
                <w:color w:val="000000" w:themeColor="text1"/>
                <w:sz w:val="22"/>
                <w:szCs w:val="22"/>
              </w:rPr>
              <w:drawing>
                <wp:anchor distT="0" distB="0" distL="114300" distR="114300" simplePos="0" relativeHeight="251658241" behindDoc="0" locked="0" layoutInCell="1" allowOverlap="1" wp14:anchorId="1D958F8C" wp14:editId="184F867B">
                  <wp:simplePos x="0" y="0"/>
                  <wp:positionH relativeFrom="column">
                    <wp:posOffset>120650</wp:posOffset>
                  </wp:positionH>
                  <wp:positionV relativeFrom="paragraph">
                    <wp:posOffset>20955</wp:posOffset>
                  </wp:positionV>
                  <wp:extent cx="1231900" cy="629920"/>
                  <wp:effectExtent l="0" t="0" r="0" b="0"/>
                  <wp:wrapNone/>
                  <wp:docPr id="1144453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l="3452" r="18903"/>
                          <a:stretch>
                            <a:fillRect/>
                          </a:stretch>
                        </pic:blipFill>
                        <pic:spPr bwMode="auto">
                          <a:xfrm>
                            <a:off x="0" y="0"/>
                            <a:ext cx="123190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140">
              <w:rPr>
                <w:rFonts w:ascii="Bookman Old Style" w:hAnsi="Bookman Old Style"/>
                <w:b/>
                <w:color w:val="000000" w:themeColor="text1"/>
                <w:sz w:val="22"/>
                <w:szCs w:val="22"/>
                <w:lang w:val="id"/>
              </w:rPr>
              <w:t>Daftar Pemenuhan Dokumen Persyaratan Administratif Permohonan untuk Memperoleh Persetujuan Menjadi Pihak Utama Bagi PSP Orang Perseorangan</w:t>
            </w:r>
          </w:p>
        </w:tc>
      </w:tr>
      <w:tr w:rsidR="005155E6" w:rsidRPr="009B7140" w14:paraId="675709C8" w14:textId="77777777" w:rsidTr="009C29C9">
        <w:trPr>
          <w:trHeight w:val="272"/>
        </w:trPr>
        <w:tc>
          <w:tcPr>
            <w:tcW w:w="2268" w:type="dxa"/>
            <w:gridSpan w:val="2"/>
            <w:tcBorders>
              <w:right w:val="nil"/>
            </w:tcBorders>
          </w:tcPr>
          <w:p w14:paraId="7661E4EA" w14:textId="77777777" w:rsidR="005155E6" w:rsidRPr="009B7140" w:rsidRDefault="005155E6" w:rsidP="00712B9E">
            <w:pPr>
              <w:ind w:left="159"/>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Nama Perusahaan</w:t>
            </w:r>
          </w:p>
        </w:tc>
        <w:tc>
          <w:tcPr>
            <w:tcW w:w="2552" w:type="dxa"/>
            <w:gridSpan w:val="2"/>
            <w:tcBorders>
              <w:left w:val="nil"/>
              <w:right w:val="nil"/>
            </w:tcBorders>
          </w:tcPr>
          <w:p w14:paraId="2497CB66" w14:textId="77777777" w:rsidR="005155E6" w:rsidRPr="009B7140" w:rsidRDefault="005155E6" w:rsidP="00712B9E">
            <w:pPr>
              <w:ind w:left="159"/>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w:t>
            </w:r>
          </w:p>
        </w:tc>
        <w:tc>
          <w:tcPr>
            <w:tcW w:w="793" w:type="dxa"/>
            <w:tcBorders>
              <w:left w:val="nil"/>
              <w:right w:val="nil"/>
            </w:tcBorders>
          </w:tcPr>
          <w:p w14:paraId="6E62D6F4" w14:textId="77777777" w:rsidR="005155E6" w:rsidRPr="009B7140" w:rsidRDefault="005155E6" w:rsidP="00712B9E">
            <w:pPr>
              <w:ind w:left="159"/>
              <w:rPr>
                <w:rFonts w:ascii="Bookman Old Style" w:hAnsi="Bookman Old Style"/>
                <w:color w:val="000000" w:themeColor="text1"/>
                <w:sz w:val="22"/>
                <w:szCs w:val="22"/>
                <w:lang w:val="id"/>
              </w:rPr>
            </w:pPr>
          </w:p>
        </w:tc>
        <w:tc>
          <w:tcPr>
            <w:tcW w:w="766" w:type="dxa"/>
            <w:tcBorders>
              <w:left w:val="nil"/>
              <w:right w:val="nil"/>
            </w:tcBorders>
          </w:tcPr>
          <w:p w14:paraId="60DD32BE" w14:textId="77777777" w:rsidR="005155E6" w:rsidRPr="009B7140" w:rsidRDefault="005155E6" w:rsidP="00712B9E">
            <w:pPr>
              <w:ind w:left="159"/>
              <w:rPr>
                <w:rFonts w:ascii="Bookman Old Style" w:hAnsi="Bookman Old Style"/>
                <w:color w:val="000000" w:themeColor="text1"/>
                <w:sz w:val="22"/>
                <w:szCs w:val="22"/>
                <w:lang w:val="id"/>
              </w:rPr>
            </w:pPr>
          </w:p>
        </w:tc>
        <w:tc>
          <w:tcPr>
            <w:tcW w:w="936" w:type="dxa"/>
            <w:tcBorders>
              <w:left w:val="nil"/>
              <w:right w:val="nil"/>
            </w:tcBorders>
          </w:tcPr>
          <w:p w14:paraId="20F096A4" w14:textId="77777777" w:rsidR="005155E6" w:rsidRPr="009B7140" w:rsidRDefault="005155E6" w:rsidP="00712B9E">
            <w:pPr>
              <w:ind w:left="159"/>
              <w:rPr>
                <w:rFonts w:ascii="Bookman Old Style" w:hAnsi="Bookman Old Style"/>
                <w:color w:val="000000" w:themeColor="text1"/>
                <w:sz w:val="22"/>
                <w:szCs w:val="22"/>
                <w:lang w:val="id"/>
              </w:rPr>
            </w:pPr>
          </w:p>
        </w:tc>
        <w:tc>
          <w:tcPr>
            <w:tcW w:w="2041" w:type="dxa"/>
            <w:tcBorders>
              <w:left w:val="nil"/>
            </w:tcBorders>
          </w:tcPr>
          <w:p w14:paraId="48CFCF78" w14:textId="77777777" w:rsidR="005155E6" w:rsidRPr="009B7140" w:rsidRDefault="005155E6" w:rsidP="00712B9E">
            <w:pPr>
              <w:ind w:left="159"/>
              <w:rPr>
                <w:rFonts w:ascii="Bookman Old Style" w:hAnsi="Bookman Old Style"/>
                <w:color w:val="000000" w:themeColor="text1"/>
                <w:sz w:val="22"/>
                <w:szCs w:val="22"/>
                <w:lang w:val="id"/>
              </w:rPr>
            </w:pPr>
          </w:p>
        </w:tc>
      </w:tr>
      <w:tr w:rsidR="005155E6" w:rsidRPr="009B7140" w14:paraId="7BE0E89B" w14:textId="77777777" w:rsidTr="009C29C9">
        <w:trPr>
          <w:trHeight w:val="275"/>
        </w:trPr>
        <w:tc>
          <w:tcPr>
            <w:tcW w:w="2268" w:type="dxa"/>
            <w:gridSpan w:val="2"/>
            <w:tcBorders>
              <w:right w:val="nil"/>
            </w:tcBorders>
          </w:tcPr>
          <w:p w14:paraId="111F19AC" w14:textId="77777777" w:rsidR="005155E6" w:rsidRPr="009B7140" w:rsidRDefault="005155E6" w:rsidP="00712B9E">
            <w:pPr>
              <w:ind w:left="159"/>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Jenis Perusahaan</w:t>
            </w:r>
          </w:p>
        </w:tc>
        <w:tc>
          <w:tcPr>
            <w:tcW w:w="2552" w:type="dxa"/>
            <w:gridSpan w:val="2"/>
            <w:tcBorders>
              <w:left w:val="nil"/>
              <w:right w:val="nil"/>
            </w:tcBorders>
          </w:tcPr>
          <w:p w14:paraId="7128910E" w14:textId="77777777" w:rsidR="005155E6" w:rsidRPr="009B7140" w:rsidRDefault="005155E6" w:rsidP="00712B9E">
            <w:pPr>
              <w:ind w:left="159"/>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
              </w:rPr>
              <w:t>:</w:t>
            </w:r>
            <w:r w:rsidRPr="009B7140">
              <w:rPr>
                <w:rFonts w:ascii="Bookman Old Style" w:hAnsi="Bookman Old Style"/>
                <w:color w:val="000000" w:themeColor="text1"/>
                <w:sz w:val="22"/>
                <w:szCs w:val="22"/>
              </w:rPr>
              <w:t xml:space="preserve"> </w:t>
            </w:r>
          </w:p>
        </w:tc>
        <w:tc>
          <w:tcPr>
            <w:tcW w:w="793" w:type="dxa"/>
            <w:tcBorders>
              <w:left w:val="nil"/>
              <w:right w:val="nil"/>
            </w:tcBorders>
          </w:tcPr>
          <w:p w14:paraId="3C51C16B" w14:textId="77777777" w:rsidR="005155E6" w:rsidRPr="009B7140" w:rsidRDefault="005155E6" w:rsidP="00712B9E">
            <w:pPr>
              <w:ind w:left="159"/>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 </w:t>
            </w:r>
          </w:p>
        </w:tc>
        <w:tc>
          <w:tcPr>
            <w:tcW w:w="766" w:type="dxa"/>
            <w:tcBorders>
              <w:left w:val="nil"/>
              <w:right w:val="nil"/>
            </w:tcBorders>
          </w:tcPr>
          <w:p w14:paraId="2775FF1D" w14:textId="77777777" w:rsidR="005155E6" w:rsidRPr="009B7140" w:rsidRDefault="005155E6" w:rsidP="00712B9E">
            <w:pPr>
              <w:ind w:left="159"/>
              <w:rPr>
                <w:rFonts w:ascii="Bookman Old Style" w:hAnsi="Bookman Old Style"/>
                <w:color w:val="000000" w:themeColor="text1"/>
                <w:sz w:val="22"/>
                <w:szCs w:val="22"/>
                <w:lang w:val="id"/>
              </w:rPr>
            </w:pPr>
          </w:p>
        </w:tc>
        <w:tc>
          <w:tcPr>
            <w:tcW w:w="936" w:type="dxa"/>
            <w:tcBorders>
              <w:left w:val="nil"/>
              <w:right w:val="nil"/>
            </w:tcBorders>
          </w:tcPr>
          <w:p w14:paraId="74C8BBD2" w14:textId="77777777" w:rsidR="005155E6" w:rsidRPr="009B7140" w:rsidRDefault="005155E6" w:rsidP="00712B9E">
            <w:pPr>
              <w:ind w:left="159"/>
              <w:rPr>
                <w:rFonts w:ascii="Bookman Old Style" w:hAnsi="Bookman Old Style"/>
                <w:color w:val="000000" w:themeColor="text1"/>
                <w:sz w:val="22"/>
                <w:szCs w:val="22"/>
                <w:lang w:val="id"/>
              </w:rPr>
            </w:pPr>
          </w:p>
        </w:tc>
        <w:tc>
          <w:tcPr>
            <w:tcW w:w="2041" w:type="dxa"/>
            <w:tcBorders>
              <w:left w:val="nil"/>
            </w:tcBorders>
          </w:tcPr>
          <w:p w14:paraId="53DA61A5" w14:textId="77777777" w:rsidR="005155E6" w:rsidRPr="009B7140" w:rsidRDefault="005155E6" w:rsidP="00712B9E">
            <w:pPr>
              <w:ind w:left="159"/>
              <w:rPr>
                <w:rFonts w:ascii="Bookman Old Style" w:hAnsi="Bookman Old Style"/>
                <w:color w:val="000000" w:themeColor="text1"/>
                <w:sz w:val="22"/>
                <w:szCs w:val="22"/>
                <w:lang w:val="id"/>
              </w:rPr>
            </w:pPr>
          </w:p>
        </w:tc>
      </w:tr>
      <w:tr w:rsidR="005155E6" w:rsidRPr="009B7140" w14:paraId="7251300F" w14:textId="77777777" w:rsidTr="009C29C9">
        <w:trPr>
          <w:trHeight w:val="510"/>
        </w:trPr>
        <w:tc>
          <w:tcPr>
            <w:tcW w:w="2268" w:type="dxa"/>
            <w:gridSpan w:val="2"/>
            <w:tcBorders>
              <w:right w:val="nil"/>
            </w:tcBorders>
          </w:tcPr>
          <w:p w14:paraId="7E487133" w14:textId="77777777" w:rsidR="005155E6" w:rsidRPr="009B7140" w:rsidRDefault="005155E6" w:rsidP="00712B9E">
            <w:pPr>
              <w:ind w:left="159"/>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Nomor Surat Permohonan</w:t>
            </w:r>
          </w:p>
        </w:tc>
        <w:tc>
          <w:tcPr>
            <w:tcW w:w="7088" w:type="dxa"/>
            <w:gridSpan w:val="6"/>
            <w:tcBorders>
              <w:left w:val="nil"/>
            </w:tcBorders>
          </w:tcPr>
          <w:p w14:paraId="3C2BAB23" w14:textId="77777777" w:rsidR="005155E6" w:rsidRPr="009B7140" w:rsidRDefault="005155E6" w:rsidP="00712B9E">
            <w:pPr>
              <w:ind w:left="159"/>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w:t>
            </w:r>
            <w:r w:rsidRPr="009B7140">
              <w:rPr>
                <w:rFonts w:ascii="Bookman Old Style" w:hAnsi="Bookman Old Style"/>
                <w:color w:val="000000" w:themeColor="text1"/>
                <w:sz w:val="22"/>
                <w:szCs w:val="22"/>
                <w:lang w:val="pt-BR"/>
              </w:rPr>
              <w:t xml:space="preserve"> </w:t>
            </w:r>
            <w:r w:rsidRPr="009B7140">
              <w:rPr>
                <w:rFonts w:ascii="Bookman Old Style" w:hAnsi="Bookman Old Style"/>
                <w:i/>
                <w:iCs/>
                <w:color w:val="000000" w:themeColor="text1"/>
                <w:sz w:val="22"/>
                <w:szCs w:val="22"/>
                <w:lang w:val="pt-BR"/>
              </w:rPr>
              <w:t>Diisi sesuai nomor surat pengantar permohonan</w:t>
            </w:r>
          </w:p>
        </w:tc>
      </w:tr>
      <w:tr w:rsidR="005155E6" w:rsidRPr="009B7140" w14:paraId="2D6AACD7" w14:textId="77777777" w:rsidTr="009C29C9">
        <w:trPr>
          <w:trHeight w:val="508"/>
        </w:trPr>
        <w:tc>
          <w:tcPr>
            <w:tcW w:w="2268" w:type="dxa"/>
            <w:gridSpan w:val="2"/>
            <w:tcBorders>
              <w:right w:val="nil"/>
            </w:tcBorders>
          </w:tcPr>
          <w:p w14:paraId="2FADA131" w14:textId="77777777" w:rsidR="005155E6" w:rsidRPr="009B7140" w:rsidRDefault="005155E6" w:rsidP="00712B9E">
            <w:pPr>
              <w:ind w:left="159"/>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Tanggal Surat Permohonan</w:t>
            </w:r>
          </w:p>
        </w:tc>
        <w:tc>
          <w:tcPr>
            <w:tcW w:w="7088" w:type="dxa"/>
            <w:gridSpan w:val="6"/>
            <w:tcBorders>
              <w:left w:val="nil"/>
            </w:tcBorders>
          </w:tcPr>
          <w:p w14:paraId="330DA473" w14:textId="77777777" w:rsidR="005155E6" w:rsidRPr="009B7140" w:rsidRDefault="005155E6" w:rsidP="00712B9E">
            <w:pPr>
              <w:ind w:left="159"/>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w:t>
            </w:r>
            <w:r w:rsidRPr="009B7140">
              <w:rPr>
                <w:rFonts w:ascii="Bookman Old Style" w:hAnsi="Bookman Old Style"/>
                <w:color w:val="000000" w:themeColor="text1"/>
                <w:sz w:val="22"/>
                <w:szCs w:val="22"/>
                <w:lang w:val="pt-BR"/>
              </w:rPr>
              <w:t xml:space="preserve"> </w:t>
            </w:r>
            <w:r w:rsidRPr="009B7140">
              <w:rPr>
                <w:rFonts w:ascii="Bookman Old Style" w:hAnsi="Bookman Old Style"/>
                <w:i/>
                <w:iCs/>
                <w:color w:val="000000" w:themeColor="text1"/>
                <w:sz w:val="22"/>
                <w:szCs w:val="22"/>
                <w:lang w:val="pt-BR"/>
              </w:rPr>
              <w:t>Diisi sesuai tanggal surat pengantar permohonan</w:t>
            </w:r>
          </w:p>
        </w:tc>
      </w:tr>
      <w:tr w:rsidR="005155E6" w:rsidRPr="009B7140" w14:paraId="6683293A" w14:textId="77777777" w:rsidTr="009C29C9">
        <w:trPr>
          <w:trHeight w:val="417"/>
        </w:trPr>
        <w:tc>
          <w:tcPr>
            <w:tcW w:w="9356" w:type="dxa"/>
            <w:gridSpan w:val="8"/>
          </w:tcPr>
          <w:p w14:paraId="70757E82" w14:textId="77777777" w:rsidR="005155E6" w:rsidRPr="009B7140" w:rsidRDefault="005155E6" w:rsidP="00712B9E">
            <w:pPr>
              <w:ind w:left="159"/>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
              </w:rPr>
              <w:t>Perusahaan mengajukan nama perorangan berikut untuk diajukan sebagai calon PSP</w:t>
            </w:r>
            <w:r w:rsidRPr="009B7140">
              <w:rPr>
                <w:rFonts w:ascii="Bookman Old Style" w:hAnsi="Bookman Old Style"/>
                <w:color w:val="000000" w:themeColor="text1"/>
                <w:sz w:val="22"/>
                <w:szCs w:val="22"/>
              </w:rPr>
              <w:t xml:space="preserve"> Orang </w:t>
            </w:r>
            <w:proofErr w:type="spellStart"/>
            <w:r w:rsidRPr="009B7140">
              <w:rPr>
                <w:rFonts w:ascii="Bookman Old Style" w:hAnsi="Bookman Old Style"/>
                <w:color w:val="000000" w:themeColor="text1"/>
                <w:sz w:val="22"/>
                <w:szCs w:val="22"/>
              </w:rPr>
              <w:t>Perseorangan</w:t>
            </w:r>
            <w:proofErr w:type="spellEnd"/>
            <w:r w:rsidRPr="009B7140">
              <w:rPr>
                <w:rFonts w:ascii="Bookman Old Style" w:hAnsi="Bookman Old Style"/>
                <w:color w:val="000000" w:themeColor="text1"/>
                <w:sz w:val="22"/>
                <w:szCs w:val="22"/>
              </w:rPr>
              <w:t>:</w:t>
            </w:r>
          </w:p>
        </w:tc>
      </w:tr>
      <w:tr w:rsidR="005155E6" w:rsidRPr="009B7140" w14:paraId="36A9E510" w14:textId="77777777" w:rsidTr="009C29C9">
        <w:trPr>
          <w:trHeight w:val="486"/>
        </w:trPr>
        <w:tc>
          <w:tcPr>
            <w:tcW w:w="709" w:type="dxa"/>
            <w:shd w:val="clear" w:color="auto" w:fill="933634"/>
            <w:vAlign w:val="center"/>
          </w:tcPr>
          <w:p w14:paraId="50D17468"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r w:rsidRPr="009B7140">
              <w:rPr>
                <w:rFonts w:ascii="Bookman Old Style" w:hAnsi="Bookman Old Style"/>
                <w:b/>
                <w:color w:val="000000" w:themeColor="text1"/>
                <w:sz w:val="22"/>
                <w:szCs w:val="22"/>
                <w:lang w:val="id"/>
              </w:rPr>
              <w:t>No</w:t>
            </w:r>
          </w:p>
        </w:tc>
        <w:tc>
          <w:tcPr>
            <w:tcW w:w="4111" w:type="dxa"/>
            <w:gridSpan w:val="3"/>
            <w:shd w:val="clear" w:color="auto" w:fill="933634"/>
            <w:vAlign w:val="center"/>
          </w:tcPr>
          <w:p w14:paraId="0E6B878F" w14:textId="77777777" w:rsidR="005155E6" w:rsidRPr="009B7140" w:rsidRDefault="005155E6" w:rsidP="009C29C9">
            <w:pPr>
              <w:spacing w:line="276" w:lineRule="auto"/>
              <w:jc w:val="center"/>
              <w:rPr>
                <w:rFonts w:ascii="Bookman Old Style" w:hAnsi="Bookman Old Style"/>
                <w:color w:val="000000" w:themeColor="text1"/>
                <w:sz w:val="22"/>
                <w:szCs w:val="22"/>
                <w:lang w:val="id"/>
              </w:rPr>
            </w:pPr>
            <w:r w:rsidRPr="009B7140">
              <w:rPr>
                <w:rFonts w:ascii="Bookman Old Style" w:hAnsi="Bookman Old Style"/>
                <w:b/>
                <w:color w:val="000000" w:themeColor="text1"/>
                <w:sz w:val="22"/>
                <w:szCs w:val="22"/>
                <w:lang w:val="id"/>
              </w:rPr>
              <w:t>Nama Calon PSP Perusahaan</w:t>
            </w:r>
          </w:p>
        </w:tc>
        <w:tc>
          <w:tcPr>
            <w:tcW w:w="1559" w:type="dxa"/>
            <w:gridSpan w:val="2"/>
            <w:shd w:val="clear" w:color="auto" w:fill="933634"/>
            <w:vAlign w:val="center"/>
          </w:tcPr>
          <w:p w14:paraId="4E3C4141"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r w:rsidRPr="009B7140">
              <w:rPr>
                <w:rFonts w:ascii="Bookman Old Style" w:hAnsi="Bookman Old Style"/>
                <w:b/>
                <w:color w:val="000000" w:themeColor="text1"/>
                <w:sz w:val="22"/>
                <w:szCs w:val="22"/>
                <w:lang w:val="id"/>
              </w:rPr>
              <w:t>Domisili</w:t>
            </w:r>
          </w:p>
        </w:tc>
        <w:tc>
          <w:tcPr>
            <w:tcW w:w="2977" w:type="dxa"/>
            <w:gridSpan w:val="2"/>
            <w:shd w:val="clear" w:color="auto" w:fill="933634"/>
            <w:vAlign w:val="center"/>
          </w:tcPr>
          <w:p w14:paraId="78A03F50"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r w:rsidRPr="009B7140">
              <w:rPr>
                <w:rFonts w:ascii="Bookman Old Style" w:hAnsi="Bookman Old Style"/>
                <w:b/>
                <w:color w:val="000000" w:themeColor="text1"/>
                <w:sz w:val="22"/>
                <w:szCs w:val="22"/>
                <w:lang w:val="id"/>
              </w:rPr>
              <w:t>Persentase Kepemilikan</w:t>
            </w:r>
          </w:p>
        </w:tc>
      </w:tr>
      <w:tr w:rsidR="005155E6" w:rsidRPr="009B7140" w14:paraId="0BBC1558" w14:textId="77777777" w:rsidTr="009C29C9">
        <w:trPr>
          <w:trHeight w:val="652"/>
        </w:trPr>
        <w:tc>
          <w:tcPr>
            <w:tcW w:w="709" w:type="dxa"/>
          </w:tcPr>
          <w:p w14:paraId="2EC55A2D" w14:textId="77777777" w:rsidR="005155E6" w:rsidRPr="009B7140" w:rsidRDefault="005155E6" w:rsidP="009C29C9">
            <w:pPr>
              <w:spacing w:line="276" w:lineRule="auto"/>
              <w:rPr>
                <w:rFonts w:ascii="Bookman Old Style" w:hAnsi="Bookman Old Style"/>
                <w:color w:val="000000" w:themeColor="text1"/>
                <w:lang w:val="id"/>
              </w:rPr>
            </w:pPr>
          </w:p>
        </w:tc>
        <w:tc>
          <w:tcPr>
            <w:tcW w:w="4111" w:type="dxa"/>
            <w:gridSpan w:val="3"/>
          </w:tcPr>
          <w:p w14:paraId="64212F23" w14:textId="77777777" w:rsidR="005155E6" w:rsidRPr="009B7140" w:rsidRDefault="005155E6" w:rsidP="009C29C9">
            <w:pPr>
              <w:spacing w:line="276" w:lineRule="auto"/>
              <w:rPr>
                <w:rFonts w:ascii="Bookman Old Style" w:hAnsi="Bookman Old Style"/>
                <w:color w:val="000000" w:themeColor="text1"/>
                <w:lang w:val="id"/>
              </w:rPr>
            </w:pPr>
          </w:p>
        </w:tc>
        <w:tc>
          <w:tcPr>
            <w:tcW w:w="1559" w:type="dxa"/>
            <w:gridSpan w:val="2"/>
          </w:tcPr>
          <w:p w14:paraId="681A33CB" w14:textId="77777777" w:rsidR="005155E6" w:rsidRPr="009B7140" w:rsidRDefault="005155E6" w:rsidP="009C29C9">
            <w:pPr>
              <w:spacing w:line="276" w:lineRule="auto"/>
              <w:rPr>
                <w:rFonts w:ascii="Bookman Old Style" w:hAnsi="Bookman Old Style"/>
                <w:color w:val="000000" w:themeColor="text1"/>
                <w:lang w:val="id"/>
              </w:rPr>
            </w:pPr>
          </w:p>
        </w:tc>
        <w:tc>
          <w:tcPr>
            <w:tcW w:w="2977" w:type="dxa"/>
            <w:gridSpan w:val="2"/>
          </w:tcPr>
          <w:p w14:paraId="5041EA08" w14:textId="77777777" w:rsidR="005155E6" w:rsidRPr="009B7140" w:rsidRDefault="005155E6" w:rsidP="009C29C9">
            <w:pPr>
              <w:spacing w:line="276" w:lineRule="auto"/>
              <w:rPr>
                <w:rFonts w:ascii="Bookman Old Style" w:hAnsi="Bookman Old Style"/>
                <w:color w:val="000000" w:themeColor="text1"/>
                <w:lang w:val="id"/>
              </w:rPr>
            </w:pPr>
          </w:p>
        </w:tc>
      </w:tr>
      <w:tr w:rsidR="005155E6" w:rsidRPr="009B7140" w14:paraId="3D42DF99" w14:textId="77777777" w:rsidTr="009C29C9">
        <w:trPr>
          <w:trHeight w:val="652"/>
        </w:trPr>
        <w:tc>
          <w:tcPr>
            <w:tcW w:w="709" w:type="dxa"/>
          </w:tcPr>
          <w:p w14:paraId="498B7BAD" w14:textId="77777777" w:rsidR="005155E6" w:rsidRPr="009B7140" w:rsidRDefault="005155E6" w:rsidP="009C29C9">
            <w:pPr>
              <w:spacing w:line="276" w:lineRule="auto"/>
              <w:rPr>
                <w:rFonts w:ascii="Bookman Old Style" w:hAnsi="Bookman Old Style"/>
                <w:color w:val="000000" w:themeColor="text1"/>
                <w:lang w:val="id"/>
              </w:rPr>
            </w:pPr>
          </w:p>
        </w:tc>
        <w:tc>
          <w:tcPr>
            <w:tcW w:w="4111" w:type="dxa"/>
            <w:gridSpan w:val="3"/>
          </w:tcPr>
          <w:p w14:paraId="07148A39" w14:textId="77777777" w:rsidR="005155E6" w:rsidRPr="009B7140" w:rsidRDefault="005155E6" w:rsidP="009C29C9">
            <w:pPr>
              <w:spacing w:line="276" w:lineRule="auto"/>
              <w:rPr>
                <w:rFonts w:ascii="Bookman Old Style" w:hAnsi="Bookman Old Style"/>
                <w:color w:val="000000" w:themeColor="text1"/>
                <w:lang w:val="id"/>
              </w:rPr>
            </w:pPr>
          </w:p>
        </w:tc>
        <w:tc>
          <w:tcPr>
            <w:tcW w:w="1559" w:type="dxa"/>
            <w:gridSpan w:val="2"/>
          </w:tcPr>
          <w:p w14:paraId="3A074F2D" w14:textId="77777777" w:rsidR="005155E6" w:rsidRPr="009B7140" w:rsidRDefault="005155E6" w:rsidP="009C29C9">
            <w:pPr>
              <w:spacing w:line="276" w:lineRule="auto"/>
              <w:rPr>
                <w:rFonts w:ascii="Bookman Old Style" w:hAnsi="Bookman Old Style"/>
                <w:color w:val="000000" w:themeColor="text1"/>
                <w:lang w:val="id"/>
              </w:rPr>
            </w:pPr>
          </w:p>
        </w:tc>
        <w:tc>
          <w:tcPr>
            <w:tcW w:w="2977" w:type="dxa"/>
            <w:gridSpan w:val="2"/>
          </w:tcPr>
          <w:p w14:paraId="45753A1A" w14:textId="77777777" w:rsidR="005155E6" w:rsidRPr="009B7140" w:rsidRDefault="005155E6" w:rsidP="009C29C9">
            <w:pPr>
              <w:spacing w:line="276" w:lineRule="auto"/>
              <w:rPr>
                <w:rFonts w:ascii="Bookman Old Style" w:hAnsi="Bookman Old Style"/>
                <w:color w:val="000000" w:themeColor="text1"/>
                <w:lang w:val="id"/>
              </w:rPr>
            </w:pPr>
          </w:p>
        </w:tc>
      </w:tr>
      <w:tr w:rsidR="005155E6" w:rsidRPr="009B7140" w14:paraId="72D33CB7" w14:textId="77777777" w:rsidTr="009C29C9">
        <w:trPr>
          <w:trHeight w:val="652"/>
        </w:trPr>
        <w:tc>
          <w:tcPr>
            <w:tcW w:w="709" w:type="dxa"/>
          </w:tcPr>
          <w:p w14:paraId="4988B67D" w14:textId="77777777" w:rsidR="005155E6" w:rsidRPr="009B7140" w:rsidRDefault="005155E6" w:rsidP="009C29C9">
            <w:pPr>
              <w:spacing w:line="276" w:lineRule="auto"/>
              <w:rPr>
                <w:rFonts w:ascii="Bookman Old Style" w:hAnsi="Bookman Old Style"/>
                <w:color w:val="000000" w:themeColor="text1"/>
                <w:lang w:val="id"/>
              </w:rPr>
            </w:pPr>
          </w:p>
        </w:tc>
        <w:tc>
          <w:tcPr>
            <w:tcW w:w="4111" w:type="dxa"/>
            <w:gridSpan w:val="3"/>
          </w:tcPr>
          <w:p w14:paraId="1CCDC54F" w14:textId="77777777" w:rsidR="005155E6" w:rsidRPr="009B7140" w:rsidRDefault="005155E6" w:rsidP="009C29C9">
            <w:pPr>
              <w:spacing w:line="276" w:lineRule="auto"/>
              <w:rPr>
                <w:rFonts w:ascii="Bookman Old Style" w:hAnsi="Bookman Old Style"/>
                <w:color w:val="000000" w:themeColor="text1"/>
                <w:lang w:val="id"/>
              </w:rPr>
            </w:pPr>
          </w:p>
        </w:tc>
        <w:tc>
          <w:tcPr>
            <w:tcW w:w="1559" w:type="dxa"/>
            <w:gridSpan w:val="2"/>
          </w:tcPr>
          <w:p w14:paraId="1D1730C2" w14:textId="77777777" w:rsidR="005155E6" w:rsidRPr="009B7140" w:rsidRDefault="005155E6" w:rsidP="009C29C9">
            <w:pPr>
              <w:spacing w:line="276" w:lineRule="auto"/>
              <w:rPr>
                <w:rFonts w:ascii="Bookman Old Style" w:hAnsi="Bookman Old Style"/>
                <w:color w:val="000000" w:themeColor="text1"/>
                <w:lang w:val="id"/>
              </w:rPr>
            </w:pPr>
          </w:p>
        </w:tc>
        <w:tc>
          <w:tcPr>
            <w:tcW w:w="2977" w:type="dxa"/>
            <w:gridSpan w:val="2"/>
          </w:tcPr>
          <w:p w14:paraId="1DB639C7" w14:textId="77777777" w:rsidR="005155E6" w:rsidRPr="009B7140" w:rsidRDefault="005155E6" w:rsidP="009C29C9">
            <w:pPr>
              <w:spacing w:line="276" w:lineRule="auto"/>
              <w:rPr>
                <w:rFonts w:ascii="Bookman Old Style" w:hAnsi="Bookman Old Style"/>
                <w:color w:val="000000" w:themeColor="text1"/>
                <w:lang w:val="id"/>
              </w:rPr>
            </w:pPr>
          </w:p>
        </w:tc>
      </w:tr>
      <w:tr w:rsidR="005155E6" w:rsidRPr="009B7140" w14:paraId="1B5AD4F4" w14:textId="77777777" w:rsidTr="009C29C9">
        <w:trPr>
          <w:trHeight w:val="652"/>
        </w:trPr>
        <w:tc>
          <w:tcPr>
            <w:tcW w:w="709" w:type="dxa"/>
          </w:tcPr>
          <w:p w14:paraId="2CCD25E1" w14:textId="77777777" w:rsidR="005155E6" w:rsidRPr="009B7140" w:rsidRDefault="005155E6" w:rsidP="009C29C9">
            <w:pPr>
              <w:spacing w:line="276" w:lineRule="auto"/>
              <w:rPr>
                <w:rFonts w:ascii="Bookman Old Style" w:hAnsi="Bookman Old Style"/>
                <w:color w:val="000000" w:themeColor="text1"/>
                <w:lang w:val="id"/>
              </w:rPr>
            </w:pPr>
          </w:p>
        </w:tc>
        <w:tc>
          <w:tcPr>
            <w:tcW w:w="4111" w:type="dxa"/>
            <w:gridSpan w:val="3"/>
          </w:tcPr>
          <w:p w14:paraId="5532E3B5" w14:textId="77777777" w:rsidR="005155E6" w:rsidRPr="009B7140" w:rsidRDefault="005155E6" w:rsidP="009C29C9">
            <w:pPr>
              <w:spacing w:line="276" w:lineRule="auto"/>
              <w:rPr>
                <w:rFonts w:ascii="Bookman Old Style" w:hAnsi="Bookman Old Style"/>
                <w:color w:val="000000" w:themeColor="text1"/>
                <w:lang w:val="id"/>
              </w:rPr>
            </w:pPr>
          </w:p>
        </w:tc>
        <w:tc>
          <w:tcPr>
            <w:tcW w:w="1559" w:type="dxa"/>
            <w:gridSpan w:val="2"/>
          </w:tcPr>
          <w:p w14:paraId="1C566EB9" w14:textId="77777777" w:rsidR="005155E6" w:rsidRPr="009B7140" w:rsidRDefault="005155E6" w:rsidP="009C29C9">
            <w:pPr>
              <w:spacing w:line="276" w:lineRule="auto"/>
              <w:rPr>
                <w:rFonts w:ascii="Bookman Old Style" w:hAnsi="Bookman Old Style"/>
                <w:color w:val="000000" w:themeColor="text1"/>
                <w:lang w:val="id"/>
              </w:rPr>
            </w:pPr>
          </w:p>
        </w:tc>
        <w:tc>
          <w:tcPr>
            <w:tcW w:w="2977" w:type="dxa"/>
            <w:gridSpan w:val="2"/>
          </w:tcPr>
          <w:p w14:paraId="3AE26C20" w14:textId="77777777" w:rsidR="005155E6" w:rsidRPr="009B7140" w:rsidRDefault="005155E6" w:rsidP="009C29C9">
            <w:pPr>
              <w:spacing w:line="276" w:lineRule="auto"/>
              <w:rPr>
                <w:rFonts w:ascii="Bookman Old Style" w:hAnsi="Bookman Old Style"/>
                <w:color w:val="000000" w:themeColor="text1"/>
                <w:lang w:val="id"/>
              </w:rPr>
            </w:pPr>
          </w:p>
        </w:tc>
      </w:tr>
      <w:tr w:rsidR="005155E6" w:rsidRPr="009B7140" w14:paraId="293E6ECC" w14:textId="77777777" w:rsidTr="009C29C9">
        <w:trPr>
          <w:trHeight w:val="1408"/>
        </w:trPr>
        <w:tc>
          <w:tcPr>
            <w:tcW w:w="3402" w:type="dxa"/>
            <w:gridSpan w:val="3"/>
            <w:tcBorders>
              <w:right w:val="nil"/>
            </w:tcBorders>
          </w:tcPr>
          <w:p w14:paraId="06A85981" w14:textId="77777777" w:rsidR="005155E6" w:rsidRPr="009B7140" w:rsidRDefault="005155E6" w:rsidP="00BF5252">
            <w:pPr>
              <w:ind w:left="156" w:right="85"/>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Deskripsi singkat latar belakang permohonan untuk memperoleh persetujuan menjadi</w:t>
            </w:r>
            <w:r w:rsidRPr="009B7140">
              <w:rPr>
                <w:rFonts w:ascii="Bookman Old Style" w:hAnsi="Bookman Old Style"/>
                <w:color w:val="000000" w:themeColor="text1"/>
                <w:sz w:val="22"/>
                <w:szCs w:val="22"/>
              </w:rPr>
              <w:t xml:space="preserve"> </w:t>
            </w:r>
            <w:r w:rsidRPr="009B7140">
              <w:rPr>
                <w:rFonts w:ascii="Bookman Old Style" w:hAnsi="Bookman Old Style"/>
                <w:color w:val="000000" w:themeColor="text1"/>
                <w:sz w:val="22"/>
                <w:szCs w:val="22"/>
                <w:lang w:val="id"/>
              </w:rPr>
              <w:t>Pihak Utama</w:t>
            </w:r>
          </w:p>
        </w:tc>
        <w:tc>
          <w:tcPr>
            <w:tcW w:w="5954" w:type="dxa"/>
            <w:gridSpan w:val="5"/>
            <w:tcBorders>
              <w:left w:val="nil"/>
            </w:tcBorders>
          </w:tcPr>
          <w:p w14:paraId="037E5A92" w14:textId="77777777" w:rsidR="005155E6" w:rsidRPr="009B7140" w:rsidRDefault="005155E6" w:rsidP="00BF5252">
            <w:pPr>
              <w:contextualSpacing/>
              <w:rPr>
                <w:rFonts w:ascii="Bookman Old Style" w:hAnsi="Bookman Old Style"/>
                <w:b/>
                <w:color w:val="000000" w:themeColor="text1"/>
                <w:sz w:val="22"/>
                <w:szCs w:val="22"/>
                <w:lang w:val="id"/>
              </w:rPr>
            </w:pPr>
          </w:p>
          <w:p w14:paraId="21654911" w14:textId="77777777" w:rsidR="005155E6" w:rsidRPr="009B7140" w:rsidRDefault="005155E6" w:rsidP="00BF5252">
            <w:pPr>
              <w:contextualSpacing/>
              <w:rPr>
                <w:rFonts w:ascii="Bookman Old Style" w:hAnsi="Bookman Old Style"/>
                <w:b/>
                <w:color w:val="000000" w:themeColor="text1"/>
                <w:sz w:val="22"/>
                <w:szCs w:val="22"/>
                <w:lang w:val="id"/>
              </w:rPr>
            </w:pPr>
          </w:p>
          <w:p w14:paraId="45B0C33A" w14:textId="77777777" w:rsidR="005155E6" w:rsidRPr="009B7140" w:rsidRDefault="005155E6" w:rsidP="00BF5252">
            <w:pPr>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w:t>
            </w:r>
          </w:p>
        </w:tc>
      </w:tr>
      <w:tr w:rsidR="005155E6" w:rsidRPr="009B7140" w14:paraId="6357B063" w14:textId="77777777" w:rsidTr="009C29C9">
        <w:trPr>
          <w:trHeight w:val="705"/>
        </w:trPr>
        <w:tc>
          <w:tcPr>
            <w:tcW w:w="3402" w:type="dxa"/>
            <w:gridSpan w:val="3"/>
            <w:tcBorders>
              <w:right w:val="nil"/>
            </w:tcBorders>
          </w:tcPr>
          <w:p w14:paraId="5B2D6312" w14:textId="77777777" w:rsidR="005155E6" w:rsidRPr="009B7140" w:rsidRDefault="005155E6" w:rsidP="00BF5252">
            <w:pPr>
              <w:ind w:left="156" w:right="85"/>
              <w:contextualSpacing/>
              <w:rPr>
                <w:rFonts w:ascii="Bookman Old Style" w:hAnsi="Bookman Old Style"/>
                <w:color w:val="000000" w:themeColor="text1"/>
                <w:sz w:val="22"/>
                <w:szCs w:val="22"/>
                <w:lang w:val="id"/>
              </w:rPr>
            </w:pPr>
            <w:r w:rsidRPr="009B7140">
              <w:rPr>
                <w:rFonts w:ascii="Bookman Old Style" w:hAnsi="Bookman Old Style"/>
                <w:i/>
                <w:iCs/>
                <w:color w:val="000000" w:themeColor="text1"/>
                <w:sz w:val="22"/>
                <w:szCs w:val="22"/>
                <w:lang w:val="id"/>
              </w:rPr>
              <w:t>Contact Person</w:t>
            </w:r>
            <w:r w:rsidRPr="009B7140">
              <w:rPr>
                <w:rFonts w:ascii="Bookman Old Style" w:hAnsi="Bookman Old Style"/>
                <w:color w:val="000000" w:themeColor="text1"/>
                <w:sz w:val="22"/>
                <w:szCs w:val="22"/>
                <w:lang w:val="id"/>
              </w:rPr>
              <w:t xml:space="preserve"> (Nama, Nomor Telp,</w:t>
            </w:r>
            <w:r w:rsidRPr="009B7140">
              <w:rPr>
                <w:rFonts w:ascii="Bookman Old Style" w:hAnsi="Bookman Old Style"/>
                <w:color w:val="000000" w:themeColor="text1"/>
                <w:sz w:val="22"/>
                <w:szCs w:val="22"/>
              </w:rPr>
              <w:t xml:space="preserve"> </w:t>
            </w:r>
            <w:r w:rsidRPr="009B7140">
              <w:rPr>
                <w:rFonts w:ascii="Bookman Old Style" w:hAnsi="Bookman Old Style"/>
                <w:i/>
                <w:iCs/>
                <w:color w:val="000000" w:themeColor="text1"/>
                <w:sz w:val="22"/>
                <w:szCs w:val="22"/>
                <w:lang w:val="id"/>
              </w:rPr>
              <w:t>e-mail</w:t>
            </w:r>
            <w:r w:rsidRPr="009B7140">
              <w:rPr>
                <w:rFonts w:ascii="Bookman Old Style" w:hAnsi="Bookman Old Style"/>
                <w:color w:val="000000" w:themeColor="text1"/>
                <w:sz w:val="22"/>
                <w:szCs w:val="22"/>
                <w:lang w:val="id"/>
              </w:rPr>
              <w:t>)</w:t>
            </w:r>
          </w:p>
        </w:tc>
        <w:tc>
          <w:tcPr>
            <w:tcW w:w="5954" w:type="dxa"/>
            <w:gridSpan w:val="5"/>
            <w:tcBorders>
              <w:left w:val="nil"/>
            </w:tcBorders>
          </w:tcPr>
          <w:p w14:paraId="773E9702" w14:textId="77777777" w:rsidR="005155E6" w:rsidRPr="009B7140" w:rsidRDefault="005155E6" w:rsidP="00BF5252">
            <w:pPr>
              <w:contextualSpacing/>
              <w:rPr>
                <w:rFonts w:ascii="Bookman Old Style" w:hAnsi="Bookman Old Style"/>
                <w:b/>
                <w:color w:val="000000" w:themeColor="text1"/>
                <w:sz w:val="22"/>
                <w:szCs w:val="22"/>
                <w:lang w:val="id"/>
              </w:rPr>
            </w:pPr>
          </w:p>
          <w:p w14:paraId="37341007" w14:textId="77777777" w:rsidR="005155E6" w:rsidRPr="009B7140" w:rsidRDefault="005155E6" w:rsidP="00BF5252">
            <w:pPr>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w:t>
            </w:r>
          </w:p>
        </w:tc>
      </w:tr>
      <w:tr w:rsidR="005155E6" w:rsidRPr="009B7140" w14:paraId="204E5530" w14:textId="77777777" w:rsidTr="009C29C9">
        <w:trPr>
          <w:trHeight w:val="234"/>
        </w:trPr>
        <w:tc>
          <w:tcPr>
            <w:tcW w:w="709" w:type="dxa"/>
            <w:vMerge w:val="restart"/>
            <w:shd w:val="clear" w:color="auto" w:fill="933634"/>
            <w:vAlign w:val="center"/>
          </w:tcPr>
          <w:p w14:paraId="3616A99F"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r w:rsidRPr="009B7140">
              <w:rPr>
                <w:rFonts w:ascii="Bookman Old Style" w:hAnsi="Bookman Old Style"/>
                <w:b/>
                <w:color w:val="000000" w:themeColor="text1"/>
                <w:sz w:val="22"/>
                <w:szCs w:val="22"/>
                <w:lang w:val="id"/>
              </w:rPr>
              <w:t>No</w:t>
            </w:r>
          </w:p>
        </w:tc>
        <w:tc>
          <w:tcPr>
            <w:tcW w:w="6606" w:type="dxa"/>
            <w:gridSpan w:val="6"/>
            <w:shd w:val="clear" w:color="auto" w:fill="933634"/>
            <w:vAlign w:val="center"/>
          </w:tcPr>
          <w:p w14:paraId="1E760292"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r w:rsidRPr="009B7140">
              <w:rPr>
                <w:rFonts w:ascii="Bookman Old Style" w:hAnsi="Bookman Old Style"/>
                <w:b/>
                <w:color w:val="000000" w:themeColor="text1"/>
                <w:sz w:val="22"/>
                <w:szCs w:val="22"/>
                <w:lang w:val="id"/>
              </w:rPr>
              <w:t>Uraian</w:t>
            </w:r>
          </w:p>
        </w:tc>
        <w:tc>
          <w:tcPr>
            <w:tcW w:w="2041" w:type="dxa"/>
            <w:vMerge w:val="restart"/>
            <w:shd w:val="clear" w:color="auto" w:fill="933634"/>
            <w:vAlign w:val="center"/>
          </w:tcPr>
          <w:p w14:paraId="304D4B4B" w14:textId="77777777" w:rsidR="005155E6" w:rsidRPr="009B7140" w:rsidRDefault="005155E6" w:rsidP="009C29C9">
            <w:pPr>
              <w:spacing w:line="276" w:lineRule="auto"/>
              <w:jc w:val="center"/>
              <w:rPr>
                <w:rFonts w:ascii="Bookman Old Style" w:hAnsi="Bookman Old Style"/>
                <w:b/>
                <w:color w:val="000000" w:themeColor="text1"/>
                <w:lang w:val="id"/>
              </w:rPr>
            </w:pPr>
            <w:r w:rsidRPr="009B7140">
              <w:rPr>
                <w:rFonts w:ascii="Bookman Old Style" w:hAnsi="Bookman Old Style"/>
                <w:b/>
                <w:color w:val="000000" w:themeColor="text1"/>
                <w:sz w:val="22"/>
                <w:szCs w:val="22"/>
                <w:lang w:val="id"/>
              </w:rPr>
              <w:t>Keterangan</w:t>
            </w:r>
          </w:p>
        </w:tc>
      </w:tr>
      <w:tr w:rsidR="005155E6" w:rsidRPr="009B7140" w14:paraId="3FD2C3A7" w14:textId="77777777" w:rsidTr="009C29C9">
        <w:trPr>
          <w:trHeight w:val="425"/>
        </w:trPr>
        <w:tc>
          <w:tcPr>
            <w:tcW w:w="709" w:type="dxa"/>
            <w:vMerge/>
            <w:tcBorders>
              <w:top w:val="nil"/>
            </w:tcBorders>
            <w:shd w:val="clear" w:color="auto" w:fill="933634"/>
            <w:vAlign w:val="center"/>
          </w:tcPr>
          <w:p w14:paraId="7826DD36" w14:textId="77777777" w:rsidR="005155E6" w:rsidRPr="009B7140" w:rsidRDefault="005155E6" w:rsidP="009C29C9">
            <w:pPr>
              <w:spacing w:line="276" w:lineRule="auto"/>
              <w:jc w:val="center"/>
              <w:rPr>
                <w:rFonts w:ascii="Bookman Old Style" w:hAnsi="Bookman Old Style"/>
                <w:color w:val="000000" w:themeColor="text1"/>
                <w:sz w:val="22"/>
                <w:szCs w:val="22"/>
                <w:lang w:val="id"/>
              </w:rPr>
            </w:pPr>
          </w:p>
        </w:tc>
        <w:tc>
          <w:tcPr>
            <w:tcW w:w="1559" w:type="dxa"/>
            <w:shd w:val="clear" w:color="auto" w:fill="933634"/>
            <w:vAlign w:val="center"/>
          </w:tcPr>
          <w:p w14:paraId="06016B77"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r w:rsidRPr="009B7140">
              <w:rPr>
                <w:rFonts w:ascii="Bookman Old Style" w:hAnsi="Bookman Old Style"/>
                <w:b/>
                <w:color w:val="000000" w:themeColor="text1"/>
                <w:sz w:val="22"/>
                <w:szCs w:val="22"/>
                <w:lang w:val="id"/>
              </w:rPr>
              <w:t>Dokumen</w:t>
            </w:r>
          </w:p>
        </w:tc>
        <w:tc>
          <w:tcPr>
            <w:tcW w:w="3345" w:type="dxa"/>
            <w:gridSpan w:val="3"/>
            <w:shd w:val="clear" w:color="auto" w:fill="933634"/>
            <w:vAlign w:val="center"/>
          </w:tcPr>
          <w:p w14:paraId="7F8457AB"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r w:rsidRPr="009B7140">
              <w:rPr>
                <w:rFonts w:ascii="Bookman Old Style" w:hAnsi="Bookman Old Style"/>
                <w:b/>
                <w:color w:val="000000" w:themeColor="text1"/>
                <w:sz w:val="22"/>
                <w:szCs w:val="22"/>
                <w:lang w:val="id"/>
              </w:rPr>
              <w:t>Substansi</w:t>
            </w:r>
          </w:p>
        </w:tc>
        <w:tc>
          <w:tcPr>
            <w:tcW w:w="766" w:type="dxa"/>
            <w:shd w:val="clear" w:color="auto" w:fill="933634"/>
            <w:vAlign w:val="center"/>
          </w:tcPr>
          <w:p w14:paraId="1324381B"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r w:rsidRPr="009B7140">
              <w:rPr>
                <w:rFonts w:ascii="Bookman Old Style" w:hAnsi="Bookman Old Style"/>
                <w:b/>
                <w:color w:val="000000" w:themeColor="text1"/>
                <w:sz w:val="22"/>
                <w:szCs w:val="22"/>
                <w:lang w:val="id"/>
              </w:rPr>
              <w:t>Ya</w:t>
            </w:r>
          </w:p>
        </w:tc>
        <w:tc>
          <w:tcPr>
            <w:tcW w:w="936" w:type="dxa"/>
            <w:shd w:val="clear" w:color="auto" w:fill="933634"/>
            <w:vAlign w:val="center"/>
          </w:tcPr>
          <w:p w14:paraId="6F891662"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r w:rsidRPr="009B7140">
              <w:rPr>
                <w:rFonts w:ascii="Bookman Old Style" w:hAnsi="Bookman Old Style"/>
                <w:b/>
                <w:color w:val="000000" w:themeColor="text1"/>
                <w:sz w:val="22"/>
                <w:szCs w:val="22"/>
                <w:lang w:val="id"/>
              </w:rPr>
              <w:t>Tidak</w:t>
            </w:r>
          </w:p>
        </w:tc>
        <w:tc>
          <w:tcPr>
            <w:tcW w:w="2041" w:type="dxa"/>
            <w:vMerge/>
            <w:tcBorders>
              <w:top w:val="nil"/>
            </w:tcBorders>
            <w:shd w:val="clear" w:color="auto" w:fill="933634"/>
          </w:tcPr>
          <w:p w14:paraId="792C9EBD" w14:textId="77777777" w:rsidR="005155E6" w:rsidRPr="009B7140" w:rsidRDefault="005155E6" w:rsidP="009C29C9">
            <w:pPr>
              <w:spacing w:line="276" w:lineRule="auto"/>
              <w:rPr>
                <w:rFonts w:ascii="Bookman Old Style" w:hAnsi="Bookman Old Style"/>
                <w:color w:val="000000" w:themeColor="text1"/>
                <w:lang w:val="id"/>
              </w:rPr>
            </w:pPr>
          </w:p>
        </w:tc>
      </w:tr>
      <w:tr w:rsidR="005155E6" w:rsidRPr="009B7140" w14:paraId="0D2BFA56" w14:textId="77777777" w:rsidTr="009C29C9">
        <w:trPr>
          <w:trHeight w:val="65"/>
        </w:trPr>
        <w:tc>
          <w:tcPr>
            <w:tcW w:w="709" w:type="dxa"/>
            <w:vMerge w:val="restart"/>
            <w:vAlign w:val="center"/>
          </w:tcPr>
          <w:p w14:paraId="13A8B569"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p>
          <w:p w14:paraId="4A444B85"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p>
          <w:p w14:paraId="39120702"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p>
          <w:p w14:paraId="03A39B77" w14:textId="77777777" w:rsidR="005155E6" w:rsidRPr="009B7140" w:rsidRDefault="005155E6" w:rsidP="009C29C9">
            <w:pPr>
              <w:spacing w:line="276" w:lineRule="auto"/>
              <w:jc w:val="center"/>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1.</w:t>
            </w:r>
          </w:p>
        </w:tc>
        <w:tc>
          <w:tcPr>
            <w:tcW w:w="1559" w:type="dxa"/>
            <w:vMerge w:val="restart"/>
            <w:vAlign w:val="center"/>
          </w:tcPr>
          <w:p w14:paraId="368FDF80" w14:textId="77777777" w:rsidR="005155E6" w:rsidRPr="009B7140" w:rsidRDefault="005155E6" w:rsidP="00BF5252">
            <w:pPr>
              <w:contextualSpacing/>
              <w:jc w:val="center"/>
              <w:rPr>
                <w:rFonts w:ascii="Bookman Old Style" w:hAnsi="Bookman Old Style"/>
                <w:b/>
                <w:color w:val="000000" w:themeColor="text1"/>
                <w:sz w:val="22"/>
                <w:szCs w:val="22"/>
                <w:lang w:val="id"/>
              </w:rPr>
            </w:pPr>
          </w:p>
          <w:p w14:paraId="487DFEFA" w14:textId="77777777" w:rsidR="005155E6" w:rsidRPr="009B7140" w:rsidRDefault="005155E6" w:rsidP="00BF5252">
            <w:pPr>
              <w:contextualSpacing/>
              <w:jc w:val="center"/>
              <w:rPr>
                <w:rFonts w:ascii="Bookman Old Style" w:hAnsi="Bookman Old Style"/>
                <w:b/>
                <w:color w:val="000000" w:themeColor="text1"/>
                <w:sz w:val="22"/>
                <w:szCs w:val="22"/>
                <w:lang w:val="id"/>
              </w:rPr>
            </w:pPr>
          </w:p>
          <w:p w14:paraId="24AB8F9E" w14:textId="77777777" w:rsidR="005155E6" w:rsidRPr="009B7140" w:rsidRDefault="005155E6" w:rsidP="00BF5252">
            <w:pPr>
              <w:contextualSpacing/>
              <w:jc w:val="center"/>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Surat permohonan perusahaan</w:t>
            </w:r>
          </w:p>
        </w:tc>
        <w:tc>
          <w:tcPr>
            <w:tcW w:w="3345" w:type="dxa"/>
            <w:gridSpan w:val="3"/>
          </w:tcPr>
          <w:p w14:paraId="64B16F39" w14:textId="77777777" w:rsidR="005155E6" w:rsidRPr="009B7140" w:rsidRDefault="005155E6" w:rsidP="00BF5252">
            <w:pPr>
              <w:ind w:left="57" w:right="65"/>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Apakah</w:t>
            </w:r>
            <w:r w:rsidRPr="009B7140">
              <w:rPr>
                <w:rFonts w:ascii="Bookman Old Style" w:hAnsi="Bookman Old Style"/>
                <w:color w:val="000000" w:themeColor="text1"/>
                <w:sz w:val="22"/>
                <w:szCs w:val="22"/>
                <w:lang w:val="id"/>
              </w:rPr>
              <w:tab/>
              <w:t>surat permohonan ditandatangani</w:t>
            </w:r>
            <w:r w:rsidRPr="009B7140">
              <w:rPr>
                <w:rFonts w:ascii="Bookman Old Style" w:hAnsi="Bookman Old Style"/>
                <w:color w:val="000000" w:themeColor="text1"/>
                <w:sz w:val="22"/>
                <w:szCs w:val="22"/>
                <w:lang w:val="id"/>
              </w:rPr>
              <w:tab/>
              <w:t>oleh calon pemilik/pendiri/Direksi/ Dewan Komisaris/pihak lain?</w:t>
            </w:r>
          </w:p>
        </w:tc>
        <w:tc>
          <w:tcPr>
            <w:tcW w:w="766" w:type="dxa"/>
          </w:tcPr>
          <w:p w14:paraId="0604BAD9" w14:textId="77777777" w:rsidR="005155E6" w:rsidRPr="009B7140" w:rsidRDefault="005155E6" w:rsidP="00BF5252">
            <w:pPr>
              <w:contextualSpacing/>
              <w:rPr>
                <w:rFonts w:ascii="Bookman Old Style" w:hAnsi="Bookman Old Style"/>
                <w:color w:val="000000" w:themeColor="text1"/>
                <w:lang w:val="id"/>
              </w:rPr>
            </w:pPr>
          </w:p>
        </w:tc>
        <w:tc>
          <w:tcPr>
            <w:tcW w:w="936" w:type="dxa"/>
          </w:tcPr>
          <w:p w14:paraId="7E80C1D6" w14:textId="77777777" w:rsidR="005155E6" w:rsidRPr="009B7140" w:rsidRDefault="005155E6" w:rsidP="00BF5252">
            <w:pPr>
              <w:contextualSpacing/>
              <w:rPr>
                <w:rFonts w:ascii="Bookman Old Style" w:hAnsi="Bookman Old Style"/>
                <w:color w:val="000000" w:themeColor="text1"/>
                <w:lang w:val="id"/>
              </w:rPr>
            </w:pPr>
          </w:p>
        </w:tc>
        <w:tc>
          <w:tcPr>
            <w:tcW w:w="2041" w:type="dxa"/>
          </w:tcPr>
          <w:p w14:paraId="2C9938FD" w14:textId="77777777" w:rsidR="005155E6" w:rsidRPr="009B7140" w:rsidRDefault="005155E6" w:rsidP="00BF5252">
            <w:pPr>
              <w:contextualSpacing/>
              <w:rPr>
                <w:rFonts w:ascii="Bookman Old Style" w:hAnsi="Bookman Old Style"/>
                <w:color w:val="000000" w:themeColor="text1"/>
                <w:lang w:val="id"/>
              </w:rPr>
            </w:pPr>
          </w:p>
        </w:tc>
      </w:tr>
      <w:tr w:rsidR="005155E6" w:rsidRPr="009B7140" w14:paraId="6C7327B0" w14:textId="77777777" w:rsidTr="009C29C9">
        <w:trPr>
          <w:trHeight w:val="552"/>
        </w:trPr>
        <w:tc>
          <w:tcPr>
            <w:tcW w:w="709" w:type="dxa"/>
            <w:vMerge/>
            <w:tcBorders>
              <w:top w:val="nil"/>
            </w:tcBorders>
            <w:vAlign w:val="center"/>
          </w:tcPr>
          <w:p w14:paraId="6B2F6019" w14:textId="77777777" w:rsidR="005155E6" w:rsidRPr="009B7140" w:rsidRDefault="005155E6" w:rsidP="009C29C9">
            <w:pPr>
              <w:spacing w:line="276" w:lineRule="auto"/>
              <w:jc w:val="center"/>
              <w:rPr>
                <w:rFonts w:ascii="Bookman Old Style" w:hAnsi="Bookman Old Style"/>
                <w:color w:val="000000" w:themeColor="text1"/>
                <w:sz w:val="22"/>
                <w:szCs w:val="22"/>
                <w:lang w:val="id"/>
              </w:rPr>
            </w:pPr>
          </w:p>
        </w:tc>
        <w:tc>
          <w:tcPr>
            <w:tcW w:w="1559" w:type="dxa"/>
            <w:vMerge/>
            <w:tcBorders>
              <w:top w:val="nil"/>
              <w:bottom w:val="single" w:sz="6" w:space="0" w:color="000000"/>
            </w:tcBorders>
            <w:vAlign w:val="center"/>
          </w:tcPr>
          <w:p w14:paraId="13869B64" w14:textId="77777777" w:rsidR="005155E6" w:rsidRPr="009B7140" w:rsidRDefault="005155E6" w:rsidP="00BF5252">
            <w:pPr>
              <w:contextualSpacing/>
              <w:jc w:val="center"/>
              <w:rPr>
                <w:rFonts w:ascii="Bookman Old Style" w:hAnsi="Bookman Old Style"/>
                <w:color w:val="000000" w:themeColor="text1"/>
                <w:sz w:val="22"/>
                <w:szCs w:val="22"/>
                <w:lang w:val="id"/>
              </w:rPr>
            </w:pPr>
          </w:p>
        </w:tc>
        <w:tc>
          <w:tcPr>
            <w:tcW w:w="3345" w:type="dxa"/>
            <w:gridSpan w:val="3"/>
          </w:tcPr>
          <w:p w14:paraId="2E040BFE" w14:textId="4A668768" w:rsidR="005155E6" w:rsidRPr="009B7140" w:rsidRDefault="005155E6" w:rsidP="00BF5252">
            <w:pPr>
              <w:ind w:left="57" w:right="65"/>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 xml:space="preserve">Apakah telah menggunakan format yang sesuai dengan format 1 </w:t>
            </w:r>
            <w:r w:rsidR="006A5923" w:rsidRPr="009B7140">
              <w:rPr>
                <w:rFonts w:ascii="Bookman Old Style" w:hAnsi="Bookman Old Style"/>
                <w:color w:val="000000" w:themeColor="text1"/>
                <w:sz w:val="22"/>
                <w:szCs w:val="22"/>
                <w:lang w:val="id"/>
              </w:rPr>
              <w:t xml:space="preserve">PADK </w:t>
            </w:r>
            <w:r w:rsidRPr="009B7140">
              <w:rPr>
                <w:rFonts w:ascii="Bookman Old Style" w:hAnsi="Bookman Old Style"/>
                <w:color w:val="000000" w:themeColor="text1"/>
                <w:sz w:val="22"/>
                <w:szCs w:val="22"/>
                <w:lang w:val="id"/>
              </w:rPr>
              <w:t>ini?</w:t>
            </w:r>
          </w:p>
        </w:tc>
        <w:tc>
          <w:tcPr>
            <w:tcW w:w="766" w:type="dxa"/>
          </w:tcPr>
          <w:p w14:paraId="6C4CDFBE" w14:textId="77777777" w:rsidR="005155E6" w:rsidRPr="009B7140" w:rsidRDefault="005155E6" w:rsidP="00BF5252">
            <w:pPr>
              <w:contextualSpacing/>
              <w:rPr>
                <w:rFonts w:ascii="Bookman Old Style" w:hAnsi="Bookman Old Style"/>
                <w:color w:val="000000" w:themeColor="text1"/>
                <w:lang w:val="id"/>
              </w:rPr>
            </w:pPr>
          </w:p>
        </w:tc>
        <w:tc>
          <w:tcPr>
            <w:tcW w:w="936" w:type="dxa"/>
          </w:tcPr>
          <w:p w14:paraId="5C307F5F" w14:textId="77777777" w:rsidR="005155E6" w:rsidRPr="009B7140" w:rsidRDefault="005155E6" w:rsidP="00BF5252">
            <w:pPr>
              <w:contextualSpacing/>
              <w:rPr>
                <w:rFonts w:ascii="Bookman Old Style" w:hAnsi="Bookman Old Style"/>
                <w:color w:val="000000" w:themeColor="text1"/>
                <w:lang w:val="id"/>
              </w:rPr>
            </w:pPr>
          </w:p>
        </w:tc>
        <w:tc>
          <w:tcPr>
            <w:tcW w:w="2041" w:type="dxa"/>
          </w:tcPr>
          <w:p w14:paraId="4B934963" w14:textId="77777777" w:rsidR="005155E6" w:rsidRPr="009B7140" w:rsidRDefault="005155E6" w:rsidP="00BF5252">
            <w:pPr>
              <w:contextualSpacing/>
              <w:rPr>
                <w:rFonts w:ascii="Bookman Old Style" w:hAnsi="Bookman Old Style"/>
                <w:color w:val="000000" w:themeColor="text1"/>
                <w:lang w:val="id"/>
              </w:rPr>
            </w:pPr>
          </w:p>
        </w:tc>
      </w:tr>
      <w:tr w:rsidR="005155E6" w:rsidRPr="009B7140" w14:paraId="79615513" w14:textId="77777777" w:rsidTr="009C29C9">
        <w:trPr>
          <w:trHeight w:val="825"/>
        </w:trPr>
        <w:tc>
          <w:tcPr>
            <w:tcW w:w="709" w:type="dxa"/>
            <w:vMerge w:val="restart"/>
            <w:vAlign w:val="center"/>
          </w:tcPr>
          <w:p w14:paraId="18C68B24"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p>
          <w:p w14:paraId="13D4B5D4" w14:textId="77777777" w:rsidR="005155E6" w:rsidRPr="009B7140" w:rsidRDefault="005155E6" w:rsidP="009C29C9">
            <w:pPr>
              <w:spacing w:line="276" w:lineRule="auto"/>
              <w:jc w:val="center"/>
              <w:rPr>
                <w:rFonts w:ascii="Bookman Old Style" w:hAnsi="Bookman Old Style"/>
                <w:b/>
                <w:color w:val="000000" w:themeColor="text1"/>
                <w:sz w:val="22"/>
                <w:szCs w:val="22"/>
                <w:lang w:val="id"/>
              </w:rPr>
            </w:pPr>
          </w:p>
          <w:p w14:paraId="62504002" w14:textId="77777777" w:rsidR="005155E6" w:rsidRPr="009B7140" w:rsidRDefault="005155E6" w:rsidP="009C29C9">
            <w:pPr>
              <w:spacing w:line="276" w:lineRule="auto"/>
              <w:jc w:val="center"/>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2.</w:t>
            </w:r>
          </w:p>
        </w:tc>
        <w:tc>
          <w:tcPr>
            <w:tcW w:w="1559" w:type="dxa"/>
            <w:vMerge w:val="restart"/>
            <w:tcBorders>
              <w:bottom w:val="single" w:sz="4" w:space="0" w:color="auto"/>
            </w:tcBorders>
            <w:vAlign w:val="center"/>
          </w:tcPr>
          <w:p w14:paraId="3BB47D32" w14:textId="77777777" w:rsidR="005155E6" w:rsidRPr="009B7140" w:rsidRDefault="005155E6" w:rsidP="00BF5252">
            <w:pPr>
              <w:contextualSpacing/>
              <w:jc w:val="center"/>
              <w:rPr>
                <w:rFonts w:ascii="Bookman Old Style" w:hAnsi="Bookman Old Style"/>
                <w:color w:val="000000" w:themeColor="text1"/>
                <w:sz w:val="22"/>
                <w:szCs w:val="22"/>
                <w:lang w:val="id"/>
              </w:rPr>
            </w:pPr>
          </w:p>
          <w:p w14:paraId="1633B34B" w14:textId="77777777" w:rsidR="005155E6" w:rsidRPr="009B7140" w:rsidRDefault="005155E6" w:rsidP="00BF5252">
            <w:pPr>
              <w:contextualSpacing/>
              <w:jc w:val="center"/>
              <w:rPr>
                <w:rFonts w:ascii="Bookman Old Style" w:hAnsi="Bookman Old Style"/>
                <w:color w:val="000000" w:themeColor="text1"/>
                <w:sz w:val="22"/>
                <w:szCs w:val="22"/>
                <w:lang w:val="id"/>
              </w:rPr>
            </w:pPr>
          </w:p>
          <w:p w14:paraId="58720CB3" w14:textId="77777777" w:rsidR="005155E6" w:rsidRPr="009B7140" w:rsidRDefault="005155E6" w:rsidP="00BF5252">
            <w:pPr>
              <w:contextualSpacing/>
              <w:jc w:val="center"/>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Daftar isian</w:t>
            </w:r>
          </w:p>
        </w:tc>
        <w:tc>
          <w:tcPr>
            <w:tcW w:w="3345" w:type="dxa"/>
            <w:gridSpan w:val="3"/>
          </w:tcPr>
          <w:p w14:paraId="2A5E21AB" w14:textId="5A6582DC" w:rsidR="005155E6" w:rsidRPr="009B7140" w:rsidRDefault="005155E6" w:rsidP="00BF5252">
            <w:pPr>
              <w:ind w:left="57" w:right="65"/>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 xml:space="preserve">Apakah daftar isian telah sesuai dengan format </w:t>
            </w:r>
            <w:r w:rsidRPr="009B7140">
              <w:rPr>
                <w:rFonts w:ascii="Bookman Old Style" w:eastAsia="Bookman Old Style" w:hAnsi="Bookman Old Style" w:cs="Bookman Old Style"/>
                <w:color w:val="000000" w:themeColor="text1"/>
                <w:sz w:val="22"/>
                <w:szCs w:val="22"/>
              </w:rPr>
              <w:t xml:space="preserve">4 </w:t>
            </w:r>
            <w:proofErr w:type="spellStart"/>
            <w:r w:rsidRPr="009B7140">
              <w:rPr>
                <w:rFonts w:ascii="Bookman Old Style" w:eastAsia="Bookman Old Style" w:hAnsi="Bookman Old Style" w:cs="Bookman Old Style"/>
                <w:color w:val="000000" w:themeColor="text1"/>
                <w:sz w:val="22"/>
                <w:szCs w:val="22"/>
              </w:rPr>
              <w:t>huruf</w:t>
            </w:r>
            <w:proofErr w:type="spellEnd"/>
            <w:r w:rsidRPr="009B7140">
              <w:rPr>
                <w:rFonts w:ascii="Bookman Old Style" w:eastAsia="Bookman Old Style" w:hAnsi="Bookman Old Style" w:cs="Bookman Old Style"/>
                <w:color w:val="000000" w:themeColor="text1"/>
                <w:sz w:val="22"/>
                <w:szCs w:val="22"/>
              </w:rPr>
              <w:t xml:space="preserve"> A </w:t>
            </w:r>
            <w:r w:rsidR="006A5923" w:rsidRPr="009B7140">
              <w:rPr>
                <w:rFonts w:ascii="Bookman Old Style" w:hAnsi="Bookman Old Style"/>
                <w:color w:val="000000" w:themeColor="text1"/>
                <w:sz w:val="22"/>
                <w:szCs w:val="22"/>
                <w:lang w:val="id"/>
              </w:rPr>
              <w:t xml:space="preserve">PADK </w:t>
            </w:r>
            <w:r w:rsidRPr="009B7140">
              <w:rPr>
                <w:rFonts w:ascii="Bookman Old Style" w:hAnsi="Bookman Old Style"/>
                <w:color w:val="000000" w:themeColor="text1"/>
                <w:sz w:val="22"/>
                <w:szCs w:val="22"/>
                <w:lang w:val="id"/>
              </w:rPr>
              <w:t>ini?</w:t>
            </w:r>
          </w:p>
        </w:tc>
        <w:tc>
          <w:tcPr>
            <w:tcW w:w="766" w:type="dxa"/>
          </w:tcPr>
          <w:p w14:paraId="783E7383" w14:textId="77777777" w:rsidR="005155E6" w:rsidRPr="009B7140" w:rsidRDefault="005155E6" w:rsidP="00BF5252">
            <w:pPr>
              <w:contextualSpacing/>
              <w:rPr>
                <w:rFonts w:ascii="Bookman Old Style" w:hAnsi="Bookman Old Style"/>
                <w:color w:val="000000" w:themeColor="text1"/>
                <w:lang w:val="id"/>
              </w:rPr>
            </w:pPr>
          </w:p>
        </w:tc>
        <w:tc>
          <w:tcPr>
            <w:tcW w:w="936" w:type="dxa"/>
          </w:tcPr>
          <w:p w14:paraId="0EE252FE" w14:textId="77777777" w:rsidR="005155E6" w:rsidRPr="009B7140" w:rsidRDefault="005155E6" w:rsidP="00BF5252">
            <w:pPr>
              <w:contextualSpacing/>
              <w:rPr>
                <w:rFonts w:ascii="Bookman Old Style" w:hAnsi="Bookman Old Style"/>
                <w:color w:val="000000" w:themeColor="text1"/>
                <w:lang w:val="id"/>
              </w:rPr>
            </w:pPr>
          </w:p>
        </w:tc>
        <w:tc>
          <w:tcPr>
            <w:tcW w:w="2041" w:type="dxa"/>
          </w:tcPr>
          <w:p w14:paraId="1B968B0E" w14:textId="77777777" w:rsidR="005155E6" w:rsidRPr="009B7140" w:rsidRDefault="005155E6" w:rsidP="00BF5252">
            <w:pPr>
              <w:contextualSpacing/>
              <w:rPr>
                <w:rFonts w:ascii="Bookman Old Style" w:hAnsi="Bookman Old Style"/>
                <w:color w:val="000000" w:themeColor="text1"/>
                <w:lang w:val="id"/>
              </w:rPr>
            </w:pPr>
          </w:p>
        </w:tc>
      </w:tr>
      <w:tr w:rsidR="005155E6" w:rsidRPr="009B7140" w14:paraId="3269DC5C" w14:textId="77777777" w:rsidTr="009C29C9">
        <w:trPr>
          <w:trHeight w:val="822"/>
        </w:trPr>
        <w:tc>
          <w:tcPr>
            <w:tcW w:w="709" w:type="dxa"/>
            <w:vMerge/>
            <w:tcBorders>
              <w:top w:val="nil"/>
              <w:bottom w:val="single" w:sz="4" w:space="0" w:color="auto"/>
            </w:tcBorders>
          </w:tcPr>
          <w:p w14:paraId="2609B490" w14:textId="77777777" w:rsidR="005155E6" w:rsidRPr="009B7140" w:rsidRDefault="005155E6" w:rsidP="009C29C9">
            <w:pPr>
              <w:spacing w:line="276" w:lineRule="auto"/>
              <w:rPr>
                <w:rFonts w:ascii="Bookman Old Style" w:hAnsi="Bookman Old Style"/>
                <w:color w:val="000000" w:themeColor="text1"/>
                <w:lang w:val="id"/>
              </w:rPr>
            </w:pPr>
          </w:p>
        </w:tc>
        <w:tc>
          <w:tcPr>
            <w:tcW w:w="1559" w:type="dxa"/>
            <w:vMerge/>
            <w:tcBorders>
              <w:top w:val="single" w:sz="6" w:space="0" w:color="000000"/>
              <w:bottom w:val="single" w:sz="4" w:space="0" w:color="auto"/>
            </w:tcBorders>
          </w:tcPr>
          <w:p w14:paraId="5D60B920" w14:textId="77777777" w:rsidR="005155E6" w:rsidRPr="009B7140" w:rsidRDefault="005155E6" w:rsidP="00BF5252">
            <w:pPr>
              <w:contextualSpacing/>
              <w:rPr>
                <w:rFonts w:ascii="Bookman Old Style" w:hAnsi="Bookman Old Style"/>
                <w:color w:val="000000" w:themeColor="text1"/>
                <w:lang w:val="id"/>
              </w:rPr>
            </w:pPr>
          </w:p>
        </w:tc>
        <w:tc>
          <w:tcPr>
            <w:tcW w:w="3345" w:type="dxa"/>
            <w:gridSpan w:val="3"/>
            <w:tcBorders>
              <w:bottom w:val="single" w:sz="4" w:space="0" w:color="auto"/>
            </w:tcBorders>
          </w:tcPr>
          <w:p w14:paraId="62AADF08" w14:textId="77777777" w:rsidR="005155E6" w:rsidRPr="009B7140" w:rsidRDefault="005155E6" w:rsidP="00BF5252">
            <w:pPr>
              <w:ind w:left="57" w:right="65"/>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Apakah telah dilampiri dengan KTP/Paspor yang masih berlaku?</w:t>
            </w:r>
          </w:p>
        </w:tc>
        <w:tc>
          <w:tcPr>
            <w:tcW w:w="766" w:type="dxa"/>
            <w:tcBorders>
              <w:bottom w:val="single" w:sz="4" w:space="0" w:color="auto"/>
            </w:tcBorders>
          </w:tcPr>
          <w:p w14:paraId="503B3103" w14:textId="77777777" w:rsidR="005155E6" w:rsidRPr="009B7140" w:rsidRDefault="005155E6" w:rsidP="00BF5252">
            <w:pPr>
              <w:contextualSpacing/>
              <w:rPr>
                <w:rFonts w:ascii="Bookman Old Style" w:hAnsi="Bookman Old Style"/>
                <w:color w:val="000000" w:themeColor="text1"/>
                <w:lang w:val="id"/>
              </w:rPr>
            </w:pPr>
          </w:p>
        </w:tc>
        <w:tc>
          <w:tcPr>
            <w:tcW w:w="936" w:type="dxa"/>
          </w:tcPr>
          <w:p w14:paraId="09D42AA4" w14:textId="77777777" w:rsidR="005155E6" w:rsidRPr="009B7140" w:rsidRDefault="005155E6" w:rsidP="00BF5252">
            <w:pPr>
              <w:contextualSpacing/>
              <w:rPr>
                <w:rFonts w:ascii="Bookman Old Style" w:hAnsi="Bookman Old Style"/>
                <w:color w:val="000000" w:themeColor="text1"/>
                <w:lang w:val="id"/>
              </w:rPr>
            </w:pPr>
          </w:p>
        </w:tc>
        <w:tc>
          <w:tcPr>
            <w:tcW w:w="2041" w:type="dxa"/>
          </w:tcPr>
          <w:p w14:paraId="2B74944B" w14:textId="77777777" w:rsidR="005155E6" w:rsidRPr="009B7140" w:rsidRDefault="005155E6" w:rsidP="00BF5252">
            <w:pPr>
              <w:contextualSpacing/>
              <w:rPr>
                <w:rFonts w:ascii="Bookman Old Style" w:hAnsi="Bookman Old Style"/>
                <w:color w:val="000000" w:themeColor="text1"/>
                <w:lang w:val="id"/>
              </w:rPr>
            </w:pPr>
          </w:p>
        </w:tc>
      </w:tr>
      <w:tr w:rsidR="005155E6" w:rsidRPr="009B7140" w14:paraId="34456BE8" w14:textId="77777777" w:rsidTr="009C29C9">
        <w:trPr>
          <w:trHeight w:val="822"/>
        </w:trPr>
        <w:tc>
          <w:tcPr>
            <w:tcW w:w="709" w:type="dxa"/>
            <w:vMerge/>
            <w:tcBorders>
              <w:top w:val="nil"/>
              <w:bottom w:val="single" w:sz="4" w:space="0" w:color="auto"/>
            </w:tcBorders>
          </w:tcPr>
          <w:p w14:paraId="22378A78" w14:textId="77777777" w:rsidR="005155E6" w:rsidRPr="009B7140" w:rsidRDefault="005155E6" w:rsidP="009C29C9">
            <w:pPr>
              <w:spacing w:line="276" w:lineRule="auto"/>
              <w:rPr>
                <w:rFonts w:ascii="Bookman Old Style" w:hAnsi="Bookman Old Style"/>
                <w:color w:val="000000" w:themeColor="text1"/>
                <w:lang w:val="id"/>
              </w:rPr>
            </w:pPr>
          </w:p>
        </w:tc>
        <w:tc>
          <w:tcPr>
            <w:tcW w:w="1559" w:type="dxa"/>
            <w:vMerge/>
            <w:tcBorders>
              <w:top w:val="single" w:sz="6" w:space="0" w:color="000000"/>
              <w:bottom w:val="single" w:sz="4" w:space="0" w:color="auto"/>
            </w:tcBorders>
          </w:tcPr>
          <w:p w14:paraId="47C7D74A" w14:textId="77777777" w:rsidR="005155E6" w:rsidRPr="009B7140" w:rsidRDefault="005155E6" w:rsidP="00BF5252">
            <w:pPr>
              <w:contextualSpacing/>
              <w:rPr>
                <w:rFonts w:ascii="Bookman Old Style" w:hAnsi="Bookman Old Style"/>
                <w:color w:val="000000" w:themeColor="text1"/>
                <w:lang w:val="id"/>
              </w:rPr>
            </w:pPr>
          </w:p>
        </w:tc>
        <w:tc>
          <w:tcPr>
            <w:tcW w:w="3345" w:type="dxa"/>
            <w:gridSpan w:val="3"/>
            <w:tcBorders>
              <w:bottom w:val="single" w:sz="4" w:space="0" w:color="auto"/>
            </w:tcBorders>
          </w:tcPr>
          <w:p w14:paraId="589B067A" w14:textId="77777777" w:rsidR="005155E6" w:rsidRPr="009B7140" w:rsidRDefault="005155E6" w:rsidP="00BF5252">
            <w:pPr>
              <w:ind w:left="57" w:right="65"/>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 xml:space="preserve">Apakah telah dilampiri dengan NPWP bagi </w:t>
            </w:r>
            <w:r w:rsidRPr="009B7140">
              <w:rPr>
                <w:rFonts w:ascii="Bookman Old Style" w:eastAsia="Bookman Old Style" w:hAnsi="Bookman Old Style" w:cs="Bookman Old Style"/>
                <w:color w:val="000000" w:themeColor="text1"/>
                <w:sz w:val="22"/>
                <w:szCs w:val="22"/>
                <w:lang w:val="id"/>
              </w:rPr>
              <w:t>warga negara</w:t>
            </w:r>
            <w:r w:rsidRPr="009B7140">
              <w:rPr>
                <w:rFonts w:ascii="Bookman Old Style" w:hAnsi="Bookman Old Style"/>
                <w:color w:val="000000" w:themeColor="text1"/>
                <w:sz w:val="22"/>
                <w:szCs w:val="22"/>
                <w:lang w:val="id"/>
              </w:rPr>
              <w:t xml:space="preserve"> Indonesia atau </w:t>
            </w:r>
            <w:r w:rsidRPr="009B7140">
              <w:rPr>
                <w:rFonts w:ascii="Bookman Old Style" w:hAnsi="Bookman Old Style"/>
                <w:color w:val="000000" w:themeColor="text1"/>
                <w:sz w:val="22"/>
                <w:szCs w:val="22"/>
                <w:lang w:val="id"/>
              </w:rPr>
              <w:lastRenderedPageBreak/>
              <w:t xml:space="preserve">dokumen yang setara yang berlaku bagi </w:t>
            </w:r>
            <w:r w:rsidRPr="009B7140">
              <w:rPr>
                <w:rFonts w:ascii="Bookman Old Style" w:eastAsia="Bookman Old Style" w:hAnsi="Bookman Old Style" w:cs="Bookman Old Style"/>
                <w:color w:val="000000" w:themeColor="text1"/>
                <w:sz w:val="22"/>
                <w:szCs w:val="22"/>
                <w:lang w:val="id"/>
              </w:rPr>
              <w:t>warga negara</w:t>
            </w:r>
            <w:r w:rsidRPr="009B7140">
              <w:rPr>
                <w:rFonts w:ascii="Bookman Old Style" w:hAnsi="Bookman Old Style"/>
                <w:color w:val="000000" w:themeColor="text1"/>
                <w:sz w:val="22"/>
                <w:szCs w:val="22"/>
                <w:lang w:val="id"/>
              </w:rPr>
              <w:t xml:space="preserve"> asing?</w:t>
            </w:r>
          </w:p>
        </w:tc>
        <w:tc>
          <w:tcPr>
            <w:tcW w:w="766" w:type="dxa"/>
            <w:tcBorders>
              <w:bottom w:val="single" w:sz="4" w:space="0" w:color="auto"/>
            </w:tcBorders>
          </w:tcPr>
          <w:p w14:paraId="4E5452EE" w14:textId="77777777" w:rsidR="005155E6" w:rsidRPr="009B7140" w:rsidRDefault="005155E6" w:rsidP="00BF5252">
            <w:pPr>
              <w:contextualSpacing/>
              <w:rPr>
                <w:rFonts w:ascii="Bookman Old Style" w:hAnsi="Bookman Old Style"/>
                <w:color w:val="000000" w:themeColor="text1"/>
                <w:lang w:val="id"/>
              </w:rPr>
            </w:pPr>
          </w:p>
        </w:tc>
        <w:tc>
          <w:tcPr>
            <w:tcW w:w="936" w:type="dxa"/>
          </w:tcPr>
          <w:p w14:paraId="13FE61C9" w14:textId="77777777" w:rsidR="005155E6" w:rsidRPr="009B7140" w:rsidRDefault="005155E6" w:rsidP="00BF5252">
            <w:pPr>
              <w:contextualSpacing/>
              <w:rPr>
                <w:rFonts w:ascii="Bookman Old Style" w:hAnsi="Bookman Old Style"/>
                <w:color w:val="000000" w:themeColor="text1"/>
                <w:lang w:val="id"/>
              </w:rPr>
            </w:pPr>
          </w:p>
        </w:tc>
        <w:tc>
          <w:tcPr>
            <w:tcW w:w="2041" w:type="dxa"/>
          </w:tcPr>
          <w:p w14:paraId="20FA1006" w14:textId="77777777" w:rsidR="005155E6" w:rsidRPr="009B7140" w:rsidRDefault="005155E6" w:rsidP="00BF5252">
            <w:pPr>
              <w:contextualSpacing/>
              <w:rPr>
                <w:rFonts w:ascii="Bookman Old Style" w:hAnsi="Bookman Old Style"/>
                <w:color w:val="000000" w:themeColor="text1"/>
                <w:lang w:val="id"/>
              </w:rPr>
            </w:pPr>
          </w:p>
        </w:tc>
      </w:tr>
      <w:tr w:rsidR="005155E6" w:rsidRPr="009B7140" w14:paraId="05595DC6" w14:textId="77777777" w:rsidTr="009C29C9">
        <w:trPr>
          <w:trHeight w:val="822"/>
        </w:trPr>
        <w:tc>
          <w:tcPr>
            <w:tcW w:w="709" w:type="dxa"/>
            <w:vMerge/>
            <w:tcBorders>
              <w:top w:val="nil"/>
              <w:bottom w:val="single" w:sz="4" w:space="0" w:color="auto"/>
            </w:tcBorders>
          </w:tcPr>
          <w:p w14:paraId="66495FD2" w14:textId="77777777" w:rsidR="005155E6" w:rsidRPr="009B7140" w:rsidRDefault="005155E6" w:rsidP="009C29C9">
            <w:pPr>
              <w:spacing w:line="276" w:lineRule="auto"/>
              <w:rPr>
                <w:rFonts w:ascii="Bookman Old Style" w:hAnsi="Bookman Old Style"/>
                <w:color w:val="000000" w:themeColor="text1"/>
                <w:lang w:val="id"/>
              </w:rPr>
            </w:pPr>
          </w:p>
        </w:tc>
        <w:tc>
          <w:tcPr>
            <w:tcW w:w="1559" w:type="dxa"/>
            <w:vMerge/>
            <w:tcBorders>
              <w:top w:val="single" w:sz="6" w:space="0" w:color="000000"/>
              <w:bottom w:val="single" w:sz="4" w:space="0" w:color="auto"/>
            </w:tcBorders>
          </w:tcPr>
          <w:p w14:paraId="27EDF280" w14:textId="77777777" w:rsidR="005155E6" w:rsidRPr="009B7140" w:rsidRDefault="005155E6" w:rsidP="00BF5252">
            <w:pPr>
              <w:contextualSpacing/>
              <w:rPr>
                <w:rFonts w:ascii="Bookman Old Style" w:hAnsi="Bookman Old Style"/>
                <w:color w:val="000000" w:themeColor="text1"/>
                <w:lang w:val="id"/>
              </w:rPr>
            </w:pPr>
          </w:p>
        </w:tc>
        <w:tc>
          <w:tcPr>
            <w:tcW w:w="3345" w:type="dxa"/>
            <w:gridSpan w:val="3"/>
            <w:tcBorders>
              <w:bottom w:val="single" w:sz="4" w:space="0" w:color="auto"/>
            </w:tcBorders>
          </w:tcPr>
          <w:p w14:paraId="6E7CF1F6" w14:textId="77777777" w:rsidR="005155E6" w:rsidRPr="009B7140" w:rsidRDefault="005155E6" w:rsidP="00BF5252">
            <w:pPr>
              <w:ind w:left="57" w:right="65"/>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Apakah telah dilampiri dengan</w:t>
            </w:r>
            <w:r w:rsidRPr="009B7140">
              <w:rPr>
                <w:rFonts w:ascii="Bookman Old Style" w:eastAsia="Bookman Old Style" w:hAnsi="Bookman Old Style" w:cs="Bookman Old Style"/>
                <w:color w:val="000000" w:themeColor="text1"/>
                <w:sz w:val="22"/>
                <w:szCs w:val="22"/>
                <w:lang w:val="pt-BR"/>
              </w:rPr>
              <w:t xml:space="preserve"> </w:t>
            </w:r>
            <w:r w:rsidRPr="009B7140">
              <w:rPr>
                <w:rFonts w:ascii="Bookman Old Style" w:hAnsi="Bookman Old Style"/>
                <w:color w:val="000000" w:themeColor="text1"/>
                <w:sz w:val="22"/>
                <w:szCs w:val="22"/>
                <w:lang w:val="pt-BR"/>
              </w:rPr>
              <w:t>pas foto berwarna terbaru?</w:t>
            </w:r>
          </w:p>
        </w:tc>
        <w:tc>
          <w:tcPr>
            <w:tcW w:w="766" w:type="dxa"/>
            <w:tcBorders>
              <w:bottom w:val="single" w:sz="4" w:space="0" w:color="auto"/>
            </w:tcBorders>
          </w:tcPr>
          <w:p w14:paraId="4A5B65EC" w14:textId="77777777" w:rsidR="005155E6" w:rsidRPr="009B7140" w:rsidRDefault="005155E6" w:rsidP="00BF5252">
            <w:pPr>
              <w:contextualSpacing/>
              <w:rPr>
                <w:rFonts w:ascii="Bookman Old Style" w:hAnsi="Bookman Old Style"/>
                <w:color w:val="000000" w:themeColor="text1"/>
                <w:lang w:val="id"/>
              </w:rPr>
            </w:pPr>
          </w:p>
        </w:tc>
        <w:tc>
          <w:tcPr>
            <w:tcW w:w="936" w:type="dxa"/>
          </w:tcPr>
          <w:p w14:paraId="2F61FCCE" w14:textId="77777777" w:rsidR="005155E6" w:rsidRPr="009B7140" w:rsidRDefault="005155E6" w:rsidP="00BF5252">
            <w:pPr>
              <w:contextualSpacing/>
              <w:rPr>
                <w:rFonts w:ascii="Bookman Old Style" w:hAnsi="Bookman Old Style"/>
                <w:color w:val="000000" w:themeColor="text1"/>
                <w:lang w:val="id"/>
              </w:rPr>
            </w:pPr>
          </w:p>
        </w:tc>
        <w:tc>
          <w:tcPr>
            <w:tcW w:w="2041" w:type="dxa"/>
          </w:tcPr>
          <w:p w14:paraId="5D2C3E28" w14:textId="77777777" w:rsidR="005155E6" w:rsidRPr="009B7140" w:rsidRDefault="005155E6" w:rsidP="00BF5252">
            <w:pPr>
              <w:contextualSpacing/>
              <w:rPr>
                <w:rFonts w:ascii="Bookman Old Style" w:hAnsi="Bookman Old Style"/>
                <w:color w:val="000000" w:themeColor="text1"/>
                <w:lang w:val="id"/>
              </w:rPr>
            </w:pPr>
          </w:p>
        </w:tc>
      </w:tr>
      <w:tr w:rsidR="005155E6" w:rsidRPr="009B7140" w14:paraId="6C66D4E3" w14:textId="77777777" w:rsidTr="009C29C9">
        <w:trPr>
          <w:trHeight w:val="822"/>
        </w:trPr>
        <w:tc>
          <w:tcPr>
            <w:tcW w:w="709" w:type="dxa"/>
            <w:vMerge/>
            <w:tcBorders>
              <w:top w:val="nil"/>
              <w:bottom w:val="single" w:sz="4" w:space="0" w:color="auto"/>
            </w:tcBorders>
          </w:tcPr>
          <w:p w14:paraId="506F3538" w14:textId="77777777" w:rsidR="005155E6" w:rsidRPr="009B7140" w:rsidRDefault="005155E6" w:rsidP="009C29C9">
            <w:pPr>
              <w:spacing w:line="276" w:lineRule="auto"/>
              <w:rPr>
                <w:rFonts w:ascii="Bookman Old Style" w:hAnsi="Bookman Old Style"/>
                <w:color w:val="000000" w:themeColor="text1"/>
                <w:lang w:val="id"/>
              </w:rPr>
            </w:pPr>
          </w:p>
        </w:tc>
        <w:tc>
          <w:tcPr>
            <w:tcW w:w="1559" w:type="dxa"/>
            <w:vMerge/>
            <w:tcBorders>
              <w:top w:val="single" w:sz="6" w:space="0" w:color="000000"/>
              <w:bottom w:val="single" w:sz="4" w:space="0" w:color="auto"/>
            </w:tcBorders>
          </w:tcPr>
          <w:p w14:paraId="55597956" w14:textId="77777777" w:rsidR="005155E6" w:rsidRPr="009B7140" w:rsidRDefault="005155E6" w:rsidP="00BF5252">
            <w:pPr>
              <w:contextualSpacing/>
              <w:rPr>
                <w:rFonts w:ascii="Bookman Old Style" w:hAnsi="Bookman Old Style"/>
                <w:color w:val="000000" w:themeColor="text1"/>
                <w:lang w:val="id"/>
              </w:rPr>
            </w:pPr>
          </w:p>
        </w:tc>
        <w:tc>
          <w:tcPr>
            <w:tcW w:w="3345" w:type="dxa"/>
            <w:gridSpan w:val="3"/>
            <w:tcBorders>
              <w:bottom w:val="single" w:sz="4" w:space="0" w:color="auto"/>
            </w:tcBorders>
          </w:tcPr>
          <w:p w14:paraId="6490C9D5" w14:textId="77777777" w:rsidR="005155E6" w:rsidRPr="009B7140" w:rsidRDefault="005155E6" w:rsidP="00BF5252">
            <w:pPr>
              <w:ind w:left="57" w:right="65"/>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Apakah telah dilampiri dengan</w:t>
            </w:r>
            <w:r w:rsidRPr="009B7140">
              <w:rPr>
                <w:rFonts w:ascii="Bookman Old Style" w:eastAsia="Bookman Old Style" w:hAnsi="Bookman Old Style" w:cs="Bookman Old Style"/>
                <w:color w:val="000000" w:themeColor="text1"/>
                <w:sz w:val="22"/>
                <w:szCs w:val="22"/>
              </w:rPr>
              <w:t xml:space="preserve"> </w:t>
            </w:r>
            <w:r w:rsidRPr="009B7140">
              <w:rPr>
                <w:rFonts w:ascii="Bookman Old Style" w:hAnsi="Bookman Old Style"/>
                <w:color w:val="000000" w:themeColor="text1"/>
                <w:sz w:val="22"/>
                <w:szCs w:val="22"/>
              </w:rPr>
              <w:t xml:space="preserve">SPT </w:t>
            </w:r>
            <w:proofErr w:type="spellStart"/>
            <w:r w:rsidRPr="009B7140">
              <w:rPr>
                <w:rFonts w:ascii="Bookman Old Style" w:hAnsi="Bookman Old Style"/>
                <w:color w:val="000000" w:themeColor="text1"/>
                <w:sz w:val="22"/>
                <w:szCs w:val="22"/>
              </w:rPr>
              <w:t>pajak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tahun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terakhir</w:t>
            </w:r>
            <w:proofErr w:type="spellEnd"/>
            <w:r w:rsidRPr="009B7140">
              <w:rPr>
                <w:rFonts w:ascii="Bookman Old Style" w:hAnsi="Bookman Old Style"/>
                <w:color w:val="000000" w:themeColor="text1"/>
                <w:sz w:val="22"/>
                <w:szCs w:val="22"/>
              </w:rPr>
              <w:t>?</w:t>
            </w:r>
          </w:p>
        </w:tc>
        <w:tc>
          <w:tcPr>
            <w:tcW w:w="766" w:type="dxa"/>
            <w:tcBorders>
              <w:bottom w:val="single" w:sz="4" w:space="0" w:color="auto"/>
            </w:tcBorders>
          </w:tcPr>
          <w:p w14:paraId="219BD84E" w14:textId="77777777" w:rsidR="005155E6" w:rsidRPr="009B7140" w:rsidRDefault="005155E6" w:rsidP="00BF5252">
            <w:pPr>
              <w:contextualSpacing/>
              <w:rPr>
                <w:rFonts w:ascii="Bookman Old Style" w:hAnsi="Bookman Old Style"/>
                <w:color w:val="000000" w:themeColor="text1"/>
                <w:lang w:val="id"/>
              </w:rPr>
            </w:pPr>
          </w:p>
        </w:tc>
        <w:tc>
          <w:tcPr>
            <w:tcW w:w="936" w:type="dxa"/>
          </w:tcPr>
          <w:p w14:paraId="72C5FFB3" w14:textId="77777777" w:rsidR="005155E6" w:rsidRPr="009B7140" w:rsidRDefault="005155E6" w:rsidP="00BF5252">
            <w:pPr>
              <w:contextualSpacing/>
              <w:rPr>
                <w:rFonts w:ascii="Bookman Old Style" w:hAnsi="Bookman Old Style"/>
                <w:color w:val="000000" w:themeColor="text1"/>
                <w:lang w:val="id"/>
              </w:rPr>
            </w:pPr>
          </w:p>
        </w:tc>
        <w:tc>
          <w:tcPr>
            <w:tcW w:w="2041" w:type="dxa"/>
          </w:tcPr>
          <w:p w14:paraId="30EF6E4A" w14:textId="77777777" w:rsidR="005155E6" w:rsidRPr="009B7140" w:rsidRDefault="005155E6" w:rsidP="00BF5252">
            <w:pPr>
              <w:contextualSpacing/>
              <w:rPr>
                <w:rFonts w:ascii="Bookman Old Style" w:hAnsi="Bookman Old Style"/>
                <w:color w:val="000000" w:themeColor="text1"/>
                <w:lang w:val="id"/>
              </w:rPr>
            </w:pPr>
          </w:p>
        </w:tc>
      </w:tr>
      <w:tr w:rsidR="006000EF" w:rsidRPr="009B7140" w14:paraId="301068F8" w14:textId="77777777" w:rsidTr="009C29C9">
        <w:trPr>
          <w:trHeight w:val="822"/>
        </w:trPr>
        <w:tc>
          <w:tcPr>
            <w:tcW w:w="709" w:type="dxa"/>
            <w:vMerge/>
            <w:tcBorders>
              <w:top w:val="nil"/>
              <w:bottom w:val="single" w:sz="4" w:space="0" w:color="auto"/>
            </w:tcBorders>
          </w:tcPr>
          <w:p w14:paraId="636BD586" w14:textId="77777777" w:rsidR="006000EF" w:rsidRPr="009B7140" w:rsidRDefault="006000EF" w:rsidP="009C29C9">
            <w:pPr>
              <w:spacing w:line="276" w:lineRule="auto"/>
              <w:rPr>
                <w:rFonts w:ascii="Bookman Old Style" w:hAnsi="Bookman Old Style"/>
                <w:color w:val="000000" w:themeColor="text1"/>
                <w:lang w:val="id"/>
              </w:rPr>
            </w:pPr>
          </w:p>
        </w:tc>
        <w:tc>
          <w:tcPr>
            <w:tcW w:w="1559" w:type="dxa"/>
            <w:vMerge/>
            <w:tcBorders>
              <w:top w:val="single" w:sz="6" w:space="0" w:color="000000"/>
              <w:bottom w:val="single" w:sz="4" w:space="0" w:color="auto"/>
            </w:tcBorders>
          </w:tcPr>
          <w:p w14:paraId="3AEB512B" w14:textId="77777777" w:rsidR="006000EF" w:rsidRPr="009B7140" w:rsidRDefault="006000EF" w:rsidP="00BF5252">
            <w:pPr>
              <w:contextualSpacing/>
              <w:rPr>
                <w:rFonts w:ascii="Bookman Old Style" w:hAnsi="Bookman Old Style"/>
                <w:color w:val="000000" w:themeColor="text1"/>
                <w:lang w:val="id"/>
              </w:rPr>
            </w:pPr>
          </w:p>
        </w:tc>
        <w:tc>
          <w:tcPr>
            <w:tcW w:w="3345" w:type="dxa"/>
            <w:gridSpan w:val="3"/>
            <w:tcBorders>
              <w:bottom w:val="single" w:sz="4" w:space="0" w:color="auto"/>
            </w:tcBorders>
          </w:tcPr>
          <w:p w14:paraId="7095B024" w14:textId="65AA7EB1" w:rsidR="006000EF" w:rsidRPr="009B7140" w:rsidRDefault="006000EF" w:rsidP="00BF5252">
            <w:pPr>
              <w:ind w:left="57" w:right="65"/>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Apakah telah dilampiri dengan</w:t>
            </w:r>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rekening</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koran</w:t>
            </w:r>
            <w:proofErr w:type="spellEnd"/>
            <w:r w:rsidRPr="009B7140">
              <w:rPr>
                <w:rFonts w:ascii="Bookman Old Style" w:hAnsi="Bookman Old Style"/>
                <w:color w:val="000000" w:themeColor="text1"/>
                <w:sz w:val="22"/>
                <w:szCs w:val="22"/>
              </w:rPr>
              <w:t xml:space="preserve"> 3 (</w:t>
            </w:r>
            <w:proofErr w:type="spellStart"/>
            <w:r w:rsidRPr="009B7140">
              <w:rPr>
                <w:rFonts w:ascii="Bookman Old Style" w:hAnsi="Bookman Old Style"/>
                <w:color w:val="000000" w:themeColor="text1"/>
                <w:sz w:val="22"/>
                <w:szCs w:val="22"/>
              </w:rPr>
              <w:t>tiga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bulan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terakhir</w:t>
            </w:r>
            <w:proofErr w:type="spellEnd"/>
            <w:r w:rsidRPr="009B7140">
              <w:rPr>
                <w:rFonts w:ascii="Bookman Old Style" w:hAnsi="Bookman Old Style"/>
                <w:color w:val="000000" w:themeColor="text1"/>
                <w:sz w:val="22"/>
                <w:szCs w:val="22"/>
              </w:rPr>
              <w:t>?</w:t>
            </w:r>
          </w:p>
        </w:tc>
        <w:tc>
          <w:tcPr>
            <w:tcW w:w="766" w:type="dxa"/>
            <w:tcBorders>
              <w:bottom w:val="single" w:sz="4" w:space="0" w:color="auto"/>
            </w:tcBorders>
          </w:tcPr>
          <w:p w14:paraId="399346E5" w14:textId="77777777" w:rsidR="006000EF" w:rsidRPr="009B7140" w:rsidRDefault="006000EF" w:rsidP="00BF5252">
            <w:pPr>
              <w:contextualSpacing/>
              <w:rPr>
                <w:rFonts w:ascii="Bookman Old Style" w:hAnsi="Bookman Old Style"/>
                <w:color w:val="000000" w:themeColor="text1"/>
                <w:lang w:val="id"/>
              </w:rPr>
            </w:pPr>
          </w:p>
        </w:tc>
        <w:tc>
          <w:tcPr>
            <w:tcW w:w="936" w:type="dxa"/>
          </w:tcPr>
          <w:p w14:paraId="621395BB" w14:textId="77777777" w:rsidR="006000EF" w:rsidRPr="009B7140" w:rsidRDefault="006000EF" w:rsidP="00BF5252">
            <w:pPr>
              <w:contextualSpacing/>
              <w:rPr>
                <w:rFonts w:ascii="Bookman Old Style" w:hAnsi="Bookman Old Style"/>
                <w:color w:val="000000" w:themeColor="text1"/>
                <w:lang w:val="id"/>
              </w:rPr>
            </w:pPr>
          </w:p>
        </w:tc>
        <w:tc>
          <w:tcPr>
            <w:tcW w:w="2041" w:type="dxa"/>
          </w:tcPr>
          <w:p w14:paraId="24641F45" w14:textId="77777777" w:rsidR="006000EF" w:rsidRPr="009B7140" w:rsidRDefault="006000EF" w:rsidP="00BF5252">
            <w:pPr>
              <w:contextualSpacing/>
              <w:rPr>
                <w:rFonts w:ascii="Bookman Old Style" w:hAnsi="Bookman Old Style"/>
                <w:color w:val="000000" w:themeColor="text1"/>
                <w:lang w:val="id"/>
              </w:rPr>
            </w:pPr>
          </w:p>
        </w:tc>
      </w:tr>
      <w:tr w:rsidR="005155E6" w:rsidRPr="009B7140" w14:paraId="34816DE2" w14:textId="77777777" w:rsidTr="009C29C9">
        <w:trPr>
          <w:trHeight w:val="822"/>
        </w:trPr>
        <w:tc>
          <w:tcPr>
            <w:tcW w:w="709" w:type="dxa"/>
            <w:vMerge/>
            <w:tcBorders>
              <w:top w:val="nil"/>
              <w:bottom w:val="single" w:sz="4" w:space="0" w:color="auto"/>
            </w:tcBorders>
          </w:tcPr>
          <w:p w14:paraId="4001F7A9" w14:textId="77777777" w:rsidR="005155E6" w:rsidRPr="009B7140" w:rsidRDefault="005155E6" w:rsidP="009C29C9">
            <w:pPr>
              <w:spacing w:line="276" w:lineRule="auto"/>
              <w:rPr>
                <w:rFonts w:ascii="Bookman Old Style" w:hAnsi="Bookman Old Style"/>
                <w:color w:val="000000" w:themeColor="text1"/>
                <w:lang w:val="id"/>
              </w:rPr>
            </w:pPr>
          </w:p>
        </w:tc>
        <w:tc>
          <w:tcPr>
            <w:tcW w:w="1559" w:type="dxa"/>
            <w:vMerge/>
            <w:tcBorders>
              <w:top w:val="single" w:sz="6" w:space="0" w:color="000000"/>
              <w:bottom w:val="single" w:sz="4" w:space="0" w:color="auto"/>
            </w:tcBorders>
          </w:tcPr>
          <w:p w14:paraId="2686D727" w14:textId="77777777" w:rsidR="005155E6" w:rsidRPr="009B7140" w:rsidRDefault="005155E6" w:rsidP="00BF5252">
            <w:pPr>
              <w:contextualSpacing/>
              <w:rPr>
                <w:rFonts w:ascii="Bookman Old Style" w:hAnsi="Bookman Old Style"/>
                <w:color w:val="000000" w:themeColor="text1"/>
                <w:lang w:val="id"/>
              </w:rPr>
            </w:pPr>
          </w:p>
        </w:tc>
        <w:tc>
          <w:tcPr>
            <w:tcW w:w="3345" w:type="dxa"/>
            <w:gridSpan w:val="3"/>
            <w:tcBorders>
              <w:bottom w:val="single" w:sz="4" w:space="0" w:color="auto"/>
            </w:tcBorders>
          </w:tcPr>
          <w:p w14:paraId="1DF8B4F5" w14:textId="33B90A7B" w:rsidR="005155E6" w:rsidRPr="009B7140" w:rsidRDefault="00653CDD" w:rsidP="00BF5252">
            <w:pPr>
              <w:ind w:left="57" w:right="65"/>
              <w:contextualSpacing/>
              <w:rPr>
                <w:rFonts w:ascii="Bookman Old Style" w:hAnsi="Bookman Old Style"/>
                <w:color w:val="000000" w:themeColor="text1"/>
                <w:sz w:val="22"/>
                <w:szCs w:val="22"/>
              </w:rPr>
            </w:pPr>
            <w:proofErr w:type="spellStart"/>
            <w:r>
              <w:rPr>
                <w:rFonts w:ascii="Bookman Old Style" w:hAnsi="Bookman Old Style"/>
                <w:color w:val="000000" w:themeColor="text1"/>
                <w:sz w:val="22"/>
                <w:szCs w:val="22"/>
              </w:rPr>
              <w:t>Apakah</w:t>
            </w:r>
            <w:proofErr w:type="spellEnd"/>
            <w:r>
              <w:rPr>
                <w:rFonts w:ascii="Bookman Old Style" w:hAnsi="Bookman Old Style"/>
                <w:color w:val="000000" w:themeColor="text1"/>
                <w:sz w:val="22"/>
                <w:szCs w:val="22"/>
              </w:rPr>
              <w:t xml:space="preserve"> </w:t>
            </w:r>
            <w:proofErr w:type="spellStart"/>
            <w:r>
              <w:rPr>
                <w:rFonts w:ascii="Bookman Old Style" w:hAnsi="Bookman Old Style"/>
                <w:color w:val="000000" w:themeColor="text1"/>
                <w:sz w:val="22"/>
                <w:szCs w:val="22"/>
              </w:rPr>
              <w:t>telah</w:t>
            </w:r>
            <w:proofErr w:type="spellEnd"/>
            <w:r>
              <w:rPr>
                <w:rFonts w:ascii="Bookman Old Style" w:hAnsi="Bookman Old Style"/>
                <w:color w:val="000000" w:themeColor="text1"/>
                <w:sz w:val="22"/>
                <w:szCs w:val="22"/>
              </w:rPr>
              <w:t xml:space="preserve"> </w:t>
            </w:r>
            <w:proofErr w:type="spellStart"/>
            <w:r>
              <w:rPr>
                <w:rFonts w:ascii="Bookman Old Style" w:hAnsi="Bookman Old Style"/>
                <w:color w:val="000000" w:themeColor="text1"/>
                <w:sz w:val="22"/>
                <w:szCs w:val="22"/>
              </w:rPr>
              <w:t>dilampiri</w:t>
            </w:r>
            <w:proofErr w:type="spellEnd"/>
            <w:r>
              <w:rPr>
                <w:rFonts w:ascii="Bookman Old Style" w:hAnsi="Bookman Old Style"/>
                <w:color w:val="000000" w:themeColor="text1"/>
                <w:sz w:val="22"/>
                <w:szCs w:val="22"/>
              </w:rPr>
              <w:t xml:space="preserve"> </w:t>
            </w:r>
            <w:proofErr w:type="spellStart"/>
            <w:r>
              <w:rPr>
                <w:rFonts w:ascii="Bookman Old Style" w:hAnsi="Bookman Old Style"/>
                <w:color w:val="000000" w:themeColor="text1"/>
                <w:sz w:val="22"/>
                <w:szCs w:val="22"/>
              </w:rPr>
              <w:t>p</w:t>
            </w:r>
            <w:r w:rsidRPr="00653CDD">
              <w:rPr>
                <w:rFonts w:ascii="Bookman Old Style" w:hAnsi="Bookman Old Style"/>
                <w:color w:val="000000" w:themeColor="text1"/>
                <w:sz w:val="22"/>
                <w:szCs w:val="22"/>
              </w:rPr>
              <w:t>enjelasan</w:t>
            </w:r>
            <w:proofErr w:type="spellEnd"/>
            <w:r w:rsidRPr="00653CDD">
              <w:rPr>
                <w:rFonts w:ascii="Bookman Old Style" w:hAnsi="Bookman Old Style"/>
                <w:color w:val="000000" w:themeColor="text1"/>
                <w:sz w:val="22"/>
                <w:szCs w:val="22"/>
              </w:rPr>
              <w:t xml:space="preserve"> </w:t>
            </w:r>
            <w:proofErr w:type="spellStart"/>
            <w:r>
              <w:rPr>
                <w:rFonts w:ascii="Bookman Old Style" w:hAnsi="Bookman Old Style"/>
                <w:color w:val="000000" w:themeColor="text1"/>
                <w:sz w:val="22"/>
                <w:szCs w:val="22"/>
              </w:rPr>
              <w:t>k</w:t>
            </w:r>
            <w:r w:rsidRPr="00653CDD">
              <w:rPr>
                <w:rFonts w:ascii="Bookman Old Style" w:hAnsi="Bookman Old Style"/>
                <w:color w:val="000000" w:themeColor="text1"/>
                <w:sz w:val="22"/>
                <w:szCs w:val="22"/>
              </w:rPr>
              <w:t>ronologi</w:t>
            </w:r>
            <w:proofErr w:type="spellEnd"/>
            <w:r w:rsidRPr="00653CDD">
              <w:rPr>
                <w:rFonts w:ascii="Bookman Old Style" w:hAnsi="Bookman Old Style"/>
                <w:color w:val="000000" w:themeColor="text1"/>
                <w:sz w:val="22"/>
                <w:szCs w:val="22"/>
              </w:rPr>
              <w:t xml:space="preserve"> </w:t>
            </w:r>
            <w:proofErr w:type="spellStart"/>
            <w:r w:rsidRPr="00653CDD">
              <w:rPr>
                <w:rFonts w:ascii="Bookman Old Style" w:hAnsi="Bookman Old Style"/>
                <w:color w:val="000000" w:themeColor="text1"/>
                <w:sz w:val="22"/>
                <w:szCs w:val="22"/>
              </w:rPr>
              <w:t>sumber</w:t>
            </w:r>
            <w:proofErr w:type="spellEnd"/>
            <w:r w:rsidRPr="00653CDD">
              <w:rPr>
                <w:rFonts w:ascii="Bookman Old Style" w:hAnsi="Bookman Old Style"/>
                <w:color w:val="000000" w:themeColor="text1"/>
                <w:sz w:val="22"/>
                <w:szCs w:val="22"/>
              </w:rPr>
              <w:t xml:space="preserve"> dana yang </w:t>
            </w:r>
            <w:proofErr w:type="spellStart"/>
            <w:r w:rsidRPr="00653CDD">
              <w:rPr>
                <w:rFonts w:ascii="Bookman Old Style" w:hAnsi="Bookman Old Style"/>
                <w:color w:val="000000" w:themeColor="text1"/>
                <w:sz w:val="22"/>
                <w:szCs w:val="22"/>
              </w:rPr>
              <w:t>akan</w:t>
            </w:r>
            <w:proofErr w:type="spellEnd"/>
            <w:r w:rsidRPr="00653CDD">
              <w:rPr>
                <w:rFonts w:ascii="Bookman Old Style" w:hAnsi="Bookman Old Style"/>
                <w:color w:val="000000" w:themeColor="text1"/>
                <w:sz w:val="22"/>
                <w:szCs w:val="22"/>
              </w:rPr>
              <w:t xml:space="preserve"> </w:t>
            </w:r>
            <w:proofErr w:type="spellStart"/>
            <w:r w:rsidRPr="00653CDD">
              <w:rPr>
                <w:rFonts w:ascii="Bookman Old Style" w:hAnsi="Bookman Old Style"/>
                <w:color w:val="000000" w:themeColor="text1"/>
                <w:sz w:val="22"/>
                <w:szCs w:val="22"/>
              </w:rPr>
              <w:t>digunakan</w:t>
            </w:r>
            <w:proofErr w:type="spellEnd"/>
            <w:r w:rsidRPr="00653CDD">
              <w:rPr>
                <w:rFonts w:ascii="Bookman Old Style" w:hAnsi="Bookman Old Style"/>
                <w:color w:val="000000" w:themeColor="text1"/>
                <w:sz w:val="22"/>
                <w:szCs w:val="22"/>
              </w:rPr>
              <w:t xml:space="preserve"> </w:t>
            </w:r>
            <w:proofErr w:type="spellStart"/>
            <w:r w:rsidRPr="00653CDD">
              <w:rPr>
                <w:rFonts w:ascii="Bookman Old Style" w:hAnsi="Bookman Old Style"/>
                <w:color w:val="000000" w:themeColor="text1"/>
                <w:sz w:val="22"/>
                <w:szCs w:val="22"/>
              </w:rPr>
              <w:t>untuk</w:t>
            </w:r>
            <w:proofErr w:type="spellEnd"/>
            <w:r w:rsidRPr="00653CDD">
              <w:rPr>
                <w:rFonts w:ascii="Bookman Old Style" w:hAnsi="Bookman Old Style"/>
                <w:color w:val="000000" w:themeColor="text1"/>
                <w:sz w:val="22"/>
                <w:szCs w:val="22"/>
              </w:rPr>
              <w:t xml:space="preserve"> </w:t>
            </w:r>
            <w:proofErr w:type="spellStart"/>
            <w:r w:rsidRPr="00653CDD">
              <w:rPr>
                <w:rFonts w:ascii="Bookman Old Style" w:hAnsi="Bookman Old Style"/>
                <w:color w:val="000000" w:themeColor="text1"/>
                <w:sz w:val="22"/>
                <w:szCs w:val="22"/>
              </w:rPr>
              <w:t>melakukan</w:t>
            </w:r>
            <w:proofErr w:type="spellEnd"/>
            <w:r>
              <w:rPr>
                <w:rFonts w:ascii="Bookman Old Style" w:hAnsi="Bookman Old Style"/>
                <w:color w:val="000000" w:themeColor="text1"/>
                <w:sz w:val="22"/>
                <w:szCs w:val="22"/>
              </w:rPr>
              <w:t xml:space="preserve"> </w:t>
            </w:r>
            <w:proofErr w:type="spellStart"/>
            <w:r w:rsidRPr="00653CDD">
              <w:rPr>
                <w:rFonts w:ascii="Bookman Old Style" w:hAnsi="Bookman Old Style"/>
                <w:color w:val="000000" w:themeColor="text1"/>
                <w:sz w:val="22"/>
                <w:szCs w:val="22"/>
              </w:rPr>
              <w:t>penyertaan</w:t>
            </w:r>
            <w:proofErr w:type="spellEnd"/>
            <w:r w:rsidRPr="00653CDD">
              <w:rPr>
                <w:rFonts w:ascii="Bookman Old Style" w:hAnsi="Bookman Old Style"/>
                <w:color w:val="000000" w:themeColor="text1"/>
                <w:sz w:val="22"/>
                <w:szCs w:val="22"/>
              </w:rPr>
              <w:t xml:space="preserve"> </w:t>
            </w:r>
            <w:proofErr w:type="spellStart"/>
            <w:r w:rsidRPr="00653CDD">
              <w:rPr>
                <w:rFonts w:ascii="Bookman Old Style" w:hAnsi="Bookman Old Style"/>
                <w:color w:val="000000" w:themeColor="text1"/>
                <w:sz w:val="22"/>
                <w:szCs w:val="22"/>
              </w:rPr>
              <w:t>kepada</w:t>
            </w:r>
            <w:proofErr w:type="spellEnd"/>
            <w:r w:rsidRPr="00653CDD">
              <w:rPr>
                <w:rFonts w:ascii="Bookman Old Style" w:hAnsi="Bookman Old Style"/>
                <w:color w:val="000000" w:themeColor="text1"/>
                <w:sz w:val="22"/>
                <w:szCs w:val="22"/>
              </w:rPr>
              <w:t xml:space="preserve"> PVML</w:t>
            </w:r>
            <w:r>
              <w:rPr>
                <w:rFonts w:ascii="Bookman Old Style" w:hAnsi="Bookman Old Style"/>
                <w:color w:val="000000" w:themeColor="text1"/>
                <w:sz w:val="22"/>
                <w:szCs w:val="22"/>
              </w:rPr>
              <w:t>?</w:t>
            </w:r>
          </w:p>
        </w:tc>
        <w:tc>
          <w:tcPr>
            <w:tcW w:w="766" w:type="dxa"/>
            <w:tcBorders>
              <w:bottom w:val="single" w:sz="4" w:space="0" w:color="auto"/>
            </w:tcBorders>
          </w:tcPr>
          <w:p w14:paraId="6942E0E9" w14:textId="77777777" w:rsidR="005155E6" w:rsidRPr="009B7140" w:rsidRDefault="005155E6" w:rsidP="00BF5252">
            <w:pPr>
              <w:contextualSpacing/>
              <w:rPr>
                <w:rFonts w:ascii="Bookman Old Style" w:hAnsi="Bookman Old Style"/>
                <w:color w:val="000000" w:themeColor="text1"/>
                <w:lang w:val="id"/>
              </w:rPr>
            </w:pPr>
          </w:p>
        </w:tc>
        <w:tc>
          <w:tcPr>
            <w:tcW w:w="936" w:type="dxa"/>
          </w:tcPr>
          <w:p w14:paraId="45BB368B" w14:textId="77777777" w:rsidR="005155E6" w:rsidRPr="009B7140" w:rsidRDefault="005155E6" w:rsidP="00BF5252">
            <w:pPr>
              <w:contextualSpacing/>
              <w:rPr>
                <w:rFonts w:ascii="Bookman Old Style" w:hAnsi="Bookman Old Style"/>
                <w:color w:val="000000" w:themeColor="text1"/>
                <w:lang w:val="id"/>
              </w:rPr>
            </w:pPr>
          </w:p>
        </w:tc>
        <w:tc>
          <w:tcPr>
            <w:tcW w:w="2041" w:type="dxa"/>
          </w:tcPr>
          <w:p w14:paraId="3A283B8D" w14:textId="77777777" w:rsidR="005155E6" w:rsidRPr="009B7140" w:rsidRDefault="005155E6" w:rsidP="00BF5252">
            <w:pPr>
              <w:contextualSpacing/>
              <w:rPr>
                <w:rFonts w:ascii="Bookman Old Style" w:hAnsi="Bookman Old Style"/>
                <w:color w:val="000000" w:themeColor="text1"/>
                <w:lang w:val="id"/>
              </w:rPr>
            </w:pPr>
          </w:p>
        </w:tc>
      </w:tr>
      <w:tr w:rsidR="005155E6" w:rsidRPr="009B7140" w14:paraId="246843CC" w14:textId="77777777" w:rsidTr="009C29C9">
        <w:trPr>
          <w:trHeight w:val="822"/>
        </w:trPr>
        <w:tc>
          <w:tcPr>
            <w:tcW w:w="709" w:type="dxa"/>
            <w:tcBorders>
              <w:top w:val="single" w:sz="4" w:space="0" w:color="auto"/>
              <w:bottom w:val="single" w:sz="4" w:space="0" w:color="auto"/>
            </w:tcBorders>
            <w:vAlign w:val="center"/>
          </w:tcPr>
          <w:p w14:paraId="646152E3" w14:textId="77777777" w:rsidR="005155E6" w:rsidRPr="009B7140" w:rsidRDefault="005155E6" w:rsidP="009C29C9">
            <w:pPr>
              <w:spacing w:line="276" w:lineRule="auto"/>
              <w:jc w:val="center"/>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3.</w:t>
            </w:r>
          </w:p>
        </w:tc>
        <w:tc>
          <w:tcPr>
            <w:tcW w:w="1559" w:type="dxa"/>
            <w:tcBorders>
              <w:top w:val="single" w:sz="4" w:space="0" w:color="auto"/>
              <w:bottom w:val="single" w:sz="4" w:space="0" w:color="auto"/>
            </w:tcBorders>
            <w:vAlign w:val="center"/>
          </w:tcPr>
          <w:p w14:paraId="04B5BBDD" w14:textId="77777777" w:rsidR="005155E6" w:rsidRPr="009B7140" w:rsidRDefault="005155E6" w:rsidP="00BF5252">
            <w:pPr>
              <w:contextualSpacing/>
              <w:jc w:val="center"/>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Daftar riwayat hidup</w:t>
            </w:r>
          </w:p>
        </w:tc>
        <w:tc>
          <w:tcPr>
            <w:tcW w:w="3345" w:type="dxa"/>
            <w:gridSpan w:val="3"/>
            <w:tcBorders>
              <w:top w:val="single" w:sz="4" w:space="0" w:color="auto"/>
              <w:bottom w:val="single" w:sz="4" w:space="0" w:color="auto"/>
            </w:tcBorders>
          </w:tcPr>
          <w:p w14:paraId="4AF4C841" w14:textId="035A2936" w:rsidR="005155E6" w:rsidRPr="009B7140" w:rsidRDefault="005155E6" w:rsidP="00BF5252">
            <w:pPr>
              <w:ind w:left="57" w:right="65"/>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 xml:space="preserve">Apakah daftar riwayat hidup telah sesuai dengan format 6 </w:t>
            </w:r>
            <w:r w:rsidR="006A5923" w:rsidRPr="009B7140">
              <w:rPr>
                <w:rFonts w:ascii="Bookman Old Style" w:hAnsi="Bookman Old Style"/>
                <w:color w:val="000000" w:themeColor="text1"/>
                <w:sz w:val="22"/>
                <w:szCs w:val="22"/>
                <w:lang w:val="id"/>
              </w:rPr>
              <w:t xml:space="preserve">PADK </w:t>
            </w:r>
            <w:r w:rsidRPr="009B7140">
              <w:rPr>
                <w:rFonts w:ascii="Bookman Old Style" w:hAnsi="Bookman Old Style"/>
                <w:color w:val="000000" w:themeColor="text1"/>
                <w:sz w:val="22"/>
                <w:szCs w:val="22"/>
                <w:lang w:val="id"/>
              </w:rPr>
              <w:t>ini?</w:t>
            </w:r>
          </w:p>
        </w:tc>
        <w:tc>
          <w:tcPr>
            <w:tcW w:w="766" w:type="dxa"/>
            <w:tcBorders>
              <w:top w:val="single" w:sz="4" w:space="0" w:color="auto"/>
              <w:bottom w:val="single" w:sz="4" w:space="0" w:color="auto"/>
            </w:tcBorders>
          </w:tcPr>
          <w:p w14:paraId="2BB33D95" w14:textId="77777777" w:rsidR="005155E6" w:rsidRPr="009B7140" w:rsidRDefault="005155E6" w:rsidP="00BF5252">
            <w:pPr>
              <w:contextualSpacing/>
              <w:rPr>
                <w:rFonts w:ascii="Bookman Old Style" w:hAnsi="Bookman Old Style"/>
                <w:color w:val="000000" w:themeColor="text1"/>
                <w:sz w:val="22"/>
                <w:szCs w:val="22"/>
                <w:lang w:val="id"/>
              </w:rPr>
            </w:pPr>
          </w:p>
        </w:tc>
        <w:tc>
          <w:tcPr>
            <w:tcW w:w="936" w:type="dxa"/>
            <w:tcBorders>
              <w:bottom w:val="single" w:sz="4" w:space="0" w:color="auto"/>
            </w:tcBorders>
          </w:tcPr>
          <w:p w14:paraId="164E3A0C" w14:textId="77777777" w:rsidR="005155E6" w:rsidRPr="009B7140" w:rsidRDefault="005155E6" w:rsidP="00BF5252">
            <w:pPr>
              <w:contextualSpacing/>
              <w:rPr>
                <w:rFonts w:ascii="Bookman Old Style" w:hAnsi="Bookman Old Style"/>
                <w:color w:val="000000" w:themeColor="text1"/>
                <w:sz w:val="22"/>
                <w:szCs w:val="22"/>
                <w:lang w:val="id"/>
              </w:rPr>
            </w:pPr>
          </w:p>
        </w:tc>
        <w:tc>
          <w:tcPr>
            <w:tcW w:w="2041" w:type="dxa"/>
            <w:tcBorders>
              <w:bottom w:val="single" w:sz="4" w:space="0" w:color="auto"/>
            </w:tcBorders>
          </w:tcPr>
          <w:p w14:paraId="5215ABAF" w14:textId="77777777" w:rsidR="005155E6" w:rsidRPr="009B7140" w:rsidRDefault="005155E6" w:rsidP="00BF5252">
            <w:pPr>
              <w:contextualSpacing/>
              <w:rPr>
                <w:rFonts w:ascii="Bookman Old Style" w:hAnsi="Bookman Old Style"/>
                <w:color w:val="000000" w:themeColor="text1"/>
                <w:sz w:val="22"/>
                <w:szCs w:val="22"/>
                <w:lang w:val="id"/>
              </w:rPr>
            </w:pPr>
          </w:p>
        </w:tc>
      </w:tr>
      <w:tr w:rsidR="005155E6" w:rsidRPr="009B7140" w14:paraId="21862627" w14:textId="77777777" w:rsidTr="009C29C9">
        <w:trPr>
          <w:trHeight w:val="822"/>
        </w:trPr>
        <w:tc>
          <w:tcPr>
            <w:tcW w:w="709" w:type="dxa"/>
            <w:tcBorders>
              <w:top w:val="single" w:sz="4" w:space="0" w:color="auto"/>
              <w:bottom w:val="single" w:sz="4" w:space="0" w:color="auto"/>
            </w:tcBorders>
            <w:vAlign w:val="center"/>
          </w:tcPr>
          <w:p w14:paraId="4EFDC02D" w14:textId="77777777" w:rsidR="005155E6" w:rsidRPr="009B7140" w:rsidRDefault="005155E6" w:rsidP="009C29C9">
            <w:pPr>
              <w:spacing w:line="276" w:lineRule="auto"/>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4.</w:t>
            </w:r>
          </w:p>
        </w:tc>
        <w:tc>
          <w:tcPr>
            <w:tcW w:w="1559" w:type="dxa"/>
            <w:tcBorders>
              <w:top w:val="single" w:sz="4" w:space="0" w:color="auto"/>
              <w:bottom w:val="single" w:sz="4" w:space="0" w:color="auto"/>
            </w:tcBorders>
            <w:vAlign w:val="center"/>
          </w:tcPr>
          <w:p w14:paraId="77C25ABB" w14:textId="77777777" w:rsidR="005155E6" w:rsidRPr="009B7140" w:rsidRDefault="005155E6" w:rsidP="00BF5252">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Surat </w:t>
            </w:r>
            <w:proofErr w:type="spellStart"/>
            <w:r w:rsidRPr="009B7140">
              <w:rPr>
                <w:rFonts w:ascii="Bookman Old Style" w:hAnsi="Bookman Old Style"/>
                <w:color w:val="000000" w:themeColor="text1"/>
                <w:sz w:val="22"/>
                <w:szCs w:val="22"/>
              </w:rPr>
              <w:t>Pernyataan</w:t>
            </w:r>
            <w:proofErr w:type="spellEnd"/>
          </w:p>
        </w:tc>
        <w:tc>
          <w:tcPr>
            <w:tcW w:w="3345" w:type="dxa"/>
            <w:gridSpan w:val="3"/>
            <w:tcBorders>
              <w:top w:val="single" w:sz="4" w:space="0" w:color="auto"/>
              <w:bottom w:val="single" w:sz="4" w:space="0" w:color="auto"/>
            </w:tcBorders>
          </w:tcPr>
          <w:p w14:paraId="761FB6B6" w14:textId="34EBB6B0" w:rsidR="005155E6" w:rsidRPr="009B7140" w:rsidRDefault="005155E6" w:rsidP="00BF5252">
            <w:pPr>
              <w:ind w:left="57" w:right="65"/>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surat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pernyataan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dari</w:t>
            </w:r>
            <w:proofErr w:type="spellEnd"/>
            <w:r w:rsidRPr="009B7140">
              <w:rPr>
                <w:rFonts w:ascii="Bookman Old Style" w:hAnsi="Bookman Old Style"/>
                <w:color w:val="000000" w:themeColor="text1"/>
                <w:sz w:val="22"/>
                <w:szCs w:val="22"/>
              </w:rPr>
              <w:t xml:space="preserve"> PSP orang </w:t>
            </w:r>
            <w:proofErr w:type="spellStart"/>
            <w:r w:rsidRPr="009B7140">
              <w:rPr>
                <w:rFonts w:ascii="Bookman Old Style" w:hAnsi="Bookman Old Style"/>
                <w:color w:val="000000" w:themeColor="text1"/>
                <w:sz w:val="22"/>
                <w:szCs w:val="22"/>
              </w:rPr>
              <w:t>perseorangan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format 5 </w:t>
            </w:r>
            <w:proofErr w:type="spellStart"/>
            <w:r w:rsidRPr="009B7140">
              <w:rPr>
                <w:rFonts w:ascii="Bookman Old Style" w:hAnsi="Bookman Old Style"/>
                <w:color w:val="000000" w:themeColor="text1"/>
                <w:sz w:val="22"/>
                <w:szCs w:val="22"/>
              </w:rPr>
              <w:t>huruf</w:t>
            </w:r>
            <w:proofErr w:type="spellEnd"/>
            <w:r w:rsidRPr="009B7140">
              <w:rPr>
                <w:rFonts w:ascii="Bookman Old Style" w:hAnsi="Bookman Old Style"/>
                <w:color w:val="000000" w:themeColor="text1"/>
                <w:sz w:val="22"/>
                <w:szCs w:val="22"/>
              </w:rPr>
              <w:t xml:space="preserve"> A </w:t>
            </w:r>
            <w:r w:rsidR="006A5923" w:rsidRPr="009B7140">
              <w:rPr>
                <w:rFonts w:ascii="Bookman Old Style" w:hAnsi="Bookman Old Style"/>
                <w:color w:val="000000" w:themeColor="text1"/>
                <w:sz w:val="22"/>
                <w:szCs w:val="22"/>
                <w:lang w:val="id"/>
              </w:rPr>
              <w:t>PADK ini</w:t>
            </w:r>
            <w:r w:rsidRPr="009B7140">
              <w:rPr>
                <w:rFonts w:ascii="Bookman Old Style" w:hAnsi="Bookman Old Style"/>
                <w:color w:val="000000" w:themeColor="text1"/>
                <w:sz w:val="22"/>
                <w:szCs w:val="22"/>
              </w:rPr>
              <w:t xml:space="preserve">? </w:t>
            </w:r>
          </w:p>
        </w:tc>
        <w:tc>
          <w:tcPr>
            <w:tcW w:w="766" w:type="dxa"/>
            <w:tcBorders>
              <w:top w:val="single" w:sz="4" w:space="0" w:color="auto"/>
              <w:bottom w:val="single" w:sz="4" w:space="0" w:color="auto"/>
            </w:tcBorders>
          </w:tcPr>
          <w:p w14:paraId="39B14AD8" w14:textId="77777777" w:rsidR="005155E6" w:rsidRPr="009B7140" w:rsidRDefault="005155E6" w:rsidP="00BF5252">
            <w:pPr>
              <w:contextualSpacing/>
              <w:rPr>
                <w:rFonts w:ascii="Bookman Old Style" w:hAnsi="Bookman Old Style"/>
                <w:color w:val="000000" w:themeColor="text1"/>
                <w:sz w:val="22"/>
                <w:szCs w:val="22"/>
                <w:lang w:val="id"/>
              </w:rPr>
            </w:pPr>
          </w:p>
        </w:tc>
        <w:tc>
          <w:tcPr>
            <w:tcW w:w="936" w:type="dxa"/>
            <w:tcBorders>
              <w:bottom w:val="single" w:sz="4" w:space="0" w:color="auto"/>
            </w:tcBorders>
          </w:tcPr>
          <w:p w14:paraId="61911B81" w14:textId="77777777" w:rsidR="005155E6" w:rsidRPr="009B7140" w:rsidRDefault="005155E6" w:rsidP="00BF5252">
            <w:pPr>
              <w:contextualSpacing/>
              <w:rPr>
                <w:rFonts w:ascii="Bookman Old Style" w:hAnsi="Bookman Old Style"/>
                <w:color w:val="000000" w:themeColor="text1"/>
                <w:sz w:val="22"/>
                <w:szCs w:val="22"/>
                <w:lang w:val="id"/>
              </w:rPr>
            </w:pPr>
          </w:p>
        </w:tc>
        <w:tc>
          <w:tcPr>
            <w:tcW w:w="2041" w:type="dxa"/>
            <w:tcBorders>
              <w:bottom w:val="single" w:sz="4" w:space="0" w:color="auto"/>
            </w:tcBorders>
            <w:vAlign w:val="center"/>
          </w:tcPr>
          <w:p w14:paraId="16D9184E" w14:textId="77777777" w:rsidR="005155E6" w:rsidRPr="009B7140" w:rsidRDefault="005155E6" w:rsidP="00BF5252">
            <w:pPr>
              <w:contextualSpacing/>
              <w:jc w:val="center"/>
              <w:rPr>
                <w:rFonts w:ascii="Bookman Old Style" w:hAnsi="Bookman Old Style"/>
                <w:color w:val="000000" w:themeColor="text1"/>
                <w:sz w:val="22"/>
                <w:szCs w:val="22"/>
                <w:highlight w:val="green"/>
                <w:lang w:val="id"/>
              </w:rPr>
            </w:pPr>
            <w:r w:rsidRPr="009B7140">
              <w:rPr>
                <w:rFonts w:ascii="Bookman Old Style" w:hAnsi="Bookman Old Style"/>
                <w:i/>
                <w:iCs/>
                <w:color w:val="000000" w:themeColor="text1"/>
                <w:sz w:val="22"/>
                <w:szCs w:val="22"/>
                <w:lang w:val="pt-BR"/>
              </w:rPr>
              <w:t>Tanda tangan di atas materai</w:t>
            </w:r>
          </w:p>
        </w:tc>
      </w:tr>
      <w:tr w:rsidR="005155E6" w:rsidRPr="009B7140" w14:paraId="6CCE0818" w14:textId="77777777" w:rsidTr="009C29C9">
        <w:trPr>
          <w:trHeight w:val="1108"/>
        </w:trPr>
        <w:tc>
          <w:tcPr>
            <w:tcW w:w="9356" w:type="dxa"/>
            <w:gridSpan w:val="8"/>
            <w:tcBorders>
              <w:top w:val="single" w:sz="4" w:space="0" w:color="auto"/>
              <w:bottom w:val="single" w:sz="4" w:space="0" w:color="auto"/>
            </w:tcBorders>
            <w:vAlign w:val="center"/>
          </w:tcPr>
          <w:p w14:paraId="32727A63" w14:textId="77777777" w:rsidR="005155E6" w:rsidRPr="009B7140" w:rsidRDefault="005155E6" w:rsidP="00BF5252">
            <w:pPr>
              <w:ind w:left="723"/>
              <w:contextualSpacing/>
              <w:rPr>
                <w:color w:val="000000" w:themeColor="text1"/>
                <w:lang w:val="pt-BR"/>
              </w:rPr>
            </w:pPr>
            <w:r w:rsidRPr="009B7140">
              <w:rPr>
                <w:noProof/>
                <w:color w:val="000000" w:themeColor="text1"/>
                <w:sz w:val="22"/>
                <w:szCs w:val="22"/>
              </w:rPr>
              <mc:AlternateContent>
                <mc:Choice Requires="wps">
                  <w:drawing>
                    <wp:anchor distT="0" distB="0" distL="114300" distR="114300" simplePos="0" relativeHeight="251658245" behindDoc="0" locked="0" layoutInCell="1" allowOverlap="1" wp14:anchorId="4BD9B589" wp14:editId="7A162275">
                      <wp:simplePos x="0" y="0"/>
                      <wp:positionH relativeFrom="column">
                        <wp:posOffset>142240</wp:posOffset>
                      </wp:positionH>
                      <wp:positionV relativeFrom="paragraph">
                        <wp:posOffset>113665</wp:posOffset>
                      </wp:positionV>
                      <wp:extent cx="174625" cy="190500"/>
                      <wp:effectExtent l="0" t="0" r="3175" b="0"/>
                      <wp:wrapNone/>
                      <wp:docPr id="1880631447" name="Rectangle 1880631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rect w14:anchorId="26194D1D" id="Rectangle 1880631447" o:spid="_x0000_s1026" style="position:absolute;margin-left:11.2pt;margin-top:8.95pt;width:13.7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" filled="f" strokecolor="windowText" strokeweight="1pt">
                      <v:path arrowok="t"/>
                    </v:rect>
                  </w:pict>
                </mc:Fallback>
              </mc:AlternateContent>
            </w:r>
            <w:r w:rsidRPr="009B7140">
              <w:rPr>
                <w:rFonts w:ascii="Bookman Old Style" w:hAnsi="Bookman Old Style"/>
                <w:color w:val="000000" w:themeColor="text1"/>
                <w:sz w:val="22"/>
                <w:szCs w:val="22"/>
                <w:lang w:val="pt-BR"/>
              </w:rPr>
              <w:t>Kami menyatakan bahwa isian tersebut di atas telah sesuai dengan dokumen yang sebenarnya dan apabila terdapat perbedaan maka akan dilakukan perbaikan.</w:t>
            </w:r>
          </w:p>
        </w:tc>
      </w:tr>
      <w:tr w:rsidR="005155E6" w:rsidRPr="009B7140" w14:paraId="186049FA" w14:textId="77777777" w:rsidTr="009C29C9">
        <w:trPr>
          <w:trHeight w:val="1108"/>
        </w:trPr>
        <w:tc>
          <w:tcPr>
            <w:tcW w:w="9356" w:type="dxa"/>
            <w:gridSpan w:val="8"/>
            <w:tcBorders>
              <w:top w:val="single" w:sz="4" w:space="0" w:color="auto"/>
            </w:tcBorders>
            <w:vAlign w:val="center"/>
          </w:tcPr>
          <w:p w14:paraId="371982A5" w14:textId="77777777" w:rsidR="005155E6" w:rsidRPr="009B7140" w:rsidRDefault="005155E6" w:rsidP="009C29C9">
            <w:pPr>
              <w:adjustRightInd w:val="0"/>
              <w:spacing w:line="276" w:lineRule="auto"/>
              <w:ind w:left="4965" w:right="282" w:hanging="3"/>
              <w:jc w:val="both"/>
              <w:rPr>
                <w:rFonts w:ascii="Bookman Old Style" w:hAnsi="Bookman Old Style"/>
                <w:color w:val="000000" w:themeColor="text1"/>
                <w:lang w:val="pt-BR"/>
              </w:rPr>
            </w:pPr>
          </w:p>
          <w:p w14:paraId="68B5CC94" w14:textId="77777777" w:rsidR="005155E6" w:rsidRPr="009B7140" w:rsidRDefault="005155E6" w:rsidP="009C29C9">
            <w:pPr>
              <w:adjustRightInd w:val="0"/>
              <w:spacing w:line="276" w:lineRule="auto"/>
              <w:ind w:left="4965" w:right="282" w:hanging="3"/>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 xml:space="preserve">Pemilik/Pendiri/Pejabat PVML yang berwenang </w:t>
            </w:r>
          </w:p>
          <w:p w14:paraId="21764566" w14:textId="77777777" w:rsidR="005155E6" w:rsidRPr="009B7140" w:rsidRDefault="005155E6" w:rsidP="009C29C9">
            <w:pPr>
              <w:adjustRightInd w:val="0"/>
              <w:spacing w:line="276" w:lineRule="auto"/>
              <w:ind w:left="4903"/>
              <w:jc w:val="both"/>
              <w:rPr>
                <w:rFonts w:ascii="Bookman Old Style" w:hAnsi="Bookman Old Style" w:cs="BookAntiqua"/>
                <w:color w:val="000000" w:themeColor="text1"/>
                <w:sz w:val="22"/>
                <w:szCs w:val="22"/>
                <w:lang w:val="pt-BR"/>
              </w:rPr>
            </w:pPr>
            <w:r w:rsidRPr="009B7140">
              <w:rPr>
                <w:rFonts w:ascii="Bookman Old Style" w:hAnsi="Bookman Old Style" w:cs="BookAntiqua"/>
                <w:color w:val="000000" w:themeColor="text1"/>
                <w:sz w:val="22"/>
                <w:szCs w:val="22"/>
                <w:lang w:val="pt-BR"/>
              </w:rPr>
              <w:t xml:space="preserve"> PT/Koperasi*) ................</w:t>
            </w:r>
          </w:p>
          <w:p w14:paraId="515128A7" w14:textId="77777777" w:rsidR="005155E6" w:rsidRPr="009B7140" w:rsidRDefault="005155E6" w:rsidP="009C29C9">
            <w:pPr>
              <w:spacing w:line="276" w:lineRule="auto"/>
              <w:jc w:val="both"/>
              <w:rPr>
                <w:rFonts w:ascii="Bookman Old Style" w:hAnsi="Bookman Old Style"/>
                <w:color w:val="000000" w:themeColor="text1"/>
                <w:sz w:val="22"/>
                <w:szCs w:val="22"/>
                <w:lang w:val="pt-BR"/>
              </w:rPr>
            </w:pPr>
          </w:p>
          <w:p w14:paraId="31917D43" w14:textId="77777777" w:rsidR="005155E6" w:rsidRPr="009B7140" w:rsidRDefault="005155E6" w:rsidP="009C29C9">
            <w:pPr>
              <w:spacing w:line="276" w:lineRule="auto"/>
              <w:ind w:firstLine="4903"/>
              <w:rPr>
                <w:rFonts w:ascii="Bookman Old Style" w:hAnsi="Bookman Old Style"/>
                <w:i/>
                <w:iCs/>
                <w:color w:val="000000" w:themeColor="text1"/>
                <w:sz w:val="22"/>
                <w:szCs w:val="22"/>
                <w:lang w:val="pt-BR"/>
              </w:rPr>
            </w:pPr>
            <w:r w:rsidRPr="009B7140">
              <w:rPr>
                <w:rFonts w:ascii="Bookman Old Style" w:hAnsi="Bookman Old Style"/>
                <w:color w:val="000000" w:themeColor="text1"/>
                <w:sz w:val="22"/>
                <w:szCs w:val="22"/>
                <w:lang w:val="pt-BR"/>
              </w:rPr>
              <w:t xml:space="preserve"> </w:t>
            </w:r>
            <w:r w:rsidRPr="009B7140">
              <w:rPr>
                <w:rFonts w:ascii="Bookman Old Style" w:hAnsi="Bookman Old Style"/>
                <w:i/>
                <w:iCs/>
                <w:color w:val="000000" w:themeColor="text1"/>
                <w:sz w:val="22"/>
                <w:szCs w:val="22"/>
                <w:lang w:val="pt-BR"/>
              </w:rPr>
              <w:t>(tanda tangan)</w:t>
            </w:r>
          </w:p>
          <w:p w14:paraId="357F5113" w14:textId="77777777" w:rsidR="005155E6" w:rsidRPr="009B7140" w:rsidRDefault="005155E6" w:rsidP="009C29C9">
            <w:pPr>
              <w:adjustRightInd w:val="0"/>
              <w:spacing w:line="276" w:lineRule="auto"/>
              <w:ind w:left="4965" w:hanging="3"/>
              <w:jc w:val="both"/>
              <w:rPr>
                <w:rFonts w:ascii="Bookman Old Style" w:hAnsi="Bookman Old Style"/>
                <w:color w:val="000000" w:themeColor="text1"/>
                <w:sz w:val="22"/>
                <w:szCs w:val="22"/>
                <w:lang w:val="pt-BR"/>
              </w:rPr>
            </w:pPr>
          </w:p>
          <w:p w14:paraId="705628A8" w14:textId="77777777" w:rsidR="005155E6" w:rsidRPr="009B7140" w:rsidRDefault="005155E6" w:rsidP="009C29C9">
            <w:pPr>
              <w:adjustRightInd w:val="0"/>
              <w:spacing w:line="276" w:lineRule="auto"/>
              <w:ind w:left="4965" w:hanging="3"/>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ab/>
              <w:t>(nama jelas)</w:t>
            </w:r>
          </w:p>
          <w:p w14:paraId="34629E4E" w14:textId="77777777" w:rsidR="005155E6" w:rsidRPr="009B7140" w:rsidRDefault="005155E6" w:rsidP="009C29C9">
            <w:pPr>
              <w:adjustRightInd w:val="0"/>
              <w:spacing w:line="276" w:lineRule="auto"/>
              <w:ind w:left="4965" w:hanging="3"/>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ab/>
              <w:t>………………………………</w:t>
            </w:r>
          </w:p>
          <w:p w14:paraId="465FF81E" w14:textId="77777777" w:rsidR="005155E6" w:rsidRPr="009B7140" w:rsidRDefault="005155E6" w:rsidP="009C29C9">
            <w:pPr>
              <w:adjustRightInd w:val="0"/>
              <w:spacing w:line="276" w:lineRule="auto"/>
              <w:ind w:left="4965" w:right="572" w:hanging="3"/>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ab/>
            </w:r>
            <w:r w:rsidRPr="009B7140">
              <w:rPr>
                <w:rFonts w:ascii="Bookman Old Style" w:hAnsi="Bookman Old Style"/>
                <w:color w:val="000000" w:themeColor="text1"/>
                <w:sz w:val="22"/>
                <w:szCs w:val="22"/>
                <w:lang w:val="pt-BR"/>
              </w:rPr>
              <w:tab/>
              <w:t>(jabatan)</w:t>
            </w:r>
          </w:p>
          <w:p w14:paraId="6ABE724F" w14:textId="77777777" w:rsidR="005155E6" w:rsidRPr="009B7140" w:rsidRDefault="005155E6" w:rsidP="009C29C9">
            <w:pPr>
              <w:adjustRightInd w:val="0"/>
              <w:spacing w:line="276" w:lineRule="auto"/>
              <w:ind w:right="572"/>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 xml:space="preserve">    </w:t>
            </w:r>
          </w:p>
          <w:p w14:paraId="2734319E" w14:textId="77777777" w:rsidR="005155E6" w:rsidRPr="009B7140" w:rsidRDefault="005155E6" w:rsidP="009C29C9">
            <w:pPr>
              <w:spacing w:line="276" w:lineRule="auto"/>
              <w:rPr>
                <w:rFonts w:ascii="Bookman Old Style" w:hAnsi="Bookman Old Style"/>
                <w:noProof/>
                <w:color w:val="000000" w:themeColor="text1"/>
                <w:lang w:val="pt-BR"/>
              </w:rPr>
            </w:pPr>
            <w:r w:rsidRPr="009B7140">
              <w:rPr>
                <w:rFonts w:ascii="Bookman Old Style" w:hAnsi="Bookman Old Style"/>
                <w:color w:val="000000" w:themeColor="text1"/>
                <w:sz w:val="22"/>
                <w:szCs w:val="22"/>
                <w:lang w:val="pt-BR"/>
              </w:rPr>
              <w:t xml:space="preserve">    *)  coret yang tidak perlu</w:t>
            </w:r>
          </w:p>
        </w:tc>
      </w:tr>
    </w:tbl>
    <w:p w14:paraId="4102AB8D" w14:textId="77777777" w:rsidR="005155E6" w:rsidRPr="009B7140" w:rsidRDefault="005155E6" w:rsidP="009E1F2C">
      <w:pPr>
        <w:pStyle w:val="ListParagraph"/>
        <w:numPr>
          <w:ilvl w:val="0"/>
          <w:numId w:val="110"/>
        </w:numPr>
        <w:spacing w:before="240" w:after="60"/>
        <w:ind w:left="567" w:hanging="567"/>
        <w:jc w:val="both"/>
        <w:rPr>
          <w:rFonts w:ascii="Bookman Old Style" w:hAnsi="Bookman Old Style" w:cs="BookAntiqua"/>
          <w:color w:val="000000" w:themeColor="text1"/>
          <w:lang w:val="id-ID"/>
        </w:rPr>
      </w:pPr>
      <w:r w:rsidRPr="009B7140">
        <w:rPr>
          <w:rFonts w:ascii="Bookman Old Style" w:hAnsi="Bookman Old Style"/>
          <w:color w:val="000000" w:themeColor="text1"/>
        </w:rPr>
        <w:br w:type="page"/>
      </w:r>
      <w:r w:rsidRPr="009B7140">
        <w:rPr>
          <w:rFonts w:ascii="Bookman Old Style" w:hAnsi="Bookman Old Style" w:cs="BookAntiqua"/>
          <w:b/>
          <w:bCs/>
          <w:color w:val="000000" w:themeColor="text1"/>
          <w:lang w:val="id-ID"/>
        </w:rPr>
        <w:lastRenderedPageBreak/>
        <w:t>DAFTAR PEMENUHAN DOKUMEN PERSYARATAN ADMINISTRATIF</w:t>
      </w:r>
      <w:r w:rsidRPr="009B7140">
        <w:rPr>
          <w:rFonts w:ascii="Bookman Old Style" w:hAnsi="Bookman Old Style" w:cs="BookAntiqua"/>
          <w:b/>
          <w:i/>
          <w:color w:val="000000" w:themeColor="text1"/>
          <w:lang w:val="id-ID"/>
        </w:rPr>
        <w:t xml:space="preserve"> </w:t>
      </w:r>
      <w:r w:rsidRPr="009B7140">
        <w:rPr>
          <w:rFonts w:ascii="Bookman Old Style" w:hAnsi="Bookman Old Style" w:cs="BookAntiqua"/>
          <w:b/>
          <w:bCs/>
          <w:color w:val="000000" w:themeColor="text1"/>
          <w:lang w:val="id-ID"/>
        </w:rPr>
        <w:t>PERMOHONAN</w:t>
      </w:r>
      <w:r w:rsidRPr="009B7140">
        <w:rPr>
          <w:rFonts w:ascii="Bookman Old Style" w:hAnsi="Bookman Old Style" w:cs="BookAntiqua"/>
          <w:b/>
          <w:i/>
          <w:color w:val="000000" w:themeColor="text1"/>
          <w:lang w:val="id-ID"/>
        </w:rPr>
        <w:t xml:space="preserve"> </w:t>
      </w:r>
      <w:r w:rsidRPr="009B7140">
        <w:rPr>
          <w:rFonts w:ascii="Bookman Old Style" w:hAnsi="Bookman Old Style" w:cs="BookAntiqua"/>
          <w:b/>
          <w:iCs/>
          <w:color w:val="000000" w:themeColor="text1"/>
          <w:lang w:val="id-ID"/>
        </w:rPr>
        <w:t>UNTUK MEMPEROLEH PERSETUJUAN MENJADI PIHAK UTAMA</w:t>
      </w:r>
      <w:r w:rsidRPr="009B7140">
        <w:rPr>
          <w:rFonts w:ascii="Bookman Old Style" w:hAnsi="Bookman Old Style" w:cs="BookAntiqua"/>
          <w:b/>
          <w:i/>
          <w:color w:val="000000" w:themeColor="text1"/>
          <w:lang w:val="id-ID"/>
        </w:rPr>
        <w:t xml:space="preserve"> </w:t>
      </w:r>
      <w:r w:rsidRPr="009B7140">
        <w:rPr>
          <w:rFonts w:ascii="Bookman Old Style" w:hAnsi="Bookman Old Style" w:cs="BookAntiqua"/>
          <w:b/>
          <w:color w:val="000000" w:themeColor="text1"/>
          <w:lang w:val="id-ID"/>
        </w:rPr>
        <w:t xml:space="preserve">BAGI </w:t>
      </w:r>
      <w:r w:rsidRPr="009B7140">
        <w:rPr>
          <w:rFonts w:ascii="Bookman Old Style" w:eastAsia="PMingLiU" w:hAnsi="Bookman Old Style" w:cs="BookAntiqua"/>
          <w:b/>
          <w:color w:val="000000" w:themeColor="text1"/>
          <w:lang w:val="id-ID"/>
        </w:rPr>
        <w:t xml:space="preserve">PSP BERBENTUK BADAN HUKUM </w:t>
      </w: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8"/>
        <w:gridCol w:w="1701"/>
        <w:gridCol w:w="1844"/>
        <w:gridCol w:w="282"/>
        <w:gridCol w:w="1134"/>
        <w:gridCol w:w="427"/>
        <w:gridCol w:w="424"/>
        <w:gridCol w:w="851"/>
        <w:gridCol w:w="283"/>
        <w:gridCol w:w="1702"/>
      </w:tblGrid>
      <w:tr w:rsidR="005155E6" w:rsidRPr="009B7140" w14:paraId="184E9D04" w14:textId="77777777" w:rsidTr="009C29C9">
        <w:trPr>
          <w:trHeight w:val="551"/>
        </w:trPr>
        <w:tc>
          <w:tcPr>
            <w:tcW w:w="9356" w:type="dxa"/>
            <w:gridSpan w:val="10"/>
            <w:shd w:val="clear" w:color="auto" w:fill="933634"/>
          </w:tcPr>
          <w:p w14:paraId="1E7C0EC0" w14:textId="77777777" w:rsidR="005155E6" w:rsidRPr="009B7140" w:rsidRDefault="005155E6" w:rsidP="009C29C9">
            <w:pPr>
              <w:spacing w:line="276" w:lineRule="auto"/>
              <w:rPr>
                <w:rFonts w:ascii="Bookman Old Style" w:hAnsi="Bookman Old Style"/>
                <w:color w:val="000000" w:themeColor="text1"/>
                <w:lang w:val="id-ID"/>
              </w:rPr>
            </w:pPr>
          </w:p>
        </w:tc>
      </w:tr>
      <w:tr w:rsidR="005155E6" w:rsidRPr="009B7140" w14:paraId="2C22EF4C" w14:textId="77777777" w:rsidTr="009C29C9">
        <w:trPr>
          <w:trHeight w:val="1045"/>
        </w:trPr>
        <w:tc>
          <w:tcPr>
            <w:tcW w:w="9356" w:type="dxa"/>
            <w:gridSpan w:val="10"/>
            <w:vAlign w:val="center"/>
          </w:tcPr>
          <w:p w14:paraId="1AEA5DF3" w14:textId="77777777" w:rsidR="005155E6" w:rsidRPr="009B7140" w:rsidRDefault="005155E6" w:rsidP="00BF5252">
            <w:pPr>
              <w:ind w:left="1985" w:right="278" w:firstLine="6"/>
              <w:contextualSpacing/>
              <w:jc w:val="center"/>
              <w:rPr>
                <w:rFonts w:ascii="Bookman Old Style" w:hAnsi="Bookman Old Style"/>
                <w:b/>
                <w:color w:val="000000" w:themeColor="text1"/>
                <w:lang w:val="id-ID"/>
              </w:rPr>
            </w:pPr>
            <w:r w:rsidRPr="009B7140">
              <w:rPr>
                <w:noProof/>
                <w:color w:val="000000" w:themeColor="text1"/>
                <w:sz w:val="22"/>
                <w:szCs w:val="22"/>
              </w:rPr>
              <w:drawing>
                <wp:anchor distT="0" distB="0" distL="114300" distR="114300" simplePos="0" relativeHeight="251658242" behindDoc="0" locked="0" layoutInCell="1" allowOverlap="1" wp14:anchorId="3E34CC9A" wp14:editId="38C7248D">
                  <wp:simplePos x="0" y="0"/>
                  <wp:positionH relativeFrom="column">
                    <wp:posOffset>46355</wp:posOffset>
                  </wp:positionH>
                  <wp:positionV relativeFrom="paragraph">
                    <wp:posOffset>15875</wp:posOffset>
                  </wp:positionV>
                  <wp:extent cx="1198880" cy="612775"/>
                  <wp:effectExtent l="0" t="0" r="0" b="0"/>
                  <wp:wrapNone/>
                  <wp:docPr id="105301045" name="Picture 247970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301045" name="Picture 247970938"/>
                          <pic:cNvPicPr>
                            <a:picLocks/>
                          </pic:cNvPicPr>
                        </pic:nvPicPr>
                        <pic:blipFill>
                          <a:blip r:embed="rId13">
                            <a:extLst>
                              <a:ext uri="{28A0092B-C50C-407E-A947-70E740481C1C}">
                                <a14:useLocalDpi xmlns:a14="http://schemas.microsoft.com/office/drawing/2010/main" val="0"/>
                              </a:ext>
                            </a:extLst>
                          </a:blip>
                          <a:srcRect l="3452" r="18903"/>
                          <a:stretch>
                            <a:fillRect/>
                          </a:stretch>
                        </pic:blipFill>
                        <pic:spPr bwMode="auto">
                          <a:xfrm>
                            <a:off x="0" y="0"/>
                            <a:ext cx="119888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140">
              <w:rPr>
                <w:rFonts w:ascii="Bookman Old Style" w:hAnsi="Bookman Old Style"/>
                <w:b/>
                <w:color w:val="000000" w:themeColor="text1"/>
                <w:sz w:val="22"/>
                <w:szCs w:val="22"/>
                <w:lang w:val="id-ID"/>
              </w:rPr>
              <w:t>Daftar Pemenuhan Dokumen Persyaratan Administratif Permohonan untuk Memperoleh Persetujuan Menjadi Pihak Utama Bagi PSP Berbentuk Badan Hukum</w:t>
            </w:r>
          </w:p>
        </w:tc>
      </w:tr>
      <w:tr w:rsidR="005155E6" w:rsidRPr="009B7140" w14:paraId="2C313C7D" w14:textId="77777777" w:rsidTr="009C29C9">
        <w:trPr>
          <w:trHeight w:val="261"/>
        </w:trPr>
        <w:tc>
          <w:tcPr>
            <w:tcW w:w="2409" w:type="dxa"/>
            <w:gridSpan w:val="2"/>
            <w:tcBorders>
              <w:right w:val="nil"/>
            </w:tcBorders>
          </w:tcPr>
          <w:p w14:paraId="5342FD0B" w14:textId="77777777" w:rsidR="005155E6" w:rsidRPr="009B7140" w:rsidRDefault="005155E6" w:rsidP="00BF5252">
            <w:pPr>
              <w:ind w:left="139" w:right="-141"/>
              <w:contextualSpacing/>
              <w:rPr>
                <w:rFonts w:ascii="Bookman Old Style" w:hAnsi="Bookman Old Style"/>
                <w:color w:val="000000" w:themeColor="text1"/>
                <w:sz w:val="22"/>
                <w:szCs w:val="22"/>
              </w:rPr>
            </w:pPr>
            <w:r w:rsidRPr="009B7140">
              <w:rPr>
                <w:rFonts w:ascii="Bookman Old Style" w:hAnsi="Bookman Old Style"/>
                <w:bCs/>
                <w:color w:val="000000" w:themeColor="text1"/>
                <w:sz w:val="22"/>
                <w:szCs w:val="22"/>
              </w:rPr>
              <w:t>Nama Perusahaan</w:t>
            </w:r>
          </w:p>
        </w:tc>
        <w:tc>
          <w:tcPr>
            <w:tcW w:w="6947" w:type="dxa"/>
            <w:gridSpan w:val="8"/>
            <w:tcBorders>
              <w:left w:val="nil"/>
            </w:tcBorders>
          </w:tcPr>
          <w:p w14:paraId="4BF25EF2" w14:textId="77777777" w:rsidR="005155E6" w:rsidRPr="009B7140" w:rsidRDefault="005155E6" w:rsidP="00BF5252">
            <w:pPr>
              <w:ind w:left="141"/>
              <w:contextualSpacing/>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r>
      <w:tr w:rsidR="005155E6" w:rsidRPr="009B7140" w14:paraId="543AF2B3" w14:textId="77777777" w:rsidTr="009C29C9">
        <w:trPr>
          <w:trHeight w:val="263"/>
        </w:trPr>
        <w:tc>
          <w:tcPr>
            <w:tcW w:w="2409" w:type="dxa"/>
            <w:gridSpan w:val="2"/>
            <w:tcBorders>
              <w:right w:val="nil"/>
            </w:tcBorders>
          </w:tcPr>
          <w:p w14:paraId="77EA4154" w14:textId="77777777" w:rsidR="005155E6" w:rsidRPr="009B7140" w:rsidRDefault="005155E6" w:rsidP="00BF5252">
            <w:pPr>
              <w:ind w:left="139" w:right="-141"/>
              <w:contextualSpacing/>
              <w:rPr>
                <w:rFonts w:ascii="Bookman Old Style" w:hAnsi="Bookman Old Style"/>
                <w:color w:val="000000" w:themeColor="text1"/>
                <w:sz w:val="22"/>
                <w:szCs w:val="22"/>
              </w:rPr>
            </w:pPr>
            <w:proofErr w:type="spellStart"/>
            <w:r w:rsidRPr="009B7140">
              <w:rPr>
                <w:rFonts w:ascii="Bookman Old Style" w:hAnsi="Bookman Old Style"/>
                <w:bCs/>
                <w:color w:val="000000" w:themeColor="text1"/>
                <w:sz w:val="22"/>
                <w:szCs w:val="22"/>
              </w:rPr>
              <w:t>Jenis</w:t>
            </w:r>
            <w:proofErr w:type="spellEnd"/>
            <w:r w:rsidRPr="009B7140">
              <w:rPr>
                <w:rFonts w:ascii="Bookman Old Style" w:hAnsi="Bookman Old Style"/>
                <w:bCs/>
                <w:color w:val="000000" w:themeColor="text1"/>
                <w:sz w:val="22"/>
                <w:szCs w:val="22"/>
              </w:rPr>
              <w:t xml:space="preserve"> Perusahaan</w:t>
            </w:r>
          </w:p>
        </w:tc>
        <w:tc>
          <w:tcPr>
            <w:tcW w:w="6947" w:type="dxa"/>
            <w:gridSpan w:val="8"/>
            <w:tcBorders>
              <w:left w:val="nil"/>
            </w:tcBorders>
          </w:tcPr>
          <w:p w14:paraId="70D91D03" w14:textId="77777777" w:rsidR="005155E6" w:rsidRPr="009B7140" w:rsidRDefault="005155E6" w:rsidP="00BF5252">
            <w:pPr>
              <w:ind w:left="141"/>
              <w:contextualSpacing/>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r>
      <w:tr w:rsidR="005155E6" w:rsidRPr="009B7140" w14:paraId="4E5E1127" w14:textId="77777777" w:rsidTr="009C29C9">
        <w:trPr>
          <w:trHeight w:val="470"/>
        </w:trPr>
        <w:tc>
          <w:tcPr>
            <w:tcW w:w="2409" w:type="dxa"/>
            <w:gridSpan w:val="2"/>
            <w:tcBorders>
              <w:right w:val="nil"/>
            </w:tcBorders>
          </w:tcPr>
          <w:p w14:paraId="747DAB8B" w14:textId="77777777" w:rsidR="005155E6" w:rsidRPr="009B7140" w:rsidRDefault="005155E6" w:rsidP="00BF5252">
            <w:pPr>
              <w:ind w:left="139" w:right="-141"/>
              <w:contextualSpacing/>
              <w:rPr>
                <w:rFonts w:ascii="Bookman Old Style" w:hAnsi="Bookman Old Style"/>
                <w:color w:val="000000" w:themeColor="text1"/>
                <w:sz w:val="22"/>
                <w:szCs w:val="22"/>
              </w:rPr>
            </w:pPr>
            <w:proofErr w:type="spellStart"/>
            <w:r w:rsidRPr="009B7140">
              <w:rPr>
                <w:rFonts w:ascii="Bookman Old Style" w:hAnsi="Bookman Old Style"/>
                <w:bCs/>
                <w:color w:val="000000" w:themeColor="text1"/>
                <w:sz w:val="22"/>
                <w:szCs w:val="22"/>
              </w:rPr>
              <w:t>Nomor</w:t>
            </w:r>
            <w:proofErr w:type="spellEnd"/>
            <w:r w:rsidRPr="009B7140">
              <w:rPr>
                <w:rFonts w:ascii="Bookman Old Style" w:hAnsi="Bookman Old Style"/>
                <w:bCs/>
                <w:color w:val="000000" w:themeColor="text1"/>
                <w:sz w:val="22"/>
                <w:szCs w:val="22"/>
              </w:rPr>
              <w:t xml:space="preserve"> Surat </w:t>
            </w:r>
            <w:proofErr w:type="spellStart"/>
            <w:r w:rsidRPr="009B7140">
              <w:rPr>
                <w:rFonts w:ascii="Bookman Old Style" w:hAnsi="Bookman Old Style"/>
                <w:bCs/>
                <w:color w:val="000000" w:themeColor="text1"/>
                <w:sz w:val="22"/>
                <w:szCs w:val="22"/>
              </w:rPr>
              <w:t>Pelaporan</w:t>
            </w:r>
            <w:proofErr w:type="spellEnd"/>
          </w:p>
        </w:tc>
        <w:tc>
          <w:tcPr>
            <w:tcW w:w="6947" w:type="dxa"/>
            <w:gridSpan w:val="8"/>
            <w:tcBorders>
              <w:left w:val="nil"/>
            </w:tcBorders>
          </w:tcPr>
          <w:p w14:paraId="142AF0A1" w14:textId="77777777" w:rsidR="005155E6" w:rsidRPr="009B7140" w:rsidRDefault="005155E6" w:rsidP="00BF5252">
            <w:pPr>
              <w:ind w:left="141"/>
              <w:contextualSpacing/>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 xml:space="preserve">: </w:t>
            </w:r>
            <w:r w:rsidRPr="009B7140">
              <w:rPr>
                <w:rFonts w:ascii="Bookman Old Style" w:hAnsi="Bookman Old Style"/>
                <w:i/>
                <w:iCs/>
                <w:color w:val="000000" w:themeColor="text1"/>
                <w:sz w:val="22"/>
                <w:szCs w:val="22"/>
                <w:lang w:val="pt-BR"/>
              </w:rPr>
              <w:t>Diisi sesuai nomor surat pengantar permohonan</w:t>
            </w:r>
          </w:p>
        </w:tc>
      </w:tr>
      <w:tr w:rsidR="005155E6" w:rsidRPr="009B7140" w14:paraId="6E286B1C" w14:textId="77777777" w:rsidTr="009C29C9">
        <w:trPr>
          <w:trHeight w:val="467"/>
        </w:trPr>
        <w:tc>
          <w:tcPr>
            <w:tcW w:w="2409" w:type="dxa"/>
            <w:gridSpan w:val="2"/>
            <w:tcBorders>
              <w:right w:val="nil"/>
            </w:tcBorders>
          </w:tcPr>
          <w:p w14:paraId="09C4D5A5" w14:textId="77777777" w:rsidR="005155E6" w:rsidRPr="009B7140" w:rsidRDefault="005155E6" w:rsidP="00BF5252">
            <w:pPr>
              <w:ind w:left="139" w:right="-141"/>
              <w:contextualSpacing/>
              <w:rPr>
                <w:rFonts w:ascii="Bookman Old Style" w:hAnsi="Bookman Old Style"/>
                <w:color w:val="000000" w:themeColor="text1"/>
                <w:sz w:val="22"/>
                <w:szCs w:val="22"/>
              </w:rPr>
            </w:pPr>
            <w:proofErr w:type="spellStart"/>
            <w:r w:rsidRPr="009B7140">
              <w:rPr>
                <w:rFonts w:ascii="Bookman Old Style" w:hAnsi="Bookman Old Style"/>
                <w:bCs/>
                <w:color w:val="000000" w:themeColor="text1"/>
                <w:sz w:val="22"/>
                <w:szCs w:val="22"/>
              </w:rPr>
              <w:t>Tanggal</w:t>
            </w:r>
            <w:proofErr w:type="spellEnd"/>
            <w:r w:rsidRPr="009B7140">
              <w:rPr>
                <w:rFonts w:ascii="Bookman Old Style" w:hAnsi="Bookman Old Style"/>
                <w:bCs/>
                <w:color w:val="000000" w:themeColor="text1"/>
                <w:sz w:val="22"/>
                <w:szCs w:val="22"/>
              </w:rPr>
              <w:t xml:space="preserve"> Surat </w:t>
            </w:r>
            <w:proofErr w:type="spellStart"/>
            <w:r w:rsidRPr="009B7140">
              <w:rPr>
                <w:rFonts w:ascii="Bookman Old Style" w:hAnsi="Bookman Old Style"/>
                <w:bCs/>
                <w:color w:val="000000" w:themeColor="text1"/>
                <w:sz w:val="22"/>
                <w:szCs w:val="22"/>
              </w:rPr>
              <w:t>Pelaporan</w:t>
            </w:r>
            <w:proofErr w:type="spellEnd"/>
          </w:p>
        </w:tc>
        <w:tc>
          <w:tcPr>
            <w:tcW w:w="6947" w:type="dxa"/>
            <w:gridSpan w:val="8"/>
            <w:tcBorders>
              <w:left w:val="nil"/>
            </w:tcBorders>
          </w:tcPr>
          <w:p w14:paraId="5F44D190" w14:textId="77777777" w:rsidR="005155E6" w:rsidRPr="009B7140" w:rsidRDefault="005155E6" w:rsidP="00BF5252">
            <w:pPr>
              <w:ind w:left="141"/>
              <w:contextualSpacing/>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w:t>
            </w:r>
            <w:r w:rsidRPr="009B7140">
              <w:rPr>
                <w:rFonts w:ascii="Bookman Old Style" w:hAnsi="Bookman Old Style"/>
                <w:i/>
                <w:iCs/>
                <w:color w:val="000000" w:themeColor="text1"/>
                <w:sz w:val="22"/>
                <w:szCs w:val="22"/>
                <w:lang w:val="pt-BR"/>
              </w:rPr>
              <w:t xml:space="preserve"> Diisi sesuai tanggal surat pengantar permohonan</w:t>
            </w:r>
          </w:p>
        </w:tc>
      </w:tr>
      <w:tr w:rsidR="005155E6" w:rsidRPr="009B7140" w14:paraId="247F0448" w14:textId="77777777" w:rsidTr="009C29C9">
        <w:trPr>
          <w:trHeight w:val="469"/>
        </w:trPr>
        <w:tc>
          <w:tcPr>
            <w:tcW w:w="9356" w:type="dxa"/>
            <w:gridSpan w:val="10"/>
            <w:vAlign w:val="center"/>
          </w:tcPr>
          <w:p w14:paraId="1FA1FD4C" w14:textId="77777777" w:rsidR="005155E6" w:rsidRPr="009B7140" w:rsidRDefault="005155E6" w:rsidP="00BF5252">
            <w:pPr>
              <w:contextualSpacing/>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Perusahaan mengajukan badan hukum berikut untuk diajukan sebagai calon PSP Berbentuk Badan Hukum:</w:t>
            </w:r>
          </w:p>
        </w:tc>
      </w:tr>
      <w:tr w:rsidR="005155E6" w:rsidRPr="009B7140" w14:paraId="05CFCCE8" w14:textId="77777777" w:rsidTr="009C29C9">
        <w:trPr>
          <w:trHeight w:val="633"/>
        </w:trPr>
        <w:tc>
          <w:tcPr>
            <w:tcW w:w="708" w:type="dxa"/>
            <w:shd w:val="clear" w:color="auto" w:fill="933634"/>
            <w:vAlign w:val="center"/>
          </w:tcPr>
          <w:p w14:paraId="37D4166C" w14:textId="77777777" w:rsidR="005155E6" w:rsidRPr="009B7140" w:rsidRDefault="005155E6" w:rsidP="00BF5252">
            <w:pPr>
              <w:contextualSpacing/>
              <w:jc w:val="center"/>
              <w:rPr>
                <w:rFonts w:ascii="Bookman Old Style" w:hAnsi="Bookman Old Style"/>
                <w:b/>
                <w:color w:val="000000" w:themeColor="text1"/>
                <w:sz w:val="22"/>
                <w:szCs w:val="22"/>
              </w:rPr>
            </w:pPr>
            <w:r w:rsidRPr="009B7140">
              <w:rPr>
                <w:rFonts w:ascii="Bookman Old Style" w:hAnsi="Bookman Old Style"/>
                <w:b/>
                <w:color w:val="000000" w:themeColor="text1"/>
                <w:sz w:val="22"/>
                <w:szCs w:val="22"/>
              </w:rPr>
              <w:t>No</w:t>
            </w:r>
          </w:p>
        </w:tc>
        <w:tc>
          <w:tcPr>
            <w:tcW w:w="1701" w:type="dxa"/>
            <w:shd w:val="clear" w:color="auto" w:fill="933634"/>
            <w:vAlign w:val="center"/>
          </w:tcPr>
          <w:p w14:paraId="5E6D0606" w14:textId="77777777" w:rsidR="005155E6" w:rsidRPr="009B7140" w:rsidRDefault="005155E6" w:rsidP="00BF5252">
            <w:pPr>
              <w:contextualSpacing/>
              <w:jc w:val="center"/>
              <w:rPr>
                <w:rFonts w:ascii="Bookman Old Style" w:hAnsi="Bookman Old Style"/>
                <w:b/>
                <w:color w:val="000000" w:themeColor="text1"/>
                <w:sz w:val="22"/>
                <w:szCs w:val="22"/>
              </w:rPr>
            </w:pPr>
            <w:r w:rsidRPr="009B7140">
              <w:rPr>
                <w:rFonts w:ascii="Bookman Old Style" w:hAnsi="Bookman Old Style"/>
                <w:b/>
                <w:color w:val="000000" w:themeColor="text1"/>
                <w:sz w:val="22"/>
                <w:szCs w:val="22"/>
              </w:rPr>
              <w:t>Nama Perusahaan</w:t>
            </w:r>
          </w:p>
        </w:tc>
        <w:tc>
          <w:tcPr>
            <w:tcW w:w="2126" w:type="dxa"/>
            <w:gridSpan w:val="2"/>
            <w:shd w:val="clear" w:color="auto" w:fill="933634"/>
            <w:vAlign w:val="center"/>
          </w:tcPr>
          <w:p w14:paraId="178CF763" w14:textId="77777777" w:rsidR="005155E6" w:rsidRPr="009B7140" w:rsidRDefault="005155E6" w:rsidP="00BF5252">
            <w:pPr>
              <w:contextualSpacing/>
              <w:jc w:val="center"/>
              <w:rPr>
                <w:rFonts w:ascii="Bookman Old Style" w:hAnsi="Bookman Old Style"/>
                <w:b/>
                <w:color w:val="000000" w:themeColor="text1"/>
                <w:sz w:val="22"/>
                <w:szCs w:val="22"/>
              </w:rPr>
            </w:pPr>
            <w:r w:rsidRPr="009B7140">
              <w:rPr>
                <w:rFonts w:ascii="Bookman Old Style" w:hAnsi="Bookman Old Style"/>
                <w:b/>
                <w:color w:val="000000" w:themeColor="text1"/>
                <w:sz w:val="22"/>
                <w:szCs w:val="22"/>
              </w:rPr>
              <w:t xml:space="preserve">Nama </w:t>
            </w:r>
            <w:proofErr w:type="spellStart"/>
            <w:r w:rsidRPr="009B7140">
              <w:rPr>
                <w:rFonts w:ascii="Bookman Old Style" w:hAnsi="Bookman Old Style"/>
                <w:b/>
                <w:color w:val="000000" w:themeColor="text1"/>
                <w:sz w:val="22"/>
                <w:szCs w:val="22"/>
              </w:rPr>
              <w:t>Pihak</w:t>
            </w:r>
            <w:proofErr w:type="spellEnd"/>
            <w:r w:rsidRPr="009B7140">
              <w:rPr>
                <w:rFonts w:ascii="Bookman Old Style" w:hAnsi="Bookman Old Style"/>
                <w:b/>
                <w:color w:val="000000" w:themeColor="text1"/>
                <w:sz w:val="22"/>
                <w:szCs w:val="22"/>
              </w:rPr>
              <w:t xml:space="preserve"> yang </w:t>
            </w:r>
            <w:proofErr w:type="spellStart"/>
            <w:r w:rsidRPr="009B7140">
              <w:rPr>
                <w:rFonts w:ascii="Bookman Old Style" w:hAnsi="Bookman Old Style"/>
                <w:b/>
                <w:color w:val="000000" w:themeColor="text1"/>
                <w:sz w:val="22"/>
                <w:szCs w:val="22"/>
              </w:rPr>
              <w:t>Mewakili</w:t>
            </w:r>
            <w:proofErr w:type="spellEnd"/>
            <w:r w:rsidRPr="009B7140">
              <w:rPr>
                <w:rFonts w:ascii="Bookman Old Style" w:hAnsi="Bookman Old Style"/>
                <w:b/>
                <w:color w:val="000000" w:themeColor="text1"/>
                <w:sz w:val="22"/>
                <w:szCs w:val="22"/>
              </w:rPr>
              <w:t xml:space="preserve"> Perusahaan</w:t>
            </w:r>
          </w:p>
        </w:tc>
        <w:tc>
          <w:tcPr>
            <w:tcW w:w="1561" w:type="dxa"/>
            <w:gridSpan w:val="2"/>
            <w:shd w:val="clear" w:color="auto" w:fill="933634"/>
            <w:vAlign w:val="center"/>
          </w:tcPr>
          <w:p w14:paraId="15FB5753" w14:textId="77777777" w:rsidR="005155E6" w:rsidRPr="009B7140" w:rsidRDefault="005155E6" w:rsidP="00BF5252">
            <w:pPr>
              <w:contextualSpacing/>
              <w:jc w:val="center"/>
              <w:rPr>
                <w:rFonts w:ascii="Bookman Old Style" w:hAnsi="Bookman Old Style"/>
                <w:b/>
                <w:color w:val="000000" w:themeColor="text1"/>
                <w:sz w:val="22"/>
                <w:szCs w:val="22"/>
              </w:rPr>
            </w:pPr>
            <w:proofErr w:type="spellStart"/>
            <w:r w:rsidRPr="009B7140">
              <w:rPr>
                <w:rFonts w:ascii="Bookman Old Style" w:hAnsi="Bookman Old Style"/>
                <w:b/>
                <w:color w:val="000000" w:themeColor="text1"/>
                <w:sz w:val="22"/>
                <w:szCs w:val="22"/>
              </w:rPr>
              <w:t>Jabatan</w:t>
            </w:r>
            <w:proofErr w:type="spellEnd"/>
            <w:r w:rsidRPr="009B7140">
              <w:rPr>
                <w:rFonts w:ascii="Bookman Old Style" w:hAnsi="Bookman Old Style"/>
                <w:b/>
                <w:color w:val="000000" w:themeColor="text1"/>
                <w:sz w:val="22"/>
                <w:szCs w:val="22"/>
              </w:rPr>
              <w:t xml:space="preserve"> </w:t>
            </w:r>
            <w:proofErr w:type="spellStart"/>
            <w:r w:rsidRPr="009B7140">
              <w:rPr>
                <w:rFonts w:ascii="Bookman Old Style" w:hAnsi="Bookman Old Style"/>
                <w:b/>
                <w:color w:val="000000" w:themeColor="text1"/>
                <w:sz w:val="22"/>
                <w:szCs w:val="22"/>
              </w:rPr>
              <w:t>Pihak</w:t>
            </w:r>
            <w:proofErr w:type="spellEnd"/>
            <w:r w:rsidRPr="009B7140">
              <w:rPr>
                <w:rFonts w:ascii="Bookman Old Style" w:hAnsi="Bookman Old Style"/>
                <w:b/>
                <w:color w:val="000000" w:themeColor="text1"/>
                <w:sz w:val="22"/>
                <w:szCs w:val="22"/>
              </w:rPr>
              <w:t xml:space="preserve"> Utama yang </w:t>
            </w:r>
            <w:proofErr w:type="spellStart"/>
            <w:r w:rsidRPr="009B7140">
              <w:rPr>
                <w:rFonts w:ascii="Bookman Old Style" w:hAnsi="Bookman Old Style"/>
                <w:b/>
                <w:color w:val="000000" w:themeColor="text1"/>
                <w:sz w:val="22"/>
                <w:szCs w:val="22"/>
              </w:rPr>
              <w:t>Mewakili</w:t>
            </w:r>
            <w:proofErr w:type="spellEnd"/>
          </w:p>
        </w:tc>
        <w:tc>
          <w:tcPr>
            <w:tcW w:w="1558" w:type="dxa"/>
            <w:gridSpan w:val="3"/>
            <w:shd w:val="clear" w:color="auto" w:fill="933634"/>
            <w:vAlign w:val="center"/>
          </w:tcPr>
          <w:p w14:paraId="6651D421" w14:textId="77777777" w:rsidR="005155E6" w:rsidRPr="009B7140" w:rsidRDefault="005155E6" w:rsidP="00BF5252">
            <w:pPr>
              <w:contextualSpacing/>
              <w:jc w:val="center"/>
              <w:rPr>
                <w:rFonts w:ascii="Bookman Old Style" w:hAnsi="Bookman Old Style"/>
                <w:b/>
                <w:color w:val="000000" w:themeColor="text1"/>
                <w:sz w:val="22"/>
                <w:szCs w:val="22"/>
              </w:rPr>
            </w:pPr>
            <w:proofErr w:type="spellStart"/>
            <w:r w:rsidRPr="009B7140">
              <w:rPr>
                <w:rFonts w:ascii="Bookman Old Style" w:hAnsi="Bookman Old Style"/>
                <w:b/>
                <w:color w:val="000000" w:themeColor="text1"/>
                <w:sz w:val="22"/>
                <w:szCs w:val="22"/>
              </w:rPr>
              <w:t>Domisili</w:t>
            </w:r>
            <w:proofErr w:type="spellEnd"/>
          </w:p>
        </w:tc>
        <w:tc>
          <w:tcPr>
            <w:tcW w:w="1702" w:type="dxa"/>
            <w:shd w:val="clear" w:color="auto" w:fill="933634"/>
            <w:vAlign w:val="center"/>
          </w:tcPr>
          <w:p w14:paraId="6C43F30B" w14:textId="77777777" w:rsidR="005155E6" w:rsidRPr="009B7140" w:rsidRDefault="005155E6" w:rsidP="00BF5252">
            <w:pPr>
              <w:contextualSpacing/>
              <w:jc w:val="center"/>
              <w:rPr>
                <w:rFonts w:ascii="Bookman Old Style" w:hAnsi="Bookman Old Style"/>
                <w:b/>
                <w:color w:val="000000" w:themeColor="text1"/>
                <w:sz w:val="22"/>
                <w:szCs w:val="22"/>
              </w:rPr>
            </w:pPr>
            <w:proofErr w:type="spellStart"/>
            <w:r w:rsidRPr="009B7140">
              <w:rPr>
                <w:rFonts w:ascii="Bookman Old Style" w:hAnsi="Bookman Old Style"/>
                <w:b/>
                <w:color w:val="000000" w:themeColor="text1"/>
                <w:sz w:val="22"/>
                <w:szCs w:val="22"/>
              </w:rPr>
              <w:t>Persentase</w:t>
            </w:r>
            <w:proofErr w:type="spellEnd"/>
            <w:r w:rsidRPr="009B7140">
              <w:rPr>
                <w:rFonts w:ascii="Bookman Old Style" w:hAnsi="Bookman Old Style"/>
                <w:b/>
                <w:color w:val="000000" w:themeColor="text1"/>
                <w:sz w:val="22"/>
                <w:szCs w:val="22"/>
              </w:rPr>
              <w:t xml:space="preserve"> </w:t>
            </w:r>
            <w:proofErr w:type="spellStart"/>
            <w:r w:rsidRPr="009B7140">
              <w:rPr>
                <w:rFonts w:ascii="Bookman Old Style" w:hAnsi="Bookman Old Style"/>
                <w:b/>
                <w:color w:val="000000" w:themeColor="text1"/>
                <w:sz w:val="22"/>
                <w:szCs w:val="22"/>
              </w:rPr>
              <w:t>Kepemilikan</w:t>
            </w:r>
            <w:proofErr w:type="spellEnd"/>
          </w:p>
        </w:tc>
      </w:tr>
      <w:tr w:rsidR="005155E6" w:rsidRPr="009B7140" w14:paraId="634D3DBB" w14:textId="77777777" w:rsidTr="009C29C9">
        <w:trPr>
          <w:trHeight w:val="508"/>
        </w:trPr>
        <w:tc>
          <w:tcPr>
            <w:tcW w:w="708" w:type="dxa"/>
          </w:tcPr>
          <w:p w14:paraId="0FF4A6F1" w14:textId="77777777" w:rsidR="005155E6" w:rsidRPr="009B7140" w:rsidRDefault="005155E6" w:rsidP="00BF5252">
            <w:pPr>
              <w:contextualSpacing/>
              <w:rPr>
                <w:rFonts w:ascii="Bookman Old Style" w:hAnsi="Bookman Old Style"/>
                <w:color w:val="000000" w:themeColor="text1"/>
              </w:rPr>
            </w:pPr>
          </w:p>
        </w:tc>
        <w:tc>
          <w:tcPr>
            <w:tcW w:w="1701" w:type="dxa"/>
          </w:tcPr>
          <w:p w14:paraId="37B52A0B" w14:textId="77777777" w:rsidR="005155E6" w:rsidRPr="009B7140" w:rsidRDefault="005155E6" w:rsidP="00BF5252">
            <w:pPr>
              <w:contextualSpacing/>
              <w:rPr>
                <w:rFonts w:ascii="Bookman Old Style" w:hAnsi="Bookman Old Style"/>
                <w:color w:val="000000" w:themeColor="text1"/>
              </w:rPr>
            </w:pPr>
          </w:p>
        </w:tc>
        <w:tc>
          <w:tcPr>
            <w:tcW w:w="2126" w:type="dxa"/>
            <w:gridSpan w:val="2"/>
          </w:tcPr>
          <w:p w14:paraId="3C1AAE34" w14:textId="77777777" w:rsidR="005155E6" w:rsidRPr="009B7140" w:rsidRDefault="005155E6" w:rsidP="00BF5252">
            <w:pPr>
              <w:contextualSpacing/>
              <w:rPr>
                <w:rFonts w:ascii="Bookman Old Style" w:hAnsi="Bookman Old Style"/>
                <w:color w:val="000000" w:themeColor="text1"/>
              </w:rPr>
            </w:pPr>
          </w:p>
        </w:tc>
        <w:tc>
          <w:tcPr>
            <w:tcW w:w="1561" w:type="dxa"/>
            <w:gridSpan w:val="2"/>
          </w:tcPr>
          <w:p w14:paraId="6699E24C" w14:textId="77777777" w:rsidR="005155E6" w:rsidRPr="009B7140" w:rsidRDefault="005155E6" w:rsidP="00BF5252">
            <w:pPr>
              <w:contextualSpacing/>
              <w:rPr>
                <w:rFonts w:ascii="Bookman Old Style" w:hAnsi="Bookman Old Style"/>
                <w:color w:val="000000" w:themeColor="text1"/>
              </w:rPr>
            </w:pPr>
          </w:p>
        </w:tc>
        <w:tc>
          <w:tcPr>
            <w:tcW w:w="1558" w:type="dxa"/>
            <w:gridSpan w:val="3"/>
          </w:tcPr>
          <w:p w14:paraId="388B5C8B" w14:textId="77777777" w:rsidR="005155E6" w:rsidRPr="009B7140" w:rsidRDefault="005155E6" w:rsidP="00BF5252">
            <w:pPr>
              <w:contextualSpacing/>
              <w:rPr>
                <w:rFonts w:ascii="Bookman Old Style" w:hAnsi="Bookman Old Style"/>
                <w:color w:val="000000" w:themeColor="text1"/>
              </w:rPr>
            </w:pPr>
          </w:p>
        </w:tc>
        <w:tc>
          <w:tcPr>
            <w:tcW w:w="1702" w:type="dxa"/>
          </w:tcPr>
          <w:p w14:paraId="556A1FA7" w14:textId="77777777" w:rsidR="005155E6" w:rsidRPr="009B7140" w:rsidRDefault="005155E6" w:rsidP="00BF5252">
            <w:pPr>
              <w:contextualSpacing/>
              <w:rPr>
                <w:rFonts w:ascii="Bookman Old Style" w:hAnsi="Bookman Old Style"/>
                <w:color w:val="000000" w:themeColor="text1"/>
              </w:rPr>
            </w:pPr>
          </w:p>
        </w:tc>
      </w:tr>
      <w:tr w:rsidR="005155E6" w:rsidRPr="009B7140" w14:paraId="7FA7A027" w14:textId="77777777" w:rsidTr="009C29C9">
        <w:trPr>
          <w:trHeight w:val="557"/>
        </w:trPr>
        <w:tc>
          <w:tcPr>
            <w:tcW w:w="708" w:type="dxa"/>
          </w:tcPr>
          <w:p w14:paraId="254616A3" w14:textId="77777777" w:rsidR="005155E6" w:rsidRPr="009B7140" w:rsidRDefault="005155E6" w:rsidP="00BF5252">
            <w:pPr>
              <w:contextualSpacing/>
              <w:rPr>
                <w:rFonts w:ascii="Bookman Old Style" w:hAnsi="Bookman Old Style"/>
                <w:color w:val="000000" w:themeColor="text1"/>
              </w:rPr>
            </w:pPr>
          </w:p>
        </w:tc>
        <w:tc>
          <w:tcPr>
            <w:tcW w:w="1701" w:type="dxa"/>
          </w:tcPr>
          <w:p w14:paraId="0CDF2DAE" w14:textId="77777777" w:rsidR="005155E6" w:rsidRPr="009B7140" w:rsidRDefault="005155E6" w:rsidP="00BF5252">
            <w:pPr>
              <w:contextualSpacing/>
              <w:rPr>
                <w:rFonts w:ascii="Bookman Old Style" w:hAnsi="Bookman Old Style"/>
                <w:color w:val="000000" w:themeColor="text1"/>
              </w:rPr>
            </w:pPr>
          </w:p>
        </w:tc>
        <w:tc>
          <w:tcPr>
            <w:tcW w:w="2126" w:type="dxa"/>
            <w:gridSpan w:val="2"/>
          </w:tcPr>
          <w:p w14:paraId="68E8241B" w14:textId="77777777" w:rsidR="005155E6" w:rsidRPr="009B7140" w:rsidRDefault="005155E6" w:rsidP="00BF5252">
            <w:pPr>
              <w:contextualSpacing/>
              <w:rPr>
                <w:rFonts w:ascii="Bookman Old Style" w:hAnsi="Bookman Old Style"/>
                <w:color w:val="000000" w:themeColor="text1"/>
              </w:rPr>
            </w:pPr>
          </w:p>
        </w:tc>
        <w:tc>
          <w:tcPr>
            <w:tcW w:w="1561" w:type="dxa"/>
            <w:gridSpan w:val="2"/>
          </w:tcPr>
          <w:p w14:paraId="2CBE0CFB" w14:textId="77777777" w:rsidR="005155E6" w:rsidRPr="009B7140" w:rsidRDefault="005155E6" w:rsidP="00BF5252">
            <w:pPr>
              <w:contextualSpacing/>
              <w:rPr>
                <w:rFonts w:ascii="Bookman Old Style" w:hAnsi="Bookman Old Style"/>
                <w:color w:val="000000" w:themeColor="text1"/>
              </w:rPr>
            </w:pPr>
          </w:p>
        </w:tc>
        <w:tc>
          <w:tcPr>
            <w:tcW w:w="1558" w:type="dxa"/>
            <w:gridSpan w:val="3"/>
          </w:tcPr>
          <w:p w14:paraId="1204C59D" w14:textId="77777777" w:rsidR="005155E6" w:rsidRPr="009B7140" w:rsidRDefault="005155E6" w:rsidP="00BF5252">
            <w:pPr>
              <w:contextualSpacing/>
              <w:rPr>
                <w:rFonts w:ascii="Bookman Old Style" w:hAnsi="Bookman Old Style"/>
                <w:color w:val="000000" w:themeColor="text1"/>
              </w:rPr>
            </w:pPr>
          </w:p>
        </w:tc>
        <w:tc>
          <w:tcPr>
            <w:tcW w:w="1702" w:type="dxa"/>
          </w:tcPr>
          <w:p w14:paraId="5C1DD600" w14:textId="77777777" w:rsidR="005155E6" w:rsidRPr="009B7140" w:rsidRDefault="005155E6" w:rsidP="00BF5252">
            <w:pPr>
              <w:contextualSpacing/>
              <w:rPr>
                <w:rFonts w:ascii="Bookman Old Style" w:hAnsi="Bookman Old Style"/>
                <w:color w:val="000000" w:themeColor="text1"/>
              </w:rPr>
            </w:pPr>
          </w:p>
        </w:tc>
      </w:tr>
      <w:tr w:rsidR="005155E6" w:rsidRPr="009B7140" w14:paraId="2783A24E" w14:textId="77777777" w:rsidTr="009C29C9">
        <w:trPr>
          <w:trHeight w:val="551"/>
        </w:trPr>
        <w:tc>
          <w:tcPr>
            <w:tcW w:w="708" w:type="dxa"/>
          </w:tcPr>
          <w:p w14:paraId="5CB7F66C" w14:textId="77777777" w:rsidR="005155E6" w:rsidRPr="009B7140" w:rsidRDefault="005155E6" w:rsidP="00BF5252">
            <w:pPr>
              <w:contextualSpacing/>
              <w:rPr>
                <w:rFonts w:ascii="Bookman Old Style" w:hAnsi="Bookman Old Style"/>
                <w:color w:val="000000" w:themeColor="text1"/>
              </w:rPr>
            </w:pPr>
          </w:p>
        </w:tc>
        <w:tc>
          <w:tcPr>
            <w:tcW w:w="1701" w:type="dxa"/>
          </w:tcPr>
          <w:p w14:paraId="187569A0" w14:textId="77777777" w:rsidR="005155E6" w:rsidRPr="009B7140" w:rsidRDefault="005155E6" w:rsidP="00BF5252">
            <w:pPr>
              <w:contextualSpacing/>
              <w:rPr>
                <w:rFonts w:ascii="Bookman Old Style" w:hAnsi="Bookman Old Style"/>
                <w:color w:val="000000" w:themeColor="text1"/>
              </w:rPr>
            </w:pPr>
          </w:p>
        </w:tc>
        <w:tc>
          <w:tcPr>
            <w:tcW w:w="2126" w:type="dxa"/>
            <w:gridSpan w:val="2"/>
          </w:tcPr>
          <w:p w14:paraId="6B61D12D" w14:textId="77777777" w:rsidR="005155E6" w:rsidRPr="009B7140" w:rsidRDefault="005155E6" w:rsidP="00BF5252">
            <w:pPr>
              <w:contextualSpacing/>
              <w:rPr>
                <w:rFonts w:ascii="Bookman Old Style" w:hAnsi="Bookman Old Style"/>
                <w:color w:val="000000" w:themeColor="text1"/>
              </w:rPr>
            </w:pPr>
          </w:p>
        </w:tc>
        <w:tc>
          <w:tcPr>
            <w:tcW w:w="1561" w:type="dxa"/>
            <w:gridSpan w:val="2"/>
          </w:tcPr>
          <w:p w14:paraId="22A29214" w14:textId="77777777" w:rsidR="005155E6" w:rsidRPr="009B7140" w:rsidRDefault="005155E6" w:rsidP="00BF5252">
            <w:pPr>
              <w:contextualSpacing/>
              <w:rPr>
                <w:rFonts w:ascii="Bookman Old Style" w:hAnsi="Bookman Old Style"/>
                <w:color w:val="000000" w:themeColor="text1"/>
              </w:rPr>
            </w:pPr>
          </w:p>
        </w:tc>
        <w:tc>
          <w:tcPr>
            <w:tcW w:w="1558" w:type="dxa"/>
            <w:gridSpan w:val="3"/>
          </w:tcPr>
          <w:p w14:paraId="51CABDF1" w14:textId="77777777" w:rsidR="005155E6" w:rsidRPr="009B7140" w:rsidRDefault="005155E6" w:rsidP="00BF5252">
            <w:pPr>
              <w:contextualSpacing/>
              <w:rPr>
                <w:rFonts w:ascii="Bookman Old Style" w:hAnsi="Bookman Old Style"/>
                <w:color w:val="000000" w:themeColor="text1"/>
              </w:rPr>
            </w:pPr>
          </w:p>
        </w:tc>
        <w:tc>
          <w:tcPr>
            <w:tcW w:w="1702" w:type="dxa"/>
          </w:tcPr>
          <w:p w14:paraId="69E594A0" w14:textId="77777777" w:rsidR="005155E6" w:rsidRPr="009B7140" w:rsidRDefault="005155E6" w:rsidP="00BF5252">
            <w:pPr>
              <w:contextualSpacing/>
              <w:rPr>
                <w:rFonts w:ascii="Bookman Old Style" w:hAnsi="Bookman Old Style"/>
                <w:color w:val="000000" w:themeColor="text1"/>
              </w:rPr>
            </w:pPr>
          </w:p>
        </w:tc>
      </w:tr>
      <w:tr w:rsidR="005155E6" w:rsidRPr="009B7140" w14:paraId="3B34EC6D" w14:textId="77777777" w:rsidTr="009C29C9">
        <w:trPr>
          <w:trHeight w:val="545"/>
        </w:trPr>
        <w:tc>
          <w:tcPr>
            <w:tcW w:w="708" w:type="dxa"/>
          </w:tcPr>
          <w:p w14:paraId="7FF65E8D" w14:textId="77777777" w:rsidR="005155E6" w:rsidRPr="009B7140" w:rsidRDefault="005155E6" w:rsidP="00BF5252">
            <w:pPr>
              <w:contextualSpacing/>
              <w:rPr>
                <w:rFonts w:ascii="Bookman Old Style" w:hAnsi="Bookman Old Style"/>
                <w:color w:val="000000" w:themeColor="text1"/>
              </w:rPr>
            </w:pPr>
          </w:p>
        </w:tc>
        <w:tc>
          <w:tcPr>
            <w:tcW w:w="1701" w:type="dxa"/>
          </w:tcPr>
          <w:p w14:paraId="29964DB8" w14:textId="77777777" w:rsidR="005155E6" w:rsidRPr="009B7140" w:rsidRDefault="005155E6" w:rsidP="00BF5252">
            <w:pPr>
              <w:contextualSpacing/>
              <w:rPr>
                <w:rFonts w:ascii="Bookman Old Style" w:hAnsi="Bookman Old Style"/>
                <w:color w:val="000000" w:themeColor="text1"/>
              </w:rPr>
            </w:pPr>
          </w:p>
        </w:tc>
        <w:tc>
          <w:tcPr>
            <w:tcW w:w="2126" w:type="dxa"/>
            <w:gridSpan w:val="2"/>
          </w:tcPr>
          <w:p w14:paraId="0630677C" w14:textId="77777777" w:rsidR="005155E6" w:rsidRPr="009B7140" w:rsidRDefault="005155E6" w:rsidP="00BF5252">
            <w:pPr>
              <w:contextualSpacing/>
              <w:rPr>
                <w:rFonts w:ascii="Bookman Old Style" w:hAnsi="Bookman Old Style"/>
                <w:color w:val="000000" w:themeColor="text1"/>
              </w:rPr>
            </w:pPr>
          </w:p>
        </w:tc>
        <w:tc>
          <w:tcPr>
            <w:tcW w:w="1561" w:type="dxa"/>
            <w:gridSpan w:val="2"/>
          </w:tcPr>
          <w:p w14:paraId="09FEB925" w14:textId="77777777" w:rsidR="005155E6" w:rsidRPr="009B7140" w:rsidRDefault="005155E6" w:rsidP="00BF5252">
            <w:pPr>
              <w:contextualSpacing/>
              <w:rPr>
                <w:rFonts w:ascii="Bookman Old Style" w:hAnsi="Bookman Old Style"/>
                <w:color w:val="000000" w:themeColor="text1"/>
              </w:rPr>
            </w:pPr>
          </w:p>
        </w:tc>
        <w:tc>
          <w:tcPr>
            <w:tcW w:w="1558" w:type="dxa"/>
            <w:gridSpan w:val="3"/>
          </w:tcPr>
          <w:p w14:paraId="0C1183A8" w14:textId="77777777" w:rsidR="005155E6" w:rsidRPr="009B7140" w:rsidRDefault="005155E6" w:rsidP="00BF5252">
            <w:pPr>
              <w:contextualSpacing/>
              <w:rPr>
                <w:rFonts w:ascii="Bookman Old Style" w:hAnsi="Bookman Old Style"/>
                <w:color w:val="000000" w:themeColor="text1"/>
              </w:rPr>
            </w:pPr>
          </w:p>
        </w:tc>
        <w:tc>
          <w:tcPr>
            <w:tcW w:w="1702" w:type="dxa"/>
          </w:tcPr>
          <w:p w14:paraId="16F474E3" w14:textId="77777777" w:rsidR="005155E6" w:rsidRPr="009B7140" w:rsidRDefault="005155E6" w:rsidP="00BF5252">
            <w:pPr>
              <w:contextualSpacing/>
              <w:rPr>
                <w:rFonts w:ascii="Bookman Old Style" w:hAnsi="Bookman Old Style"/>
                <w:color w:val="000000" w:themeColor="text1"/>
              </w:rPr>
            </w:pPr>
          </w:p>
        </w:tc>
      </w:tr>
      <w:tr w:rsidR="005155E6" w:rsidRPr="009B7140" w14:paraId="53C9584C" w14:textId="77777777" w:rsidTr="00F95F37">
        <w:trPr>
          <w:trHeight w:val="821"/>
        </w:trPr>
        <w:tc>
          <w:tcPr>
            <w:tcW w:w="4253" w:type="dxa"/>
            <w:gridSpan w:val="3"/>
            <w:tcBorders>
              <w:right w:val="nil"/>
            </w:tcBorders>
          </w:tcPr>
          <w:p w14:paraId="785EE1C5" w14:textId="77777777" w:rsidR="005155E6" w:rsidRPr="009B7140" w:rsidRDefault="005155E6" w:rsidP="00BF5252">
            <w:pPr>
              <w:ind w:left="139"/>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Deskripsi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singkat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latar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belakang</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permohonan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memperoleh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persetujuan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menjadi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w:t>
            </w:r>
          </w:p>
        </w:tc>
        <w:tc>
          <w:tcPr>
            <w:tcW w:w="5103" w:type="dxa"/>
            <w:gridSpan w:val="7"/>
            <w:tcBorders>
              <w:left w:val="nil"/>
            </w:tcBorders>
          </w:tcPr>
          <w:p w14:paraId="7BD5CA93" w14:textId="77777777" w:rsidR="005155E6" w:rsidRPr="009B7140" w:rsidRDefault="005155E6" w:rsidP="00BF5252">
            <w:pPr>
              <w:contextualSpacing/>
              <w:rPr>
                <w:rFonts w:ascii="Bookman Old Style" w:hAnsi="Bookman Old Style"/>
                <w:color w:val="000000" w:themeColor="text1"/>
              </w:rPr>
            </w:pPr>
            <w:r w:rsidRPr="009B7140">
              <w:rPr>
                <w:rFonts w:ascii="Bookman Old Style" w:hAnsi="Bookman Old Style"/>
                <w:color w:val="000000" w:themeColor="text1"/>
              </w:rPr>
              <w:t xml:space="preserve"> :</w:t>
            </w:r>
          </w:p>
        </w:tc>
      </w:tr>
      <w:tr w:rsidR="005155E6" w:rsidRPr="009B7140" w14:paraId="288204F1" w14:textId="77777777" w:rsidTr="009C29C9">
        <w:trPr>
          <w:trHeight w:val="562"/>
        </w:trPr>
        <w:tc>
          <w:tcPr>
            <w:tcW w:w="4253" w:type="dxa"/>
            <w:gridSpan w:val="3"/>
            <w:tcBorders>
              <w:right w:val="nil"/>
            </w:tcBorders>
          </w:tcPr>
          <w:p w14:paraId="6E4D2EDA" w14:textId="77777777" w:rsidR="005155E6" w:rsidRPr="009B7140" w:rsidRDefault="005155E6" w:rsidP="00BF5252">
            <w:pPr>
              <w:ind w:left="139"/>
              <w:contextualSpacing/>
              <w:rPr>
                <w:rFonts w:ascii="Bookman Old Style" w:hAnsi="Bookman Old Style"/>
                <w:color w:val="000000" w:themeColor="text1"/>
                <w:sz w:val="22"/>
                <w:szCs w:val="22"/>
              </w:rPr>
            </w:pPr>
            <w:r w:rsidRPr="009B7140">
              <w:rPr>
                <w:rFonts w:ascii="Bookman Old Style" w:hAnsi="Bookman Old Style"/>
                <w:i/>
                <w:iCs/>
                <w:color w:val="000000" w:themeColor="text1"/>
                <w:sz w:val="22"/>
                <w:szCs w:val="22"/>
              </w:rPr>
              <w:t>Contact Person</w:t>
            </w:r>
            <w:r w:rsidRPr="009B7140">
              <w:rPr>
                <w:rFonts w:ascii="Bookman Old Style" w:hAnsi="Bookman Old Style"/>
                <w:color w:val="000000" w:themeColor="text1"/>
                <w:sz w:val="22"/>
                <w:szCs w:val="22"/>
              </w:rPr>
              <w:t xml:space="preserve"> (Nama, </w:t>
            </w:r>
            <w:proofErr w:type="spellStart"/>
            <w:r w:rsidRPr="009B7140">
              <w:rPr>
                <w:rFonts w:ascii="Bookman Old Style" w:hAnsi="Bookman Old Style"/>
                <w:color w:val="000000" w:themeColor="text1"/>
                <w:sz w:val="22"/>
                <w:szCs w:val="22"/>
              </w:rPr>
              <w:t>Nomor</w:t>
            </w:r>
            <w:proofErr w:type="spellEnd"/>
            <w:r w:rsidRPr="009B7140">
              <w:rPr>
                <w:rFonts w:ascii="Bookman Old Style" w:hAnsi="Bookman Old Style"/>
                <w:color w:val="000000" w:themeColor="text1"/>
                <w:sz w:val="22"/>
                <w:szCs w:val="22"/>
              </w:rPr>
              <w:t xml:space="preserve"> Telp, </w:t>
            </w:r>
            <w:r w:rsidRPr="009B7140">
              <w:rPr>
                <w:rFonts w:ascii="Bookman Old Style" w:hAnsi="Bookman Old Style"/>
                <w:i/>
                <w:iCs/>
                <w:color w:val="000000" w:themeColor="text1"/>
                <w:sz w:val="22"/>
                <w:szCs w:val="22"/>
              </w:rPr>
              <w:t>e- mail</w:t>
            </w:r>
            <w:r w:rsidRPr="009B7140">
              <w:rPr>
                <w:rFonts w:ascii="Bookman Old Style" w:hAnsi="Bookman Old Style"/>
                <w:color w:val="000000" w:themeColor="text1"/>
                <w:sz w:val="22"/>
                <w:szCs w:val="22"/>
              </w:rPr>
              <w:t>)</w:t>
            </w:r>
          </w:p>
        </w:tc>
        <w:tc>
          <w:tcPr>
            <w:tcW w:w="5103" w:type="dxa"/>
            <w:gridSpan w:val="7"/>
            <w:tcBorders>
              <w:left w:val="nil"/>
            </w:tcBorders>
          </w:tcPr>
          <w:p w14:paraId="220B59D5" w14:textId="77777777" w:rsidR="005155E6" w:rsidRPr="009B7140" w:rsidRDefault="005155E6" w:rsidP="00BF5252">
            <w:pPr>
              <w:contextualSpacing/>
              <w:rPr>
                <w:rFonts w:ascii="Bookman Old Style" w:hAnsi="Bookman Old Style"/>
                <w:color w:val="000000" w:themeColor="text1"/>
              </w:rPr>
            </w:pPr>
            <w:r w:rsidRPr="009B7140">
              <w:rPr>
                <w:rFonts w:ascii="Bookman Old Style" w:hAnsi="Bookman Old Style"/>
                <w:color w:val="000000" w:themeColor="text1"/>
              </w:rPr>
              <w:t xml:space="preserve"> :</w:t>
            </w:r>
          </w:p>
        </w:tc>
      </w:tr>
      <w:tr w:rsidR="005155E6" w:rsidRPr="009B7140" w14:paraId="53A951A0" w14:textId="77777777" w:rsidTr="009C29C9">
        <w:trPr>
          <w:trHeight w:val="234"/>
        </w:trPr>
        <w:tc>
          <w:tcPr>
            <w:tcW w:w="708" w:type="dxa"/>
            <w:vMerge w:val="restart"/>
            <w:shd w:val="clear" w:color="auto" w:fill="933634"/>
            <w:vAlign w:val="center"/>
          </w:tcPr>
          <w:p w14:paraId="1F044CBF" w14:textId="77777777" w:rsidR="005155E6" w:rsidRPr="009B7140" w:rsidRDefault="005155E6" w:rsidP="00BF5252">
            <w:pPr>
              <w:contextualSpacing/>
              <w:jc w:val="center"/>
              <w:rPr>
                <w:rFonts w:ascii="Bookman Old Style" w:hAnsi="Bookman Old Style"/>
                <w:b/>
                <w:color w:val="000000" w:themeColor="text1"/>
                <w:sz w:val="22"/>
                <w:szCs w:val="22"/>
              </w:rPr>
            </w:pPr>
            <w:r w:rsidRPr="009B7140">
              <w:rPr>
                <w:rFonts w:ascii="Bookman Old Style" w:hAnsi="Bookman Old Style"/>
                <w:b/>
                <w:color w:val="000000" w:themeColor="text1"/>
                <w:sz w:val="22"/>
                <w:szCs w:val="22"/>
              </w:rPr>
              <w:t>No</w:t>
            </w:r>
          </w:p>
        </w:tc>
        <w:tc>
          <w:tcPr>
            <w:tcW w:w="6663" w:type="dxa"/>
            <w:gridSpan w:val="7"/>
            <w:shd w:val="clear" w:color="auto" w:fill="933634"/>
            <w:vAlign w:val="center"/>
          </w:tcPr>
          <w:p w14:paraId="030101E6" w14:textId="77777777" w:rsidR="005155E6" w:rsidRPr="009B7140" w:rsidRDefault="005155E6" w:rsidP="00BF5252">
            <w:pPr>
              <w:contextualSpacing/>
              <w:jc w:val="center"/>
              <w:rPr>
                <w:rFonts w:ascii="Bookman Old Style" w:hAnsi="Bookman Old Style"/>
                <w:b/>
                <w:color w:val="000000" w:themeColor="text1"/>
                <w:sz w:val="22"/>
                <w:szCs w:val="22"/>
              </w:rPr>
            </w:pPr>
            <w:proofErr w:type="spellStart"/>
            <w:r w:rsidRPr="009B7140">
              <w:rPr>
                <w:rFonts w:ascii="Bookman Old Style" w:hAnsi="Bookman Old Style"/>
                <w:b/>
                <w:color w:val="000000" w:themeColor="text1"/>
                <w:sz w:val="22"/>
                <w:szCs w:val="22"/>
              </w:rPr>
              <w:t>Uraian</w:t>
            </w:r>
            <w:proofErr w:type="spellEnd"/>
          </w:p>
        </w:tc>
        <w:tc>
          <w:tcPr>
            <w:tcW w:w="1985" w:type="dxa"/>
            <w:gridSpan w:val="2"/>
            <w:vMerge w:val="restart"/>
            <w:shd w:val="clear" w:color="auto" w:fill="933634"/>
            <w:vAlign w:val="center"/>
          </w:tcPr>
          <w:p w14:paraId="58B2851B" w14:textId="77777777" w:rsidR="005155E6" w:rsidRPr="009B7140" w:rsidRDefault="005155E6" w:rsidP="00BF5252">
            <w:pPr>
              <w:contextualSpacing/>
              <w:jc w:val="center"/>
              <w:rPr>
                <w:rFonts w:ascii="Bookman Old Style" w:hAnsi="Bookman Old Style"/>
                <w:b/>
                <w:color w:val="000000" w:themeColor="text1"/>
              </w:rPr>
            </w:pPr>
            <w:proofErr w:type="spellStart"/>
            <w:r w:rsidRPr="009B7140">
              <w:rPr>
                <w:rFonts w:ascii="Bookman Old Style" w:hAnsi="Bookman Old Style"/>
                <w:b/>
                <w:color w:val="000000" w:themeColor="text1"/>
                <w:sz w:val="22"/>
                <w:szCs w:val="22"/>
              </w:rPr>
              <w:t>Keterangan</w:t>
            </w:r>
            <w:proofErr w:type="spellEnd"/>
          </w:p>
        </w:tc>
      </w:tr>
      <w:tr w:rsidR="005155E6" w:rsidRPr="009B7140" w14:paraId="7F9C8A42" w14:textId="77777777" w:rsidTr="009C29C9">
        <w:trPr>
          <w:trHeight w:val="234"/>
        </w:trPr>
        <w:tc>
          <w:tcPr>
            <w:tcW w:w="708" w:type="dxa"/>
            <w:vMerge/>
            <w:tcBorders>
              <w:top w:val="nil"/>
            </w:tcBorders>
            <w:shd w:val="clear" w:color="auto" w:fill="933634"/>
          </w:tcPr>
          <w:p w14:paraId="21AD386D" w14:textId="77777777" w:rsidR="005155E6" w:rsidRPr="009B7140" w:rsidRDefault="005155E6" w:rsidP="00BF5252">
            <w:pPr>
              <w:contextualSpacing/>
              <w:rPr>
                <w:rFonts w:ascii="Bookman Old Style" w:hAnsi="Bookman Old Style"/>
                <w:color w:val="000000" w:themeColor="text1"/>
                <w:sz w:val="22"/>
                <w:szCs w:val="22"/>
              </w:rPr>
            </w:pPr>
          </w:p>
        </w:tc>
        <w:tc>
          <w:tcPr>
            <w:tcW w:w="1701" w:type="dxa"/>
            <w:shd w:val="clear" w:color="auto" w:fill="933634"/>
            <w:vAlign w:val="center"/>
          </w:tcPr>
          <w:p w14:paraId="0D5A6426" w14:textId="77777777" w:rsidR="005155E6" w:rsidRPr="009B7140" w:rsidRDefault="005155E6" w:rsidP="00BF5252">
            <w:pPr>
              <w:contextualSpacing/>
              <w:jc w:val="center"/>
              <w:rPr>
                <w:rFonts w:ascii="Bookman Old Style" w:hAnsi="Bookman Old Style"/>
                <w:b/>
                <w:color w:val="000000" w:themeColor="text1"/>
                <w:sz w:val="22"/>
                <w:szCs w:val="22"/>
              </w:rPr>
            </w:pPr>
            <w:proofErr w:type="spellStart"/>
            <w:r w:rsidRPr="009B7140">
              <w:rPr>
                <w:rFonts w:ascii="Bookman Old Style" w:hAnsi="Bookman Old Style"/>
                <w:b/>
                <w:color w:val="000000" w:themeColor="text1"/>
                <w:sz w:val="22"/>
                <w:szCs w:val="22"/>
              </w:rPr>
              <w:t>Dokumen</w:t>
            </w:r>
            <w:proofErr w:type="spellEnd"/>
          </w:p>
        </w:tc>
        <w:tc>
          <w:tcPr>
            <w:tcW w:w="3260" w:type="dxa"/>
            <w:gridSpan w:val="3"/>
            <w:shd w:val="clear" w:color="auto" w:fill="933634"/>
            <w:vAlign w:val="center"/>
          </w:tcPr>
          <w:p w14:paraId="5FC0C245" w14:textId="77777777" w:rsidR="005155E6" w:rsidRPr="009B7140" w:rsidRDefault="005155E6" w:rsidP="00BF5252">
            <w:pPr>
              <w:contextualSpacing/>
              <w:jc w:val="center"/>
              <w:rPr>
                <w:rFonts w:ascii="Bookman Old Style" w:hAnsi="Bookman Old Style"/>
                <w:b/>
                <w:color w:val="000000" w:themeColor="text1"/>
                <w:sz w:val="22"/>
                <w:szCs w:val="22"/>
              </w:rPr>
            </w:pPr>
            <w:proofErr w:type="spellStart"/>
            <w:r w:rsidRPr="009B7140">
              <w:rPr>
                <w:rFonts w:ascii="Bookman Old Style" w:hAnsi="Bookman Old Style"/>
                <w:b/>
                <w:color w:val="000000" w:themeColor="text1"/>
                <w:sz w:val="22"/>
                <w:szCs w:val="22"/>
              </w:rPr>
              <w:t>Substansi</w:t>
            </w:r>
            <w:proofErr w:type="spellEnd"/>
          </w:p>
        </w:tc>
        <w:tc>
          <w:tcPr>
            <w:tcW w:w="851" w:type="dxa"/>
            <w:gridSpan w:val="2"/>
            <w:shd w:val="clear" w:color="auto" w:fill="933634"/>
            <w:vAlign w:val="center"/>
          </w:tcPr>
          <w:p w14:paraId="00E9C150" w14:textId="77777777" w:rsidR="005155E6" w:rsidRPr="009B7140" w:rsidRDefault="005155E6" w:rsidP="00BF5252">
            <w:pPr>
              <w:contextualSpacing/>
              <w:jc w:val="center"/>
              <w:rPr>
                <w:rFonts w:ascii="Bookman Old Style" w:hAnsi="Bookman Old Style"/>
                <w:b/>
                <w:color w:val="000000" w:themeColor="text1"/>
                <w:sz w:val="22"/>
                <w:szCs w:val="22"/>
              </w:rPr>
            </w:pPr>
            <w:proofErr w:type="spellStart"/>
            <w:r w:rsidRPr="009B7140">
              <w:rPr>
                <w:rFonts w:ascii="Bookman Old Style" w:hAnsi="Bookman Old Style"/>
                <w:b/>
                <w:color w:val="000000" w:themeColor="text1"/>
                <w:sz w:val="22"/>
                <w:szCs w:val="22"/>
              </w:rPr>
              <w:t>Ya</w:t>
            </w:r>
            <w:proofErr w:type="spellEnd"/>
          </w:p>
        </w:tc>
        <w:tc>
          <w:tcPr>
            <w:tcW w:w="851" w:type="dxa"/>
            <w:shd w:val="clear" w:color="auto" w:fill="933634"/>
            <w:vAlign w:val="center"/>
          </w:tcPr>
          <w:p w14:paraId="22A9D149" w14:textId="77777777" w:rsidR="005155E6" w:rsidRPr="009B7140" w:rsidRDefault="005155E6" w:rsidP="00BF5252">
            <w:pPr>
              <w:contextualSpacing/>
              <w:jc w:val="center"/>
              <w:rPr>
                <w:rFonts w:ascii="Bookman Old Style" w:hAnsi="Bookman Old Style"/>
                <w:b/>
                <w:color w:val="000000" w:themeColor="text1"/>
                <w:sz w:val="22"/>
                <w:szCs w:val="22"/>
              </w:rPr>
            </w:pPr>
            <w:proofErr w:type="spellStart"/>
            <w:r w:rsidRPr="009B7140">
              <w:rPr>
                <w:rFonts w:ascii="Bookman Old Style" w:hAnsi="Bookman Old Style"/>
                <w:b/>
                <w:color w:val="000000" w:themeColor="text1"/>
                <w:sz w:val="22"/>
                <w:szCs w:val="22"/>
              </w:rPr>
              <w:t>Tidak</w:t>
            </w:r>
            <w:proofErr w:type="spellEnd"/>
          </w:p>
        </w:tc>
        <w:tc>
          <w:tcPr>
            <w:tcW w:w="1985" w:type="dxa"/>
            <w:gridSpan w:val="2"/>
            <w:vMerge/>
            <w:tcBorders>
              <w:top w:val="nil"/>
            </w:tcBorders>
            <w:shd w:val="clear" w:color="auto" w:fill="933634"/>
          </w:tcPr>
          <w:p w14:paraId="67CEB256" w14:textId="77777777" w:rsidR="005155E6" w:rsidRPr="009B7140" w:rsidRDefault="005155E6" w:rsidP="00BF5252">
            <w:pPr>
              <w:contextualSpacing/>
              <w:rPr>
                <w:rFonts w:ascii="Bookman Old Style" w:hAnsi="Bookman Old Style"/>
                <w:color w:val="000000" w:themeColor="text1"/>
              </w:rPr>
            </w:pPr>
          </w:p>
        </w:tc>
      </w:tr>
      <w:tr w:rsidR="005155E6" w:rsidRPr="009B7140" w14:paraId="22F1104F" w14:textId="77777777" w:rsidTr="009C29C9">
        <w:trPr>
          <w:trHeight w:val="1173"/>
        </w:trPr>
        <w:tc>
          <w:tcPr>
            <w:tcW w:w="708" w:type="dxa"/>
            <w:vMerge w:val="restart"/>
            <w:vAlign w:val="center"/>
          </w:tcPr>
          <w:p w14:paraId="3370F59F" w14:textId="77777777" w:rsidR="005155E6" w:rsidRPr="009B7140" w:rsidRDefault="005155E6" w:rsidP="00BF5252">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1.</w:t>
            </w:r>
          </w:p>
        </w:tc>
        <w:tc>
          <w:tcPr>
            <w:tcW w:w="1701" w:type="dxa"/>
            <w:vMerge w:val="restart"/>
            <w:vAlign w:val="center"/>
          </w:tcPr>
          <w:p w14:paraId="0F8BA11E" w14:textId="77777777" w:rsidR="005155E6" w:rsidRPr="009B7140" w:rsidRDefault="005155E6" w:rsidP="00BF5252">
            <w:pPr>
              <w:ind w:left="42" w:right="131"/>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Surat </w:t>
            </w:r>
            <w:proofErr w:type="spellStart"/>
            <w:r w:rsidRPr="009B7140">
              <w:rPr>
                <w:rFonts w:ascii="Bookman Old Style" w:hAnsi="Bookman Old Style"/>
                <w:color w:val="000000" w:themeColor="text1"/>
                <w:sz w:val="22"/>
                <w:szCs w:val="22"/>
              </w:rPr>
              <w:t>permohonan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p>
        </w:tc>
        <w:tc>
          <w:tcPr>
            <w:tcW w:w="3260" w:type="dxa"/>
            <w:gridSpan w:val="3"/>
          </w:tcPr>
          <w:p w14:paraId="7AB0B2E4" w14:textId="693D58EB" w:rsidR="005155E6" w:rsidRPr="009B7140" w:rsidRDefault="005155E6" w:rsidP="00BF5252">
            <w:pPr>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ab/>
            </w:r>
            <w:proofErr w:type="spellStart"/>
            <w:r w:rsidRPr="009B7140">
              <w:rPr>
                <w:rFonts w:ascii="Bookman Old Style" w:hAnsi="Bookman Old Style"/>
                <w:color w:val="000000" w:themeColor="text1"/>
                <w:sz w:val="22"/>
                <w:szCs w:val="22"/>
              </w:rPr>
              <w:t>surat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permohonan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ditandatangani</w:t>
            </w:r>
            <w:proofErr w:type="spellEnd"/>
            <w:r w:rsidR="00EF555B">
              <w:rPr>
                <w:rFonts w:ascii="Bookman Old Style" w:hAnsi="Bookman Old Style"/>
                <w:color w:val="000000" w:themeColor="text1"/>
                <w:sz w:val="22"/>
                <w:szCs w:val="22"/>
              </w:rPr>
              <w:t xml:space="preserve"> </w:t>
            </w:r>
            <w:r w:rsidRPr="009B7140">
              <w:rPr>
                <w:rFonts w:ascii="Bookman Old Style" w:hAnsi="Bookman Old Style"/>
                <w:color w:val="000000" w:themeColor="text1"/>
                <w:sz w:val="22"/>
                <w:szCs w:val="22"/>
              </w:rPr>
              <w:t xml:space="preserve">oleh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pemilik</w:t>
            </w:r>
            <w:proofErr w:type="spellEnd"/>
            <w:r w:rsidRPr="009B7140">
              <w:rPr>
                <w:rFonts w:ascii="Bookman Old Style" w:hAnsi="Bookman Old Style"/>
                <w:color w:val="000000" w:themeColor="text1"/>
                <w:sz w:val="22"/>
                <w:szCs w:val="22"/>
              </w:rPr>
              <w:t>/</w:t>
            </w:r>
            <w:r w:rsidRPr="009B7140">
              <w:rPr>
                <w:rFonts w:ascii="Bookman Old Style" w:hAnsi="Bookman Old Style"/>
                <w:color w:val="000000" w:themeColor="text1"/>
                <w:sz w:val="22"/>
                <w:szCs w:val="22"/>
                <w:highlight w:val="green"/>
                <w:lang w:val="id"/>
              </w:rPr>
              <w:t xml:space="preserve"> </w:t>
            </w:r>
            <w:r w:rsidRPr="009B7140">
              <w:rPr>
                <w:rFonts w:ascii="Bookman Old Style" w:hAnsi="Bookman Old Style"/>
                <w:color w:val="000000" w:themeColor="text1"/>
                <w:sz w:val="22"/>
                <w:szCs w:val="22"/>
                <w:lang w:val="id"/>
              </w:rPr>
              <w:t>pendiri/</w:t>
            </w:r>
            <w:proofErr w:type="spellStart"/>
            <w:r w:rsidRPr="009B7140">
              <w:rPr>
                <w:rFonts w:ascii="Bookman Old Style" w:hAnsi="Bookman Old Style"/>
                <w:color w:val="000000" w:themeColor="text1"/>
                <w:sz w:val="22"/>
                <w:szCs w:val="22"/>
              </w:rPr>
              <w:t>Direksi</w:t>
            </w:r>
            <w:proofErr w:type="spellEnd"/>
            <w:r w:rsidRPr="009B7140">
              <w:rPr>
                <w:rFonts w:ascii="Bookman Old Style" w:hAnsi="Bookman Old Style"/>
                <w:color w:val="000000" w:themeColor="text1"/>
                <w:sz w:val="22"/>
                <w:szCs w:val="22"/>
              </w:rPr>
              <w:t xml:space="preserve">/Dewan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lain*)?</w:t>
            </w:r>
          </w:p>
        </w:tc>
        <w:tc>
          <w:tcPr>
            <w:tcW w:w="851" w:type="dxa"/>
            <w:gridSpan w:val="2"/>
          </w:tcPr>
          <w:p w14:paraId="67CBE177" w14:textId="77777777" w:rsidR="005155E6" w:rsidRPr="009B7140" w:rsidRDefault="005155E6" w:rsidP="00BF5252">
            <w:pPr>
              <w:contextualSpacing/>
              <w:rPr>
                <w:rFonts w:ascii="Bookman Old Style" w:hAnsi="Bookman Old Style"/>
                <w:color w:val="000000" w:themeColor="text1"/>
              </w:rPr>
            </w:pPr>
          </w:p>
        </w:tc>
        <w:tc>
          <w:tcPr>
            <w:tcW w:w="851" w:type="dxa"/>
          </w:tcPr>
          <w:p w14:paraId="13959030" w14:textId="77777777" w:rsidR="005155E6" w:rsidRPr="009B7140" w:rsidRDefault="005155E6" w:rsidP="00BF5252">
            <w:pPr>
              <w:contextualSpacing/>
              <w:rPr>
                <w:rFonts w:ascii="Bookman Old Style" w:hAnsi="Bookman Old Style"/>
                <w:color w:val="000000" w:themeColor="text1"/>
              </w:rPr>
            </w:pPr>
          </w:p>
        </w:tc>
        <w:tc>
          <w:tcPr>
            <w:tcW w:w="1985" w:type="dxa"/>
            <w:gridSpan w:val="2"/>
          </w:tcPr>
          <w:p w14:paraId="6BC941E0" w14:textId="77777777" w:rsidR="005155E6" w:rsidRPr="009B7140" w:rsidRDefault="005155E6" w:rsidP="00BF5252">
            <w:pPr>
              <w:contextualSpacing/>
              <w:rPr>
                <w:rFonts w:ascii="Bookman Old Style" w:hAnsi="Bookman Old Style"/>
                <w:color w:val="000000" w:themeColor="text1"/>
              </w:rPr>
            </w:pPr>
          </w:p>
        </w:tc>
      </w:tr>
      <w:tr w:rsidR="005155E6" w:rsidRPr="009B7140" w14:paraId="66DC1DAC" w14:textId="77777777" w:rsidTr="009C29C9">
        <w:trPr>
          <w:trHeight w:val="705"/>
        </w:trPr>
        <w:tc>
          <w:tcPr>
            <w:tcW w:w="708" w:type="dxa"/>
            <w:vMerge/>
            <w:tcBorders>
              <w:top w:val="nil"/>
            </w:tcBorders>
            <w:vAlign w:val="center"/>
          </w:tcPr>
          <w:p w14:paraId="150B69C3" w14:textId="77777777" w:rsidR="005155E6" w:rsidRPr="009B7140" w:rsidRDefault="005155E6" w:rsidP="00BF5252">
            <w:pPr>
              <w:contextualSpacing/>
              <w:jc w:val="center"/>
              <w:rPr>
                <w:rFonts w:ascii="Bookman Old Style" w:hAnsi="Bookman Old Style"/>
                <w:color w:val="000000" w:themeColor="text1"/>
                <w:sz w:val="22"/>
                <w:szCs w:val="22"/>
              </w:rPr>
            </w:pPr>
          </w:p>
        </w:tc>
        <w:tc>
          <w:tcPr>
            <w:tcW w:w="1701" w:type="dxa"/>
            <w:vMerge/>
            <w:tcBorders>
              <w:top w:val="nil"/>
            </w:tcBorders>
          </w:tcPr>
          <w:p w14:paraId="71E5271E" w14:textId="77777777" w:rsidR="005155E6" w:rsidRPr="009B7140" w:rsidRDefault="005155E6" w:rsidP="00BF5252">
            <w:pPr>
              <w:ind w:left="42" w:right="131"/>
              <w:contextualSpacing/>
              <w:rPr>
                <w:rFonts w:ascii="Bookman Old Style" w:hAnsi="Bookman Old Style"/>
                <w:color w:val="000000" w:themeColor="text1"/>
                <w:sz w:val="22"/>
                <w:szCs w:val="22"/>
              </w:rPr>
            </w:pPr>
          </w:p>
        </w:tc>
        <w:tc>
          <w:tcPr>
            <w:tcW w:w="3260" w:type="dxa"/>
            <w:gridSpan w:val="3"/>
          </w:tcPr>
          <w:p w14:paraId="7F1A9C76" w14:textId="77777777" w:rsidR="005155E6" w:rsidRPr="009B7140" w:rsidRDefault="005155E6" w:rsidP="00BF5252">
            <w:pPr>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menggunakan</w:t>
            </w:r>
            <w:proofErr w:type="spellEnd"/>
            <w:r w:rsidRPr="009B7140">
              <w:rPr>
                <w:rFonts w:ascii="Bookman Old Style" w:hAnsi="Bookman Old Style"/>
                <w:color w:val="000000" w:themeColor="text1"/>
                <w:sz w:val="22"/>
                <w:szCs w:val="22"/>
              </w:rPr>
              <w:t xml:space="preserve"> format</w:t>
            </w:r>
          </w:p>
          <w:p w14:paraId="3AF150BB" w14:textId="51CC4F02" w:rsidR="005155E6" w:rsidRPr="009B7140" w:rsidRDefault="005155E6" w:rsidP="00BF5252">
            <w:pPr>
              <w:ind w:left="141"/>
              <w:contextualSpacing/>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yang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format 1 </w:t>
            </w:r>
            <w:r w:rsidR="006A5923" w:rsidRPr="009B7140">
              <w:rPr>
                <w:rFonts w:ascii="Bookman Old Style" w:hAnsi="Bookman Old Style"/>
                <w:color w:val="000000" w:themeColor="text1"/>
                <w:sz w:val="22"/>
                <w:szCs w:val="22"/>
                <w:lang w:val="id"/>
              </w:rPr>
              <w:t>PADK</w:t>
            </w:r>
            <w:r w:rsidR="006A5923"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w:t>
            </w:r>
          </w:p>
        </w:tc>
        <w:tc>
          <w:tcPr>
            <w:tcW w:w="851" w:type="dxa"/>
            <w:gridSpan w:val="2"/>
          </w:tcPr>
          <w:p w14:paraId="56B2E522" w14:textId="77777777" w:rsidR="005155E6" w:rsidRPr="009B7140" w:rsidRDefault="005155E6" w:rsidP="00BF5252">
            <w:pPr>
              <w:contextualSpacing/>
              <w:rPr>
                <w:rFonts w:ascii="Bookman Old Style" w:hAnsi="Bookman Old Style"/>
                <w:color w:val="000000" w:themeColor="text1"/>
              </w:rPr>
            </w:pPr>
          </w:p>
        </w:tc>
        <w:tc>
          <w:tcPr>
            <w:tcW w:w="851" w:type="dxa"/>
          </w:tcPr>
          <w:p w14:paraId="280D22F8" w14:textId="77777777" w:rsidR="005155E6" w:rsidRPr="009B7140" w:rsidRDefault="005155E6" w:rsidP="00BF5252">
            <w:pPr>
              <w:contextualSpacing/>
              <w:rPr>
                <w:rFonts w:ascii="Bookman Old Style" w:hAnsi="Bookman Old Style"/>
                <w:color w:val="000000" w:themeColor="text1"/>
              </w:rPr>
            </w:pPr>
          </w:p>
        </w:tc>
        <w:tc>
          <w:tcPr>
            <w:tcW w:w="1985" w:type="dxa"/>
            <w:gridSpan w:val="2"/>
          </w:tcPr>
          <w:p w14:paraId="1B0340DD" w14:textId="77777777" w:rsidR="005155E6" w:rsidRPr="009B7140" w:rsidRDefault="005155E6" w:rsidP="00BF5252">
            <w:pPr>
              <w:contextualSpacing/>
              <w:rPr>
                <w:rFonts w:ascii="Bookman Old Style" w:hAnsi="Bookman Old Style"/>
                <w:color w:val="000000" w:themeColor="text1"/>
              </w:rPr>
            </w:pPr>
          </w:p>
        </w:tc>
      </w:tr>
      <w:tr w:rsidR="005155E6" w:rsidRPr="009B7140" w14:paraId="5843C8A1" w14:textId="77777777" w:rsidTr="009C29C9">
        <w:trPr>
          <w:trHeight w:val="775"/>
        </w:trPr>
        <w:tc>
          <w:tcPr>
            <w:tcW w:w="708" w:type="dxa"/>
            <w:vMerge w:val="restart"/>
            <w:tcBorders>
              <w:bottom w:val="single" w:sz="6" w:space="0" w:color="000000"/>
            </w:tcBorders>
            <w:vAlign w:val="center"/>
          </w:tcPr>
          <w:p w14:paraId="256B42F3" w14:textId="77777777" w:rsidR="005155E6" w:rsidRPr="009B7140" w:rsidRDefault="005155E6" w:rsidP="00BF5252">
            <w:pPr>
              <w:widowControl w:val="0"/>
              <w:autoSpaceDE w:val="0"/>
              <w:autoSpaceDN w:val="0"/>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2.</w:t>
            </w:r>
          </w:p>
        </w:tc>
        <w:tc>
          <w:tcPr>
            <w:tcW w:w="1701" w:type="dxa"/>
            <w:vMerge w:val="restart"/>
            <w:tcBorders>
              <w:bottom w:val="single" w:sz="6" w:space="0" w:color="000000"/>
            </w:tcBorders>
            <w:vAlign w:val="center"/>
          </w:tcPr>
          <w:p w14:paraId="1EF43A99" w14:textId="77777777" w:rsidR="005155E6" w:rsidRPr="009B7140" w:rsidRDefault="005155E6" w:rsidP="00BF5252">
            <w:pPr>
              <w:ind w:left="42" w:right="131"/>
              <w:contextualSpacing/>
              <w:jc w:val="center"/>
              <w:rPr>
                <w:rFonts w:ascii="Bookman Old Style" w:hAnsi="Bookman Old Style"/>
                <w:b/>
                <w:color w:val="000000" w:themeColor="text1"/>
                <w:sz w:val="22"/>
                <w:szCs w:val="22"/>
              </w:rPr>
            </w:pPr>
          </w:p>
          <w:p w14:paraId="1A78BCA7" w14:textId="77777777" w:rsidR="005155E6" w:rsidRPr="009B7140" w:rsidRDefault="005155E6" w:rsidP="00BF5252">
            <w:pPr>
              <w:widowControl w:val="0"/>
              <w:autoSpaceDE w:val="0"/>
              <w:autoSpaceDN w:val="0"/>
              <w:ind w:left="42" w:right="131"/>
              <w:contextualSpacing/>
              <w:jc w:val="center"/>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mewakili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p>
        </w:tc>
        <w:tc>
          <w:tcPr>
            <w:tcW w:w="3260" w:type="dxa"/>
            <w:gridSpan w:val="3"/>
            <w:tcBorders>
              <w:bottom w:val="single" w:sz="6" w:space="0" w:color="000000"/>
            </w:tcBorders>
          </w:tcPr>
          <w:p w14:paraId="24EA0792" w14:textId="77777777" w:rsidR="005155E6" w:rsidRPr="009B7140" w:rsidRDefault="005155E6" w:rsidP="00BF5252">
            <w:pPr>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kelompok</w:t>
            </w:r>
            <w:proofErr w:type="spellEnd"/>
          </w:p>
          <w:p w14:paraId="413128A8" w14:textId="77777777" w:rsidR="005155E6" w:rsidRPr="009B7140" w:rsidRDefault="005155E6" w:rsidP="00BF5252">
            <w:pPr>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usaha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PSP </w:t>
            </w:r>
            <w:proofErr w:type="spellStart"/>
            <w:r w:rsidRPr="009B7140">
              <w:rPr>
                <w:rFonts w:ascii="Bookman Old Style" w:hAnsi="Bookman Old Style"/>
                <w:color w:val="000000" w:themeColor="text1"/>
                <w:sz w:val="22"/>
                <w:szCs w:val="22"/>
              </w:rPr>
              <w:t>diwakili</w:t>
            </w:r>
            <w:proofErr w:type="spellEnd"/>
            <w:r w:rsidRPr="009B7140">
              <w:rPr>
                <w:rFonts w:ascii="Bookman Old Style" w:hAnsi="Bookman Old Style"/>
                <w:color w:val="000000" w:themeColor="text1"/>
                <w:sz w:val="22"/>
                <w:szCs w:val="22"/>
              </w:rPr>
              <w:t xml:space="preserve"> oleh </w:t>
            </w:r>
            <w:proofErr w:type="spellStart"/>
            <w:r w:rsidRPr="009B7140">
              <w:rPr>
                <w:rFonts w:ascii="Bookman Old Style" w:hAnsi="Bookman Old Style"/>
                <w:color w:val="000000" w:themeColor="text1"/>
                <w:sz w:val="22"/>
                <w:szCs w:val="22"/>
              </w:rPr>
              <w:t>direksi</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pejabat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setingkat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direksi</w:t>
            </w:r>
            <w:proofErr w:type="spellEnd"/>
            <w:r w:rsidRPr="009B7140">
              <w:rPr>
                <w:rFonts w:ascii="Bookman Old Style" w:hAnsi="Bookman Old Style"/>
                <w:color w:val="000000" w:themeColor="text1"/>
                <w:sz w:val="22"/>
                <w:szCs w:val="22"/>
              </w:rPr>
              <w:t>?</w:t>
            </w:r>
          </w:p>
        </w:tc>
        <w:tc>
          <w:tcPr>
            <w:tcW w:w="851" w:type="dxa"/>
            <w:gridSpan w:val="2"/>
            <w:tcBorders>
              <w:bottom w:val="single" w:sz="6" w:space="0" w:color="000000"/>
            </w:tcBorders>
          </w:tcPr>
          <w:p w14:paraId="15F18CDA" w14:textId="77777777" w:rsidR="005155E6" w:rsidRPr="009B7140" w:rsidRDefault="005155E6" w:rsidP="00BF5252">
            <w:pPr>
              <w:contextualSpacing/>
              <w:rPr>
                <w:rFonts w:ascii="Bookman Old Style" w:hAnsi="Bookman Old Style"/>
                <w:color w:val="000000" w:themeColor="text1"/>
              </w:rPr>
            </w:pPr>
          </w:p>
        </w:tc>
        <w:tc>
          <w:tcPr>
            <w:tcW w:w="851" w:type="dxa"/>
            <w:tcBorders>
              <w:bottom w:val="single" w:sz="6" w:space="0" w:color="000000"/>
            </w:tcBorders>
          </w:tcPr>
          <w:p w14:paraId="6EB5362C" w14:textId="77777777" w:rsidR="005155E6" w:rsidRPr="009B7140" w:rsidRDefault="005155E6" w:rsidP="00BF5252">
            <w:pPr>
              <w:contextualSpacing/>
              <w:rPr>
                <w:rFonts w:ascii="Bookman Old Style" w:hAnsi="Bookman Old Style"/>
                <w:color w:val="000000" w:themeColor="text1"/>
              </w:rPr>
            </w:pPr>
          </w:p>
        </w:tc>
        <w:tc>
          <w:tcPr>
            <w:tcW w:w="1985" w:type="dxa"/>
            <w:gridSpan w:val="2"/>
            <w:tcBorders>
              <w:bottom w:val="single" w:sz="6" w:space="0" w:color="000000"/>
            </w:tcBorders>
          </w:tcPr>
          <w:p w14:paraId="38EC31EB" w14:textId="77777777" w:rsidR="005155E6" w:rsidRPr="009B7140" w:rsidRDefault="005155E6" w:rsidP="00BF5252">
            <w:pPr>
              <w:contextualSpacing/>
              <w:rPr>
                <w:rFonts w:ascii="Bookman Old Style" w:hAnsi="Bookman Old Style"/>
                <w:color w:val="000000" w:themeColor="text1"/>
              </w:rPr>
            </w:pPr>
          </w:p>
        </w:tc>
      </w:tr>
      <w:tr w:rsidR="005155E6" w:rsidRPr="009B7140" w14:paraId="7307628A" w14:textId="77777777" w:rsidTr="009C29C9">
        <w:trPr>
          <w:trHeight w:val="938"/>
        </w:trPr>
        <w:tc>
          <w:tcPr>
            <w:tcW w:w="708" w:type="dxa"/>
            <w:vMerge/>
          </w:tcPr>
          <w:p w14:paraId="3B74B489" w14:textId="77777777" w:rsidR="005155E6" w:rsidRPr="009B7140" w:rsidRDefault="005155E6" w:rsidP="00BF5252">
            <w:pPr>
              <w:contextualSpacing/>
              <w:rPr>
                <w:rFonts w:ascii="Bookman Old Style" w:hAnsi="Bookman Old Style"/>
                <w:color w:val="000000" w:themeColor="text1"/>
                <w:sz w:val="22"/>
                <w:szCs w:val="22"/>
              </w:rPr>
            </w:pPr>
          </w:p>
        </w:tc>
        <w:tc>
          <w:tcPr>
            <w:tcW w:w="1701" w:type="dxa"/>
            <w:vMerge/>
          </w:tcPr>
          <w:p w14:paraId="073EC2C4" w14:textId="77777777" w:rsidR="005155E6" w:rsidRPr="009B7140" w:rsidRDefault="005155E6" w:rsidP="00BF5252">
            <w:pPr>
              <w:ind w:left="42" w:right="131"/>
              <w:contextualSpacing/>
              <w:rPr>
                <w:rFonts w:ascii="Bookman Old Style" w:hAnsi="Bookman Old Style"/>
                <w:color w:val="000000" w:themeColor="text1"/>
                <w:sz w:val="22"/>
                <w:szCs w:val="22"/>
              </w:rPr>
            </w:pPr>
          </w:p>
        </w:tc>
        <w:tc>
          <w:tcPr>
            <w:tcW w:w="3260" w:type="dxa"/>
            <w:gridSpan w:val="3"/>
          </w:tcPr>
          <w:p w14:paraId="7AF22882" w14:textId="795BE538" w:rsidR="005155E6" w:rsidRPr="009B7140" w:rsidRDefault="005155E6" w:rsidP="0058291E">
            <w:pPr>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daftar </w:t>
            </w:r>
            <w:proofErr w:type="spellStart"/>
            <w:r w:rsidRPr="009B7140">
              <w:rPr>
                <w:rFonts w:ascii="Bookman Old Style" w:hAnsi="Bookman Old Style"/>
                <w:color w:val="000000" w:themeColor="text1"/>
                <w:sz w:val="22"/>
                <w:szCs w:val="22"/>
              </w:rPr>
              <w:t>isian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menggunakan</w:t>
            </w:r>
            <w:proofErr w:type="spellEnd"/>
            <w:r w:rsidRPr="009B7140">
              <w:rPr>
                <w:rFonts w:ascii="Bookman Old Style" w:hAnsi="Bookman Old Style"/>
                <w:color w:val="000000" w:themeColor="text1"/>
                <w:sz w:val="22"/>
                <w:szCs w:val="22"/>
              </w:rPr>
              <w:t xml:space="preserve"> format yang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format 4</w:t>
            </w:r>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huruf</w:t>
            </w:r>
            <w:proofErr w:type="spellEnd"/>
            <w:r w:rsidRPr="009B7140">
              <w:rPr>
                <w:rFonts w:ascii="Bookman Old Style" w:eastAsia="Bookman Old Style" w:hAnsi="Bookman Old Style" w:cs="Bookman Old Style"/>
                <w:color w:val="000000" w:themeColor="text1"/>
                <w:sz w:val="22"/>
                <w:szCs w:val="22"/>
              </w:rPr>
              <w:t xml:space="preserve"> B</w:t>
            </w:r>
            <w:r w:rsidRPr="009B7140">
              <w:rPr>
                <w:rFonts w:ascii="Bookman Old Style" w:hAnsi="Bookman Old Style"/>
                <w:color w:val="000000" w:themeColor="text1"/>
                <w:sz w:val="22"/>
                <w:szCs w:val="22"/>
              </w:rPr>
              <w:t xml:space="preserve"> </w:t>
            </w:r>
            <w:r w:rsidR="00A14CCD" w:rsidRPr="009B7140">
              <w:rPr>
                <w:rFonts w:ascii="Bookman Old Style" w:hAnsi="Bookman Old Style"/>
                <w:color w:val="000000" w:themeColor="text1"/>
                <w:sz w:val="22"/>
                <w:szCs w:val="22"/>
                <w:lang w:val="id"/>
              </w:rPr>
              <w:t>PADK</w:t>
            </w:r>
            <w:r w:rsidR="00A14CCD"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w:t>
            </w:r>
          </w:p>
        </w:tc>
        <w:tc>
          <w:tcPr>
            <w:tcW w:w="851" w:type="dxa"/>
            <w:gridSpan w:val="2"/>
          </w:tcPr>
          <w:p w14:paraId="37090FF1" w14:textId="77777777" w:rsidR="005155E6" w:rsidRPr="009B7140" w:rsidRDefault="005155E6" w:rsidP="00BF5252">
            <w:pPr>
              <w:contextualSpacing/>
              <w:rPr>
                <w:rFonts w:ascii="Bookman Old Style" w:hAnsi="Bookman Old Style"/>
                <w:color w:val="000000" w:themeColor="text1"/>
              </w:rPr>
            </w:pPr>
          </w:p>
        </w:tc>
        <w:tc>
          <w:tcPr>
            <w:tcW w:w="851" w:type="dxa"/>
          </w:tcPr>
          <w:p w14:paraId="71B56F2F" w14:textId="77777777" w:rsidR="005155E6" w:rsidRPr="009B7140" w:rsidRDefault="005155E6" w:rsidP="00BF5252">
            <w:pPr>
              <w:contextualSpacing/>
              <w:rPr>
                <w:rFonts w:ascii="Bookman Old Style" w:hAnsi="Bookman Old Style"/>
                <w:color w:val="000000" w:themeColor="text1"/>
              </w:rPr>
            </w:pPr>
          </w:p>
        </w:tc>
        <w:tc>
          <w:tcPr>
            <w:tcW w:w="1985" w:type="dxa"/>
            <w:gridSpan w:val="2"/>
          </w:tcPr>
          <w:p w14:paraId="587747B9" w14:textId="77777777" w:rsidR="005155E6" w:rsidRPr="009B7140" w:rsidRDefault="005155E6" w:rsidP="00BF5252">
            <w:pPr>
              <w:contextualSpacing/>
              <w:rPr>
                <w:rFonts w:ascii="Bookman Old Style" w:hAnsi="Bookman Old Style"/>
                <w:color w:val="000000" w:themeColor="text1"/>
              </w:rPr>
            </w:pPr>
          </w:p>
        </w:tc>
      </w:tr>
      <w:tr w:rsidR="005155E6" w:rsidRPr="009B7140" w14:paraId="30AA7CF6" w14:textId="77777777" w:rsidTr="009C29C9">
        <w:trPr>
          <w:trHeight w:val="1549"/>
        </w:trPr>
        <w:tc>
          <w:tcPr>
            <w:tcW w:w="708" w:type="dxa"/>
            <w:vMerge/>
            <w:tcBorders>
              <w:bottom w:val="single" w:sz="6" w:space="0" w:color="000000"/>
            </w:tcBorders>
          </w:tcPr>
          <w:p w14:paraId="7D5C3C45" w14:textId="77777777" w:rsidR="005155E6" w:rsidRPr="009B7140" w:rsidRDefault="005155E6" w:rsidP="00BF5252">
            <w:pPr>
              <w:contextualSpacing/>
              <w:rPr>
                <w:rFonts w:ascii="Bookman Old Style" w:hAnsi="Bookman Old Style"/>
                <w:color w:val="000000" w:themeColor="text1"/>
              </w:rPr>
            </w:pPr>
          </w:p>
        </w:tc>
        <w:tc>
          <w:tcPr>
            <w:tcW w:w="1701" w:type="dxa"/>
            <w:vMerge/>
            <w:tcBorders>
              <w:bottom w:val="single" w:sz="6" w:space="0" w:color="000000"/>
            </w:tcBorders>
          </w:tcPr>
          <w:p w14:paraId="568111E2" w14:textId="77777777" w:rsidR="005155E6" w:rsidRPr="009B7140" w:rsidRDefault="005155E6" w:rsidP="00BF5252">
            <w:pPr>
              <w:ind w:left="42" w:right="131"/>
              <w:contextualSpacing/>
              <w:rPr>
                <w:rFonts w:ascii="Bookman Old Style" w:hAnsi="Bookman Old Style"/>
                <w:color w:val="000000" w:themeColor="text1"/>
              </w:rPr>
            </w:pPr>
          </w:p>
        </w:tc>
        <w:tc>
          <w:tcPr>
            <w:tcW w:w="3260" w:type="dxa"/>
            <w:gridSpan w:val="3"/>
            <w:tcBorders>
              <w:bottom w:val="single" w:sz="6" w:space="0" w:color="000000"/>
            </w:tcBorders>
          </w:tcPr>
          <w:p w14:paraId="3097FDD1" w14:textId="77777777" w:rsidR="005155E6" w:rsidRPr="009B7140" w:rsidRDefault="005155E6" w:rsidP="00BF5252">
            <w:pPr>
              <w:widowControl w:val="0"/>
              <w:autoSpaceDE w:val="0"/>
              <w:autoSpaceDN w:val="0"/>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dilampiri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fotokopi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dokumen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pendirian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berupa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akta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pendirian</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dokumen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setara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usaha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asing</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lastRenderedPageBreak/>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ketentuan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berlaku</w:t>
            </w:r>
            <w:proofErr w:type="spellEnd"/>
            <w:r w:rsidRPr="009B7140">
              <w:rPr>
                <w:rFonts w:ascii="Bookman Old Style" w:hAnsi="Bookman Old Style"/>
                <w:color w:val="000000" w:themeColor="text1"/>
                <w:sz w:val="22"/>
                <w:szCs w:val="22"/>
              </w:rPr>
              <w:t xml:space="preserve"> di negara </w:t>
            </w:r>
            <w:proofErr w:type="spellStart"/>
            <w:r w:rsidRPr="009B7140">
              <w:rPr>
                <w:rFonts w:ascii="Bookman Old Style" w:hAnsi="Bookman Old Style"/>
                <w:color w:val="000000" w:themeColor="text1"/>
                <w:sz w:val="22"/>
                <w:szCs w:val="22"/>
              </w:rPr>
              <w:t>asal</w:t>
            </w:r>
            <w:proofErr w:type="spellEnd"/>
            <w:r w:rsidRPr="009B7140">
              <w:rPr>
                <w:rFonts w:ascii="Bookman Old Style" w:hAnsi="Bookman Old Style"/>
                <w:color w:val="000000" w:themeColor="text1"/>
                <w:sz w:val="22"/>
                <w:szCs w:val="22"/>
              </w:rPr>
              <w:t>?</w:t>
            </w:r>
          </w:p>
        </w:tc>
        <w:tc>
          <w:tcPr>
            <w:tcW w:w="851" w:type="dxa"/>
            <w:gridSpan w:val="2"/>
            <w:tcBorders>
              <w:bottom w:val="single" w:sz="6" w:space="0" w:color="000000"/>
            </w:tcBorders>
          </w:tcPr>
          <w:p w14:paraId="51F11849" w14:textId="77777777" w:rsidR="005155E6" w:rsidRPr="009B7140" w:rsidRDefault="005155E6" w:rsidP="00BF5252">
            <w:pPr>
              <w:contextualSpacing/>
              <w:rPr>
                <w:rFonts w:ascii="Bookman Old Style" w:hAnsi="Bookman Old Style"/>
                <w:color w:val="000000" w:themeColor="text1"/>
              </w:rPr>
            </w:pPr>
          </w:p>
        </w:tc>
        <w:tc>
          <w:tcPr>
            <w:tcW w:w="851" w:type="dxa"/>
            <w:tcBorders>
              <w:bottom w:val="single" w:sz="6" w:space="0" w:color="000000"/>
            </w:tcBorders>
          </w:tcPr>
          <w:p w14:paraId="293D8ECC" w14:textId="77777777" w:rsidR="005155E6" w:rsidRPr="009B7140" w:rsidRDefault="005155E6" w:rsidP="00BF5252">
            <w:pPr>
              <w:contextualSpacing/>
              <w:rPr>
                <w:rFonts w:ascii="Bookman Old Style" w:hAnsi="Bookman Old Style"/>
                <w:color w:val="000000" w:themeColor="text1"/>
              </w:rPr>
            </w:pPr>
          </w:p>
        </w:tc>
        <w:tc>
          <w:tcPr>
            <w:tcW w:w="1985" w:type="dxa"/>
            <w:gridSpan w:val="2"/>
            <w:tcBorders>
              <w:bottom w:val="single" w:sz="6" w:space="0" w:color="000000"/>
            </w:tcBorders>
          </w:tcPr>
          <w:p w14:paraId="399BFFA0" w14:textId="77777777" w:rsidR="005155E6" w:rsidRPr="009B7140" w:rsidRDefault="005155E6" w:rsidP="00BF5252">
            <w:pPr>
              <w:contextualSpacing/>
              <w:rPr>
                <w:rFonts w:ascii="Bookman Old Style" w:hAnsi="Bookman Old Style"/>
                <w:color w:val="000000" w:themeColor="text1"/>
              </w:rPr>
            </w:pPr>
          </w:p>
        </w:tc>
      </w:tr>
      <w:tr w:rsidR="003A2F90" w:rsidRPr="009B7140" w14:paraId="767C2330" w14:textId="77777777" w:rsidTr="009C29C9">
        <w:trPr>
          <w:trHeight w:val="1549"/>
        </w:trPr>
        <w:tc>
          <w:tcPr>
            <w:tcW w:w="708" w:type="dxa"/>
            <w:vMerge/>
            <w:tcBorders>
              <w:bottom w:val="single" w:sz="6" w:space="0" w:color="000000"/>
            </w:tcBorders>
          </w:tcPr>
          <w:p w14:paraId="41166202" w14:textId="77777777" w:rsidR="003A2F90" w:rsidRPr="009B7140" w:rsidRDefault="003A2F90" w:rsidP="00BF5252">
            <w:pPr>
              <w:contextualSpacing/>
              <w:rPr>
                <w:rFonts w:ascii="Bookman Old Style" w:hAnsi="Bookman Old Style"/>
                <w:color w:val="000000" w:themeColor="text1"/>
              </w:rPr>
            </w:pPr>
          </w:p>
        </w:tc>
        <w:tc>
          <w:tcPr>
            <w:tcW w:w="1701" w:type="dxa"/>
            <w:vMerge/>
            <w:tcBorders>
              <w:bottom w:val="single" w:sz="6" w:space="0" w:color="000000"/>
            </w:tcBorders>
          </w:tcPr>
          <w:p w14:paraId="12BAB7CD" w14:textId="77777777" w:rsidR="003A2F90" w:rsidRPr="009B7140" w:rsidRDefault="003A2F90" w:rsidP="00BF5252">
            <w:pPr>
              <w:ind w:left="42" w:right="131"/>
              <w:contextualSpacing/>
              <w:rPr>
                <w:rFonts w:ascii="Bookman Old Style" w:hAnsi="Bookman Old Style"/>
                <w:color w:val="000000" w:themeColor="text1"/>
              </w:rPr>
            </w:pPr>
          </w:p>
        </w:tc>
        <w:tc>
          <w:tcPr>
            <w:tcW w:w="3260" w:type="dxa"/>
            <w:gridSpan w:val="3"/>
            <w:tcBorders>
              <w:bottom w:val="single" w:sz="6" w:space="0" w:color="000000"/>
            </w:tcBorders>
          </w:tcPr>
          <w:p w14:paraId="2029FB7B" w14:textId="3FBDB9F3" w:rsidR="003A2F90" w:rsidRPr="009B7140" w:rsidRDefault="003A2F90" w:rsidP="00BF5252">
            <w:pPr>
              <w:widowControl w:val="0"/>
              <w:autoSpaceDE w:val="0"/>
              <w:autoSpaceDN w:val="0"/>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dilampiri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fotokopi</w:t>
            </w:r>
            <w:proofErr w:type="spellEnd"/>
            <w:r w:rsidRPr="009B7140">
              <w:rPr>
                <w:rFonts w:ascii="Bookman Old Style" w:hAnsi="Bookman Old Style"/>
                <w:color w:val="000000" w:themeColor="text1"/>
                <w:sz w:val="22"/>
                <w:szCs w:val="22"/>
              </w:rPr>
              <w:t xml:space="preserve"> NPWP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Indonesia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dokumen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setara</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berlaku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asing</w:t>
            </w:r>
            <w:proofErr w:type="spellEnd"/>
            <w:r w:rsidRPr="009B7140">
              <w:rPr>
                <w:rFonts w:ascii="Bookman Old Style" w:hAnsi="Bookman Old Style"/>
                <w:color w:val="000000" w:themeColor="text1"/>
                <w:sz w:val="22"/>
                <w:szCs w:val="22"/>
              </w:rPr>
              <w:t>?</w:t>
            </w:r>
          </w:p>
        </w:tc>
        <w:tc>
          <w:tcPr>
            <w:tcW w:w="851" w:type="dxa"/>
            <w:gridSpan w:val="2"/>
            <w:tcBorders>
              <w:bottom w:val="single" w:sz="6" w:space="0" w:color="000000"/>
            </w:tcBorders>
          </w:tcPr>
          <w:p w14:paraId="05A16685" w14:textId="77777777" w:rsidR="003A2F90" w:rsidRPr="009B7140" w:rsidRDefault="003A2F90" w:rsidP="00BF5252">
            <w:pPr>
              <w:contextualSpacing/>
              <w:rPr>
                <w:rFonts w:ascii="Bookman Old Style" w:hAnsi="Bookman Old Style"/>
                <w:color w:val="000000" w:themeColor="text1"/>
              </w:rPr>
            </w:pPr>
          </w:p>
        </w:tc>
        <w:tc>
          <w:tcPr>
            <w:tcW w:w="851" w:type="dxa"/>
            <w:tcBorders>
              <w:bottom w:val="single" w:sz="6" w:space="0" w:color="000000"/>
            </w:tcBorders>
          </w:tcPr>
          <w:p w14:paraId="1BE69EB6" w14:textId="77777777" w:rsidR="003A2F90" w:rsidRPr="009B7140" w:rsidRDefault="003A2F90" w:rsidP="00BF5252">
            <w:pPr>
              <w:contextualSpacing/>
              <w:rPr>
                <w:rFonts w:ascii="Bookman Old Style" w:hAnsi="Bookman Old Style"/>
                <w:color w:val="000000" w:themeColor="text1"/>
              </w:rPr>
            </w:pPr>
          </w:p>
        </w:tc>
        <w:tc>
          <w:tcPr>
            <w:tcW w:w="1985" w:type="dxa"/>
            <w:gridSpan w:val="2"/>
            <w:tcBorders>
              <w:bottom w:val="single" w:sz="6" w:space="0" w:color="000000"/>
            </w:tcBorders>
          </w:tcPr>
          <w:p w14:paraId="79636DE7" w14:textId="77777777" w:rsidR="003A2F90" w:rsidRPr="009B7140" w:rsidRDefault="003A2F90" w:rsidP="00BF5252">
            <w:pPr>
              <w:contextualSpacing/>
              <w:rPr>
                <w:rFonts w:ascii="Bookman Old Style" w:hAnsi="Bookman Old Style"/>
                <w:color w:val="000000" w:themeColor="text1"/>
              </w:rPr>
            </w:pPr>
          </w:p>
        </w:tc>
      </w:tr>
      <w:tr w:rsidR="005155E6" w:rsidRPr="009B7140" w14:paraId="72083283" w14:textId="77777777" w:rsidTr="009C29C9">
        <w:trPr>
          <w:trHeight w:val="218"/>
        </w:trPr>
        <w:tc>
          <w:tcPr>
            <w:tcW w:w="708" w:type="dxa"/>
            <w:vMerge/>
          </w:tcPr>
          <w:p w14:paraId="1788A90F" w14:textId="77777777" w:rsidR="005155E6" w:rsidRPr="009B7140" w:rsidRDefault="005155E6" w:rsidP="00BF5252">
            <w:pPr>
              <w:contextualSpacing/>
              <w:rPr>
                <w:rFonts w:ascii="Bookman Old Style" w:hAnsi="Bookman Old Style"/>
                <w:color w:val="000000" w:themeColor="text1"/>
              </w:rPr>
            </w:pPr>
          </w:p>
        </w:tc>
        <w:tc>
          <w:tcPr>
            <w:tcW w:w="1701" w:type="dxa"/>
            <w:vMerge/>
          </w:tcPr>
          <w:p w14:paraId="70CA670F" w14:textId="77777777" w:rsidR="005155E6" w:rsidRPr="009B7140" w:rsidRDefault="005155E6" w:rsidP="00BF5252">
            <w:pPr>
              <w:ind w:left="42" w:right="131"/>
              <w:contextualSpacing/>
              <w:rPr>
                <w:rFonts w:ascii="Bookman Old Style" w:hAnsi="Bookman Old Style"/>
                <w:color w:val="000000" w:themeColor="text1"/>
              </w:rPr>
            </w:pPr>
          </w:p>
        </w:tc>
        <w:tc>
          <w:tcPr>
            <w:tcW w:w="3260" w:type="dxa"/>
            <w:gridSpan w:val="3"/>
          </w:tcPr>
          <w:p w14:paraId="1FE096A6" w14:textId="0670DD37" w:rsidR="005155E6" w:rsidRPr="009B7140" w:rsidRDefault="003A2F90" w:rsidP="00BF5252">
            <w:pPr>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dilampiri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Pr>
                <w:rFonts w:ascii="Bookman Old Style" w:hAnsi="Bookman Old Style"/>
                <w:color w:val="000000" w:themeColor="text1"/>
                <w:sz w:val="22"/>
                <w:szCs w:val="22"/>
              </w:rPr>
              <w:t xml:space="preserve"> </w:t>
            </w:r>
            <w:proofErr w:type="spellStart"/>
            <w:r>
              <w:rPr>
                <w:rFonts w:ascii="Bookman Old Style" w:hAnsi="Bookman Old Style"/>
                <w:color w:val="000000" w:themeColor="text1"/>
                <w:sz w:val="22"/>
                <w:szCs w:val="22"/>
              </w:rPr>
              <w:t>akta</w:t>
            </w:r>
            <w:proofErr w:type="spellEnd"/>
            <w:r>
              <w:rPr>
                <w:rFonts w:ascii="Bookman Old Style" w:hAnsi="Bookman Old Style"/>
                <w:color w:val="000000" w:themeColor="text1"/>
                <w:sz w:val="22"/>
                <w:szCs w:val="22"/>
              </w:rPr>
              <w:t xml:space="preserve"> yang </w:t>
            </w:r>
            <w:proofErr w:type="spellStart"/>
            <w:r>
              <w:rPr>
                <w:rFonts w:ascii="Bookman Old Style" w:hAnsi="Bookman Old Style"/>
                <w:color w:val="000000" w:themeColor="text1"/>
                <w:sz w:val="22"/>
                <w:szCs w:val="22"/>
              </w:rPr>
              <w:t>memuat</w:t>
            </w:r>
            <w:proofErr w:type="spellEnd"/>
            <w:r>
              <w:rPr>
                <w:rFonts w:ascii="Bookman Old Style" w:hAnsi="Bookman Old Style"/>
                <w:color w:val="000000" w:themeColor="text1"/>
                <w:sz w:val="22"/>
                <w:szCs w:val="22"/>
              </w:rPr>
              <w:t xml:space="preserve"> </w:t>
            </w:r>
            <w:proofErr w:type="spellStart"/>
            <w:r>
              <w:rPr>
                <w:rFonts w:ascii="Bookman Old Style" w:hAnsi="Bookman Old Style"/>
                <w:color w:val="000000" w:themeColor="text1"/>
                <w:sz w:val="22"/>
                <w:szCs w:val="22"/>
              </w:rPr>
              <w:t>susunan</w:t>
            </w:r>
            <w:proofErr w:type="spellEnd"/>
            <w:r>
              <w:rPr>
                <w:rFonts w:ascii="Bookman Old Style" w:hAnsi="Bookman Old Style"/>
                <w:color w:val="000000" w:themeColor="text1"/>
                <w:sz w:val="22"/>
                <w:szCs w:val="22"/>
              </w:rPr>
              <w:t xml:space="preserve"> </w:t>
            </w:r>
            <w:proofErr w:type="spellStart"/>
            <w:r w:rsidR="00B73742">
              <w:rPr>
                <w:rFonts w:ascii="Bookman Old Style" w:hAnsi="Bookman Old Style"/>
                <w:color w:val="000000" w:themeColor="text1"/>
                <w:sz w:val="22"/>
                <w:szCs w:val="22"/>
              </w:rPr>
              <w:t>Direksi</w:t>
            </w:r>
            <w:proofErr w:type="spellEnd"/>
            <w:r w:rsidR="00B73742">
              <w:rPr>
                <w:rFonts w:ascii="Bookman Old Style" w:hAnsi="Bookman Old Style"/>
                <w:color w:val="000000" w:themeColor="text1"/>
                <w:sz w:val="22"/>
                <w:szCs w:val="22"/>
              </w:rPr>
              <w:t xml:space="preserve"> dan Dewan </w:t>
            </w:r>
            <w:proofErr w:type="spellStart"/>
            <w:r w:rsidR="00B73742">
              <w:rPr>
                <w:rFonts w:ascii="Bookman Old Style" w:hAnsi="Bookman Old Style"/>
                <w:color w:val="000000" w:themeColor="text1"/>
                <w:sz w:val="22"/>
                <w:szCs w:val="22"/>
              </w:rPr>
              <w:t>Komisaris</w:t>
            </w:r>
            <w:proofErr w:type="spellEnd"/>
            <w:r>
              <w:rPr>
                <w:rFonts w:ascii="Bookman Old Style" w:hAnsi="Bookman Old Style"/>
                <w:color w:val="000000" w:themeColor="text1"/>
                <w:sz w:val="22"/>
                <w:szCs w:val="22"/>
              </w:rPr>
              <w:t xml:space="preserve"> </w:t>
            </w:r>
            <w:proofErr w:type="spellStart"/>
            <w:r>
              <w:rPr>
                <w:rFonts w:ascii="Bookman Old Style" w:hAnsi="Bookman Old Style"/>
                <w:color w:val="000000" w:themeColor="text1"/>
                <w:sz w:val="22"/>
                <w:szCs w:val="22"/>
              </w:rPr>
              <w:t>terakhir</w:t>
            </w:r>
            <w:proofErr w:type="spellEnd"/>
            <w:r w:rsidRPr="009B7140">
              <w:rPr>
                <w:rFonts w:ascii="Bookman Old Style" w:hAnsi="Bookman Old Style"/>
                <w:color w:val="000000" w:themeColor="text1"/>
                <w:sz w:val="22"/>
                <w:szCs w:val="22"/>
              </w:rPr>
              <w:t>?</w:t>
            </w:r>
          </w:p>
        </w:tc>
        <w:tc>
          <w:tcPr>
            <w:tcW w:w="851" w:type="dxa"/>
            <w:gridSpan w:val="2"/>
            <w:tcBorders>
              <w:top w:val="nil"/>
              <w:bottom w:val="single" w:sz="4" w:space="0" w:color="auto"/>
            </w:tcBorders>
          </w:tcPr>
          <w:p w14:paraId="06001CE0" w14:textId="77777777" w:rsidR="005155E6" w:rsidRPr="009B7140" w:rsidRDefault="005155E6" w:rsidP="00BF5252">
            <w:pPr>
              <w:contextualSpacing/>
              <w:rPr>
                <w:rFonts w:ascii="Bookman Old Style" w:hAnsi="Bookman Old Style"/>
                <w:color w:val="000000" w:themeColor="text1"/>
              </w:rPr>
            </w:pPr>
          </w:p>
        </w:tc>
        <w:tc>
          <w:tcPr>
            <w:tcW w:w="851" w:type="dxa"/>
            <w:tcBorders>
              <w:top w:val="nil"/>
              <w:bottom w:val="single" w:sz="4" w:space="0" w:color="auto"/>
            </w:tcBorders>
          </w:tcPr>
          <w:p w14:paraId="4D606430" w14:textId="77777777" w:rsidR="005155E6" w:rsidRPr="009B7140" w:rsidRDefault="005155E6" w:rsidP="00BF5252">
            <w:pPr>
              <w:contextualSpacing/>
              <w:rPr>
                <w:rFonts w:ascii="Bookman Old Style" w:hAnsi="Bookman Old Style"/>
                <w:color w:val="000000" w:themeColor="text1"/>
              </w:rPr>
            </w:pPr>
          </w:p>
        </w:tc>
        <w:tc>
          <w:tcPr>
            <w:tcW w:w="1985" w:type="dxa"/>
            <w:gridSpan w:val="2"/>
            <w:tcBorders>
              <w:top w:val="nil"/>
              <w:bottom w:val="single" w:sz="4" w:space="0" w:color="auto"/>
            </w:tcBorders>
          </w:tcPr>
          <w:p w14:paraId="05F062BA" w14:textId="77777777" w:rsidR="005155E6" w:rsidRPr="009B7140" w:rsidRDefault="005155E6" w:rsidP="00BF5252">
            <w:pPr>
              <w:contextualSpacing/>
              <w:rPr>
                <w:rFonts w:ascii="Bookman Old Style" w:hAnsi="Bookman Old Style"/>
                <w:color w:val="000000" w:themeColor="text1"/>
              </w:rPr>
            </w:pPr>
          </w:p>
        </w:tc>
      </w:tr>
      <w:tr w:rsidR="005155E6" w:rsidRPr="009B7140" w14:paraId="5C6125AF" w14:textId="77777777" w:rsidTr="009C29C9">
        <w:trPr>
          <w:trHeight w:val="218"/>
        </w:trPr>
        <w:tc>
          <w:tcPr>
            <w:tcW w:w="708" w:type="dxa"/>
            <w:vAlign w:val="center"/>
          </w:tcPr>
          <w:p w14:paraId="3F86CD97" w14:textId="77777777" w:rsidR="005155E6" w:rsidRPr="009B7140" w:rsidRDefault="005155E6" w:rsidP="00BF5252">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3.</w:t>
            </w:r>
          </w:p>
        </w:tc>
        <w:tc>
          <w:tcPr>
            <w:tcW w:w="1701" w:type="dxa"/>
            <w:vAlign w:val="center"/>
          </w:tcPr>
          <w:p w14:paraId="3189F964" w14:textId="77777777" w:rsidR="005155E6" w:rsidRPr="009B7140" w:rsidRDefault="005155E6" w:rsidP="00BF5252">
            <w:pPr>
              <w:ind w:left="42" w:right="131"/>
              <w:contextualSpacing/>
              <w:jc w:val="center"/>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Laporan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Keuangan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Tahunan</w:t>
            </w:r>
            <w:proofErr w:type="spellEnd"/>
          </w:p>
        </w:tc>
        <w:tc>
          <w:tcPr>
            <w:tcW w:w="3260" w:type="dxa"/>
            <w:gridSpan w:val="3"/>
          </w:tcPr>
          <w:p w14:paraId="15313B83" w14:textId="77777777" w:rsidR="005155E6" w:rsidRPr="009B7140" w:rsidRDefault="005155E6" w:rsidP="00BF5252">
            <w:pPr>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dilampiri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laporan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keuangan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terakhir</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diaudit</w:t>
            </w:r>
            <w:proofErr w:type="spellEnd"/>
            <w:r w:rsidRPr="009B7140">
              <w:rPr>
                <w:rFonts w:ascii="Bookman Old Style" w:hAnsi="Bookman Old Style"/>
                <w:color w:val="000000" w:themeColor="text1"/>
                <w:sz w:val="22"/>
                <w:szCs w:val="22"/>
              </w:rPr>
              <w:t xml:space="preserve"> oleh </w:t>
            </w:r>
            <w:proofErr w:type="spellStart"/>
            <w:r w:rsidRPr="009B7140">
              <w:rPr>
                <w:rFonts w:ascii="Bookman Old Style" w:hAnsi="Bookman Old Style"/>
                <w:color w:val="000000" w:themeColor="text1"/>
                <w:sz w:val="22"/>
                <w:szCs w:val="22"/>
              </w:rPr>
              <w:t>akuntan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publik</w:t>
            </w:r>
            <w:proofErr w:type="spellEnd"/>
            <w:r w:rsidRPr="009B7140">
              <w:rPr>
                <w:rFonts w:ascii="Bookman Old Style" w:hAnsi="Bookman Old Style"/>
                <w:color w:val="000000" w:themeColor="text1"/>
                <w:sz w:val="22"/>
                <w:szCs w:val="22"/>
              </w:rPr>
              <w:t>?</w:t>
            </w:r>
          </w:p>
        </w:tc>
        <w:tc>
          <w:tcPr>
            <w:tcW w:w="851" w:type="dxa"/>
            <w:gridSpan w:val="2"/>
            <w:tcBorders>
              <w:top w:val="single" w:sz="4" w:space="0" w:color="auto"/>
              <w:bottom w:val="single" w:sz="4" w:space="0" w:color="auto"/>
            </w:tcBorders>
          </w:tcPr>
          <w:p w14:paraId="1CC4BD53" w14:textId="77777777" w:rsidR="005155E6" w:rsidRPr="009B7140" w:rsidRDefault="005155E6" w:rsidP="00BF5252">
            <w:pPr>
              <w:contextualSpacing/>
              <w:rPr>
                <w:rFonts w:ascii="Bookman Old Style" w:hAnsi="Bookman Old Style"/>
                <w:color w:val="000000" w:themeColor="text1"/>
                <w:sz w:val="22"/>
                <w:szCs w:val="22"/>
              </w:rPr>
            </w:pPr>
          </w:p>
        </w:tc>
        <w:tc>
          <w:tcPr>
            <w:tcW w:w="851" w:type="dxa"/>
            <w:tcBorders>
              <w:top w:val="single" w:sz="4" w:space="0" w:color="auto"/>
              <w:bottom w:val="single" w:sz="4" w:space="0" w:color="auto"/>
            </w:tcBorders>
          </w:tcPr>
          <w:p w14:paraId="429FDD7D" w14:textId="77777777" w:rsidR="005155E6" w:rsidRPr="009B7140" w:rsidRDefault="005155E6" w:rsidP="00BF5252">
            <w:pPr>
              <w:contextualSpacing/>
              <w:rPr>
                <w:rFonts w:ascii="Bookman Old Style" w:hAnsi="Bookman Old Style"/>
                <w:color w:val="000000" w:themeColor="text1"/>
                <w:sz w:val="22"/>
                <w:szCs w:val="22"/>
              </w:rPr>
            </w:pPr>
          </w:p>
        </w:tc>
        <w:tc>
          <w:tcPr>
            <w:tcW w:w="1985" w:type="dxa"/>
            <w:gridSpan w:val="2"/>
            <w:tcBorders>
              <w:top w:val="single" w:sz="4" w:space="0" w:color="auto"/>
              <w:bottom w:val="single" w:sz="4" w:space="0" w:color="auto"/>
            </w:tcBorders>
          </w:tcPr>
          <w:p w14:paraId="0A00D111" w14:textId="77777777" w:rsidR="005155E6" w:rsidRPr="009B7140" w:rsidRDefault="005155E6" w:rsidP="00BF5252">
            <w:pPr>
              <w:contextualSpacing/>
              <w:rPr>
                <w:rFonts w:ascii="Bookman Old Style" w:hAnsi="Bookman Old Style"/>
                <w:color w:val="000000" w:themeColor="text1"/>
                <w:sz w:val="22"/>
                <w:szCs w:val="22"/>
              </w:rPr>
            </w:pPr>
          </w:p>
        </w:tc>
      </w:tr>
      <w:tr w:rsidR="005155E6" w:rsidRPr="009B7140" w14:paraId="19E9B0BF" w14:textId="77777777" w:rsidTr="009C29C9">
        <w:trPr>
          <w:trHeight w:val="825"/>
        </w:trPr>
        <w:tc>
          <w:tcPr>
            <w:tcW w:w="708" w:type="dxa"/>
            <w:vMerge w:val="restart"/>
            <w:vAlign w:val="center"/>
          </w:tcPr>
          <w:p w14:paraId="15EF805F" w14:textId="77777777" w:rsidR="005155E6" w:rsidRPr="009B7140" w:rsidRDefault="005155E6" w:rsidP="00BF5252">
            <w:pPr>
              <w:contextualSpacing/>
              <w:jc w:val="center"/>
              <w:rPr>
                <w:rFonts w:ascii="Bookman Old Style" w:hAnsi="Bookman Old Style"/>
                <w:b/>
                <w:color w:val="000000" w:themeColor="text1"/>
                <w:sz w:val="22"/>
                <w:szCs w:val="22"/>
                <w:lang w:val="id"/>
              </w:rPr>
            </w:pPr>
          </w:p>
          <w:p w14:paraId="201C6F2A" w14:textId="77777777" w:rsidR="005155E6" w:rsidRPr="009B7140" w:rsidRDefault="005155E6" w:rsidP="00BF5252">
            <w:pPr>
              <w:contextualSpacing/>
              <w:jc w:val="center"/>
              <w:rPr>
                <w:rFonts w:ascii="Bookman Old Style" w:hAnsi="Bookman Old Style"/>
                <w:b/>
                <w:color w:val="000000" w:themeColor="text1"/>
                <w:sz w:val="22"/>
                <w:szCs w:val="22"/>
                <w:lang w:val="id"/>
              </w:rPr>
            </w:pPr>
          </w:p>
          <w:p w14:paraId="7DE17000" w14:textId="77777777" w:rsidR="005155E6" w:rsidRPr="009B7140" w:rsidRDefault="005155E6" w:rsidP="00BF5252">
            <w:pPr>
              <w:contextualSpacing/>
              <w:jc w:val="center"/>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4.</w:t>
            </w:r>
          </w:p>
        </w:tc>
        <w:tc>
          <w:tcPr>
            <w:tcW w:w="1701" w:type="dxa"/>
            <w:vMerge w:val="restart"/>
            <w:tcBorders>
              <w:bottom w:val="single" w:sz="4" w:space="0" w:color="auto"/>
            </w:tcBorders>
            <w:vAlign w:val="center"/>
          </w:tcPr>
          <w:p w14:paraId="4C92B6B8" w14:textId="77777777" w:rsidR="005155E6" w:rsidRPr="009B7140" w:rsidRDefault="005155E6" w:rsidP="00BF5252">
            <w:pPr>
              <w:contextualSpacing/>
              <w:jc w:val="center"/>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 xml:space="preserve">Daftar riwayat hidup </w:t>
            </w:r>
          </w:p>
        </w:tc>
        <w:tc>
          <w:tcPr>
            <w:tcW w:w="3260" w:type="dxa"/>
            <w:gridSpan w:val="3"/>
          </w:tcPr>
          <w:p w14:paraId="3378A176" w14:textId="557582BD" w:rsidR="005155E6" w:rsidRPr="009B7140" w:rsidRDefault="005155E6" w:rsidP="00BF5252">
            <w:pPr>
              <w:ind w:left="141"/>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 xml:space="preserve">Apakah daftar riwayat hidup telah sesuai dengan format 6 </w:t>
            </w:r>
            <w:r w:rsidR="00A14CCD" w:rsidRPr="009B7140">
              <w:rPr>
                <w:rFonts w:ascii="Bookman Old Style" w:hAnsi="Bookman Old Style"/>
                <w:color w:val="000000" w:themeColor="text1"/>
                <w:sz w:val="22"/>
                <w:szCs w:val="22"/>
                <w:lang w:val="id"/>
              </w:rPr>
              <w:t xml:space="preserve">PADK </w:t>
            </w:r>
            <w:r w:rsidRPr="009B7140">
              <w:rPr>
                <w:rFonts w:ascii="Bookman Old Style" w:hAnsi="Bookman Old Style"/>
                <w:color w:val="000000" w:themeColor="text1"/>
                <w:sz w:val="22"/>
                <w:szCs w:val="22"/>
                <w:lang w:val="id"/>
              </w:rPr>
              <w:t>ini?</w:t>
            </w:r>
          </w:p>
        </w:tc>
        <w:tc>
          <w:tcPr>
            <w:tcW w:w="851" w:type="dxa"/>
            <w:gridSpan w:val="2"/>
          </w:tcPr>
          <w:p w14:paraId="35D705EF" w14:textId="77777777" w:rsidR="005155E6" w:rsidRPr="009B7140" w:rsidRDefault="005155E6" w:rsidP="00BF5252">
            <w:pPr>
              <w:contextualSpacing/>
              <w:rPr>
                <w:rFonts w:ascii="Bookman Old Style" w:hAnsi="Bookman Old Style"/>
                <w:color w:val="000000" w:themeColor="text1"/>
                <w:sz w:val="22"/>
                <w:szCs w:val="22"/>
                <w:lang w:val="id"/>
              </w:rPr>
            </w:pPr>
          </w:p>
        </w:tc>
        <w:tc>
          <w:tcPr>
            <w:tcW w:w="851" w:type="dxa"/>
          </w:tcPr>
          <w:p w14:paraId="150B620A" w14:textId="77777777" w:rsidR="005155E6" w:rsidRPr="009B7140" w:rsidRDefault="005155E6" w:rsidP="00BF5252">
            <w:pPr>
              <w:contextualSpacing/>
              <w:rPr>
                <w:rFonts w:ascii="Bookman Old Style" w:hAnsi="Bookman Old Style"/>
                <w:color w:val="000000" w:themeColor="text1"/>
                <w:sz w:val="22"/>
                <w:szCs w:val="22"/>
                <w:lang w:val="id"/>
              </w:rPr>
            </w:pPr>
          </w:p>
        </w:tc>
        <w:tc>
          <w:tcPr>
            <w:tcW w:w="1985" w:type="dxa"/>
            <w:gridSpan w:val="2"/>
          </w:tcPr>
          <w:p w14:paraId="70BCE6A8" w14:textId="77777777" w:rsidR="005155E6" w:rsidRPr="009B7140" w:rsidRDefault="005155E6" w:rsidP="00BF5252">
            <w:pPr>
              <w:contextualSpacing/>
              <w:rPr>
                <w:rFonts w:ascii="Bookman Old Style" w:hAnsi="Bookman Old Style"/>
                <w:color w:val="000000" w:themeColor="text1"/>
                <w:sz w:val="22"/>
                <w:szCs w:val="22"/>
                <w:lang w:val="id"/>
              </w:rPr>
            </w:pPr>
          </w:p>
        </w:tc>
      </w:tr>
      <w:tr w:rsidR="005155E6" w:rsidRPr="009B7140" w14:paraId="43663C66" w14:textId="77777777" w:rsidTr="009C29C9">
        <w:trPr>
          <w:trHeight w:val="822"/>
        </w:trPr>
        <w:tc>
          <w:tcPr>
            <w:tcW w:w="708" w:type="dxa"/>
            <w:vMerge/>
            <w:tcBorders>
              <w:top w:val="nil"/>
              <w:bottom w:val="single" w:sz="4" w:space="0" w:color="auto"/>
            </w:tcBorders>
          </w:tcPr>
          <w:p w14:paraId="352E50A6" w14:textId="77777777" w:rsidR="005155E6" w:rsidRPr="009B7140" w:rsidRDefault="005155E6" w:rsidP="00BF5252">
            <w:pPr>
              <w:contextualSpacing/>
              <w:rPr>
                <w:rFonts w:ascii="Bookman Old Style" w:hAnsi="Bookman Old Style"/>
                <w:color w:val="000000" w:themeColor="text1"/>
                <w:sz w:val="22"/>
                <w:szCs w:val="22"/>
                <w:lang w:val="id"/>
              </w:rPr>
            </w:pPr>
          </w:p>
        </w:tc>
        <w:tc>
          <w:tcPr>
            <w:tcW w:w="1701" w:type="dxa"/>
            <w:vMerge/>
            <w:tcBorders>
              <w:top w:val="single" w:sz="6" w:space="0" w:color="000000"/>
              <w:bottom w:val="single" w:sz="4" w:space="0" w:color="auto"/>
            </w:tcBorders>
          </w:tcPr>
          <w:p w14:paraId="4CD8D229" w14:textId="77777777" w:rsidR="005155E6" w:rsidRPr="009B7140" w:rsidRDefault="005155E6" w:rsidP="00BF5252">
            <w:pPr>
              <w:contextualSpacing/>
              <w:rPr>
                <w:rFonts w:ascii="Bookman Old Style" w:hAnsi="Bookman Old Style"/>
                <w:color w:val="000000" w:themeColor="text1"/>
                <w:sz w:val="22"/>
                <w:szCs w:val="22"/>
                <w:lang w:val="id"/>
              </w:rPr>
            </w:pPr>
          </w:p>
        </w:tc>
        <w:tc>
          <w:tcPr>
            <w:tcW w:w="3260" w:type="dxa"/>
            <w:gridSpan w:val="3"/>
            <w:tcBorders>
              <w:bottom w:val="single" w:sz="4" w:space="0" w:color="auto"/>
            </w:tcBorders>
          </w:tcPr>
          <w:p w14:paraId="35035147" w14:textId="77777777" w:rsidR="005155E6" w:rsidRPr="009B7140" w:rsidRDefault="005155E6" w:rsidP="00BF5252">
            <w:pPr>
              <w:ind w:left="141"/>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Apakah telah dilampiri dengan KTP/Paspor yang masih berlaku?</w:t>
            </w:r>
          </w:p>
        </w:tc>
        <w:tc>
          <w:tcPr>
            <w:tcW w:w="851" w:type="dxa"/>
            <w:gridSpan w:val="2"/>
            <w:tcBorders>
              <w:bottom w:val="single" w:sz="4" w:space="0" w:color="auto"/>
            </w:tcBorders>
          </w:tcPr>
          <w:p w14:paraId="5B51D739" w14:textId="77777777" w:rsidR="005155E6" w:rsidRPr="009B7140" w:rsidRDefault="005155E6" w:rsidP="00BF5252">
            <w:pPr>
              <w:contextualSpacing/>
              <w:rPr>
                <w:rFonts w:ascii="Bookman Old Style" w:hAnsi="Bookman Old Style"/>
                <w:color w:val="000000" w:themeColor="text1"/>
                <w:sz w:val="22"/>
                <w:szCs w:val="22"/>
                <w:lang w:val="id"/>
              </w:rPr>
            </w:pPr>
          </w:p>
        </w:tc>
        <w:tc>
          <w:tcPr>
            <w:tcW w:w="851" w:type="dxa"/>
          </w:tcPr>
          <w:p w14:paraId="6DBA9C04" w14:textId="77777777" w:rsidR="005155E6" w:rsidRPr="009B7140" w:rsidRDefault="005155E6" w:rsidP="00BF5252">
            <w:pPr>
              <w:contextualSpacing/>
              <w:rPr>
                <w:rFonts w:ascii="Bookman Old Style" w:hAnsi="Bookman Old Style"/>
                <w:color w:val="000000" w:themeColor="text1"/>
                <w:sz w:val="22"/>
                <w:szCs w:val="22"/>
                <w:lang w:val="id"/>
              </w:rPr>
            </w:pPr>
          </w:p>
        </w:tc>
        <w:tc>
          <w:tcPr>
            <w:tcW w:w="1985" w:type="dxa"/>
            <w:gridSpan w:val="2"/>
          </w:tcPr>
          <w:p w14:paraId="2B003E64" w14:textId="77777777" w:rsidR="005155E6" w:rsidRPr="009B7140" w:rsidRDefault="005155E6" w:rsidP="00BF5252">
            <w:pPr>
              <w:contextualSpacing/>
              <w:rPr>
                <w:rFonts w:ascii="Bookman Old Style" w:hAnsi="Bookman Old Style"/>
                <w:color w:val="000000" w:themeColor="text1"/>
                <w:sz w:val="22"/>
                <w:szCs w:val="22"/>
                <w:lang w:val="id"/>
              </w:rPr>
            </w:pPr>
          </w:p>
        </w:tc>
      </w:tr>
      <w:tr w:rsidR="005155E6" w:rsidRPr="009B7140" w14:paraId="1E565A48" w14:textId="77777777" w:rsidTr="009C29C9">
        <w:trPr>
          <w:trHeight w:val="269"/>
        </w:trPr>
        <w:tc>
          <w:tcPr>
            <w:tcW w:w="708" w:type="dxa"/>
            <w:vMerge/>
            <w:tcBorders>
              <w:top w:val="nil"/>
              <w:bottom w:val="single" w:sz="4" w:space="0" w:color="auto"/>
            </w:tcBorders>
          </w:tcPr>
          <w:p w14:paraId="4427E621" w14:textId="77777777" w:rsidR="005155E6" w:rsidRPr="009B7140" w:rsidRDefault="005155E6" w:rsidP="00BF5252">
            <w:pPr>
              <w:contextualSpacing/>
              <w:rPr>
                <w:rFonts w:ascii="Bookman Old Style" w:hAnsi="Bookman Old Style"/>
                <w:color w:val="000000" w:themeColor="text1"/>
                <w:sz w:val="22"/>
                <w:szCs w:val="22"/>
                <w:lang w:val="id"/>
              </w:rPr>
            </w:pPr>
          </w:p>
        </w:tc>
        <w:tc>
          <w:tcPr>
            <w:tcW w:w="1701" w:type="dxa"/>
            <w:vMerge/>
            <w:tcBorders>
              <w:top w:val="single" w:sz="6" w:space="0" w:color="000000"/>
              <w:bottom w:val="single" w:sz="4" w:space="0" w:color="auto"/>
            </w:tcBorders>
          </w:tcPr>
          <w:p w14:paraId="49B447FE" w14:textId="77777777" w:rsidR="005155E6" w:rsidRPr="009B7140" w:rsidRDefault="005155E6" w:rsidP="00BF5252">
            <w:pPr>
              <w:contextualSpacing/>
              <w:rPr>
                <w:rFonts w:ascii="Bookman Old Style" w:hAnsi="Bookman Old Style"/>
                <w:color w:val="000000" w:themeColor="text1"/>
                <w:sz w:val="22"/>
                <w:szCs w:val="22"/>
                <w:lang w:val="id"/>
              </w:rPr>
            </w:pPr>
          </w:p>
        </w:tc>
        <w:tc>
          <w:tcPr>
            <w:tcW w:w="3260" w:type="dxa"/>
            <w:gridSpan w:val="3"/>
            <w:tcBorders>
              <w:bottom w:val="single" w:sz="4" w:space="0" w:color="auto"/>
            </w:tcBorders>
          </w:tcPr>
          <w:p w14:paraId="243ACA78" w14:textId="77777777" w:rsidR="005155E6" w:rsidRPr="009B7140" w:rsidRDefault="005155E6" w:rsidP="00BF5252">
            <w:pPr>
              <w:ind w:left="141"/>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 xml:space="preserve">Apakah telah dilampiri dengan NPWP bagi </w:t>
            </w:r>
            <w:r w:rsidRPr="009B7140">
              <w:rPr>
                <w:rFonts w:ascii="Bookman Old Style" w:eastAsia="Bookman Old Style" w:hAnsi="Bookman Old Style" w:cs="Bookman Old Style"/>
                <w:color w:val="000000" w:themeColor="text1"/>
                <w:sz w:val="22"/>
                <w:szCs w:val="22"/>
                <w:lang w:val="id"/>
              </w:rPr>
              <w:t>warga negara</w:t>
            </w:r>
            <w:r w:rsidRPr="009B7140">
              <w:rPr>
                <w:rFonts w:ascii="Bookman Old Style" w:hAnsi="Bookman Old Style"/>
                <w:color w:val="000000" w:themeColor="text1"/>
                <w:sz w:val="22"/>
                <w:szCs w:val="22"/>
                <w:lang w:val="id"/>
              </w:rPr>
              <w:t xml:space="preserve"> </w:t>
            </w:r>
            <w:r w:rsidRPr="009B7140">
              <w:rPr>
                <w:rFonts w:ascii="Bookman Old Style" w:eastAsia="Bookman Old Style" w:hAnsi="Bookman Old Style" w:cs="Bookman Old Style"/>
                <w:color w:val="000000" w:themeColor="text1"/>
                <w:sz w:val="22"/>
                <w:szCs w:val="22"/>
                <w:lang w:val="id"/>
              </w:rPr>
              <w:t>Indonesia</w:t>
            </w:r>
            <w:r w:rsidRPr="009B7140">
              <w:rPr>
                <w:rFonts w:ascii="Bookman Old Style" w:hAnsi="Bookman Old Style"/>
                <w:color w:val="000000" w:themeColor="text1"/>
                <w:sz w:val="22"/>
                <w:szCs w:val="22"/>
                <w:lang w:val="id"/>
              </w:rPr>
              <w:t xml:space="preserve"> atau dokumen yang setara yang berlaku bagi </w:t>
            </w:r>
            <w:r w:rsidRPr="009B7140">
              <w:rPr>
                <w:rFonts w:ascii="Bookman Old Style" w:eastAsia="Bookman Old Style" w:hAnsi="Bookman Old Style" w:cs="Bookman Old Style"/>
                <w:color w:val="000000" w:themeColor="text1"/>
                <w:sz w:val="22"/>
                <w:szCs w:val="22"/>
                <w:lang w:val="id"/>
              </w:rPr>
              <w:t>warga negara</w:t>
            </w:r>
            <w:r w:rsidRPr="009B7140">
              <w:rPr>
                <w:rFonts w:ascii="Bookman Old Style" w:hAnsi="Bookman Old Style"/>
                <w:color w:val="000000" w:themeColor="text1"/>
                <w:sz w:val="22"/>
                <w:szCs w:val="22"/>
                <w:lang w:val="id"/>
              </w:rPr>
              <w:t xml:space="preserve"> asing?</w:t>
            </w:r>
          </w:p>
        </w:tc>
        <w:tc>
          <w:tcPr>
            <w:tcW w:w="851" w:type="dxa"/>
            <w:gridSpan w:val="2"/>
            <w:tcBorders>
              <w:bottom w:val="single" w:sz="4" w:space="0" w:color="auto"/>
            </w:tcBorders>
          </w:tcPr>
          <w:p w14:paraId="7E762658" w14:textId="77777777" w:rsidR="005155E6" w:rsidRPr="009B7140" w:rsidRDefault="005155E6" w:rsidP="00BF5252">
            <w:pPr>
              <w:contextualSpacing/>
              <w:rPr>
                <w:rFonts w:ascii="Bookman Old Style" w:hAnsi="Bookman Old Style"/>
                <w:color w:val="000000" w:themeColor="text1"/>
                <w:sz w:val="22"/>
                <w:szCs w:val="22"/>
                <w:lang w:val="id"/>
              </w:rPr>
            </w:pPr>
          </w:p>
        </w:tc>
        <w:tc>
          <w:tcPr>
            <w:tcW w:w="851" w:type="dxa"/>
          </w:tcPr>
          <w:p w14:paraId="15AA0C7C" w14:textId="77777777" w:rsidR="005155E6" w:rsidRPr="009B7140" w:rsidRDefault="005155E6" w:rsidP="00BF5252">
            <w:pPr>
              <w:contextualSpacing/>
              <w:rPr>
                <w:rFonts w:ascii="Bookman Old Style" w:hAnsi="Bookman Old Style"/>
                <w:color w:val="000000" w:themeColor="text1"/>
                <w:sz w:val="22"/>
                <w:szCs w:val="22"/>
                <w:lang w:val="id"/>
              </w:rPr>
            </w:pPr>
          </w:p>
        </w:tc>
        <w:tc>
          <w:tcPr>
            <w:tcW w:w="1985" w:type="dxa"/>
            <w:gridSpan w:val="2"/>
          </w:tcPr>
          <w:p w14:paraId="37ADB71B" w14:textId="77777777" w:rsidR="005155E6" w:rsidRPr="009B7140" w:rsidRDefault="005155E6" w:rsidP="00BF5252">
            <w:pPr>
              <w:contextualSpacing/>
              <w:rPr>
                <w:rFonts w:ascii="Bookman Old Style" w:hAnsi="Bookman Old Style"/>
                <w:color w:val="000000" w:themeColor="text1"/>
                <w:sz w:val="22"/>
                <w:szCs w:val="22"/>
                <w:lang w:val="id"/>
              </w:rPr>
            </w:pPr>
          </w:p>
        </w:tc>
      </w:tr>
      <w:tr w:rsidR="005155E6" w:rsidRPr="009B7140" w14:paraId="7BA4EA8E" w14:textId="77777777" w:rsidTr="009C29C9">
        <w:trPr>
          <w:trHeight w:val="822"/>
        </w:trPr>
        <w:tc>
          <w:tcPr>
            <w:tcW w:w="708" w:type="dxa"/>
            <w:vMerge/>
            <w:tcBorders>
              <w:top w:val="nil"/>
              <w:bottom w:val="single" w:sz="4" w:space="0" w:color="auto"/>
            </w:tcBorders>
          </w:tcPr>
          <w:p w14:paraId="71D23CF7" w14:textId="77777777" w:rsidR="005155E6" w:rsidRPr="009B7140" w:rsidRDefault="005155E6" w:rsidP="00BF5252">
            <w:pPr>
              <w:contextualSpacing/>
              <w:rPr>
                <w:rFonts w:ascii="Bookman Old Style" w:hAnsi="Bookman Old Style"/>
                <w:color w:val="000000" w:themeColor="text1"/>
                <w:sz w:val="22"/>
                <w:szCs w:val="22"/>
                <w:lang w:val="id"/>
              </w:rPr>
            </w:pPr>
          </w:p>
        </w:tc>
        <w:tc>
          <w:tcPr>
            <w:tcW w:w="1701" w:type="dxa"/>
            <w:vMerge/>
            <w:tcBorders>
              <w:top w:val="single" w:sz="6" w:space="0" w:color="000000"/>
              <w:bottom w:val="single" w:sz="4" w:space="0" w:color="auto"/>
            </w:tcBorders>
          </w:tcPr>
          <w:p w14:paraId="2979D481" w14:textId="77777777" w:rsidR="005155E6" w:rsidRPr="009B7140" w:rsidRDefault="005155E6" w:rsidP="00BF5252">
            <w:pPr>
              <w:contextualSpacing/>
              <w:rPr>
                <w:rFonts w:ascii="Bookman Old Style" w:hAnsi="Bookman Old Style"/>
                <w:color w:val="000000" w:themeColor="text1"/>
                <w:sz w:val="22"/>
                <w:szCs w:val="22"/>
                <w:lang w:val="id"/>
              </w:rPr>
            </w:pPr>
          </w:p>
        </w:tc>
        <w:tc>
          <w:tcPr>
            <w:tcW w:w="3260" w:type="dxa"/>
            <w:gridSpan w:val="3"/>
            <w:tcBorders>
              <w:bottom w:val="single" w:sz="4" w:space="0" w:color="auto"/>
            </w:tcBorders>
          </w:tcPr>
          <w:p w14:paraId="41DA2D9B" w14:textId="77777777" w:rsidR="005155E6" w:rsidRPr="009B7140" w:rsidRDefault="005155E6" w:rsidP="00BF5252">
            <w:pPr>
              <w:ind w:left="141"/>
              <w:contextualSpacing/>
              <w:rPr>
                <w:rFonts w:ascii="Bookman Old Style" w:hAnsi="Bookman Old Style"/>
                <w:color w:val="000000" w:themeColor="text1"/>
                <w:sz w:val="22"/>
                <w:szCs w:val="22"/>
                <w:lang w:val="id"/>
              </w:rPr>
            </w:pPr>
            <w:r w:rsidRPr="009B7140">
              <w:rPr>
                <w:rFonts w:ascii="Bookman Old Style" w:hAnsi="Bookman Old Style"/>
                <w:color w:val="000000" w:themeColor="text1"/>
                <w:sz w:val="22"/>
                <w:szCs w:val="22"/>
                <w:lang w:val="id"/>
              </w:rPr>
              <w:t>Apakah telah dilampiri dengan</w:t>
            </w:r>
            <w:r w:rsidRPr="009B7140">
              <w:rPr>
                <w:rFonts w:ascii="Bookman Old Style" w:eastAsia="Bookman Old Style" w:hAnsi="Bookman Old Style" w:cs="Bookman Old Style"/>
                <w:color w:val="000000" w:themeColor="text1"/>
                <w:sz w:val="22"/>
                <w:szCs w:val="22"/>
                <w:lang w:val="pt-BR"/>
              </w:rPr>
              <w:t xml:space="preserve"> </w:t>
            </w:r>
            <w:r w:rsidRPr="009B7140">
              <w:rPr>
                <w:rFonts w:ascii="Bookman Old Style" w:hAnsi="Bookman Old Style"/>
                <w:color w:val="000000" w:themeColor="text1"/>
                <w:sz w:val="22"/>
                <w:szCs w:val="22"/>
                <w:lang w:val="pt-BR"/>
              </w:rPr>
              <w:t xml:space="preserve">pas </w:t>
            </w:r>
            <w:r w:rsidRPr="009B7140">
              <w:rPr>
                <w:rFonts w:ascii="Bookman Old Style" w:eastAsia="Bookman Old Style" w:hAnsi="Bookman Old Style" w:cs="Bookman Old Style"/>
                <w:color w:val="000000" w:themeColor="text1"/>
                <w:sz w:val="22"/>
                <w:szCs w:val="22"/>
                <w:lang w:val="pt-BR"/>
              </w:rPr>
              <w:t>foto</w:t>
            </w:r>
            <w:r w:rsidRPr="009B7140">
              <w:rPr>
                <w:rFonts w:ascii="Bookman Old Style" w:hAnsi="Bookman Old Style"/>
                <w:color w:val="000000" w:themeColor="text1"/>
                <w:sz w:val="22"/>
                <w:szCs w:val="22"/>
                <w:lang w:val="pt-BR"/>
              </w:rPr>
              <w:t xml:space="preserve"> berwarna terbaru?</w:t>
            </w:r>
          </w:p>
        </w:tc>
        <w:tc>
          <w:tcPr>
            <w:tcW w:w="851" w:type="dxa"/>
            <w:gridSpan w:val="2"/>
            <w:tcBorders>
              <w:bottom w:val="single" w:sz="4" w:space="0" w:color="auto"/>
            </w:tcBorders>
          </w:tcPr>
          <w:p w14:paraId="6A147DDB" w14:textId="77777777" w:rsidR="005155E6" w:rsidRPr="009B7140" w:rsidRDefault="005155E6" w:rsidP="00BF5252">
            <w:pPr>
              <w:contextualSpacing/>
              <w:rPr>
                <w:rFonts w:ascii="Bookman Old Style" w:hAnsi="Bookman Old Style"/>
                <w:color w:val="000000" w:themeColor="text1"/>
                <w:sz w:val="22"/>
                <w:szCs w:val="22"/>
                <w:lang w:val="id"/>
              </w:rPr>
            </w:pPr>
          </w:p>
        </w:tc>
        <w:tc>
          <w:tcPr>
            <w:tcW w:w="851" w:type="dxa"/>
          </w:tcPr>
          <w:p w14:paraId="2F2D1FA3" w14:textId="77777777" w:rsidR="005155E6" w:rsidRPr="009B7140" w:rsidRDefault="005155E6" w:rsidP="00BF5252">
            <w:pPr>
              <w:contextualSpacing/>
              <w:rPr>
                <w:rFonts w:ascii="Bookman Old Style" w:hAnsi="Bookman Old Style"/>
                <w:color w:val="000000" w:themeColor="text1"/>
                <w:sz w:val="22"/>
                <w:szCs w:val="22"/>
                <w:lang w:val="id"/>
              </w:rPr>
            </w:pPr>
          </w:p>
        </w:tc>
        <w:tc>
          <w:tcPr>
            <w:tcW w:w="1985" w:type="dxa"/>
            <w:gridSpan w:val="2"/>
          </w:tcPr>
          <w:p w14:paraId="71238B53" w14:textId="77777777" w:rsidR="005155E6" w:rsidRPr="009B7140" w:rsidRDefault="005155E6" w:rsidP="00BF5252">
            <w:pPr>
              <w:contextualSpacing/>
              <w:rPr>
                <w:rFonts w:ascii="Bookman Old Style" w:hAnsi="Bookman Old Style"/>
                <w:color w:val="000000" w:themeColor="text1"/>
                <w:sz w:val="22"/>
                <w:szCs w:val="22"/>
                <w:lang w:val="id"/>
              </w:rPr>
            </w:pPr>
          </w:p>
        </w:tc>
      </w:tr>
      <w:tr w:rsidR="005155E6" w:rsidRPr="009B7140" w14:paraId="204CEC15" w14:textId="77777777" w:rsidTr="009C29C9">
        <w:trPr>
          <w:trHeight w:val="218"/>
        </w:trPr>
        <w:tc>
          <w:tcPr>
            <w:tcW w:w="708" w:type="dxa"/>
            <w:vMerge w:val="restart"/>
            <w:vAlign w:val="center"/>
          </w:tcPr>
          <w:p w14:paraId="00C75016" w14:textId="77777777" w:rsidR="005155E6" w:rsidRPr="009B7140" w:rsidRDefault="005155E6" w:rsidP="00BF5252">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5.</w:t>
            </w:r>
          </w:p>
        </w:tc>
        <w:tc>
          <w:tcPr>
            <w:tcW w:w="1701" w:type="dxa"/>
            <w:vMerge w:val="restart"/>
            <w:vAlign w:val="center"/>
          </w:tcPr>
          <w:p w14:paraId="79581143" w14:textId="77777777" w:rsidR="005155E6" w:rsidRPr="009B7140" w:rsidRDefault="005155E6" w:rsidP="00BF5252">
            <w:pPr>
              <w:ind w:left="42" w:right="131"/>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Surat </w:t>
            </w:r>
            <w:proofErr w:type="spellStart"/>
            <w:r w:rsidRPr="009B7140">
              <w:rPr>
                <w:rFonts w:ascii="Bookman Old Style" w:hAnsi="Bookman Old Style"/>
                <w:color w:val="000000" w:themeColor="text1"/>
                <w:sz w:val="22"/>
                <w:szCs w:val="22"/>
              </w:rPr>
              <w:t>Penyataan</w:t>
            </w:r>
            <w:proofErr w:type="spellEnd"/>
          </w:p>
        </w:tc>
        <w:tc>
          <w:tcPr>
            <w:tcW w:w="3260" w:type="dxa"/>
            <w:gridSpan w:val="3"/>
          </w:tcPr>
          <w:p w14:paraId="429B3D2A" w14:textId="18256DFF" w:rsidR="005155E6" w:rsidRPr="009B7140" w:rsidRDefault="005155E6" w:rsidP="00BF5252">
            <w:pPr>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surat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pernyataan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dari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pejabat</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setara</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mewakili</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/PSP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format 5 </w:t>
            </w:r>
            <w:proofErr w:type="spellStart"/>
            <w:r w:rsidRPr="009B7140">
              <w:rPr>
                <w:rFonts w:ascii="Bookman Old Style" w:hAnsi="Bookman Old Style"/>
                <w:color w:val="000000" w:themeColor="text1"/>
                <w:sz w:val="22"/>
                <w:szCs w:val="22"/>
              </w:rPr>
              <w:t>huruf</w:t>
            </w:r>
            <w:proofErr w:type="spellEnd"/>
            <w:r w:rsidRPr="009B7140">
              <w:rPr>
                <w:rFonts w:ascii="Bookman Old Style" w:hAnsi="Bookman Old Style"/>
                <w:color w:val="000000" w:themeColor="text1"/>
                <w:sz w:val="22"/>
                <w:szCs w:val="22"/>
              </w:rPr>
              <w:t xml:space="preserve"> A </w:t>
            </w:r>
            <w:r w:rsidR="00A14CCD" w:rsidRPr="009B7140">
              <w:rPr>
                <w:rFonts w:ascii="Bookman Old Style" w:hAnsi="Bookman Old Style"/>
                <w:color w:val="000000" w:themeColor="text1"/>
                <w:sz w:val="22"/>
                <w:szCs w:val="22"/>
                <w:lang w:val="id"/>
              </w:rPr>
              <w:t>PADK</w:t>
            </w:r>
            <w:r w:rsidR="00A14CCD"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w:t>
            </w:r>
          </w:p>
        </w:tc>
        <w:tc>
          <w:tcPr>
            <w:tcW w:w="851" w:type="dxa"/>
            <w:gridSpan w:val="2"/>
            <w:tcBorders>
              <w:top w:val="single" w:sz="4" w:space="0" w:color="auto"/>
              <w:bottom w:val="nil"/>
            </w:tcBorders>
          </w:tcPr>
          <w:p w14:paraId="58864302" w14:textId="77777777" w:rsidR="005155E6" w:rsidRPr="009B7140" w:rsidRDefault="005155E6" w:rsidP="00BF5252">
            <w:pPr>
              <w:contextualSpacing/>
              <w:rPr>
                <w:rFonts w:ascii="Bookman Old Style" w:hAnsi="Bookman Old Style"/>
                <w:color w:val="000000" w:themeColor="text1"/>
                <w:sz w:val="22"/>
                <w:szCs w:val="22"/>
              </w:rPr>
            </w:pPr>
          </w:p>
        </w:tc>
        <w:tc>
          <w:tcPr>
            <w:tcW w:w="851" w:type="dxa"/>
            <w:tcBorders>
              <w:top w:val="single" w:sz="4" w:space="0" w:color="auto"/>
              <w:bottom w:val="nil"/>
            </w:tcBorders>
          </w:tcPr>
          <w:p w14:paraId="31C579E5" w14:textId="77777777" w:rsidR="005155E6" w:rsidRPr="009B7140" w:rsidRDefault="005155E6" w:rsidP="00BF5252">
            <w:pPr>
              <w:contextualSpacing/>
              <w:rPr>
                <w:rFonts w:ascii="Bookman Old Style" w:hAnsi="Bookman Old Style"/>
                <w:color w:val="000000" w:themeColor="text1"/>
                <w:sz w:val="22"/>
                <w:szCs w:val="22"/>
              </w:rPr>
            </w:pPr>
          </w:p>
        </w:tc>
        <w:tc>
          <w:tcPr>
            <w:tcW w:w="1985" w:type="dxa"/>
            <w:gridSpan w:val="2"/>
            <w:tcBorders>
              <w:top w:val="single" w:sz="4" w:space="0" w:color="auto"/>
              <w:bottom w:val="nil"/>
            </w:tcBorders>
            <w:vAlign w:val="center"/>
          </w:tcPr>
          <w:p w14:paraId="7FE21BAE" w14:textId="77777777" w:rsidR="005155E6" w:rsidRPr="009B7140" w:rsidRDefault="005155E6" w:rsidP="00BF5252">
            <w:pPr>
              <w:ind w:right="139"/>
              <w:contextualSpacing/>
              <w:jc w:val="center"/>
              <w:rPr>
                <w:rFonts w:ascii="Bookman Old Style" w:hAnsi="Bookman Old Style"/>
                <w:i/>
                <w:iCs/>
                <w:color w:val="000000" w:themeColor="text1"/>
                <w:sz w:val="22"/>
                <w:szCs w:val="22"/>
                <w:lang w:val="pt-BR"/>
              </w:rPr>
            </w:pPr>
            <w:r w:rsidRPr="009B7140">
              <w:rPr>
                <w:rFonts w:ascii="Bookman Old Style" w:hAnsi="Bookman Old Style"/>
                <w:i/>
                <w:iCs/>
                <w:color w:val="000000" w:themeColor="text1"/>
                <w:sz w:val="22"/>
                <w:szCs w:val="22"/>
                <w:lang w:val="pt-BR"/>
              </w:rPr>
              <w:t>Tanda tangan di atas materai</w:t>
            </w:r>
          </w:p>
        </w:tc>
      </w:tr>
      <w:tr w:rsidR="005155E6" w:rsidRPr="009B7140" w14:paraId="3C03992F" w14:textId="77777777" w:rsidTr="009C29C9">
        <w:trPr>
          <w:trHeight w:val="218"/>
        </w:trPr>
        <w:tc>
          <w:tcPr>
            <w:tcW w:w="708" w:type="dxa"/>
            <w:vMerge/>
            <w:vAlign w:val="center"/>
          </w:tcPr>
          <w:p w14:paraId="42099D7F" w14:textId="77777777" w:rsidR="005155E6" w:rsidRPr="009B7140" w:rsidRDefault="005155E6" w:rsidP="00BF5252">
            <w:pPr>
              <w:contextualSpacing/>
              <w:jc w:val="center"/>
              <w:rPr>
                <w:rFonts w:ascii="Bookman Old Style" w:hAnsi="Bookman Old Style"/>
                <w:color w:val="000000" w:themeColor="text1"/>
                <w:sz w:val="22"/>
                <w:szCs w:val="22"/>
                <w:lang w:val="pt-BR"/>
              </w:rPr>
            </w:pPr>
          </w:p>
        </w:tc>
        <w:tc>
          <w:tcPr>
            <w:tcW w:w="1701" w:type="dxa"/>
            <w:vMerge/>
            <w:vAlign w:val="center"/>
          </w:tcPr>
          <w:p w14:paraId="05EBF000" w14:textId="77777777" w:rsidR="005155E6" w:rsidRPr="009B7140" w:rsidRDefault="005155E6" w:rsidP="00BF5252">
            <w:pPr>
              <w:ind w:left="42" w:right="131"/>
              <w:contextualSpacing/>
              <w:jc w:val="center"/>
              <w:rPr>
                <w:rFonts w:ascii="Bookman Old Style" w:hAnsi="Bookman Old Style"/>
                <w:color w:val="000000" w:themeColor="text1"/>
                <w:sz w:val="22"/>
                <w:szCs w:val="22"/>
                <w:lang w:val="pt-BR"/>
              </w:rPr>
            </w:pPr>
          </w:p>
        </w:tc>
        <w:tc>
          <w:tcPr>
            <w:tcW w:w="3260" w:type="dxa"/>
            <w:gridSpan w:val="3"/>
          </w:tcPr>
          <w:p w14:paraId="4762E1D4" w14:textId="77D454CC" w:rsidR="005155E6" w:rsidRPr="009B7140" w:rsidRDefault="005155E6" w:rsidP="00BF5252">
            <w:pPr>
              <w:ind w:left="141"/>
              <w:contextualSpacing/>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Apakah</w:t>
            </w:r>
            <w:r w:rsidRPr="009B7140">
              <w:rPr>
                <w:rFonts w:ascii="Bookman Old Style" w:hAnsi="Bookman Old Style"/>
                <w:color w:val="000000" w:themeColor="text1"/>
                <w:sz w:val="22"/>
                <w:szCs w:val="22"/>
                <w:lang w:val="id"/>
              </w:rPr>
              <w:t xml:space="preserve"> telah dilampiri dengan</w:t>
            </w:r>
            <w:r w:rsidRPr="009B7140">
              <w:rPr>
                <w:rFonts w:ascii="Bookman Old Style" w:hAnsi="Bookman Old Style"/>
                <w:color w:val="000000" w:themeColor="text1"/>
                <w:sz w:val="22"/>
                <w:szCs w:val="22"/>
                <w:lang w:val="pt-BR"/>
              </w:rPr>
              <w:t xml:space="preserve"> </w:t>
            </w:r>
            <w:r w:rsidRPr="009B7140">
              <w:rPr>
                <w:rFonts w:ascii="Bookman Old Style" w:eastAsia="Bookman Old Style" w:hAnsi="Bookman Old Style" w:cs="Bookman Old Style"/>
                <w:color w:val="000000" w:themeColor="text1"/>
                <w:sz w:val="22"/>
                <w:szCs w:val="22"/>
                <w:lang w:val="pt-BR"/>
              </w:rPr>
              <w:t xml:space="preserve">surat pernyataan </w:t>
            </w:r>
            <w:r w:rsidR="00F051CB" w:rsidRPr="009B7140">
              <w:rPr>
                <w:rFonts w:ascii="Bookman Old Style" w:eastAsia="Bookman Old Style" w:hAnsi="Bookman Old Style" w:cs="Bookman Old Style"/>
                <w:i/>
                <w:color w:val="000000" w:themeColor="text1"/>
                <w:sz w:val="22"/>
                <w:szCs w:val="22"/>
              </w:rPr>
              <w:t>Beneficial Owner</w:t>
            </w:r>
            <w:r w:rsidR="00F051CB" w:rsidRPr="009B7140">
              <w:rPr>
                <w:rFonts w:ascii="Bookman Old Style" w:eastAsia="Bookman Old Style" w:hAnsi="Bookman Old Style" w:cs="Bookman Old Style"/>
                <w:color w:val="000000" w:themeColor="text1"/>
                <w:sz w:val="22"/>
                <w:szCs w:val="22"/>
                <w:lang w:val="id-ID"/>
              </w:rPr>
              <w:t xml:space="preserve"> </w:t>
            </w:r>
            <w:r w:rsidRPr="009B7140">
              <w:rPr>
                <w:rFonts w:ascii="Bookman Old Style" w:eastAsia="Bookman Old Style" w:hAnsi="Bookman Old Style" w:cs="Bookman Old Style"/>
                <w:color w:val="000000" w:themeColor="text1"/>
                <w:sz w:val="22"/>
                <w:szCs w:val="22"/>
                <w:lang w:val="pt-BR"/>
              </w:rPr>
              <w:t xml:space="preserve">yang memuat pernyataan penjelasan rinci terkait </w:t>
            </w:r>
            <w:r w:rsidRPr="009B7140">
              <w:rPr>
                <w:rFonts w:ascii="Bookman Old Style" w:eastAsia="Bookman Old Style" w:hAnsi="Bookman Old Style" w:cs="Bookman Old Style"/>
                <w:i/>
                <w:color w:val="000000" w:themeColor="text1"/>
                <w:sz w:val="22"/>
                <w:szCs w:val="22"/>
                <w:lang w:val="pt-BR"/>
              </w:rPr>
              <w:t>nature</w:t>
            </w:r>
            <w:r w:rsidRPr="009B7140">
              <w:rPr>
                <w:rFonts w:ascii="Bookman Old Style" w:eastAsia="Bookman Old Style" w:hAnsi="Bookman Old Style" w:cs="Bookman Old Style"/>
                <w:color w:val="000000" w:themeColor="text1"/>
                <w:sz w:val="22"/>
                <w:szCs w:val="22"/>
                <w:lang w:val="pt-BR"/>
              </w:rPr>
              <w:t xml:space="preserve"> hubungan antara </w:t>
            </w:r>
            <w:r w:rsidR="00F051CB" w:rsidRPr="009B7140">
              <w:rPr>
                <w:rFonts w:ascii="Bookman Old Style" w:eastAsia="Bookman Old Style" w:hAnsi="Bookman Old Style" w:cs="Bookman Old Style"/>
                <w:i/>
                <w:color w:val="000000" w:themeColor="text1"/>
                <w:sz w:val="22"/>
                <w:szCs w:val="22"/>
              </w:rPr>
              <w:t>Beneficial Owner</w:t>
            </w:r>
            <w:r w:rsidR="00F051CB" w:rsidRPr="009B7140">
              <w:rPr>
                <w:rFonts w:ascii="Bookman Old Style" w:eastAsia="Bookman Old Style" w:hAnsi="Bookman Old Style" w:cs="Bookman Old Style"/>
                <w:color w:val="000000" w:themeColor="text1"/>
                <w:sz w:val="22"/>
                <w:szCs w:val="22"/>
                <w:lang w:val="id-ID"/>
              </w:rPr>
              <w:t xml:space="preserve"> </w:t>
            </w:r>
            <w:r w:rsidRPr="009B7140">
              <w:rPr>
                <w:rFonts w:ascii="Bookman Old Style" w:eastAsia="Bookman Old Style" w:hAnsi="Bookman Old Style" w:cs="Bookman Old Style"/>
                <w:color w:val="000000" w:themeColor="text1"/>
                <w:sz w:val="22"/>
                <w:szCs w:val="22"/>
                <w:lang w:val="pt-BR"/>
              </w:rPr>
              <w:t>calon pemegang saham pengendali dengan perusahaan yang akan diambil alih?</w:t>
            </w:r>
          </w:p>
        </w:tc>
        <w:tc>
          <w:tcPr>
            <w:tcW w:w="851" w:type="dxa"/>
            <w:gridSpan w:val="2"/>
            <w:tcBorders>
              <w:top w:val="single" w:sz="4" w:space="0" w:color="auto"/>
              <w:bottom w:val="nil"/>
            </w:tcBorders>
          </w:tcPr>
          <w:p w14:paraId="377E53D7" w14:textId="77777777" w:rsidR="005155E6" w:rsidRPr="009B7140" w:rsidRDefault="005155E6" w:rsidP="00BF5252">
            <w:pPr>
              <w:contextualSpacing/>
              <w:rPr>
                <w:rFonts w:ascii="Bookman Old Style" w:hAnsi="Bookman Old Style"/>
                <w:color w:val="000000" w:themeColor="text1"/>
                <w:sz w:val="22"/>
                <w:szCs w:val="22"/>
                <w:lang w:val="pt-BR"/>
              </w:rPr>
            </w:pPr>
          </w:p>
        </w:tc>
        <w:tc>
          <w:tcPr>
            <w:tcW w:w="851" w:type="dxa"/>
            <w:tcBorders>
              <w:top w:val="single" w:sz="4" w:space="0" w:color="auto"/>
              <w:bottom w:val="nil"/>
            </w:tcBorders>
          </w:tcPr>
          <w:p w14:paraId="04632012" w14:textId="77777777" w:rsidR="005155E6" w:rsidRPr="009B7140" w:rsidRDefault="005155E6" w:rsidP="00BF5252">
            <w:pPr>
              <w:contextualSpacing/>
              <w:rPr>
                <w:rFonts w:ascii="Bookman Old Style" w:hAnsi="Bookman Old Style"/>
                <w:color w:val="000000" w:themeColor="text1"/>
                <w:sz w:val="22"/>
                <w:szCs w:val="22"/>
                <w:lang w:val="pt-BR"/>
              </w:rPr>
            </w:pPr>
          </w:p>
        </w:tc>
        <w:tc>
          <w:tcPr>
            <w:tcW w:w="1985" w:type="dxa"/>
            <w:gridSpan w:val="2"/>
            <w:tcBorders>
              <w:top w:val="single" w:sz="4" w:space="0" w:color="auto"/>
              <w:bottom w:val="nil"/>
            </w:tcBorders>
            <w:vAlign w:val="center"/>
          </w:tcPr>
          <w:p w14:paraId="69D21885" w14:textId="77777777" w:rsidR="005155E6" w:rsidRPr="009B7140" w:rsidRDefault="005155E6" w:rsidP="00BF5252">
            <w:pPr>
              <w:ind w:right="139"/>
              <w:contextualSpacing/>
              <w:jc w:val="center"/>
              <w:rPr>
                <w:rFonts w:ascii="Bookman Old Style" w:hAnsi="Bookman Old Style"/>
                <w:i/>
                <w:iCs/>
                <w:color w:val="000000" w:themeColor="text1"/>
                <w:sz w:val="22"/>
                <w:szCs w:val="22"/>
                <w:lang w:val="pt-BR"/>
              </w:rPr>
            </w:pPr>
            <w:r w:rsidRPr="009B7140">
              <w:rPr>
                <w:rFonts w:ascii="Bookman Old Style" w:hAnsi="Bookman Old Style"/>
                <w:i/>
                <w:iCs/>
                <w:color w:val="000000" w:themeColor="text1"/>
                <w:sz w:val="22"/>
                <w:szCs w:val="22"/>
                <w:lang w:val="pt-BR"/>
              </w:rPr>
              <w:t>Tanda tangan di atas materai</w:t>
            </w:r>
          </w:p>
        </w:tc>
      </w:tr>
      <w:tr w:rsidR="005155E6" w:rsidRPr="009B7140" w14:paraId="4BDA7C5F" w14:textId="77777777" w:rsidTr="009C29C9">
        <w:trPr>
          <w:trHeight w:val="218"/>
        </w:trPr>
        <w:tc>
          <w:tcPr>
            <w:tcW w:w="708" w:type="dxa"/>
            <w:vMerge/>
            <w:vAlign w:val="center"/>
          </w:tcPr>
          <w:p w14:paraId="71186501" w14:textId="77777777" w:rsidR="005155E6" w:rsidRPr="009B7140" w:rsidRDefault="005155E6" w:rsidP="00BF5252">
            <w:pPr>
              <w:contextualSpacing/>
              <w:jc w:val="center"/>
              <w:rPr>
                <w:rFonts w:ascii="Bookman Old Style" w:hAnsi="Bookman Old Style"/>
                <w:color w:val="000000" w:themeColor="text1"/>
                <w:sz w:val="22"/>
                <w:szCs w:val="22"/>
                <w:lang w:val="pt-BR"/>
              </w:rPr>
            </w:pPr>
          </w:p>
        </w:tc>
        <w:tc>
          <w:tcPr>
            <w:tcW w:w="1701" w:type="dxa"/>
            <w:vMerge/>
            <w:vAlign w:val="center"/>
          </w:tcPr>
          <w:p w14:paraId="4FE7DBC3" w14:textId="77777777" w:rsidR="005155E6" w:rsidRPr="009B7140" w:rsidRDefault="005155E6" w:rsidP="00BF5252">
            <w:pPr>
              <w:ind w:left="42" w:right="131"/>
              <w:contextualSpacing/>
              <w:jc w:val="center"/>
              <w:rPr>
                <w:rFonts w:ascii="Bookman Old Style" w:hAnsi="Bookman Old Style"/>
                <w:color w:val="000000" w:themeColor="text1"/>
                <w:sz w:val="22"/>
                <w:szCs w:val="22"/>
                <w:lang w:val="pt-BR"/>
              </w:rPr>
            </w:pPr>
          </w:p>
        </w:tc>
        <w:tc>
          <w:tcPr>
            <w:tcW w:w="3260" w:type="dxa"/>
            <w:gridSpan w:val="3"/>
          </w:tcPr>
          <w:p w14:paraId="0CE6A02F" w14:textId="72421030" w:rsidR="005155E6" w:rsidRPr="009B7140" w:rsidRDefault="005155E6" w:rsidP="00BF5252">
            <w:pPr>
              <w:ind w:left="141"/>
              <w:contextualSpacing/>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Apakah</w:t>
            </w:r>
            <w:r w:rsidRPr="009B7140">
              <w:rPr>
                <w:rFonts w:ascii="Bookman Old Style" w:hAnsi="Bookman Old Style"/>
                <w:color w:val="000000" w:themeColor="text1"/>
                <w:sz w:val="22"/>
                <w:szCs w:val="22"/>
                <w:lang w:val="id"/>
              </w:rPr>
              <w:t xml:space="preserve"> telah dilampiri dengan</w:t>
            </w:r>
            <w:r w:rsidRPr="009B7140">
              <w:rPr>
                <w:rFonts w:ascii="Bookman Old Style" w:hAnsi="Bookman Old Style"/>
                <w:color w:val="000000" w:themeColor="text1"/>
                <w:sz w:val="22"/>
                <w:szCs w:val="22"/>
                <w:lang w:val="pt-BR"/>
              </w:rPr>
              <w:t xml:space="preserve"> </w:t>
            </w:r>
            <w:r w:rsidRPr="009B7140">
              <w:rPr>
                <w:rFonts w:ascii="Bookman Old Style" w:eastAsia="Bookman Old Style" w:hAnsi="Bookman Old Style" w:cs="Bookman Old Style"/>
                <w:color w:val="000000" w:themeColor="text1"/>
                <w:sz w:val="22"/>
                <w:szCs w:val="22"/>
                <w:lang w:val="pt-BR"/>
              </w:rPr>
              <w:t xml:space="preserve">surat pernyataan </w:t>
            </w:r>
            <w:r w:rsidR="00F051CB" w:rsidRPr="009B7140">
              <w:rPr>
                <w:rFonts w:ascii="Bookman Old Style" w:eastAsia="Bookman Old Style" w:hAnsi="Bookman Old Style" w:cs="Bookman Old Style"/>
                <w:i/>
                <w:color w:val="000000" w:themeColor="text1"/>
                <w:sz w:val="22"/>
                <w:szCs w:val="22"/>
              </w:rPr>
              <w:t>Beneficial Owner</w:t>
            </w:r>
            <w:r w:rsidR="00F051CB" w:rsidRPr="009B7140">
              <w:rPr>
                <w:rFonts w:ascii="Bookman Old Style" w:eastAsia="Bookman Old Style" w:hAnsi="Bookman Old Style" w:cs="Bookman Old Style"/>
                <w:color w:val="000000" w:themeColor="text1"/>
                <w:sz w:val="22"/>
                <w:szCs w:val="22"/>
                <w:lang w:val="id-ID"/>
              </w:rPr>
              <w:t xml:space="preserve"> </w:t>
            </w:r>
            <w:r w:rsidRPr="009B7140">
              <w:rPr>
                <w:rFonts w:ascii="Bookman Old Style" w:eastAsia="Bookman Old Style" w:hAnsi="Bookman Old Style" w:cs="Bookman Old Style"/>
                <w:color w:val="000000" w:themeColor="text1"/>
                <w:sz w:val="22"/>
                <w:szCs w:val="22"/>
                <w:lang w:val="pt-BR"/>
              </w:rPr>
              <w:t xml:space="preserve">yang memuat pernyataan tidak melakukan praktik </w:t>
            </w:r>
            <w:r w:rsidRPr="009B7140">
              <w:rPr>
                <w:rFonts w:ascii="Bookman Old Style" w:eastAsia="Bookman Old Style" w:hAnsi="Bookman Old Style" w:cs="Bookman Old Style"/>
                <w:i/>
                <w:color w:val="000000" w:themeColor="text1"/>
                <w:sz w:val="22"/>
                <w:szCs w:val="22"/>
                <w:lang w:val="pt-BR"/>
              </w:rPr>
              <w:t>nominee</w:t>
            </w:r>
            <w:r w:rsidRPr="009B7140">
              <w:rPr>
                <w:rFonts w:ascii="Bookman Old Style" w:eastAsia="Bookman Old Style" w:hAnsi="Bookman Old Style" w:cs="Bookman Old Style"/>
                <w:color w:val="000000" w:themeColor="text1"/>
                <w:sz w:val="22"/>
                <w:szCs w:val="22"/>
                <w:lang w:val="pt-BR"/>
              </w:rPr>
              <w:t xml:space="preserve">, saham pinjam nama, maupun </w:t>
            </w:r>
            <w:r w:rsidRPr="009B7140">
              <w:rPr>
                <w:rFonts w:ascii="Bookman Old Style" w:eastAsia="Bookman Old Style" w:hAnsi="Bookman Old Style" w:cs="Bookman Old Style"/>
                <w:i/>
                <w:color w:val="000000" w:themeColor="text1"/>
                <w:sz w:val="22"/>
                <w:szCs w:val="22"/>
                <w:lang w:val="pt-BR"/>
              </w:rPr>
              <w:t>acting in concert</w:t>
            </w:r>
            <w:r w:rsidRPr="009B7140">
              <w:rPr>
                <w:rFonts w:ascii="Bookman Old Style" w:eastAsia="Bookman Old Style" w:hAnsi="Bookman Old Style" w:cs="Bookman Old Style"/>
                <w:color w:val="000000" w:themeColor="text1"/>
                <w:sz w:val="22"/>
                <w:szCs w:val="22"/>
                <w:lang w:val="pt-BR"/>
              </w:rPr>
              <w:t xml:space="preserve">, yang berpotensi menimbulkan dampak </w:t>
            </w:r>
            <w:r w:rsidRPr="009B7140">
              <w:rPr>
                <w:rFonts w:ascii="Bookman Old Style" w:eastAsia="Bookman Old Style" w:hAnsi="Bookman Old Style" w:cs="Bookman Old Style"/>
                <w:color w:val="000000" w:themeColor="text1"/>
                <w:sz w:val="22"/>
                <w:szCs w:val="22"/>
                <w:lang w:val="pt-BR"/>
              </w:rPr>
              <w:lastRenderedPageBreak/>
              <w:t>negatif terhadap PVML yang diambil alih?</w:t>
            </w:r>
          </w:p>
        </w:tc>
        <w:tc>
          <w:tcPr>
            <w:tcW w:w="851" w:type="dxa"/>
            <w:gridSpan w:val="2"/>
            <w:tcBorders>
              <w:top w:val="single" w:sz="4" w:space="0" w:color="auto"/>
              <w:bottom w:val="nil"/>
            </w:tcBorders>
          </w:tcPr>
          <w:p w14:paraId="069BE479" w14:textId="77777777" w:rsidR="005155E6" w:rsidRPr="009B7140" w:rsidRDefault="005155E6" w:rsidP="00BF5252">
            <w:pPr>
              <w:contextualSpacing/>
              <w:rPr>
                <w:rFonts w:ascii="Bookman Old Style" w:hAnsi="Bookman Old Style"/>
                <w:color w:val="000000" w:themeColor="text1"/>
                <w:sz w:val="22"/>
                <w:szCs w:val="22"/>
                <w:lang w:val="pt-BR"/>
              </w:rPr>
            </w:pPr>
          </w:p>
        </w:tc>
        <w:tc>
          <w:tcPr>
            <w:tcW w:w="851" w:type="dxa"/>
            <w:tcBorders>
              <w:top w:val="single" w:sz="4" w:space="0" w:color="auto"/>
              <w:bottom w:val="nil"/>
            </w:tcBorders>
          </w:tcPr>
          <w:p w14:paraId="2598AEAE" w14:textId="77777777" w:rsidR="005155E6" w:rsidRPr="009B7140" w:rsidRDefault="005155E6" w:rsidP="00BF5252">
            <w:pPr>
              <w:contextualSpacing/>
              <w:rPr>
                <w:rFonts w:ascii="Bookman Old Style" w:hAnsi="Bookman Old Style"/>
                <w:color w:val="000000" w:themeColor="text1"/>
                <w:sz w:val="22"/>
                <w:szCs w:val="22"/>
                <w:lang w:val="pt-BR"/>
              </w:rPr>
            </w:pPr>
          </w:p>
        </w:tc>
        <w:tc>
          <w:tcPr>
            <w:tcW w:w="1985" w:type="dxa"/>
            <w:gridSpan w:val="2"/>
            <w:tcBorders>
              <w:top w:val="single" w:sz="4" w:space="0" w:color="auto"/>
              <w:bottom w:val="nil"/>
            </w:tcBorders>
            <w:vAlign w:val="center"/>
          </w:tcPr>
          <w:p w14:paraId="6D720FF1" w14:textId="77777777" w:rsidR="005155E6" w:rsidRPr="009B7140" w:rsidRDefault="005155E6" w:rsidP="00BF5252">
            <w:pPr>
              <w:ind w:right="139"/>
              <w:contextualSpacing/>
              <w:jc w:val="center"/>
              <w:rPr>
                <w:rFonts w:ascii="Bookman Old Style" w:hAnsi="Bookman Old Style"/>
                <w:i/>
                <w:iCs/>
                <w:color w:val="000000" w:themeColor="text1"/>
                <w:sz w:val="22"/>
                <w:szCs w:val="22"/>
                <w:lang w:val="pt-BR"/>
              </w:rPr>
            </w:pPr>
            <w:r w:rsidRPr="009B7140">
              <w:rPr>
                <w:rFonts w:ascii="Bookman Old Style" w:hAnsi="Bookman Old Style"/>
                <w:i/>
                <w:iCs/>
                <w:color w:val="000000" w:themeColor="text1"/>
                <w:sz w:val="22"/>
                <w:szCs w:val="22"/>
                <w:lang w:val="pt-BR"/>
              </w:rPr>
              <w:t>Tanda tangan di atas materai</w:t>
            </w:r>
          </w:p>
        </w:tc>
      </w:tr>
      <w:tr w:rsidR="005155E6" w:rsidRPr="009B7140" w14:paraId="0976A150" w14:textId="77777777" w:rsidTr="009C29C9">
        <w:trPr>
          <w:trHeight w:val="218"/>
        </w:trPr>
        <w:tc>
          <w:tcPr>
            <w:tcW w:w="708" w:type="dxa"/>
            <w:vAlign w:val="center"/>
          </w:tcPr>
          <w:p w14:paraId="17E2310A" w14:textId="77777777" w:rsidR="005155E6" w:rsidRPr="009B7140" w:rsidRDefault="005155E6" w:rsidP="00BF5252">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6.</w:t>
            </w:r>
          </w:p>
        </w:tc>
        <w:tc>
          <w:tcPr>
            <w:tcW w:w="1701" w:type="dxa"/>
            <w:vAlign w:val="center"/>
          </w:tcPr>
          <w:p w14:paraId="5B800F05" w14:textId="77777777" w:rsidR="005155E6" w:rsidRPr="009B7140" w:rsidRDefault="005155E6" w:rsidP="00BF5252">
            <w:pPr>
              <w:ind w:left="42" w:right="131"/>
              <w:contextualSpacing/>
              <w:jc w:val="center"/>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Struktur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kepemilikan</w:t>
            </w:r>
            <w:proofErr w:type="spellEnd"/>
          </w:p>
        </w:tc>
        <w:tc>
          <w:tcPr>
            <w:tcW w:w="3260" w:type="dxa"/>
            <w:gridSpan w:val="3"/>
          </w:tcPr>
          <w:p w14:paraId="5ACD0A1B" w14:textId="5A9577BD" w:rsidR="005155E6" w:rsidRPr="009B7140" w:rsidRDefault="005155E6" w:rsidP="00BF5252">
            <w:pPr>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lang w:val="id"/>
              </w:rPr>
              <w:t xml:space="preserve"> telah dilampiri dengan</w:t>
            </w:r>
            <w:r w:rsidRPr="009B7140">
              <w:rPr>
                <w:rFonts w:ascii="Bookman Old Style" w:hAnsi="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struktur</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kepemilikan</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perusahaan</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sampai</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dengan</w:t>
            </w:r>
            <w:proofErr w:type="spellEnd"/>
            <w:r w:rsidRPr="009B7140">
              <w:rPr>
                <w:rFonts w:ascii="Bookman Old Style" w:eastAsia="Bookman Old Style" w:hAnsi="Bookman Old Style" w:cs="Bookman Old Style"/>
                <w:color w:val="000000" w:themeColor="text1"/>
                <w:sz w:val="22"/>
                <w:szCs w:val="22"/>
              </w:rPr>
              <w:t xml:space="preserve"> </w:t>
            </w:r>
            <w:r w:rsidR="00F051CB" w:rsidRPr="009B7140">
              <w:rPr>
                <w:rFonts w:ascii="Bookman Old Style" w:eastAsia="Bookman Old Style" w:hAnsi="Bookman Old Style" w:cs="Bookman Old Style"/>
                <w:i/>
                <w:color w:val="000000" w:themeColor="text1"/>
                <w:sz w:val="22"/>
                <w:szCs w:val="22"/>
              </w:rPr>
              <w:t>Beneficial Owner</w:t>
            </w:r>
            <w:r w:rsidRPr="009B7140">
              <w:rPr>
                <w:rFonts w:ascii="Bookman Old Style" w:hAnsi="Bookman Old Style"/>
                <w:color w:val="000000" w:themeColor="text1"/>
                <w:sz w:val="22"/>
                <w:szCs w:val="22"/>
              </w:rPr>
              <w:t>?</w:t>
            </w:r>
          </w:p>
        </w:tc>
        <w:tc>
          <w:tcPr>
            <w:tcW w:w="851" w:type="dxa"/>
            <w:gridSpan w:val="2"/>
            <w:tcBorders>
              <w:top w:val="single" w:sz="4" w:space="0" w:color="auto"/>
              <w:bottom w:val="nil"/>
            </w:tcBorders>
          </w:tcPr>
          <w:p w14:paraId="07099F1B" w14:textId="77777777" w:rsidR="005155E6" w:rsidRPr="009B7140" w:rsidRDefault="005155E6" w:rsidP="00BF5252">
            <w:pPr>
              <w:contextualSpacing/>
              <w:rPr>
                <w:rFonts w:ascii="Bookman Old Style" w:hAnsi="Bookman Old Style"/>
                <w:color w:val="000000" w:themeColor="text1"/>
                <w:sz w:val="22"/>
                <w:szCs w:val="22"/>
              </w:rPr>
            </w:pPr>
          </w:p>
        </w:tc>
        <w:tc>
          <w:tcPr>
            <w:tcW w:w="851" w:type="dxa"/>
            <w:tcBorders>
              <w:top w:val="single" w:sz="4" w:space="0" w:color="auto"/>
              <w:bottom w:val="nil"/>
            </w:tcBorders>
          </w:tcPr>
          <w:p w14:paraId="17297480" w14:textId="77777777" w:rsidR="005155E6" w:rsidRPr="009B7140" w:rsidRDefault="005155E6" w:rsidP="00BF5252">
            <w:pPr>
              <w:contextualSpacing/>
              <w:rPr>
                <w:rFonts w:ascii="Bookman Old Style" w:hAnsi="Bookman Old Style"/>
                <w:color w:val="000000" w:themeColor="text1"/>
                <w:sz w:val="22"/>
                <w:szCs w:val="22"/>
              </w:rPr>
            </w:pPr>
          </w:p>
        </w:tc>
        <w:tc>
          <w:tcPr>
            <w:tcW w:w="1985" w:type="dxa"/>
            <w:gridSpan w:val="2"/>
            <w:tcBorders>
              <w:top w:val="single" w:sz="4" w:space="0" w:color="auto"/>
              <w:bottom w:val="nil"/>
            </w:tcBorders>
            <w:vAlign w:val="center"/>
          </w:tcPr>
          <w:p w14:paraId="2C6713FD" w14:textId="77777777" w:rsidR="005155E6" w:rsidRPr="009B7140" w:rsidRDefault="005155E6" w:rsidP="00BF5252">
            <w:pPr>
              <w:ind w:right="139"/>
              <w:contextualSpacing/>
              <w:jc w:val="center"/>
              <w:rPr>
                <w:rFonts w:ascii="Bookman Old Style" w:hAnsi="Bookman Old Style"/>
                <w:color w:val="000000" w:themeColor="text1"/>
                <w:sz w:val="22"/>
                <w:szCs w:val="22"/>
              </w:rPr>
            </w:pPr>
          </w:p>
        </w:tc>
      </w:tr>
      <w:tr w:rsidR="00333FBF" w:rsidRPr="009B7140" w14:paraId="0F618D02" w14:textId="77777777" w:rsidTr="009C29C9">
        <w:trPr>
          <w:trHeight w:val="218"/>
        </w:trPr>
        <w:tc>
          <w:tcPr>
            <w:tcW w:w="708" w:type="dxa"/>
            <w:vAlign w:val="center"/>
          </w:tcPr>
          <w:p w14:paraId="6412BBD0" w14:textId="2B1653B1" w:rsidR="00333FBF" w:rsidRPr="009B7140" w:rsidRDefault="00333FBF" w:rsidP="00BF5252">
            <w:pPr>
              <w:contextualSpacing/>
              <w:jc w:val="center"/>
              <w:rPr>
                <w:rFonts w:ascii="Bookman Old Style" w:hAnsi="Bookman Old Style"/>
                <w:color w:val="000000" w:themeColor="text1"/>
                <w:sz w:val="22"/>
                <w:szCs w:val="22"/>
              </w:rPr>
            </w:pPr>
            <w:r>
              <w:rPr>
                <w:rFonts w:ascii="Bookman Old Style" w:hAnsi="Bookman Old Style"/>
                <w:color w:val="000000" w:themeColor="text1"/>
                <w:sz w:val="22"/>
                <w:szCs w:val="22"/>
              </w:rPr>
              <w:t>7.</w:t>
            </w:r>
          </w:p>
        </w:tc>
        <w:tc>
          <w:tcPr>
            <w:tcW w:w="1701" w:type="dxa"/>
            <w:vAlign w:val="center"/>
          </w:tcPr>
          <w:p w14:paraId="683E0B7A" w14:textId="77777777" w:rsidR="00AD72A8" w:rsidRDefault="00333FBF" w:rsidP="00BF5252">
            <w:pPr>
              <w:ind w:left="42" w:right="131"/>
              <w:contextualSpacing/>
              <w:jc w:val="center"/>
              <w:rPr>
                <w:rFonts w:ascii="Bookman Old Style" w:hAnsi="Bookman Old Style"/>
                <w:color w:val="000000" w:themeColor="text1"/>
                <w:sz w:val="22"/>
                <w:szCs w:val="22"/>
              </w:rPr>
            </w:pPr>
            <w:proofErr w:type="spellStart"/>
            <w:r>
              <w:rPr>
                <w:rFonts w:ascii="Bookman Old Style" w:hAnsi="Bookman Old Style"/>
                <w:color w:val="000000" w:themeColor="text1"/>
                <w:sz w:val="22"/>
                <w:szCs w:val="22"/>
              </w:rPr>
              <w:t>Sumber</w:t>
            </w:r>
            <w:proofErr w:type="spellEnd"/>
            <w:r>
              <w:rPr>
                <w:rFonts w:ascii="Bookman Old Style" w:hAnsi="Bookman Old Style"/>
                <w:color w:val="000000" w:themeColor="text1"/>
                <w:sz w:val="22"/>
                <w:szCs w:val="22"/>
              </w:rPr>
              <w:t xml:space="preserve"> </w:t>
            </w:r>
          </w:p>
          <w:p w14:paraId="3DBBF946" w14:textId="6344FA2A" w:rsidR="00333FBF" w:rsidRPr="009B7140" w:rsidRDefault="00333FBF" w:rsidP="00BF5252">
            <w:pPr>
              <w:ind w:left="42" w:right="131"/>
              <w:contextualSpacing/>
              <w:jc w:val="center"/>
              <w:rPr>
                <w:rFonts w:ascii="Bookman Old Style" w:hAnsi="Bookman Old Style"/>
                <w:color w:val="000000" w:themeColor="text1"/>
                <w:sz w:val="22"/>
                <w:szCs w:val="22"/>
              </w:rPr>
            </w:pPr>
            <w:r>
              <w:rPr>
                <w:rFonts w:ascii="Bookman Old Style" w:hAnsi="Bookman Old Style"/>
                <w:color w:val="000000" w:themeColor="text1"/>
                <w:sz w:val="22"/>
                <w:szCs w:val="22"/>
              </w:rPr>
              <w:t>dana</w:t>
            </w:r>
          </w:p>
        </w:tc>
        <w:tc>
          <w:tcPr>
            <w:tcW w:w="3260" w:type="dxa"/>
            <w:gridSpan w:val="3"/>
          </w:tcPr>
          <w:p w14:paraId="6F56BCAE" w14:textId="521E3471" w:rsidR="00333FBF" w:rsidRPr="009B7140" w:rsidRDefault="00333FBF" w:rsidP="00BF5252">
            <w:pPr>
              <w:ind w:left="141"/>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lang w:val="id"/>
              </w:rPr>
              <w:t xml:space="preserve"> telah dilampiri dengan</w:t>
            </w:r>
            <w:r w:rsidRPr="009B7140">
              <w:rPr>
                <w:rFonts w:ascii="Bookman Old Style" w:hAnsi="Bookman Old Style"/>
                <w:color w:val="000000" w:themeColor="text1"/>
                <w:sz w:val="22"/>
                <w:szCs w:val="22"/>
              </w:rPr>
              <w:t xml:space="preserve"> </w:t>
            </w:r>
            <w:proofErr w:type="spellStart"/>
            <w:r>
              <w:rPr>
                <w:rFonts w:ascii="Bookman Old Style" w:hAnsi="Bookman Old Style"/>
                <w:color w:val="000000" w:themeColor="text1"/>
                <w:sz w:val="22"/>
                <w:szCs w:val="22"/>
              </w:rPr>
              <w:t>p</w:t>
            </w:r>
            <w:r w:rsidRPr="00333FBF">
              <w:rPr>
                <w:rFonts w:ascii="Bookman Old Style" w:hAnsi="Bookman Old Style"/>
                <w:color w:val="000000" w:themeColor="text1"/>
                <w:sz w:val="22"/>
                <w:szCs w:val="22"/>
              </w:rPr>
              <w:t>enjelasan</w:t>
            </w:r>
            <w:proofErr w:type="spellEnd"/>
            <w:r w:rsidRPr="00333FBF">
              <w:rPr>
                <w:rFonts w:ascii="Bookman Old Style" w:hAnsi="Bookman Old Style"/>
                <w:color w:val="000000" w:themeColor="text1"/>
                <w:sz w:val="22"/>
                <w:szCs w:val="22"/>
              </w:rPr>
              <w:t xml:space="preserve"> </w:t>
            </w:r>
            <w:proofErr w:type="spellStart"/>
            <w:r>
              <w:rPr>
                <w:rFonts w:ascii="Bookman Old Style" w:hAnsi="Bookman Old Style"/>
                <w:color w:val="000000" w:themeColor="text1"/>
                <w:sz w:val="22"/>
                <w:szCs w:val="22"/>
              </w:rPr>
              <w:t>k</w:t>
            </w:r>
            <w:r w:rsidRPr="00333FBF">
              <w:rPr>
                <w:rFonts w:ascii="Bookman Old Style" w:hAnsi="Bookman Old Style"/>
                <w:color w:val="000000" w:themeColor="text1"/>
                <w:sz w:val="22"/>
                <w:szCs w:val="22"/>
              </w:rPr>
              <w:t>ronologi</w:t>
            </w:r>
            <w:proofErr w:type="spellEnd"/>
            <w:r w:rsidRPr="00333FBF">
              <w:rPr>
                <w:rFonts w:ascii="Bookman Old Style" w:hAnsi="Bookman Old Style"/>
                <w:color w:val="000000" w:themeColor="text1"/>
                <w:sz w:val="22"/>
                <w:szCs w:val="22"/>
              </w:rPr>
              <w:t xml:space="preserve"> </w:t>
            </w:r>
            <w:proofErr w:type="spellStart"/>
            <w:r w:rsidRPr="00333FBF">
              <w:rPr>
                <w:rFonts w:ascii="Bookman Old Style" w:hAnsi="Bookman Old Style"/>
                <w:color w:val="000000" w:themeColor="text1"/>
                <w:sz w:val="22"/>
                <w:szCs w:val="22"/>
              </w:rPr>
              <w:t>sumber</w:t>
            </w:r>
            <w:proofErr w:type="spellEnd"/>
            <w:r w:rsidRPr="00333FBF">
              <w:rPr>
                <w:rFonts w:ascii="Bookman Old Style" w:hAnsi="Bookman Old Style"/>
                <w:color w:val="000000" w:themeColor="text1"/>
                <w:sz w:val="22"/>
                <w:szCs w:val="22"/>
              </w:rPr>
              <w:t xml:space="preserve"> dana yang </w:t>
            </w:r>
            <w:proofErr w:type="spellStart"/>
            <w:r w:rsidRPr="00333FBF">
              <w:rPr>
                <w:rFonts w:ascii="Bookman Old Style" w:hAnsi="Bookman Old Style"/>
                <w:color w:val="000000" w:themeColor="text1"/>
                <w:sz w:val="22"/>
                <w:szCs w:val="22"/>
              </w:rPr>
              <w:t>akan</w:t>
            </w:r>
            <w:proofErr w:type="spellEnd"/>
            <w:r w:rsidRPr="00333FBF">
              <w:rPr>
                <w:rFonts w:ascii="Bookman Old Style" w:hAnsi="Bookman Old Style"/>
                <w:color w:val="000000" w:themeColor="text1"/>
                <w:sz w:val="22"/>
                <w:szCs w:val="22"/>
              </w:rPr>
              <w:t xml:space="preserve"> </w:t>
            </w:r>
            <w:proofErr w:type="spellStart"/>
            <w:r w:rsidRPr="00333FBF">
              <w:rPr>
                <w:rFonts w:ascii="Bookman Old Style" w:hAnsi="Bookman Old Style"/>
                <w:color w:val="000000" w:themeColor="text1"/>
                <w:sz w:val="22"/>
                <w:szCs w:val="22"/>
              </w:rPr>
              <w:t>digunakan</w:t>
            </w:r>
            <w:proofErr w:type="spellEnd"/>
            <w:r w:rsidRPr="00333FBF">
              <w:rPr>
                <w:rFonts w:ascii="Bookman Old Style" w:hAnsi="Bookman Old Style"/>
                <w:color w:val="000000" w:themeColor="text1"/>
                <w:sz w:val="22"/>
                <w:szCs w:val="22"/>
              </w:rPr>
              <w:t xml:space="preserve"> </w:t>
            </w:r>
            <w:proofErr w:type="spellStart"/>
            <w:r w:rsidRPr="00333FBF">
              <w:rPr>
                <w:rFonts w:ascii="Bookman Old Style" w:hAnsi="Bookman Old Style"/>
                <w:color w:val="000000" w:themeColor="text1"/>
                <w:sz w:val="22"/>
                <w:szCs w:val="22"/>
              </w:rPr>
              <w:t>untuk</w:t>
            </w:r>
            <w:proofErr w:type="spellEnd"/>
            <w:r w:rsidRPr="00333FBF">
              <w:rPr>
                <w:rFonts w:ascii="Bookman Old Style" w:hAnsi="Bookman Old Style"/>
                <w:color w:val="000000" w:themeColor="text1"/>
                <w:sz w:val="22"/>
                <w:szCs w:val="22"/>
              </w:rPr>
              <w:t xml:space="preserve"> </w:t>
            </w:r>
            <w:proofErr w:type="spellStart"/>
            <w:r w:rsidRPr="00333FBF">
              <w:rPr>
                <w:rFonts w:ascii="Bookman Old Style" w:hAnsi="Bookman Old Style"/>
                <w:color w:val="000000" w:themeColor="text1"/>
                <w:sz w:val="22"/>
                <w:szCs w:val="22"/>
              </w:rPr>
              <w:t>melakukan</w:t>
            </w:r>
            <w:proofErr w:type="spellEnd"/>
            <w:r w:rsidRPr="00333FBF">
              <w:rPr>
                <w:rFonts w:ascii="Bookman Old Style" w:hAnsi="Bookman Old Style"/>
                <w:color w:val="000000" w:themeColor="text1"/>
                <w:sz w:val="22"/>
                <w:szCs w:val="22"/>
              </w:rPr>
              <w:t xml:space="preserve"> </w:t>
            </w:r>
            <w:proofErr w:type="spellStart"/>
            <w:r w:rsidRPr="00333FBF">
              <w:rPr>
                <w:rFonts w:ascii="Bookman Old Style" w:hAnsi="Bookman Old Style"/>
                <w:color w:val="000000" w:themeColor="text1"/>
                <w:sz w:val="22"/>
                <w:szCs w:val="22"/>
              </w:rPr>
              <w:t>penyertaan</w:t>
            </w:r>
            <w:proofErr w:type="spellEnd"/>
            <w:r w:rsidRPr="00333FBF">
              <w:rPr>
                <w:rFonts w:ascii="Bookman Old Style" w:hAnsi="Bookman Old Style"/>
                <w:color w:val="000000" w:themeColor="text1"/>
                <w:sz w:val="22"/>
                <w:szCs w:val="22"/>
              </w:rPr>
              <w:t xml:space="preserve"> </w:t>
            </w:r>
            <w:proofErr w:type="spellStart"/>
            <w:r w:rsidRPr="00333FBF">
              <w:rPr>
                <w:rFonts w:ascii="Bookman Old Style" w:hAnsi="Bookman Old Style"/>
                <w:color w:val="000000" w:themeColor="text1"/>
                <w:sz w:val="22"/>
                <w:szCs w:val="22"/>
              </w:rPr>
              <w:t>kepada</w:t>
            </w:r>
            <w:proofErr w:type="spellEnd"/>
            <w:r w:rsidRPr="00333FBF">
              <w:rPr>
                <w:rFonts w:ascii="Bookman Old Style" w:hAnsi="Bookman Old Style"/>
                <w:color w:val="000000" w:themeColor="text1"/>
                <w:sz w:val="22"/>
                <w:szCs w:val="22"/>
              </w:rPr>
              <w:t xml:space="preserve"> PVML</w:t>
            </w:r>
            <w:r>
              <w:rPr>
                <w:rFonts w:ascii="Bookman Old Style" w:hAnsi="Bookman Old Style"/>
                <w:color w:val="000000" w:themeColor="text1"/>
                <w:sz w:val="22"/>
                <w:szCs w:val="22"/>
              </w:rPr>
              <w:t>?</w:t>
            </w:r>
          </w:p>
        </w:tc>
        <w:tc>
          <w:tcPr>
            <w:tcW w:w="851" w:type="dxa"/>
            <w:gridSpan w:val="2"/>
            <w:tcBorders>
              <w:top w:val="single" w:sz="4" w:space="0" w:color="auto"/>
              <w:bottom w:val="nil"/>
            </w:tcBorders>
          </w:tcPr>
          <w:p w14:paraId="6D915FA3" w14:textId="77777777" w:rsidR="00333FBF" w:rsidRPr="009B7140" w:rsidRDefault="00333FBF" w:rsidP="00BF5252">
            <w:pPr>
              <w:contextualSpacing/>
              <w:rPr>
                <w:rFonts w:ascii="Bookman Old Style" w:hAnsi="Bookman Old Style"/>
                <w:color w:val="000000" w:themeColor="text1"/>
                <w:sz w:val="22"/>
                <w:szCs w:val="22"/>
              </w:rPr>
            </w:pPr>
          </w:p>
        </w:tc>
        <w:tc>
          <w:tcPr>
            <w:tcW w:w="851" w:type="dxa"/>
            <w:tcBorders>
              <w:top w:val="single" w:sz="4" w:space="0" w:color="auto"/>
              <w:bottom w:val="nil"/>
            </w:tcBorders>
          </w:tcPr>
          <w:p w14:paraId="7D0ED6F0" w14:textId="77777777" w:rsidR="00333FBF" w:rsidRPr="009B7140" w:rsidRDefault="00333FBF" w:rsidP="00BF5252">
            <w:pPr>
              <w:contextualSpacing/>
              <w:rPr>
                <w:rFonts w:ascii="Bookman Old Style" w:hAnsi="Bookman Old Style"/>
                <w:color w:val="000000" w:themeColor="text1"/>
                <w:sz w:val="22"/>
                <w:szCs w:val="22"/>
              </w:rPr>
            </w:pPr>
          </w:p>
        </w:tc>
        <w:tc>
          <w:tcPr>
            <w:tcW w:w="1985" w:type="dxa"/>
            <w:gridSpan w:val="2"/>
            <w:tcBorders>
              <w:top w:val="single" w:sz="4" w:space="0" w:color="auto"/>
              <w:bottom w:val="nil"/>
            </w:tcBorders>
            <w:vAlign w:val="center"/>
          </w:tcPr>
          <w:p w14:paraId="3D58B697" w14:textId="77777777" w:rsidR="00333FBF" w:rsidRPr="009B7140" w:rsidRDefault="00333FBF" w:rsidP="00BF5252">
            <w:pPr>
              <w:ind w:right="139"/>
              <w:contextualSpacing/>
              <w:jc w:val="center"/>
              <w:rPr>
                <w:rFonts w:ascii="Bookman Old Style" w:hAnsi="Bookman Old Style"/>
                <w:color w:val="000000" w:themeColor="text1"/>
                <w:sz w:val="22"/>
                <w:szCs w:val="22"/>
              </w:rPr>
            </w:pPr>
          </w:p>
        </w:tc>
      </w:tr>
      <w:tr w:rsidR="005155E6" w:rsidRPr="009B7140" w14:paraId="20C7EC85" w14:textId="77777777" w:rsidTr="009C29C9">
        <w:trPr>
          <w:trHeight w:val="218"/>
        </w:trPr>
        <w:tc>
          <w:tcPr>
            <w:tcW w:w="708" w:type="dxa"/>
            <w:vAlign w:val="center"/>
          </w:tcPr>
          <w:p w14:paraId="271729B8" w14:textId="7335D3B6" w:rsidR="005155E6" w:rsidRPr="009B7140" w:rsidRDefault="00333FBF" w:rsidP="00BF5252">
            <w:pPr>
              <w:contextualSpacing/>
              <w:jc w:val="center"/>
              <w:rPr>
                <w:rFonts w:ascii="Bookman Old Style" w:hAnsi="Bookman Old Style"/>
                <w:color w:val="000000" w:themeColor="text1"/>
                <w:sz w:val="22"/>
                <w:szCs w:val="22"/>
              </w:rPr>
            </w:pPr>
            <w:r>
              <w:rPr>
                <w:rFonts w:ascii="Bookman Old Style" w:hAnsi="Bookman Old Style"/>
                <w:color w:val="000000" w:themeColor="text1"/>
                <w:sz w:val="22"/>
                <w:szCs w:val="22"/>
              </w:rPr>
              <w:t>8</w:t>
            </w:r>
            <w:r w:rsidR="005155E6" w:rsidRPr="009B7140">
              <w:rPr>
                <w:rFonts w:ascii="Bookman Old Style" w:hAnsi="Bookman Old Style"/>
                <w:color w:val="000000" w:themeColor="text1"/>
                <w:sz w:val="22"/>
                <w:szCs w:val="22"/>
              </w:rPr>
              <w:t>.</w:t>
            </w:r>
          </w:p>
        </w:tc>
        <w:tc>
          <w:tcPr>
            <w:tcW w:w="1701" w:type="dxa"/>
            <w:vAlign w:val="center"/>
          </w:tcPr>
          <w:p w14:paraId="3EA83F67" w14:textId="77777777" w:rsidR="005155E6" w:rsidRPr="009B7140" w:rsidRDefault="005155E6" w:rsidP="00BF5252">
            <w:pPr>
              <w:ind w:left="42" w:right="131"/>
              <w:contextualSpacing/>
              <w:jc w:val="center"/>
              <w:rPr>
                <w:rFonts w:ascii="Bookman Old Style" w:eastAsia="Bookman Old Style" w:hAnsi="Bookman Old Style" w:cs="Bookman Old Style"/>
                <w:color w:val="000000" w:themeColor="text1"/>
                <w:sz w:val="22"/>
                <w:szCs w:val="22"/>
              </w:rPr>
            </w:pPr>
          </w:p>
          <w:p w14:paraId="579517CD" w14:textId="77777777" w:rsidR="005155E6" w:rsidRPr="009B7140" w:rsidRDefault="005155E6" w:rsidP="00BF5252">
            <w:pPr>
              <w:ind w:left="42" w:right="131"/>
              <w:contextualSpacing/>
              <w:jc w:val="center"/>
              <w:rPr>
                <w:rFonts w:ascii="Bookman Old Style" w:hAnsi="Bookman Old Style"/>
                <w:color w:val="000000" w:themeColor="text1"/>
                <w:sz w:val="22"/>
                <w:szCs w:val="22"/>
              </w:rPr>
            </w:pPr>
            <w:proofErr w:type="spellStart"/>
            <w:r w:rsidRPr="009B7140">
              <w:rPr>
                <w:rFonts w:ascii="Bookman Old Style" w:eastAsia="Bookman Old Style" w:hAnsi="Bookman Old Style" w:cs="Bookman Old Style"/>
                <w:color w:val="000000" w:themeColor="text1"/>
                <w:sz w:val="22"/>
                <w:szCs w:val="22"/>
              </w:rPr>
              <w:t>Dokumen</w:t>
            </w:r>
            <w:proofErr w:type="spellEnd"/>
            <w:r w:rsidRPr="009B7140">
              <w:rPr>
                <w:rFonts w:ascii="Bookman Old Style" w:eastAsia="Bookman Old Style" w:hAnsi="Bookman Old Style" w:cs="Bookman Old Style"/>
                <w:color w:val="000000" w:themeColor="text1"/>
                <w:sz w:val="22"/>
                <w:szCs w:val="22"/>
              </w:rPr>
              <w:t xml:space="preserve"> lain</w:t>
            </w:r>
          </w:p>
        </w:tc>
        <w:tc>
          <w:tcPr>
            <w:tcW w:w="3260" w:type="dxa"/>
            <w:gridSpan w:val="3"/>
          </w:tcPr>
          <w:p w14:paraId="0DBEF4F5" w14:textId="574565FF" w:rsidR="005155E6" w:rsidRPr="009B7140" w:rsidRDefault="005155E6" w:rsidP="00BF5252">
            <w:pPr>
              <w:ind w:left="141"/>
              <w:contextualSpacing/>
              <w:rPr>
                <w:rFonts w:ascii="Bookman Old Style" w:hAnsi="Bookman Old Style"/>
                <w:iCs/>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lang w:val="id"/>
              </w:rPr>
              <w:t xml:space="preserve"> telah dilampiri dengan</w:t>
            </w:r>
            <w:r w:rsidRPr="009B7140">
              <w:rPr>
                <w:rFonts w:ascii="Bookman Old Style" w:hAnsi="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dokumen</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lainnya</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terkait</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pemegang</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saham</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tidak</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langsung</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sampai</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dengan</w:t>
            </w:r>
            <w:proofErr w:type="spellEnd"/>
            <w:r w:rsidRPr="009B7140">
              <w:rPr>
                <w:rFonts w:ascii="Bookman Old Style" w:eastAsia="Bookman Old Style" w:hAnsi="Bookman Old Style" w:cs="Bookman Old Style"/>
                <w:color w:val="000000" w:themeColor="text1"/>
                <w:sz w:val="22"/>
                <w:szCs w:val="22"/>
              </w:rPr>
              <w:t xml:space="preserve"> </w:t>
            </w:r>
            <w:r w:rsidR="00F051CB" w:rsidRPr="009B7140">
              <w:rPr>
                <w:rFonts w:ascii="Bookman Old Style" w:eastAsia="Bookman Old Style" w:hAnsi="Bookman Old Style" w:cs="Bookman Old Style"/>
                <w:i/>
                <w:color w:val="000000" w:themeColor="text1"/>
                <w:sz w:val="22"/>
                <w:szCs w:val="22"/>
              </w:rPr>
              <w:t>Beneficial Owner</w:t>
            </w:r>
            <w:r w:rsidRPr="009B7140">
              <w:rPr>
                <w:rFonts w:ascii="Bookman Old Style" w:eastAsia="Bookman Old Style" w:hAnsi="Bookman Old Style" w:cs="Bookman Old Style"/>
                <w:iCs/>
                <w:color w:val="000000" w:themeColor="text1"/>
                <w:sz w:val="22"/>
                <w:szCs w:val="22"/>
              </w:rPr>
              <w:t>?</w:t>
            </w:r>
          </w:p>
        </w:tc>
        <w:tc>
          <w:tcPr>
            <w:tcW w:w="851" w:type="dxa"/>
            <w:gridSpan w:val="2"/>
            <w:tcBorders>
              <w:top w:val="single" w:sz="4" w:space="0" w:color="auto"/>
              <w:bottom w:val="nil"/>
            </w:tcBorders>
          </w:tcPr>
          <w:p w14:paraId="71C81A8A" w14:textId="77777777" w:rsidR="005155E6" w:rsidRPr="009B7140" w:rsidRDefault="005155E6" w:rsidP="00BF5252">
            <w:pPr>
              <w:contextualSpacing/>
              <w:rPr>
                <w:rFonts w:ascii="Bookman Old Style" w:hAnsi="Bookman Old Style"/>
                <w:color w:val="000000" w:themeColor="text1"/>
                <w:sz w:val="22"/>
                <w:szCs w:val="22"/>
              </w:rPr>
            </w:pPr>
          </w:p>
        </w:tc>
        <w:tc>
          <w:tcPr>
            <w:tcW w:w="851" w:type="dxa"/>
            <w:tcBorders>
              <w:top w:val="single" w:sz="4" w:space="0" w:color="auto"/>
              <w:bottom w:val="nil"/>
            </w:tcBorders>
          </w:tcPr>
          <w:p w14:paraId="24AF2189" w14:textId="77777777" w:rsidR="005155E6" w:rsidRPr="009B7140" w:rsidRDefault="005155E6" w:rsidP="00BF5252">
            <w:pPr>
              <w:contextualSpacing/>
              <w:rPr>
                <w:rFonts w:ascii="Bookman Old Style" w:hAnsi="Bookman Old Style"/>
                <w:color w:val="000000" w:themeColor="text1"/>
                <w:sz w:val="22"/>
                <w:szCs w:val="22"/>
              </w:rPr>
            </w:pPr>
          </w:p>
        </w:tc>
        <w:tc>
          <w:tcPr>
            <w:tcW w:w="1985" w:type="dxa"/>
            <w:gridSpan w:val="2"/>
            <w:tcBorders>
              <w:top w:val="single" w:sz="4" w:space="0" w:color="auto"/>
              <w:bottom w:val="nil"/>
            </w:tcBorders>
            <w:vAlign w:val="center"/>
          </w:tcPr>
          <w:p w14:paraId="6DA652EB" w14:textId="77777777" w:rsidR="005155E6" w:rsidRPr="009B7140" w:rsidRDefault="005155E6" w:rsidP="00BF5252">
            <w:pPr>
              <w:ind w:right="139"/>
              <w:contextualSpacing/>
              <w:jc w:val="center"/>
              <w:rPr>
                <w:rFonts w:ascii="Bookman Old Style" w:hAnsi="Bookman Old Style"/>
                <w:i/>
                <w:iCs/>
                <w:color w:val="000000" w:themeColor="text1"/>
                <w:sz w:val="22"/>
                <w:szCs w:val="22"/>
                <w:lang w:val="pt-BR"/>
              </w:rPr>
            </w:pPr>
            <w:r w:rsidRPr="009B7140">
              <w:rPr>
                <w:rFonts w:ascii="Bookman Old Style" w:eastAsia="Bookman Old Style" w:hAnsi="Bookman Old Style" w:cs="Bookman Old Style"/>
                <w:i/>
                <w:iCs/>
                <w:color w:val="000000" w:themeColor="text1"/>
                <w:sz w:val="22"/>
                <w:szCs w:val="22"/>
                <w:lang w:val="pt-BR"/>
              </w:rPr>
              <w:t>Dalam hal dibutuhkan oleh Otoritas Jasa Keuangan</w:t>
            </w:r>
          </w:p>
        </w:tc>
      </w:tr>
      <w:tr w:rsidR="005155E6" w:rsidRPr="009B7140" w14:paraId="3C6FD4C2" w14:textId="77777777" w:rsidTr="009C29C9">
        <w:trPr>
          <w:trHeight w:val="799"/>
        </w:trPr>
        <w:tc>
          <w:tcPr>
            <w:tcW w:w="9356" w:type="dxa"/>
            <w:gridSpan w:val="10"/>
            <w:tcBorders>
              <w:bottom w:val="single" w:sz="6" w:space="0" w:color="000000"/>
            </w:tcBorders>
            <w:vAlign w:val="center"/>
          </w:tcPr>
          <w:p w14:paraId="30C97A91" w14:textId="77777777" w:rsidR="005155E6" w:rsidRPr="009B7140" w:rsidRDefault="005155E6" w:rsidP="00BF5252">
            <w:pPr>
              <w:ind w:left="709" w:right="424"/>
              <w:contextualSpacing/>
              <w:jc w:val="both"/>
              <w:rPr>
                <w:rFonts w:ascii="Bookman Old Style" w:hAnsi="Bookman Old Style"/>
                <w:color w:val="000000" w:themeColor="text1"/>
                <w:lang w:val="pt-BR"/>
              </w:rPr>
            </w:pPr>
            <w:r w:rsidRPr="009B7140">
              <w:rPr>
                <w:noProof/>
                <w:color w:val="000000" w:themeColor="text1"/>
                <w:sz w:val="22"/>
                <w:szCs w:val="22"/>
              </w:rPr>
              <mc:AlternateContent>
                <mc:Choice Requires="wps">
                  <w:drawing>
                    <wp:anchor distT="0" distB="0" distL="114300" distR="114300" simplePos="0" relativeHeight="251658246" behindDoc="0" locked="0" layoutInCell="1" allowOverlap="1" wp14:anchorId="53A1283E" wp14:editId="6891A551">
                      <wp:simplePos x="0" y="0"/>
                      <wp:positionH relativeFrom="column">
                        <wp:posOffset>142240</wp:posOffset>
                      </wp:positionH>
                      <wp:positionV relativeFrom="paragraph">
                        <wp:posOffset>113665</wp:posOffset>
                      </wp:positionV>
                      <wp:extent cx="174625" cy="190500"/>
                      <wp:effectExtent l="0" t="0" r="3175" b="0"/>
                      <wp:wrapNone/>
                      <wp:docPr id="803663915" name="Rectangle 8036639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rect w14:anchorId="39F22268" id="Rectangle 803663915" o:spid="_x0000_s1026" style="position:absolute;margin-left:11.2pt;margin-top:8.95pt;width:13.7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" filled="f" strokecolor="windowText" strokeweight="1pt">
                      <v:path arrowok="t"/>
                    </v:rect>
                  </w:pict>
                </mc:Fallback>
              </mc:AlternateContent>
            </w:r>
            <w:r w:rsidRPr="009B7140">
              <w:rPr>
                <w:rFonts w:ascii="Bookman Old Style" w:hAnsi="Bookman Old Style"/>
                <w:color w:val="000000" w:themeColor="text1"/>
                <w:sz w:val="22"/>
                <w:szCs w:val="22"/>
                <w:lang w:val="pt-BR"/>
              </w:rPr>
              <w:t>Kami menyatakan bahwa isian tersebut di atas telah sesuai dnegan dokumen yang sebenarnya dan apabila terdapat perbedaan maka akan dilakukan perbaikan.</w:t>
            </w:r>
          </w:p>
        </w:tc>
      </w:tr>
      <w:tr w:rsidR="005155E6" w:rsidRPr="009B7140" w14:paraId="7131257C" w14:textId="77777777" w:rsidTr="009C29C9">
        <w:trPr>
          <w:trHeight w:val="799"/>
        </w:trPr>
        <w:tc>
          <w:tcPr>
            <w:tcW w:w="9356" w:type="dxa"/>
            <w:gridSpan w:val="10"/>
            <w:tcBorders>
              <w:bottom w:val="single" w:sz="4" w:space="0" w:color="auto"/>
            </w:tcBorders>
            <w:vAlign w:val="center"/>
          </w:tcPr>
          <w:p w14:paraId="2941E647" w14:textId="77777777" w:rsidR="005155E6" w:rsidRPr="009B7140" w:rsidRDefault="005155E6" w:rsidP="00BF5252">
            <w:pPr>
              <w:adjustRightInd w:val="0"/>
              <w:ind w:left="4965" w:hanging="3"/>
              <w:contextualSpacing/>
              <w:jc w:val="both"/>
              <w:rPr>
                <w:rFonts w:ascii="Bookman Old Style" w:hAnsi="Bookman Old Style"/>
                <w:color w:val="000000" w:themeColor="text1"/>
                <w:lang w:val="pt-BR"/>
              </w:rPr>
            </w:pPr>
          </w:p>
          <w:p w14:paraId="602BF66D" w14:textId="77777777" w:rsidR="005155E6" w:rsidRPr="009B7140" w:rsidRDefault="005155E6" w:rsidP="00BF5252">
            <w:pPr>
              <w:adjustRightInd w:val="0"/>
              <w:ind w:left="4965" w:right="282" w:hanging="3"/>
              <w:contextualSpacing/>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Pemilik/Pendiri/Pejabat PVML yang berwenang</w:t>
            </w:r>
          </w:p>
          <w:p w14:paraId="11999C20" w14:textId="77777777" w:rsidR="005155E6" w:rsidRPr="009B7140" w:rsidRDefault="005155E6" w:rsidP="00BF5252">
            <w:pPr>
              <w:adjustRightInd w:val="0"/>
              <w:ind w:left="4903"/>
              <w:contextualSpacing/>
              <w:jc w:val="both"/>
              <w:rPr>
                <w:rFonts w:ascii="Bookman Old Style" w:hAnsi="Bookman Old Style" w:cs="BookAntiqua"/>
                <w:color w:val="000000" w:themeColor="text1"/>
                <w:sz w:val="22"/>
                <w:szCs w:val="22"/>
                <w:lang w:val="pt-BR"/>
              </w:rPr>
            </w:pPr>
            <w:r w:rsidRPr="009B7140">
              <w:rPr>
                <w:rFonts w:ascii="Bookman Old Style" w:hAnsi="Bookman Old Style" w:cs="BookAntiqua"/>
                <w:color w:val="000000" w:themeColor="text1"/>
                <w:sz w:val="22"/>
                <w:szCs w:val="22"/>
                <w:lang w:val="pt-BR"/>
              </w:rPr>
              <w:t xml:space="preserve"> PT/Koperasi*) ................</w:t>
            </w:r>
          </w:p>
          <w:p w14:paraId="4D073A03" w14:textId="77777777" w:rsidR="005155E6" w:rsidRPr="009B7140" w:rsidRDefault="005155E6" w:rsidP="00BF5252">
            <w:pPr>
              <w:contextualSpacing/>
              <w:jc w:val="both"/>
              <w:rPr>
                <w:rFonts w:ascii="Bookman Old Style" w:hAnsi="Bookman Old Style"/>
                <w:color w:val="000000" w:themeColor="text1"/>
                <w:sz w:val="22"/>
                <w:szCs w:val="22"/>
                <w:lang w:val="pt-BR"/>
              </w:rPr>
            </w:pPr>
          </w:p>
          <w:p w14:paraId="29495C62" w14:textId="77777777" w:rsidR="005155E6" w:rsidRPr="009B7140" w:rsidRDefault="005155E6" w:rsidP="00BF5252">
            <w:pPr>
              <w:ind w:firstLine="4903"/>
              <w:contextualSpacing/>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 xml:space="preserve"> (tanda tangan)</w:t>
            </w:r>
          </w:p>
          <w:p w14:paraId="7E69E687" w14:textId="77777777" w:rsidR="005155E6" w:rsidRPr="009B7140" w:rsidRDefault="005155E6" w:rsidP="00BF5252">
            <w:pPr>
              <w:adjustRightInd w:val="0"/>
              <w:ind w:left="4965" w:hanging="3"/>
              <w:contextualSpacing/>
              <w:jc w:val="both"/>
              <w:rPr>
                <w:rFonts w:ascii="Bookman Old Style" w:hAnsi="Bookman Old Style"/>
                <w:color w:val="000000" w:themeColor="text1"/>
                <w:sz w:val="22"/>
                <w:szCs w:val="22"/>
                <w:lang w:val="pt-BR"/>
              </w:rPr>
            </w:pPr>
          </w:p>
          <w:p w14:paraId="3FBDBB75" w14:textId="77777777" w:rsidR="005155E6" w:rsidRPr="009B7140" w:rsidRDefault="005155E6" w:rsidP="00BF5252">
            <w:pPr>
              <w:adjustRightInd w:val="0"/>
              <w:ind w:left="4965" w:hanging="3"/>
              <w:contextualSpacing/>
              <w:jc w:val="both"/>
              <w:rPr>
                <w:rFonts w:ascii="Bookman Old Style" w:hAnsi="Bookman Old Style"/>
                <w:color w:val="000000" w:themeColor="text1"/>
                <w:sz w:val="22"/>
                <w:szCs w:val="22"/>
                <w:lang w:val="pt-BR"/>
              </w:rPr>
            </w:pPr>
          </w:p>
          <w:p w14:paraId="6CCD5F6D" w14:textId="77777777" w:rsidR="005155E6" w:rsidRPr="009B7140" w:rsidRDefault="005155E6" w:rsidP="00BF5252">
            <w:pPr>
              <w:adjustRightInd w:val="0"/>
              <w:ind w:left="4965" w:hanging="3"/>
              <w:contextualSpacing/>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ab/>
              <w:t>(nama jelas)</w:t>
            </w:r>
          </w:p>
          <w:p w14:paraId="1DD2D654" w14:textId="77777777" w:rsidR="005155E6" w:rsidRPr="009B7140" w:rsidRDefault="005155E6" w:rsidP="00BF5252">
            <w:pPr>
              <w:adjustRightInd w:val="0"/>
              <w:ind w:left="4965" w:hanging="3"/>
              <w:contextualSpacing/>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ab/>
              <w:t>………………………………</w:t>
            </w:r>
          </w:p>
          <w:p w14:paraId="3C752690" w14:textId="77777777" w:rsidR="005155E6" w:rsidRPr="009B7140" w:rsidRDefault="005155E6" w:rsidP="00BF5252">
            <w:pPr>
              <w:adjustRightInd w:val="0"/>
              <w:ind w:left="4965" w:right="572" w:hanging="3"/>
              <w:contextualSpacing/>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ab/>
            </w:r>
            <w:r w:rsidRPr="009B7140">
              <w:rPr>
                <w:rFonts w:ascii="Bookman Old Style" w:hAnsi="Bookman Old Style"/>
                <w:color w:val="000000" w:themeColor="text1"/>
                <w:sz w:val="22"/>
                <w:szCs w:val="22"/>
                <w:lang w:val="pt-BR"/>
              </w:rPr>
              <w:tab/>
              <w:t>(jabatan)</w:t>
            </w:r>
          </w:p>
          <w:p w14:paraId="7555382D" w14:textId="77777777" w:rsidR="005155E6" w:rsidRPr="009B7140" w:rsidRDefault="005155E6" w:rsidP="00BF5252">
            <w:pPr>
              <w:adjustRightInd w:val="0"/>
              <w:ind w:left="4965" w:right="572" w:hanging="3"/>
              <w:contextualSpacing/>
              <w:jc w:val="both"/>
              <w:rPr>
                <w:rFonts w:ascii="Bookman Old Style" w:hAnsi="Bookman Old Style"/>
                <w:color w:val="000000" w:themeColor="text1"/>
                <w:sz w:val="22"/>
                <w:szCs w:val="22"/>
                <w:lang w:val="pt-BR"/>
              </w:rPr>
            </w:pPr>
          </w:p>
          <w:p w14:paraId="61591CB1" w14:textId="77777777" w:rsidR="005155E6" w:rsidRPr="009B7140" w:rsidRDefault="005155E6" w:rsidP="00BF5252">
            <w:pPr>
              <w:contextualSpacing/>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coret</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p>
          <w:p w14:paraId="32AEA65E" w14:textId="77777777" w:rsidR="005155E6" w:rsidRPr="009B7140" w:rsidRDefault="005155E6" w:rsidP="00BF5252">
            <w:pPr>
              <w:ind w:left="709" w:right="424"/>
              <w:contextualSpacing/>
              <w:jc w:val="both"/>
              <w:rPr>
                <w:rFonts w:ascii="Bookman Old Style" w:hAnsi="Bookman Old Style"/>
                <w:color w:val="000000" w:themeColor="text1"/>
              </w:rPr>
            </w:pPr>
          </w:p>
        </w:tc>
      </w:tr>
    </w:tbl>
    <w:p w14:paraId="1EADDCF5" w14:textId="7056FEEB" w:rsidR="00BF5252" w:rsidRPr="009B7140" w:rsidRDefault="00BF5252" w:rsidP="00BF5252">
      <w:pPr>
        <w:pStyle w:val="ListParagraph"/>
        <w:widowControl w:val="0"/>
        <w:spacing w:before="60" w:after="60" w:line="276" w:lineRule="auto"/>
        <w:ind w:left="567"/>
        <w:jc w:val="both"/>
        <w:rPr>
          <w:rFonts w:ascii="Bookman Old Style" w:hAnsi="Bookman Old Style" w:cs="BookAntiqua"/>
          <w:color w:val="000000" w:themeColor="text1"/>
          <w:lang w:val="id-ID"/>
        </w:rPr>
      </w:pPr>
    </w:p>
    <w:p w14:paraId="547E80CB" w14:textId="77777777" w:rsidR="00BF5252" w:rsidRPr="009B7140" w:rsidRDefault="00BF5252">
      <w:pPr>
        <w:rPr>
          <w:rFonts w:ascii="Bookman Old Style" w:hAnsi="Bookman Old Style" w:cs="BookAntiqua"/>
          <w:color w:val="000000" w:themeColor="text1"/>
          <w:lang w:val="id-ID"/>
        </w:rPr>
      </w:pPr>
      <w:r w:rsidRPr="009B7140">
        <w:rPr>
          <w:rFonts w:ascii="Bookman Old Style" w:hAnsi="Bookman Old Style" w:cs="BookAntiqua"/>
          <w:color w:val="000000" w:themeColor="text1"/>
          <w:lang w:val="id-ID"/>
        </w:rPr>
        <w:br w:type="page"/>
      </w:r>
    </w:p>
    <w:p w14:paraId="0577EEE0" w14:textId="16643E11" w:rsidR="005155E6" w:rsidRPr="009B7140" w:rsidRDefault="005155E6" w:rsidP="009E1F2C">
      <w:pPr>
        <w:pStyle w:val="ListParagraph"/>
        <w:widowControl w:val="0"/>
        <w:numPr>
          <w:ilvl w:val="0"/>
          <w:numId w:val="110"/>
        </w:numPr>
        <w:spacing w:before="60" w:after="60" w:line="276" w:lineRule="auto"/>
        <w:ind w:left="567" w:hanging="567"/>
        <w:jc w:val="both"/>
        <w:rPr>
          <w:rFonts w:ascii="Bookman Old Style" w:hAnsi="Bookman Old Style" w:cs="BookAntiqua"/>
          <w:color w:val="000000" w:themeColor="text1"/>
          <w:sz w:val="22"/>
          <w:szCs w:val="22"/>
          <w:lang w:val="id-ID"/>
        </w:rPr>
      </w:pPr>
      <w:r w:rsidRPr="009B7140">
        <w:rPr>
          <w:rFonts w:ascii="Bookman Old Style" w:hAnsi="Bookman Old Style" w:cs="BookAntiqua"/>
          <w:b/>
          <w:bCs/>
          <w:color w:val="000000" w:themeColor="text1"/>
          <w:sz w:val="22"/>
          <w:szCs w:val="22"/>
          <w:lang w:val="id-ID"/>
        </w:rPr>
        <w:lastRenderedPageBreak/>
        <w:t>DAFTAR PEMENUHAN DOKUMEN PERSYARATAN A</w:t>
      </w:r>
      <w:r w:rsidRPr="009B7140">
        <w:rPr>
          <w:rFonts w:ascii="Bookman Old Style" w:hAnsi="Bookman Old Style" w:cs="BookAntiqua"/>
          <w:b/>
          <w:bCs/>
          <w:color w:val="000000" w:themeColor="text1"/>
          <w:sz w:val="22"/>
          <w:szCs w:val="22"/>
          <w:lang w:val="fi-FI"/>
        </w:rPr>
        <w:t>DMINISTRATIF</w:t>
      </w:r>
      <w:r w:rsidRPr="009B7140">
        <w:rPr>
          <w:rFonts w:ascii="Bookman Old Style" w:hAnsi="Bookman Old Style" w:cs="BookAntiqua"/>
          <w:b/>
          <w:bCs/>
          <w:iCs/>
          <w:color w:val="000000" w:themeColor="text1"/>
          <w:sz w:val="22"/>
          <w:szCs w:val="22"/>
          <w:lang w:val="id-ID"/>
        </w:rPr>
        <w:t xml:space="preserve"> PERMOHONAN</w:t>
      </w:r>
      <w:r w:rsidRPr="009B7140">
        <w:rPr>
          <w:rFonts w:ascii="Bookman Old Style" w:hAnsi="Bookman Old Style"/>
          <w:b/>
          <w:color w:val="000000" w:themeColor="text1"/>
          <w:sz w:val="22"/>
          <w:szCs w:val="22"/>
          <w:lang w:val="fi-FI"/>
        </w:rPr>
        <w:t xml:space="preserve"> </w:t>
      </w:r>
      <w:r w:rsidRPr="009B7140">
        <w:rPr>
          <w:rFonts w:ascii="Bookman Old Style" w:hAnsi="Bookman Old Style" w:cs="BookAntiqua"/>
          <w:b/>
          <w:bCs/>
          <w:iCs/>
          <w:color w:val="000000" w:themeColor="text1"/>
          <w:sz w:val="22"/>
          <w:szCs w:val="22"/>
          <w:lang w:val="id-ID"/>
        </w:rPr>
        <w:t>UNTUK MEMPEROLEH PERSETUJUAN MENJADI PIHAK UTAMA</w:t>
      </w:r>
      <w:r w:rsidRPr="009B7140">
        <w:rPr>
          <w:rFonts w:ascii="Bookman Old Style" w:hAnsi="Bookman Old Style" w:cs="BookAntiqua"/>
          <w:b/>
          <w:i/>
          <w:color w:val="000000" w:themeColor="text1"/>
          <w:sz w:val="22"/>
          <w:szCs w:val="22"/>
          <w:lang w:val="id-ID"/>
        </w:rPr>
        <w:t xml:space="preserve"> </w:t>
      </w:r>
      <w:r w:rsidRPr="009B7140">
        <w:rPr>
          <w:rFonts w:ascii="Bookman Old Style" w:hAnsi="Bookman Old Style" w:cs="BookAntiqua"/>
          <w:b/>
          <w:color w:val="000000" w:themeColor="text1"/>
          <w:sz w:val="22"/>
          <w:szCs w:val="22"/>
          <w:lang w:val="id-ID"/>
        </w:rPr>
        <w:t xml:space="preserve">BAGI </w:t>
      </w:r>
      <w:r w:rsidRPr="009B7140">
        <w:rPr>
          <w:rFonts w:ascii="Bookman Old Style" w:eastAsia="PMingLiU" w:hAnsi="Bookman Old Style" w:cs="BookAntiqua"/>
          <w:b/>
          <w:color w:val="000000" w:themeColor="text1"/>
          <w:sz w:val="22"/>
          <w:szCs w:val="22"/>
          <w:lang w:val="id-ID"/>
        </w:rPr>
        <w:t>ANGGOTA DIREKSI/ANGGOTA DEWAN KOMISARIS</w:t>
      </w:r>
      <w:r w:rsidRPr="009B7140">
        <w:rPr>
          <w:rFonts w:ascii="Bookman Old Style" w:hAnsi="Bookman Old Style" w:cs="BookAntiqua"/>
          <w:b/>
          <w:color w:val="000000" w:themeColor="text1"/>
          <w:sz w:val="22"/>
          <w:szCs w:val="22"/>
          <w:lang w:val="id-ID"/>
        </w:rPr>
        <w:t>/</w:t>
      </w:r>
      <w:r w:rsidRPr="009B7140">
        <w:rPr>
          <w:rFonts w:ascii="Bookman Old Style" w:hAnsi="Bookman Old Style" w:cs="BookAntiqua"/>
          <w:b/>
          <w:color w:val="000000" w:themeColor="text1"/>
          <w:sz w:val="22"/>
          <w:szCs w:val="22"/>
          <w:lang w:val="fi-FI"/>
        </w:rPr>
        <w:t>ANGGOTA PENGELOLA/</w:t>
      </w:r>
      <w:r w:rsidRPr="009B7140">
        <w:rPr>
          <w:rFonts w:ascii="Bookman Old Style" w:eastAsia="PMingLiU" w:hAnsi="Bookman Old Style" w:cs="BookAntiqua"/>
          <w:b/>
          <w:color w:val="000000" w:themeColor="text1"/>
          <w:sz w:val="22"/>
          <w:szCs w:val="22"/>
          <w:lang w:val="id-ID"/>
        </w:rPr>
        <w:t>ANGGOTA</w:t>
      </w:r>
      <w:r w:rsidRPr="009B7140">
        <w:rPr>
          <w:rFonts w:ascii="Bookman Old Style" w:hAnsi="Bookman Old Style" w:cs="BookAntiqua"/>
          <w:b/>
          <w:color w:val="000000" w:themeColor="text1"/>
          <w:sz w:val="22"/>
          <w:szCs w:val="22"/>
          <w:lang w:val="id-ID"/>
        </w:rPr>
        <w:t xml:space="preserve"> DEWAN PENGAWAS SYARIAH</w:t>
      </w:r>
      <w:r w:rsidRPr="009B7140">
        <w:rPr>
          <w:rFonts w:ascii="Bookman Old Style" w:hAnsi="Bookman Old Style" w:cs="BookAntiqua"/>
          <w:b/>
          <w:color w:val="000000" w:themeColor="text1"/>
          <w:sz w:val="22"/>
          <w:szCs w:val="22"/>
          <w:lang w:val="fi-FI"/>
        </w:rPr>
        <w:t>/ANGGOTA DIREKTUR PELAKSANA/ANGGOTA DEWAN DIREKTUR/PENGELOLA STATUTER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602"/>
        <w:gridCol w:w="232"/>
        <w:gridCol w:w="51"/>
        <w:gridCol w:w="1225"/>
        <w:gridCol w:w="284"/>
        <w:gridCol w:w="1558"/>
        <w:gridCol w:w="709"/>
        <w:gridCol w:w="992"/>
        <w:gridCol w:w="2415"/>
      </w:tblGrid>
      <w:tr w:rsidR="005155E6" w:rsidRPr="009B7140" w14:paraId="41A0871C" w14:textId="77777777" w:rsidTr="00FA6D17">
        <w:trPr>
          <w:trHeight w:val="416"/>
          <w:jc w:val="center"/>
        </w:trPr>
        <w:tc>
          <w:tcPr>
            <w:tcW w:w="9777" w:type="dxa"/>
            <w:gridSpan w:val="10"/>
            <w:shd w:val="clear" w:color="auto" w:fill="943634"/>
          </w:tcPr>
          <w:p w14:paraId="6513BF58" w14:textId="77777777" w:rsidR="005155E6" w:rsidRPr="009B7140" w:rsidRDefault="005155E6" w:rsidP="009C29C9">
            <w:pPr>
              <w:spacing w:line="276" w:lineRule="auto"/>
              <w:rPr>
                <w:rFonts w:ascii="Bookman Old Style" w:hAnsi="Bookman Old Style"/>
                <w:color w:val="000000" w:themeColor="text1"/>
                <w:lang w:val="fi-FI"/>
              </w:rPr>
            </w:pPr>
          </w:p>
        </w:tc>
      </w:tr>
      <w:tr w:rsidR="005155E6" w:rsidRPr="009B7140" w14:paraId="36B070CE" w14:textId="77777777" w:rsidTr="00FA6D17">
        <w:trPr>
          <w:trHeight w:val="1126"/>
          <w:jc w:val="center"/>
        </w:trPr>
        <w:tc>
          <w:tcPr>
            <w:tcW w:w="2546" w:type="dxa"/>
            <w:gridSpan w:val="3"/>
            <w:tcBorders>
              <w:right w:val="nil"/>
            </w:tcBorders>
          </w:tcPr>
          <w:p w14:paraId="466C057A" w14:textId="77777777" w:rsidR="005155E6" w:rsidRPr="009B7140" w:rsidRDefault="005155E6" w:rsidP="009C29C9">
            <w:pPr>
              <w:spacing w:line="276" w:lineRule="auto"/>
              <w:rPr>
                <w:rFonts w:ascii="Bookman Old Style" w:hAnsi="Bookman Old Style"/>
                <w:color w:val="000000" w:themeColor="text1"/>
                <w:lang w:val="fi-FI"/>
              </w:rPr>
            </w:pPr>
            <w:r w:rsidRPr="009B7140">
              <w:rPr>
                <w:noProof/>
                <w:color w:val="000000" w:themeColor="text1"/>
              </w:rPr>
              <w:drawing>
                <wp:anchor distT="0" distB="0" distL="114300" distR="114300" simplePos="0" relativeHeight="251658244" behindDoc="0" locked="0" layoutInCell="1" allowOverlap="1" wp14:anchorId="3680099D" wp14:editId="4AD1FBF4">
                  <wp:simplePos x="0" y="0"/>
                  <wp:positionH relativeFrom="column">
                    <wp:posOffset>-32385</wp:posOffset>
                  </wp:positionH>
                  <wp:positionV relativeFrom="paragraph">
                    <wp:posOffset>46990</wp:posOffset>
                  </wp:positionV>
                  <wp:extent cx="1285875" cy="657225"/>
                  <wp:effectExtent l="0" t="0" r="0" b="0"/>
                  <wp:wrapNone/>
                  <wp:docPr id="158552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55259" name="Picture 1"/>
                          <pic:cNvPicPr>
                            <a:picLocks/>
                          </pic:cNvPicPr>
                        </pic:nvPicPr>
                        <pic:blipFill>
                          <a:blip r:embed="rId14">
                            <a:extLst>
                              <a:ext uri="{28A0092B-C50C-407E-A947-70E740481C1C}">
                                <a14:useLocalDpi xmlns:a14="http://schemas.microsoft.com/office/drawing/2010/main" val="0"/>
                              </a:ext>
                            </a:extLst>
                          </a:blip>
                          <a:srcRect l="3452" r="18903"/>
                          <a:stretch>
                            <a:fillRect/>
                          </a:stretch>
                        </pic:blipFill>
                        <pic:spPr bwMode="auto">
                          <a:xfrm>
                            <a:off x="0" y="0"/>
                            <a:ext cx="12858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31" w:type="dxa"/>
            <w:gridSpan w:val="7"/>
            <w:tcBorders>
              <w:top w:val="single" w:sz="4" w:space="0" w:color="auto"/>
              <w:left w:val="nil"/>
              <w:bottom w:val="single" w:sz="4" w:space="0" w:color="auto"/>
              <w:right w:val="single" w:sz="4" w:space="0" w:color="auto"/>
            </w:tcBorders>
            <w:vAlign w:val="center"/>
          </w:tcPr>
          <w:p w14:paraId="391AFE06" w14:textId="77777777" w:rsidR="005155E6" w:rsidRPr="009B7140" w:rsidRDefault="005155E6" w:rsidP="00BF5252">
            <w:pPr>
              <w:contextualSpacing/>
              <w:jc w:val="center"/>
              <w:rPr>
                <w:rFonts w:ascii="Bookman Old Style" w:eastAsia="PMingLiU" w:hAnsi="Bookman Old Style"/>
                <w:b/>
                <w:bCs/>
                <w:color w:val="000000" w:themeColor="text1"/>
                <w:sz w:val="22"/>
                <w:szCs w:val="22"/>
              </w:rPr>
            </w:pPr>
            <w:r w:rsidRPr="009B7140">
              <w:rPr>
                <w:rFonts w:ascii="Bookman Old Style" w:eastAsia="PMingLiU" w:hAnsi="Bookman Old Style"/>
                <w:b/>
                <w:bCs/>
                <w:color w:val="000000" w:themeColor="text1"/>
                <w:sz w:val="22"/>
                <w:szCs w:val="22"/>
              </w:rPr>
              <w:t xml:space="preserve">Daftar </w:t>
            </w:r>
            <w:proofErr w:type="spellStart"/>
            <w:r w:rsidRPr="009B7140">
              <w:rPr>
                <w:rFonts w:ascii="Bookman Old Style" w:eastAsia="PMingLiU" w:hAnsi="Bookman Old Style"/>
                <w:b/>
                <w:bCs/>
                <w:color w:val="000000" w:themeColor="text1"/>
                <w:sz w:val="22"/>
                <w:szCs w:val="22"/>
              </w:rPr>
              <w:t>Pemenuhan</w:t>
            </w:r>
            <w:proofErr w:type="spellEnd"/>
            <w:r w:rsidRPr="009B7140">
              <w:rPr>
                <w:rFonts w:ascii="Bookman Old Style" w:eastAsia="PMingLiU" w:hAnsi="Bookman Old Style"/>
                <w:b/>
                <w:bCs/>
                <w:color w:val="000000" w:themeColor="text1"/>
                <w:sz w:val="22"/>
                <w:szCs w:val="22"/>
              </w:rPr>
              <w:t xml:space="preserve"> </w:t>
            </w:r>
            <w:proofErr w:type="spellStart"/>
            <w:r w:rsidRPr="009B7140">
              <w:rPr>
                <w:rFonts w:ascii="Bookman Old Style" w:eastAsia="PMingLiU" w:hAnsi="Bookman Old Style"/>
                <w:b/>
                <w:bCs/>
                <w:color w:val="000000" w:themeColor="text1"/>
                <w:sz w:val="22"/>
                <w:szCs w:val="22"/>
              </w:rPr>
              <w:t>Persyaratan</w:t>
            </w:r>
            <w:proofErr w:type="spellEnd"/>
            <w:r w:rsidRPr="009B7140">
              <w:rPr>
                <w:rFonts w:ascii="Bookman Old Style" w:eastAsia="PMingLiU" w:hAnsi="Bookman Old Style"/>
                <w:b/>
                <w:bCs/>
                <w:color w:val="000000" w:themeColor="text1"/>
                <w:sz w:val="22"/>
                <w:szCs w:val="22"/>
              </w:rPr>
              <w:t xml:space="preserve"> </w:t>
            </w:r>
            <w:proofErr w:type="spellStart"/>
            <w:r w:rsidRPr="009B7140">
              <w:rPr>
                <w:rFonts w:ascii="Bookman Old Style" w:eastAsia="PMingLiU" w:hAnsi="Bookman Old Style"/>
                <w:b/>
                <w:bCs/>
                <w:color w:val="000000" w:themeColor="text1"/>
                <w:sz w:val="22"/>
                <w:szCs w:val="22"/>
              </w:rPr>
              <w:t>Administratif</w:t>
            </w:r>
            <w:proofErr w:type="spellEnd"/>
          </w:p>
          <w:p w14:paraId="32354ABA" w14:textId="77777777" w:rsidR="00F95F37" w:rsidRPr="009B7140" w:rsidRDefault="005155E6" w:rsidP="00BF5252">
            <w:pPr>
              <w:contextualSpacing/>
              <w:jc w:val="center"/>
              <w:rPr>
                <w:rFonts w:ascii="Bookman Old Style" w:eastAsia="PMingLiU" w:hAnsi="Bookman Old Style"/>
                <w:b/>
                <w:bCs/>
                <w:color w:val="000000" w:themeColor="text1"/>
                <w:sz w:val="22"/>
                <w:szCs w:val="22"/>
              </w:rPr>
            </w:pPr>
            <w:proofErr w:type="spellStart"/>
            <w:r w:rsidRPr="009B7140">
              <w:rPr>
                <w:rFonts w:ascii="Bookman Old Style" w:eastAsia="PMingLiU" w:hAnsi="Bookman Old Style"/>
                <w:b/>
                <w:bCs/>
                <w:color w:val="000000" w:themeColor="text1"/>
                <w:sz w:val="22"/>
                <w:szCs w:val="22"/>
              </w:rPr>
              <w:t>Permohonan</w:t>
            </w:r>
            <w:proofErr w:type="spellEnd"/>
            <w:r w:rsidRPr="009B7140">
              <w:rPr>
                <w:rFonts w:ascii="Bookman Old Style" w:eastAsia="PMingLiU" w:hAnsi="Bookman Old Style"/>
                <w:b/>
                <w:bCs/>
                <w:color w:val="000000" w:themeColor="text1"/>
                <w:sz w:val="22"/>
                <w:szCs w:val="22"/>
              </w:rPr>
              <w:t xml:space="preserve"> </w:t>
            </w:r>
            <w:proofErr w:type="spellStart"/>
            <w:r w:rsidRPr="009B7140">
              <w:rPr>
                <w:rFonts w:ascii="Bookman Old Style" w:eastAsia="PMingLiU" w:hAnsi="Bookman Old Style"/>
                <w:b/>
                <w:bCs/>
                <w:color w:val="000000" w:themeColor="text1"/>
                <w:sz w:val="22"/>
                <w:szCs w:val="22"/>
              </w:rPr>
              <w:t>untuk</w:t>
            </w:r>
            <w:proofErr w:type="spellEnd"/>
            <w:r w:rsidRPr="009B7140">
              <w:rPr>
                <w:rFonts w:ascii="Bookman Old Style" w:eastAsia="PMingLiU" w:hAnsi="Bookman Old Style"/>
                <w:b/>
                <w:bCs/>
                <w:color w:val="000000" w:themeColor="text1"/>
                <w:sz w:val="22"/>
                <w:szCs w:val="22"/>
              </w:rPr>
              <w:t xml:space="preserve"> </w:t>
            </w:r>
            <w:proofErr w:type="spellStart"/>
            <w:r w:rsidRPr="009B7140">
              <w:rPr>
                <w:rFonts w:ascii="Bookman Old Style" w:eastAsia="PMingLiU" w:hAnsi="Bookman Old Style"/>
                <w:b/>
                <w:bCs/>
                <w:color w:val="000000" w:themeColor="text1"/>
                <w:sz w:val="22"/>
                <w:szCs w:val="22"/>
              </w:rPr>
              <w:t>Memperoleh</w:t>
            </w:r>
            <w:proofErr w:type="spellEnd"/>
            <w:r w:rsidRPr="009B7140">
              <w:rPr>
                <w:rFonts w:ascii="Bookman Old Style" w:eastAsia="PMingLiU" w:hAnsi="Bookman Old Style"/>
                <w:b/>
                <w:bCs/>
                <w:color w:val="000000" w:themeColor="text1"/>
                <w:sz w:val="22"/>
                <w:szCs w:val="22"/>
              </w:rPr>
              <w:t xml:space="preserve"> </w:t>
            </w:r>
            <w:proofErr w:type="spellStart"/>
            <w:r w:rsidRPr="009B7140">
              <w:rPr>
                <w:rFonts w:ascii="Bookman Old Style" w:eastAsia="PMingLiU" w:hAnsi="Bookman Old Style"/>
                <w:b/>
                <w:bCs/>
                <w:color w:val="000000" w:themeColor="text1"/>
                <w:sz w:val="22"/>
                <w:szCs w:val="22"/>
              </w:rPr>
              <w:t>Persetujuan</w:t>
            </w:r>
            <w:proofErr w:type="spellEnd"/>
            <w:r w:rsidRPr="009B7140">
              <w:rPr>
                <w:rFonts w:ascii="Bookman Old Style" w:eastAsia="PMingLiU" w:hAnsi="Bookman Old Style"/>
                <w:b/>
                <w:bCs/>
                <w:color w:val="000000" w:themeColor="text1"/>
                <w:sz w:val="22"/>
                <w:szCs w:val="22"/>
              </w:rPr>
              <w:t xml:space="preserve"> </w:t>
            </w:r>
            <w:proofErr w:type="spellStart"/>
            <w:r w:rsidRPr="009B7140">
              <w:rPr>
                <w:rFonts w:ascii="Bookman Old Style" w:eastAsia="PMingLiU" w:hAnsi="Bookman Old Style"/>
                <w:b/>
                <w:bCs/>
                <w:color w:val="000000" w:themeColor="text1"/>
                <w:sz w:val="22"/>
                <w:szCs w:val="22"/>
              </w:rPr>
              <w:t>Menjadi</w:t>
            </w:r>
            <w:proofErr w:type="spellEnd"/>
            <w:r w:rsidRPr="009B7140">
              <w:rPr>
                <w:rFonts w:ascii="Bookman Old Style" w:eastAsia="PMingLiU" w:hAnsi="Bookman Old Style"/>
                <w:b/>
                <w:bCs/>
                <w:color w:val="000000" w:themeColor="text1"/>
                <w:sz w:val="22"/>
                <w:szCs w:val="22"/>
              </w:rPr>
              <w:t xml:space="preserve"> </w:t>
            </w:r>
          </w:p>
          <w:p w14:paraId="5B900AD0" w14:textId="0F6BB617" w:rsidR="005155E6" w:rsidRPr="009B7140" w:rsidRDefault="005155E6" w:rsidP="00BF5252">
            <w:pPr>
              <w:contextualSpacing/>
              <w:jc w:val="center"/>
              <w:rPr>
                <w:rFonts w:ascii="Bookman Old Style" w:eastAsia="PMingLiU" w:hAnsi="Bookman Old Style"/>
                <w:b/>
                <w:bCs/>
                <w:color w:val="000000" w:themeColor="text1"/>
                <w:sz w:val="22"/>
                <w:szCs w:val="22"/>
              </w:rPr>
            </w:pPr>
            <w:proofErr w:type="spellStart"/>
            <w:r w:rsidRPr="009B7140">
              <w:rPr>
                <w:rFonts w:ascii="Bookman Old Style" w:eastAsia="PMingLiU" w:hAnsi="Bookman Old Style"/>
                <w:b/>
                <w:bCs/>
                <w:color w:val="000000" w:themeColor="text1"/>
                <w:sz w:val="22"/>
                <w:szCs w:val="22"/>
              </w:rPr>
              <w:t>Pihak</w:t>
            </w:r>
            <w:proofErr w:type="spellEnd"/>
            <w:r w:rsidRPr="009B7140">
              <w:rPr>
                <w:rFonts w:ascii="Bookman Old Style" w:eastAsia="PMingLiU" w:hAnsi="Bookman Old Style"/>
                <w:b/>
                <w:bCs/>
                <w:color w:val="000000" w:themeColor="text1"/>
                <w:sz w:val="22"/>
                <w:szCs w:val="22"/>
              </w:rPr>
              <w:t xml:space="preserve"> Utama</w:t>
            </w:r>
          </w:p>
          <w:p w14:paraId="3FFBB736" w14:textId="77777777" w:rsidR="005155E6" w:rsidRPr="009B7140" w:rsidRDefault="005155E6" w:rsidP="00BF5252">
            <w:pPr>
              <w:contextualSpacing/>
              <w:jc w:val="center"/>
              <w:rPr>
                <w:rFonts w:ascii="Bookman Old Style" w:eastAsia="PMingLiU" w:hAnsi="Bookman Old Style"/>
                <w:b/>
                <w:color w:val="000000" w:themeColor="text1"/>
                <w:sz w:val="22"/>
                <w:szCs w:val="22"/>
              </w:rPr>
            </w:pPr>
            <w:proofErr w:type="spellStart"/>
            <w:r w:rsidRPr="009B7140">
              <w:rPr>
                <w:rFonts w:ascii="Bookman Old Style" w:eastAsia="PMingLiU" w:hAnsi="Bookman Old Style"/>
                <w:b/>
                <w:bCs/>
                <w:color w:val="000000" w:themeColor="text1"/>
                <w:sz w:val="22"/>
                <w:szCs w:val="22"/>
              </w:rPr>
              <w:t>bagi</w:t>
            </w:r>
            <w:proofErr w:type="spellEnd"/>
            <w:r w:rsidRPr="009B7140">
              <w:rPr>
                <w:rFonts w:ascii="Bookman Old Style" w:eastAsia="PMingLiU" w:hAnsi="Bookman Old Style"/>
                <w:b/>
                <w:bCs/>
                <w:color w:val="000000" w:themeColor="text1"/>
                <w:sz w:val="22"/>
                <w:szCs w:val="22"/>
              </w:rPr>
              <w:t xml:space="preserve"> </w:t>
            </w:r>
            <w:proofErr w:type="spellStart"/>
            <w:r w:rsidRPr="009B7140">
              <w:rPr>
                <w:rFonts w:ascii="Bookman Old Style" w:eastAsia="PMingLiU" w:hAnsi="Bookman Old Style"/>
                <w:b/>
                <w:bCs/>
                <w:color w:val="000000" w:themeColor="text1"/>
                <w:sz w:val="22"/>
                <w:szCs w:val="22"/>
              </w:rPr>
              <w:t>Anggota</w:t>
            </w:r>
            <w:proofErr w:type="spellEnd"/>
            <w:r w:rsidRPr="009B7140">
              <w:rPr>
                <w:rFonts w:ascii="Bookman Old Style" w:eastAsia="PMingLiU" w:hAnsi="Bookman Old Style"/>
                <w:b/>
                <w:bCs/>
                <w:color w:val="000000" w:themeColor="text1"/>
                <w:sz w:val="22"/>
                <w:szCs w:val="22"/>
              </w:rPr>
              <w:t xml:space="preserve"> </w:t>
            </w:r>
            <w:proofErr w:type="spellStart"/>
            <w:r w:rsidRPr="009B7140">
              <w:rPr>
                <w:rFonts w:ascii="Bookman Old Style" w:eastAsia="PMingLiU" w:hAnsi="Bookman Old Style"/>
                <w:b/>
                <w:bCs/>
                <w:color w:val="000000" w:themeColor="text1"/>
                <w:sz w:val="22"/>
                <w:szCs w:val="22"/>
              </w:rPr>
              <w:t>Direksi</w:t>
            </w:r>
            <w:proofErr w:type="spellEnd"/>
            <w:r w:rsidRPr="009B7140">
              <w:rPr>
                <w:rFonts w:ascii="Bookman Old Style" w:eastAsia="PMingLiU" w:hAnsi="Bookman Old Style"/>
                <w:b/>
                <w:bCs/>
                <w:color w:val="000000" w:themeColor="text1"/>
                <w:sz w:val="22"/>
                <w:szCs w:val="22"/>
              </w:rPr>
              <w:t>/</w:t>
            </w:r>
            <w:proofErr w:type="spellStart"/>
            <w:r w:rsidRPr="009B7140">
              <w:rPr>
                <w:rFonts w:ascii="Bookman Old Style" w:eastAsia="PMingLiU" w:hAnsi="Bookman Old Style"/>
                <w:b/>
                <w:bCs/>
                <w:color w:val="000000" w:themeColor="text1"/>
                <w:sz w:val="22"/>
                <w:szCs w:val="22"/>
              </w:rPr>
              <w:t>Anggota</w:t>
            </w:r>
            <w:proofErr w:type="spellEnd"/>
            <w:r w:rsidRPr="009B7140">
              <w:rPr>
                <w:rFonts w:ascii="Bookman Old Style" w:eastAsia="PMingLiU" w:hAnsi="Bookman Old Style"/>
                <w:b/>
                <w:bCs/>
                <w:color w:val="000000" w:themeColor="text1"/>
                <w:sz w:val="22"/>
                <w:szCs w:val="22"/>
              </w:rPr>
              <w:t xml:space="preserve"> Dewan </w:t>
            </w:r>
            <w:proofErr w:type="spellStart"/>
            <w:r w:rsidRPr="009B7140">
              <w:rPr>
                <w:rFonts w:ascii="Bookman Old Style" w:eastAsia="PMingLiU" w:hAnsi="Bookman Old Style"/>
                <w:b/>
                <w:bCs/>
                <w:color w:val="000000" w:themeColor="text1"/>
                <w:sz w:val="22"/>
                <w:szCs w:val="22"/>
              </w:rPr>
              <w:t>Komisaris</w:t>
            </w:r>
            <w:proofErr w:type="spellEnd"/>
            <w:r w:rsidRPr="009B7140">
              <w:rPr>
                <w:rFonts w:ascii="Bookman Old Style" w:eastAsia="PMingLiU" w:hAnsi="Bookman Old Style"/>
                <w:b/>
                <w:bCs/>
                <w:color w:val="000000" w:themeColor="text1"/>
                <w:sz w:val="22"/>
                <w:szCs w:val="22"/>
              </w:rPr>
              <w:t>/</w:t>
            </w:r>
            <w:proofErr w:type="spellStart"/>
            <w:r w:rsidRPr="009B7140">
              <w:rPr>
                <w:rFonts w:ascii="Bookman Old Style" w:eastAsia="PMingLiU" w:hAnsi="Bookman Old Style"/>
                <w:b/>
                <w:bCs/>
                <w:color w:val="000000" w:themeColor="text1"/>
                <w:sz w:val="22"/>
                <w:szCs w:val="22"/>
              </w:rPr>
              <w:t>Anggota</w:t>
            </w:r>
            <w:proofErr w:type="spellEnd"/>
            <w:r w:rsidRPr="009B7140">
              <w:rPr>
                <w:rFonts w:ascii="Bookman Old Style" w:eastAsia="PMingLiU" w:hAnsi="Bookman Old Style"/>
                <w:b/>
                <w:bCs/>
                <w:color w:val="000000" w:themeColor="text1"/>
                <w:sz w:val="22"/>
                <w:szCs w:val="22"/>
              </w:rPr>
              <w:t xml:space="preserve"> </w:t>
            </w:r>
            <w:proofErr w:type="spellStart"/>
            <w:r w:rsidRPr="009B7140">
              <w:rPr>
                <w:rFonts w:ascii="Bookman Old Style" w:eastAsia="PMingLiU" w:hAnsi="Bookman Old Style"/>
                <w:b/>
                <w:bCs/>
                <w:color w:val="000000" w:themeColor="text1"/>
                <w:sz w:val="22"/>
                <w:szCs w:val="22"/>
              </w:rPr>
              <w:t>Pengelola</w:t>
            </w:r>
            <w:proofErr w:type="spellEnd"/>
            <w:r w:rsidRPr="009B7140">
              <w:rPr>
                <w:rFonts w:ascii="Bookman Old Style" w:eastAsia="PMingLiU" w:hAnsi="Bookman Old Style"/>
                <w:b/>
                <w:bCs/>
                <w:color w:val="000000" w:themeColor="text1"/>
                <w:sz w:val="22"/>
                <w:szCs w:val="22"/>
              </w:rPr>
              <w:t>/</w:t>
            </w:r>
            <w:proofErr w:type="spellStart"/>
            <w:r w:rsidRPr="009B7140">
              <w:rPr>
                <w:rFonts w:ascii="Bookman Old Style" w:eastAsia="PMingLiU" w:hAnsi="Bookman Old Style"/>
                <w:b/>
                <w:bCs/>
                <w:color w:val="000000" w:themeColor="text1"/>
                <w:sz w:val="22"/>
                <w:szCs w:val="22"/>
              </w:rPr>
              <w:t>Anggota</w:t>
            </w:r>
            <w:proofErr w:type="spellEnd"/>
            <w:r w:rsidRPr="009B7140">
              <w:rPr>
                <w:rFonts w:ascii="Bookman Old Style" w:eastAsia="PMingLiU" w:hAnsi="Bookman Old Style"/>
                <w:b/>
                <w:bCs/>
                <w:color w:val="000000" w:themeColor="text1"/>
                <w:sz w:val="22"/>
                <w:szCs w:val="22"/>
              </w:rPr>
              <w:t xml:space="preserve"> Dewan </w:t>
            </w:r>
            <w:proofErr w:type="spellStart"/>
            <w:r w:rsidRPr="009B7140">
              <w:rPr>
                <w:rFonts w:ascii="Bookman Old Style" w:eastAsia="PMingLiU" w:hAnsi="Bookman Old Style"/>
                <w:b/>
                <w:bCs/>
                <w:color w:val="000000" w:themeColor="text1"/>
                <w:sz w:val="22"/>
                <w:szCs w:val="22"/>
              </w:rPr>
              <w:t>Pengawas</w:t>
            </w:r>
            <w:proofErr w:type="spellEnd"/>
            <w:r w:rsidRPr="009B7140">
              <w:rPr>
                <w:rFonts w:ascii="Bookman Old Style" w:eastAsia="PMingLiU" w:hAnsi="Bookman Old Style"/>
                <w:b/>
                <w:bCs/>
                <w:color w:val="000000" w:themeColor="text1"/>
                <w:sz w:val="22"/>
                <w:szCs w:val="22"/>
              </w:rPr>
              <w:t xml:space="preserve"> Syariah</w:t>
            </w:r>
            <w:r w:rsidRPr="009B7140">
              <w:rPr>
                <w:rFonts w:ascii="Bookman Old Style" w:hAnsi="Bookman Old Style" w:cs="BookAntiqua"/>
                <w:b/>
                <w:color w:val="000000" w:themeColor="text1"/>
                <w:sz w:val="22"/>
                <w:szCs w:val="22"/>
              </w:rPr>
              <w:t>/</w:t>
            </w:r>
            <w:proofErr w:type="spellStart"/>
            <w:r w:rsidRPr="009B7140">
              <w:rPr>
                <w:rFonts w:ascii="Bookman Old Style" w:hAnsi="Bookman Old Style" w:cs="BookAntiqua"/>
                <w:b/>
                <w:color w:val="000000" w:themeColor="text1"/>
                <w:sz w:val="22"/>
                <w:szCs w:val="22"/>
              </w:rPr>
              <w:t>Anggota</w:t>
            </w:r>
            <w:proofErr w:type="spellEnd"/>
            <w:r w:rsidRPr="009B7140">
              <w:rPr>
                <w:rFonts w:ascii="Bookman Old Style" w:hAnsi="Bookman Old Style" w:cs="BookAntiqua"/>
                <w:b/>
                <w:color w:val="000000" w:themeColor="text1"/>
                <w:sz w:val="22"/>
                <w:szCs w:val="22"/>
              </w:rPr>
              <w:t xml:space="preserve"> </w:t>
            </w:r>
            <w:proofErr w:type="spellStart"/>
            <w:r w:rsidRPr="009B7140">
              <w:rPr>
                <w:rFonts w:ascii="Bookman Old Style" w:hAnsi="Bookman Old Style" w:cs="BookAntiqua"/>
                <w:b/>
                <w:color w:val="000000" w:themeColor="text1"/>
                <w:sz w:val="22"/>
                <w:szCs w:val="22"/>
              </w:rPr>
              <w:t>Direktur</w:t>
            </w:r>
            <w:proofErr w:type="spellEnd"/>
            <w:r w:rsidRPr="009B7140">
              <w:rPr>
                <w:rFonts w:ascii="Bookman Old Style" w:hAnsi="Bookman Old Style" w:cs="BookAntiqua"/>
                <w:b/>
                <w:color w:val="000000" w:themeColor="text1"/>
                <w:sz w:val="22"/>
                <w:szCs w:val="22"/>
              </w:rPr>
              <w:t xml:space="preserve"> </w:t>
            </w:r>
            <w:proofErr w:type="spellStart"/>
            <w:r w:rsidRPr="009B7140">
              <w:rPr>
                <w:rFonts w:ascii="Bookman Old Style" w:hAnsi="Bookman Old Style" w:cs="BookAntiqua"/>
                <w:b/>
                <w:color w:val="000000" w:themeColor="text1"/>
                <w:sz w:val="22"/>
                <w:szCs w:val="22"/>
              </w:rPr>
              <w:t>Pelaksana</w:t>
            </w:r>
            <w:proofErr w:type="spellEnd"/>
            <w:r w:rsidRPr="009B7140">
              <w:rPr>
                <w:rFonts w:ascii="Bookman Old Style" w:hAnsi="Bookman Old Style" w:cs="BookAntiqua"/>
                <w:b/>
                <w:color w:val="000000" w:themeColor="text1"/>
                <w:sz w:val="22"/>
                <w:szCs w:val="22"/>
              </w:rPr>
              <w:t>/</w:t>
            </w:r>
            <w:proofErr w:type="spellStart"/>
            <w:r w:rsidRPr="009B7140">
              <w:rPr>
                <w:rFonts w:ascii="Bookman Old Style" w:hAnsi="Bookman Old Style" w:cs="BookAntiqua"/>
                <w:b/>
                <w:color w:val="000000" w:themeColor="text1"/>
                <w:sz w:val="22"/>
                <w:szCs w:val="22"/>
              </w:rPr>
              <w:t>Anggota</w:t>
            </w:r>
            <w:proofErr w:type="spellEnd"/>
            <w:r w:rsidRPr="009B7140">
              <w:rPr>
                <w:rFonts w:ascii="Bookman Old Style" w:hAnsi="Bookman Old Style" w:cs="BookAntiqua"/>
                <w:b/>
                <w:color w:val="000000" w:themeColor="text1"/>
                <w:sz w:val="22"/>
                <w:szCs w:val="22"/>
              </w:rPr>
              <w:t xml:space="preserve"> Dewan </w:t>
            </w:r>
            <w:proofErr w:type="spellStart"/>
            <w:r w:rsidRPr="009B7140">
              <w:rPr>
                <w:rFonts w:ascii="Bookman Old Style" w:hAnsi="Bookman Old Style" w:cs="BookAntiqua"/>
                <w:b/>
                <w:color w:val="000000" w:themeColor="text1"/>
                <w:sz w:val="22"/>
                <w:szCs w:val="22"/>
              </w:rPr>
              <w:t>Direktur</w:t>
            </w:r>
            <w:proofErr w:type="spellEnd"/>
            <w:r w:rsidRPr="009B7140">
              <w:rPr>
                <w:rFonts w:ascii="Bookman Old Style" w:hAnsi="Bookman Old Style" w:cs="BookAntiqua"/>
                <w:b/>
                <w:color w:val="000000" w:themeColor="text1"/>
                <w:sz w:val="22"/>
                <w:szCs w:val="22"/>
              </w:rPr>
              <w:t>/</w:t>
            </w:r>
            <w:proofErr w:type="spellStart"/>
            <w:r w:rsidRPr="009B7140">
              <w:rPr>
                <w:rFonts w:ascii="Bookman Old Style" w:hAnsi="Bookman Old Style" w:cs="BookAntiqua"/>
                <w:b/>
                <w:color w:val="000000" w:themeColor="text1"/>
                <w:sz w:val="22"/>
                <w:szCs w:val="22"/>
              </w:rPr>
              <w:t>Pengelola</w:t>
            </w:r>
            <w:proofErr w:type="spellEnd"/>
            <w:r w:rsidRPr="009B7140">
              <w:rPr>
                <w:rFonts w:ascii="Bookman Old Style" w:hAnsi="Bookman Old Style" w:cs="BookAntiqua"/>
                <w:b/>
                <w:color w:val="000000" w:themeColor="text1"/>
                <w:sz w:val="22"/>
                <w:szCs w:val="22"/>
              </w:rPr>
              <w:t xml:space="preserve"> </w:t>
            </w:r>
            <w:proofErr w:type="spellStart"/>
            <w:r w:rsidRPr="009B7140">
              <w:rPr>
                <w:rFonts w:ascii="Bookman Old Style" w:hAnsi="Bookman Old Style" w:cs="BookAntiqua"/>
                <w:b/>
                <w:color w:val="000000" w:themeColor="text1"/>
                <w:sz w:val="22"/>
                <w:szCs w:val="22"/>
              </w:rPr>
              <w:t>Statuter</w:t>
            </w:r>
            <w:proofErr w:type="spellEnd"/>
          </w:p>
        </w:tc>
      </w:tr>
      <w:tr w:rsidR="005155E6" w:rsidRPr="009B7140" w14:paraId="0390B8A0" w14:textId="77777777" w:rsidTr="00FA6D17">
        <w:trPr>
          <w:jc w:val="center"/>
        </w:trPr>
        <w:tc>
          <w:tcPr>
            <w:tcW w:w="2314" w:type="dxa"/>
            <w:gridSpan w:val="2"/>
            <w:tcBorders>
              <w:right w:val="nil"/>
            </w:tcBorders>
          </w:tcPr>
          <w:p w14:paraId="29E44EAD" w14:textId="77777777" w:rsidR="005155E6" w:rsidRPr="009B7140" w:rsidRDefault="005155E6" w:rsidP="00620AD6">
            <w:pPr>
              <w:contextualSpacing/>
              <w:rPr>
                <w:rFonts w:ascii="Bookman Old Style" w:hAnsi="Bookman Old Style"/>
                <w:color w:val="000000" w:themeColor="text1"/>
                <w:sz w:val="22"/>
                <w:szCs w:val="22"/>
              </w:rPr>
            </w:pPr>
            <w:r w:rsidRPr="009B7140">
              <w:rPr>
                <w:rFonts w:ascii="Bookman Old Style" w:hAnsi="Bookman Old Style"/>
                <w:bCs/>
                <w:color w:val="000000" w:themeColor="text1"/>
                <w:sz w:val="22"/>
                <w:szCs w:val="22"/>
              </w:rPr>
              <w:t>Nama Perusahaan</w:t>
            </w:r>
          </w:p>
        </w:tc>
        <w:tc>
          <w:tcPr>
            <w:tcW w:w="283" w:type="dxa"/>
            <w:gridSpan w:val="2"/>
            <w:tcBorders>
              <w:left w:val="nil"/>
              <w:bottom w:val="single" w:sz="4" w:space="0" w:color="auto"/>
              <w:right w:val="nil"/>
            </w:tcBorders>
          </w:tcPr>
          <w:p w14:paraId="36AB1365" w14:textId="77777777" w:rsidR="005155E6" w:rsidRPr="009B7140" w:rsidRDefault="005155E6" w:rsidP="00620AD6">
            <w:pPr>
              <w:contextualSpacing/>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7180" w:type="dxa"/>
            <w:gridSpan w:val="6"/>
            <w:tcBorders>
              <w:left w:val="nil"/>
            </w:tcBorders>
          </w:tcPr>
          <w:p w14:paraId="5C13EDA5" w14:textId="77777777" w:rsidR="005155E6" w:rsidRPr="009B7140" w:rsidRDefault="005155E6" w:rsidP="00620AD6">
            <w:pPr>
              <w:contextualSpacing/>
              <w:rPr>
                <w:rFonts w:ascii="Bookman Old Style" w:hAnsi="Bookman Old Style"/>
                <w:color w:val="000000" w:themeColor="text1"/>
                <w:sz w:val="22"/>
                <w:szCs w:val="22"/>
              </w:rPr>
            </w:pPr>
          </w:p>
        </w:tc>
      </w:tr>
      <w:tr w:rsidR="005155E6" w:rsidRPr="009B7140" w14:paraId="133AC249" w14:textId="77777777" w:rsidTr="00FA6D17">
        <w:trPr>
          <w:jc w:val="center"/>
        </w:trPr>
        <w:tc>
          <w:tcPr>
            <w:tcW w:w="2314" w:type="dxa"/>
            <w:gridSpan w:val="2"/>
            <w:tcBorders>
              <w:right w:val="nil"/>
            </w:tcBorders>
          </w:tcPr>
          <w:p w14:paraId="620771E5" w14:textId="77777777" w:rsidR="005155E6" w:rsidRPr="009B7140" w:rsidRDefault="005155E6" w:rsidP="00620AD6">
            <w:pPr>
              <w:contextualSpacing/>
              <w:rPr>
                <w:rFonts w:ascii="Bookman Old Style" w:hAnsi="Bookman Old Style"/>
                <w:color w:val="000000" w:themeColor="text1"/>
                <w:sz w:val="22"/>
                <w:szCs w:val="22"/>
              </w:rPr>
            </w:pPr>
            <w:proofErr w:type="spellStart"/>
            <w:r w:rsidRPr="009B7140">
              <w:rPr>
                <w:rFonts w:ascii="Bookman Old Style" w:hAnsi="Bookman Old Style"/>
                <w:bCs/>
                <w:color w:val="000000" w:themeColor="text1"/>
                <w:sz w:val="22"/>
                <w:szCs w:val="22"/>
              </w:rPr>
              <w:t>Jenis</w:t>
            </w:r>
            <w:proofErr w:type="spellEnd"/>
            <w:r w:rsidRPr="009B7140">
              <w:rPr>
                <w:rFonts w:ascii="Bookman Old Style" w:hAnsi="Bookman Old Style"/>
                <w:bCs/>
                <w:color w:val="000000" w:themeColor="text1"/>
                <w:sz w:val="22"/>
                <w:szCs w:val="22"/>
              </w:rPr>
              <w:t xml:space="preserve"> Perusahaan</w:t>
            </w:r>
          </w:p>
        </w:tc>
        <w:tc>
          <w:tcPr>
            <w:tcW w:w="283" w:type="dxa"/>
            <w:gridSpan w:val="2"/>
            <w:tcBorders>
              <w:left w:val="nil"/>
              <w:right w:val="nil"/>
            </w:tcBorders>
          </w:tcPr>
          <w:p w14:paraId="52A938A1" w14:textId="77777777" w:rsidR="005155E6" w:rsidRPr="009B7140" w:rsidRDefault="005155E6" w:rsidP="00620AD6">
            <w:pPr>
              <w:contextualSpacing/>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7180" w:type="dxa"/>
            <w:gridSpan w:val="6"/>
            <w:tcBorders>
              <w:left w:val="nil"/>
            </w:tcBorders>
          </w:tcPr>
          <w:p w14:paraId="40EE5B8B" w14:textId="77777777" w:rsidR="005155E6" w:rsidRPr="009B7140" w:rsidRDefault="005155E6" w:rsidP="00620AD6">
            <w:pPr>
              <w:contextualSpacing/>
              <w:rPr>
                <w:rFonts w:ascii="Bookman Old Style" w:hAnsi="Bookman Old Style"/>
                <w:color w:val="000000" w:themeColor="text1"/>
                <w:sz w:val="22"/>
                <w:szCs w:val="22"/>
              </w:rPr>
            </w:pPr>
          </w:p>
        </w:tc>
      </w:tr>
      <w:tr w:rsidR="005155E6" w:rsidRPr="009B7140" w14:paraId="10AE0244" w14:textId="77777777" w:rsidTr="00FA6D17">
        <w:trPr>
          <w:jc w:val="center"/>
        </w:trPr>
        <w:tc>
          <w:tcPr>
            <w:tcW w:w="2314" w:type="dxa"/>
            <w:gridSpan w:val="2"/>
            <w:tcBorders>
              <w:right w:val="nil"/>
            </w:tcBorders>
          </w:tcPr>
          <w:p w14:paraId="503C1561" w14:textId="77777777" w:rsidR="005155E6" w:rsidRPr="009B7140" w:rsidRDefault="005155E6" w:rsidP="00620AD6">
            <w:pPr>
              <w:contextualSpacing/>
              <w:rPr>
                <w:rFonts w:ascii="Bookman Old Style" w:hAnsi="Bookman Old Style"/>
                <w:color w:val="000000" w:themeColor="text1"/>
                <w:sz w:val="22"/>
                <w:szCs w:val="22"/>
              </w:rPr>
            </w:pPr>
            <w:proofErr w:type="spellStart"/>
            <w:r w:rsidRPr="009B7140">
              <w:rPr>
                <w:rFonts w:ascii="Bookman Old Style" w:hAnsi="Bookman Old Style"/>
                <w:bCs/>
                <w:color w:val="000000" w:themeColor="text1"/>
                <w:sz w:val="22"/>
                <w:szCs w:val="22"/>
              </w:rPr>
              <w:t>Nomor</w:t>
            </w:r>
            <w:proofErr w:type="spellEnd"/>
            <w:r w:rsidRPr="009B7140">
              <w:rPr>
                <w:rFonts w:ascii="Bookman Old Style" w:hAnsi="Bookman Old Style"/>
                <w:bCs/>
                <w:color w:val="000000" w:themeColor="text1"/>
                <w:sz w:val="22"/>
                <w:szCs w:val="22"/>
              </w:rPr>
              <w:t xml:space="preserve"> Surat </w:t>
            </w:r>
            <w:proofErr w:type="spellStart"/>
            <w:r w:rsidRPr="009B7140">
              <w:rPr>
                <w:rFonts w:ascii="Bookman Old Style" w:hAnsi="Bookman Old Style"/>
                <w:bCs/>
                <w:color w:val="000000" w:themeColor="text1"/>
                <w:sz w:val="22"/>
                <w:szCs w:val="22"/>
              </w:rPr>
              <w:t>Pelaporan</w:t>
            </w:r>
            <w:proofErr w:type="spellEnd"/>
          </w:p>
        </w:tc>
        <w:tc>
          <w:tcPr>
            <w:tcW w:w="283" w:type="dxa"/>
            <w:gridSpan w:val="2"/>
            <w:tcBorders>
              <w:left w:val="nil"/>
              <w:right w:val="nil"/>
            </w:tcBorders>
          </w:tcPr>
          <w:p w14:paraId="2C0D002F" w14:textId="77777777" w:rsidR="005155E6" w:rsidRPr="009B7140" w:rsidRDefault="005155E6" w:rsidP="00620AD6">
            <w:pPr>
              <w:contextualSpacing/>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7180" w:type="dxa"/>
            <w:gridSpan w:val="6"/>
            <w:tcBorders>
              <w:left w:val="nil"/>
            </w:tcBorders>
          </w:tcPr>
          <w:p w14:paraId="09CCCBAB" w14:textId="77777777" w:rsidR="005155E6" w:rsidRPr="009B7140" w:rsidRDefault="005155E6" w:rsidP="00620AD6">
            <w:pPr>
              <w:contextualSpacing/>
              <w:rPr>
                <w:rFonts w:ascii="Bookman Old Style" w:hAnsi="Bookman Old Style"/>
                <w:i/>
                <w:iCs/>
                <w:color w:val="000000" w:themeColor="text1"/>
                <w:sz w:val="22"/>
                <w:szCs w:val="22"/>
                <w:lang w:val="pt-BR"/>
              </w:rPr>
            </w:pPr>
            <w:r w:rsidRPr="009B7140">
              <w:rPr>
                <w:rFonts w:ascii="Bookman Old Style" w:hAnsi="Bookman Old Style"/>
                <w:i/>
                <w:iCs/>
                <w:color w:val="000000" w:themeColor="text1"/>
                <w:sz w:val="22"/>
                <w:szCs w:val="22"/>
                <w:lang w:val="pt-BR"/>
              </w:rPr>
              <w:t xml:space="preserve">Diisi sesuai nomor surat pengantar permohonan </w:t>
            </w:r>
          </w:p>
        </w:tc>
      </w:tr>
      <w:tr w:rsidR="005155E6" w:rsidRPr="009B7140" w14:paraId="1A98860A" w14:textId="77777777" w:rsidTr="00FA6D17">
        <w:trPr>
          <w:jc w:val="center"/>
        </w:trPr>
        <w:tc>
          <w:tcPr>
            <w:tcW w:w="2314" w:type="dxa"/>
            <w:gridSpan w:val="2"/>
            <w:tcBorders>
              <w:right w:val="nil"/>
            </w:tcBorders>
          </w:tcPr>
          <w:p w14:paraId="7E99A572" w14:textId="77777777" w:rsidR="005155E6" w:rsidRPr="009B7140" w:rsidRDefault="005155E6" w:rsidP="00620AD6">
            <w:pPr>
              <w:contextualSpacing/>
              <w:rPr>
                <w:rFonts w:ascii="Bookman Old Style" w:hAnsi="Bookman Old Style"/>
                <w:color w:val="000000" w:themeColor="text1"/>
                <w:sz w:val="22"/>
                <w:szCs w:val="22"/>
              </w:rPr>
            </w:pPr>
            <w:proofErr w:type="spellStart"/>
            <w:r w:rsidRPr="009B7140">
              <w:rPr>
                <w:rFonts w:ascii="Bookman Old Style" w:hAnsi="Bookman Old Style"/>
                <w:bCs/>
                <w:color w:val="000000" w:themeColor="text1"/>
                <w:sz w:val="22"/>
                <w:szCs w:val="22"/>
              </w:rPr>
              <w:t>Tanggal</w:t>
            </w:r>
            <w:proofErr w:type="spellEnd"/>
            <w:r w:rsidRPr="009B7140">
              <w:rPr>
                <w:rFonts w:ascii="Bookman Old Style" w:hAnsi="Bookman Old Style"/>
                <w:bCs/>
                <w:color w:val="000000" w:themeColor="text1"/>
                <w:sz w:val="22"/>
                <w:szCs w:val="22"/>
              </w:rPr>
              <w:t xml:space="preserve"> Surat </w:t>
            </w:r>
            <w:proofErr w:type="spellStart"/>
            <w:r w:rsidRPr="009B7140">
              <w:rPr>
                <w:rFonts w:ascii="Bookman Old Style" w:hAnsi="Bookman Old Style"/>
                <w:bCs/>
                <w:color w:val="000000" w:themeColor="text1"/>
                <w:sz w:val="22"/>
                <w:szCs w:val="22"/>
              </w:rPr>
              <w:t>Pelaporan</w:t>
            </w:r>
            <w:proofErr w:type="spellEnd"/>
          </w:p>
        </w:tc>
        <w:tc>
          <w:tcPr>
            <w:tcW w:w="283" w:type="dxa"/>
            <w:gridSpan w:val="2"/>
            <w:tcBorders>
              <w:left w:val="nil"/>
              <w:right w:val="nil"/>
            </w:tcBorders>
          </w:tcPr>
          <w:p w14:paraId="676CEFD6" w14:textId="77777777" w:rsidR="005155E6" w:rsidRPr="009B7140" w:rsidRDefault="005155E6" w:rsidP="00620AD6">
            <w:pPr>
              <w:contextualSpacing/>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7180" w:type="dxa"/>
            <w:gridSpan w:val="6"/>
            <w:tcBorders>
              <w:left w:val="nil"/>
            </w:tcBorders>
          </w:tcPr>
          <w:p w14:paraId="5939D476" w14:textId="77777777" w:rsidR="005155E6" w:rsidRPr="009B7140" w:rsidRDefault="005155E6" w:rsidP="00620AD6">
            <w:pPr>
              <w:contextualSpacing/>
              <w:rPr>
                <w:rFonts w:ascii="Bookman Old Style" w:hAnsi="Bookman Old Style"/>
                <w:color w:val="000000" w:themeColor="text1"/>
                <w:sz w:val="22"/>
                <w:szCs w:val="22"/>
                <w:lang w:val="pt-BR"/>
              </w:rPr>
            </w:pPr>
            <w:r w:rsidRPr="009B7140">
              <w:rPr>
                <w:rFonts w:ascii="Bookman Old Style" w:hAnsi="Bookman Old Style"/>
                <w:i/>
                <w:iCs/>
                <w:color w:val="000000" w:themeColor="text1"/>
                <w:sz w:val="22"/>
                <w:szCs w:val="22"/>
                <w:lang w:val="pt-BR"/>
              </w:rPr>
              <w:t>Diisi sesuai tanggal surat pengantar permohonan</w:t>
            </w:r>
          </w:p>
        </w:tc>
      </w:tr>
      <w:tr w:rsidR="005155E6" w:rsidRPr="009B7140" w14:paraId="050CD7B9" w14:textId="77777777" w:rsidTr="00FA6D17">
        <w:trPr>
          <w:jc w:val="center"/>
        </w:trPr>
        <w:tc>
          <w:tcPr>
            <w:tcW w:w="9777" w:type="dxa"/>
            <w:gridSpan w:val="10"/>
          </w:tcPr>
          <w:p w14:paraId="685AF8EF" w14:textId="77777777" w:rsidR="005155E6" w:rsidRPr="009B7140" w:rsidRDefault="005155E6" w:rsidP="00620AD6">
            <w:pPr>
              <w:contextualSpacing/>
              <w:rPr>
                <w:rFonts w:ascii="Bookman Old Style" w:hAnsi="Bookman Old Style"/>
                <w:color w:val="000000" w:themeColor="text1"/>
                <w:sz w:val="22"/>
                <w:szCs w:val="22"/>
                <w:lang w:val="pt-BR"/>
              </w:rPr>
            </w:pPr>
            <w:r w:rsidRPr="009B7140">
              <w:rPr>
                <w:rFonts w:ascii="Bookman Old Style" w:hAnsi="Bookman Old Style"/>
                <w:bCs/>
                <w:color w:val="000000" w:themeColor="text1"/>
                <w:sz w:val="22"/>
                <w:szCs w:val="22"/>
                <w:lang w:val="pt-BR"/>
              </w:rPr>
              <w:t>Perusahaan mengajukan nama perorangan berikut untuk diajukan sebagai calon Pihak Utama perusahaan:</w:t>
            </w:r>
          </w:p>
        </w:tc>
      </w:tr>
      <w:tr w:rsidR="005155E6" w:rsidRPr="009B7140" w14:paraId="42DE082D" w14:textId="77777777" w:rsidTr="00FA6D17">
        <w:trPr>
          <w:jc w:val="center"/>
        </w:trPr>
        <w:tc>
          <w:tcPr>
            <w:tcW w:w="712" w:type="dxa"/>
            <w:shd w:val="clear" w:color="auto" w:fill="943634"/>
          </w:tcPr>
          <w:p w14:paraId="58BC8117" w14:textId="77777777" w:rsidR="005155E6" w:rsidRPr="009B7140" w:rsidRDefault="005155E6" w:rsidP="009C29C9">
            <w:pPr>
              <w:spacing w:line="276" w:lineRule="auto"/>
              <w:jc w:val="center"/>
              <w:rPr>
                <w:rFonts w:ascii="Bookman Old Style" w:hAnsi="Bookman Old Style"/>
                <w:b/>
                <w:color w:val="000000" w:themeColor="text1"/>
                <w:sz w:val="22"/>
                <w:szCs w:val="22"/>
                <w:highlight w:val="green"/>
              </w:rPr>
            </w:pPr>
            <w:r w:rsidRPr="009B7140">
              <w:rPr>
                <w:rFonts w:ascii="Bookman Old Style" w:hAnsi="Bookman Old Style"/>
                <w:b/>
                <w:color w:val="000000" w:themeColor="text1"/>
                <w:sz w:val="22"/>
                <w:szCs w:val="22"/>
              </w:rPr>
              <w:t>No</w:t>
            </w:r>
          </w:p>
        </w:tc>
        <w:tc>
          <w:tcPr>
            <w:tcW w:w="3394" w:type="dxa"/>
            <w:gridSpan w:val="5"/>
            <w:shd w:val="clear" w:color="auto" w:fill="943634"/>
          </w:tcPr>
          <w:p w14:paraId="52B121A0" w14:textId="77777777" w:rsidR="005155E6" w:rsidRPr="009B7140" w:rsidRDefault="005155E6" w:rsidP="009C29C9">
            <w:pPr>
              <w:spacing w:line="276" w:lineRule="auto"/>
              <w:jc w:val="center"/>
              <w:rPr>
                <w:rFonts w:ascii="Bookman Old Style" w:hAnsi="Bookman Old Style"/>
                <w:b/>
                <w:color w:val="000000" w:themeColor="text1"/>
                <w:sz w:val="22"/>
                <w:szCs w:val="22"/>
              </w:rPr>
            </w:pPr>
            <w:r w:rsidRPr="009B7140">
              <w:rPr>
                <w:rFonts w:ascii="Bookman Old Style" w:hAnsi="Bookman Old Style"/>
                <w:b/>
                <w:color w:val="000000" w:themeColor="text1"/>
                <w:sz w:val="22"/>
                <w:szCs w:val="22"/>
              </w:rPr>
              <w:t>Nama</w:t>
            </w:r>
          </w:p>
        </w:tc>
        <w:tc>
          <w:tcPr>
            <w:tcW w:w="5671" w:type="dxa"/>
            <w:gridSpan w:val="4"/>
            <w:shd w:val="clear" w:color="auto" w:fill="943634"/>
          </w:tcPr>
          <w:p w14:paraId="7063E1E5" w14:textId="77777777" w:rsidR="005155E6" w:rsidRPr="009B7140" w:rsidRDefault="005155E6" w:rsidP="009C29C9">
            <w:pPr>
              <w:spacing w:line="276" w:lineRule="auto"/>
              <w:jc w:val="center"/>
              <w:rPr>
                <w:rFonts w:ascii="Bookman Old Style" w:hAnsi="Bookman Old Style"/>
                <w:b/>
                <w:color w:val="000000" w:themeColor="text1"/>
                <w:sz w:val="22"/>
                <w:szCs w:val="22"/>
              </w:rPr>
            </w:pPr>
            <w:proofErr w:type="spellStart"/>
            <w:r w:rsidRPr="009B7140">
              <w:rPr>
                <w:rFonts w:ascii="Bookman Old Style" w:hAnsi="Bookman Old Style"/>
                <w:b/>
                <w:color w:val="000000" w:themeColor="text1"/>
                <w:sz w:val="22"/>
                <w:szCs w:val="22"/>
              </w:rPr>
              <w:t>Jabatan</w:t>
            </w:r>
            <w:proofErr w:type="spellEnd"/>
          </w:p>
        </w:tc>
      </w:tr>
      <w:tr w:rsidR="005155E6" w:rsidRPr="009B7140" w14:paraId="6062DE87" w14:textId="77777777" w:rsidTr="00FA6D17">
        <w:trPr>
          <w:jc w:val="center"/>
        </w:trPr>
        <w:tc>
          <w:tcPr>
            <w:tcW w:w="712" w:type="dxa"/>
            <w:vAlign w:val="center"/>
          </w:tcPr>
          <w:p w14:paraId="5AEC7519" w14:textId="77777777" w:rsidR="005155E6" w:rsidRPr="009B7140" w:rsidRDefault="005155E6" w:rsidP="00620AD6">
            <w:pPr>
              <w:contextualSpacing/>
              <w:jc w:val="center"/>
              <w:rPr>
                <w:rFonts w:ascii="Bookman Old Style" w:hAnsi="Bookman Old Style"/>
                <w:color w:val="000000" w:themeColor="text1"/>
                <w:sz w:val="22"/>
                <w:szCs w:val="22"/>
                <w:highlight w:val="green"/>
              </w:rPr>
            </w:pPr>
            <w:r w:rsidRPr="009B7140">
              <w:rPr>
                <w:rFonts w:ascii="Bookman Old Style" w:hAnsi="Bookman Old Style"/>
                <w:color w:val="000000" w:themeColor="text1"/>
                <w:sz w:val="22"/>
                <w:szCs w:val="22"/>
              </w:rPr>
              <w:t>1</w:t>
            </w:r>
          </w:p>
        </w:tc>
        <w:tc>
          <w:tcPr>
            <w:tcW w:w="3394" w:type="dxa"/>
            <w:gridSpan w:val="5"/>
          </w:tcPr>
          <w:p w14:paraId="3C551640" w14:textId="77777777" w:rsidR="005155E6" w:rsidRPr="009B7140" w:rsidRDefault="005155E6" w:rsidP="00620AD6">
            <w:pPr>
              <w:contextualSpacing/>
              <w:rPr>
                <w:rFonts w:ascii="Bookman Old Style" w:hAnsi="Bookman Old Style"/>
                <w:color w:val="000000" w:themeColor="text1"/>
                <w:sz w:val="22"/>
                <w:szCs w:val="22"/>
              </w:rPr>
            </w:pPr>
            <w:proofErr w:type="spellStart"/>
            <w:r w:rsidRPr="009B7140">
              <w:rPr>
                <w:rFonts w:ascii="Bookman Old Style" w:hAnsi="Bookman Old Style"/>
                <w:i/>
                <w:iCs/>
                <w:color w:val="000000" w:themeColor="text1"/>
                <w:sz w:val="22"/>
                <w:szCs w:val="22"/>
              </w:rPr>
              <w:t>Diisi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sesuai</w:t>
            </w:r>
            <w:proofErr w:type="spellEnd"/>
            <w:r w:rsidRPr="009B7140">
              <w:rPr>
                <w:rFonts w:ascii="Bookman Old Style" w:hAnsi="Bookman Old Style"/>
                <w:i/>
                <w:iCs/>
                <w:color w:val="000000" w:themeColor="text1"/>
                <w:sz w:val="22"/>
                <w:szCs w:val="22"/>
              </w:rPr>
              <w:t xml:space="preserve"> KTP</w:t>
            </w:r>
          </w:p>
        </w:tc>
        <w:tc>
          <w:tcPr>
            <w:tcW w:w="5671" w:type="dxa"/>
            <w:gridSpan w:val="4"/>
          </w:tcPr>
          <w:p w14:paraId="27436ABF" w14:textId="77777777" w:rsidR="005155E6" w:rsidRPr="009B7140" w:rsidRDefault="005155E6" w:rsidP="00620AD6">
            <w:pPr>
              <w:contextualSpacing/>
              <w:rPr>
                <w:rFonts w:ascii="Bookman Old Style" w:hAnsi="Bookman Old Style"/>
                <w:color w:val="000000" w:themeColor="text1"/>
                <w:sz w:val="22"/>
                <w:szCs w:val="22"/>
                <w:lang w:val="pt-BR"/>
              </w:rPr>
            </w:pPr>
            <w:r w:rsidRPr="009B7140">
              <w:rPr>
                <w:rFonts w:ascii="Bookman Old Style" w:hAnsi="Bookman Old Style"/>
                <w:i/>
                <w:iCs/>
                <w:color w:val="000000" w:themeColor="text1"/>
                <w:sz w:val="22"/>
                <w:szCs w:val="22"/>
                <w:lang w:val="pt-BR"/>
              </w:rPr>
              <w:t>Diisi sesuai jabatan pada surat pengantar</w:t>
            </w:r>
          </w:p>
        </w:tc>
      </w:tr>
      <w:tr w:rsidR="005155E6" w:rsidRPr="009B7140" w14:paraId="2DF3334A" w14:textId="77777777" w:rsidTr="00FA6D17">
        <w:trPr>
          <w:jc w:val="center"/>
        </w:trPr>
        <w:tc>
          <w:tcPr>
            <w:tcW w:w="9777" w:type="dxa"/>
            <w:gridSpan w:val="10"/>
          </w:tcPr>
          <w:p w14:paraId="4BFFC346" w14:textId="77777777" w:rsidR="005155E6" w:rsidRPr="009B7140" w:rsidRDefault="005155E6" w:rsidP="00620AD6">
            <w:pPr>
              <w:contextualSpacing/>
              <w:rPr>
                <w:rFonts w:ascii="Bookman Old Style" w:hAnsi="Bookman Old Style"/>
                <w:color w:val="000000" w:themeColor="text1"/>
                <w:sz w:val="22"/>
                <w:szCs w:val="22"/>
                <w:lang w:val="pt-BR"/>
              </w:rPr>
            </w:pPr>
          </w:p>
        </w:tc>
      </w:tr>
      <w:tr w:rsidR="005155E6" w:rsidRPr="009B7140" w14:paraId="1AB335C1" w14:textId="77777777" w:rsidTr="00FA6D17">
        <w:trPr>
          <w:jc w:val="center"/>
        </w:trPr>
        <w:tc>
          <w:tcPr>
            <w:tcW w:w="3822" w:type="dxa"/>
            <w:gridSpan w:val="5"/>
            <w:tcBorders>
              <w:right w:val="nil"/>
            </w:tcBorders>
          </w:tcPr>
          <w:p w14:paraId="66037612" w14:textId="77777777" w:rsidR="005155E6" w:rsidRPr="009B7140" w:rsidRDefault="005155E6" w:rsidP="00620AD6">
            <w:pPr>
              <w:contextualSpacing/>
              <w:rPr>
                <w:rFonts w:ascii="Bookman Old Style" w:hAnsi="Bookman Old Style"/>
                <w:bCs/>
                <w:color w:val="000000" w:themeColor="text1"/>
                <w:sz w:val="22"/>
                <w:szCs w:val="22"/>
                <w:lang w:val="pt-BR"/>
              </w:rPr>
            </w:pPr>
            <w:r w:rsidRPr="009B7140">
              <w:rPr>
                <w:rFonts w:ascii="Bookman Old Style" w:hAnsi="Bookman Old Style"/>
                <w:bCs/>
                <w:color w:val="000000" w:themeColor="text1"/>
                <w:sz w:val="22"/>
                <w:szCs w:val="22"/>
                <w:lang w:val="pt-BR"/>
              </w:rPr>
              <w:t>Deskripsi singkat latar belakang permohonan pengajuan sebagai Direksi/Dewan Komisaris/</w:t>
            </w:r>
            <w:r w:rsidRPr="009B7140">
              <w:rPr>
                <w:color w:val="000000" w:themeColor="text1"/>
                <w:sz w:val="22"/>
                <w:szCs w:val="22"/>
                <w:lang w:val="pt-BR"/>
              </w:rPr>
              <w:t xml:space="preserve"> </w:t>
            </w:r>
            <w:r w:rsidRPr="009B7140">
              <w:rPr>
                <w:rFonts w:ascii="Bookman Old Style" w:hAnsi="Bookman Old Style"/>
                <w:bCs/>
                <w:color w:val="000000" w:themeColor="text1"/>
                <w:sz w:val="22"/>
                <w:szCs w:val="22"/>
                <w:lang w:val="pt-BR"/>
              </w:rPr>
              <w:t>Pengelola/Dewan Pengawas Syariah/Anggota Direktur Pelaksana/Anggota Dewan Direktur/Pengelola Statuter *)</w:t>
            </w:r>
          </w:p>
        </w:tc>
        <w:tc>
          <w:tcPr>
            <w:tcW w:w="284" w:type="dxa"/>
            <w:tcBorders>
              <w:left w:val="nil"/>
              <w:right w:val="nil"/>
            </w:tcBorders>
            <w:vAlign w:val="center"/>
          </w:tcPr>
          <w:p w14:paraId="2DD588BA" w14:textId="77777777" w:rsidR="005155E6" w:rsidRPr="009B7140" w:rsidRDefault="005155E6" w:rsidP="00620AD6">
            <w:pPr>
              <w:contextualSpacing/>
              <w:jc w:val="center"/>
              <w:rPr>
                <w:rFonts w:ascii="Bookman Old Style" w:hAnsi="Bookman Old Style"/>
                <w:bCs/>
                <w:color w:val="000000" w:themeColor="text1"/>
                <w:sz w:val="22"/>
                <w:szCs w:val="22"/>
              </w:rPr>
            </w:pPr>
            <w:r w:rsidRPr="009B7140">
              <w:rPr>
                <w:rFonts w:ascii="Bookman Old Style" w:hAnsi="Bookman Old Style"/>
                <w:bCs/>
                <w:color w:val="000000" w:themeColor="text1"/>
                <w:sz w:val="22"/>
                <w:szCs w:val="22"/>
              </w:rPr>
              <w:t>:</w:t>
            </w:r>
          </w:p>
        </w:tc>
        <w:tc>
          <w:tcPr>
            <w:tcW w:w="5671" w:type="dxa"/>
            <w:gridSpan w:val="4"/>
            <w:tcBorders>
              <w:left w:val="nil"/>
            </w:tcBorders>
          </w:tcPr>
          <w:p w14:paraId="73EB0888" w14:textId="77777777" w:rsidR="005155E6" w:rsidRPr="009B7140" w:rsidRDefault="005155E6" w:rsidP="00620AD6">
            <w:pPr>
              <w:contextualSpacing/>
              <w:rPr>
                <w:rFonts w:ascii="Bookman Old Style" w:hAnsi="Bookman Old Style"/>
                <w:color w:val="000000" w:themeColor="text1"/>
                <w:sz w:val="22"/>
                <w:szCs w:val="22"/>
              </w:rPr>
            </w:pPr>
            <w:proofErr w:type="spellStart"/>
            <w:r w:rsidRPr="009B7140">
              <w:rPr>
                <w:rFonts w:ascii="Bookman Old Style" w:hAnsi="Bookman Old Style"/>
                <w:i/>
                <w:iCs/>
                <w:color w:val="000000" w:themeColor="text1"/>
                <w:sz w:val="22"/>
                <w:szCs w:val="22"/>
              </w:rPr>
              <w:t>Diisi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dengan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uraian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singkat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mengenai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latar</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belakang</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permohonan</w:t>
            </w:r>
            <w:proofErr w:type="spellEnd"/>
            <w:r w:rsidRPr="009B7140">
              <w:rPr>
                <w:rFonts w:ascii="Bookman Old Style" w:hAnsi="Bookman Old Style"/>
                <w:i/>
                <w:iCs/>
                <w:color w:val="000000" w:themeColor="text1"/>
                <w:sz w:val="22"/>
                <w:szCs w:val="22"/>
              </w:rPr>
              <w:t xml:space="preserve">. </w:t>
            </w:r>
          </w:p>
        </w:tc>
      </w:tr>
      <w:tr w:rsidR="005155E6" w:rsidRPr="009B7140" w14:paraId="5AEADAC1" w14:textId="77777777" w:rsidTr="00FA6D17">
        <w:trPr>
          <w:jc w:val="center"/>
        </w:trPr>
        <w:tc>
          <w:tcPr>
            <w:tcW w:w="3822" w:type="dxa"/>
            <w:gridSpan w:val="5"/>
            <w:tcBorders>
              <w:right w:val="nil"/>
            </w:tcBorders>
          </w:tcPr>
          <w:p w14:paraId="6821F9C3" w14:textId="77777777" w:rsidR="005155E6" w:rsidRPr="009B7140" w:rsidRDefault="005155E6" w:rsidP="00620AD6">
            <w:pPr>
              <w:contextualSpacing/>
              <w:rPr>
                <w:rFonts w:ascii="Bookman Old Style" w:hAnsi="Bookman Old Style"/>
                <w:bCs/>
                <w:color w:val="000000" w:themeColor="text1"/>
                <w:sz w:val="22"/>
                <w:szCs w:val="22"/>
              </w:rPr>
            </w:pPr>
            <w:proofErr w:type="spellStart"/>
            <w:r w:rsidRPr="009B7140">
              <w:rPr>
                <w:rFonts w:ascii="Bookman Old Style" w:hAnsi="Bookman Old Style"/>
                <w:bCs/>
                <w:color w:val="000000" w:themeColor="text1"/>
                <w:sz w:val="22"/>
                <w:szCs w:val="22"/>
              </w:rPr>
              <w:t>Alasan</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pencalonan</w:t>
            </w:r>
            <w:proofErr w:type="spellEnd"/>
          </w:p>
        </w:tc>
        <w:tc>
          <w:tcPr>
            <w:tcW w:w="284" w:type="dxa"/>
            <w:tcBorders>
              <w:left w:val="nil"/>
              <w:right w:val="nil"/>
            </w:tcBorders>
            <w:vAlign w:val="center"/>
          </w:tcPr>
          <w:p w14:paraId="7A77A712" w14:textId="77777777" w:rsidR="005155E6" w:rsidRPr="009B7140" w:rsidRDefault="005155E6" w:rsidP="00620AD6">
            <w:pPr>
              <w:contextualSpacing/>
              <w:jc w:val="center"/>
              <w:rPr>
                <w:rFonts w:ascii="Bookman Old Style" w:hAnsi="Bookman Old Style"/>
                <w:bCs/>
                <w:color w:val="000000" w:themeColor="text1"/>
                <w:sz w:val="22"/>
                <w:szCs w:val="22"/>
              </w:rPr>
            </w:pPr>
            <w:r w:rsidRPr="009B7140">
              <w:rPr>
                <w:rFonts w:ascii="Bookman Old Style" w:hAnsi="Bookman Old Style"/>
                <w:bCs/>
                <w:color w:val="000000" w:themeColor="text1"/>
                <w:sz w:val="22"/>
                <w:szCs w:val="22"/>
              </w:rPr>
              <w:t>:</w:t>
            </w:r>
          </w:p>
        </w:tc>
        <w:tc>
          <w:tcPr>
            <w:tcW w:w="5671" w:type="dxa"/>
            <w:gridSpan w:val="4"/>
            <w:tcBorders>
              <w:left w:val="nil"/>
            </w:tcBorders>
          </w:tcPr>
          <w:p w14:paraId="5B5159B2" w14:textId="77777777" w:rsidR="005155E6" w:rsidRPr="009B7140" w:rsidRDefault="005155E6" w:rsidP="00620AD6">
            <w:pPr>
              <w:contextualSpacing/>
              <w:rPr>
                <w:rFonts w:ascii="Bookman Old Style" w:hAnsi="Bookman Old Style"/>
                <w:color w:val="000000" w:themeColor="text1"/>
                <w:sz w:val="22"/>
                <w:szCs w:val="22"/>
              </w:rPr>
            </w:pPr>
            <w:proofErr w:type="spellStart"/>
            <w:r w:rsidRPr="009B7140">
              <w:rPr>
                <w:rFonts w:ascii="Bookman Old Style" w:hAnsi="Bookman Old Style"/>
                <w:i/>
                <w:iCs/>
                <w:color w:val="000000" w:themeColor="text1"/>
                <w:sz w:val="22"/>
                <w:szCs w:val="22"/>
              </w:rPr>
              <w:t>Diisi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dengan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uraian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singkat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mengenai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alasan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calon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pihak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utama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ditunjuk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untuk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menduduki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jabatan</w:t>
            </w:r>
            <w:proofErr w:type="spellEnd"/>
            <w:r w:rsidRPr="009B7140">
              <w:rPr>
                <w:rFonts w:ascii="Bookman Old Style" w:hAnsi="Bookman Old Style"/>
                <w:i/>
                <w:iCs/>
                <w:color w:val="000000" w:themeColor="text1"/>
                <w:sz w:val="22"/>
                <w:szCs w:val="22"/>
              </w:rPr>
              <w:t xml:space="preserve"> yang </w:t>
            </w:r>
            <w:proofErr w:type="spellStart"/>
            <w:r w:rsidRPr="009B7140">
              <w:rPr>
                <w:rFonts w:ascii="Bookman Old Style" w:hAnsi="Bookman Old Style"/>
                <w:i/>
                <w:iCs/>
                <w:color w:val="000000" w:themeColor="text1"/>
                <w:sz w:val="22"/>
                <w:szCs w:val="22"/>
              </w:rPr>
              <w:t>dicalonkan</w:t>
            </w:r>
            <w:proofErr w:type="spellEnd"/>
          </w:p>
        </w:tc>
      </w:tr>
      <w:tr w:rsidR="005155E6" w:rsidRPr="009B7140" w14:paraId="5EBCE032" w14:textId="77777777" w:rsidTr="00FA6D17">
        <w:trPr>
          <w:jc w:val="center"/>
        </w:trPr>
        <w:tc>
          <w:tcPr>
            <w:tcW w:w="3822" w:type="dxa"/>
            <w:gridSpan w:val="5"/>
            <w:tcBorders>
              <w:right w:val="nil"/>
            </w:tcBorders>
          </w:tcPr>
          <w:p w14:paraId="7ED6F6D3" w14:textId="77777777" w:rsidR="005155E6" w:rsidRPr="009B7140" w:rsidRDefault="005155E6" w:rsidP="00620AD6">
            <w:pPr>
              <w:contextualSpacing/>
              <w:rPr>
                <w:rFonts w:ascii="Bookman Old Style" w:hAnsi="Bookman Old Style"/>
                <w:bCs/>
                <w:color w:val="000000" w:themeColor="text1"/>
                <w:sz w:val="22"/>
                <w:szCs w:val="22"/>
              </w:rPr>
            </w:pPr>
            <w:r w:rsidRPr="009B7140">
              <w:rPr>
                <w:rFonts w:ascii="Bookman Old Style" w:hAnsi="Bookman Old Style"/>
                <w:bCs/>
                <w:color w:val="000000" w:themeColor="text1"/>
                <w:sz w:val="22"/>
                <w:szCs w:val="22"/>
              </w:rPr>
              <w:t xml:space="preserve">Nama </w:t>
            </w:r>
            <w:proofErr w:type="spellStart"/>
            <w:r w:rsidRPr="009B7140">
              <w:rPr>
                <w:rFonts w:ascii="Bookman Old Style" w:hAnsi="Bookman Old Style"/>
                <w:bCs/>
                <w:color w:val="000000" w:themeColor="text1"/>
                <w:sz w:val="22"/>
                <w:szCs w:val="22"/>
              </w:rPr>
              <w:t>pejabat</w:t>
            </w:r>
            <w:proofErr w:type="spellEnd"/>
            <w:r w:rsidRPr="009B7140">
              <w:rPr>
                <w:rFonts w:ascii="Bookman Old Style" w:hAnsi="Bookman Old Style"/>
                <w:bCs/>
                <w:color w:val="000000" w:themeColor="text1"/>
                <w:sz w:val="22"/>
                <w:szCs w:val="22"/>
              </w:rPr>
              <w:t xml:space="preserve"> yang </w:t>
            </w:r>
            <w:proofErr w:type="spellStart"/>
            <w:r w:rsidRPr="009B7140">
              <w:rPr>
                <w:rFonts w:ascii="Bookman Old Style" w:hAnsi="Bookman Old Style"/>
                <w:bCs/>
                <w:color w:val="000000" w:themeColor="text1"/>
                <w:sz w:val="22"/>
                <w:szCs w:val="22"/>
              </w:rPr>
              <w:t>digantikan</w:t>
            </w:r>
            <w:proofErr w:type="spellEnd"/>
          </w:p>
        </w:tc>
        <w:tc>
          <w:tcPr>
            <w:tcW w:w="284" w:type="dxa"/>
            <w:tcBorders>
              <w:left w:val="nil"/>
              <w:right w:val="nil"/>
            </w:tcBorders>
            <w:vAlign w:val="center"/>
          </w:tcPr>
          <w:p w14:paraId="17C7FF41" w14:textId="77777777" w:rsidR="005155E6" w:rsidRPr="009B7140" w:rsidRDefault="005155E6" w:rsidP="00620AD6">
            <w:pPr>
              <w:contextualSpacing/>
              <w:jc w:val="center"/>
              <w:rPr>
                <w:rFonts w:ascii="Bookman Old Style" w:hAnsi="Bookman Old Style"/>
                <w:color w:val="000000" w:themeColor="text1"/>
                <w:sz w:val="22"/>
                <w:szCs w:val="22"/>
              </w:rPr>
            </w:pPr>
            <w:r w:rsidRPr="009B7140">
              <w:rPr>
                <w:rFonts w:ascii="Bookman Old Style" w:hAnsi="Bookman Old Style"/>
                <w:bCs/>
                <w:color w:val="000000" w:themeColor="text1"/>
                <w:sz w:val="22"/>
                <w:szCs w:val="22"/>
              </w:rPr>
              <w:t>:</w:t>
            </w:r>
          </w:p>
        </w:tc>
        <w:tc>
          <w:tcPr>
            <w:tcW w:w="5671" w:type="dxa"/>
            <w:gridSpan w:val="4"/>
            <w:tcBorders>
              <w:left w:val="nil"/>
            </w:tcBorders>
          </w:tcPr>
          <w:p w14:paraId="6E982B2A" w14:textId="77777777" w:rsidR="005155E6" w:rsidRPr="009B7140" w:rsidRDefault="005155E6" w:rsidP="00620AD6">
            <w:pPr>
              <w:contextualSpacing/>
              <w:rPr>
                <w:rFonts w:ascii="Bookman Old Style" w:hAnsi="Bookman Old Style"/>
                <w:color w:val="000000" w:themeColor="text1"/>
                <w:sz w:val="22"/>
                <w:szCs w:val="22"/>
              </w:rPr>
            </w:pPr>
          </w:p>
        </w:tc>
      </w:tr>
      <w:tr w:rsidR="005155E6" w:rsidRPr="009B7140" w14:paraId="0F2A91E4" w14:textId="77777777" w:rsidTr="00FA6D17">
        <w:trPr>
          <w:jc w:val="center"/>
        </w:trPr>
        <w:tc>
          <w:tcPr>
            <w:tcW w:w="3822" w:type="dxa"/>
            <w:gridSpan w:val="5"/>
            <w:tcBorders>
              <w:right w:val="nil"/>
            </w:tcBorders>
          </w:tcPr>
          <w:p w14:paraId="0EF1B469" w14:textId="77777777" w:rsidR="005155E6" w:rsidRPr="009B7140" w:rsidRDefault="005155E6" w:rsidP="00620AD6">
            <w:pPr>
              <w:contextualSpacing/>
              <w:rPr>
                <w:rFonts w:ascii="Bookman Old Style" w:hAnsi="Bookman Old Style"/>
                <w:bCs/>
                <w:color w:val="000000" w:themeColor="text1"/>
                <w:sz w:val="22"/>
                <w:szCs w:val="22"/>
              </w:rPr>
            </w:pPr>
            <w:proofErr w:type="spellStart"/>
            <w:r w:rsidRPr="009B7140">
              <w:rPr>
                <w:rFonts w:ascii="Bookman Old Style" w:hAnsi="Bookman Old Style"/>
                <w:bCs/>
                <w:color w:val="000000" w:themeColor="text1"/>
                <w:sz w:val="22"/>
                <w:szCs w:val="22"/>
              </w:rPr>
              <w:t>Alasan</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penggantian</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jabatan</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sebelumnya</w:t>
            </w:r>
            <w:proofErr w:type="spellEnd"/>
          </w:p>
        </w:tc>
        <w:tc>
          <w:tcPr>
            <w:tcW w:w="284" w:type="dxa"/>
            <w:tcBorders>
              <w:left w:val="nil"/>
              <w:right w:val="nil"/>
            </w:tcBorders>
            <w:vAlign w:val="center"/>
          </w:tcPr>
          <w:p w14:paraId="69A2D63E" w14:textId="77777777" w:rsidR="005155E6" w:rsidRPr="009B7140" w:rsidRDefault="005155E6" w:rsidP="00620AD6">
            <w:pPr>
              <w:contextualSpacing/>
              <w:jc w:val="center"/>
              <w:rPr>
                <w:rFonts w:ascii="Bookman Old Style" w:hAnsi="Bookman Old Style"/>
                <w:color w:val="000000" w:themeColor="text1"/>
                <w:sz w:val="22"/>
                <w:szCs w:val="22"/>
              </w:rPr>
            </w:pPr>
            <w:r w:rsidRPr="009B7140">
              <w:rPr>
                <w:rFonts w:ascii="Bookman Old Style" w:hAnsi="Bookman Old Style"/>
                <w:bCs/>
                <w:color w:val="000000" w:themeColor="text1"/>
                <w:sz w:val="22"/>
                <w:szCs w:val="22"/>
              </w:rPr>
              <w:t>:</w:t>
            </w:r>
          </w:p>
        </w:tc>
        <w:tc>
          <w:tcPr>
            <w:tcW w:w="5671" w:type="dxa"/>
            <w:gridSpan w:val="4"/>
            <w:tcBorders>
              <w:left w:val="nil"/>
            </w:tcBorders>
          </w:tcPr>
          <w:p w14:paraId="2701E7E9" w14:textId="77777777" w:rsidR="005155E6" w:rsidRPr="009B7140" w:rsidRDefault="005155E6" w:rsidP="00620AD6">
            <w:pPr>
              <w:contextualSpacing/>
              <w:rPr>
                <w:rFonts w:ascii="Bookman Old Style" w:hAnsi="Bookman Old Style"/>
                <w:color w:val="000000" w:themeColor="text1"/>
                <w:sz w:val="22"/>
                <w:szCs w:val="22"/>
              </w:rPr>
            </w:pPr>
            <w:proofErr w:type="spellStart"/>
            <w:r w:rsidRPr="009B7140">
              <w:rPr>
                <w:rFonts w:ascii="Bookman Old Style" w:hAnsi="Bookman Old Style"/>
                <w:i/>
                <w:iCs/>
                <w:color w:val="000000" w:themeColor="text1"/>
                <w:sz w:val="22"/>
                <w:szCs w:val="22"/>
              </w:rPr>
              <w:t>Diisi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dengan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uraian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singkat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mengenai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alasan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pejabat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sebelumnya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berhenti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dari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jabatannya</w:t>
            </w:r>
            <w:proofErr w:type="spellEnd"/>
          </w:p>
        </w:tc>
      </w:tr>
      <w:tr w:rsidR="005155E6" w:rsidRPr="009B7140" w14:paraId="4221E7FF" w14:textId="77777777" w:rsidTr="00FA6D17">
        <w:trPr>
          <w:trHeight w:val="823"/>
          <w:jc w:val="center"/>
        </w:trPr>
        <w:tc>
          <w:tcPr>
            <w:tcW w:w="3822" w:type="dxa"/>
            <w:gridSpan w:val="5"/>
            <w:tcBorders>
              <w:right w:val="nil"/>
            </w:tcBorders>
          </w:tcPr>
          <w:p w14:paraId="6F2B8CCD" w14:textId="77777777" w:rsidR="005155E6" w:rsidRPr="009B7140" w:rsidRDefault="005155E6" w:rsidP="00620AD6">
            <w:pPr>
              <w:contextualSpacing/>
              <w:rPr>
                <w:rFonts w:ascii="Bookman Old Style" w:hAnsi="Bookman Old Style"/>
                <w:bCs/>
                <w:color w:val="000000" w:themeColor="text1"/>
                <w:sz w:val="22"/>
                <w:szCs w:val="22"/>
              </w:rPr>
            </w:pPr>
            <w:proofErr w:type="spellStart"/>
            <w:r w:rsidRPr="009B7140">
              <w:rPr>
                <w:rFonts w:ascii="Bookman Old Style" w:hAnsi="Bookman Old Style"/>
                <w:bCs/>
                <w:color w:val="000000" w:themeColor="text1"/>
                <w:sz w:val="22"/>
                <w:szCs w:val="22"/>
              </w:rPr>
              <w:t>Periode</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jabatan</w:t>
            </w:r>
            <w:proofErr w:type="spellEnd"/>
          </w:p>
        </w:tc>
        <w:tc>
          <w:tcPr>
            <w:tcW w:w="284" w:type="dxa"/>
            <w:tcBorders>
              <w:left w:val="nil"/>
              <w:right w:val="nil"/>
            </w:tcBorders>
            <w:vAlign w:val="center"/>
          </w:tcPr>
          <w:p w14:paraId="74C57E6B" w14:textId="77777777" w:rsidR="005155E6" w:rsidRPr="009B7140" w:rsidRDefault="005155E6" w:rsidP="00620AD6">
            <w:pPr>
              <w:contextualSpacing/>
              <w:jc w:val="center"/>
              <w:rPr>
                <w:rFonts w:ascii="Bookman Old Style" w:hAnsi="Bookman Old Style"/>
                <w:color w:val="000000" w:themeColor="text1"/>
                <w:sz w:val="22"/>
                <w:szCs w:val="22"/>
              </w:rPr>
            </w:pPr>
            <w:r w:rsidRPr="009B7140">
              <w:rPr>
                <w:rFonts w:ascii="Bookman Old Style" w:hAnsi="Bookman Old Style"/>
                <w:bCs/>
                <w:color w:val="000000" w:themeColor="text1"/>
                <w:sz w:val="22"/>
                <w:szCs w:val="22"/>
              </w:rPr>
              <w:t>:</w:t>
            </w:r>
          </w:p>
        </w:tc>
        <w:tc>
          <w:tcPr>
            <w:tcW w:w="5671" w:type="dxa"/>
            <w:gridSpan w:val="4"/>
            <w:tcBorders>
              <w:left w:val="nil"/>
            </w:tcBorders>
          </w:tcPr>
          <w:p w14:paraId="578FC914" w14:textId="77777777" w:rsidR="005155E6" w:rsidRPr="009B7140" w:rsidRDefault="005155E6" w:rsidP="00620AD6">
            <w:pPr>
              <w:contextualSpacing/>
              <w:rPr>
                <w:rFonts w:ascii="Bookman Old Style" w:hAnsi="Bookman Old Style"/>
                <w:color w:val="000000" w:themeColor="text1"/>
                <w:sz w:val="22"/>
                <w:szCs w:val="22"/>
              </w:rPr>
            </w:pPr>
            <w:proofErr w:type="spellStart"/>
            <w:r w:rsidRPr="009B7140">
              <w:rPr>
                <w:rFonts w:ascii="Bookman Old Style" w:hAnsi="Bookman Old Style"/>
                <w:i/>
                <w:iCs/>
                <w:color w:val="000000" w:themeColor="text1"/>
                <w:sz w:val="22"/>
                <w:szCs w:val="22"/>
              </w:rPr>
              <w:t>Diisi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dengan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periode</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calon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pihak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utama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akan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menjabat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Dalam</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hal</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calon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pihak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utama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telah</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diangkat</w:t>
            </w:r>
            <w:proofErr w:type="spellEnd"/>
            <w:r w:rsidRPr="009B7140">
              <w:rPr>
                <w:rFonts w:ascii="Bookman Old Style" w:hAnsi="Bookman Old Style"/>
                <w:i/>
                <w:iCs/>
                <w:color w:val="000000" w:themeColor="text1"/>
                <w:sz w:val="22"/>
                <w:szCs w:val="22"/>
              </w:rPr>
              <w:t xml:space="preserve"> oleh RUPS, agar </w:t>
            </w:r>
            <w:proofErr w:type="spellStart"/>
            <w:r w:rsidRPr="009B7140">
              <w:rPr>
                <w:rFonts w:ascii="Bookman Old Style" w:hAnsi="Bookman Old Style"/>
                <w:i/>
                <w:iCs/>
                <w:color w:val="000000" w:themeColor="text1"/>
                <w:sz w:val="22"/>
                <w:szCs w:val="22"/>
              </w:rPr>
              <w:t>diuraikan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nomor</w:t>
            </w:r>
            <w:proofErr w:type="spellEnd"/>
            <w:r w:rsidRPr="009B7140">
              <w:rPr>
                <w:rFonts w:ascii="Bookman Old Style" w:hAnsi="Bookman Old Style"/>
                <w:i/>
                <w:iCs/>
                <w:color w:val="000000" w:themeColor="text1"/>
                <w:sz w:val="22"/>
                <w:szCs w:val="22"/>
              </w:rPr>
              <w:t xml:space="preserve"> dan </w:t>
            </w:r>
            <w:proofErr w:type="spellStart"/>
            <w:r w:rsidRPr="009B7140">
              <w:rPr>
                <w:rFonts w:ascii="Bookman Old Style" w:hAnsi="Bookman Old Style"/>
                <w:i/>
                <w:iCs/>
                <w:color w:val="000000" w:themeColor="text1"/>
                <w:sz w:val="22"/>
                <w:szCs w:val="22"/>
              </w:rPr>
              <w:t>tanggal</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akta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notaris</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serta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bukti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penerimaan</w:t>
            </w:r>
            <w:proofErr w:type="spellEnd"/>
            <w:r w:rsidRPr="009B7140">
              <w:rPr>
                <w:rFonts w:ascii="Bookman Old Style" w:hAnsi="Bookman Old Style"/>
                <w:i/>
                <w:iCs/>
                <w:color w:val="000000" w:themeColor="text1"/>
                <w:sz w:val="22"/>
                <w:szCs w:val="22"/>
              </w:rPr>
              <w:t xml:space="preserve"> dan </w:t>
            </w:r>
            <w:proofErr w:type="spellStart"/>
            <w:r w:rsidRPr="009B7140">
              <w:rPr>
                <w:rFonts w:ascii="Bookman Old Style" w:hAnsi="Bookman Old Style"/>
                <w:i/>
                <w:iCs/>
                <w:color w:val="000000" w:themeColor="text1"/>
                <w:sz w:val="22"/>
                <w:szCs w:val="22"/>
              </w:rPr>
              <w:t>pencatatan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dari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instansi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terkait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atas</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akta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notaris</w:t>
            </w:r>
            <w:proofErr w:type="spellEnd"/>
            <w:r w:rsidRPr="009B7140">
              <w:rPr>
                <w:rFonts w:ascii="Bookman Old Style" w:hAnsi="Bookman Old Style"/>
                <w:i/>
                <w:iCs/>
                <w:color w:val="000000" w:themeColor="text1"/>
                <w:sz w:val="22"/>
                <w:szCs w:val="22"/>
              </w:rPr>
              <w:t xml:space="preserve"> yang </w:t>
            </w:r>
            <w:proofErr w:type="spellStart"/>
            <w:r w:rsidRPr="009B7140">
              <w:rPr>
                <w:rFonts w:ascii="Bookman Old Style" w:hAnsi="Bookman Old Style"/>
                <w:i/>
                <w:iCs/>
                <w:color w:val="000000" w:themeColor="text1"/>
                <w:sz w:val="22"/>
                <w:szCs w:val="22"/>
              </w:rPr>
              <w:t>memuat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pengangkatan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pihak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utama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dimaksud</w:t>
            </w:r>
            <w:proofErr w:type="spellEnd"/>
            <w:r w:rsidRPr="009B7140">
              <w:rPr>
                <w:rFonts w:ascii="Bookman Old Style" w:hAnsi="Bookman Old Style"/>
                <w:i/>
                <w:iCs/>
                <w:color w:val="000000" w:themeColor="text1"/>
                <w:sz w:val="22"/>
                <w:szCs w:val="22"/>
              </w:rPr>
              <w:t>.</w:t>
            </w:r>
          </w:p>
        </w:tc>
      </w:tr>
      <w:tr w:rsidR="005155E6" w:rsidRPr="009B7140" w14:paraId="1BE6E7A7" w14:textId="77777777" w:rsidTr="00FA6D17">
        <w:trPr>
          <w:jc w:val="center"/>
        </w:trPr>
        <w:tc>
          <w:tcPr>
            <w:tcW w:w="3822" w:type="dxa"/>
            <w:gridSpan w:val="5"/>
            <w:tcBorders>
              <w:right w:val="nil"/>
            </w:tcBorders>
          </w:tcPr>
          <w:p w14:paraId="29CDF269" w14:textId="77777777" w:rsidR="005155E6" w:rsidRPr="009B7140" w:rsidRDefault="005155E6" w:rsidP="00620AD6">
            <w:pPr>
              <w:contextualSpacing/>
              <w:rPr>
                <w:rFonts w:ascii="Bookman Old Style" w:hAnsi="Bookman Old Style"/>
                <w:bCs/>
                <w:i/>
                <w:iCs/>
                <w:color w:val="000000" w:themeColor="text1"/>
                <w:sz w:val="22"/>
                <w:szCs w:val="22"/>
              </w:rPr>
            </w:pPr>
            <w:r w:rsidRPr="009B7140">
              <w:rPr>
                <w:rFonts w:ascii="Bookman Old Style" w:hAnsi="Bookman Old Style"/>
                <w:bCs/>
                <w:i/>
                <w:iCs/>
                <w:color w:val="000000" w:themeColor="text1"/>
                <w:sz w:val="22"/>
                <w:szCs w:val="22"/>
              </w:rPr>
              <w:t>Contact Person</w:t>
            </w:r>
          </w:p>
          <w:p w14:paraId="5CD978A4" w14:textId="77777777" w:rsidR="005155E6" w:rsidRPr="009B7140" w:rsidRDefault="005155E6" w:rsidP="00620AD6">
            <w:pPr>
              <w:contextualSpacing/>
              <w:rPr>
                <w:rFonts w:ascii="Bookman Old Style" w:hAnsi="Bookman Old Style"/>
                <w:bCs/>
                <w:color w:val="000000" w:themeColor="text1"/>
                <w:sz w:val="22"/>
                <w:szCs w:val="22"/>
              </w:rPr>
            </w:pPr>
            <w:r w:rsidRPr="009B7140">
              <w:rPr>
                <w:rFonts w:ascii="Bookman Old Style" w:hAnsi="Bookman Old Style"/>
                <w:bCs/>
                <w:color w:val="000000" w:themeColor="text1"/>
                <w:sz w:val="22"/>
                <w:szCs w:val="22"/>
              </w:rPr>
              <w:t xml:space="preserve">(Nama, </w:t>
            </w:r>
            <w:proofErr w:type="spellStart"/>
            <w:r w:rsidRPr="009B7140">
              <w:rPr>
                <w:rFonts w:ascii="Bookman Old Style" w:hAnsi="Bookman Old Style"/>
                <w:bCs/>
                <w:color w:val="000000" w:themeColor="text1"/>
                <w:sz w:val="22"/>
                <w:szCs w:val="22"/>
              </w:rPr>
              <w:t>Nomor</w:t>
            </w:r>
            <w:proofErr w:type="spellEnd"/>
            <w:r w:rsidRPr="009B7140">
              <w:rPr>
                <w:rFonts w:ascii="Bookman Old Style" w:hAnsi="Bookman Old Style"/>
                <w:bCs/>
                <w:color w:val="000000" w:themeColor="text1"/>
                <w:sz w:val="22"/>
                <w:szCs w:val="22"/>
              </w:rPr>
              <w:t xml:space="preserve"> Telp, </w:t>
            </w:r>
            <w:r w:rsidRPr="009B7140">
              <w:rPr>
                <w:rFonts w:ascii="Bookman Old Style" w:hAnsi="Bookman Old Style"/>
                <w:bCs/>
                <w:i/>
                <w:iCs/>
                <w:color w:val="000000" w:themeColor="text1"/>
                <w:sz w:val="22"/>
                <w:szCs w:val="22"/>
              </w:rPr>
              <w:t>e- mail</w:t>
            </w:r>
            <w:r w:rsidRPr="009B7140">
              <w:rPr>
                <w:rFonts w:ascii="Bookman Old Style" w:hAnsi="Bookman Old Style"/>
                <w:bCs/>
                <w:color w:val="000000" w:themeColor="text1"/>
                <w:sz w:val="22"/>
                <w:szCs w:val="22"/>
              </w:rPr>
              <w:t>)</w:t>
            </w:r>
          </w:p>
        </w:tc>
        <w:tc>
          <w:tcPr>
            <w:tcW w:w="284" w:type="dxa"/>
            <w:tcBorders>
              <w:left w:val="nil"/>
              <w:right w:val="nil"/>
            </w:tcBorders>
            <w:vAlign w:val="center"/>
          </w:tcPr>
          <w:p w14:paraId="1DF604E5" w14:textId="77777777" w:rsidR="005155E6" w:rsidRPr="009B7140" w:rsidRDefault="005155E6" w:rsidP="00620AD6">
            <w:pPr>
              <w:contextualSpacing/>
              <w:jc w:val="center"/>
              <w:rPr>
                <w:rFonts w:ascii="Bookman Old Style" w:hAnsi="Bookman Old Style"/>
                <w:color w:val="000000" w:themeColor="text1"/>
                <w:sz w:val="22"/>
                <w:szCs w:val="22"/>
              </w:rPr>
            </w:pPr>
            <w:r w:rsidRPr="009B7140">
              <w:rPr>
                <w:rFonts w:ascii="Bookman Old Style" w:hAnsi="Bookman Old Style"/>
                <w:bCs/>
                <w:color w:val="000000" w:themeColor="text1"/>
                <w:sz w:val="22"/>
                <w:szCs w:val="22"/>
              </w:rPr>
              <w:t>:</w:t>
            </w:r>
          </w:p>
        </w:tc>
        <w:tc>
          <w:tcPr>
            <w:tcW w:w="5671" w:type="dxa"/>
            <w:gridSpan w:val="4"/>
            <w:tcBorders>
              <w:left w:val="nil"/>
            </w:tcBorders>
          </w:tcPr>
          <w:p w14:paraId="02268C74" w14:textId="77777777" w:rsidR="005155E6" w:rsidRPr="009B7140" w:rsidRDefault="005155E6" w:rsidP="00620AD6">
            <w:pPr>
              <w:contextualSpacing/>
              <w:rPr>
                <w:rFonts w:ascii="Bookman Old Style" w:hAnsi="Bookman Old Style"/>
                <w:color w:val="000000" w:themeColor="text1"/>
                <w:sz w:val="22"/>
                <w:szCs w:val="22"/>
              </w:rPr>
            </w:pPr>
          </w:p>
        </w:tc>
      </w:tr>
      <w:tr w:rsidR="005155E6" w:rsidRPr="009B7140" w14:paraId="72B73B0B" w14:textId="77777777" w:rsidTr="00FA6D17">
        <w:trPr>
          <w:jc w:val="center"/>
        </w:trPr>
        <w:tc>
          <w:tcPr>
            <w:tcW w:w="712" w:type="dxa"/>
            <w:vMerge w:val="restart"/>
            <w:shd w:val="clear" w:color="auto" w:fill="943634"/>
            <w:vAlign w:val="center"/>
          </w:tcPr>
          <w:p w14:paraId="0451BD47" w14:textId="77777777" w:rsidR="005155E6" w:rsidRPr="009B7140" w:rsidRDefault="005155E6" w:rsidP="009C29C9">
            <w:pPr>
              <w:spacing w:line="276" w:lineRule="auto"/>
              <w:jc w:val="center"/>
              <w:rPr>
                <w:rFonts w:ascii="Bookman Old Style" w:hAnsi="Bookman Old Style"/>
                <w:b/>
                <w:color w:val="000000" w:themeColor="text1"/>
                <w:sz w:val="22"/>
                <w:szCs w:val="22"/>
              </w:rPr>
            </w:pPr>
            <w:r w:rsidRPr="009B7140">
              <w:rPr>
                <w:rFonts w:ascii="Bookman Old Style" w:hAnsi="Bookman Old Style"/>
                <w:b/>
                <w:color w:val="000000" w:themeColor="text1"/>
                <w:sz w:val="22"/>
                <w:szCs w:val="22"/>
              </w:rPr>
              <w:t>No</w:t>
            </w:r>
          </w:p>
        </w:tc>
        <w:tc>
          <w:tcPr>
            <w:tcW w:w="6653" w:type="dxa"/>
            <w:gridSpan w:val="8"/>
            <w:shd w:val="clear" w:color="auto" w:fill="943634"/>
            <w:vAlign w:val="center"/>
          </w:tcPr>
          <w:p w14:paraId="4ED6FB79" w14:textId="77777777" w:rsidR="005155E6" w:rsidRPr="009B7140" w:rsidRDefault="005155E6" w:rsidP="009C29C9">
            <w:pPr>
              <w:spacing w:line="276" w:lineRule="auto"/>
              <w:jc w:val="center"/>
              <w:rPr>
                <w:rFonts w:ascii="Bookman Old Style" w:hAnsi="Bookman Old Style"/>
                <w:b/>
                <w:color w:val="000000" w:themeColor="text1"/>
                <w:sz w:val="22"/>
                <w:szCs w:val="22"/>
              </w:rPr>
            </w:pPr>
            <w:proofErr w:type="spellStart"/>
            <w:r w:rsidRPr="009B7140">
              <w:rPr>
                <w:rFonts w:ascii="Bookman Old Style" w:hAnsi="Bookman Old Style"/>
                <w:b/>
                <w:bCs/>
                <w:color w:val="000000" w:themeColor="text1"/>
                <w:sz w:val="22"/>
                <w:szCs w:val="22"/>
              </w:rPr>
              <w:t>Uraian</w:t>
            </w:r>
            <w:proofErr w:type="spellEnd"/>
          </w:p>
        </w:tc>
        <w:tc>
          <w:tcPr>
            <w:tcW w:w="2415" w:type="dxa"/>
            <w:vMerge w:val="restart"/>
            <w:shd w:val="clear" w:color="auto" w:fill="943634"/>
            <w:vAlign w:val="center"/>
          </w:tcPr>
          <w:p w14:paraId="287A3104" w14:textId="77777777" w:rsidR="005155E6" w:rsidRPr="009B7140" w:rsidRDefault="005155E6" w:rsidP="009C29C9">
            <w:pPr>
              <w:spacing w:line="276" w:lineRule="auto"/>
              <w:jc w:val="center"/>
              <w:rPr>
                <w:rFonts w:ascii="Bookman Old Style" w:hAnsi="Bookman Old Style"/>
                <w:b/>
                <w:color w:val="000000" w:themeColor="text1"/>
              </w:rPr>
            </w:pPr>
            <w:proofErr w:type="spellStart"/>
            <w:r w:rsidRPr="009B7140">
              <w:rPr>
                <w:rFonts w:ascii="Bookman Old Style" w:hAnsi="Bookman Old Style"/>
                <w:b/>
                <w:bCs/>
                <w:color w:val="000000" w:themeColor="text1"/>
                <w:sz w:val="22"/>
                <w:szCs w:val="22"/>
              </w:rPr>
              <w:t>Keterangan</w:t>
            </w:r>
            <w:proofErr w:type="spellEnd"/>
          </w:p>
        </w:tc>
      </w:tr>
      <w:tr w:rsidR="005155E6" w:rsidRPr="009B7140" w14:paraId="7BF37782" w14:textId="77777777" w:rsidTr="00FA6D17">
        <w:trPr>
          <w:jc w:val="center"/>
        </w:trPr>
        <w:tc>
          <w:tcPr>
            <w:tcW w:w="712" w:type="dxa"/>
            <w:vMerge/>
          </w:tcPr>
          <w:p w14:paraId="7A6117F8" w14:textId="77777777" w:rsidR="005155E6" w:rsidRPr="009B7140" w:rsidRDefault="005155E6" w:rsidP="009C29C9">
            <w:pPr>
              <w:spacing w:line="276" w:lineRule="auto"/>
              <w:rPr>
                <w:rFonts w:ascii="Bookman Old Style" w:hAnsi="Bookman Old Style"/>
                <w:color w:val="000000" w:themeColor="text1"/>
                <w:sz w:val="22"/>
                <w:szCs w:val="22"/>
              </w:rPr>
            </w:pPr>
          </w:p>
        </w:tc>
        <w:tc>
          <w:tcPr>
            <w:tcW w:w="1834" w:type="dxa"/>
            <w:gridSpan w:val="2"/>
            <w:shd w:val="clear" w:color="auto" w:fill="943634"/>
            <w:vAlign w:val="center"/>
          </w:tcPr>
          <w:p w14:paraId="79E17269" w14:textId="77777777" w:rsidR="005155E6" w:rsidRPr="009B7140" w:rsidRDefault="005155E6" w:rsidP="009C29C9">
            <w:pPr>
              <w:tabs>
                <w:tab w:val="left" w:pos="294"/>
              </w:tabs>
              <w:spacing w:line="276" w:lineRule="auto"/>
              <w:ind w:left="295" w:hanging="295"/>
              <w:jc w:val="center"/>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Dokumen</w:t>
            </w:r>
            <w:proofErr w:type="spellEnd"/>
          </w:p>
        </w:tc>
        <w:tc>
          <w:tcPr>
            <w:tcW w:w="3118" w:type="dxa"/>
            <w:gridSpan w:val="4"/>
            <w:shd w:val="clear" w:color="auto" w:fill="943634"/>
            <w:vAlign w:val="center"/>
          </w:tcPr>
          <w:p w14:paraId="58EF26F2" w14:textId="77777777" w:rsidR="005155E6" w:rsidRPr="009B7140" w:rsidRDefault="005155E6" w:rsidP="009C29C9">
            <w:pPr>
              <w:tabs>
                <w:tab w:val="left" w:pos="294"/>
              </w:tabs>
              <w:spacing w:line="276" w:lineRule="auto"/>
              <w:ind w:left="295" w:hanging="295"/>
              <w:jc w:val="center"/>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Substansi</w:t>
            </w:r>
            <w:proofErr w:type="spellEnd"/>
          </w:p>
        </w:tc>
        <w:tc>
          <w:tcPr>
            <w:tcW w:w="709" w:type="dxa"/>
            <w:shd w:val="clear" w:color="auto" w:fill="943634"/>
          </w:tcPr>
          <w:p w14:paraId="69B5F50B" w14:textId="77777777" w:rsidR="005155E6" w:rsidRPr="009B7140" w:rsidRDefault="005155E6" w:rsidP="009C29C9">
            <w:pPr>
              <w:spacing w:line="276" w:lineRule="auto"/>
              <w:jc w:val="center"/>
              <w:rPr>
                <w:rFonts w:ascii="Bookman Old Style" w:hAnsi="Bookman Old Style"/>
                <w:color w:val="000000" w:themeColor="text1"/>
                <w:sz w:val="22"/>
                <w:szCs w:val="22"/>
              </w:rPr>
            </w:pPr>
            <w:proofErr w:type="spellStart"/>
            <w:r w:rsidRPr="009B7140">
              <w:rPr>
                <w:rFonts w:ascii="Bookman Old Style" w:hAnsi="Bookman Old Style"/>
                <w:b/>
                <w:bCs/>
                <w:color w:val="000000" w:themeColor="text1"/>
                <w:sz w:val="22"/>
                <w:szCs w:val="22"/>
              </w:rPr>
              <w:t>Ya</w:t>
            </w:r>
            <w:proofErr w:type="spellEnd"/>
          </w:p>
        </w:tc>
        <w:tc>
          <w:tcPr>
            <w:tcW w:w="992" w:type="dxa"/>
            <w:shd w:val="clear" w:color="auto" w:fill="943634"/>
          </w:tcPr>
          <w:p w14:paraId="04868CC1" w14:textId="77777777" w:rsidR="005155E6" w:rsidRPr="009B7140" w:rsidRDefault="005155E6" w:rsidP="009C29C9">
            <w:pPr>
              <w:spacing w:line="276" w:lineRule="auto"/>
              <w:rPr>
                <w:rFonts w:ascii="Bookman Old Style" w:hAnsi="Bookman Old Style"/>
                <w:color w:val="000000" w:themeColor="text1"/>
                <w:sz w:val="22"/>
                <w:szCs w:val="22"/>
              </w:rPr>
            </w:pPr>
            <w:proofErr w:type="spellStart"/>
            <w:r w:rsidRPr="009B7140">
              <w:rPr>
                <w:rFonts w:ascii="Bookman Old Style" w:hAnsi="Bookman Old Style"/>
                <w:b/>
                <w:bCs/>
                <w:color w:val="000000" w:themeColor="text1"/>
                <w:sz w:val="22"/>
                <w:szCs w:val="22"/>
              </w:rPr>
              <w:t>Tidak</w:t>
            </w:r>
            <w:proofErr w:type="spellEnd"/>
          </w:p>
        </w:tc>
        <w:tc>
          <w:tcPr>
            <w:tcW w:w="2415" w:type="dxa"/>
            <w:vMerge/>
            <w:shd w:val="clear" w:color="auto" w:fill="943634"/>
          </w:tcPr>
          <w:p w14:paraId="38D26EDA" w14:textId="77777777" w:rsidR="005155E6" w:rsidRPr="009B7140" w:rsidRDefault="005155E6" w:rsidP="009C29C9">
            <w:pPr>
              <w:spacing w:line="276" w:lineRule="auto"/>
              <w:rPr>
                <w:rFonts w:ascii="Bookman Old Style" w:hAnsi="Bookman Old Style"/>
                <w:color w:val="000000" w:themeColor="text1"/>
              </w:rPr>
            </w:pPr>
          </w:p>
        </w:tc>
      </w:tr>
      <w:tr w:rsidR="005155E6" w:rsidRPr="009B7140" w14:paraId="1DE68FAB" w14:textId="77777777" w:rsidTr="00FA6D17">
        <w:trPr>
          <w:jc w:val="center"/>
        </w:trPr>
        <w:tc>
          <w:tcPr>
            <w:tcW w:w="712" w:type="dxa"/>
            <w:vMerge w:val="restart"/>
            <w:vAlign w:val="center"/>
          </w:tcPr>
          <w:p w14:paraId="463CC005" w14:textId="77777777" w:rsidR="005155E6" w:rsidRPr="009B7140" w:rsidRDefault="005155E6" w:rsidP="009C29C9">
            <w:pPr>
              <w:spacing w:line="276" w:lineRule="auto"/>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1.</w:t>
            </w:r>
          </w:p>
        </w:tc>
        <w:tc>
          <w:tcPr>
            <w:tcW w:w="1834" w:type="dxa"/>
            <w:gridSpan w:val="2"/>
            <w:vMerge w:val="restart"/>
            <w:vAlign w:val="center"/>
          </w:tcPr>
          <w:p w14:paraId="239F5B28" w14:textId="77777777" w:rsidR="005155E6" w:rsidRPr="009B7140" w:rsidRDefault="005155E6" w:rsidP="00620AD6">
            <w:pPr>
              <w:contextualSpacing/>
              <w:jc w:val="center"/>
              <w:rPr>
                <w:rFonts w:ascii="Bookman Old Style" w:hAnsi="Bookman Old Style"/>
                <w:bCs/>
                <w:i/>
                <w:color w:val="000000" w:themeColor="text1"/>
                <w:sz w:val="22"/>
                <w:szCs w:val="22"/>
              </w:rPr>
            </w:pPr>
            <w:r w:rsidRPr="009B7140">
              <w:rPr>
                <w:rFonts w:ascii="Bookman Old Style" w:hAnsi="Bookman Old Style"/>
                <w:bCs/>
                <w:color w:val="000000" w:themeColor="text1"/>
                <w:sz w:val="22"/>
                <w:szCs w:val="22"/>
              </w:rPr>
              <w:t xml:space="preserve">Surat </w:t>
            </w:r>
            <w:proofErr w:type="spellStart"/>
            <w:r w:rsidRPr="009B7140">
              <w:rPr>
                <w:rFonts w:ascii="Bookman Old Style" w:hAnsi="Bookman Old Style"/>
                <w:bCs/>
                <w:color w:val="000000" w:themeColor="text1"/>
                <w:sz w:val="22"/>
                <w:szCs w:val="22"/>
              </w:rPr>
              <w:t>permohonan</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perusahaan</w:t>
            </w:r>
            <w:proofErr w:type="spellEnd"/>
          </w:p>
        </w:tc>
        <w:tc>
          <w:tcPr>
            <w:tcW w:w="3118" w:type="dxa"/>
            <w:gridSpan w:val="4"/>
            <w:vAlign w:val="center"/>
          </w:tcPr>
          <w:p w14:paraId="3378D11E" w14:textId="77777777" w:rsidR="005155E6" w:rsidRPr="009B7140" w:rsidRDefault="005155E6" w:rsidP="00620AD6">
            <w:pPr>
              <w:contextualSpacing/>
              <w:jc w:val="both"/>
              <w:rPr>
                <w:rFonts w:ascii="Bookman Old Style" w:hAnsi="Bookman Old Style"/>
                <w:bCs/>
                <w:color w:val="000000" w:themeColor="text1"/>
                <w:sz w:val="22"/>
                <w:szCs w:val="22"/>
              </w:rPr>
            </w:pPr>
            <w:proofErr w:type="spellStart"/>
            <w:r w:rsidRPr="009B7140">
              <w:rPr>
                <w:rFonts w:ascii="Bookman Old Style" w:hAnsi="Bookman Old Style"/>
                <w:bCs/>
                <w:color w:val="000000" w:themeColor="text1"/>
                <w:sz w:val="22"/>
                <w:szCs w:val="22"/>
              </w:rPr>
              <w:t>Apakah</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surat</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permohonan</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ditandatangani</w:t>
            </w:r>
            <w:proofErr w:type="spellEnd"/>
            <w:r w:rsidRPr="009B7140">
              <w:rPr>
                <w:rFonts w:ascii="Bookman Old Style" w:hAnsi="Bookman Old Style"/>
                <w:bCs/>
                <w:color w:val="000000" w:themeColor="text1"/>
                <w:sz w:val="22"/>
                <w:szCs w:val="22"/>
              </w:rPr>
              <w:tab/>
              <w:t xml:space="preserve">oleh </w:t>
            </w:r>
            <w:proofErr w:type="spellStart"/>
            <w:r w:rsidRPr="009B7140">
              <w:rPr>
                <w:rFonts w:ascii="Bookman Old Style" w:hAnsi="Bookman Old Style"/>
                <w:bCs/>
                <w:color w:val="000000" w:themeColor="text1"/>
                <w:sz w:val="22"/>
                <w:szCs w:val="22"/>
              </w:rPr>
              <w:t>pemilik</w:t>
            </w:r>
            <w:proofErr w:type="spellEnd"/>
            <w:r w:rsidRPr="009B7140">
              <w:rPr>
                <w:rFonts w:ascii="Bookman Old Style" w:hAnsi="Bookman Old Style"/>
                <w:bCs/>
                <w:color w:val="000000" w:themeColor="text1"/>
                <w:sz w:val="22"/>
                <w:szCs w:val="22"/>
              </w:rPr>
              <w:t>/</w:t>
            </w:r>
            <w:proofErr w:type="spellStart"/>
            <w:r w:rsidRPr="009B7140">
              <w:rPr>
                <w:rFonts w:ascii="Bookman Old Style" w:hAnsi="Bookman Old Style"/>
                <w:bCs/>
                <w:color w:val="000000" w:themeColor="text1"/>
                <w:sz w:val="22"/>
                <w:szCs w:val="22"/>
              </w:rPr>
              <w:t>pendiri</w:t>
            </w:r>
            <w:proofErr w:type="spellEnd"/>
            <w:r w:rsidRPr="009B7140">
              <w:rPr>
                <w:rFonts w:ascii="Bookman Old Style" w:hAnsi="Bookman Old Style"/>
                <w:bCs/>
                <w:color w:val="000000" w:themeColor="text1"/>
                <w:sz w:val="22"/>
                <w:szCs w:val="22"/>
              </w:rPr>
              <w:t>/</w:t>
            </w:r>
            <w:proofErr w:type="spellStart"/>
            <w:r w:rsidRPr="009B7140">
              <w:rPr>
                <w:rFonts w:ascii="Bookman Old Style" w:hAnsi="Bookman Old Style"/>
                <w:bCs/>
                <w:color w:val="000000" w:themeColor="text1"/>
                <w:sz w:val="22"/>
                <w:szCs w:val="22"/>
              </w:rPr>
              <w:t>Direksi</w:t>
            </w:r>
            <w:proofErr w:type="spellEnd"/>
            <w:r w:rsidRPr="009B7140">
              <w:rPr>
                <w:rFonts w:ascii="Bookman Old Style" w:hAnsi="Bookman Old Style"/>
                <w:bCs/>
                <w:color w:val="000000" w:themeColor="text1"/>
                <w:sz w:val="22"/>
                <w:szCs w:val="22"/>
              </w:rPr>
              <w:t xml:space="preserve">/Dewan </w:t>
            </w:r>
            <w:proofErr w:type="spellStart"/>
            <w:r w:rsidRPr="009B7140">
              <w:rPr>
                <w:rFonts w:ascii="Bookman Old Style" w:hAnsi="Bookman Old Style"/>
                <w:bCs/>
                <w:color w:val="000000" w:themeColor="text1"/>
                <w:sz w:val="22"/>
                <w:szCs w:val="22"/>
              </w:rPr>
              <w:t>Komisaris</w:t>
            </w:r>
            <w:proofErr w:type="spellEnd"/>
            <w:r w:rsidRPr="009B7140">
              <w:rPr>
                <w:rFonts w:ascii="Bookman Old Style" w:hAnsi="Bookman Old Style"/>
                <w:color w:val="000000" w:themeColor="text1"/>
                <w:sz w:val="22"/>
                <w:szCs w:val="22"/>
                <w:lang w:val="id"/>
              </w:rPr>
              <w:t>/</w:t>
            </w:r>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pihak</w:t>
            </w:r>
            <w:proofErr w:type="spellEnd"/>
            <w:r w:rsidRPr="009B7140">
              <w:rPr>
                <w:rFonts w:ascii="Bookman Old Style" w:hAnsi="Bookman Old Style"/>
                <w:bCs/>
                <w:color w:val="000000" w:themeColor="text1"/>
                <w:sz w:val="22"/>
                <w:szCs w:val="22"/>
              </w:rPr>
              <w:t xml:space="preserve"> lain*?</w:t>
            </w:r>
            <w:r w:rsidRPr="009B7140">
              <w:rPr>
                <w:rFonts w:ascii="Bookman Old Style" w:hAnsi="Bookman Old Style"/>
                <w:bCs/>
                <w:color w:val="000000" w:themeColor="text1"/>
                <w:sz w:val="22"/>
                <w:szCs w:val="22"/>
              </w:rPr>
              <w:tab/>
            </w:r>
          </w:p>
        </w:tc>
        <w:tc>
          <w:tcPr>
            <w:tcW w:w="709" w:type="dxa"/>
          </w:tcPr>
          <w:p w14:paraId="3CFB3F98" w14:textId="77777777" w:rsidR="005155E6" w:rsidRPr="009B7140" w:rsidRDefault="005155E6" w:rsidP="00620AD6">
            <w:pPr>
              <w:contextualSpacing/>
              <w:rPr>
                <w:rFonts w:ascii="Bookman Old Style" w:hAnsi="Bookman Old Style"/>
                <w:color w:val="000000" w:themeColor="text1"/>
                <w:sz w:val="22"/>
                <w:szCs w:val="22"/>
              </w:rPr>
            </w:pPr>
          </w:p>
        </w:tc>
        <w:tc>
          <w:tcPr>
            <w:tcW w:w="992" w:type="dxa"/>
          </w:tcPr>
          <w:p w14:paraId="0DC37FF1" w14:textId="77777777" w:rsidR="005155E6" w:rsidRPr="009B7140" w:rsidRDefault="005155E6" w:rsidP="00620AD6">
            <w:pPr>
              <w:contextualSpacing/>
              <w:rPr>
                <w:rFonts w:ascii="Bookman Old Style" w:hAnsi="Bookman Old Style"/>
                <w:color w:val="000000" w:themeColor="text1"/>
                <w:sz w:val="22"/>
                <w:szCs w:val="22"/>
              </w:rPr>
            </w:pPr>
          </w:p>
        </w:tc>
        <w:tc>
          <w:tcPr>
            <w:tcW w:w="2415" w:type="dxa"/>
          </w:tcPr>
          <w:p w14:paraId="200FEC3C" w14:textId="77777777" w:rsidR="005155E6" w:rsidRPr="009B7140" w:rsidRDefault="005155E6" w:rsidP="00620AD6">
            <w:pPr>
              <w:contextualSpacing/>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Dokumen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ditandatangani</w:t>
            </w:r>
            <w:proofErr w:type="spellEnd"/>
            <w:r w:rsidRPr="009B7140">
              <w:rPr>
                <w:rFonts w:ascii="Bookman Old Style" w:hAnsi="Bookman Old Style"/>
                <w:color w:val="000000" w:themeColor="text1"/>
                <w:sz w:val="22"/>
                <w:szCs w:val="22"/>
              </w:rPr>
              <w:t xml:space="preserve"> oleh ….. </w:t>
            </w:r>
            <w:proofErr w:type="spellStart"/>
            <w:r w:rsidRPr="009B7140">
              <w:rPr>
                <w:rFonts w:ascii="Bookman Old Style" w:hAnsi="Bookman Old Style"/>
                <w:color w:val="000000" w:themeColor="text1"/>
                <w:sz w:val="22"/>
                <w:szCs w:val="22"/>
              </w:rPr>
              <w:t>selaku</w:t>
            </w:r>
            <w:proofErr w:type="spellEnd"/>
            <w:r w:rsidRPr="009B7140">
              <w:rPr>
                <w:rFonts w:ascii="Bookman Old Style" w:hAnsi="Bookman Old Style"/>
                <w:color w:val="000000" w:themeColor="text1"/>
                <w:sz w:val="22"/>
                <w:szCs w:val="22"/>
              </w:rPr>
              <w:t xml:space="preserve"> ….. PT …..</w:t>
            </w:r>
          </w:p>
        </w:tc>
      </w:tr>
      <w:tr w:rsidR="005155E6" w:rsidRPr="009B7140" w14:paraId="57ADA9B9" w14:textId="77777777" w:rsidTr="00FA6D17">
        <w:trPr>
          <w:jc w:val="center"/>
        </w:trPr>
        <w:tc>
          <w:tcPr>
            <w:tcW w:w="712" w:type="dxa"/>
            <w:vMerge/>
            <w:vAlign w:val="center"/>
          </w:tcPr>
          <w:p w14:paraId="31224CBE" w14:textId="77777777" w:rsidR="005155E6" w:rsidRPr="009B7140" w:rsidRDefault="005155E6" w:rsidP="009C29C9">
            <w:pPr>
              <w:spacing w:line="276" w:lineRule="auto"/>
              <w:jc w:val="center"/>
              <w:rPr>
                <w:rFonts w:ascii="Bookman Old Style" w:hAnsi="Bookman Old Style"/>
                <w:color w:val="000000" w:themeColor="text1"/>
                <w:sz w:val="22"/>
                <w:szCs w:val="22"/>
              </w:rPr>
            </w:pPr>
          </w:p>
        </w:tc>
        <w:tc>
          <w:tcPr>
            <w:tcW w:w="1834" w:type="dxa"/>
            <w:gridSpan w:val="2"/>
            <w:vMerge/>
            <w:vAlign w:val="center"/>
          </w:tcPr>
          <w:p w14:paraId="0BE6E2A7" w14:textId="77777777" w:rsidR="005155E6" w:rsidRPr="009B7140" w:rsidRDefault="005155E6" w:rsidP="00620AD6">
            <w:pPr>
              <w:contextualSpacing/>
              <w:rPr>
                <w:rFonts w:ascii="Bookman Old Style" w:hAnsi="Bookman Old Style"/>
                <w:color w:val="000000" w:themeColor="text1"/>
                <w:sz w:val="22"/>
                <w:szCs w:val="22"/>
              </w:rPr>
            </w:pPr>
          </w:p>
        </w:tc>
        <w:tc>
          <w:tcPr>
            <w:tcW w:w="3118" w:type="dxa"/>
            <w:gridSpan w:val="4"/>
            <w:vAlign w:val="center"/>
          </w:tcPr>
          <w:p w14:paraId="3391DB0A" w14:textId="6EF9813D" w:rsidR="005155E6" w:rsidRPr="009B7140" w:rsidRDefault="005155E6" w:rsidP="00620AD6">
            <w:pPr>
              <w:contextualSpacing/>
              <w:jc w:val="both"/>
              <w:rPr>
                <w:rFonts w:ascii="Bookman Old Style" w:hAnsi="Bookman Old Style"/>
                <w:bCs/>
                <w:color w:val="000000" w:themeColor="text1"/>
                <w:sz w:val="22"/>
                <w:szCs w:val="22"/>
              </w:rPr>
            </w:pPr>
            <w:proofErr w:type="spellStart"/>
            <w:r w:rsidRPr="009B7140">
              <w:rPr>
                <w:rFonts w:ascii="Bookman Old Style" w:hAnsi="Bookman Old Style"/>
                <w:bCs/>
                <w:color w:val="000000" w:themeColor="text1"/>
                <w:sz w:val="22"/>
                <w:szCs w:val="22"/>
              </w:rPr>
              <w:t>Apakah</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telah</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menggunakan</w:t>
            </w:r>
            <w:proofErr w:type="spellEnd"/>
            <w:r w:rsidRPr="009B7140">
              <w:rPr>
                <w:rFonts w:ascii="Bookman Old Style" w:hAnsi="Bookman Old Style"/>
                <w:bCs/>
                <w:color w:val="000000" w:themeColor="text1"/>
                <w:sz w:val="22"/>
                <w:szCs w:val="22"/>
              </w:rPr>
              <w:t xml:space="preserve"> format yang </w:t>
            </w:r>
            <w:proofErr w:type="spellStart"/>
            <w:r w:rsidRPr="009B7140">
              <w:rPr>
                <w:rFonts w:ascii="Bookman Old Style" w:hAnsi="Bookman Old Style"/>
                <w:bCs/>
                <w:color w:val="000000" w:themeColor="text1"/>
                <w:sz w:val="22"/>
                <w:szCs w:val="22"/>
              </w:rPr>
              <w:t>sesuai</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dengan</w:t>
            </w:r>
            <w:proofErr w:type="spellEnd"/>
            <w:r w:rsidRPr="009B7140">
              <w:rPr>
                <w:rFonts w:ascii="Bookman Old Style" w:hAnsi="Bookman Old Style"/>
                <w:bCs/>
                <w:color w:val="000000" w:themeColor="text1"/>
                <w:sz w:val="22"/>
                <w:szCs w:val="22"/>
              </w:rPr>
              <w:t xml:space="preserve"> format 1 </w:t>
            </w:r>
            <w:r w:rsidR="00A14CCD" w:rsidRPr="009B7140">
              <w:rPr>
                <w:rFonts w:ascii="Bookman Old Style" w:hAnsi="Bookman Old Style"/>
                <w:color w:val="000000" w:themeColor="text1"/>
                <w:sz w:val="22"/>
                <w:szCs w:val="22"/>
                <w:lang w:val="id"/>
              </w:rPr>
              <w:t>PADK</w:t>
            </w:r>
            <w:r w:rsidRPr="009B7140">
              <w:rPr>
                <w:rFonts w:ascii="Bookman Old Style" w:hAnsi="Bookman Old Style"/>
                <w:bCs/>
                <w:color w:val="000000" w:themeColor="text1"/>
                <w:sz w:val="22"/>
                <w:szCs w:val="22"/>
              </w:rPr>
              <w:t>?</w:t>
            </w:r>
          </w:p>
        </w:tc>
        <w:tc>
          <w:tcPr>
            <w:tcW w:w="709" w:type="dxa"/>
          </w:tcPr>
          <w:p w14:paraId="7D8CD536" w14:textId="77777777" w:rsidR="005155E6" w:rsidRPr="009B7140" w:rsidRDefault="005155E6" w:rsidP="00620AD6">
            <w:pPr>
              <w:contextualSpacing/>
              <w:rPr>
                <w:rFonts w:ascii="Bookman Old Style" w:hAnsi="Bookman Old Style"/>
                <w:color w:val="000000" w:themeColor="text1"/>
                <w:sz w:val="22"/>
                <w:szCs w:val="22"/>
              </w:rPr>
            </w:pPr>
          </w:p>
        </w:tc>
        <w:tc>
          <w:tcPr>
            <w:tcW w:w="992" w:type="dxa"/>
          </w:tcPr>
          <w:p w14:paraId="1EDC7CDE" w14:textId="77777777" w:rsidR="005155E6" w:rsidRPr="009B7140" w:rsidRDefault="005155E6" w:rsidP="00620AD6">
            <w:pPr>
              <w:contextualSpacing/>
              <w:rPr>
                <w:rFonts w:ascii="Bookman Old Style" w:hAnsi="Bookman Old Style"/>
                <w:color w:val="000000" w:themeColor="text1"/>
                <w:sz w:val="22"/>
                <w:szCs w:val="22"/>
              </w:rPr>
            </w:pPr>
          </w:p>
        </w:tc>
        <w:tc>
          <w:tcPr>
            <w:tcW w:w="2415" w:type="dxa"/>
          </w:tcPr>
          <w:p w14:paraId="0BAF1B0E" w14:textId="77777777" w:rsidR="005155E6" w:rsidRPr="009B7140" w:rsidRDefault="005155E6" w:rsidP="00620AD6">
            <w:pPr>
              <w:contextualSpacing/>
              <w:rPr>
                <w:rFonts w:ascii="Bookman Old Style" w:hAnsi="Bookman Old Style"/>
                <w:color w:val="000000" w:themeColor="text1"/>
                <w:sz w:val="22"/>
                <w:szCs w:val="22"/>
              </w:rPr>
            </w:pPr>
          </w:p>
        </w:tc>
      </w:tr>
      <w:tr w:rsidR="005155E6" w:rsidRPr="009B7140" w14:paraId="0F20C1C8" w14:textId="77777777" w:rsidTr="00FA6D17">
        <w:trPr>
          <w:jc w:val="center"/>
        </w:trPr>
        <w:tc>
          <w:tcPr>
            <w:tcW w:w="712" w:type="dxa"/>
            <w:vMerge w:val="restart"/>
            <w:vAlign w:val="center"/>
          </w:tcPr>
          <w:p w14:paraId="3C54FC8B" w14:textId="77777777" w:rsidR="005155E6" w:rsidRPr="009B7140" w:rsidRDefault="005155E6" w:rsidP="009C29C9">
            <w:pPr>
              <w:spacing w:line="276" w:lineRule="auto"/>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2.</w:t>
            </w:r>
          </w:p>
        </w:tc>
        <w:tc>
          <w:tcPr>
            <w:tcW w:w="1834" w:type="dxa"/>
            <w:gridSpan w:val="2"/>
            <w:vMerge w:val="restart"/>
            <w:vAlign w:val="center"/>
          </w:tcPr>
          <w:p w14:paraId="23692E46" w14:textId="77777777" w:rsidR="005155E6" w:rsidRPr="009B7140" w:rsidRDefault="005155E6" w:rsidP="00620AD6">
            <w:pPr>
              <w:pStyle w:val="ListParagraph"/>
              <w:ind w:left="0"/>
              <w:rPr>
                <w:rFonts w:ascii="Bookman Old Style" w:hAnsi="Bookman Old Style" w:cs="Arial"/>
                <w:bCs/>
                <w:color w:val="000000" w:themeColor="text1"/>
                <w:sz w:val="22"/>
                <w:szCs w:val="22"/>
                <w:lang w:val="id-ID"/>
              </w:rPr>
            </w:pPr>
            <w:r w:rsidRPr="009B7140">
              <w:rPr>
                <w:rFonts w:ascii="Bookman Old Style" w:hAnsi="Bookman Old Style" w:cs="Arial"/>
                <w:bCs/>
                <w:color w:val="000000" w:themeColor="text1"/>
                <w:sz w:val="22"/>
                <w:szCs w:val="22"/>
                <w:lang w:val="id-ID"/>
              </w:rPr>
              <w:t>Daftar Riwayat Hidup</w:t>
            </w:r>
          </w:p>
          <w:p w14:paraId="1520FBBD" w14:textId="77777777" w:rsidR="005155E6" w:rsidRPr="009B7140" w:rsidRDefault="005155E6" w:rsidP="00620AD6">
            <w:pPr>
              <w:pStyle w:val="ListParagraph"/>
              <w:ind w:left="0"/>
              <w:rPr>
                <w:rFonts w:ascii="Bookman Old Style" w:hAnsi="Bookman Old Style" w:cs="Arial"/>
                <w:bCs/>
                <w:color w:val="000000" w:themeColor="text1"/>
                <w:sz w:val="22"/>
                <w:szCs w:val="22"/>
                <w:lang w:val="id-ID"/>
              </w:rPr>
            </w:pPr>
          </w:p>
        </w:tc>
        <w:tc>
          <w:tcPr>
            <w:tcW w:w="3118" w:type="dxa"/>
            <w:gridSpan w:val="4"/>
            <w:vAlign w:val="center"/>
          </w:tcPr>
          <w:p w14:paraId="2D664001" w14:textId="74DFE470" w:rsidR="005155E6" w:rsidRPr="009B7140" w:rsidRDefault="005155E6" w:rsidP="00620AD6">
            <w:pPr>
              <w:contextualSpacing/>
              <w:jc w:val="both"/>
              <w:rPr>
                <w:rFonts w:ascii="Bookman Old Style" w:hAnsi="Bookman Old Style"/>
                <w:bCs/>
                <w:color w:val="000000" w:themeColor="text1"/>
                <w:sz w:val="22"/>
                <w:szCs w:val="22"/>
              </w:rPr>
            </w:pPr>
            <w:proofErr w:type="spellStart"/>
            <w:r w:rsidRPr="009B7140">
              <w:rPr>
                <w:rFonts w:ascii="Bookman Old Style" w:hAnsi="Bookman Old Style"/>
                <w:bCs/>
                <w:color w:val="000000" w:themeColor="text1"/>
                <w:sz w:val="22"/>
                <w:szCs w:val="22"/>
              </w:rPr>
              <w:t>Apakah</w:t>
            </w:r>
            <w:proofErr w:type="spellEnd"/>
            <w:r w:rsidRPr="009B7140">
              <w:rPr>
                <w:rFonts w:ascii="Bookman Old Style" w:hAnsi="Bookman Old Style"/>
                <w:bCs/>
                <w:color w:val="000000" w:themeColor="text1"/>
                <w:sz w:val="22"/>
                <w:szCs w:val="22"/>
              </w:rPr>
              <w:t xml:space="preserve"> daftar </w:t>
            </w:r>
            <w:proofErr w:type="spellStart"/>
            <w:r w:rsidRPr="009B7140">
              <w:rPr>
                <w:rFonts w:ascii="Bookman Old Style" w:hAnsi="Bookman Old Style"/>
                <w:bCs/>
                <w:color w:val="000000" w:themeColor="text1"/>
                <w:sz w:val="22"/>
                <w:szCs w:val="22"/>
              </w:rPr>
              <w:t>riwayat</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hidup</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telah</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sesuai</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dengan</w:t>
            </w:r>
            <w:proofErr w:type="spellEnd"/>
            <w:r w:rsidRPr="009B7140">
              <w:rPr>
                <w:rFonts w:ascii="Bookman Old Style" w:hAnsi="Bookman Old Style"/>
                <w:bCs/>
                <w:color w:val="000000" w:themeColor="text1"/>
                <w:sz w:val="22"/>
                <w:szCs w:val="22"/>
              </w:rPr>
              <w:t xml:space="preserve"> format 6 </w:t>
            </w:r>
            <w:r w:rsidR="00A14CCD" w:rsidRPr="009B7140">
              <w:rPr>
                <w:rFonts w:ascii="Bookman Old Style" w:hAnsi="Bookman Old Style"/>
                <w:color w:val="000000" w:themeColor="text1"/>
                <w:sz w:val="22"/>
                <w:szCs w:val="22"/>
                <w:lang w:val="id"/>
              </w:rPr>
              <w:t>PADK</w:t>
            </w:r>
            <w:r w:rsidRPr="009B7140">
              <w:rPr>
                <w:rFonts w:ascii="Bookman Old Style" w:hAnsi="Bookman Old Style"/>
                <w:bCs/>
                <w:color w:val="000000" w:themeColor="text1"/>
                <w:sz w:val="22"/>
                <w:szCs w:val="22"/>
              </w:rPr>
              <w:t>?</w:t>
            </w:r>
          </w:p>
        </w:tc>
        <w:tc>
          <w:tcPr>
            <w:tcW w:w="709" w:type="dxa"/>
          </w:tcPr>
          <w:p w14:paraId="46B21EA2" w14:textId="77777777" w:rsidR="005155E6" w:rsidRPr="009B7140" w:rsidRDefault="005155E6" w:rsidP="00620AD6">
            <w:pPr>
              <w:contextualSpacing/>
              <w:rPr>
                <w:rFonts w:ascii="Bookman Old Style" w:hAnsi="Bookman Old Style"/>
                <w:color w:val="000000" w:themeColor="text1"/>
                <w:sz w:val="22"/>
                <w:szCs w:val="22"/>
              </w:rPr>
            </w:pPr>
          </w:p>
        </w:tc>
        <w:tc>
          <w:tcPr>
            <w:tcW w:w="992" w:type="dxa"/>
          </w:tcPr>
          <w:p w14:paraId="3A4E1680" w14:textId="77777777" w:rsidR="005155E6" w:rsidRPr="009B7140" w:rsidRDefault="005155E6" w:rsidP="00620AD6">
            <w:pPr>
              <w:contextualSpacing/>
              <w:rPr>
                <w:rFonts w:ascii="Bookman Old Style" w:hAnsi="Bookman Old Style"/>
                <w:color w:val="000000" w:themeColor="text1"/>
                <w:sz w:val="22"/>
                <w:szCs w:val="22"/>
              </w:rPr>
            </w:pPr>
          </w:p>
        </w:tc>
        <w:tc>
          <w:tcPr>
            <w:tcW w:w="2415" w:type="dxa"/>
          </w:tcPr>
          <w:p w14:paraId="60C20AAF" w14:textId="77777777" w:rsidR="005155E6" w:rsidRPr="009B7140" w:rsidRDefault="005155E6" w:rsidP="00620AD6">
            <w:pPr>
              <w:contextualSpacing/>
              <w:rPr>
                <w:rFonts w:ascii="Bookman Old Style" w:hAnsi="Bookman Old Style"/>
                <w:color w:val="000000" w:themeColor="text1"/>
                <w:sz w:val="22"/>
                <w:szCs w:val="22"/>
              </w:rPr>
            </w:pPr>
          </w:p>
        </w:tc>
      </w:tr>
      <w:tr w:rsidR="005155E6" w:rsidRPr="009B7140" w14:paraId="4CF6E827" w14:textId="77777777" w:rsidTr="00FA6D17">
        <w:trPr>
          <w:jc w:val="center"/>
        </w:trPr>
        <w:tc>
          <w:tcPr>
            <w:tcW w:w="712" w:type="dxa"/>
            <w:vMerge/>
            <w:vAlign w:val="center"/>
          </w:tcPr>
          <w:p w14:paraId="76B6BFD6" w14:textId="77777777" w:rsidR="005155E6" w:rsidRPr="009B7140" w:rsidRDefault="005155E6" w:rsidP="009C29C9">
            <w:pPr>
              <w:spacing w:line="276" w:lineRule="auto"/>
              <w:jc w:val="center"/>
              <w:rPr>
                <w:rFonts w:ascii="Bookman Old Style" w:hAnsi="Bookman Old Style"/>
                <w:color w:val="000000" w:themeColor="text1"/>
                <w:sz w:val="22"/>
                <w:szCs w:val="22"/>
              </w:rPr>
            </w:pPr>
          </w:p>
        </w:tc>
        <w:tc>
          <w:tcPr>
            <w:tcW w:w="1834" w:type="dxa"/>
            <w:gridSpan w:val="2"/>
            <w:vMerge/>
          </w:tcPr>
          <w:p w14:paraId="5BEA7F0F" w14:textId="77777777" w:rsidR="005155E6" w:rsidRPr="009B7140" w:rsidRDefault="005155E6" w:rsidP="00620AD6">
            <w:pPr>
              <w:contextualSpacing/>
              <w:rPr>
                <w:rFonts w:ascii="Bookman Old Style" w:hAnsi="Bookman Old Style"/>
                <w:color w:val="000000" w:themeColor="text1"/>
                <w:sz w:val="22"/>
                <w:szCs w:val="22"/>
              </w:rPr>
            </w:pPr>
          </w:p>
        </w:tc>
        <w:tc>
          <w:tcPr>
            <w:tcW w:w="3118" w:type="dxa"/>
            <w:gridSpan w:val="4"/>
          </w:tcPr>
          <w:p w14:paraId="4E194847" w14:textId="77777777" w:rsidR="005155E6" w:rsidRPr="009B7140" w:rsidRDefault="005155E6" w:rsidP="00620AD6">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dilampiri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KTP/</w:t>
            </w:r>
            <w:proofErr w:type="spellStart"/>
            <w:r w:rsidRPr="009B7140">
              <w:rPr>
                <w:rFonts w:ascii="Bookman Old Style" w:hAnsi="Bookman Old Style"/>
                <w:color w:val="000000" w:themeColor="text1"/>
                <w:sz w:val="22"/>
                <w:szCs w:val="22"/>
              </w:rPr>
              <w:t>Paspor</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masih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berlaku</w:t>
            </w:r>
            <w:proofErr w:type="spellEnd"/>
            <w:r w:rsidRPr="009B7140">
              <w:rPr>
                <w:rFonts w:ascii="Bookman Old Style" w:hAnsi="Bookman Old Style"/>
                <w:color w:val="000000" w:themeColor="text1"/>
                <w:sz w:val="22"/>
                <w:szCs w:val="22"/>
              </w:rPr>
              <w:t>?</w:t>
            </w:r>
          </w:p>
        </w:tc>
        <w:tc>
          <w:tcPr>
            <w:tcW w:w="709" w:type="dxa"/>
          </w:tcPr>
          <w:p w14:paraId="3AF69FDD" w14:textId="77777777" w:rsidR="005155E6" w:rsidRPr="009B7140" w:rsidRDefault="005155E6" w:rsidP="00620AD6">
            <w:pPr>
              <w:contextualSpacing/>
              <w:rPr>
                <w:rFonts w:ascii="Bookman Old Style" w:hAnsi="Bookman Old Style"/>
                <w:color w:val="000000" w:themeColor="text1"/>
                <w:sz w:val="22"/>
                <w:szCs w:val="22"/>
              </w:rPr>
            </w:pPr>
          </w:p>
        </w:tc>
        <w:tc>
          <w:tcPr>
            <w:tcW w:w="992" w:type="dxa"/>
          </w:tcPr>
          <w:p w14:paraId="225FB37C" w14:textId="77777777" w:rsidR="005155E6" w:rsidRPr="009B7140" w:rsidRDefault="005155E6" w:rsidP="00620AD6">
            <w:pPr>
              <w:contextualSpacing/>
              <w:rPr>
                <w:rFonts w:ascii="Bookman Old Style" w:hAnsi="Bookman Old Style"/>
                <w:color w:val="000000" w:themeColor="text1"/>
                <w:sz w:val="22"/>
                <w:szCs w:val="22"/>
              </w:rPr>
            </w:pPr>
          </w:p>
        </w:tc>
        <w:tc>
          <w:tcPr>
            <w:tcW w:w="2415" w:type="dxa"/>
          </w:tcPr>
          <w:p w14:paraId="4C75597D" w14:textId="77777777" w:rsidR="005155E6" w:rsidRPr="009B7140" w:rsidRDefault="005155E6" w:rsidP="00620AD6">
            <w:pPr>
              <w:contextualSpacing/>
              <w:rPr>
                <w:rFonts w:ascii="Bookman Old Style" w:hAnsi="Bookman Old Style"/>
                <w:color w:val="000000" w:themeColor="text1"/>
                <w:sz w:val="22"/>
                <w:szCs w:val="22"/>
              </w:rPr>
            </w:pPr>
          </w:p>
        </w:tc>
      </w:tr>
      <w:tr w:rsidR="005155E6" w:rsidRPr="009B7140" w14:paraId="750D84A4" w14:textId="77777777" w:rsidTr="00FA6D17">
        <w:trPr>
          <w:jc w:val="center"/>
        </w:trPr>
        <w:tc>
          <w:tcPr>
            <w:tcW w:w="712" w:type="dxa"/>
            <w:vMerge/>
            <w:vAlign w:val="center"/>
          </w:tcPr>
          <w:p w14:paraId="3734EE8B" w14:textId="77777777" w:rsidR="005155E6" w:rsidRPr="009B7140" w:rsidRDefault="005155E6" w:rsidP="009C29C9">
            <w:pPr>
              <w:spacing w:line="276" w:lineRule="auto"/>
              <w:jc w:val="center"/>
              <w:rPr>
                <w:rFonts w:ascii="Bookman Old Style" w:hAnsi="Bookman Old Style"/>
                <w:color w:val="000000" w:themeColor="text1"/>
                <w:sz w:val="22"/>
                <w:szCs w:val="22"/>
              </w:rPr>
            </w:pPr>
          </w:p>
        </w:tc>
        <w:tc>
          <w:tcPr>
            <w:tcW w:w="1834" w:type="dxa"/>
            <w:gridSpan w:val="2"/>
            <w:vMerge/>
          </w:tcPr>
          <w:p w14:paraId="04B02430" w14:textId="77777777" w:rsidR="005155E6" w:rsidRPr="009B7140" w:rsidRDefault="005155E6" w:rsidP="00620AD6">
            <w:pPr>
              <w:contextualSpacing/>
              <w:rPr>
                <w:rFonts w:ascii="Bookman Old Style" w:hAnsi="Bookman Old Style"/>
                <w:color w:val="000000" w:themeColor="text1"/>
                <w:sz w:val="22"/>
                <w:szCs w:val="22"/>
              </w:rPr>
            </w:pPr>
          </w:p>
        </w:tc>
        <w:tc>
          <w:tcPr>
            <w:tcW w:w="3118" w:type="dxa"/>
            <w:gridSpan w:val="4"/>
            <w:vAlign w:val="center"/>
          </w:tcPr>
          <w:p w14:paraId="7469092B" w14:textId="77777777" w:rsidR="005155E6" w:rsidRPr="009B7140" w:rsidRDefault="005155E6" w:rsidP="00620AD6">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dilampiri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NPWP</w:t>
            </w:r>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bagi</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warga</w:t>
            </w:r>
            <w:proofErr w:type="spellEnd"/>
            <w:r w:rsidRPr="009B7140">
              <w:rPr>
                <w:rFonts w:ascii="Bookman Old Style" w:hAnsi="Bookman Old Style"/>
                <w:bCs/>
                <w:color w:val="000000" w:themeColor="text1"/>
                <w:sz w:val="22"/>
                <w:szCs w:val="22"/>
              </w:rPr>
              <w:t xml:space="preserve"> negara Indonesia </w:t>
            </w:r>
            <w:proofErr w:type="spellStart"/>
            <w:r w:rsidRPr="009B7140">
              <w:rPr>
                <w:rFonts w:ascii="Bookman Old Style" w:hAnsi="Bookman Old Style"/>
                <w:bCs/>
                <w:color w:val="000000" w:themeColor="text1"/>
                <w:sz w:val="22"/>
                <w:szCs w:val="22"/>
              </w:rPr>
              <w:t>atau</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dokumen</w:t>
            </w:r>
            <w:proofErr w:type="spellEnd"/>
            <w:r w:rsidRPr="009B7140">
              <w:rPr>
                <w:rFonts w:ascii="Bookman Old Style" w:hAnsi="Bookman Old Style"/>
                <w:bCs/>
                <w:color w:val="000000" w:themeColor="text1"/>
                <w:sz w:val="22"/>
                <w:szCs w:val="22"/>
              </w:rPr>
              <w:t xml:space="preserve"> yang </w:t>
            </w:r>
            <w:proofErr w:type="spellStart"/>
            <w:r w:rsidRPr="009B7140">
              <w:rPr>
                <w:rFonts w:ascii="Bookman Old Style" w:hAnsi="Bookman Old Style"/>
                <w:bCs/>
                <w:color w:val="000000" w:themeColor="text1"/>
                <w:sz w:val="22"/>
                <w:szCs w:val="22"/>
              </w:rPr>
              <w:t>setara</w:t>
            </w:r>
            <w:proofErr w:type="spellEnd"/>
            <w:r w:rsidRPr="009B7140">
              <w:rPr>
                <w:rFonts w:ascii="Bookman Old Style" w:hAnsi="Bookman Old Style"/>
                <w:bCs/>
                <w:color w:val="000000" w:themeColor="text1"/>
                <w:sz w:val="22"/>
                <w:szCs w:val="22"/>
              </w:rPr>
              <w:t xml:space="preserve"> yang </w:t>
            </w:r>
            <w:proofErr w:type="spellStart"/>
            <w:r w:rsidRPr="009B7140">
              <w:rPr>
                <w:rFonts w:ascii="Bookman Old Style" w:hAnsi="Bookman Old Style"/>
                <w:bCs/>
                <w:color w:val="000000" w:themeColor="text1"/>
                <w:sz w:val="22"/>
                <w:szCs w:val="22"/>
              </w:rPr>
              <w:t>berlaku</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bagi</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warga</w:t>
            </w:r>
            <w:proofErr w:type="spellEnd"/>
            <w:r w:rsidRPr="009B7140">
              <w:rPr>
                <w:rFonts w:ascii="Bookman Old Style" w:hAnsi="Bookman Old Style"/>
                <w:bCs/>
                <w:color w:val="000000" w:themeColor="text1"/>
                <w:sz w:val="22"/>
                <w:szCs w:val="22"/>
              </w:rPr>
              <w:t xml:space="preserve"> negara </w:t>
            </w:r>
            <w:proofErr w:type="spellStart"/>
            <w:r w:rsidRPr="009B7140">
              <w:rPr>
                <w:rFonts w:ascii="Bookman Old Style" w:hAnsi="Bookman Old Style"/>
                <w:bCs/>
                <w:color w:val="000000" w:themeColor="text1"/>
                <w:sz w:val="22"/>
                <w:szCs w:val="22"/>
              </w:rPr>
              <w:t>asing</w:t>
            </w:r>
            <w:proofErr w:type="spellEnd"/>
            <w:r w:rsidRPr="009B7140">
              <w:rPr>
                <w:rFonts w:ascii="Bookman Old Style" w:hAnsi="Bookman Old Style"/>
                <w:color w:val="000000" w:themeColor="text1"/>
                <w:sz w:val="22"/>
                <w:szCs w:val="22"/>
              </w:rPr>
              <w:t>?</w:t>
            </w:r>
          </w:p>
        </w:tc>
        <w:tc>
          <w:tcPr>
            <w:tcW w:w="709" w:type="dxa"/>
          </w:tcPr>
          <w:p w14:paraId="7C91BE9D" w14:textId="77777777" w:rsidR="005155E6" w:rsidRPr="009B7140" w:rsidRDefault="005155E6" w:rsidP="00620AD6">
            <w:pPr>
              <w:contextualSpacing/>
              <w:rPr>
                <w:rFonts w:ascii="Bookman Old Style" w:hAnsi="Bookman Old Style"/>
                <w:color w:val="000000" w:themeColor="text1"/>
                <w:sz w:val="22"/>
                <w:szCs w:val="22"/>
              </w:rPr>
            </w:pPr>
          </w:p>
        </w:tc>
        <w:tc>
          <w:tcPr>
            <w:tcW w:w="992" w:type="dxa"/>
          </w:tcPr>
          <w:p w14:paraId="7E4A80F2" w14:textId="77777777" w:rsidR="005155E6" w:rsidRPr="009B7140" w:rsidRDefault="005155E6" w:rsidP="00620AD6">
            <w:pPr>
              <w:contextualSpacing/>
              <w:rPr>
                <w:rFonts w:ascii="Bookman Old Style" w:hAnsi="Bookman Old Style"/>
                <w:color w:val="000000" w:themeColor="text1"/>
                <w:sz w:val="22"/>
                <w:szCs w:val="22"/>
              </w:rPr>
            </w:pPr>
          </w:p>
        </w:tc>
        <w:tc>
          <w:tcPr>
            <w:tcW w:w="2415" w:type="dxa"/>
          </w:tcPr>
          <w:p w14:paraId="0B41C41F" w14:textId="77777777" w:rsidR="005155E6" w:rsidRPr="009B7140" w:rsidRDefault="005155E6" w:rsidP="00620AD6">
            <w:pPr>
              <w:contextualSpacing/>
              <w:rPr>
                <w:rFonts w:ascii="Bookman Old Style" w:hAnsi="Bookman Old Style"/>
                <w:color w:val="000000" w:themeColor="text1"/>
                <w:sz w:val="22"/>
                <w:szCs w:val="22"/>
              </w:rPr>
            </w:pPr>
          </w:p>
        </w:tc>
      </w:tr>
      <w:tr w:rsidR="005155E6" w:rsidRPr="009B7140" w14:paraId="2C2A9E07" w14:textId="77777777" w:rsidTr="00FA6D17">
        <w:trPr>
          <w:jc w:val="center"/>
        </w:trPr>
        <w:tc>
          <w:tcPr>
            <w:tcW w:w="712" w:type="dxa"/>
            <w:vMerge/>
            <w:vAlign w:val="center"/>
          </w:tcPr>
          <w:p w14:paraId="22A68E4D" w14:textId="77777777" w:rsidR="005155E6" w:rsidRPr="009B7140" w:rsidRDefault="005155E6" w:rsidP="009C29C9">
            <w:pPr>
              <w:spacing w:line="276" w:lineRule="auto"/>
              <w:jc w:val="center"/>
              <w:rPr>
                <w:rFonts w:ascii="Bookman Old Style" w:hAnsi="Bookman Old Style"/>
                <w:color w:val="000000" w:themeColor="text1"/>
                <w:sz w:val="22"/>
                <w:szCs w:val="22"/>
              </w:rPr>
            </w:pPr>
          </w:p>
        </w:tc>
        <w:tc>
          <w:tcPr>
            <w:tcW w:w="1834" w:type="dxa"/>
            <w:gridSpan w:val="2"/>
            <w:vMerge/>
          </w:tcPr>
          <w:p w14:paraId="6AADEA39" w14:textId="77777777" w:rsidR="005155E6" w:rsidRPr="009B7140" w:rsidRDefault="005155E6" w:rsidP="00620AD6">
            <w:pPr>
              <w:contextualSpacing/>
              <w:rPr>
                <w:rFonts w:ascii="Bookman Old Style" w:hAnsi="Bookman Old Style"/>
                <w:color w:val="000000" w:themeColor="text1"/>
                <w:sz w:val="22"/>
                <w:szCs w:val="22"/>
              </w:rPr>
            </w:pPr>
          </w:p>
        </w:tc>
        <w:tc>
          <w:tcPr>
            <w:tcW w:w="3118" w:type="dxa"/>
            <w:gridSpan w:val="4"/>
            <w:vAlign w:val="center"/>
          </w:tcPr>
          <w:p w14:paraId="2CFF8D23" w14:textId="77777777" w:rsidR="005155E6" w:rsidRPr="009B7140" w:rsidRDefault="005155E6" w:rsidP="00620AD6">
            <w:pPr>
              <w:contextualSpacing/>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Apakah telah dilampiri dengan pas foto berwarna terbaru?</w:t>
            </w:r>
          </w:p>
        </w:tc>
        <w:tc>
          <w:tcPr>
            <w:tcW w:w="709" w:type="dxa"/>
          </w:tcPr>
          <w:p w14:paraId="62D637ED" w14:textId="77777777" w:rsidR="005155E6" w:rsidRPr="009B7140" w:rsidRDefault="005155E6" w:rsidP="00620AD6">
            <w:pPr>
              <w:contextualSpacing/>
              <w:rPr>
                <w:rFonts w:ascii="Bookman Old Style" w:hAnsi="Bookman Old Style"/>
                <w:color w:val="000000" w:themeColor="text1"/>
                <w:sz w:val="22"/>
                <w:szCs w:val="22"/>
                <w:lang w:val="pt-BR"/>
              </w:rPr>
            </w:pPr>
          </w:p>
        </w:tc>
        <w:tc>
          <w:tcPr>
            <w:tcW w:w="992" w:type="dxa"/>
          </w:tcPr>
          <w:p w14:paraId="4F2C727D" w14:textId="77777777" w:rsidR="005155E6" w:rsidRPr="009B7140" w:rsidRDefault="005155E6" w:rsidP="00620AD6">
            <w:pPr>
              <w:contextualSpacing/>
              <w:rPr>
                <w:rFonts w:ascii="Bookman Old Style" w:hAnsi="Bookman Old Style"/>
                <w:color w:val="000000" w:themeColor="text1"/>
                <w:sz w:val="22"/>
                <w:szCs w:val="22"/>
                <w:lang w:val="pt-BR"/>
              </w:rPr>
            </w:pPr>
          </w:p>
        </w:tc>
        <w:tc>
          <w:tcPr>
            <w:tcW w:w="2415" w:type="dxa"/>
          </w:tcPr>
          <w:p w14:paraId="7730F4C2" w14:textId="77777777" w:rsidR="005155E6" w:rsidRPr="009B7140" w:rsidRDefault="005155E6" w:rsidP="00620AD6">
            <w:pPr>
              <w:contextualSpacing/>
              <w:rPr>
                <w:rFonts w:ascii="Bookman Old Style" w:hAnsi="Bookman Old Style"/>
                <w:color w:val="000000" w:themeColor="text1"/>
                <w:sz w:val="22"/>
                <w:szCs w:val="22"/>
                <w:lang w:val="pt-BR"/>
              </w:rPr>
            </w:pPr>
          </w:p>
        </w:tc>
      </w:tr>
      <w:tr w:rsidR="005155E6" w:rsidRPr="009B7140" w14:paraId="5BB8F1FB" w14:textId="77777777" w:rsidTr="00FA6D17">
        <w:trPr>
          <w:jc w:val="center"/>
        </w:trPr>
        <w:tc>
          <w:tcPr>
            <w:tcW w:w="712" w:type="dxa"/>
            <w:vMerge/>
            <w:vAlign w:val="center"/>
          </w:tcPr>
          <w:p w14:paraId="79FD4D94" w14:textId="77777777" w:rsidR="005155E6" w:rsidRPr="009B7140" w:rsidRDefault="005155E6" w:rsidP="009C29C9">
            <w:pPr>
              <w:spacing w:line="276" w:lineRule="auto"/>
              <w:jc w:val="center"/>
              <w:rPr>
                <w:rFonts w:ascii="Bookman Old Style" w:hAnsi="Bookman Old Style"/>
                <w:color w:val="000000" w:themeColor="text1"/>
                <w:sz w:val="22"/>
                <w:szCs w:val="22"/>
                <w:lang w:val="pt-BR"/>
              </w:rPr>
            </w:pPr>
          </w:p>
        </w:tc>
        <w:tc>
          <w:tcPr>
            <w:tcW w:w="1834" w:type="dxa"/>
            <w:gridSpan w:val="2"/>
            <w:vMerge/>
          </w:tcPr>
          <w:p w14:paraId="05961B35" w14:textId="77777777" w:rsidR="005155E6" w:rsidRPr="009B7140" w:rsidRDefault="005155E6" w:rsidP="00620AD6">
            <w:pPr>
              <w:contextualSpacing/>
              <w:rPr>
                <w:rFonts w:ascii="Bookman Old Style" w:hAnsi="Bookman Old Style"/>
                <w:color w:val="000000" w:themeColor="text1"/>
                <w:sz w:val="22"/>
                <w:szCs w:val="22"/>
                <w:lang w:val="pt-BR"/>
              </w:rPr>
            </w:pPr>
          </w:p>
        </w:tc>
        <w:tc>
          <w:tcPr>
            <w:tcW w:w="3118" w:type="dxa"/>
            <w:gridSpan w:val="4"/>
            <w:vAlign w:val="center"/>
          </w:tcPr>
          <w:p w14:paraId="6A9E7E38" w14:textId="7DC4DEE4" w:rsidR="005155E6" w:rsidRPr="009B7140" w:rsidRDefault="005155E6" w:rsidP="00620AD6">
            <w:pPr>
              <w:contextualSpacing/>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Apakah telah dilampiri dengan</w:t>
            </w:r>
            <w:r w:rsidRPr="009B7140">
              <w:rPr>
                <w:rFonts w:ascii="Bookman Old Style" w:hAnsi="Bookman Old Style"/>
                <w:bCs/>
                <w:color w:val="000000" w:themeColor="text1"/>
                <w:sz w:val="22"/>
                <w:szCs w:val="22"/>
                <w:lang w:val="pt-BR"/>
              </w:rPr>
              <w:t xml:space="preserve"> dokumen riwayat pendidikan formal berupa ijazah terakhir</w:t>
            </w:r>
            <w:r w:rsidR="001D5E85" w:rsidRPr="009B7140">
              <w:rPr>
                <w:rFonts w:ascii="Bookman Old Style" w:hAnsi="Bookman Old Style"/>
                <w:bCs/>
                <w:color w:val="000000" w:themeColor="text1"/>
                <w:sz w:val="22"/>
                <w:szCs w:val="22"/>
                <w:lang w:val="pt-BR"/>
              </w:rPr>
              <w:t xml:space="preserve"> yang telah dilegalisasi</w:t>
            </w:r>
            <w:r w:rsidRPr="009B7140">
              <w:rPr>
                <w:rFonts w:ascii="Bookman Old Style" w:hAnsi="Bookman Old Style"/>
                <w:bCs/>
                <w:color w:val="000000" w:themeColor="text1"/>
                <w:sz w:val="22"/>
                <w:szCs w:val="22"/>
                <w:lang w:val="pt-BR"/>
              </w:rPr>
              <w:t>, sertifikasi yang relevan dengan jabatan di PVML, dan</w:t>
            </w:r>
            <w:r w:rsidRPr="009B7140">
              <w:rPr>
                <w:rFonts w:ascii="Bookman Old Style" w:hAnsi="Bookman Old Style"/>
                <w:color w:val="000000" w:themeColor="text1"/>
                <w:sz w:val="22"/>
                <w:szCs w:val="22"/>
                <w:lang w:val="pt-BR"/>
              </w:rPr>
              <w:t xml:space="preserve"> </w:t>
            </w:r>
            <w:r w:rsidRPr="009B7140">
              <w:rPr>
                <w:rFonts w:ascii="Bookman Old Style" w:hAnsi="Bookman Old Style"/>
                <w:bCs/>
                <w:color w:val="000000" w:themeColor="text1"/>
                <w:sz w:val="22"/>
                <w:szCs w:val="22"/>
                <w:lang w:val="pt-BR"/>
              </w:rPr>
              <w:t>sertifikat keahlian?</w:t>
            </w:r>
          </w:p>
        </w:tc>
        <w:tc>
          <w:tcPr>
            <w:tcW w:w="709" w:type="dxa"/>
          </w:tcPr>
          <w:p w14:paraId="5D5D0C80" w14:textId="77777777" w:rsidR="005155E6" w:rsidRPr="009B7140" w:rsidRDefault="005155E6" w:rsidP="00620AD6">
            <w:pPr>
              <w:contextualSpacing/>
              <w:rPr>
                <w:rFonts w:ascii="Bookman Old Style" w:hAnsi="Bookman Old Style"/>
                <w:color w:val="000000" w:themeColor="text1"/>
                <w:sz w:val="22"/>
                <w:szCs w:val="22"/>
                <w:lang w:val="pt-BR"/>
              </w:rPr>
            </w:pPr>
          </w:p>
        </w:tc>
        <w:tc>
          <w:tcPr>
            <w:tcW w:w="992" w:type="dxa"/>
          </w:tcPr>
          <w:p w14:paraId="55B56264" w14:textId="77777777" w:rsidR="005155E6" w:rsidRPr="009B7140" w:rsidRDefault="005155E6" w:rsidP="00620AD6">
            <w:pPr>
              <w:contextualSpacing/>
              <w:rPr>
                <w:rFonts w:ascii="Bookman Old Style" w:hAnsi="Bookman Old Style"/>
                <w:color w:val="000000" w:themeColor="text1"/>
                <w:sz w:val="22"/>
                <w:szCs w:val="22"/>
                <w:lang w:val="pt-BR"/>
              </w:rPr>
            </w:pPr>
          </w:p>
        </w:tc>
        <w:tc>
          <w:tcPr>
            <w:tcW w:w="2415" w:type="dxa"/>
          </w:tcPr>
          <w:p w14:paraId="2A8C72A4" w14:textId="77777777" w:rsidR="005155E6" w:rsidRPr="009B7140" w:rsidRDefault="005155E6" w:rsidP="00620AD6">
            <w:pPr>
              <w:contextualSpacing/>
              <w:rPr>
                <w:rFonts w:ascii="Bookman Old Style" w:hAnsi="Bookman Old Style"/>
                <w:i/>
                <w:iCs/>
                <w:color w:val="000000" w:themeColor="text1"/>
                <w:sz w:val="22"/>
                <w:szCs w:val="22"/>
              </w:rPr>
            </w:pPr>
            <w:proofErr w:type="spellStart"/>
            <w:r w:rsidRPr="009B7140">
              <w:rPr>
                <w:rFonts w:ascii="Bookman Old Style" w:hAnsi="Bookman Old Style"/>
                <w:i/>
                <w:iCs/>
                <w:color w:val="000000" w:themeColor="text1"/>
                <w:sz w:val="22"/>
                <w:szCs w:val="22"/>
              </w:rPr>
              <w:t>Dilampirkan</w:t>
            </w:r>
            <w:proofErr w:type="spellEnd"/>
            <w:r w:rsidRPr="009B7140">
              <w:rPr>
                <w:rFonts w:ascii="Bookman Old Style" w:hAnsi="Bookman Old Style"/>
                <w:i/>
                <w:iCs/>
                <w:color w:val="000000" w:themeColor="text1"/>
                <w:sz w:val="22"/>
                <w:szCs w:val="22"/>
              </w:rPr>
              <w:t>:</w:t>
            </w:r>
          </w:p>
          <w:p w14:paraId="6916CF06" w14:textId="25356C94" w:rsidR="005155E6" w:rsidRPr="009B7140" w:rsidRDefault="005155E6" w:rsidP="009E1F2C">
            <w:pPr>
              <w:numPr>
                <w:ilvl w:val="0"/>
                <w:numId w:val="133"/>
              </w:numPr>
              <w:ind w:left="360"/>
              <w:contextualSpacing/>
              <w:rPr>
                <w:rFonts w:ascii="Bookman Old Style" w:hAnsi="Bookman Old Style"/>
                <w:color w:val="000000" w:themeColor="text1"/>
                <w:sz w:val="22"/>
                <w:szCs w:val="22"/>
              </w:rPr>
            </w:pPr>
            <w:r w:rsidRPr="009B7140">
              <w:rPr>
                <w:rFonts w:ascii="Bookman Old Style" w:hAnsi="Bookman Old Style"/>
                <w:i/>
                <w:iCs/>
                <w:color w:val="000000" w:themeColor="text1"/>
                <w:sz w:val="22"/>
                <w:szCs w:val="22"/>
              </w:rPr>
              <w:t xml:space="preserve">ijazah </w:t>
            </w:r>
            <w:proofErr w:type="spellStart"/>
            <w:r w:rsidRPr="009B7140">
              <w:rPr>
                <w:rFonts w:ascii="Bookman Old Style" w:hAnsi="Bookman Old Style"/>
                <w:i/>
                <w:iCs/>
                <w:color w:val="000000" w:themeColor="text1"/>
                <w:sz w:val="22"/>
                <w:szCs w:val="22"/>
              </w:rPr>
              <w:t>terakhir</w:t>
            </w:r>
            <w:proofErr w:type="spellEnd"/>
            <w:r w:rsidR="00586368" w:rsidRPr="009B7140">
              <w:rPr>
                <w:rFonts w:ascii="Bookman Old Style" w:hAnsi="Bookman Old Style"/>
                <w:i/>
                <w:iCs/>
                <w:color w:val="000000" w:themeColor="text1"/>
                <w:sz w:val="22"/>
                <w:szCs w:val="22"/>
              </w:rPr>
              <w:t xml:space="preserve"> yang </w:t>
            </w:r>
            <w:proofErr w:type="spellStart"/>
            <w:r w:rsidR="00586368" w:rsidRPr="009B7140">
              <w:rPr>
                <w:rFonts w:ascii="Bookman Old Style" w:hAnsi="Bookman Old Style"/>
                <w:i/>
                <w:iCs/>
                <w:color w:val="000000" w:themeColor="text1"/>
                <w:sz w:val="22"/>
                <w:szCs w:val="22"/>
              </w:rPr>
              <w:t>telah</w:t>
            </w:r>
            <w:proofErr w:type="spellEnd"/>
            <w:r w:rsidR="00586368" w:rsidRPr="009B7140">
              <w:rPr>
                <w:rFonts w:ascii="Bookman Old Style" w:hAnsi="Bookman Old Style"/>
                <w:i/>
                <w:iCs/>
                <w:color w:val="000000" w:themeColor="text1"/>
                <w:sz w:val="22"/>
                <w:szCs w:val="22"/>
              </w:rPr>
              <w:t xml:space="preserve"> </w:t>
            </w:r>
            <w:proofErr w:type="spellStart"/>
            <w:r w:rsidR="00586368" w:rsidRPr="009B7140">
              <w:rPr>
                <w:rFonts w:ascii="Bookman Old Style" w:hAnsi="Bookman Old Style"/>
                <w:i/>
                <w:iCs/>
                <w:color w:val="000000" w:themeColor="text1"/>
                <w:sz w:val="22"/>
                <w:szCs w:val="22"/>
              </w:rPr>
              <w:t>dilegalisasi</w:t>
            </w:r>
            <w:proofErr w:type="spellEnd"/>
          </w:p>
          <w:p w14:paraId="2B110407" w14:textId="77777777" w:rsidR="005155E6" w:rsidRPr="009B7140" w:rsidRDefault="005155E6" w:rsidP="009E1F2C">
            <w:pPr>
              <w:numPr>
                <w:ilvl w:val="0"/>
                <w:numId w:val="133"/>
              </w:numPr>
              <w:ind w:left="360"/>
              <w:contextualSpacing/>
              <w:rPr>
                <w:rFonts w:ascii="Bookman Old Style" w:hAnsi="Bookman Old Style"/>
                <w:color w:val="000000" w:themeColor="text1"/>
                <w:sz w:val="22"/>
                <w:szCs w:val="22"/>
              </w:rPr>
            </w:pPr>
            <w:proofErr w:type="spellStart"/>
            <w:r w:rsidRPr="009B7140">
              <w:rPr>
                <w:rFonts w:ascii="Bookman Old Style" w:hAnsi="Bookman Old Style"/>
                <w:i/>
                <w:iCs/>
                <w:color w:val="000000" w:themeColor="text1"/>
                <w:sz w:val="22"/>
                <w:szCs w:val="22"/>
              </w:rPr>
              <w:t>setifikasi</w:t>
            </w:r>
            <w:proofErr w:type="spellEnd"/>
            <w:r w:rsidRPr="009B7140">
              <w:rPr>
                <w:rFonts w:ascii="Bookman Old Style" w:hAnsi="Bookman Old Style"/>
                <w:i/>
                <w:iCs/>
                <w:color w:val="000000" w:themeColor="text1"/>
                <w:sz w:val="22"/>
                <w:szCs w:val="22"/>
              </w:rPr>
              <w:t xml:space="preserve"> yang </w:t>
            </w:r>
            <w:proofErr w:type="spellStart"/>
            <w:r w:rsidRPr="009B7140">
              <w:rPr>
                <w:rFonts w:ascii="Bookman Old Style" w:hAnsi="Bookman Old Style"/>
                <w:i/>
                <w:iCs/>
                <w:color w:val="000000" w:themeColor="text1"/>
                <w:sz w:val="22"/>
                <w:szCs w:val="22"/>
              </w:rPr>
              <w:t>relevan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dengan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jabatan</w:t>
            </w:r>
            <w:proofErr w:type="spellEnd"/>
            <w:r w:rsidRPr="009B7140">
              <w:rPr>
                <w:rFonts w:ascii="Bookman Old Style" w:hAnsi="Bookman Old Style"/>
                <w:i/>
                <w:iCs/>
                <w:color w:val="000000" w:themeColor="text1"/>
                <w:sz w:val="22"/>
                <w:szCs w:val="22"/>
              </w:rPr>
              <w:t xml:space="preserve"> di PVML </w:t>
            </w:r>
          </w:p>
          <w:p w14:paraId="46D45B22" w14:textId="77777777" w:rsidR="005155E6" w:rsidRPr="009B7140" w:rsidRDefault="005155E6" w:rsidP="009E1F2C">
            <w:pPr>
              <w:numPr>
                <w:ilvl w:val="0"/>
                <w:numId w:val="133"/>
              </w:numPr>
              <w:ind w:left="360"/>
              <w:contextualSpacing/>
              <w:rPr>
                <w:rFonts w:ascii="Bookman Old Style" w:hAnsi="Bookman Old Style"/>
                <w:color w:val="000000" w:themeColor="text1"/>
                <w:sz w:val="22"/>
                <w:szCs w:val="22"/>
              </w:rPr>
            </w:pPr>
            <w:proofErr w:type="spellStart"/>
            <w:r w:rsidRPr="009B7140">
              <w:rPr>
                <w:rFonts w:ascii="Bookman Old Style" w:hAnsi="Bookman Old Style"/>
                <w:i/>
                <w:iCs/>
                <w:color w:val="000000" w:themeColor="text1"/>
                <w:sz w:val="22"/>
                <w:szCs w:val="22"/>
              </w:rPr>
              <w:t>sertifikat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keahlian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jika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ada</w:t>
            </w:r>
            <w:proofErr w:type="spellEnd"/>
            <w:r w:rsidRPr="009B7140">
              <w:rPr>
                <w:rFonts w:ascii="Bookman Old Style" w:hAnsi="Bookman Old Style"/>
                <w:i/>
                <w:iCs/>
                <w:color w:val="000000" w:themeColor="text1"/>
                <w:sz w:val="22"/>
                <w:szCs w:val="22"/>
              </w:rPr>
              <w:t>)</w:t>
            </w:r>
          </w:p>
        </w:tc>
      </w:tr>
      <w:tr w:rsidR="005155E6" w:rsidRPr="009B7140" w14:paraId="638D462F" w14:textId="77777777" w:rsidTr="00FA6D17">
        <w:trPr>
          <w:jc w:val="center"/>
        </w:trPr>
        <w:tc>
          <w:tcPr>
            <w:tcW w:w="712" w:type="dxa"/>
            <w:vMerge/>
            <w:vAlign w:val="center"/>
          </w:tcPr>
          <w:p w14:paraId="612800B9" w14:textId="77777777" w:rsidR="005155E6" w:rsidRPr="009B7140" w:rsidRDefault="005155E6" w:rsidP="009C29C9">
            <w:pPr>
              <w:spacing w:line="276" w:lineRule="auto"/>
              <w:jc w:val="center"/>
              <w:rPr>
                <w:rFonts w:ascii="Bookman Old Style" w:hAnsi="Bookman Old Style"/>
                <w:color w:val="000000" w:themeColor="text1"/>
                <w:sz w:val="22"/>
                <w:szCs w:val="22"/>
              </w:rPr>
            </w:pPr>
          </w:p>
        </w:tc>
        <w:tc>
          <w:tcPr>
            <w:tcW w:w="1834" w:type="dxa"/>
            <w:gridSpan w:val="2"/>
            <w:vMerge/>
          </w:tcPr>
          <w:p w14:paraId="56B0B18A" w14:textId="77777777" w:rsidR="005155E6" w:rsidRPr="009B7140" w:rsidRDefault="005155E6" w:rsidP="00620AD6">
            <w:pPr>
              <w:contextualSpacing/>
              <w:rPr>
                <w:rFonts w:ascii="Bookman Old Style" w:hAnsi="Bookman Old Style"/>
                <w:color w:val="000000" w:themeColor="text1"/>
                <w:sz w:val="22"/>
                <w:szCs w:val="22"/>
              </w:rPr>
            </w:pPr>
          </w:p>
        </w:tc>
        <w:tc>
          <w:tcPr>
            <w:tcW w:w="3118" w:type="dxa"/>
            <w:gridSpan w:val="4"/>
            <w:vAlign w:val="center"/>
          </w:tcPr>
          <w:p w14:paraId="5397F065" w14:textId="77777777" w:rsidR="005155E6" w:rsidRPr="009B7140" w:rsidRDefault="005155E6" w:rsidP="00620AD6">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dilampiri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dokumen</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pelatihan</w:t>
            </w:r>
            <w:proofErr w:type="spellEnd"/>
            <w:r w:rsidRPr="009B7140">
              <w:rPr>
                <w:rFonts w:ascii="Bookman Old Style" w:hAnsi="Bookman Old Style"/>
                <w:bCs/>
                <w:color w:val="000000" w:themeColor="text1"/>
                <w:sz w:val="22"/>
                <w:szCs w:val="22"/>
              </w:rPr>
              <w:t xml:space="preserve"> dan/</w:t>
            </w:r>
            <w:proofErr w:type="spellStart"/>
            <w:r w:rsidRPr="009B7140">
              <w:rPr>
                <w:rFonts w:ascii="Bookman Old Style" w:hAnsi="Bookman Old Style"/>
                <w:bCs/>
                <w:color w:val="000000" w:themeColor="text1"/>
                <w:sz w:val="22"/>
                <w:szCs w:val="22"/>
              </w:rPr>
              <w:t>atau</w:t>
            </w:r>
            <w:proofErr w:type="spellEnd"/>
            <w:r w:rsidRPr="009B7140">
              <w:rPr>
                <w:rFonts w:ascii="Bookman Old Style" w:hAnsi="Bookman Old Style"/>
                <w:bCs/>
                <w:color w:val="000000" w:themeColor="text1"/>
                <w:sz w:val="22"/>
                <w:szCs w:val="22"/>
              </w:rPr>
              <w:t xml:space="preserve"> seminar yang </w:t>
            </w:r>
            <w:proofErr w:type="spellStart"/>
            <w:r w:rsidRPr="009B7140">
              <w:rPr>
                <w:rFonts w:ascii="Bookman Old Style" w:hAnsi="Bookman Old Style"/>
                <w:bCs/>
                <w:color w:val="000000" w:themeColor="text1"/>
                <w:sz w:val="22"/>
                <w:szCs w:val="22"/>
              </w:rPr>
              <w:t>pernah</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diikuti</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jika</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ada</w:t>
            </w:r>
            <w:proofErr w:type="spellEnd"/>
            <w:r w:rsidRPr="009B7140">
              <w:rPr>
                <w:rFonts w:ascii="Bookman Old Style" w:hAnsi="Bookman Old Style"/>
                <w:bCs/>
                <w:color w:val="000000" w:themeColor="text1"/>
                <w:sz w:val="22"/>
                <w:szCs w:val="22"/>
              </w:rPr>
              <w:t>)?</w:t>
            </w:r>
          </w:p>
        </w:tc>
        <w:tc>
          <w:tcPr>
            <w:tcW w:w="709" w:type="dxa"/>
          </w:tcPr>
          <w:p w14:paraId="06EE36CD" w14:textId="77777777" w:rsidR="005155E6" w:rsidRPr="009B7140" w:rsidRDefault="005155E6" w:rsidP="00620AD6">
            <w:pPr>
              <w:contextualSpacing/>
              <w:rPr>
                <w:rFonts w:ascii="Bookman Old Style" w:hAnsi="Bookman Old Style"/>
                <w:color w:val="000000" w:themeColor="text1"/>
                <w:sz w:val="22"/>
                <w:szCs w:val="22"/>
              </w:rPr>
            </w:pPr>
          </w:p>
        </w:tc>
        <w:tc>
          <w:tcPr>
            <w:tcW w:w="992" w:type="dxa"/>
          </w:tcPr>
          <w:p w14:paraId="7BB8FD5B" w14:textId="77777777" w:rsidR="005155E6" w:rsidRPr="009B7140" w:rsidRDefault="005155E6" w:rsidP="00620AD6">
            <w:pPr>
              <w:contextualSpacing/>
              <w:rPr>
                <w:rFonts w:ascii="Bookman Old Style" w:hAnsi="Bookman Old Style"/>
                <w:color w:val="000000" w:themeColor="text1"/>
                <w:sz w:val="22"/>
                <w:szCs w:val="22"/>
              </w:rPr>
            </w:pPr>
          </w:p>
        </w:tc>
        <w:tc>
          <w:tcPr>
            <w:tcW w:w="2415" w:type="dxa"/>
          </w:tcPr>
          <w:p w14:paraId="02DC96AE" w14:textId="77777777" w:rsidR="005155E6" w:rsidRPr="009B7140" w:rsidRDefault="005155E6" w:rsidP="00620AD6">
            <w:pPr>
              <w:contextualSpacing/>
              <w:rPr>
                <w:rFonts w:ascii="Bookman Old Style" w:hAnsi="Bookman Old Style"/>
                <w:color w:val="000000" w:themeColor="text1"/>
                <w:sz w:val="22"/>
                <w:szCs w:val="22"/>
              </w:rPr>
            </w:pPr>
          </w:p>
        </w:tc>
      </w:tr>
      <w:tr w:rsidR="005155E6" w:rsidRPr="009B7140" w14:paraId="5497BE74" w14:textId="77777777" w:rsidTr="00FA6D17">
        <w:trPr>
          <w:jc w:val="center"/>
        </w:trPr>
        <w:tc>
          <w:tcPr>
            <w:tcW w:w="712" w:type="dxa"/>
            <w:vMerge/>
            <w:vAlign w:val="center"/>
          </w:tcPr>
          <w:p w14:paraId="3DCA6307" w14:textId="77777777" w:rsidR="005155E6" w:rsidRPr="009B7140" w:rsidRDefault="005155E6" w:rsidP="009C29C9">
            <w:pPr>
              <w:spacing w:line="276" w:lineRule="auto"/>
              <w:jc w:val="center"/>
              <w:rPr>
                <w:rFonts w:ascii="Bookman Old Style" w:hAnsi="Bookman Old Style"/>
                <w:color w:val="000000" w:themeColor="text1"/>
                <w:sz w:val="22"/>
                <w:szCs w:val="22"/>
              </w:rPr>
            </w:pPr>
          </w:p>
        </w:tc>
        <w:tc>
          <w:tcPr>
            <w:tcW w:w="1834" w:type="dxa"/>
            <w:gridSpan w:val="2"/>
            <w:vMerge/>
          </w:tcPr>
          <w:p w14:paraId="1845C7E1" w14:textId="77777777" w:rsidR="005155E6" w:rsidRPr="009B7140" w:rsidRDefault="005155E6" w:rsidP="00620AD6">
            <w:pPr>
              <w:contextualSpacing/>
              <w:rPr>
                <w:rFonts w:ascii="Bookman Old Style" w:hAnsi="Bookman Old Style"/>
                <w:color w:val="000000" w:themeColor="text1"/>
                <w:sz w:val="22"/>
                <w:szCs w:val="22"/>
              </w:rPr>
            </w:pPr>
          </w:p>
        </w:tc>
        <w:tc>
          <w:tcPr>
            <w:tcW w:w="3118" w:type="dxa"/>
            <w:gridSpan w:val="4"/>
            <w:vAlign w:val="center"/>
          </w:tcPr>
          <w:p w14:paraId="4811CF64" w14:textId="77777777" w:rsidR="005155E6" w:rsidRPr="009B7140" w:rsidRDefault="005155E6" w:rsidP="00620AD6">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dilampiri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surat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keterangan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pengalaman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bekerja</w:t>
            </w:r>
            <w:proofErr w:type="spellEnd"/>
            <w:r w:rsidRPr="009B7140">
              <w:rPr>
                <w:rFonts w:ascii="Bookman Old Style" w:hAnsi="Bookman Old Style"/>
                <w:color w:val="000000" w:themeColor="text1"/>
                <w:sz w:val="22"/>
                <w:szCs w:val="22"/>
              </w:rPr>
              <w:t>?</w:t>
            </w:r>
          </w:p>
        </w:tc>
        <w:tc>
          <w:tcPr>
            <w:tcW w:w="709" w:type="dxa"/>
          </w:tcPr>
          <w:p w14:paraId="6E4E0232" w14:textId="77777777" w:rsidR="005155E6" w:rsidRPr="009B7140" w:rsidRDefault="005155E6" w:rsidP="00620AD6">
            <w:pPr>
              <w:contextualSpacing/>
              <w:rPr>
                <w:rFonts w:ascii="Bookman Old Style" w:hAnsi="Bookman Old Style"/>
                <w:color w:val="000000" w:themeColor="text1"/>
                <w:sz w:val="22"/>
                <w:szCs w:val="22"/>
              </w:rPr>
            </w:pPr>
          </w:p>
        </w:tc>
        <w:tc>
          <w:tcPr>
            <w:tcW w:w="992" w:type="dxa"/>
          </w:tcPr>
          <w:p w14:paraId="41B73452" w14:textId="77777777" w:rsidR="005155E6" w:rsidRPr="009B7140" w:rsidRDefault="005155E6" w:rsidP="00620AD6">
            <w:pPr>
              <w:contextualSpacing/>
              <w:rPr>
                <w:rFonts w:ascii="Bookman Old Style" w:hAnsi="Bookman Old Style"/>
                <w:color w:val="000000" w:themeColor="text1"/>
                <w:sz w:val="22"/>
                <w:szCs w:val="22"/>
              </w:rPr>
            </w:pPr>
          </w:p>
        </w:tc>
        <w:tc>
          <w:tcPr>
            <w:tcW w:w="2415" w:type="dxa"/>
          </w:tcPr>
          <w:p w14:paraId="2C5F06E1" w14:textId="77777777" w:rsidR="005155E6" w:rsidRPr="009B7140" w:rsidRDefault="005155E6" w:rsidP="00620AD6">
            <w:pPr>
              <w:contextualSpacing/>
              <w:rPr>
                <w:rFonts w:ascii="Bookman Old Style" w:hAnsi="Bookman Old Style"/>
                <w:i/>
                <w:iCs/>
                <w:color w:val="000000" w:themeColor="text1"/>
                <w:sz w:val="22"/>
                <w:szCs w:val="22"/>
              </w:rPr>
            </w:pPr>
            <w:proofErr w:type="spellStart"/>
            <w:r w:rsidRPr="009B7140">
              <w:rPr>
                <w:rFonts w:ascii="Bookman Old Style" w:hAnsi="Bookman Old Style"/>
                <w:i/>
                <w:iCs/>
                <w:color w:val="000000" w:themeColor="text1"/>
                <w:sz w:val="22"/>
                <w:szCs w:val="22"/>
              </w:rPr>
              <w:t>Dilampirkan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seluruh</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surat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keterangan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pengalaman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bekerja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calon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Pihak</w:t>
            </w:r>
            <w:proofErr w:type="spellEnd"/>
            <w:r w:rsidRPr="009B7140">
              <w:rPr>
                <w:rFonts w:ascii="Bookman Old Style" w:hAnsi="Bookman Old Style"/>
                <w:i/>
                <w:iCs/>
                <w:color w:val="000000" w:themeColor="text1"/>
                <w:sz w:val="22"/>
                <w:szCs w:val="22"/>
              </w:rPr>
              <w:t xml:space="preserve"> Utama</w:t>
            </w:r>
          </w:p>
        </w:tc>
      </w:tr>
      <w:tr w:rsidR="005155E6" w:rsidRPr="009B7140" w14:paraId="3CC5CE99" w14:textId="77777777" w:rsidTr="00FA6D17">
        <w:trPr>
          <w:jc w:val="center"/>
        </w:trPr>
        <w:tc>
          <w:tcPr>
            <w:tcW w:w="712" w:type="dxa"/>
            <w:vMerge/>
            <w:vAlign w:val="center"/>
          </w:tcPr>
          <w:p w14:paraId="5C724460" w14:textId="77777777" w:rsidR="005155E6" w:rsidRPr="009B7140" w:rsidRDefault="005155E6" w:rsidP="009C29C9">
            <w:pPr>
              <w:spacing w:line="276" w:lineRule="auto"/>
              <w:jc w:val="center"/>
              <w:rPr>
                <w:rFonts w:ascii="Bookman Old Style" w:hAnsi="Bookman Old Style"/>
                <w:color w:val="000000" w:themeColor="text1"/>
                <w:sz w:val="22"/>
                <w:szCs w:val="22"/>
              </w:rPr>
            </w:pPr>
          </w:p>
        </w:tc>
        <w:tc>
          <w:tcPr>
            <w:tcW w:w="1834" w:type="dxa"/>
            <w:gridSpan w:val="2"/>
            <w:vMerge/>
          </w:tcPr>
          <w:p w14:paraId="26B607B8" w14:textId="77777777" w:rsidR="005155E6" w:rsidRPr="009B7140" w:rsidRDefault="005155E6" w:rsidP="00620AD6">
            <w:pPr>
              <w:contextualSpacing/>
              <w:rPr>
                <w:rFonts w:ascii="Bookman Old Style" w:hAnsi="Bookman Old Style"/>
                <w:color w:val="000000" w:themeColor="text1"/>
                <w:sz w:val="22"/>
                <w:szCs w:val="22"/>
              </w:rPr>
            </w:pPr>
          </w:p>
        </w:tc>
        <w:tc>
          <w:tcPr>
            <w:tcW w:w="3118" w:type="dxa"/>
            <w:gridSpan w:val="4"/>
            <w:vAlign w:val="center"/>
          </w:tcPr>
          <w:p w14:paraId="3052E673" w14:textId="77777777" w:rsidR="005155E6" w:rsidRPr="009B7140" w:rsidRDefault="005155E6" w:rsidP="00620AD6">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dilampiri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surat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rekomendasi</w:t>
            </w:r>
            <w:proofErr w:type="spellEnd"/>
            <w:r w:rsidRPr="009B7140">
              <w:rPr>
                <w:rFonts w:ascii="Bookman Old Style" w:hAnsi="Bookman Old Style"/>
                <w:color w:val="000000" w:themeColor="text1"/>
                <w:sz w:val="22"/>
                <w:szCs w:val="22"/>
              </w:rPr>
              <w:t xml:space="preserve"> dan/</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surat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pernyataan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mengundurkan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dari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tempat</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bekerja</w:t>
            </w:r>
            <w:proofErr w:type="spellEnd"/>
            <w:r w:rsidRPr="009B7140">
              <w:rPr>
                <w:rFonts w:ascii="Bookman Old Style" w:eastAsia="Bookman Old Style" w:hAnsi="Bookman Old Style" w:cs="Bookman Old Style"/>
                <w:color w:val="000000" w:themeColor="text1"/>
                <w:sz w:val="22"/>
                <w:szCs w:val="22"/>
              </w:rPr>
              <w:t xml:space="preserve"> </w:t>
            </w:r>
            <w:proofErr w:type="spellStart"/>
            <w:r w:rsidRPr="009B7140">
              <w:rPr>
                <w:rFonts w:ascii="Bookman Old Style" w:eastAsia="Bookman Old Style" w:hAnsi="Bookman Old Style" w:cs="Bookman Old Style"/>
                <w:color w:val="000000" w:themeColor="text1"/>
                <w:sz w:val="22"/>
                <w:szCs w:val="22"/>
              </w:rPr>
              <w:t>sebelumnya</w:t>
            </w:r>
            <w:proofErr w:type="spellEnd"/>
            <w:r w:rsidRPr="009B7140">
              <w:rPr>
                <w:rFonts w:ascii="Bookman Old Style" w:hAnsi="Bookman Old Style"/>
                <w:color w:val="000000" w:themeColor="text1"/>
                <w:sz w:val="22"/>
                <w:szCs w:val="22"/>
              </w:rPr>
              <w:t>?</w:t>
            </w:r>
          </w:p>
          <w:p w14:paraId="775FA3FD" w14:textId="77777777" w:rsidR="005155E6" w:rsidRPr="009B7140" w:rsidRDefault="005155E6" w:rsidP="00620AD6">
            <w:pPr>
              <w:contextualSpacing/>
              <w:jc w:val="both"/>
              <w:rPr>
                <w:rFonts w:ascii="Bookman Old Style" w:hAnsi="Bookman Old Style"/>
                <w:color w:val="000000" w:themeColor="text1"/>
                <w:sz w:val="22"/>
                <w:szCs w:val="22"/>
              </w:rPr>
            </w:pPr>
          </w:p>
        </w:tc>
        <w:tc>
          <w:tcPr>
            <w:tcW w:w="709" w:type="dxa"/>
          </w:tcPr>
          <w:p w14:paraId="2B23156D" w14:textId="77777777" w:rsidR="005155E6" w:rsidRPr="009B7140" w:rsidRDefault="005155E6" w:rsidP="00620AD6">
            <w:pPr>
              <w:contextualSpacing/>
              <w:rPr>
                <w:rFonts w:ascii="Bookman Old Style" w:hAnsi="Bookman Old Style"/>
                <w:color w:val="000000" w:themeColor="text1"/>
                <w:sz w:val="22"/>
                <w:szCs w:val="22"/>
              </w:rPr>
            </w:pPr>
          </w:p>
        </w:tc>
        <w:tc>
          <w:tcPr>
            <w:tcW w:w="992" w:type="dxa"/>
          </w:tcPr>
          <w:p w14:paraId="7BF9BB74" w14:textId="77777777" w:rsidR="005155E6" w:rsidRPr="009B7140" w:rsidRDefault="005155E6" w:rsidP="00620AD6">
            <w:pPr>
              <w:contextualSpacing/>
              <w:rPr>
                <w:rFonts w:ascii="Bookman Old Style" w:hAnsi="Bookman Old Style"/>
                <w:color w:val="000000" w:themeColor="text1"/>
                <w:sz w:val="22"/>
                <w:szCs w:val="22"/>
              </w:rPr>
            </w:pPr>
          </w:p>
        </w:tc>
        <w:tc>
          <w:tcPr>
            <w:tcW w:w="2415" w:type="dxa"/>
          </w:tcPr>
          <w:p w14:paraId="36994E92" w14:textId="77777777" w:rsidR="005155E6" w:rsidRPr="009B7140" w:rsidRDefault="005155E6" w:rsidP="009E1F2C">
            <w:pPr>
              <w:numPr>
                <w:ilvl w:val="0"/>
                <w:numId w:val="133"/>
              </w:numPr>
              <w:ind w:left="360"/>
              <w:contextualSpacing/>
              <w:rPr>
                <w:rFonts w:ascii="Bookman Old Style" w:hAnsi="Bookman Old Style"/>
                <w:i/>
                <w:iCs/>
                <w:color w:val="000000" w:themeColor="text1"/>
                <w:sz w:val="22"/>
                <w:szCs w:val="22"/>
              </w:rPr>
            </w:pPr>
            <w:proofErr w:type="spellStart"/>
            <w:r w:rsidRPr="009B7140">
              <w:rPr>
                <w:rFonts w:ascii="Bookman Old Style" w:hAnsi="Bookman Old Style"/>
                <w:i/>
                <w:iCs/>
                <w:color w:val="000000" w:themeColor="text1"/>
                <w:sz w:val="22"/>
                <w:szCs w:val="22"/>
              </w:rPr>
              <w:t>Dilampirkan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surat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rekomendasi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dari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tempat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bekerja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sebelumnya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dalam</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hal</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calon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pihak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utama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akan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merangkap</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jabatan</w:t>
            </w:r>
            <w:proofErr w:type="spellEnd"/>
            <w:r w:rsidRPr="009B7140">
              <w:rPr>
                <w:rFonts w:ascii="Bookman Old Style" w:hAnsi="Bookman Old Style"/>
                <w:i/>
                <w:iCs/>
                <w:color w:val="000000" w:themeColor="text1"/>
                <w:sz w:val="22"/>
                <w:szCs w:val="22"/>
              </w:rPr>
              <w:t>.</w:t>
            </w:r>
          </w:p>
          <w:p w14:paraId="32681394" w14:textId="77777777" w:rsidR="005155E6" w:rsidRPr="009B7140" w:rsidRDefault="005155E6" w:rsidP="00620AD6">
            <w:pPr>
              <w:ind w:left="360"/>
              <w:contextualSpacing/>
              <w:rPr>
                <w:rFonts w:ascii="Bookman Old Style" w:hAnsi="Bookman Old Style"/>
                <w:i/>
                <w:iCs/>
                <w:color w:val="000000" w:themeColor="text1"/>
                <w:sz w:val="22"/>
                <w:szCs w:val="22"/>
              </w:rPr>
            </w:pPr>
          </w:p>
          <w:p w14:paraId="5DC3D4C1" w14:textId="70BE2709" w:rsidR="005155E6" w:rsidRPr="009B7140" w:rsidRDefault="005155E6" w:rsidP="009E1F2C">
            <w:pPr>
              <w:numPr>
                <w:ilvl w:val="0"/>
                <w:numId w:val="133"/>
              </w:numPr>
              <w:ind w:left="360"/>
              <w:contextualSpacing/>
              <w:rPr>
                <w:rFonts w:ascii="Bookman Old Style" w:hAnsi="Bookman Old Style"/>
                <w:color w:val="000000" w:themeColor="text1"/>
                <w:sz w:val="22"/>
                <w:szCs w:val="22"/>
              </w:rPr>
            </w:pPr>
            <w:proofErr w:type="spellStart"/>
            <w:r w:rsidRPr="009B7140">
              <w:rPr>
                <w:rFonts w:ascii="Bookman Old Style" w:hAnsi="Bookman Old Style"/>
                <w:i/>
                <w:iCs/>
                <w:color w:val="000000" w:themeColor="text1"/>
                <w:sz w:val="22"/>
                <w:szCs w:val="22"/>
              </w:rPr>
              <w:t>Dilampirkan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surat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pernyataan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akan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mengundurkan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diri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dari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tempat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bekerja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sebelumnya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dalam</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hal</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calon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pihak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utama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tidak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merangkap</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jabatan</w:t>
            </w:r>
            <w:proofErr w:type="spellEnd"/>
            <w:r w:rsidRPr="009B7140">
              <w:rPr>
                <w:rFonts w:ascii="Bookman Old Style" w:hAnsi="Bookman Old Style"/>
                <w:i/>
                <w:iCs/>
                <w:color w:val="000000" w:themeColor="text1"/>
                <w:sz w:val="22"/>
                <w:szCs w:val="22"/>
              </w:rPr>
              <w:t>.</w:t>
            </w:r>
          </w:p>
        </w:tc>
      </w:tr>
      <w:tr w:rsidR="005155E6" w:rsidRPr="009B7140" w14:paraId="1B47EBA8" w14:textId="77777777" w:rsidTr="00FA6D17">
        <w:trPr>
          <w:jc w:val="center"/>
        </w:trPr>
        <w:tc>
          <w:tcPr>
            <w:tcW w:w="712" w:type="dxa"/>
            <w:vMerge/>
            <w:vAlign w:val="center"/>
          </w:tcPr>
          <w:p w14:paraId="0B939F4C" w14:textId="77777777" w:rsidR="005155E6" w:rsidRPr="009B7140" w:rsidRDefault="005155E6" w:rsidP="009C29C9">
            <w:pPr>
              <w:spacing w:line="276" w:lineRule="auto"/>
              <w:jc w:val="center"/>
              <w:rPr>
                <w:rFonts w:ascii="Bookman Old Style" w:hAnsi="Bookman Old Style"/>
                <w:color w:val="000000" w:themeColor="text1"/>
                <w:sz w:val="22"/>
                <w:szCs w:val="22"/>
              </w:rPr>
            </w:pPr>
          </w:p>
        </w:tc>
        <w:tc>
          <w:tcPr>
            <w:tcW w:w="1834" w:type="dxa"/>
            <w:gridSpan w:val="2"/>
            <w:vMerge/>
          </w:tcPr>
          <w:p w14:paraId="3952E6AC" w14:textId="77777777" w:rsidR="005155E6" w:rsidRPr="009B7140" w:rsidRDefault="005155E6" w:rsidP="00620AD6">
            <w:pPr>
              <w:contextualSpacing/>
              <w:rPr>
                <w:rFonts w:ascii="Bookman Old Style" w:hAnsi="Bookman Old Style"/>
                <w:color w:val="000000" w:themeColor="text1"/>
                <w:sz w:val="22"/>
                <w:szCs w:val="22"/>
              </w:rPr>
            </w:pPr>
          </w:p>
        </w:tc>
        <w:tc>
          <w:tcPr>
            <w:tcW w:w="3118" w:type="dxa"/>
            <w:gridSpan w:val="4"/>
            <w:vAlign w:val="center"/>
          </w:tcPr>
          <w:p w14:paraId="3C6839F0" w14:textId="77777777" w:rsidR="005155E6" w:rsidRPr="009B7140" w:rsidRDefault="005155E6" w:rsidP="00620AD6">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dilampiri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rekomendasi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dari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s="BookAntiqua"/>
                <w:color w:val="000000" w:themeColor="text1"/>
                <w:sz w:val="22"/>
                <w:szCs w:val="22"/>
              </w:rPr>
              <w:t>lembaga</w:t>
            </w:r>
            <w:proofErr w:type="spellEnd"/>
            <w:r w:rsidRPr="009B7140">
              <w:rPr>
                <w:rFonts w:ascii="Bookman Old Style" w:hAnsi="Bookman Old Style" w:cs="BookAntiqua"/>
                <w:color w:val="000000" w:themeColor="text1"/>
                <w:sz w:val="22"/>
                <w:szCs w:val="22"/>
              </w:rPr>
              <w:t xml:space="preserve"> yang </w:t>
            </w:r>
            <w:proofErr w:type="spellStart"/>
            <w:r w:rsidRPr="009B7140">
              <w:rPr>
                <w:rFonts w:ascii="Bookman Old Style" w:hAnsi="Bookman Old Style" w:cs="BookAntiqua"/>
                <w:color w:val="000000" w:themeColor="text1"/>
                <w:sz w:val="22"/>
                <w:szCs w:val="22"/>
              </w:rPr>
              <w:t>memiliki</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kewenangan</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dalam</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penetapan</w:t>
            </w:r>
            <w:proofErr w:type="spellEnd"/>
            <w:r w:rsidRPr="009B7140">
              <w:rPr>
                <w:rFonts w:ascii="Bookman Old Style" w:hAnsi="Bookman Old Style" w:cs="BookAntiqua"/>
                <w:color w:val="000000" w:themeColor="text1"/>
                <w:sz w:val="22"/>
                <w:szCs w:val="22"/>
              </w:rPr>
              <w:t xml:space="preserve"> fatwa di </w:t>
            </w:r>
            <w:proofErr w:type="spellStart"/>
            <w:r w:rsidRPr="009B7140">
              <w:rPr>
                <w:rFonts w:ascii="Bookman Old Style" w:hAnsi="Bookman Old Style" w:cs="BookAntiqua"/>
                <w:color w:val="000000" w:themeColor="text1"/>
                <w:sz w:val="22"/>
                <w:szCs w:val="22"/>
              </w:rPr>
              <w:t>bidang</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syariah</w:t>
            </w:r>
            <w:proofErr w:type="spellEnd"/>
            <w:r w:rsidRPr="009B7140">
              <w:rPr>
                <w:rFonts w:ascii="Bookman Old Style" w:hAnsi="Bookman Old Style"/>
                <w:color w:val="000000" w:themeColor="text1"/>
                <w:sz w:val="22"/>
                <w:szCs w:val="22"/>
              </w:rPr>
              <w:t>?</w:t>
            </w:r>
          </w:p>
        </w:tc>
        <w:tc>
          <w:tcPr>
            <w:tcW w:w="709" w:type="dxa"/>
            <w:vAlign w:val="center"/>
          </w:tcPr>
          <w:p w14:paraId="058383C8" w14:textId="77777777" w:rsidR="005155E6" w:rsidRPr="009B7140" w:rsidRDefault="005155E6" w:rsidP="00620AD6">
            <w:pPr>
              <w:contextualSpacing/>
              <w:jc w:val="center"/>
              <w:rPr>
                <w:rFonts w:ascii="Bookman Old Style" w:hAnsi="Bookman Old Style"/>
                <w:color w:val="000000" w:themeColor="text1"/>
                <w:sz w:val="22"/>
                <w:szCs w:val="22"/>
              </w:rPr>
            </w:pPr>
          </w:p>
        </w:tc>
        <w:tc>
          <w:tcPr>
            <w:tcW w:w="992" w:type="dxa"/>
            <w:vAlign w:val="center"/>
          </w:tcPr>
          <w:p w14:paraId="21635019" w14:textId="77777777" w:rsidR="005155E6" w:rsidRPr="009B7140" w:rsidRDefault="005155E6" w:rsidP="00620AD6">
            <w:pPr>
              <w:contextualSpacing/>
              <w:jc w:val="center"/>
              <w:rPr>
                <w:rFonts w:ascii="Bookman Old Style" w:hAnsi="Bookman Old Style"/>
                <w:color w:val="000000" w:themeColor="text1"/>
                <w:sz w:val="22"/>
                <w:szCs w:val="22"/>
              </w:rPr>
            </w:pPr>
          </w:p>
        </w:tc>
        <w:tc>
          <w:tcPr>
            <w:tcW w:w="2415" w:type="dxa"/>
            <w:vAlign w:val="center"/>
          </w:tcPr>
          <w:p w14:paraId="7A048AA6" w14:textId="77777777" w:rsidR="005155E6" w:rsidRPr="009B7140" w:rsidRDefault="005155E6" w:rsidP="00620AD6">
            <w:pPr>
              <w:contextualSpacing/>
              <w:rPr>
                <w:rFonts w:ascii="Bookman Old Style" w:hAnsi="Bookman Old Style"/>
                <w:i/>
                <w:iCs/>
                <w:color w:val="000000" w:themeColor="text1"/>
                <w:sz w:val="22"/>
                <w:szCs w:val="22"/>
              </w:rPr>
            </w:pPr>
            <w:proofErr w:type="spellStart"/>
            <w:r w:rsidRPr="009B7140">
              <w:rPr>
                <w:rFonts w:ascii="Bookman Old Style" w:hAnsi="Bookman Old Style"/>
                <w:i/>
                <w:iCs/>
                <w:color w:val="000000" w:themeColor="text1"/>
                <w:sz w:val="22"/>
                <w:szCs w:val="22"/>
              </w:rPr>
              <w:t>Diisi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hanya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untuk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jabatan</w:t>
            </w:r>
            <w:proofErr w:type="spellEnd"/>
            <w:r w:rsidRPr="009B7140">
              <w:rPr>
                <w:rFonts w:ascii="Bookman Old Style" w:hAnsi="Bookman Old Style"/>
                <w:i/>
                <w:iCs/>
                <w:color w:val="000000" w:themeColor="text1"/>
                <w:sz w:val="22"/>
                <w:szCs w:val="22"/>
              </w:rPr>
              <w:t xml:space="preserve"> Dewan </w:t>
            </w:r>
            <w:proofErr w:type="spellStart"/>
            <w:r w:rsidRPr="009B7140">
              <w:rPr>
                <w:rFonts w:ascii="Bookman Old Style" w:hAnsi="Bookman Old Style"/>
                <w:i/>
                <w:iCs/>
                <w:color w:val="000000" w:themeColor="text1"/>
                <w:sz w:val="22"/>
                <w:szCs w:val="22"/>
              </w:rPr>
              <w:t>Pengawas</w:t>
            </w:r>
            <w:proofErr w:type="spellEnd"/>
            <w:r w:rsidRPr="009B7140">
              <w:rPr>
                <w:rFonts w:ascii="Bookman Old Style" w:hAnsi="Bookman Old Style"/>
                <w:i/>
                <w:iCs/>
                <w:color w:val="000000" w:themeColor="text1"/>
                <w:sz w:val="22"/>
                <w:szCs w:val="22"/>
              </w:rPr>
              <w:t xml:space="preserve"> Syariah.</w:t>
            </w:r>
          </w:p>
        </w:tc>
      </w:tr>
      <w:tr w:rsidR="005155E6" w:rsidRPr="009B7140" w14:paraId="6E674B09" w14:textId="77777777" w:rsidTr="00FA6D17">
        <w:trPr>
          <w:jc w:val="center"/>
        </w:trPr>
        <w:tc>
          <w:tcPr>
            <w:tcW w:w="712" w:type="dxa"/>
            <w:vMerge w:val="restart"/>
            <w:vAlign w:val="center"/>
          </w:tcPr>
          <w:p w14:paraId="31284E7E" w14:textId="77777777" w:rsidR="005155E6" w:rsidRPr="009B7140" w:rsidRDefault="005155E6" w:rsidP="009C29C9">
            <w:pPr>
              <w:spacing w:line="276" w:lineRule="auto"/>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3.</w:t>
            </w:r>
          </w:p>
        </w:tc>
        <w:tc>
          <w:tcPr>
            <w:tcW w:w="1834" w:type="dxa"/>
            <w:gridSpan w:val="2"/>
            <w:vMerge w:val="restart"/>
            <w:vAlign w:val="center"/>
          </w:tcPr>
          <w:p w14:paraId="72581608" w14:textId="77777777" w:rsidR="005155E6" w:rsidRPr="009B7140" w:rsidRDefault="005155E6" w:rsidP="00620AD6">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Surat </w:t>
            </w:r>
            <w:proofErr w:type="spellStart"/>
            <w:r w:rsidRPr="009B7140">
              <w:rPr>
                <w:rFonts w:ascii="Bookman Old Style" w:hAnsi="Bookman Old Style"/>
                <w:color w:val="000000" w:themeColor="text1"/>
                <w:sz w:val="22"/>
                <w:szCs w:val="22"/>
              </w:rPr>
              <w:t>pernyataan</w:t>
            </w:r>
            <w:proofErr w:type="spellEnd"/>
          </w:p>
        </w:tc>
        <w:tc>
          <w:tcPr>
            <w:tcW w:w="3118" w:type="dxa"/>
            <w:gridSpan w:val="4"/>
            <w:vAlign w:val="center"/>
          </w:tcPr>
          <w:p w14:paraId="38521E14" w14:textId="4C4B9074" w:rsidR="005155E6" w:rsidRPr="009B7140" w:rsidRDefault="005155E6" w:rsidP="00620AD6">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surat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pernyataan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dari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dicalonkan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Direksi</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Dewan </w:t>
            </w:r>
            <w:proofErr w:type="spellStart"/>
            <w:r w:rsidRPr="009B7140">
              <w:rPr>
                <w:rFonts w:ascii="Bookman Old Style" w:hAnsi="Bookman Old Style"/>
                <w:color w:val="000000" w:themeColor="text1"/>
                <w:sz w:val="22"/>
                <w:szCs w:val="22"/>
              </w:rPr>
              <w:lastRenderedPageBreak/>
              <w:t>Komisaris</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Pengelola</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Dewan </w:t>
            </w:r>
            <w:proofErr w:type="spellStart"/>
            <w:r w:rsidRPr="009B7140">
              <w:rPr>
                <w:rFonts w:ascii="Bookman Old Style" w:hAnsi="Bookman Old Style"/>
                <w:color w:val="000000" w:themeColor="text1"/>
                <w:sz w:val="22"/>
                <w:szCs w:val="22"/>
              </w:rPr>
              <w:t>Pengawas</w:t>
            </w:r>
            <w:proofErr w:type="spellEnd"/>
            <w:r w:rsidRPr="009B7140">
              <w:rPr>
                <w:rFonts w:ascii="Bookman Old Style" w:hAnsi="Bookman Old Style"/>
                <w:color w:val="000000" w:themeColor="text1"/>
                <w:sz w:val="22"/>
                <w:szCs w:val="22"/>
              </w:rPr>
              <w:t xml:space="preserve"> Syariah/</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Pelaksana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anggota</w:t>
            </w:r>
            <w:proofErr w:type="spellEnd"/>
            <w:r w:rsidRPr="009B7140">
              <w:rPr>
                <w:rFonts w:ascii="Bookman Old Style" w:hAnsi="Bookman Old Style"/>
                <w:color w:val="000000" w:themeColor="text1"/>
                <w:sz w:val="22"/>
                <w:szCs w:val="22"/>
              </w:rPr>
              <w:t xml:space="preserve"> Dewan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Pengelola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Statuter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format 5 </w:t>
            </w:r>
            <w:proofErr w:type="spellStart"/>
            <w:r w:rsidRPr="009B7140">
              <w:rPr>
                <w:rFonts w:ascii="Bookman Old Style" w:hAnsi="Bookman Old Style"/>
                <w:color w:val="000000" w:themeColor="text1"/>
                <w:sz w:val="22"/>
                <w:szCs w:val="22"/>
              </w:rPr>
              <w:t>huruf</w:t>
            </w:r>
            <w:proofErr w:type="spellEnd"/>
            <w:r w:rsidRPr="009B7140">
              <w:rPr>
                <w:rFonts w:ascii="Bookman Old Style" w:hAnsi="Bookman Old Style"/>
                <w:color w:val="000000" w:themeColor="text1"/>
                <w:sz w:val="22"/>
                <w:szCs w:val="22"/>
              </w:rPr>
              <w:t xml:space="preserve"> B </w:t>
            </w:r>
            <w:r w:rsidR="00A14CCD" w:rsidRPr="009B7140">
              <w:rPr>
                <w:rFonts w:ascii="Bookman Old Style" w:hAnsi="Bookman Old Style"/>
                <w:color w:val="000000" w:themeColor="text1"/>
                <w:sz w:val="22"/>
                <w:szCs w:val="22"/>
                <w:lang w:val="id"/>
              </w:rPr>
              <w:t>PADK</w:t>
            </w:r>
            <w:r w:rsidR="00A14CCD"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w:t>
            </w:r>
            <w:r w:rsidRPr="009B7140">
              <w:rPr>
                <w:rFonts w:ascii="Bookman Old Style" w:hAnsi="Bookman Old Style"/>
                <w:color w:val="000000" w:themeColor="text1"/>
                <w:sz w:val="22"/>
                <w:szCs w:val="22"/>
              </w:rPr>
              <w:tab/>
            </w:r>
          </w:p>
        </w:tc>
        <w:tc>
          <w:tcPr>
            <w:tcW w:w="709" w:type="dxa"/>
          </w:tcPr>
          <w:p w14:paraId="4158B1C5" w14:textId="77777777" w:rsidR="005155E6" w:rsidRPr="009B7140" w:rsidRDefault="005155E6" w:rsidP="00620AD6">
            <w:pPr>
              <w:contextualSpacing/>
              <w:rPr>
                <w:rFonts w:ascii="Bookman Old Style" w:hAnsi="Bookman Old Style"/>
                <w:color w:val="000000" w:themeColor="text1"/>
                <w:sz w:val="22"/>
                <w:szCs w:val="22"/>
              </w:rPr>
            </w:pPr>
          </w:p>
        </w:tc>
        <w:tc>
          <w:tcPr>
            <w:tcW w:w="992" w:type="dxa"/>
          </w:tcPr>
          <w:p w14:paraId="02A89781" w14:textId="77777777" w:rsidR="005155E6" w:rsidRPr="009B7140" w:rsidRDefault="005155E6" w:rsidP="00620AD6">
            <w:pPr>
              <w:contextualSpacing/>
              <w:rPr>
                <w:rFonts w:ascii="Bookman Old Style" w:hAnsi="Bookman Old Style"/>
                <w:color w:val="000000" w:themeColor="text1"/>
                <w:sz w:val="22"/>
                <w:szCs w:val="22"/>
              </w:rPr>
            </w:pPr>
          </w:p>
        </w:tc>
        <w:tc>
          <w:tcPr>
            <w:tcW w:w="2415" w:type="dxa"/>
            <w:vAlign w:val="center"/>
          </w:tcPr>
          <w:p w14:paraId="18C8E78A" w14:textId="77777777" w:rsidR="005155E6" w:rsidRPr="009B7140" w:rsidRDefault="005155E6" w:rsidP="00620AD6">
            <w:pPr>
              <w:pStyle w:val="Heading1"/>
              <w:tabs>
                <w:tab w:val="left" w:pos="144"/>
              </w:tabs>
              <w:contextualSpacing/>
              <w:rPr>
                <w:rFonts w:ascii="Bookman Old Style" w:hAnsi="Bookman Old Style"/>
                <w:b w:val="0"/>
                <w:i/>
                <w:color w:val="000000" w:themeColor="text1"/>
                <w:sz w:val="22"/>
                <w:szCs w:val="22"/>
                <w:lang w:val="id-ID"/>
              </w:rPr>
            </w:pPr>
            <w:r w:rsidRPr="009B7140">
              <w:rPr>
                <w:rFonts w:ascii="Bookman Old Style" w:hAnsi="Bookman Old Style"/>
                <w:b w:val="0"/>
                <w:i/>
                <w:color w:val="000000" w:themeColor="text1"/>
                <w:sz w:val="22"/>
                <w:szCs w:val="22"/>
                <w:lang w:val="id-ID"/>
              </w:rPr>
              <w:t xml:space="preserve">Telah ditandatangani di atas meterai yang cukup. </w:t>
            </w:r>
          </w:p>
        </w:tc>
      </w:tr>
      <w:tr w:rsidR="005155E6" w:rsidRPr="009B7140" w14:paraId="114CE4F8" w14:textId="77777777" w:rsidTr="00FA6D17">
        <w:trPr>
          <w:jc w:val="center"/>
        </w:trPr>
        <w:tc>
          <w:tcPr>
            <w:tcW w:w="712" w:type="dxa"/>
            <w:vMerge/>
          </w:tcPr>
          <w:p w14:paraId="0BB68811" w14:textId="77777777" w:rsidR="005155E6" w:rsidRPr="009B7140" w:rsidRDefault="005155E6" w:rsidP="009C29C9">
            <w:pPr>
              <w:spacing w:line="276" w:lineRule="auto"/>
              <w:rPr>
                <w:rFonts w:ascii="Bookman Old Style" w:hAnsi="Bookman Old Style"/>
                <w:color w:val="000000" w:themeColor="text1"/>
                <w:sz w:val="22"/>
                <w:szCs w:val="22"/>
              </w:rPr>
            </w:pPr>
          </w:p>
        </w:tc>
        <w:tc>
          <w:tcPr>
            <w:tcW w:w="1834" w:type="dxa"/>
            <w:gridSpan w:val="2"/>
            <w:vMerge/>
          </w:tcPr>
          <w:p w14:paraId="748EA7F3" w14:textId="77777777" w:rsidR="005155E6" w:rsidRPr="009B7140" w:rsidRDefault="005155E6" w:rsidP="00620AD6">
            <w:pPr>
              <w:contextualSpacing/>
              <w:rPr>
                <w:rFonts w:ascii="Bookman Old Style" w:hAnsi="Bookman Old Style"/>
                <w:color w:val="000000" w:themeColor="text1"/>
                <w:sz w:val="22"/>
                <w:szCs w:val="22"/>
              </w:rPr>
            </w:pPr>
          </w:p>
        </w:tc>
        <w:tc>
          <w:tcPr>
            <w:tcW w:w="3118" w:type="dxa"/>
            <w:gridSpan w:val="4"/>
            <w:vAlign w:val="center"/>
          </w:tcPr>
          <w:p w14:paraId="1FCE02D3" w14:textId="09F17E0C" w:rsidR="005155E6" w:rsidRPr="009B7140" w:rsidRDefault="005155E6" w:rsidP="00620AD6">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surat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pernyataan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terafiliasi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PVML</w:t>
            </w:r>
            <w:r w:rsidR="0076112C"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format 5 </w:t>
            </w:r>
            <w:proofErr w:type="spellStart"/>
            <w:r w:rsidRPr="009B7140">
              <w:rPr>
                <w:rFonts w:ascii="Bookman Old Style" w:hAnsi="Bookman Old Style"/>
                <w:color w:val="000000" w:themeColor="text1"/>
                <w:sz w:val="22"/>
                <w:szCs w:val="22"/>
              </w:rPr>
              <w:t>huruf</w:t>
            </w:r>
            <w:proofErr w:type="spellEnd"/>
            <w:r w:rsidRPr="009B7140">
              <w:rPr>
                <w:rFonts w:ascii="Bookman Old Style" w:hAnsi="Bookman Old Style"/>
                <w:color w:val="000000" w:themeColor="text1"/>
                <w:sz w:val="22"/>
                <w:szCs w:val="22"/>
              </w:rPr>
              <w:t xml:space="preserve"> C </w:t>
            </w:r>
            <w:r w:rsidR="00A14CCD" w:rsidRPr="009B7140">
              <w:rPr>
                <w:rFonts w:ascii="Bookman Old Style" w:hAnsi="Bookman Old Style"/>
                <w:color w:val="000000" w:themeColor="text1"/>
                <w:sz w:val="22"/>
                <w:szCs w:val="22"/>
                <w:lang w:val="id"/>
              </w:rPr>
              <w:t>PADK</w:t>
            </w:r>
            <w:r w:rsidR="00A14CCD"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w:t>
            </w:r>
          </w:p>
        </w:tc>
        <w:tc>
          <w:tcPr>
            <w:tcW w:w="709" w:type="dxa"/>
          </w:tcPr>
          <w:p w14:paraId="3D4F21B5" w14:textId="77777777" w:rsidR="005155E6" w:rsidRPr="009B7140" w:rsidRDefault="005155E6" w:rsidP="00620AD6">
            <w:pPr>
              <w:contextualSpacing/>
              <w:rPr>
                <w:rFonts w:ascii="Bookman Old Style" w:hAnsi="Bookman Old Style"/>
                <w:color w:val="000000" w:themeColor="text1"/>
                <w:sz w:val="22"/>
                <w:szCs w:val="22"/>
              </w:rPr>
            </w:pPr>
          </w:p>
        </w:tc>
        <w:tc>
          <w:tcPr>
            <w:tcW w:w="992" w:type="dxa"/>
          </w:tcPr>
          <w:p w14:paraId="1FCCFA6B" w14:textId="77777777" w:rsidR="005155E6" w:rsidRPr="009B7140" w:rsidRDefault="005155E6" w:rsidP="00620AD6">
            <w:pPr>
              <w:contextualSpacing/>
              <w:rPr>
                <w:rFonts w:ascii="Bookman Old Style" w:hAnsi="Bookman Old Style"/>
                <w:color w:val="000000" w:themeColor="text1"/>
                <w:sz w:val="22"/>
                <w:szCs w:val="22"/>
              </w:rPr>
            </w:pPr>
          </w:p>
        </w:tc>
        <w:tc>
          <w:tcPr>
            <w:tcW w:w="2415" w:type="dxa"/>
            <w:vAlign w:val="center"/>
          </w:tcPr>
          <w:p w14:paraId="15AF904C" w14:textId="77777777" w:rsidR="005155E6" w:rsidRPr="009B7140" w:rsidRDefault="005155E6" w:rsidP="00620AD6">
            <w:pPr>
              <w:contextualSpacing/>
              <w:rPr>
                <w:rFonts w:ascii="Bookman Old Style" w:hAnsi="Bookman Old Style"/>
                <w:bCs/>
                <w:i/>
                <w:color w:val="000000" w:themeColor="text1"/>
                <w:sz w:val="22"/>
                <w:szCs w:val="22"/>
              </w:rPr>
            </w:pPr>
          </w:p>
          <w:p w14:paraId="0B3F7AA5" w14:textId="77777777" w:rsidR="005155E6" w:rsidRPr="009B7140" w:rsidRDefault="005155E6" w:rsidP="00620AD6">
            <w:pPr>
              <w:contextualSpacing/>
              <w:rPr>
                <w:rFonts w:ascii="Bookman Old Style" w:hAnsi="Bookman Old Style"/>
                <w:bCs/>
                <w:i/>
                <w:color w:val="000000" w:themeColor="text1"/>
                <w:sz w:val="22"/>
                <w:szCs w:val="22"/>
                <w:lang w:val="pt-BR"/>
              </w:rPr>
            </w:pPr>
            <w:r w:rsidRPr="009B7140">
              <w:rPr>
                <w:rFonts w:ascii="Bookman Old Style" w:hAnsi="Bookman Old Style"/>
                <w:bCs/>
                <w:i/>
                <w:color w:val="000000" w:themeColor="text1"/>
                <w:sz w:val="22"/>
                <w:szCs w:val="22"/>
                <w:lang w:val="pt-BR"/>
              </w:rPr>
              <w:t>Telah ditandatangani di atas meterai yang cukup.</w:t>
            </w:r>
          </w:p>
          <w:p w14:paraId="1D50C6EA" w14:textId="77777777" w:rsidR="005155E6" w:rsidRPr="009B7140" w:rsidRDefault="005155E6" w:rsidP="00620AD6">
            <w:pPr>
              <w:contextualSpacing/>
              <w:rPr>
                <w:rFonts w:ascii="Bookman Old Style" w:hAnsi="Bookman Old Style"/>
                <w:bCs/>
                <w:iCs/>
                <w:color w:val="000000" w:themeColor="text1"/>
                <w:sz w:val="22"/>
                <w:szCs w:val="22"/>
                <w:lang w:val="pt-BR"/>
              </w:rPr>
            </w:pPr>
          </w:p>
          <w:p w14:paraId="3EEBB09C" w14:textId="77777777" w:rsidR="005155E6" w:rsidRPr="009B7140" w:rsidRDefault="005155E6" w:rsidP="00620AD6">
            <w:pPr>
              <w:contextualSpacing/>
              <w:rPr>
                <w:rFonts w:ascii="Bookman Old Style" w:hAnsi="Bookman Old Style"/>
                <w:bCs/>
                <w:iCs/>
                <w:color w:val="000000" w:themeColor="text1"/>
                <w:sz w:val="22"/>
                <w:szCs w:val="22"/>
              </w:rPr>
            </w:pPr>
            <w:proofErr w:type="spellStart"/>
            <w:r w:rsidRPr="009B7140">
              <w:rPr>
                <w:rFonts w:ascii="Bookman Old Style" w:hAnsi="Bookman Old Style"/>
                <w:i/>
                <w:iCs/>
                <w:color w:val="000000" w:themeColor="text1"/>
                <w:sz w:val="22"/>
                <w:szCs w:val="22"/>
              </w:rPr>
              <w:t>Diisi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hanya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untuk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jabatan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komisaris</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independen</w:t>
            </w:r>
            <w:proofErr w:type="spellEnd"/>
            <w:r w:rsidRPr="009B7140">
              <w:rPr>
                <w:rFonts w:ascii="Bookman Old Style" w:hAnsi="Bookman Old Style"/>
                <w:i/>
                <w:iCs/>
                <w:color w:val="000000" w:themeColor="text1"/>
                <w:sz w:val="22"/>
                <w:szCs w:val="22"/>
              </w:rPr>
              <w:t>.</w:t>
            </w:r>
          </w:p>
          <w:p w14:paraId="72E333F3" w14:textId="77777777" w:rsidR="005155E6" w:rsidRPr="009B7140" w:rsidRDefault="005155E6" w:rsidP="00620AD6">
            <w:pPr>
              <w:contextualSpacing/>
              <w:rPr>
                <w:rFonts w:ascii="Bookman Old Style" w:hAnsi="Bookman Old Style"/>
                <w:bCs/>
                <w:iCs/>
                <w:color w:val="000000" w:themeColor="text1"/>
                <w:sz w:val="22"/>
                <w:szCs w:val="22"/>
              </w:rPr>
            </w:pPr>
          </w:p>
        </w:tc>
      </w:tr>
      <w:tr w:rsidR="005155E6" w:rsidRPr="009B7140" w14:paraId="7AD0E50E" w14:textId="77777777" w:rsidTr="00FA6D17">
        <w:trPr>
          <w:jc w:val="center"/>
        </w:trPr>
        <w:tc>
          <w:tcPr>
            <w:tcW w:w="712" w:type="dxa"/>
            <w:vAlign w:val="center"/>
          </w:tcPr>
          <w:p w14:paraId="4DF8C2F4" w14:textId="77777777" w:rsidR="005155E6" w:rsidRPr="009B7140" w:rsidRDefault="005155E6" w:rsidP="009C29C9">
            <w:pPr>
              <w:spacing w:line="276" w:lineRule="auto"/>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4.</w:t>
            </w:r>
          </w:p>
        </w:tc>
        <w:tc>
          <w:tcPr>
            <w:tcW w:w="1834" w:type="dxa"/>
            <w:gridSpan w:val="2"/>
            <w:vAlign w:val="center"/>
          </w:tcPr>
          <w:p w14:paraId="5B5BE1B5" w14:textId="77777777" w:rsidR="005155E6" w:rsidRPr="009B7140" w:rsidRDefault="005155E6" w:rsidP="00620AD6">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Tulisan</w:t>
            </w:r>
          </w:p>
        </w:tc>
        <w:tc>
          <w:tcPr>
            <w:tcW w:w="3118" w:type="dxa"/>
            <w:gridSpan w:val="4"/>
            <w:vAlign w:val="center"/>
          </w:tcPr>
          <w:p w14:paraId="6EEEB923" w14:textId="107D45EA" w:rsidR="005155E6" w:rsidRPr="009B7140" w:rsidRDefault="005155E6" w:rsidP="00620AD6">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tulisan </w:t>
            </w:r>
            <w:proofErr w:type="spellStart"/>
            <w:r w:rsidRPr="009B7140">
              <w:rPr>
                <w:rFonts w:ascii="Bookman Old Style" w:hAnsi="Bookman Old Style"/>
                <w:color w:val="000000" w:themeColor="text1"/>
                <w:sz w:val="22"/>
                <w:szCs w:val="22"/>
              </w:rPr>
              <w:t>mengenai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rencana</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diangkat</w:t>
            </w:r>
            <w:proofErr w:type="spellEnd"/>
            <w:r w:rsidRPr="009B7140">
              <w:rPr>
                <w:rFonts w:ascii="Bookman Old Style" w:hAnsi="Bookman Old Style"/>
                <w:color w:val="000000" w:themeColor="text1"/>
                <w:sz w:val="22"/>
                <w:szCs w:val="22"/>
              </w:rPr>
              <w:t xml:space="preserve"> pada </w:t>
            </w:r>
            <w:proofErr w:type="spellStart"/>
            <w:r w:rsidRPr="009B7140">
              <w:rPr>
                <w:rFonts w:ascii="Bookman Old Style" w:hAnsi="Bookman Old Style"/>
                <w:color w:val="000000" w:themeColor="text1"/>
                <w:sz w:val="22"/>
                <w:szCs w:val="22"/>
              </w:rPr>
              <w:t>jabatan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dituju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format 7 </w:t>
            </w:r>
            <w:r w:rsidR="00A14CCD" w:rsidRPr="009B7140">
              <w:rPr>
                <w:rFonts w:ascii="Bookman Old Style" w:hAnsi="Bookman Old Style"/>
                <w:color w:val="000000" w:themeColor="text1"/>
                <w:sz w:val="22"/>
                <w:szCs w:val="22"/>
                <w:lang w:val="id"/>
              </w:rPr>
              <w:t>PADK</w:t>
            </w:r>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w:t>
            </w:r>
          </w:p>
        </w:tc>
        <w:tc>
          <w:tcPr>
            <w:tcW w:w="709" w:type="dxa"/>
          </w:tcPr>
          <w:p w14:paraId="5741727E" w14:textId="77777777" w:rsidR="005155E6" w:rsidRPr="009B7140" w:rsidRDefault="005155E6" w:rsidP="00620AD6">
            <w:pPr>
              <w:contextualSpacing/>
              <w:rPr>
                <w:rFonts w:ascii="Bookman Old Style" w:hAnsi="Bookman Old Style"/>
                <w:color w:val="000000" w:themeColor="text1"/>
                <w:sz w:val="22"/>
                <w:szCs w:val="22"/>
                <w:highlight w:val="green"/>
              </w:rPr>
            </w:pPr>
          </w:p>
        </w:tc>
        <w:tc>
          <w:tcPr>
            <w:tcW w:w="992" w:type="dxa"/>
          </w:tcPr>
          <w:p w14:paraId="04D23281" w14:textId="77777777" w:rsidR="005155E6" w:rsidRPr="009B7140" w:rsidRDefault="005155E6" w:rsidP="00620AD6">
            <w:pPr>
              <w:contextualSpacing/>
              <w:rPr>
                <w:rFonts w:ascii="Bookman Old Style" w:hAnsi="Bookman Old Style"/>
                <w:color w:val="000000" w:themeColor="text1"/>
                <w:sz w:val="22"/>
                <w:szCs w:val="22"/>
                <w:highlight w:val="green"/>
              </w:rPr>
            </w:pPr>
          </w:p>
        </w:tc>
        <w:tc>
          <w:tcPr>
            <w:tcW w:w="2415" w:type="dxa"/>
            <w:vAlign w:val="center"/>
          </w:tcPr>
          <w:p w14:paraId="0EE83377" w14:textId="77777777" w:rsidR="005155E6" w:rsidRPr="009B7140" w:rsidRDefault="005155E6" w:rsidP="00620AD6">
            <w:pPr>
              <w:contextualSpacing/>
              <w:rPr>
                <w:rFonts w:ascii="Bookman Old Style" w:hAnsi="Bookman Old Style"/>
                <w:i/>
                <w:iCs/>
                <w:color w:val="000000" w:themeColor="text1"/>
                <w:sz w:val="22"/>
                <w:szCs w:val="22"/>
              </w:rPr>
            </w:pPr>
            <w:proofErr w:type="spellStart"/>
            <w:r w:rsidRPr="009B7140">
              <w:rPr>
                <w:rFonts w:ascii="Bookman Old Style" w:hAnsi="Bookman Old Style"/>
                <w:i/>
                <w:iCs/>
                <w:color w:val="000000" w:themeColor="text1"/>
                <w:sz w:val="22"/>
                <w:szCs w:val="22"/>
              </w:rPr>
              <w:t>Dilampirkan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dokumen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rencana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kerja</w:t>
            </w:r>
            <w:proofErr w:type="spellEnd"/>
            <w:r w:rsidRPr="009B7140">
              <w:rPr>
                <w:rFonts w:ascii="Bookman Old Style" w:hAnsi="Bookman Old Style"/>
                <w:i/>
                <w:iCs/>
                <w:color w:val="000000" w:themeColor="text1"/>
                <w:sz w:val="22"/>
                <w:szCs w:val="22"/>
              </w:rPr>
              <w:t xml:space="preserve"> yang </w:t>
            </w:r>
            <w:proofErr w:type="spellStart"/>
            <w:r w:rsidRPr="009B7140">
              <w:rPr>
                <w:rFonts w:ascii="Bookman Old Style" w:hAnsi="Bookman Old Style"/>
                <w:i/>
                <w:iCs/>
                <w:color w:val="000000" w:themeColor="text1"/>
                <w:sz w:val="22"/>
                <w:szCs w:val="22"/>
              </w:rPr>
              <w:t>disusun</w:t>
            </w:r>
            <w:proofErr w:type="spellEnd"/>
            <w:r w:rsidRPr="009B7140">
              <w:rPr>
                <w:rFonts w:ascii="Bookman Old Style" w:hAnsi="Bookman Old Style"/>
                <w:i/>
                <w:iCs/>
                <w:color w:val="000000" w:themeColor="text1"/>
                <w:sz w:val="22"/>
                <w:szCs w:val="22"/>
              </w:rPr>
              <w:t xml:space="preserve"> oleh </w:t>
            </w:r>
            <w:proofErr w:type="spellStart"/>
            <w:r w:rsidRPr="009B7140">
              <w:rPr>
                <w:rFonts w:ascii="Bookman Old Style" w:hAnsi="Bookman Old Style"/>
                <w:i/>
                <w:iCs/>
                <w:color w:val="000000" w:themeColor="text1"/>
                <w:sz w:val="22"/>
                <w:szCs w:val="22"/>
              </w:rPr>
              <w:t>calon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pihak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utama</w:t>
            </w:r>
            <w:proofErr w:type="spellEnd"/>
            <w:r w:rsidRPr="009B7140">
              <w:rPr>
                <w:rFonts w:ascii="Bookman Old Style" w:hAnsi="Bookman Old Style"/>
                <w:i/>
                <w:iCs/>
                <w:color w:val="000000" w:themeColor="text1"/>
                <w:sz w:val="22"/>
                <w:szCs w:val="22"/>
              </w:rPr>
              <w:t xml:space="preserve"> dan paling </w:t>
            </w:r>
            <w:proofErr w:type="spellStart"/>
            <w:r w:rsidRPr="009B7140">
              <w:rPr>
                <w:rFonts w:ascii="Bookman Old Style" w:hAnsi="Bookman Old Style"/>
                <w:i/>
                <w:iCs/>
                <w:color w:val="000000" w:themeColor="text1"/>
                <w:sz w:val="22"/>
                <w:szCs w:val="22"/>
              </w:rPr>
              <w:t>sedikit</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memuat</w:t>
            </w:r>
            <w:proofErr w:type="spellEnd"/>
            <w:r w:rsidRPr="009B7140">
              <w:rPr>
                <w:rFonts w:ascii="Bookman Old Style" w:hAnsi="Bookman Old Style"/>
                <w:i/>
                <w:iCs/>
                <w:color w:val="000000" w:themeColor="text1"/>
                <w:sz w:val="22"/>
                <w:szCs w:val="22"/>
              </w:rPr>
              <w:t>:</w:t>
            </w:r>
          </w:p>
          <w:p w14:paraId="7D0B2356" w14:textId="77777777" w:rsidR="005155E6" w:rsidRPr="009B7140" w:rsidRDefault="005155E6" w:rsidP="009E1F2C">
            <w:pPr>
              <w:numPr>
                <w:ilvl w:val="0"/>
                <w:numId w:val="133"/>
              </w:numPr>
              <w:ind w:left="360"/>
              <w:contextualSpacing/>
              <w:rPr>
                <w:rFonts w:ascii="Bookman Old Style" w:hAnsi="Bookman Old Style"/>
                <w:i/>
                <w:iCs/>
                <w:color w:val="000000" w:themeColor="text1"/>
                <w:sz w:val="22"/>
                <w:szCs w:val="22"/>
              </w:rPr>
            </w:pPr>
            <w:proofErr w:type="spellStart"/>
            <w:r w:rsidRPr="009B7140">
              <w:rPr>
                <w:rFonts w:ascii="Bookman Old Style" w:hAnsi="Bookman Old Style"/>
                <w:i/>
                <w:iCs/>
                <w:color w:val="000000" w:themeColor="text1"/>
                <w:sz w:val="22"/>
                <w:szCs w:val="22"/>
              </w:rPr>
              <w:t>Visi</w:t>
            </w:r>
            <w:proofErr w:type="spellEnd"/>
            <w:r w:rsidRPr="009B7140">
              <w:rPr>
                <w:rFonts w:ascii="Bookman Old Style" w:hAnsi="Bookman Old Style"/>
                <w:i/>
                <w:iCs/>
                <w:color w:val="000000" w:themeColor="text1"/>
                <w:sz w:val="22"/>
                <w:szCs w:val="22"/>
              </w:rPr>
              <w:t xml:space="preserve"> dan </w:t>
            </w:r>
            <w:proofErr w:type="spellStart"/>
            <w:r w:rsidRPr="009B7140">
              <w:rPr>
                <w:rFonts w:ascii="Bookman Old Style" w:hAnsi="Bookman Old Style"/>
                <w:i/>
                <w:iCs/>
                <w:color w:val="000000" w:themeColor="text1"/>
                <w:sz w:val="22"/>
                <w:szCs w:val="22"/>
              </w:rPr>
              <w:t>Misi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dari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calon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pihak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utama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bukan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Visi</w:t>
            </w:r>
            <w:proofErr w:type="spellEnd"/>
            <w:r w:rsidRPr="009B7140">
              <w:rPr>
                <w:rFonts w:ascii="Bookman Old Style" w:hAnsi="Bookman Old Style"/>
                <w:i/>
                <w:iCs/>
                <w:color w:val="000000" w:themeColor="text1"/>
                <w:sz w:val="22"/>
                <w:szCs w:val="22"/>
              </w:rPr>
              <w:t xml:space="preserve"> dan </w:t>
            </w:r>
            <w:proofErr w:type="spellStart"/>
            <w:r w:rsidRPr="009B7140">
              <w:rPr>
                <w:rFonts w:ascii="Bookman Old Style" w:hAnsi="Bookman Old Style"/>
                <w:i/>
                <w:iCs/>
                <w:color w:val="000000" w:themeColor="text1"/>
                <w:sz w:val="22"/>
                <w:szCs w:val="22"/>
              </w:rPr>
              <w:t>Misi</w:t>
            </w:r>
            <w:proofErr w:type="spellEnd"/>
            <w:r w:rsidRPr="009B7140">
              <w:rPr>
                <w:rFonts w:ascii="Bookman Old Style" w:hAnsi="Bookman Old Style"/>
                <w:i/>
                <w:iCs/>
                <w:color w:val="000000" w:themeColor="text1"/>
                <w:sz w:val="22"/>
                <w:szCs w:val="22"/>
              </w:rPr>
              <w:t xml:space="preserve"> Perusahaan)</w:t>
            </w:r>
          </w:p>
          <w:p w14:paraId="2F57828B" w14:textId="77777777" w:rsidR="005155E6" w:rsidRPr="009B7140" w:rsidRDefault="005155E6" w:rsidP="009E1F2C">
            <w:pPr>
              <w:numPr>
                <w:ilvl w:val="0"/>
                <w:numId w:val="133"/>
              </w:numPr>
              <w:ind w:left="360"/>
              <w:contextualSpacing/>
              <w:rPr>
                <w:rFonts w:ascii="Bookman Old Style" w:hAnsi="Bookman Old Style"/>
                <w:i/>
                <w:iCs/>
                <w:color w:val="000000" w:themeColor="text1"/>
                <w:sz w:val="22"/>
                <w:szCs w:val="22"/>
              </w:rPr>
            </w:pPr>
            <w:r w:rsidRPr="009B7140">
              <w:rPr>
                <w:rFonts w:ascii="Bookman Old Style" w:hAnsi="Bookman Old Style"/>
                <w:i/>
                <w:iCs/>
                <w:color w:val="000000" w:themeColor="text1"/>
                <w:sz w:val="22"/>
                <w:szCs w:val="22"/>
              </w:rPr>
              <w:t xml:space="preserve">Program </w:t>
            </w:r>
            <w:proofErr w:type="spellStart"/>
            <w:r w:rsidRPr="009B7140">
              <w:rPr>
                <w:rFonts w:ascii="Bookman Old Style" w:hAnsi="Bookman Old Style"/>
                <w:i/>
                <w:iCs/>
                <w:color w:val="000000" w:themeColor="text1"/>
                <w:sz w:val="22"/>
                <w:szCs w:val="22"/>
              </w:rPr>
              <w:t>kerja</w:t>
            </w:r>
            <w:proofErr w:type="spellEnd"/>
            <w:r w:rsidRPr="009B7140">
              <w:rPr>
                <w:rFonts w:ascii="Bookman Old Style" w:hAnsi="Bookman Old Style"/>
                <w:i/>
                <w:iCs/>
                <w:color w:val="000000" w:themeColor="text1"/>
                <w:sz w:val="22"/>
                <w:szCs w:val="22"/>
              </w:rPr>
              <w:t xml:space="preserve"> yang </w:t>
            </w:r>
            <w:proofErr w:type="spellStart"/>
            <w:r w:rsidRPr="009B7140">
              <w:rPr>
                <w:rFonts w:ascii="Bookman Old Style" w:hAnsi="Bookman Old Style"/>
                <w:i/>
                <w:iCs/>
                <w:color w:val="000000" w:themeColor="text1"/>
                <w:sz w:val="22"/>
                <w:szCs w:val="22"/>
              </w:rPr>
              <w:t>akan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dilakukan</w:t>
            </w:r>
            <w:proofErr w:type="spellEnd"/>
          </w:p>
          <w:p w14:paraId="4B37E257" w14:textId="77777777" w:rsidR="005155E6" w:rsidRPr="009B7140" w:rsidRDefault="005155E6" w:rsidP="009E1F2C">
            <w:pPr>
              <w:numPr>
                <w:ilvl w:val="0"/>
                <w:numId w:val="133"/>
              </w:numPr>
              <w:ind w:left="360"/>
              <w:contextualSpacing/>
              <w:rPr>
                <w:rFonts w:ascii="Bookman Old Style" w:hAnsi="Bookman Old Style"/>
                <w:i/>
                <w:color w:val="000000" w:themeColor="text1"/>
                <w:sz w:val="22"/>
                <w:szCs w:val="22"/>
              </w:rPr>
            </w:pPr>
            <w:r w:rsidRPr="009B7140">
              <w:rPr>
                <w:rFonts w:ascii="Bookman Old Style" w:hAnsi="Bookman Old Style"/>
                <w:i/>
                <w:iCs/>
                <w:color w:val="000000" w:themeColor="text1"/>
                <w:sz w:val="22"/>
                <w:szCs w:val="22"/>
              </w:rPr>
              <w:t xml:space="preserve">Target </w:t>
            </w:r>
            <w:proofErr w:type="spellStart"/>
            <w:r w:rsidRPr="009B7140">
              <w:rPr>
                <w:rFonts w:ascii="Bookman Old Style" w:hAnsi="Bookman Old Style"/>
                <w:i/>
                <w:iCs/>
                <w:color w:val="000000" w:themeColor="text1"/>
                <w:sz w:val="22"/>
                <w:szCs w:val="22"/>
              </w:rPr>
              <w:t>jangka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pendek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menengah</w:t>
            </w:r>
            <w:proofErr w:type="spellEnd"/>
            <w:r w:rsidRPr="009B7140">
              <w:rPr>
                <w:rFonts w:ascii="Bookman Old Style" w:hAnsi="Bookman Old Style"/>
                <w:i/>
                <w:iCs/>
                <w:color w:val="000000" w:themeColor="text1"/>
                <w:sz w:val="22"/>
                <w:szCs w:val="22"/>
              </w:rPr>
              <w:t xml:space="preserve"> dan </w:t>
            </w:r>
            <w:proofErr w:type="spellStart"/>
            <w:r w:rsidRPr="009B7140">
              <w:rPr>
                <w:rFonts w:ascii="Bookman Old Style" w:hAnsi="Bookman Old Style"/>
                <w:i/>
                <w:iCs/>
                <w:color w:val="000000" w:themeColor="text1"/>
                <w:sz w:val="22"/>
                <w:szCs w:val="22"/>
              </w:rPr>
              <w:t>panjang</w:t>
            </w:r>
            <w:proofErr w:type="spellEnd"/>
            <w:r w:rsidRPr="009B7140">
              <w:rPr>
                <w:rFonts w:ascii="Bookman Old Style" w:hAnsi="Bookman Old Style"/>
                <w:i/>
                <w:iCs/>
                <w:color w:val="000000" w:themeColor="text1"/>
                <w:sz w:val="22"/>
                <w:szCs w:val="22"/>
              </w:rPr>
              <w:t xml:space="preserve">, yang </w:t>
            </w:r>
            <w:proofErr w:type="spellStart"/>
            <w:r w:rsidRPr="009B7140">
              <w:rPr>
                <w:rFonts w:ascii="Bookman Old Style" w:hAnsi="Bookman Old Style"/>
                <w:i/>
                <w:iCs/>
                <w:color w:val="000000" w:themeColor="text1"/>
                <w:sz w:val="22"/>
                <w:szCs w:val="22"/>
              </w:rPr>
              <w:t>akan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dicapai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dari</w:t>
            </w:r>
            <w:proofErr w:type="spellEnd"/>
            <w:r w:rsidRPr="009B7140">
              <w:rPr>
                <w:rFonts w:ascii="Bookman Old Style" w:hAnsi="Bookman Old Style"/>
                <w:i/>
                <w:iCs/>
                <w:color w:val="000000" w:themeColor="text1"/>
                <w:sz w:val="22"/>
                <w:szCs w:val="22"/>
              </w:rPr>
              <w:t xml:space="preserve"> masing-masing program </w:t>
            </w:r>
            <w:proofErr w:type="spellStart"/>
            <w:r w:rsidRPr="009B7140">
              <w:rPr>
                <w:rFonts w:ascii="Bookman Old Style" w:hAnsi="Bookman Old Style"/>
                <w:i/>
                <w:iCs/>
                <w:color w:val="000000" w:themeColor="text1"/>
                <w:sz w:val="22"/>
                <w:szCs w:val="22"/>
              </w:rPr>
              <w:t>kerja</w:t>
            </w:r>
            <w:proofErr w:type="spellEnd"/>
          </w:p>
          <w:p w14:paraId="39F30743" w14:textId="77777777" w:rsidR="005155E6" w:rsidRPr="009B7140" w:rsidRDefault="005155E6" w:rsidP="00620AD6">
            <w:pPr>
              <w:contextualSpacing/>
              <w:rPr>
                <w:rFonts w:ascii="Bookman Old Style" w:hAnsi="Bookman Old Style"/>
                <w:i/>
                <w:color w:val="000000" w:themeColor="text1"/>
                <w:sz w:val="22"/>
                <w:szCs w:val="22"/>
              </w:rPr>
            </w:pPr>
          </w:p>
          <w:p w14:paraId="3B6A5F25" w14:textId="77777777" w:rsidR="005155E6" w:rsidRPr="009B7140" w:rsidRDefault="005155E6" w:rsidP="00620AD6">
            <w:pPr>
              <w:contextualSpacing/>
              <w:rPr>
                <w:rFonts w:ascii="Bookman Old Style" w:hAnsi="Bookman Old Style"/>
                <w:b/>
                <w:i/>
                <w:color w:val="000000" w:themeColor="text1"/>
                <w:sz w:val="22"/>
                <w:szCs w:val="22"/>
                <w:highlight w:val="green"/>
                <w:lang w:val="id-ID"/>
              </w:rPr>
            </w:pPr>
            <w:r w:rsidRPr="009B7140">
              <w:rPr>
                <w:rFonts w:ascii="Bookman Old Style" w:hAnsi="Bookman Old Style"/>
                <w:i/>
                <w:iCs/>
                <w:color w:val="000000" w:themeColor="text1"/>
                <w:sz w:val="22"/>
                <w:szCs w:val="22"/>
              </w:rPr>
              <w:t xml:space="preserve">Tulisan </w:t>
            </w:r>
            <w:proofErr w:type="spellStart"/>
            <w:r w:rsidRPr="009B7140">
              <w:rPr>
                <w:rFonts w:ascii="Bookman Old Style" w:hAnsi="Bookman Old Style"/>
                <w:i/>
                <w:iCs/>
                <w:color w:val="000000" w:themeColor="text1"/>
                <w:sz w:val="22"/>
                <w:szCs w:val="22"/>
              </w:rPr>
              <w:t>calon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pihak</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utama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dimaksud</w:t>
            </w:r>
            <w:proofErr w:type="spellEnd"/>
            <w:r w:rsidRPr="009B7140">
              <w:rPr>
                <w:rFonts w:ascii="Bookman Old Style" w:hAnsi="Bookman Old Style"/>
                <w:i/>
                <w:iCs/>
                <w:color w:val="000000" w:themeColor="text1"/>
                <w:sz w:val="22"/>
                <w:szCs w:val="22"/>
              </w:rPr>
              <w:t xml:space="preserve"> agar </w:t>
            </w:r>
            <w:proofErr w:type="spellStart"/>
            <w:r w:rsidRPr="009B7140">
              <w:rPr>
                <w:rFonts w:ascii="Bookman Old Style" w:hAnsi="Bookman Old Style"/>
                <w:i/>
                <w:iCs/>
                <w:color w:val="000000" w:themeColor="text1"/>
                <w:sz w:val="22"/>
                <w:szCs w:val="22"/>
              </w:rPr>
              <w:t>dikaitkan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dengan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penilaian</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faktor</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kompetensi</w:t>
            </w:r>
            <w:proofErr w:type="spellEnd"/>
            <w:r w:rsidRPr="009B7140">
              <w:rPr>
                <w:rFonts w:ascii="Bookman Old Style" w:hAnsi="Bookman Old Style"/>
                <w:i/>
                <w:iCs/>
                <w:color w:val="000000" w:themeColor="text1"/>
                <w:sz w:val="22"/>
                <w:szCs w:val="22"/>
              </w:rPr>
              <w:t xml:space="preserve"> yang </w:t>
            </w:r>
            <w:proofErr w:type="spellStart"/>
            <w:r w:rsidRPr="009B7140">
              <w:rPr>
                <w:rFonts w:ascii="Bookman Old Style" w:hAnsi="Bookman Old Style"/>
                <w:i/>
                <w:iCs/>
                <w:color w:val="000000" w:themeColor="text1"/>
                <w:sz w:val="22"/>
                <w:szCs w:val="22"/>
              </w:rPr>
              <w:t>dilakukan</w:t>
            </w:r>
            <w:proofErr w:type="spellEnd"/>
            <w:r w:rsidRPr="009B7140">
              <w:rPr>
                <w:rFonts w:ascii="Bookman Old Style" w:hAnsi="Bookman Old Style"/>
                <w:i/>
                <w:iCs/>
                <w:color w:val="000000" w:themeColor="text1"/>
                <w:sz w:val="22"/>
                <w:szCs w:val="22"/>
              </w:rPr>
              <w:t xml:space="preserve"> oleh </w:t>
            </w:r>
            <w:proofErr w:type="spellStart"/>
            <w:r w:rsidRPr="009B7140">
              <w:rPr>
                <w:rFonts w:ascii="Bookman Old Style" w:hAnsi="Bookman Old Style"/>
                <w:i/>
                <w:iCs/>
                <w:color w:val="000000" w:themeColor="text1"/>
                <w:sz w:val="22"/>
                <w:szCs w:val="22"/>
              </w:rPr>
              <w:t>komite</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nominasi</w:t>
            </w:r>
            <w:proofErr w:type="spellEnd"/>
            <w:r w:rsidRPr="009B7140">
              <w:rPr>
                <w:rFonts w:ascii="Bookman Old Style" w:hAnsi="Bookman Old Style"/>
                <w:i/>
                <w:iCs/>
                <w:color w:val="000000" w:themeColor="text1"/>
                <w:sz w:val="22"/>
                <w:szCs w:val="22"/>
              </w:rPr>
              <w:t xml:space="preserve"> dan </w:t>
            </w:r>
            <w:proofErr w:type="spellStart"/>
            <w:r w:rsidRPr="009B7140">
              <w:rPr>
                <w:rFonts w:ascii="Bookman Old Style" w:hAnsi="Bookman Old Style"/>
                <w:i/>
                <w:iCs/>
                <w:color w:val="000000" w:themeColor="text1"/>
                <w:sz w:val="22"/>
                <w:szCs w:val="22"/>
              </w:rPr>
              <w:t>remunerasi</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sebagaimana</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tertuang</w:t>
            </w:r>
            <w:proofErr w:type="spellEnd"/>
            <w:r w:rsidRPr="009B7140">
              <w:rPr>
                <w:rFonts w:ascii="Bookman Old Style" w:hAnsi="Bookman Old Style"/>
                <w:i/>
                <w:iCs/>
                <w:color w:val="000000" w:themeColor="text1"/>
                <w:sz w:val="22"/>
                <w:szCs w:val="22"/>
              </w:rPr>
              <w:t xml:space="preserve"> </w:t>
            </w:r>
            <w:proofErr w:type="spellStart"/>
            <w:r w:rsidRPr="009B7140">
              <w:rPr>
                <w:rFonts w:ascii="Bookman Old Style" w:hAnsi="Bookman Old Style"/>
                <w:i/>
                <w:iCs/>
                <w:color w:val="000000" w:themeColor="text1"/>
                <w:sz w:val="22"/>
                <w:szCs w:val="22"/>
              </w:rPr>
              <w:t>dalam</w:t>
            </w:r>
            <w:proofErr w:type="spellEnd"/>
            <w:r w:rsidRPr="009B7140">
              <w:rPr>
                <w:rFonts w:ascii="Bookman Old Style" w:hAnsi="Bookman Old Style"/>
                <w:i/>
                <w:iCs/>
                <w:color w:val="000000" w:themeColor="text1"/>
                <w:sz w:val="22"/>
                <w:szCs w:val="22"/>
              </w:rPr>
              <w:t xml:space="preserve"> form </w:t>
            </w:r>
            <w:proofErr w:type="spellStart"/>
            <w:r w:rsidRPr="009B7140">
              <w:rPr>
                <w:rFonts w:ascii="Bookman Old Style" w:hAnsi="Bookman Old Style"/>
                <w:i/>
                <w:iCs/>
                <w:color w:val="000000" w:themeColor="text1"/>
                <w:sz w:val="22"/>
                <w:szCs w:val="22"/>
              </w:rPr>
              <w:t>self assessment</w:t>
            </w:r>
            <w:proofErr w:type="spellEnd"/>
            <w:r w:rsidRPr="009B7140">
              <w:rPr>
                <w:rFonts w:ascii="Bookman Old Style" w:hAnsi="Bookman Old Style"/>
                <w:i/>
                <w:iCs/>
                <w:color w:val="000000" w:themeColor="text1"/>
                <w:sz w:val="22"/>
                <w:szCs w:val="22"/>
              </w:rPr>
              <w:t>.</w:t>
            </w:r>
          </w:p>
        </w:tc>
      </w:tr>
      <w:tr w:rsidR="005155E6" w:rsidRPr="009B7140" w14:paraId="3D85AA9A" w14:textId="77777777" w:rsidTr="00FA6D17">
        <w:trPr>
          <w:trHeight w:val="411"/>
          <w:jc w:val="center"/>
        </w:trPr>
        <w:tc>
          <w:tcPr>
            <w:tcW w:w="712" w:type="dxa"/>
            <w:tcBorders>
              <w:right w:val="nil"/>
            </w:tcBorders>
          </w:tcPr>
          <w:p w14:paraId="3AF04964" w14:textId="77777777" w:rsidR="005155E6" w:rsidRPr="009B7140" w:rsidRDefault="005155E6" w:rsidP="009C29C9">
            <w:pPr>
              <w:spacing w:line="276" w:lineRule="auto"/>
              <w:rPr>
                <w:rFonts w:ascii="Bookman Old Style" w:hAnsi="Bookman Old Style"/>
                <w:color w:val="000000" w:themeColor="text1"/>
                <w:sz w:val="22"/>
                <w:szCs w:val="22"/>
              </w:rPr>
            </w:pPr>
          </w:p>
          <w:p w14:paraId="2F3C4C2F" w14:textId="77777777" w:rsidR="005155E6" w:rsidRPr="009B7140" w:rsidRDefault="005155E6" w:rsidP="009C29C9">
            <w:pPr>
              <w:spacing w:line="276" w:lineRule="auto"/>
              <w:rPr>
                <w:rFonts w:ascii="Bookman Old Style" w:hAnsi="Bookman Old Style"/>
                <w:color w:val="000000" w:themeColor="text1"/>
                <w:sz w:val="22"/>
                <w:szCs w:val="22"/>
              </w:rPr>
            </w:pPr>
            <w:r w:rsidRPr="009B7140">
              <w:rPr>
                <w:rFonts w:ascii="Bookman Old Style" w:hAnsi="Bookman Old Style"/>
                <w:color w:val="000000" w:themeColor="text1"/>
                <w:sz w:val="22"/>
                <w:szCs w:val="22"/>
              </w:rPr>
              <w:fldChar w:fldCharType="begin">
                <w:ffData>
                  <w:name w:val=""/>
                  <w:enabled/>
                  <w:calcOnExit w:val="0"/>
                  <w:checkBox>
                    <w:sizeAuto/>
                    <w:default w:val="0"/>
                  </w:checkBox>
                </w:ffData>
              </w:fldChar>
            </w:r>
            <w:r w:rsidRPr="009B7140">
              <w:rPr>
                <w:rFonts w:ascii="Bookman Old Style" w:hAnsi="Bookman Old Style"/>
                <w:color w:val="000000" w:themeColor="text1"/>
                <w:sz w:val="22"/>
                <w:szCs w:val="22"/>
              </w:rPr>
              <w:instrText xml:space="preserve"> FORMCHECKBOX </w:instrText>
            </w:r>
            <w:r w:rsidR="00867FBC">
              <w:rPr>
                <w:rFonts w:ascii="Bookman Old Style" w:hAnsi="Bookman Old Style"/>
                <w:color w:val="000000" w:themeColor="text1"/>
                <w:sz w:val="22"/>
                <w:szCs w:val="22"/>
              </w:rPr>
            </w:r>
            <w:r w:rsidR="00867FBC">
              <w:rPr>
                <w:rFonts w:ascii="Bookman Old Style" w:hAnsi="Bookman Old Style"/>
                <w:color w:val="000000" w:themeColor="text1"/>
                <w:sz w:val="22"/>
                <w:szCs w:val="22"/>
              </w:rPr>
              <w:fldChar w:fldCharType="separate"/>
            </w:r>
            <w:r w:rsidRPr="009B7140">
              <w:rPr>
                <w:rFonts w:ascii="Bookman Old Style" w:hAnsi="Bookman Old Style"/>
                <w:color w:val="000000" w:themeColor="text1"/>
                <w:sz w:val="22"/>
                <w:szCs w:val="22"/>
              </w:rPr>
              <w:fldChar w:fldCharType="end"/>
            </w:r>
            <w:r w:rsidRPr="009B7140">
              <w:rPr>
                <w:rFonts w:ascii="Bookman Old Style" w:hAnsi="Bookman Old Style"/>
                <w:color w:val="000000" w:themeColor="text1"/>
                <w:sz w:val="22"/>
                <w:szCs w:val="22"/>
              </w:rPr>
              <w:t xml:space="preserve"> </w:t>
            </w:r>
          </w:p>
          <w:p w14:paraId="37436C29" w14:textId="77777777" w:rsidR="005155E6" w:rsidRPr="009B7140" w:rsidRDefault="005155E6" w:rsidP="009C29C9">
            <w:pPr>
              <w:spacing w:line="276" w:lineRule="auto"/>
              <w:rPr>
                <w:rFonts w:ascii="Bookman Old Style" w:hAnsi="Bookman Old Style"/>
                <w:color w:val="000000" w:themeColor="text1"/>
                <w:sz w:val="22"/>
                <w:szCs w:val="22"/>
              </w:rPr>
            </w:pPr>
          </w:p>
        </w:tc>
        <w:tc>
          <w:tcPr>
            <w:tcW w:w="9068" w:type="dxa"/>
            <w:gridSpan w:val="9"/>
            <w:tcBorders>
              <w:left w:val="nil"/>
            </w:tcBorders>
          </w:tcPr>
          <w:p w14:paraId="4E80C801" w14:textId="0A3FB7EF" w:rsidR="005155E6" w:rsidRPr="009B7140" w:rsidRDefault="005155E6" w:rsidP="00620AD6">
            <w:pPr>
              <w:contextualSpacing/>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Kami </w:t>
            </w:r>
            <w:proofErr w:type="spellStart"/>
            <w:r w:rsidRPr="009B7140">
              <w:rPr>
                <w:rFonts w:ascii="Bookman Old Style" w:hAnsi="Bookman Old Style"/>
                <w:color w:val="000000" w:themeColor="text1"/>
                <w:sz w:val="22"/>
                <w:szCs w:val="22"/>
              </w:rPr>
              <w:t>menyatakan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bahwa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isian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tersebut</w:t>
            </w:r>
            <w:proofErr w:type="spellEnd"/>
            <w:r w:rsidRPr="009B7140">
              <w:rPr>
                <w:rFonts w:ascii="Bookman Old Style" w:hAnsi="Bookman Old Style"/>
                <w:color w:val="000000" w:themeColor="text1"/>
                <w:sz w:val="22"/>
                <w:szCs w:val="22"/>
              </w:rPr>
              <w:t xml:space="preserve"> di </w:t>
            </w:r>
            <w:proofErr w:type="spellStart"/>
            <w:r w:rsidRPr="009B7140">
              <w:rPr>
                <w:rFonts w:ascii="Bookman Old Style" w:hAnsi="Bookman Old Style"/>
                <w:color w:val="000000" w:themeColor="text1"/>
                <w:sz w:val="22"/>
                <w:szCs w:val="22"/>
              </w:rPr>
              <w:t>atas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dokumen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sebenarnya</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apabila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terdapat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perbedaan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maka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perbaikan</w:t>
            </w:r>
            <w:proofErr w:type="spellEnd"/>
            <w:r w:rsidRPr="009B7140">
              <w:rPr>
                <w:rFonts w:ascii="Bookman Old Style" w:hAnsi="Bookman Old Style"/>
                <w:color w:val="000000" w:themeColor="text1"/>
                <w:sz w:val="22"/>
                <w:szCs w:val="22"/>
              </w:rPr>
              <w:t>.</w:t>
            </w:r>
          </w:p>
        </w:tc>
      </w:tr>
      <w:tr w:rsidR="005155E6" w:rsidRPr="009B7140" w14:paraId="307F18C7" w14:textId="77777777" w:rsidTr="00FA6D17">
        <w:trPr>
          <w:jc w:val="center"/>
        </w:trPr>
        <w:tc>
          <w:tcPr>
            <w:tcW w:w="9780" w:type="dxa"/>
            <w:gridSpan w:val="10"/>
          </w:tcPr>
          <w:p w14:paraId="4BEEA06C" w14:textId="77777777" w:rsidR="005155E6" w:rsidRPr="009B7140" w:rsidRDefault="005155E6" w:rsidP="00620AD6">
            <w:pPr>
              <w:contextualSpacing/>
              <w:rPr>
                <w:rFonts w:ascii="Bookman Old Style" w:hAnsi="Bookman Old Style"/>
                <w:b/>
                <w:color w:val="000000" w:themeColor="text1"/>
                <w:sz w:val="22"/>
                <w:szCs w:val="22"/>
              </w:rPr>
            </w:pPr>
          </w:p>
          <w:p w14:paraId="1C8D3E35" w14:textId="77777777" w:rsidR="005155E6" w:rsidRPr="009B7140" w:rsidRDefault="005155E6" w:rsidP="00620AD6">
            <w:pPr>
              <w:autoSpaceDE w:val="0"/>
              <w:autoSpaceDN w:val="0"/>
              <w:adjustRightInd w:val="0"/>
              <w:ind w:left="4965" w:hanging="3"/>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Pemilik</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Pendiri</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Direksi</w:t>
            </w:r>
            <w:proofErr w:type="spellEnd"/>
            <w:r w:rsidRPr="009B7140">
              <w:rPr>
                <w:rFonts w:ascii="Bookman Old Style" w:hAnsi="Bookman Old Style"/>
                <w:color w:val="000000" w:themeColor="text1"/>
                <w:sz w:val="22"/>
                <w:szCs w:val="22"/>
              </w:rPr>
              <w:t xml:space="preserve">/Dewan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lain </w:t>
            </w:r>
          </w:p>
          <w:p w14:paraId="71982B1A" w14:textId="77777777" w:rsidR="005155E6" w:rsidRPr="009B7140" w:rsidRDefault="005155E6" w:rsidP="00620AD6">
            <w:pPr>
              <w:autoSpaceDE w:val="0"/>
              <w:autoSpaceDN w:val="0"/>
              <w:adjustRightInd w:val="0"/>
              <w:ind w:left="4903"/>
              <w:contextualSpacing/>
              <w:jc w:val="both"/>
              <w:rPr>
                <w:rFonts w:ascii="Bookman Old Style" w:hAnsi="Bookman Old Style" w:cs="BookAntiqua"/>
                <w:color w:val="000000" w:themeColor="text1"/>
                <w:sz w:val="22"/>
                <w:szCs w:val="22"/>
                <w:lang w:val="pt-BR"/>
              </w:rPr>
            </w:pPr>
            <w:r w:rsidRPr="009B7140">
              <w:rPr>
                <w:rFonts w:ascii="Bookman Old Style" w:hAnsi="Bookman Old Style" w:cs="BookAntiqua"/>
                <w:color w:val="000000" w:themeColor="text1"/>
                <w:sz w:val="22"/>
                <w:szCs w:val="22"/>
              </w:rPr>
              <w:t xml:space="preserve"> </w:t>
            </w:r>
            <w:r w:rsidRPr="009B7140">
              <w:rPr>
                <w:rFonts w:ascii="Bookman Old Style" w:hAnsi="Bookman Old Style" w:cs="BookAntiqua"/>
                <w:color w:val="000000" w:themeColor="text1"/>
                <w:sz w:val="22"/>
                <w:szCs w:val="22"/>
                <w:lang w:val="pt-BR"/>
              </w:rPr>
              <w:t>PT/Koperasi/Lembaga Pembiayaan Ekspor Indonesia*) ................</w:t>
            </w:r>
          </w:p>
          <w:p w14:paraId="75BA78F5" w14:textId="77777777" w:rsidR="005155E6" w:rsidRPr="009B7140" w:rsidRDefault="005155E6" w:rsidP="00620AD6">
            <w:pPr>
              <w:contextualSpacing/>
              <w:jc w:val="both"/>
              <w:rPr>
                <w:rFonts w:ascii="Bookman Old Style" w:hAnsi="Bookman Old Style"/>
                <w:color w:val="000000" w:themeColor="text1"/>
                <w:sz w:val="22"/>
                <w:szCs w:val="22"/>
                <w:lang w:val="pt-BR"/>
              </w:rPr>
            </w:pPr>
          </w:p>
          <w:p w14:paraId="0DBF3A3B" w14:textId="77777777" w:rsidR="005155E6" w:rsidRPr="009B7140" w:rsidRDefault="005155E6" w:rsidP="00620AD6">
            <w:pPr>
              <w:ind w:firstLine="4903"/>
              <w:contextualSpacing/>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 xml:space="preserve"> (tanda tangan)</w:t>
            </w:r>
          </w:p>
          <w:p w14:paraId="7C299A35" w14:textId="77777777" w:rsidR="005155E6" w:rsidRPr="009B7140" w:rsidRDefault="005155E6" w:rsidP="00620AD6">
            <w:pPr>
              <w:autoSpaceDE w:val="0"/>
              <w:autoSpaceDN w:val="0"/>
              <w:adjustRightInd w:val="0"/>
              <w:ind w:left="4965" w:hanging="3"/>
              <w:contextualSpacing/>
              <w:jc w:val="both"/>
              <w:rPr>
                <w:rFonts w:ascii="Bookman Old Style" w:hAnsi="Bookman Old Style"/>
                <w:color w:val="000000" w:themeColor="text1"/>
                <w:sz w:val="22"/>
                <w:szCs w:val="22"/>
                <w:lang w:val="pt-BR"/>
              </w:rPr>
            </w:pPr>
          </w:p>
          <w:p w14:paraId="630DECF8" w14:textId="77777777" w:rsidR="005155E6" w:rsidRPr="009B7140" w:rsidRDefault="005155E6" w:rsidP="00620AD6">
            <w:pPr>
              <w:autoSpaceDE w:val="0"/>
              <w:autoSpaceDN w:val="0"/>
              <w:adjustRightInd w:val="0"/>
              <w:ind w:left="4965" w:hanging="3"/>
              <w:contextualSpacing/>
              <w:jc w:val="both"/>
              <w:rPr>
                <w:rFonts w:ascii="Bookman Old Style" w:hAnsi="Bookman Old Style"/>
                <w:color w:val="000000" w:themeColor="text1"/>
                <w:sz w:val="22"/>
                <w:szCs w:val="22"/>
                <w:lang w:val="pt-BR"/>
              </w:rPr>
            </w:pPr>
          </w:p>
          <w:p w14:paraId="2848E0E7" w14:textId="77777777" w:rsidR="005155E6" w:rsidRPr="009B7140" w:rsidRDefault="005155E6" w:rsidP="00620AD6">
            <w:pPr>
              <w:autoSpaceDE w:val="0"/>
              <w:autoSpaceDN w:val="0"/>
              <w:adjustRightInd w:val="0"/>
              <w:ind w:left="4965" w:hanging="3"/>
              <w:contextualSpacing/>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ab/>
              <w:t>(nama jelas)</w:t>
            </w:r>
          </w:p>
          <w:p w14:paraId="0EE8CC99" w14:textId="77777777" w:rsidR="005155E6" w:rsidRPr="009B7140" w:rsidRDefault="005155E6" w:rsidP="00620AD6">
            <w:pPr>
              <w:autoSpaceDE w:val="0"/>
              <w:autoSpaceDN w:val="0"/>
              <w:adjustRightInd w:val="0"/>
              <w:ind w:left="4965" w:hanging="3"/>
              <w:contextualSpacing/>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pt-BR"/>
              </w:rPr>
              <w:tab/>
            </w:r>
            <w:r w:rsidRPr="009B7140">
              <w:rPr>
                <w:rFonts w:ascii="Bookman Old Style" w:hAnsi="Bookman Old Style"/>
                <w:color w:val="000000" w:themeColor="text1"/>
                <w:sz w:val="22"/>
                <w:szCs w:val="22"/>
              </w:rPr>
              <w:t>………………………………</w:t>
            </w:r>
          </w:p>
          <w:p w14:paraId="13FDB26C" w14:textId="77777777" w:rsidR="005155E6" w:rsidRPr="009B7140" w:rsidRDefault="005155E6" w:rsidP="00620AD6">
            <w:pPr>
              <w:autoSpaceDE w:val="0"/>
              <w:autoSpaceDN w:val="0"/>
              <w:adjustRightInd w:val="0"/>
              <w:ind w:left="4965" w:right="572" w:hanging="3"/>
              <w:contextualSpacing/>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ab/>
            </w:r>
            <w:r w:rsidRPr="009B7140">
              <w:rPr>
                <w:rFonts w:ascii="Bookman Old Style" w:hAnsi="Bookman Old Style"/>
                <w:color w:val="000000" w:themeColor="text1"/>
                <w:sz w:val="22"/>
                <w:szCs w:val="22"/>
              </w:rPr>
              <w:tab/>
              <w:t>(</w:t>
            </w:r>
            <w:proofErr w:type="spellStart"/>
            <w:r w:rsidRPr="009B7140">
              <w:rPr>
                <w:rFonts w:ascii="Bookman Old Style" w:hAnsi="Bookman Old Style"/>
                <w:color w:val="000000" w:themeColor="text1"/>
                <w:sz w:val="22"/>
                <w:szCs w:val="22"/>
              </w:rPr>
              <w:t>jabatan</w:t>
            </w:r>
            <w:proofErr w:type="spellEnd"/>
            <w:r w:rsidRPr="009B7140">
              <w:rPr>
                <w:rFonts w:ascii="Bookman Old Style" w:hAnsi="Bookman Old Style"/>
                <w:color w:val="000000" w:themeColor="text1"/>
                <w:sz w:val="22"/>
                <w:szCs w:val="22"/>
              </w:rPr>
              <w:t>)</w:t>
            </w:r>
          </w:p>
          <w:p w14:paraId="06B28C7D" w14:textId="77777777" w:rsidR="005155E6" w:rsidRPr="009B7140" w:rsidRDefault="005155E6" w:rsidP="00620AD6">
            <w:pPr>
              <w:autoSpaceDE w:val="0"/>
              <w:autoSpaceDN w:val="0"/>
              <w:adjustRightInd w:val="0"/>
              <w:ind w:left="4965" w:right="572" w:hanging="3"/>
              <w:contextualSpacing/>
              <w:jc w:val="both"/>
              <w:rPr>
                <w:rFonts w:ascii="Bookman Old Style" w:hAnsi="Bookman Old Style"/>
                <w:color w:val="000000" w:themeColor="text1"/>
                <w:sz w:val="22"/>
                <w:szCs w:val="22"/>
              </w:rPr>
            </w:pPr>
          </w:p>
          <w:p w14:paraId="0AC4542E" w14:textId="77777777" w:rsidR="005155E6" w:rsidRPr="009B7140" w:rsidRDefault="005155E6" w:rsidP="00620AD6">
            <w:pPr>
              <w:autoSpaceDE w:val="0"/>
              <w:autoSpaceDN w:val="0"/>
              <w:adjustRightInd w:val="0"/>
              <w:ind w:left="4965" w:right="572" w:hanging="3"/>
              <w:contextualSpacing/>
              <w:jc w:val="both"/>
              <w:rPr>
                <w:rFonts w:ascii="Bookman Old Style" w:hAnsi="Bookman Old Style"/>
                <w:color w:val="000000" w:themeColor="text1"/>
                <w:sz w:val="22"/>
                <w:szCs w:val="22"/>
              </w:rPr>
            </w:pPr>
          </w:p>
          <w:p w14:paraId="28DE281A" w14:textId="77777777" w:rsidR="005155E6" w:rsidRPr="009B7140" w:rsidRDefault="005155E6" w:rsidP="00620AD6">
            <w:pPr>
              <w:autoSpaceDE w:val="0"/>
              <w:autoSpaceDN w:val="0"/>
              <w:adjustRightInd w:val="0"/>
              <w:ind w:left="4965" w:right="572" w:hanging="3"/>
              <w:contextualSpacing/>
              <w:jc w:val="both"/>
              <w:rPr>
                <w:rFonts w:ascii="Bookman Old Style" w:hAnsi="Bookman Old Style"/>
                <w:color w:val="000000" w:themeColor="text1"/>
                <w:sz w:val="22"/>
                <w:szCs w:val="22"/>
              </w:rPr>
            </w:pPr>
          </w:p>
          <w:p w14:paraId="6DB53A8B" w14:textId="77777777" w:rsidR="005155E6" w:rsidRPr="009B7140" w:rsidRDefault="005155E6" w:rsidP="00620AD6">
            <w:pPr>
              <w:contextualSpacing/>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coret</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p>
          <w:p w14:paraId="5C93E32D" w14:textId="77777777" w:rsidR="005155E6" w:rsidRPr="009B7140" w:rsidRDefault="005155E6" w:rsidP="00620AD6">
            <w:pPr>
              <w:contextualSpacing/>
              <w:rPr>
                <w:rFonts w:ascii="Bookman Old Style" w:hAnsi="Bookman Old Style"/>
                <w:color w:val="000000" w:themeColor="text1"/>
                <w:sz w:val="22"/>
                <w:szCs w:val="22"/>
              </w:rPr>
            </w:pPr>
          </w:p>
        </w:tc>
      </w:tr>
    </w:tbl>
    <w:p w14:paraId="16E6658F" w14:textId="77777777" w:rsidR="005155E6" w:rsidRPr="009B7140" w:rsidRDefault="005155E6" w:rsidP="005155E6">
      <w:pPr>
        <w:rPr>
          <w:rFonts w:ascii="Bookman Old Style" w:hAnsi="Bookman Old Style" w:cs="BookAntiqua"/>
          <w:b/>
          <w:color w:val="000000" w:themeColor="text1"/>
          <w:lang w:val="fi-FI"/>
        </w:rPr>
      </w:pPr>
      <w:r w:rsidRPr="009B7140">
        <w:rPr>
          <w:rFonts w:ascii="Bookman Old Style" w:hAnsi="Bookman Old Style" w:cs="BookAntiqua"/>
          <w:b/>
          <w:color w:val="000000" w:themeColor="text1"/>
          <w:lang w:val="fi-FI"/>
        </w:rPr>
        <w:lastRenderedPageBreak/>
        <w:br w:type="page"/>
      </w:r>
    </w:p>
    <w:p w14:paraId="57A1CF94" w14:textId="77777777" w:rsidR="00FA6D17" w:rsidRPr="009B7140" w:rsidRDefault="005155E6" w:rsidP="005155E6">
      <w:pPr>
        <w:autoSpaceDE w:val="0"/>
        <w:autoSpaceDN w:val="0"/>
        <w:adjustRightInd w:val="0"/>
        <w:jc w:val="both"/>
        <w:rPr>
          <w:rFonts w:ascii="Bookman Old Style" w:hAnsi="Bookman Old Style" w:cs="BookAntiqua"/>
          <w:b/>
          <w:color w:val="000000" w:themeColor="text1"/>
          <w:lang w:val="id-ID"/>
        </w:rPr>
      </w:pPr>
      <w:r w:rsidRPr="009B7140">
        <w:rPr>
          <w:rFonts w:ascii="Bookman Old Style" w:hAnsi="Bookman Old Style" w:cs="BookAntiqua"/>
          <w:b/>
          <w:color w:val="000000" w:themeColor="text1"/>
          <w:lang w:val="fi-FI"/>
        </w:rPr>
        <w:lastRenderedPageBreak/>
        <w:t xml:space="preserve">FORMAT </w:t>
      </w:r>
      <w:r w:rsidRPr="009B7140">
        <w:rPr>
          <w:rFonts w:ascii="Bookman Old Style" w:hAnsi="Bookman Old Style" w:cs="BookAntiqua"/>
          <w:b/>
          <w:color w:val="000000" w:themeColor="text1"/>
          <w:lang w:val="id-ID"/>
        </w:rPr>
        <w:t xml:space="preserve">3 </w:t>
      </w:r>
    </w:p>
    <w:p w14:paraId="1FD2DB92" w14:textId="6C7ECD95" w:rsidR="005155E6" w:rsidRPr="009B7140" w:rsidRDefault="005155E6" w:rsidP="005155E6">
      <w:pPr>
        <w:autoSpaceDE w:val="0"/>
        <w:autoSpaceDN w:val="0"/>
        <w:adjustRightInd w:val="0"/>
        <w:jc w:val="both"/>
        <w:rPr>
          <w:rFonts w:ascii="Bookman Old Style" w:hAnsi="Bookman Old Style" w:cs="BookAntiqua"/>
          <w:b/>
          <w:color w:val="000000" w:themeColor="text1"/>
          <w:lang w:val="fi-FI"/>
        </w:rPr>
      </w:pPr>
      <w:r w:rsidRPr="009B7140">
        <w:rPr>
          <w:rFonts w:ascii="Bookman Old Style" w:hAnsi="Bookman Old Style" w:cs="BookAntiqua"/>
          <w:b/>
          <w:color w:val="000000" w:themeColor="text1"/>
          <w:lang w:val="fi-FI"/>
        </w:rPr>
        <w:t>PENILAIAN SENDIRI (</w:t>
      </w:r>
      <w:r w:rsidRPr="009B7140">
        <w:rPr>
          <w:rFonts w:ascii="Bookman Old Style" w:hAnsi="Bookman Old Style" w:cs="BookAntiqua"/>
          <w:b/>
          <w:i/>
          <w:color w:val="000000" w:themeColor="text1"/>
          <w:lang w:val="fi-FI"/>
        </w:rPr>
        <w:t>SELF ASSESSMENT</w:t>
      </w:r>
      <w:r w:rsidRPr="009B7140">
        <w:rPr>
          <w:rFonts w:ascii="Bookman Old Style" w:hAnsi="Bookman Old Style" w:cs="BookAntiqua"/>
          <w:b/>
          <w:color w:val="000000" w:themeColor="text1"/>
          <w:lang w:val="fi-FI"/>
        </w:rPr>
        <w:t>)</w:t>
      </w:r>
      <w:r w:rsidRPr="009B7140">
        <w:rPr>
          <w:rFonts w:ascii="Bookman Old Style" w:hAnsi="Bookman Old Style" w:cs="BookAntiqua"/>
          <w:b/>
          <w:color w:val="000000" w:themeColor="text1"/>
          <w:lang w:val="id-ID"/>
        </w:rPr>
        <w:t xml:space="preserve"> BAGI ANGGOTA DIREKSI/ANGGOTA DEWAN KOMISARIS/</w:t>
      </w:r>
      <w:r w:rsidRPr="009B7140">
        <w:rPr>
          <w:rFonts w:ascii="Bookman Old Style" w:hAnsi="Bookman Old Style" w:cs="BookAntiqua"/>
          <w:b/>
          <w:color w:val="000000" w:themeColor="text1"/>
          <w:lang w:val="fi-FI"/>
        </w:rPr>
        <w:t>ANGGOTA PENGELOLA/</w:t>
      </w:r>
      <w:r w:rsidRPr="009B7140">
        <w:rPr>
          <w:rFonts w:ascii="Bookman Old Style" w:hAnsi="Bookman Old Style" w:cs="BookAntiqua"/>
          <w:b/>
          <w:color w:val="000000" w:themeColor="text1"/>
          <w:lang w:val="id-ID"/>
        </w:rPr>
        <w:t>ANGGOTA DEWAN PENGAWAS SYARIAH</w:t>
      </w:r>
      <w:r w:rsidRPr="009B7140">
        <w:rPr>
          <w:rFonts w:ascii="Bookman Old Style" w:hAnsi="Bookman Old Style" w:cs="BookAntiqua"/>
          <w:b/>
          <w:color w:val="000000" w:themeColor="text1"/>
          <w:lang w:val="fi-FI"/>
        </w:rPr>
        <w:t>/DIREKTUR PELAKSANA/DEWAN DIREKTUR/PENGELOLA STATUTER</w:t>
      </w:r>
    </w:p>
    <w:p w14:paraId="773E217D" w14:textId="77777777" w:rsidR="005155E6" w:rsidRPr="009B7140" w:rsidRDefault="005155E6" w:rsidP="009E1F2C">
      <w:pPr>
        <w:pStyle w:val="ListParagraph"/>
        <w:numPr>
          <w:ilvl w:val="0"/>
          <w:numId w:val="113"/>
        </w:numPr>
        <w:autoSpaceDE w:val="0"/>
        <w:autoSpaceDN w:val="0"/>
        <w:adjustRightInd w:val="0"/>
        <w:spacing w:before="240" w:after="120" w:line="276" w:lineRule="auto"/>
        <w:ind w:left="567" w:right="6" w:hanging="567"/>
        <w:jc w:val="both"/>
        <w:rPr>
          <w:rFonts w:ascii="Bookman Old Style" w:hAnsi="Bookman Old Style" w:cs="BookAntiqua"/>
          <w:b/>
          <w:color w:val="000000" w:themeColor="text1"/>
          <w:lang w:val="id-ID"/>
        </w:rPr>
      </w:pPr>
      <w:r w:rsidRPr="009B7140">
        <w:rPr>
          <w:rFonts w:ascii="Bookman Old Style" w:hAnsi="Bookman Old Style" w:cs="BookAntiqua"/>
          <w:b/>
          <w:i/>
          <w:color w:val="000000" w:themeColor="text1"/>
        </w:rPr>
        <w:t>SELF ASSESSMENT</w:t>
      </w:r>
      <w:r w:rsidRPr="009B7140">
        <w:rPr>
          <w:rFonts w:ascii="Bookman Old Style" w:hAnsi="Bookman Old Style" w:cs="BookAntiqua"/>
          <w:b/>
          <w:i/>
          <w:color w:val="000000" w:themeColor="text1"/>
          <w:lang w:val="id-ID"/>
        </w:rPr>
        <w:t xml:space="preserve"> </w:t>
      </w:r>
      <w:r w:rsidRPr="009B7140">
        <w:rPr>
          <w:rFonts w:ascii="Bookman Old Style" w:hAnsi="Bookman Old Style" w:cs="BookAntiqua"/>
          <w:b/>
          <w:color w:val="000000" w:themeColor="text1"/>
          <w:lang w:val="id-ID"/>
        </w:rPr>
        <w:t>PERSYARATAN</w:t>
      </w:r>
      <w:r w:rsidRPr="009B7140">
        <w:rPr>
          <w:rFonts w:ascii="Bookman Old Style" w:hAnsi="Bookman Old Style" w:cs="BookAntiqua"/>
          <w:b/>
          <w:color w:val="000000" w:themeColor="text1"/>
        </w:rPr>
        <w:t xml:space="preserve"> INTEGRITAS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4817"/>
        <w:gridCol w:w="975"/>
        <w:gridCol w:w="1017"/>
        <w:gridCol w:w="2266"/>
      </w:tblGrid>
      <w:tr w:rsidR="009B7140" w:rsidRPr="009B7140" w14:paraId="7CC45355" w14:textId="77777777">
        <w:trPr>
          <w:trHeight w:val="503"/>
          <w:tblHeader/>
        </w:trPr>
        <w:tc>
          <w:tcPr>
            <w:tcW w:w="565" w:type="dxa"/>
            <w:tcBorders>
              <w:bottom w:val="single" w:sz="4" w:space="0" w:color="auto"/>
            </w:tcBorders>
            <w:shd w:val="clear" w:color="auto" w:fill="943634"/>
            <w:vAlign w:val="center"/>
          </w:tcPr>
          <w:p w14:paraId="2597B41E"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I</w:t>
            </w:r>
          </w:p>
        </w:tc>
        <w:tc>
          <w:tcPr>
            <w:tcW w:w="4817" w:type="dxa"/>
            <w:tcBorders>
              <w:bottom w:val="single" w:sz="4" w:space="0" w:color="auto"/>
            </w:tcBorders>
            <w:shd w:val="clear" w:color="auto" w:fill="943634"/>
            <w:vAlign w:val="center"/>
          </w:tcPr>
          <w:p w14:paraId="47E5B88B"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PERSYARATAN INTEGRITAS</w:t>
            </w:r>
          </w:p>
        </w:tc>
        <w:tc>
          <w:tcPr>
            <w:tcW w:w="975" w:type="dxa"/>
            <w:tcBorders>
              <w:bottom w:val="single" w:sz="4" w:space="0" w:color="auto"/>
            </w:tcBorders>
            <w:shd w:val="clear" w:color="auto" w:fill="943634"/>
            <w:vAlign w:val="center"/>
          </w:tcPr>
          <w:p w14:paraId="52E57793"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YA</w:t>
            </w:r>
          </w:p>
        </w:tc>
        <w:tc>
          <w:tcPr>
            <w:tcW w:w="1017" w:type="dxa"/>
            <w:tcBorders>
              <w:bottom w:val="single" w:sz="4" w:space="0" w:color="auto"/>
            </w:tcBorders>
            <w:shd w:val="clear" w:color="auto" w:fill="943634"/>
            <w:vAlign w:val="center"/>
          </w:tcPr>
          <w:p w14:paraId="48291C64" w14:textId="77777777" w:rsidR="005155E6" w:rsidRPr="009B7140" w:rsidRDefault="005155E6" w:rsidP="009C29C9">
            <w:pPr>
              <w:ind w:left="-135" w:right="-108"/>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TIDAK</w:t>
            </w:r>
          </w:p>
        </w:tc>
        <w:tc>
          <w:tcPr>
            <w:tcW w:w="2266" w:type="dxa"/>
            <w:tcBorders>
              <w:bottom w:val="single" w:sz="4" w:space="0" w:color="auto"/>
            </w:tcBorders>
            <w:shd w:val="clear" w:color="auto" w:fill="943634"/>
            <w:vAlign w:val="center"/>
          </w:tcPr>
          <w:p w14:paraId="6C3307EF"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URAIAN</w:t>
            </w:r>
          </w:p>
        </w:tc>
      </w:tr>
      <w:tr w:rsidR="009B7140" w:rsidRPr="009B7140" w14:paraId="5308BD49" w14:textId="77777777">
        <w:trPr>
          <w:cantSplit/>
          <w:trHeight w:val="503"/>
        </w:trPr>
        <w:tc>
          <w:tcPr>
            <w:tcW w:w="565" w:type="dxa"/>
            <w:tcBorders>
              <w:bottom w:val="single" w:sz="4" w:space="0" w:color="auto"/>
            </w:tcBorders>
            <w:shd w:val="clear" w:color="auto" w:fill="943634"/>
          </w:tcPr>
          <w:p w14:paraId="12BDD94B"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Borders>
              <w:bottom w:val="single" w:sz="4" w:space="0" w:color="auto"/>
            </w:tcBorders>
            <w:shd w:val="clear" w:color="auto" w:fill="943634"/>
          </w:tcPr>
          <w:p w14:paraId="1845DE00" w14:textId="77777777" w:rsidR="005155E6" w:rsidRPr="009B7140" w:rsidRDefault="005155E6" w:rsidP="009E1F2C">
            <w:pPr>
              <w:numPr>
                <w:ilvl w:val="0"/>
                <w:numId w:val="118"/>
              </w:numPr>
              <w:ind w:left="320" w:right="-27"/>
              <w:jc w:val="both"/>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Cakap melakukan perbuatan hukum</w:t>
            </w:r>
            <w:r w:rsidRPr="009B7140">
              <w:rPr>
                <w:rFonts w:eastAsia="Bookman Old Style" w:cs="Bookman Old Style"/>
                <w:color w:val="000000" w:themeColor="text1"/>
                <w:sz w:val="22"/>
                <w:szCs w:val="22"/>
                <w:highlight w:val="green"/>
              </w:rPr>
              <w:t xml:space="preserve"> </w:t>
            </w:r>
            <w:r w:rsidRPr="009B7140">
              <w:rPr>
                <w:rFonts w:ascii="Bookman Old Style" w:hAnsi="Bookman Old Style"/>
                <w:b/>
                <w:color w:val="000000" w:themeColor="text1"/>
                <w:sz w:val="21"/>
                <w:szCs w:val="21"/>
                <w:lang w:val="id-ID"/>
              </w:rPr>
              <w:t>sebagaimana diatur dalam ketentuan peraturan perundang-undangan</w:t>
            </w:r>
          </w:p>
        </w:tc>
        <w:tc>
          <w:tcPr>
            <w:tcW w:w="975" w:type="dxa"/>
            <w:tcBorders>
              <w:bottom w:val="single" w:sz="4" w:space="0" w:color="auto"/>
            </w:tcBorders>
            <w:vAlign w:val="center"/>
          </w:tcPr>
          <w:p w14:paraId="4B6271FA" w14:textId="77777777" w:rsidR="005155E6" w:rsidRPr="009B7140" w:rsidRDefault="005155E6" w:rsidP="009C29C9">
            <w:pPr>
              <w:rPr>
                <w:rFonts w:ascii="Bookman Old Style" w:hAnsi="Bookman Old Style"/>
                <w:b/>
                <w:color w:val="000000" w:themeColor="text1"/>
                <w:sz w:val="21"/>
                <w:szCs w:val="21"/>
                <w:lang w:val="id-ID"/>
              </w:rPr>
            </w:pPr>
          </w:p>
        </w:tc>
        <w:tc>
          <w:tcPr>
            <w:tcW w:w="1017" w:type="dxa"/>
            <w:tcBorders>
              <w:bottom w:val="single" w:sz="4" w:space="0" w:color="auto"/>
            </w:tcBorders>
            <w:vAlign w:val="center"/>
          </w:tcPr>
          <w:p w14:paraId="1ABB64B5" w14:textId="77777777" w:rsidR="005155E6" w:rsidRPr="009B7140" w:rsidRDefault="005155E6" w:rsidP="009C29C9">
            <w:pPr>
              <w:rPr>
                <w:rFonts w:ascii="Bookman Old Style" w:hAnsi="Bookman Old Style"/>
                <w:b/>
                <w:color w:val="000000" w:themeColor="text1"/>
                <w:sz w:val="21"/>
                <w:szCs w:val="21"/>
                <w:lang w:val="id-ID"/>
              </w:rPr>
            </w:pPr>
          </w:p>
        </w:tc>
        <w:tc>
          <w:tcPr>
            <w:tcW w:w="2266" w:type="dxa"/>
            <w:tcBorders>
              <w:bottom w:val="single" w:sz="4" w:space="0" w:color="auto"/>
            </w:tcBorders>
            <w:vAlign w:val="center"/>
          </w:tcPr>
          <w:p w14:paraId="221321E9" w14:textId="77777777" w:rsidR="005155E6" w:rsidRPr="009B7140" w:rsidRDefault="005155E6" w:rsidP="009C29C9">
            <w:pPr>
              <w:rPr>
                <w:rFonts w:ascii="Bookman Old Style" w:hAnsi="Bookman Old Style"/>
                <w:b/>
                <w:color w:val="000000" w:themeColor="text1"/>
                <w:sz w:val="21"/>
                <w:szCs w:val="21"/>
                <w:lang w:val="id-ID"/>
              </w:rPr>
            </w:pPr>
          </w:p>
        </w:tc>
      </w:tr>
      <w:tr w:rsidR="009B7140" w:rsidRPr="009B7140" w14:paraId="0AA40C46" w14:textId="77777777">
        <w:trPr>
          <w:cantSplit/>
          <w:trHeight w:val="503"/>
        </w:trPr>
        <w:tc>
          <w:tcPr>
            <w:tcW w:w="565" w:type="dxa"/>
            <w:shd w:val="clear" w:color="auto" w:fill="943634"/>
          </w:tcPr>
          <w:p w14:paraId="11528AF7"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shd w:val="clear" w:color="auto" w:fill="943634"/>
          </w:tcPr>
          <w:p w14:paraId="26A9D95C" w14:textId="77777777" w:rsidR="005155E6" w:rsidRPr="009B7140" w:rsidRDefault="005155E6" w:rsidP="009E1F2C">
            <w:pPr>
              <w:numPr>
                <w:ilvl w:val="0"/>
                <w:numId w:val="118"/>
              </w:numPr>
              <w:ind w:left="320" w:right="-27"/>
              <w:jc w:val="both"/>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Memiliki akhlak dan moral yang baik</w:t>
            </w:r>
          </w:p>
        </w:tc>
        <w:tc>
          <w:tcPr>
            <w:tcW w:w="4258" w:type="dxa"/>
            <w:gridSpan w:val="3"/>
            <w:shd w:val="clear" w:color="auto" w:fill="943634"/>
            <w:vAlign w:val="center"/>
          </w:tcPr>
          <w:p w14:paraId="5D0457AA" w14:textId="77777777" w:rsidR="005155E6" w:rsidRPr="009B7140" w:rsidRDefault="005155E6" w:rsidP="009C29C9">
            <w:pPr>
              <w:jc w:val="center"/>
              <w:rPr>
                <w:rFonts w:ascii="Bookman Old Style" w:hAnsi="Bookman Old Style"/>
                <w:color w:val="000000" w:themeColor="text1"/>
                <w:sz w:val="21"/>
                <w:szCs w:val="21"/>
                <w:lang w:val="id-ID"/>
              </w:rPr>
            </w:pPr>
          </w:p>
        </w:tc>
      </w:tr>
      <w:tr w:rsidR="009B7140" w:rsidRPr="009B7140" w14:paraId="2D47E281" w14:textId="77777777">
        <w:trPr>
          <w:cantSplit/>
          <w:trHeight w:val="503"/>
        </w:trPr>
        <w:tc>
          <w:tcPr>
            <w:tcW w:w="565" w:type="dxa"/>
          </w:tcPr>
          <w:p w14:paraId="5277820A"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Pr>
          <w:p w14:paraId="4DC4A4B4" w14:textId="77777777" w:rsidR="005155E6" w:rsidRPr="009B7140" w:rsidRDefault="005155E6" w:rsidP="009E1F2C">
            <w:pPr>
              <w:numPr>
                <w:ilvl w:val="0"/>
                <w:numId w:val="116"/>
              </w:numPr>
              <w:ind w:left="601" w:right="-27" w:hanging="283"/>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pernah melakukan tindak pidana di sektor jasa keuangan yang pidananya telah selesai dijalani dalam waktu 20 (dua puluh) tahun terakhir sebelum dicalonkan.</w:t>
            </w:r>
          </w:p>
        </w:tc>
        <w:tc>
          <w:tcPr>
            <w:tcW w:w="975" w:type="dxa"/>
            <w:shd w:val="clear" w:color="auto" w:fill="FFFFFF"/>
            <w:vAlign w:val="center"/>
          </w:tcPr>
          <w:p w14:paraId="0BEF7CE3"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 xml:space="preserve"> </w:t>
            </w:r>
          </w:p>
        </w:tc>
        <w:tc>
          <w:tcPr>
            <w:tcW w:w="1017" w:type="dxa"/>
            <w:shd w:val="clear" w:color="auto" w:fill="FFFFFF"/>
            <w:vAlign w:val="center"/>
          </w:tcPr>
          <w:p w14:paraId="7D96CEBA"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shd w:val="clear" w:color="auto" w:fill="FFFFFF"/>
          </w:tcPr>
          <w:p w14:paraId="1D85B39A"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1765FA0F" w14:textId="77777777">
        <w:trPr>
          <w:cantSplit/>
          <w:trHeight w:val="503"/>
        </w:trPr>
        <w:tc>
          <w:tcPr>
            <w:tcW w:w="565" w:type="dxa"/>
          </w:tcPr>
          <w:p w14:paraId="39C9343F"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Pr>
          <w:p w14:paraId="76E6365E" w14:textId="77777777" w:rsidR="005155E6" w:rsidRPr="009B7140" w:rsidRDefault="005155E6" w:rsidP="009E1F2C">
            <w:pPr>
              <w:numPr>
                <w:ilvl w:val="0"/>
                <w:numId w:val="116"/>
              </w:numPr>
              <w:ind w:left="601" w:right="-27" w:hanging="283"/>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pernah melakukan tindak pidana kejahatan yaitu tindak pidana yang tercantum dalam Kitab Undang-Undang Hukum Pidana (KUHP) dan/atau yang sejenis KUHP di luar negeri dengan ancaman hukuman pidana penjara 1 (satu) tahun atau lebih yang pidananya telah selesai dijalani dalam waktu 10 (sepuluh) tahun terakhir sebelum dicalonkan.</w:t>
            </w:r>
          </w:p>
        </w:tc>
        <w:tc>
          <w:tcPr>
            <w:tcW w:w="975" w:type="dxa"/>
            <w:shd w:val="clear" w:color="auto" w:fill="FFFFFF"/>
            <w:vAlign w:val="center"/>
          </w:tcPr>
          <w:p w14:paraId="78C09A0C"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1017" w:type="dxa"/>
            <w:shd w:val="clear" w:color="auto" w:fill="FFFFFF"/>
            <w:vAlign w:val="center"/>
          </w:tcPr>
          <w:p w14:paraId="0FE2BFC4"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shd w:val="clear" w:color="auto" w:fill="FFFFFF"/>
          </w:tcPr>
          <w:p w14:paraId="08E369FE"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3D5C26AD" w14:textId="77777777">
        <w:trPr>
          <w:cantSplit/>
          <w:trHeight w:val="503"/>
        </w:trPr>
        <w:tc>
          <w:tcPr>
            <w:tcW w:w="565" w:type="dxa"/>
            <w:tcBorders>
              <w:bottom w:val="single" w:sz="4" w:space="0" w:color="auto"/>
            </w:tcBorders>
          </w:tcPr>
          <w:p w14:paraId="3E36E18C"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Borders>
              <w:bottom w:val="single" w:sz="4" w:space="0" w:color="auto"/>
            </w:tcBorders>
          </w:tcPr>
          <w:p w14:paraId="5A77985E" w14:textId="77777777" w:rsidR="005155E6" w:rsidRPr="009B7140" w:rsidRDefault="005155E6" w:rsidP="009E1F2C">
            <w:pPr>
              <w:numPr>
                <w:ilvl w:val="0"/>
                <w:numId w:val="116"/>
              </w:numPr>
              <w:ind w:left="601" w:right="-27" w:hanging="283"/>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pernah melakukan tindak pidana lainnya dengan ancaman hukuman pidana penjara 1 (satu) tahun atau lebih, yang pidananya telah selesai dijalani dalam waktu 20 (dua puluh) tahun terakhir sebelum dicalonkan.</w:t>
            </w:r>
          </w:p>
        </w:tc>
        <w:tc>
          <w:tcPr>
            <w:tcW w:w="975" w:type="dxa"/>
            <w:tcBorders>
              <w:bottom w:val="single" w:sz="4" w:space="0" w:color="auto"/>
            </w:tcBorders>
            <w:shd w:val="clear" w:color="auto" w:fill="FFFFFF"/>
            <w:vAlign w:val="center"/>
          </w:tcPr>
          <w:p w14:paraId="391D2631"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1017" w:type="dxa"/>
            <w:tcBorders>
              <w:bottom w:val="single" w:sz="4" w:space="0" w:color="auto"/>
            </w:tcBorders>
            <w:shd w:val="clear" w:color="auto" w:fill="FFFFFF"/>
            <w:vAlign w:val="center"/>
          </w:tcPr>
          <w:p w14:paraId="2E4EE9B0"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tcBorders>
              <w:bottom w:val="single" w:sz="4" w:space="0" w:color="auto"/>
            </w:tcBorders>
            <w:shd w:val="clear" w:color="auto" w:fill="FFFFFF"/>
          </w:tcPr>
          <w:p w14:paraId="2467CE25"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02B35202" w14:textId="77777777">
        <w:trPr>
          <w:cantSplit/>
          <w:trHeight w:val="503"/>
        </w:trPr>
        <w:tc>
          <w:tcPr>
            <w:tcW w:w="565" w:type="dxa"/>
            <w:shd w:val="clear" w:color="auto" w:fill="943634"/>
          </w:tcPr>
          <w:p w14:paraId="13448E65"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shd w:val="clear" w:color="auto" w:fill="943634"/>
          </w:tcPr>
          <w:p w14:paraId="48178079" w14:textId="77777777" w:rsidR="005155E6" w:rsidRPr="009B7140" w:rsidRDefault="005155E6" w:rsidP="009E1F2C">
            <w:pPr>
              <w:numPr>
                <w:ilvl w:val="0"/>
                <w:numId w:val="118"/>
              </w:numPr>
              <w:ind w:left="320" w:right="-27"/>
              <w:jc w:val="both"/>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 xml:space="preserve">Memiliki komitmen untuk mematuhi peraturan perundang-undangan dan mendukung kebijakan </w:t>
            </w:r>
            <w:proofErr w:type="spellStart"/>
            <w:r w:rsidRPr="009B7140">
              <w:rPr>
                <w:rFonts w:ascii="Bookman Old Style" w:hAnsi="Bookman Old Style"/>
                <w:b/>
                <w:color w:val="000000" w:themeColor="text1"/>
                <w:sz w:val="21"/>
                <w:szCs w:val="21"/>
              </w:rPr>
              <w:t>Otoritas</w:t>
            </w:r>
            <w:proofErr w:type="spellEnd"/>
            <w:r w:rsidRPr="009B7140">
              <w:rPr>
                <w:rFonts w:ascii="Bookman Old Style" w:hAnsi="Bookman Old Style"/>
                <w:b/>
                <w:color w:val="000000" w:themeColor="text1"/>
                <w:sz w:val="21"/>
                <w:szCs w:val="21"/>
              </w:rPr>
              <w:t xml:space="preserve"> Jasa </w:t>
            </w:r>
            <w:proofErr w:type="spellStart"/>
            <w:r w:rsidRPr="009B7140">
              <w:rPr>
                <w:rFonts w:ascii="Bookman Old Style" w:hAnsi="Bookman Old Style"/>
                <w:b/>
                <w:color w:val="000000" w:themeColor="text1"/>
                <w:sz w:val="21"/>
                <w:szCs w:val="21"/>
              </w:rPr>
              <w:t>Keuangan</w:t>
            </w:r>
            <w:proofErr w:type="spellEnd"/>
          </w:p>
        </w:tc>
        <w:tc>
          <w:tcPr>
            <w:tcW w:w="4258" w:type="dxa"/>
            <w:gridSpan w:val="3"/>
            <w:shd w:val="clear" w:color="auto" w:fill="943634"/>
            <w:vAlign w:val="center"/>
          </w:tcPr>
          <w:p w14:paraId="48A87C3F"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16D884EF" w14:textId="77777777">
        <w:trPr>
          <w:cantSplit/>
          <w:trHeight w:val="503"/>
        </w:trPr>
        <w:tc>
          <w:tcPr>
            <w:tcW w:w="565" w:type="dxa"/>
          </w:tcPr>
          <w:p w14:paraId="345DD764"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Pr>
          <w:p w14:paraId="0F1CE7CF" w14:textId="77777777" w:rsidR="005155E6" w:rsidRPr="009B7140" w:rsidRDefault="005155E6" w:rsidP="009E1F2C">
            <w:pPr>
              <w:numPr>
                <w:ilvl w:val="0"/>
                <w:numId w:val="119"/>
              </w:numPr>
              <w:ind w:left="601" w:right="-27" w:hanging="283"/>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pernah melanggar prinsip kehati-hatian di sektor jasa keuangan.</w:t>
            </w:r>
          </w:p>
        </w:tc>
        <w:tc>
          <w:tcPr>
            <w:tcW w:w="975" w:type="dxa"/>
            <w:shd w:val="clear" w:color="auto" w:fill="FFFFFF"/>
            <w:vAlign w:val="center"/>
          </w:tcPr>
          <w:p w14:paraId="62F59776"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1017" w:type="dxa"/>
            <w:shd w:val="clear" w:color="auto" w:fill="FFFFFF"/>
            <w:vAlign w:val="center"/>
          </w:tcPr>
          <w:p w14:paraId="02C06A9B"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shd w:val="clear" w:color="auto" w:fill="FFFFFF"/>
          </w:tcPr>
          <w:p w14:paraId="2AC65C88"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14626CD4" w14:textId="77777777">
        <w:trPr>
          <w:cantSplit/>
          <w:trHeight w:val="503"/>
        </w:trPr>
        <w:tc>
          <w:tcPr>
            <w:tcW w:w="565" w:type="dxa"/>
          </w:tcPr>
          <w:p w14:paraId="0B707FCC"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Pr>
          <w:p w14:paraId="75E366B5" w14:textId="77777777" w:rsidR="005155E6" w:rsidRPr="009B7140" w:rsidRDefault="005155E6" w:rsidP="009E1F2C">
            <w:pPr>
              <w:numPr>
                <w:ilvl w:val="0"/>
                <w:numId w:val="119"/>
              </w:numPr>
              <w:ind w:left="601" w:right="-27" w:hanging="283"/>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pernah melanggar peraturan perundang-undangan di sektor jasa keuangan</w:t>
            </w:r>
          </w:p>
        </w:tc>
        <w:tc>
          <w:tcPr>
            <w:tcW w:w="975" w:type="dxa"/>
            <w:shd w:val="clear" w:color="auto" w:fill="FFFFFF"/>
            <w:vAlign w:val="center"/>
          </w:tcPr>
          <w:p w14:paraId="2FE83766"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1017" w:type="dxa"/>
            <w:shd w:val="clear" w:color="auto" w:fill="FFFFFF"/>
            <w:vAlign w:val="center"/>
          </w:tcPr>
          <w:p w14:paraId="7AA21174"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shd w:val="clear" w:color="auto" w:fill="FFFFFF"/>
          </w:tcPr>
          <w:p w14:paraId="36848155"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127669F9" w14:textId="77777777">
        <w:trPr>
          <w:cantSplit/>
          <w:trHeight w:val="503"/>
        </w:trPr>
        <w:tc>
          <w:tcPr>
            <w:tcW w:w="565" w:type="dxa"/>
            <w:tcBorders>
              <w:bottom w:val="single" w:sz="4" w:space="0" w:color="auto"/>
            </w:tcBorders>
            <w:shd w:val="clear" w:color="auto" w:fill="943634"/>
          </w:tcPr>
          <w:p w14:paraId="1EF5B76A"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Borders>
              <w:bottom w:val="single" w:sz="4" w:space="0" w:color="auto"/>
            </w:tcBorders>
            <w:shd w:val="clear" w:color="auto" w:fill="943634"/>
          </w:tcPr>
          <w:p w14:paraId="538A3267" w14:textId="77777777" w:rsidR="005155E6" w:rsidRPr="009B7140" w:rsidRDefault="005155E6" w:rsidP="009E1F2C">
            <w:pPr>
              <w:numPr>
                <w:ilvl w:val="0"/>
                <w:numId w:val="118"/>
              </w:numPr>
              <w:ind w:left="320" w:right="-27"/>
              <w:jc w:val="both"/>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 xml:space="preserve">Memiliki komitmen terhadap pengembangan </w:t>
            </w:r>
            <w:r w:rsidRPr="009B7140">
              <w:rPr>
                <w:rFonts w:ascii="Bookman Old Style" w:hAnsi="Bookman Old Style"/>
                <w:b/>
                <w:color w:val="000000" w:themeColor="text1"/>
                <w:sz w:val="21"/>
                <w:szCs w:val="21"/>
              </w:rPr>
              <w:t xml:space="preserve">PVML </w:t>
            </w:r>
            <w:r w:rsidRPr="009B7140">
              <w:rPr>
                <w:rFonts w:ascii="Bookman Old Style" w:hAnsi="Bookman Old Style"/>
                <w:b/>
                <w:color w:val="000000" w:themeColor="text1"/>
                <w:sz w:val="21"/>
                <w:szCs w:val="21"/>
                <w:lang w:val="id-ID"/>
              </w:rPr>
              <w:t>yang sehat</w:t>
            </w:r>
          </w:p>
        </w:tc>
        <w:tc>
          <w:tcPr>
            <w:tcW w:w="4258" w:type="dxa"/>
            <w:gridSpan w:val="3"/>
            <w:shd w:val="clear" w:color="auto" w:fill="943634"/>
            <w:vAlign w:val="center"/>
          </w:tcPr>
          <w:p w14:paraId="77BC6B89"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1C0EAFA6" w14:textId="77777777">
        <w:trPr>
          <w:cantSplit/>
          <w:trHeight w:val="503"/>
        </w:trPr>
        <w:tc>
          <w:tcPr>
            <w:tcW w:w="565" w:type="dxa"/>
            <w:vMerge w:val="restart"/>
          </w:tcPr>
          <w:p w14:paraId="63CC2B07"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Pr>
          <w:p w14:paraId="2A9BA6E0" w14:textId="77777777" w:rsidR="005155E6" w:rsidRPr="009B7140" w:rsidRDefault="005155E6" w:rsidP="009E1F2C">
            <w:pPr>
              <w:numPr>
                <w:ilvl w:val="0"/>
                <w:numId w:val="120"/>
              </w:numPr>
              <w:ind w:left="601" w:right="-27" w:hanging="283"/>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pernah melanggar komitmen yang telah disepakati dengan instansi pembina dan pengawas PVML.</w:t>
            </w:r>
          </w:p>
        </w:tc>
        <w:tc>
          <w:tcPr>
            <w:tcW w:w="975" w:type="dxa"/>
            <w:shd w:val="clear" w:color="auto" w:fill="FFFFFF"/>
            <w:vAlign w:val="center"/>
          </w:tcPr>
          <w:p w14:paraId="305DB877"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1017" w:type="dxa"/>
            <w:shd w:val="clear" w:color="auto" w:fill="FFFFFF"/>
            <w:vAlign w:val="center"/>
          </w:tcPr>
          <w:p w14:paraId="167A85F3"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shd w:val="clear" w:color="auto" w:fill="FFFFFF"/>
          </w:tcPr>
          <w:p w14:paraId="75717126"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2E8CFFE3" w14:textId="77777777">
        <w:trPr>
          <w:cantSplit/>
          <w:trHeight w:val="503"/>
        </w:trPr>
        <w:tc>
          <w:tcPr>
            <w:tcW w:w="565" w:type="dxa"/>
            <w:vMerge/>
          </w:tcPr>
          <w:p w14:paraId="7A753C0F"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Pr>
          <w:p w14:paraId="7E8DF399" w14:textId="77777777" w:rsidR="005155E6" w:rsidRPr="009B7140" w:rsidRDefault="005155E6" w:rsidP="009E1F2C">
            <w:pPr>
              <w:numPr>
                <w:ilvl w:val="0"/>
                <w:numId w:val="120"/>
              </w:numPr>
              <w:ind w:left="601" w:right="-27" w:hanging="283"/>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Memiliki komitmen untuk tidak melakukan dan/atau mengulangi perbuatan dan/atau tindakan yang menyebabkan yang bersangkutan tercantum dalam daftar pihak yang dilarang sebagai Pihak Utama, bagi calon yang pernah tercantum dalam daftar pihak yang dilarang sebagai Pihak Utama.</w:t>
            </w:r>
          </w:p>
        </w:tc>
        <w:tc>
          <w:tcPr>
            <w:tcW w:w="975" w:type="dxa"/>
            <w:shd w:val="clear" w:color="auto" w:fill="FFFFFF"/>
            <w:vAlign w:val="center"/>
          </w:tcPr>
          <w:p w14:paraId="26C72101"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1017" w:type="dxa"/>
            <w:shd w:val="clear" w:color="auto" w:fill="FFFFFF"/>
            <w:vAlign w:val="center"/>
          </w:tcPr>
          <w:p w14:paraId="4049F6E9"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shd w:val="clear" w:color="auto" w:fill="FFFFFF"/>
          </w:tcPr>
          <w:p w14:paraId="7092106C" w14:textId="77777777" w:rsidR="005155E6" w:rsidRPr="009B7140" w:rsidRDefault="005155E6" w:rsidP="009C29C9">
            <w:pPr>
              <w:rPr>
                <w:rFonts w:ascii="Bookman Old Style" w:hAnsi="Bookman Old Style"/>
                <w:b/>
                <w:color w:val="000000" w:themeColor="text1"/>
                <w:sz w:val="21"/>
                <w:szCs w:val="21"/>
                <w:lang w:val="id-ID"/>
              </w:rPr>
            </w:pPr>
          </w:p>
        </w:tc>
      </w:tr>
      <w:tr w:rsidR="009B7140" w:rsidRPr="009B7140" w14:paraId="6735BE04" w14:textId="77777777">
        <w:trPr>
          <w:cantSplit/>
          <w:trHeight w:val="503"/>
        </w:trPr>
        <w:tc>
          <w:tcPr>
            <w:tcW w:w="565" w:type="dxa"/>
            <w:vMerge w:val="restart"/>
          </w:tcPr>
          <w:p w14:paraId="72417CA8"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Pr>
          <w:p w14:paraId="55582706" w14:textId="77777777" w:rsidR="005155E6" w:rsidRPr="009B7140" w:rsidRDefault="005155E6" w:rsidP="009E1F2C">
            <w:pPr>
              <w:numPr>
                <w:ilvl w:val="0"/>
                <w:numId w:val="120"/>
              </w:numPr>
              <w:ind w:left="601" w:right="-27" w:hanging="283"/>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pernah melakukan perbuatan yang memberikan keuntungan secara tidak wajar kepada pemegang saham, pengendali perusahaan perasuransian, Pihak Utama, pegawai, dan/atau pihak lain yang dapat merugikan atau mengurangi hak kreditur, debitur, dan/atau konsumen lainnya.</w:t>
            </w:r>
          </w:p>
        </w:tc>
        <w:tc>
          <w:tcPr>
            <w:tcW w:w="975" w:type="dxa"/>
            <w:shd w:val="clear" w:color="auto" w:fill="FFFFFF"/>
            <w:vAlign w:val="center"/>
          </w:tcPr>
          <w:p w14:paraId="31DE03E5"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1017" w:type="dxa"/>
            <w:shd w:val="clear" w:color="auto" w:fill="FFFFFF"/>
            <w:vAlign w:val="center"/>
          </w:tcPr>
          <w:p w14:paraId="2D48458E"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shd w:val="clear" w:color="auto" w:fill="FFFFFF"/>
          </w:tcPr>
          <w:p w14:paraId="48A11880"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46093BF4" w14:textId="77777777">
        <w:trPr>
          <w:cantSplit/>
          <w:trHeight w:val="503"/>
        </w:trPr>
        <w:tc>
          <w:tcPr>
            <w:tcW w:w="565" w:type="dxa"/>
            <w:vMerge/>
          </w:tcPr>
          <w:p w14:paraId="13C77F4A"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Pr>
          <w:p w14:paraId="676AF992" w14:textId="77777777" w:rsidR="005155E6" w:rsidRPr="009B7140" w:rsidRDefault="005155E6" w:rsidP="009E1F2C">
            <w:pPr>
              <w:numPr>
                <w:ilvl w:val="0"/>
                <w:numId w:val="120"/>
              </w:numPr>
              <w:ind w:left="601" w:right="-27" w:hanging="283"/>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pernah melakukan perbuatan yang tidak sesuai dengan kewenangannya atau di luar kewenangannya.</w:t>
            </w:r>
          </w:p>
        </w:tc>
        <w:tc>
          <w:tcPr>
            <w:tcW w:w="975" w:type="dxa"/>
            <w:shd w:val="clear" w:color="auto" w:fill="FFFFFF"/>
            <w:vAlign w:val="center"/>
          </w:tcPr>
          <w:p w14:paraId="0DF53F04"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1017" w:type="dxa"/>
            <w:shd w:val="clear" w:color="auto" w:fill="FFFFFF"/>
            <w:vAlign w:val="center"/>
          </w:tcPr>
          <w:p w14:paraId="147F424A"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shd w:val="clear" w:color="auto" w:fill="FFFFFF"/>
          </w:tcPr>
          <w:p w14:paraId="711ECF72"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0683CBCB" w14:textId="77777777">
        <w:trPr>
          <w:cantSplit/>
          <w:trHeight w:val="402"/>
        </w:trPr>
        <w:tc>
          <w:tcPr>
            <w:tcW w:w="565" w:type="dxa"/>
            <w:vMerge/>
            <w:tcBorders>
              <w:bottom w:val="single" w:sz="4" w:space="0" w:color="auto"/>
            </w:tcBorders>
          </w:tcPr>
          <w:p w14:paraId="6B4DDD13"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tcBorders>
              <w:bottom w:val="single" w:sz="4" w:space="0" w:color="auto"/>
            </w:tcBorders>
          </w:tcPr>
          <w:p w14:paraId="25270F26" w14:textId="77777777" w:rsidR="005155E6" w:rsidRPr="009B7140" w:rsidRDefault="005155E6" w:rsidP="009E1F2C">
            <w:pPr>
              <w:numPr>
                <w:ilvl w:val="0"/>
                <w:numId w:val="120"/>
              </w:numPr>
              <w:ind w:left="601" w:right="-27" w:hanging="283"/>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pernah dinyatakan tidak mampu menjalankan kewenangannya.</w:t>
            </w:r>
          </w:p>
        </w:tc>
        <w:tc>
          <w:tcPr>
            <w:tcW w:w="975" w:type="dxa"/>
            <w:shd w:val="clear" w:color="auto" w:fill="FFFFFF"/>
            <w:vAlign w:val="center"/>
          </w:tcPr>
          <w:p w14:paraId="667CF859"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1017" w:type="dxa"/>
            <w:shd w:val="clear" w:color="auto" w:fill="FFFFFF"/>
            <w:vAlign w:val="center"/>
          </w:tcPr>
          <w:p w14:paraId="63505C7A"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shd w:val="clear" w:color="auto" w:fill="FFFFFF"/>
          </w:tcPr>
          <w:p w14:paraId="1CF88E9D"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56108B62" w14:textId="77777777">
        <w:trPr>
          <w:cantSplit/>
          <w:trHeight w:val="402"/>
        </w:trPr>
        <w:tc>
          <w:tcPr>
            <w:tcW w:w="565" w:type="dxa"/>
            <w:shd w:val="clear" w:color="auto" w:fill="943634"/>
          </w:tcPr>
          <w:p w14:paraId="092DEB6A"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shd w:val="clear" w:color="auto" w:fill="943634"/>
          </w:tcPr>
          <w:p w14:paraId="41ACEB9E" w14:textId="77777777" w:rsidR="005155E6" w:rsidRPr="009B7140" w:rsidRDefault="005155E6" w:rsidP="009E1F2C">
            <w:pPr>
              <w:numPr>
                <w:ilvl w:val="0"/>
                <w:numId w:val="118"/>
              </w:numPr>
              <w:ind w:left="320" w:right="-27"/>
              <w:jc w:val="both"/>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Memiliki komitmen dalam penanganan dan penyelesaian pengaduan konsumen, khusus bagi anggota Direksi, anggota Dewan Komisaris, anggota Pengelola, anggota Dewan Pengawas Syariah, anggota Dewan Direktur, anggota Direktur Pelaksana, dan Pengelola Statuter yang membawahi fungsi pelindungan konsumen</w:t>
            </w:r>
          </w:p>
        </w:tc>
        <w:tc>
          <w:tcPr>
            <w:tcW w:w="975" w:type="dxa"/>
            <w:vAlign w:val="center"/>
          </w:tcPr>
          <w:p w14:paraId="21D7E963"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1017" w:type="dxa"/>
            <w:vAlign w:val="center"/>
          </w:tcPr>
          <w:p w14:paraId="73213E66"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vAlign w:val="center"/>
          </w:tcPr>
          <w:p w14:paraId="5D63BB2D" w14:textId="77777777" w:rsidR="005155E6" w:rsidRPr="009B7140" w:rsidRDefault="005155E6" w:rsidP="009C29C9">
            <w:pPr>
              <w:jc w:val="center"/>
              <w:rPr>
                <w:rFonts w:ascii="Bookman Old Style" w:hAnsi="Bookman Old Style"/>
                <w:b/>
                <w:color w:val="000000" w:themeColor="text1"/>
                <w:sz w:val="21"/>
                <w:szCs w:val="21"/>
                <w:lang w:val="id-ID"/>
              </w:rPr>
            </w:pPr>
          </w:p>
        </w:tc>
      </w:tr>
      <w:tr w:rsidR="009B7140" w:rsidRPr="009B7140" w14:paraId="69C144BB" w14:textId="77777777">
        <w:trPr>
          <w:cantSplit/>
          <w:trHeight w:val="402"/>
        </w:trPr>
        <w:tc>
          <w:tcPr>
            <w:tcW w:w="565" w:type="dxa"/>
            <w:shd w:val="clear" w:color="auto" w:fill="943634"/>
          </w:tcPr>
          <w:p w14:paraId="53C006DE" w14:textId="77777777" w:rsidR="005155E6" w:rsidRPr="009B7140" w:rsidRDefault="005155E6" w:rsidP="009C29C9">
            <w:pPr>
              <w:jc w:val="both"/>
              <w:rPr>
                <w:rFonts w:ascii="Bookman Old Style" w:hAnsi="Bookman Old Style"/>
                <w:color w:val="000000" w:themeColor="text1"/>
                <w:sz w:val="21"/>
                <w:szCs w:val="21"/>
                <w:lang w:val="id-ID"/>
              </w:rPr>
            </w:pPr>
          </w:p>
        </w:tc>
        <w:tc>
          <w:tcPr>
            <w:tcW w:w="4817" w:type="dxa"/>
            <w:shd w:val="clear" w:color="auto" w:fill="943634"/>
          </w:tcPr>
          <w:p w14:paraId="08D44B71" w14:textId="77777777" w:rsidR="005155E6" w:rsidRPr="009B7140" w:rsidRDefault="005155E6" w:rsidP="009E1F2C">
            <w:pPr>
              <w:numPr>
                <w:ilvl w:val="0"/>
                <w:numId w:val="118"/>
              </w:numPr>
              <w:ind w:left="320" w:right="-27"/>
              <w:jc w:val="both"/>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Tidak termasuk sebagai pihak yang dilarang untuk menjadi Pihak Utama</w:t>
            </w:r>
          </w:p>
        </w:tc>
        <w:tc>
          <w:tcPr>
            <w:tcW w:w="975" w:type="dxa"/>
            <w:vAlign w:val="center"/>
          </w:tcPr>
          <w:p w14:paraId="535EEAE4"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1017" w:type="dxa"/>
            <w:vAlign w:val="center"/>
          </w:tcPr>
          <w:p w14:paraId="7B66198C"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266" w:type="dxa"/>
            <w:vAlign w:val="center"/>
          </w:tcPr>
          <w:p w14:paraId="16EEFF35" w14:textId="77777777" w:rsidR="005155E6" w:rsidRPr="009B7140" w:rsidRDefault="005155E6" w:rsidP="009C29C9">
            <w:pPr>
              <w:jc w:val="center"/>
              <w:rPr>
                <w:rFonts w:ascii="Bookman Old Style" w:hAnsi="Bookman Old Style"/>
                <w:b/>
                <w:color w:val="000000" w:themeColor="text1"/>
                <w:sz w:val="21"/>
                <w:szCs w:val="21"/>
                <w:lang w:val="id-ID"/>
              </w:rPr>
            </w:pPr>
          </w:p>
        </w:tc>
      </w:tr>
    </w:tbl>
    <w:p w14:paraId="010F6213" w14:textId="195D7F63" w:rsidR="005155E6" w:rsidRPr="009B7140" w:rsidRDefault="005155E6" w:rsidP="005155E6">
      <w:pPr>
        <w:rPr>
          <w:rFonts w:ascii="Bookman Old Style" w:eastAsia="Calibri" w:hAnsi="Bookman Old Style" w:cs="BookAntiqua"/>
          <w:b/>
          <w:color w:val="000000" w:themeColor="text1"/>
          <w:lang w:val="id-ID"/>
        </w:rPr>
      </w:pPr>
    </w:p>
    <w:p w14:paraId="46323224" w14:textId="77777777" w:rsidR="005155E6" w:rsidRPr="009B7140" w:rsidRDefault="005155E6" w:rsidP="009E1F2C">
      <w:pPr>
        <w:pStyle w:val="ListParagraph"/>
        <w:numPr>
          <w:ilvl w:val="0"/>
          <w:numId w:val="113"/>
        </w:numPr>
        <w:autoSpaceDE w:val="0"/>
        <w:autoSpaceDN w:val="0"/>
        <w:adjustRightInd w:val="0"/>
        <w:spacing w:before="60" w:after="120" w:line="276" w:lineRule="auto"/>
        <w:ind w:left="567" w:right="6" w:hanging="567"/>
        <w:jc w:val="both"/>
        <w:rPr>
          <w:rFonts w:ascii="Bookman Old Style" w:hAnsi="Bookman Old Style" w:cs="BookAntiqua"/>
          <w:b/>
          <w:color w:val="000000" w:themeColor="text1"/>
          <w:lang w:val="id-ID"/>
        </w:rPr>
      </w:pPr>
      <w:r w:rsidRPr="009B7140">
        <w:rPr>
          <w:rFonts w:ascii="Bookman Old Style" w:hAnsi="Bookman Old Style" w:cs="BookAntiqua"/>
          <w:b/>
          <w:i/>
          <w:color w:val="000000" w:themeColor="text1"/>
        </w:rPr>
        <w:t>SELF ASSESSMENT</w:t>
      </w:r>
      <w:r w:rsidRPr="009B7140">
        <w:rPr>
          <w:rFonts w:ascii="Bookman Old Style" w:hAnsi="Bookman Old Style" w:cs="BookAntiqua"/>
          <w:b/>
          <w:i/>
          <w:color w:val="000000" w:themeColor="text1"/>
          <w:lang w:val="id-ID"/>
        </w:rPr>
        <w:t xml:space="preserve"> </w:t>
      </w:r>
      <w:r w:rsidRPr="009B7140">
        <w:rPr>
          <w:rFonts w:ascii="Bookman Old Style" w:hAnsi="Bookman Old Style" w:cs="BookAntiqua"/>
          <w:b/>
          <w:color w:val="000000" w:themeColor="text1"/>
          <w:lang w:val="id-ID"/>
        </w:rPr>
        <w:t>PERSYARATAN</w:t>
      </w:r>
      <w:r w:rsidRPr="009B7140">
        <w:rPr>
          <w:rFonts w:ascii="Bookman Old Style" w:hAnsi="Bookman Old Style" w:cs="BookAntiqua"/>
          <w:b/>
          <w:color w:val="000000" w:themeColor="text1"/>
        </w:rPr>
        <w:t xml:space="preserve"> REPUTASI KEUANGAN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992"/>
        <w:gridCol w:w="993"/>
        <w:gridCol w:w="2126"/>
      </w:tblGrid>
      <w:tr w:rsidR="009B7140" w:rsidRPr="009B7140" w14:paraId="7427276C" w14:textId="77777777">
        <w:trPr>
          <w:trHeight w:val="359"/>
          <w:tblHeader/>
        </w:trPr>
        <w:tc>
          <w:tcPr>
            <w:tcW w:w="567" w:type="dxa"/>
            <w:shd w:val="clear" w:color="auto" w:fill="943634"/>
            <w:vAlign w:val="center"/>
          </w:tcPr>
          <w:p w14:paraId="0EBA749C"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II</w:t>
            </w:r>
          </w:p>
        </w:tc>
        <w:tc>
          <w:tcPr>
            <w:tcW w:w="4820" w:type="dxa"/>
            <w:shd w:val="clear" w:color="auto" w:fill="943634"/>
            <w:vAlign w:val="center"/>
          </w:tcPr>
          <w:p w14:paraId="22184856"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PERSYARATAN REPUTASI KEUANGAN</w:t>
            </w:r>
          </w:p>
        </w:tc>
        <w:tc>
          <w:tcPr>
            <w:tcW w:w="992" w:type="dxa"/>
            <w:tcBorders>
              <w:bottom w:val="single" w:sz="4" w:space="0" w:color="auto"/>
            </w:tcBorders>
            <w:shd w:val="clear" w:color="auto" w:fill="943634"/>
            <w:vAlign w:val="center"/>
          </w:tcPr>
          <w:p w14:paraId="189BBF8B"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YA</w:t>
            </w:r>
          </w:p>
        </w:tc>
        <w:tc>
          <w:tcPr>
            <w:tcW w:w="993" w:type="dxa"/>
            <w:tcBorders>
              <w:bottom w:val="single" w:sz="4" w:space="0" w:color="auto"/>
            </w:tcBorders>
            <w:shd w:val="clear" w:color="auto" w:fill="943634"/>
            <w:vAlign w:val="center"/>
          </w:tcPr>
          <w:p w14:paraId="2A100918"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TIDAK</w:t>
            </w:r>
          </w:p>
        </w:tc>
        <w:tc>
          <w:tcPr>
            <w:tcW w:w="2126" w:type="dxa"/>
            <w:tcBorders>
              <w:bottom w:val="single" w:sz="4" w:space="0" w:color="auto"/>
            </w:tcBorders>
            <w:shd w:val="clear" w:color="auto" w:fill="943634"/>
            <w:vAlign w:val="center"/>
          </w:tcPr>
          <w:p w14:paraId="4439B024"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URAIAN</w:t>
            </w:r>
          </w:p>
        </w:tc>
      </w:tr>
      <w:tr w:rsidR="009B7140" w:rsidRPr="009B7140" w14:paraId="53900044" w14:textId="77777777">
        <w:trPr>
          <w:cantSplit/>
          <w:trHeight w:val="321"/>
        </w:trPr>
        <w:tc>
          <w:tcPr>
            <w:tcW w:w="567" w:type="dxa"/>
          </w:tcPr>
          <w:p w14:paraId="1D204BFA" w14:textId="77777777" w:rsidR="005155E6" w:rsidRPr="009B7140" w:rsidRDefault="005155E6" w:rsidP="009C29C9">
            <w:pPr>
              <w:jc w:val="both"/>
              <w:rPr>
                <w:rFonts w:ascii="Bookman Old Style" w:hAnsi="Bookman Old Style"/>
                <w:color w:val="000000" w:themeColor="text1"/>
                <w:sz w:val="21"/>
                <w:szCs w:val="21"/>
                <w:lang w:val="id-ID"/>
              </w:rPr>
            </w:pPr>
          </w:p>
        </w:tc>
        <w:tc>
          <w:tcPr>
            <w:tcW w:w="4820" w:type="dxa"/>
            <w:vAlign w:val="center"/>
          </w:tcPr>
          <w:p w14:paraId="7B0F8577" w14:textId="77777777" w:rsidR="005155E6" w:rsidRPr="009B7140" w:rsidRDefault="005155E6" w:rsidP="009E1F2C">
            <w:pPr>
              <w:numPr>
                <w:ilvl w:val="0"/>
                <w:numId w:val="117"/>
              </w:numPr>
              <w:ind w:left="318"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memiliki kredit,</w:t>
            </w:r>
            <w:r w:rsidRPr="009B7140">
              <w:rPr>
                <w:rFonts w:ascii="Bookman Old Style" w:hAnsi="Bookman Old Style"/>
                <w:bCs/>
                <w:color w:val="000000" w:themeColor="text1"/>
                <w:sz w:val="21"/>
                <w:szCs w:val="21"/>
                <w:lang w:val="id-ID"/>
              </w:rPr>
              <w:t xml:space="preserve"> pembiayaan,</w:t>
            </w:r>
            <w:r w:rsidRPr="009B7140">
              <w:rPr>
                <w:rFonts w:ascii="Bookman Old Style" w:hAnsi="Bookman Old Style"/>
                <w:bCs/>
                <w:color w:val="000000" w:themeColor="text1"/>
                <w:sz w:val="21"/>
                <w:szCs w:val="21"/>
                <w:highlight w:val="green"/>
                <w:lang w:val="id-ID"/>
              </w:rPr>
              <w:t xml:space="preserve"> </w:t>
            </w:r>
            <w:r w:rsidRPr="009B7140">
              <w:rPr>
                <w:rFonts w:ascii="Bookman Old Style" w:hAnsi="Bookman Old Style"/>
                <w:bCs/>
                <w:color w:val="000000" w:themeColor="text1"/>
                <w:sz w:val="21"/>
                <w:szCs w:val="21"/>
                <w:lang w:val="id-ID"/>
              </w:rPr>
              <w:t>dan/atau</w:t>
            </w:r>
            <w:r w:rsidRPr="009B7140">
              <w:rPr>
                <w:rFonts w:ascii="Bookman Old Style" w:eastAsia="Bookman Old Style" w:hAnsi="Bookman Old Style" w:cs="Bookman Old Style"/>
                <w:color w:val="000000" w:themeColor="text1"/>
              </w:rPr>
              <w:t xml:space="preserve"> </w:t>
            </w:r>
            <w:proofErr w:type="spellStart"/>
            <w:r w:rsidRPr="009B7140">
              <w:rPr>
                <w:rFonts w:ascii="Bookman Old Style" w:hAnsi="Bookman Old Style"/>
                <w:bCs/>
                <w:color w:val="000000" w:themeColor="text1"/>
                <w:sz w:val="21"/>
                <w:szCs w:val="21"/>
              </w:rPr>
              <w:t>pendanaan</w:t>
            </w:r>
            <w:proofErr w:type="spellEnd"/>
            <w:r w:rsidRPr="009B7140">
              <w:rPr>
                <w:rFonts w:ascii="Bookman Old Style" w:hAnsi="Bookman Old Style"/>
                <w:color w:val="000000" w:themeColor="text1"/>
                <w:sz w:val="21"/>
                <w:szCs w:val="21"/>
                <w:lang w:val="id-ID"/>
              </w:rPr>
              <w:t xml:space="preserve"> macet.</w:t>
            </w:r>
          </w:p>
        </w:tc>
        <w:tc>
          <w:tcPr>
            <w:tcW w:w="992" w:type="dxa"/>
            <w:vAlign w:val="center"/>
          </w:tcPr>
          <w:p w14:paraId="1D8029A8"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993" w:type="dxa"/>
            <w:vAlign w:val="center"/>
          </w:tcPr>
          <w:p w14:paraId="58CADC95"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126" w:type="dxa"/>
          </w:tcPr>
          <w:p w14:paraId="797D3610" w14:textId="77777777" w:rsidR="005155E6" w:rsidRPr="009B7140" w:rsidRDefault="005155E6" w:rsidP="009C29C9">
            <w:pPr>
              <w:jc w:val="center"/>
              <w:rPr>
                <w:rFonts w:ascii="Bookman Old Style" w:hAnsi="Bookman Old Style" w:cs="Arial"/>
                <w:color w:val="000000" w:themeColor="text1"/>
                <w:sz w:val="21"/>
                <w:szCs w:val="21"/>
                <w:lang w:val="id-ID"/>
              </w:rPr>
            </w:pPr>
          </w:p>
        </w:tc>
      </w:tr>
      <w:tr w:rsidR="009B7140" w:rsidRPr="009B7140" w14:paraId="5C9367D1" w14:textId="77777777">
        <w:trPr>
          <w:cantSplit/>
          <w:trHeight w:val="503"/>
        </w:trPr>
        <w:tc>
          <w:tcPr>
            <w:tcW w:w="567" w:type="dxa"/>
          </w:tcPr>
          <w:p w14:paraId="566725AA" w14:textId="77777777" w:rsidR="005155E6" w:rsidRPr="009B7140" w:rsidRDefault="005155E6" w:rsidP="009C29C9">
            <w:pPr>
              <w:jc w:val="both"/>
              <w:rPr>
                <w:rFonts w:ascii="Bookman Old Style" w:hAnsi="Bookman Old Style"/>
                <w:color w:val="000000" w:themeColor="text1"/>
                <w:sz w:val="21"/>
                <w:szCs w:val="21"/>
                <w:lang w:val="id-ID"/>
              </w:rPr>
            </w:pPr>
          </w:p>
        </w:tc>
        <w:tc>
          <w:tcPr>
            <w:tcW w:w="4820" w:type="dxa"/>
            <w:vAlign w:val="center"/>
          </w:tcPr>
          <w:p w14:paraId="4E1CD95A" w14:textId="77777777" w:rsidR="005155E6" w:rsidRPr="009B7140" w:rsidRDefault="005155E6" w:rsidP="009E1F2C">
            <w:pPr>
              <w:numPr>
                <w:ilvl w:val="0"/>
                <w:numId w:val="117"/>
              </w:numPr>
              <w:ind w:left="318"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pernah dinyatakan pailit dan</w:t>
            </w:r>
            <w:r w:rsidRPr="009B7140">
              <w:rPr>
                <w:rFonts w:ascii="Bookman Old Style" w:hAnsi="Bookman Old Style"/>
                <w:bCs/>
                <w:color w:val="000000" w:themeColor="text1"/>
                <w:sz w:val="21"/>
                <w:szCs w:val="21"/>
                <w:lang w:val="id-ID"/>
              </w:rPr>
              <w:t>/atau</w:t>
            </w:r>
            <w:r w:rsidRPr="009B7140">
              <w:rPr>
                <w:rFonts w:ascii="Bookman Old Style" w:hAnsi="Bookman Old Style"/>
                <w:color w:val="000000" w:themeColor="text1"/>
                <w:sz w:val="21"/>
                <w:szCs w:val="21"/>
                <w:lang w:val="id-ID"/>
              </w:rPr>
              <w:t xml:space="preserve"> tidak pernah menjadi pemegang saham, </w:t>
            </w:r>
            <w:r w:rsidRPr="009B7140">
              <w:rPr>
                <w:rFonts w:ascii="Bookman Old Style" w:hAnsi="Bookman Old Style"/>
                <w:bCs/>
                <w:color w:val="000000" w:themeColor="text1"/>
                <w:sz w:val="21"/>
                <w:szCs w:val="21"/>
                <w:lang w:val="id-ID"/>
              </w:rPr>
              <w:t xml:space="preserve">pengendali perusahaan perasuransian, </w:t>
            </w:r>
            <w:r w:rsidRPr="009B7140">
              <w:rPr>
                <w:rFonts w:ascii="Bookman Old Style" w:hAnsi="Bookman Old Style"/>
                <w:color w:val="000000" w:themeColor="text1"/>
                <w:sz w:val="21"/>
                <w:szCs w:val="21"/>
                <w:lang w:val="id-ID"/>
              </w:rPr>
              <w:t xml:space="preserve">anggota Direksi, anggota Dewan Komisaris, </w:t>
            </w:r>
            <w:r w:rsidRPr="009B7140">
              <w:rPr>
                <w:rFonts w:ascii="Bookman Old Style" w:hAnsi="Bookman Old Style"/>
                <w:color w:val="000000" w:themeColor="text1"/>
                <w:sz w:val="21"/>
                <w:szCs w:val="21"/>
                <w:lang w:val="pt-BR"/>
              </w:rPr>
              <w:t>anggota Pengelola,</w:t>
            </w:r>
            <w:r w:rsidRPr="009B7140">
              <w:rPr>
                <w:color w:val="000000" w:themeColor="text1"/>
              </w:rPr>
              <w:t xml:space="preserve"> </w:t>
            </w:r>
            <w:r w:rsidRPr="009B7140">
              <w:rPr>
                <w:rFonts w:ascii="Bookman Old Style" w:hAnsi="Bookman Old Style"/>
                <w:color w:val="000000" w:themeColor="text1"/>
                <w:sz w:val="21"/>
                <w:szCs w:val="21"/>
                <w:lang w:val="pt-BR"/>
              </w:rPr>
              <w:t xml:space="preserve">anggota Dewan Pengawas Syariah, </w:t>
            </w:r>
            <w:r w:rsidRPr="009B7140">
              <w:rPr>
                <w:rFonts w:ascii="Bookman Old Style" w:hAnsi="Bookman Old Style"/>
                <w:color w:val="000000" w:themeColor="text1"/>
                <w:sz w:val="21"/>
                <w:szCs w:val="21"/>
                <w:lang w:val="id-ID"/>
              </w:rPr>
              <w:t xml:space="preserve">atau anggota </w:t>
            </w:r>
            <w:proofErr w:type="spellStart"/>
            <w:r w:rsidRPr="009B7140">
              <w:rPr>
                <w:rFonts w:ascii="Bookman Old Style" w:hAnsi="Bookman Old Style"/>
                <w:color w:val="000000" w:themeColor="text1"/>
                <w:sz w:val="21"/>
                <w:szCs w:val="21"/>
              </w:rPr>
              <w:t>Pengelola</w:t>
            </w:r>
            <w:proofErr w:type="spellEnd"/>
            <w:r w:rsidRPr="009B7140">
              <w:rPr>
                <w:rFonts w:ascii="Bookman Old Style" w:hAnsi="Bookman Old Style"/>
                <w:color w:val="000000" w:themeColor="text1"/>
                <w:sz w:val="21"/>
                <w:szCs w:val="21"/>
              </w:rPr>
              <w:t xml:space="preserve"> </w:t>
            </w:r>
            <w:proofErr w:type="spellStart"/>
            <w:r w:rsidRPr="009B7140">
              <w:rPr>
                <w:rFonts w:ascii="Bookman Old Style" w:hAnsi="Bookman Old Style"/>
                <w:color w:val="000000" w:themeColor="text1"/>
                <w:sz w:val="21"/>
                <w:szCs w:val="21"/>
              </w:rPr>
              <w:t>Statuter</w:t>
            </w:r>
            <w:proofErr w:type="spellEnd"/>
            <w:r w:rsidRPr="009B7140">
              <w:rPr>
                <w:rFonts w:ascii="Bookman Old Style" w:hAnsi="Bookman Old Style"/>
                <w:color w:val="000000" w:themeColor="text1"/>
                <w:sz w:val="21"/>
                <w:szCs w:val="21"/>
              </w:rPr>
              <w:t xml:space="preserve"> </w:t>
            </w:r>
            <w:r w:rsidRPr="009B7140">
              <w:rPr>
                <w:rFonts w:ascii="Bookman Old Style" w:hAnsi="Bookman Old Style"/>
                <w:color w:val="000000" w:themeColor="text1"/>
                <w:sz w:val="21"/>
                <w:szCs w:val="21"/>
                <w:lang w:val="id-ID"/>
              </w:rPr>
              <w:t xml:space="preserve">yang dinyatakan bersalah menyebabkan suatu </w:t>
            </w:r>
            <w:proofErr w:type="spellStart"/>
            <w:r w:rsidRPr="009B7140">
              <w:rPr>
                <w:rFonts w:ascii="Bookman Old Style" w:hAnsi="Bookman Old Style"/>
                <w:color w:val="000000" w:themeColor="text1"/>
                <w:sz w:val="21"/>
                <w:szCs w:val="21"/>
              </w:rPr>
              <w:t>perusahaan</w:t>
            </w:r>
            <w:proofErr w:type="spellEnd"/>
            <w:r w:rsidRPr="009B7140">
              <w:rPr>
                <w:rFonts w:ascii="Bookman Old Style" w:hAnsi="Bookman Old Style"/>
                <w:color w:val="000000" w:themeColor="text1"/>
                <w:sz w:val="21"/>
                <w:szCs w:val="21"/>
              </w:rPr>
              <w:t xml:space="preserve"> </w:t>
            </w:r>
            <w:r w:rsidRPr="009B7140">
              <w:rPr>
                <w:rFonts w:ascii="Bookman Old Style" w:hAnsi="Bookman Old Style"/>
                <w:color w:val="000000" w:themeColor="text1"/>
                <w:sz w:val="21"/>
                <w:szCs w:val="21"/>
                <w:lang w:val="id-ID"/>
              </w:rPr>
              <w:t xml:space="preserve">dinyatakan pailit dalam waktu 5 (lima) tahun terakhir sebelum </w:t>
            </w:r>
            <w:r w:rsidRPr="009B7140">
              <w:rPr>
                <w:rFonts w:ascii="Bookman Old Style" w:hAnsi="Bookman Old Style"/>
                <w:bCs/>
                <w:color w:val="000000" w:themeColor="text1"/>
                <w:sz w:val="21"/>
                <w:szCs w:val="21"/>
                <w:lang w:val="id-ID"/>
              </w:rPr>
              <w:t>dicalonkan</w:t>
            </w:r>
            <w:r w:rsidRPr="009B7140">
              <w:rPr>
                <w:rFonts w:ascii="Bookman Old Style" w:hAnsi="Bookman Old Style"/>
                <w:color w:val="000000" w:themeColor="text1"/>
                <w:sz w:val="21"/>
                <w:szCs w:val="21"/>
                <w:lang w:val="id-ID"/>
              </w:rPr>
              <w:t>.</w:t>
            </w:r>
          </w:p>
        </w:tc>
        <w:tc>
          <w:tcPr>
            <w:tcW w:w="992" w:type="dxa"/>
            <w:vAlign w:val="center"/>
          </w:tcPr>
          <w:p w14:paraId="43CB2F6E"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993" w:type="dxa"/>
            <w:vAlign w:val="center"/>
          </w:tcPr>
          <w:p w14:paraId="64E771B7"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126" w:type="dxa"/>
          </w:tcPr>
          <w:p w14:paraId="1E0262C2" w14:textId="77777777" w:rsidR="005155E6" w:rsidRPr="009B7140" w:rsidRDefault="005155E6" w:rsidP="009C29C9">
            <w:pPr>
              <w:jc w:val="center"/>
              <w:rPr>
                <w:rFonts w:ascii="Bookman Old Style" w:hAnsi="Bookman Old Style" w:cs="Arial"/>
                <w:color w:val="000000" w:themeColor="text1"/>
                <w:sz w:val="21"/>
                <w:szCs w:val="21"/>
                <w:lang w:val="id-ID"/>
              </w:rPr>
            </w:pPr>
          </w:p>
        </w:tc>
      </w:tr>
      <w:tr w:rsidR="009B7140" w:rsidRPr="009B7140" w14:paraId="3974774B" w14:textId="77777777">
        <w:trPr>
          <w:cantSplit/>
          <w:trHeight w:val="503"/>
        </w:trPr>
        <w:tc>
          <w:tcPr>
            <w:tcW w:w="567" w:type="dxa"/>
          </w:tcPr>
          <w:p w14:paraId="1E02B7BC" w14:textId="77777777" w:rsidR="005155E6" w:rsidRPr="009B7140" w:rsidRDefault="005155E6" w:rsidP="009C29C9">
            <w:pPr>
              <w:jc w:val="both"/>
              <w:rPr>
                <w:rFonts w:ascii="Bookman Old Style" w:hAnsi="Bookman Old Style"/>
                <w:color w:val="000000" w:themeColor="text1"/>
                <w:sz w:val="21"/>
                <w:szCs w:val="21"/>
                <w:lang w:val="id-ID"/>
              </w:rPr>
            </w:pPr>
          </w:p>
        </w:tc>
        <w:tc>
          <w:tcPr>
            <w:tcW w:w="4820" w:type="dxa"/>
            <w:vAlign w:val="center"/>
          </w:tcPr>
          <w:p w14:paraId="694F75F8" w14:textId="77777777" w:rsidR="005155E6" w:rsidRPr="009B7140" w:rsidRDefault="005155E6" w:rsidP="009E1F2C">
            <w:pPr>
              <w:numPr>
                <w:ilvl w:val="0"/>
                <w:numId w:val="117"/>
              </w:numPr>
              <w:ind w:left="318"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pernah menjadi pemegang saham, pengendali perusahaan perasuransian, anggota Direksi, anggota Dewan Komisaris, anggota Pengelola,</w:t>
            </w:r>
            <w:r w:rsidRPr="009B7140">
              <w:rPr>
                <w:rFonts w:ascii="Bookman Old Style" w:hAnsi="Bookman Old Style"/>
                <w:color w:val="000000" w:themeColor="text1"/>
                <w:sz w:val="21"/>
                <w:szCs w:val="21"/>
                <w:lang w:val="pt-BR"/>
              </w:rPr>
              <w:t xml:space="preserve"> anggota Dewan Pengawas Syariah,</w:t>
            </w:r>
            <w:r w:rsidRPr="009B7140">
              <w:rPr>
                <w:rFonts w:ascii="Bookman Old Style" w:hAnsi="Bookman Old Style"/>
                <w:color w:val="000000" w:themeColor="text1"/>
                <w:sz w:val="21"/>
                <w:szCs w:val="21"/>
                <w:lang w:val="id-ID"/>
              </w:rPr>
              <w:t xml:space="preserve"> </w:t>
            </w:r>
            <w:proofErr w:type="spellStart"/>
            <w:r w:rsidRPr="009B7140">
              <w:rPr>
                <w:rFonts w:ascii="Bookman Old Style" w:hAnsi="Bookman Old Style"/>
                <w:color w:val="000000" w:themeColor="text1"/>
                <w:sz w:val="21"/>
                <w:szCs w:val="21"/>
              </w:rPr>
              <w:t>atau</w:t>
            </w:r>
            <w:proofErr w:type="spellEnd"/>
            <w:r w:rsidRPr="009B7140">
              <w:rPr>
                <w:rFonts w:ascii="Bookman Old Style" w:hAnsi="Bookman Old Style"/>
                <w:color w:val="000000" w:themeColor="text1"/>
                <w:sz w:val="21"/>
                <w:szCs w:val="21"/>
                <w:lang w:val="id-ID"/>
              </w:rPr>
              <w:t xml:space="preserve"> Pengelola Statuter pada perusahaan yang dikenakan sanksi pencabutan izin usaha.</w:t>
            </w:r>
          </w:p>
        </w:tc>
        <w:tc>
          <w:tcPr>
            <w:tcW w:w="992" w:type="dxa"/>
            <w:vAlign w:val="center"/>
          </w:tcPr>
          <w:p w14:paraId="286DA0A8"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993" w:type="dxa"/>
            <w:vAlign w:val="center"/>
          </w:tcPr>
          <w:p w14:paraId="10B926A6"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126" w:type="dxa"/>
          </w:tcPr>
          <w:p w14:paraId="2A0C6B13" w14:textId="77777777" w:rsidR="005155E6" w:rsidRPr="009B7140" w:rsidRDefault="005155E6" w:rsidP="009C29C9">
            <w:pPr>
              <w:jc w:val="center"/>
              <w:rPr>
                <w:rFonts w:ascii="Bookman Old Style" w:hAnsi="Bookman Old Style" w:cs="Arial"/>
                <w:color w:val="000000" w:themeColor="text1"/>
                <w:sz w:val="21"/>
                <w:szCs w:val="21"/>
                <w:lang w:val="id-ID"/>
              </w:rPr>
            </w:pPr>
          </w:p>
        </w:tc>
      </w:tr>
      <w:tr w:rsidR="009B7140" w:rsidRPr="009B7140" w14:paraId="66B8C447" w14:textId="77777777">
        <w:trPr>
          <w:cantSplit/>
          <w:trHeight w:val="503"/>
        </w:trPr>
        <w:tc>
          <w:tcPr>
            <w:tcW w:w="567" w:type="dxa"/>
          </w:tcPr>
          <w:p w14:paraId="44114559" w14:textId="77777777" w:rsidR="005155E6" w:rsidRPr="009B7140" w:rsidRDefault="005155E6" w:rsidP="009C29C9">
            <w:pPr>
              <w:jc w:val="both"/>
              <w:rPr>
                <w:rFonts w:ascii="Bookman Old Style" w:hAnsi="Bookman Old Style"/>
                <w:color w:val="000000" w:themeColor="text1"/>
                <w:sz w:val="21"/>
                <w:szCs w:val="21"/>
                <w:lang w:val="id-ID"/>
              </w:rPr>
            </w:pPr>
          </w:p>
        </w:tc>
        <w:tc>
          <w:tcPr>
            <w:tcW w:w="4820" w:type="dxa"/>
            <w:vAlign w:val="center"/>
          </w:tcPr>
          <w:p w14:paraId="659E3DA6" w14:textId="77777777" w:rsidR="005155E6" w:rsidRPr="009B7140" w:rsidRDefault="005155E6" w:rsidP="009E1F2C">
            <w:pPr>
              <w:numPr>
                <w:ilvl w:val="0"/>
                <w:numId w:val="117"/>
              </w:numPr>
              <w:ind w:left="318"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Tidak memiliki kewajiban penyelesaian transaksi efek di perusahaan efek.</w:t>
            </w:r>
          </w:p>
        </w:tc>
        <w:tc>
          <w:tcPr>
            <w:tcW w:w="992" w:type="dxa"/>
            <w:vAlign w:val="center"/>
          </w:tcPr>
          <w:p w14:paraId="02AFECBD"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993" w:type="dxa"/>
            <w:vAlign w:val="center"/>
          </w:tcPr>
          <w:p w14:paraId="3219C390" w14:textId="77777777" w:rsidR="005155E6" w:rsidRPr="009B7140" w:rsidRDefault="005155E6" w:rsidP="009C29C9">
            <w:pPr>
              <w:jc w:val="center"/>
              <w:rPr>
                <w:rFonts w:ascii="Bookman Old Style" w:hAnsi="Bookman Old Style"/>
                <w:b/>
                <w:color w:val="000000" w:themeColor="text1"/>
                <w:sz w:val="21"/>
                <w:szCs w:val="21"/>
                <w:lang w:val="id-ID"/>
              </w:rPr>
            </w:pPr>
          </w:p>
        </w:tc>
        <w:tc>
          <w:tcPr>
            <w:tcW w:w="2126" w:type="dxa"/>
          </w:tcPr>
          <w:p w14:paraId="217027EF" w14:textId="77777777" w:rsidR="005155E6" w:rsidRPr="009B7140" w:rsidRDefault="005155E6" w:rsidP="009C29C9">
            <w:pPr>
              <w:jc w:val="center"/>
              <w:rPr>
                <w:rFonts w:ascii="Bookman Old Style" w:hAnsi="Bookman Old Style" w:cs="Arial"/>
                <w:color w:val="000000" w:themeColor="text1"/>
                <w:sz w:val="21"/>
                <w:szCs w:val="21"/>
                <w:lang w:val="id-ID"/>
              </w:rPr>
            </w:pPr>
          </w:p>
        </w:tc>
      </w:tr>
    </w:tbl>
    <w:p w14:paraId="594ECA6F" w14:textId="77777777" w:rsidR="005155E6" w:rsidRPr="009B7140" w:rsidRDefault="005155E6" w:rsidP="005155E6">
      <w:pPr>
        <w:rPr>
          <w:rFonts w:ascii="Bookman Old Style" w:hAnsi="Bookman Old Style" w:cs="BookAntiqua"/>
          <w:b/>
          <w:color w:val="000000" w:themeColor="text1"/>
          <w:lang w:val="id-ID"/>
        </w:rPr>
      </w:pPr>
    </w:p>
    <w:p w14:paraId="3EB8DAB8" w14:textId="77777777" w:rsidR="005155E6" w:rsidRPr="009B7140" w:rsidRDefault="005155E6" w:rsidP="005155E6">
      <w:pPr>
        <w:rPr>
          <w:rFonts w:ascii="Bookman Old Style" w:eastAsia="Calibri" w:hAnsi="Bookman Old Style" w:cs="BookAntiqua"/>
          <w:b/>
          <w:i/>
          <w:color w:val="000000" w:themeColor="text1"/>
          <w:lang w:val="id-ID"/>
        </w:rPr>
      </w:pPr>
      <w:r w:rsidRPr="009B7140">
        <w:rPr>
          <w:rFonts w:ascii="Bookman Old Style" w:hAnsi="Bookman Old Style" w:cs="BookAntiqua"/>
          <w:b/>
          <w:i/>
          <w:color w:val="000000" w:themeColor="text1"/>
          <w:lang w:val="id-ID"/>
        </w:rPr>
        <w:br w:type="page"/>
      </w:r>
    </w:p>
    <w:p w14:paraId="54AB88E1" w14:textId="77777777" w:rsidR="005155E6" w:rsidRPr="009B7140" w:rsidRDefault="005155E6" w:rsidP="009E1F2C">
      <w:pPr>
        <w:pStyle w:val="ListParagraph"/>
        <w:numPr>
          <w:ilvl w:val="0"/>
          <w:numId w:val="113"/>
        </w:numPr>
        <w:autoSpaceDE w:val="0"/>
        <w:autoSpaceDN w:val="0"/>
        <w:adjustRightInd w:val="0"/>
        <w:spacing w:before="60" w:after="60" w:line="276" w:lineRule="auto"/>
        <w:ind w:left="567" w:right="6" w:hanging="567"/>
        <w:jc w:val="both"/>
        <w:rPr>
          <w:rFonts w:ascii="Bookman Old Style" w:hAnsi="Bookman Old Style" w:cs="BookAntiqua"/>
          <w:b/>
          <w:i/>
          <w:color w:val="000000" w:themeColor="text1"/>
          <w:lang w:val="id-ID"/>
        </w:rPr>
        <w:sectPr w:rsidR="005155E6" w:rsidRPr="009B7140" w:rsidSect="00F511E0">
          <w:pgSz w:w="12242" w:h="18722" w:code="120"/>
          <w:pgMar w:top="1440" w:right="1440" w:bottom="709" w:left="1440" w:header="720" w:footer="720" w:gutter="0"/>
          <w:pgNumType w:fmt="numberInDash" w:start="1"/>
          <w:cols w:space="720"/>
          <w:noEndnote/>
          <w:titlePg/>
          <w:docGrid w:linePitch="326"/>
        </w:sectPr>
      </w:pPr>
    </w:p>
    <w:p w14:paraId="53AEF6E1" w14:textId="77777777" w:rsidR="005155E6" w:rsidRPr="009B7140" w:rsidRDefault="005155E6" w:rsidP="009E1F2C">
      <w:pPr>
        <w:pStyle w:val="ListParagraph"/>
        <w:numPr>
          <w:ilvl w:val="0"/>
          <w:numId w:val="113"/>
        </w:numPr>
        <w:autoSpaceDE w:val="0"/>
        <w:autoSpaceDN w:val="0"/>
        <w:adjustRightInd w:val="0"/>
        <w:spacing w:before="60" w:after="120" w:line="276" w:lineRule="auto"/>
        <w:ind w:left="567" w:right="6" w:hanging="567"/>
        <w:jc w:val="both"/>
        <w:rPr>
          <w:rFonts w:ascii="Bookman Old Style" w:hAnsi="Bookman Old Style" w:cs="BookAntiqua"/>
          <w:b/>
          <w:color w:val="000000" w:themeColor="text1"/>
          <w:lang w:val="id-ID"/>
        </w:rPr>
      </w:pPr>
      <w:r w:rsidRPr="009B7140">
        <w:rPr>
          <w:rFonts w:ascii="Bookman Old Style" w:hAnsi="Bookman Old Style" w:cs="BookAntiqua"/>
          <w:b/>
          <w:i/>
          <w:color w:val="000000" w:themeColor="text1"/>
        </w:rPr>
        <w:lastRenderedPageBreak/>
        <w:t>SELF ASSESSMENT</w:t>
      </w:r>
      <w:r w:rsidRPr="009B7140">
        <w:rPr>
          <w:rFonts w:ascii="Bookman Old Style" w:hAnsi="Bookman Old Style" w:cs="BookAntiqua"/>
          <w:b/>
          <w:i/>
          <w:color w:val="000000" w:themeColor="text1"/>
          <w:lang w:val="id-ID"/>
        </w:rPr>
        <w:t xml:space="preserve"> </w:t>
      </w:r>
      <w:r w:rsidRPr="009B7140">
        <w:rPr>
          <w:rFonts w:ascii="Bookman Old Style" w:hAnsi="Bookman Old Style" w:cs="BookAntiqua"/>
          <w:b/>
          <w:color w:val="000000" w:themeColor="text1"/>
          <w:lang w:val="id-ID"/>
        </w:rPr>
        <w:t>PERSYARATAN</w:t>
      </w:r>
      <w:r w:rsidRPr="009B7140">
        <w:rPr>
          <w:rFonts w:ascii="Bookman Old Style" w:hAnsi="Bookman Old Style" w:cs="BookAntiqua"/>
          <w:b/>
          <w:color w:val="000000" w:themeColor="text1"/>
        </w:rPr>
        <w:t xml:space="preserve"> </w:t>
      </w:r>
      <w:r w:rsidRPr="009B7140">
        <w:rPr>
          <w:rFonts w:ascii="Bookman Old Style" w:hAnsi="Bookman Old Style" w:cs="BookAntiqua"/>
          <w:b/>
          <w:color w:val="000000" w:themeColor="text1"/>
          <w:lang w:val="fi-FI"/>
        </w:rPr>
        <w:t>KOMPETENSI</w:t>
      </w:r>
      <w:r w:rsidRPr="009B7140">
        <w:rPr>
          <w:rFonts w:ascii="Bookman Old Style" w:hAnsi="Bookman Old Style" w:cs="BookAntiqua"/>
          <w:b/>
          <w:color w:val="000000" w:themeColor="text1"/>
          <w:lang w:val="id-ID"/>
        </w:rPr>
        <w:t xml:space="preserve"> </w:t>
      </w:r>
    </w:p>
    <w:tbl>
      <w:tblPr>
        <w:tblW w:w="15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2"/>
        <w:gridCol w:w="1276"/>
        <w:gridCol w:w="1276"/>
        <w:gridCol w:w="1276"/>
        <w:gridCol w:w="1276"/>
        <w:gridCol w:w="1276"/>
        <w:gridCol w:w="3458"/>
      </w:tblGrid>
      <w:tr w:rsidR="005155E6" w:rsidRPr="009B7140" w14:paraId="467D331D" w14:textId="77777777" w:rsidTr="009C29C9">
        <w:trPr>
          <w:cantSplit/>
          <w:trHeight w:val="317"/>
          <w:tblHeader/>
          <w:jc w:val="center"/>
        </w:trPr>
        <w:tc>
          <w:tcPr>
            <w:tcW w:w="5632" w:type="dxa"/>
            <w:vMerge w:val="restart"/>
            <w:shd w:val="clear" w:color="auto" w:fill="943634"/>
            <w:vAlign w:val="center"/>
          </w:tcPr>
          <w:p w14:paraId="7A41F917"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PERSYARATAN KOMPETENSI</w:t>
            </w:r>
          </w:p>
        </w:tc>
        <w:tc>
          <w:tcPr>
            <w:tcW w:w="6380" w:type="dxa"/>
            <w:gridSpan w:val="5"/>
            <w:shd w:val="clear" w:color="auto" w:fill="943634"/>
            <w:vAlign w:val="center"/>
          </w:tcPr>
          <w:p w14:paraId="4FFDE203"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SKALA PENILAIAN</w:t>
            </w:r>
          </w:p>
        </w:tc>
        <w:tc>
          <w:tcPr>
            <w:tcW w:w="3458" w:type="dxa"/>
            <w:vMerge w:val="restart"/>
            <w:shd w:val="clear" w:color="auto" w:fill="943634"/>
            <w:vAlign w:val="center"/>
          </w:tcPr>
          <w:p w14:paraId="59D47444"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Uraian</w:t>
            </w:r>
          </w:p>
        </w:tc>
      </w:tr>
      <w:tr w:rsidR="005155E6" w:rsidRPr="009B7140" w14:paraId="33801383" w14:textId="77777777" w:rsidTr="009C29C9">
        <w:trPr>
          <w:cantSplit/>
          <w:trHeight w:val="158"/>
          <w:tblHeader/>
          <w:jc w:val="center"/>
        </w:trPr>
        <w:tc>
          <w:tcPr>
            <w:tcW w:w="5632" w:type="dxa"/>
            <w:vMerge/>
            <w:shd w:val="clear" w:color="auto" w:fill="943634"/>
            <w:vAlign w:val="center"/>
          </w:tcPr>
          <w:p w14:paraId="4C1EB447" w14:textId="77777777" w:rsidR="005155E6" w:rsidRPr="009B7140" w:rsidRDefault="005155E6" w:rsidP="009C29C9">
            <w:pPr>
              <w:ind w:left="277"/>
              <w:jc w:val="both"/>
              <w:rPr>
                <w:rFonts w:ascii="Bookman Old Style" w:hAnsi="Bookman Old Style"/>
                <w:b/>
                <w:color w:val="000000" w:themeColor="text1"/>
                <w:sz w:val="21"/>
                <w:szCs w:val="21"/>
                <w:lang w:val="id-ID"/>
              </w:rPr>
            </w:pPr>
          </w:p>
        </w:tc>
        <w:tc>
          <w:tcPr>
            <w:tcW w:w="1276" w:type="dxa"/>
            <w:shd w:val="clear" w:color="auto" w:fill="943634"/>
            <w:vAlign w:val="center"/>
          </w:tcPr>
          <w:p w14:paraId="50F6F257" w14:textId="77777777" w:rsidR="005155E6" w:rsidRPr="009B7140" w:rsidRDefault="005155E6" w:rsidP="009C29C9">
            <w:pPr>
              <w:ind w:left="-45" w:right="-47"/>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Kurang Sekali</w:t>
            </w:r>
          </w:p>
        </w:tc>
        <w:tc>
          <w:tcPr>
            <w:tcW w:w="1276" w:type="dxa"/>
            <w:shd w:val="clear" w:color="auto" w:fill="943634"/>
            <w:vAlign w:val="center"/>
          </w:tcPr>
          <w:p w14:paraId="2CBBD8AF" w14:textId="77777777" w:rsidR="005155E6" w:rsidRPr="009B7140" w:rsidRDefault="005155E6" w:rsidP="009C29C9">
            <w:pPr>
              <w:ind w:left="-97" w:right="-72"/>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Kurang</w:t>
            </w:r>
          </w:p>
        </w:tc>
        <w:tc>
          <w:tcPr>
            <w:tcW w:w="1276" w:type="dxa"/>
            <w:shd w:val="clear" w:color="auto" w:fill="943634"/>
            <w:vAlign w:val="center"/>
          </w:tcPr>
          <w:p w14:paraId="3D748CB0"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Cukup</w:t>
            </w:r>
          </w:p>
        </w:tc>
        <w:tc>
          <w:tcPr>
            <w:tcW w:w="1276" w:type="dxa"/>
            <w:shd w:val="clear" w:color="auto" w:fill="943634"/>
            <w:vAlign w:val="center"/>
          </w:tcPr>
          <w:p w14:paraId="3B4610FB"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Baik</w:t>
            </w:r>
          </w:p>
        </w:tc>
        <w:tc>
          <w:tcPr>
            <w:tcW w:w="1276" w:type="dxa"/>
            <w:shd w:val="clear" w:color="auto" w:fill="943634"/>
            <w:vAlign w:val="center"/>
          </w:tcPr>
          <w:p w14:paraId="0A064D3F"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Sangat Baik</w:t>
            </w:r>
          </w:p>
        </w:tc>
        <w:tc>
          <w:tcPr>
            <w:tcW w:w="3458" w:type="dxa"/>
            <w:vMerge/>
            <w:shd w:val="clear" w:color="auto" w:fill="943634"/>
          </w:tcPr>
          <w:p w14:paraId="2ECE181E" w14:textId="77777777" w:rsidR="005155E6" w:rsidRPr="009B7140" w:rsidRDefault="005155E6" w:rsidP="009C29C9">
            <w:pPr>
              <w:jc w:val="center"/>
              <w:rPr>
                <w:rFonts w:ascii="Bookman Old Style" w:hAnsi="Bookman Old Style"/>
                <w:b/>
                <w:color w:val="000000" w:themeColor="text1"/>
                <w:sz w:val="21"/>
                <w:szCs w:val="21"/>
                <w:lang w:val="id-ID"/>
              </w:rPr>
            </w:pPr>
          </w:p>
        </w:tc>
      </w:tr>
      <w:tr w:rsidR="005155E6" w:rsidRPr="009B7140" w14:paraId="55FD24BA" w14:textId="77777777" w:rsidTr="009C29C9">
        <w:trPr>
          <w:cantSplit/>
          <w:trHeight w:val="471"/>
          <w:jc w:val="center"/>
        </w:trPr>
        <w:tc>
          <w:tcPr>
            <w:tcW w:w="5632" w:type="dxa"/>
            <w:vAlign w:val="center"/>
          </w:tcPr>
          <w:p w14:paraId="53794F8C" w14:textId="77777777" w:rsidR="005155E6" w:rsidRPr="009B7140" w:rsidRDefault="005155E6" w:rsidP="009C29C9">
            <w:pPr>
              <w:tabs>
                <w:tab w:val="left" w:pos="576"/>
              </w:tabs>
              <w:ind w:left="318" w:hanging="318"/>
              <w:jc w:val="both"/>
              <w:rPr>
                <w:rFonts w:ascii="Bookman Old Style" w:hAnsi="Bookman Old Style"/>
                <w:color w:val="000000" w:themeColor="text1"/>
                <w:sz w:val="21"/>
                <w:szCs w:val="21"/>
                <w:lang w:val="id-ID"/>
              </w:rPr>
            </w:pPr>
            <w:r w:rsidRPr="009B7140">
              <w:rPr>
                <w:rFonts w:ascii="Bookman Old Style" w:hAnsi="Bookman Old Style"/>
                <w:b/>
                <w:color w:val="000000" w:themeColor="text1"/>
                <w:sz w:val="21"/>
                <w:szCs w:val="21"/>
                <w:lang w:val="id-ID"/>
              </w:rPr>
              <w:t>A.</w:t>
            </w:r>
            <w:r w:rsidRPr="009B7140">
              <w:rPr>
                <w:rFonts w:ascii="Bookman Old Style" w:hAnsi="Bookman Old Style"/>
                <w:b/>
                <w:color w:val="000000" w:themeColor="text1"/>
                <w:sz w:val="21"/>
                <w:szCs w:val="21"/>
                <w:lang w:val="id-ID"/>
              </w:rPr>
              <w:tab/>
              <w:t>Pengetahuan dan kemampuan pengelolaan strategis</w:t>
            </w:r>
          </w:p>
        </w:tc>
        <w:tc>
          <w:tcPr>
            <w:tcW w:w="6380" w:type="dxa"/>
            <w:gridSpan w:val="5"/>
            <w:tcBorders>
              <w:bottom w:val="single" w:sz="4" w:space="0" w:color="auto"/>
            </w:tcBorders>
            <w:vAlign w:val="center"/>
          </w:tcPr>
          <w:p w14:paraId="6FED8838"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Borders>
              <w:bottom w:val="single" w:sz="4" w:space="0" w:color="auto"/>
            </w:tcBorders>
          </w:tcPr>
          <w:p w14:paraId="068FCECC" w14:textId="77777777" w:rsidR="005155E6" w:rsidRPr="009B7140" w:rsidRDefault="005155E6" w:rsidP="009C29C9">
            <w:pPr>
              <w:jc w:val="center"/>
              <w:rPr>
                <w:rFonts w:ascii="Bookman Old Style" w:hAnsi="Bookman Old Style"/>
                <w:color w:val="000000" w:themeColor="text1"/>
                <w:sz w:val="21"/>
                <w:szCs w:val="21"/>
                <w:lang w:val="id-ID"/>
              </w:rPr>
            </w:pPr>
          </w:p>
        </w:tc>
      </w:tr>
      <w:tr w:rsidR="005155E6" w:rsidRPr="009B7140" w14:paraId="207AB10D" w14:textId="77777777" w:rsidTr="009C29C9">
        <w:trPr>
          <w:cantSplit/>
          <w:trHeight w:val="471"/>
          <w:jc w:val="center"/>
        </w:trPr>
        <w:tc>
          <w:tcPr>
            <w:tcW w:w="5632" w:type="dxa"/>
            <w:vAlign w:val="center"/>
          </w:tcPr>
          <w:p w14:paraId="6B76CB62" w14:textId="77777777" w:rsidR="005155E6" w:rsidRPr="009B7140" w:rsidRDefault="005155E6" w:rsidP="009E1F2C">
            <w:pPr>
              <w:numPr>
                <w:ilvl w:val="0"/>
                <w:numId w:val="111"/>
              </w:numPr>
              <w:tabs>
                <w:tab w:val="clear" w:pos="720"/>
                <w:tab w:val="left" w:pos="576"/>
              </w:tabs>
              <w:ind w:left="576" w:hanging="288"/>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Pengetahuan</w:t>
            </w:r>
            <w:r w:rsidRPr="009B7140">
              <w:rPr>
                <w:rFonts w:ascii="Bookman Old Style" w:hAnsi="Bookman Old Style"/>
                <w:bCs/>
                <w:color w:val="000000" w:themeColor="text1"/>
                <w:sz w:val="21"/>
                <w:szCs w:val="21"/>
                <w:lang w:val="id-ID"/>
              </w:rPr>
              <w:t xml:space="preserve"> yang memadai dan relevan dengan jabatannya</w:t>
            </w:r>
          </w:p>
        </w:tc>
        <w:tc>
          <w:tcPr>
            <w:tcW w:w="6380" w:type="dxa"/>
            <w:gridSpan w:val="5"/>
            <w:tcBorders>
              <w:bottom w:val="single" w:sz="4" w:space="0" w:color="auto"/>
            </w:tcBorders>
            <w:vAlign w:val="center"/>
          </w:tcPr>
          <w:p w14:paraId="47656A4F"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Borders>
              <w:bottom w:val="single" w:sz="4" w:space="0" w:color="auto"/>
            </w:tcBorders>
          </w:tcPr>
          <w:p w14:paraId="18AC2E58" w14:textId="77777777" w:rsidR="005155E6" w:rsidRPr="009B7140" w:rsidRDefault="005155E6" w:rsidP="009C29C9">
            <w:pPr>
              <w:jc w:val="center"/>
              <w:rPr>
                <w:rFonts w:ascii="Bookman Old Style" w:hAnsi="Bookman Old Style"/>
                <w:color w:val="000000" w:themeColor="text1"/>
                <w:sz w:val="21"/>
                <w:szCs w:val="21"/>
                <w:lang w:val="id-ID"/>
              </w:rPr>
            </w:pPr>
          </w:p>
        </w:tc>
      </w:tr>
      <w:tr w:rsidR="005155E6" w:rsidRPr="009B7140" w14:paraId="52B85F92" w14:textId="77777777" w:rsidTr="009C29C9">
        <w:trPr>
          <w:cantSplit/>
          <w:trHeight w:val="471"/>
          <w:jc w:val="center"/>
        </w:trPr>
        <w:tc>
          <w:tcPr>
            <w:tcW w:w="5632" w:type="dxa"/>
            <w:vAlign w:val="center"/>
          </w:tcPr>
          <w:p w14:paraId="1DE6F35A" w14:textId="77777777" w:rsidR="005155E6" w:rsidRPr="009B7140" w:rsidRDefault="005155E6" w:rsidP="009E1F2C">
            <w:pPr>
              <w:numPr>
                <w:ilvl w:val="1"/>
                <w:numId w:val="114"/>
              </w:numPr>
              <w:tabs>
                <w:tab w:val="clear" w:pos="1440"/>
              </w:tabs>
              <w:ind w:left="885"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Pengetahuan mengenai struktur organisasi, manajemen, uraian tugas, dan tanggung jawab sesuai jabatan.</w:t>
            </w:r>
          </w:p>
        </w:tc>
        <w:tc>
          <w:tcPr>
            <w:tcW w:w="1276" w:type="dxa"/>
            <w:tcBorders>
              <w:bottom w:val="single" w:sz="4" w:space="0" w:color="auto"/>
            </w:tcBorders>
            <w:vAlign w:val="center"/>
          </w:tcPr>
          <w:p w14:paraId="40127CF1"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204FFAB3"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37517401"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4ADC0F12"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773B1508"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Borders>
              <w:bottom w:val="single" w:sz="4" w:space="0" w:color="auto"/>
            </w:tcBorders>
          </w:tcPr>
          <w:p w14:paraId="30A2B889"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pengetahuan calon Pihak Utama mengenai struktur organisasi, manajemen, uraian tugas, dan tanggung jawab sesuai jabatan.</w:t>
            </w:r>
          </w:p>
          <w:p w14:paraId="6D8E3782"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03F46AF8"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Uraian 1a hendaknya berbeda dengan uraian yang lain karena menjelaskan aspek kompetensi yang berbeda.</w:t>
            </w:r>
          </w:p>
        </w:tc>
      </w:tr>
      <w:tr w:rsidR="005155E6" w:rsidRPr="009B7140" w14:paraId="69AA13DE" w14:textId="77777777" w:rsidTr="009C29C9">
        <w:trPr>
          <w:cantSplit/>
          <w:trHeight w:val="67"/>
          <w:jc w:val="center"/>
        </w:trPr>
        <w:tc>
          <w:tcPr>
            <w:tcW w:w="5632" w:type="dxa"/>
            <w:vAlign w:val="center"/>
          </w:tcPr>
          <w:p w14:paraId="063735B7" w14:textId="77777777" w:rsidR="005155E6" w:rsidRPr="009B7140" w:rsidRDefault="005155E6" w:rsidP="009E1F2C">
            <w:pPr>
              <w:numPr>
                <w:ilvl w:val="1"/>
                <w:numId w:val="114"/>
              </w:numPr>
              <w:tabs>
                <w:tab w:val="clear" w:pos="1440"/>
              </w:tabs>
              <w:ind w:left="885"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Kemampuan potensial untuk melakukan analisis proses bisnis.</w:t>
            </w:r>
          </w:p>
        </w:tc>
        <w:tc>
          <w:tcPr>
            <w:tcW w:w="1276" w:type="dxa"/>
            <w:vAlign w:val="center"/>
          </w:tcPr>
          <w:p w14:paraId="0F146083"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BC72974"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428E12E5"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5F77A72B"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0C54FD82"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338E1262"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kemampuan potensial calon Pihak Utama untuk melakukan analisis proses bisnis.</w:t>
            </w:r>
          </w:p>
          <w:p w14:paraId="6C640F3E"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55A9AEF7"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1b hendaknya berbeda dengan uraian yang lain karena menjelaskan aspek kompetensi yang berbeda.</w:t>
            </w:r>
          </w:p>
        </w:tc>
      </w:tr>
      <w:tr w:rsidR="005155E6" w:rsidRPr="009B7140" w14:paraId="2A235FDC" w14:textId="77777777" w:rsidTr="009C29C9">
        <w:trPr>
          <w:cantSplit/>
          <w:trHeight w:val="67"/>
          <w:jc w:val="center"/>
        </w:trPr>
        <w:tc>
          <w:tcPr>
            <w:tcW w:w="5632" w:type="dxa"/>
            <w:vAlign w:val="center"/>
          </w:tcPr>
          <w:p w14:paraId="3CC91932" w14:textId="77777777" w:rsidR="005155E6" w:rsidRPr="009B7140" w:rsidRDefault="005155E6" w:rsidP="009E1F2C">
            <w:pPr>
              <w:numPr>
                <w:ilvl w:val="1"/>
                <w:numId w:val="114"/>
              </w:numPr>
              <w:tabs>
                <w:tab w:val="clear" w:pos="1440"/>
              </w:tabs>
              <w:ind w:left="885"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lastRenderedPageBreak/>
              <w:t>Kemampuan memimpin sebuah organisasi untuk mencapai tujuan organisasi, khusus bagi anggota Direksi, Pengelola, Direktur Pelaksana, dan Pengelola Statuter.</w:t>
            </w:r>
          </w:p>
        </w:tc>
        <w:tc>
          <w:tcPr>
            <w:tcW w:w="1276" w:type="dxa"/>
            <w:vAlign w:val="center"/>
          </w:tcPr>
          <w:p w14:paraId="09D85C13"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4C50EE43"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57D1645E"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70456CC"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C829220"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582C8A13"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Penilaian khusus bagi anggota Direksi</w:t>
            </w:r>
            <w:r w:rsidRPr="009B7140">
              <w:rPr>
                <w:rFonts w:ascii="Bookman Old Style" w:hAnsi="Bookman Old Style" w:cs="Arial"/>
                <w:i/>
                <w:iCs/>
                <w:color w:val="000000" w:themeColor="text1"/>
                <w:sz w:val="21"/>
                <w:szCs w:val="21"/>
              </w:rPr>
              <w:t>,</w:t>
            </w:r>
            <w:r w:rsidRPr="009B7140">
              <w:rPr>
                <w:color w:val="000000" w:themeColor="text1"/>
              </w:rPr>
              <w:t xml:space="preserve"> </w:t>
            </w:r>
            <w:r w:rsidRPr="009B7140">
              <w:rPr>
                <w:rFonts w:ascii="Bookman Old Style" w:hAnsi="Bookman Old Style" w:cs="Arial"/>
                <w:i/>
                <w:iCs/>
                <w:color w:val="000000" w:themeColor="text1"/>
                <w:sz w:val="21"/>
                <w:szCs w:val="21"/>
                <w:lang w:val="id-ID"/>
              </w:rPr>
              <w:t xml:space="preserve">Pengelola, </w:t>
            </w:r>
            <w:r w:rsidRPr="009B7140">
              <w:rPr>
                <w:rFonts w:ascii="Bookman Old Style" w:hAnsi="Bookman Old Style" w:cs="Arial"/>
                <w:i/>
                <w:iCs/>
                <w:color w:val="000000" w:themeColor="text1"/>
                <w:sz w:val="21"/>
                <w:szCs w:val="21"/>
              </w:rPr>
              <w:t>D</w:t>
            </w:r>
            <w:r w:rsidRPr="009B7140">
              <w:rPr>
                <w:rFonts w:ascii="Bookman Old Style" w:hAnsi="Bookman Old Style" w:cs="Arial"/>
                <w:i/>
                <w:iCs/>
                <w:color w:val="000000" w:themeColor="text1"/>
                <w:sz w:val="21"/>
                <w:szCs w:val="21"/>
                <w:lang w:val="id-ID"/>
              </w:rPr>
              <w:t xml:space="preserve">irektur </w:t>
            </w:r>
            <w:r w:rsidRPr="009B7140">
              <w:rPr>
                <w:rFonts w:ascii="Bookman Old Style" w:hAnsi="Bookman Old Style" w:cs="Arial"/>
                <w:i/>
                <w:iCs/>
                <w:color w:val="000000" w:themeColor="text1"/>
                <w:sz w:val="21"/>
                <w:szCs w:val="21"/>
              </w:rPr>
              <w:t>P</w:t>
            </w:r>
            <w:r w:rsidRPr="009B7140">
              <w:rPr>
                <w:rFonts w:ascii="Bookman Old Style" w:hAnsi="Bookman Old Style" w:cs="Arial"/>
                <w:i/>
                <w:iCs/>
                <w:color w:val="000000" w:themeColor="text1"/>
                <w:sz w:val="21"/>
                <w:szCs w:val="21"/>
                <w:lang w:val="id-ID"/>
              </w:rPr>
              <w:t>elaksana</w:t>
            </w:r>
            <w:r w:rsidRPr="009B7140">
              <w:rPr>
                <w:rFonts w:ascii="Bookman Old Style" w:hAnsi="Bookman Old Style" w:cs="Arial"/>
                <w:i/>
                <w:iCs/>
                <w:color w:val="000000" w:themeColor="text1"/>
                <w:sz w:val="21"/>
                <w:szCs w:val="21"/>
              </w:rPr>
              <w:t xml:space="preserve">, dan </w:t>
            </w:r>
            <w:proofErr w:type="spellStart"/>
            <w:r w:rsidRPr="009B7140">
              <w:rPr>
                <w:rFonts w:ascii="Bookman Old Style" w:hAnsi="Bookman Old Style" w:cs="Arial"/>
                <w:i/>
                <w:iCs/>
                <w:color w:val="000000" w:themeColor="text1"/>
                <w:sz w:val="21"/>
                <w:szCs w:val="21"/>
              </w:rPr>
              <w:t>Pengelola</w:t>
            </w:r>
            <w:proofErr w:type="spellEnd"/>
            <w:r w:rsidRPr="009B7140">
              <w:rPr>
                <w:rFonts w:ascii="Bookman Old Style" w:hAnsi="Bookman Old Style" w:cs="Arial"/>
                <w:i/>
                <w:iCs/>
                <w:color w:val="000000" w:themeColor="text1"/>
                <w:sz w:val="21"/>
                <w:szCs w:val="21"/>
              </w:rPr>
              <w:t xml:space="preserve"> </w:t>
            </w:r>
            <w:proofErr w:type="spellStart"/>
            <w:r w:rsidRPr="009B7140">
              <w:rPr>
                <w:rFonts w:ascii="Bookman Old Style" w:hAnsi="Bookman Old Style" w:cs="Arial"/>
                <w:i/>
                <w:iCs/>
                <w:color w:val="000000" w:themeColor="text1"/>
                <w:sz w:val="21"/>
                <w:szCs w:val="21"/>
              </w:rPr>
              <w:t>Statuter</w:t>
            </w:r>
            <w:proofErr w:type="spellEnd"/>
            <w:r w:rsidRPr="009B7140">
              <w:rPr>
                <w:rFonts w:ascii="Bookman Old Style" w:hAnsi="Bookman Old Style" w:cs="Arial"/>
                <w:i/>
                <w:iCs/>
                <w:color w:val="000000" w:themeColor="text1"/>
                <w:sz w:val="21"/>
                <w:szCs w:val="21"/>
                <w:lang w:val="id-ID"/>
              </w:rPr>
              <w:t>.</w:t>
            </w:r>
          </w:p>
          <w:p w14:paraId="3FB9DA70"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57FDC4DE"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kemampuan calon Pihak Utama untuk memimpin sebuah organisasi untuk mencapai tujuan organisasi.</w:t>
            </w:r>
          </w:p>
          <w:p w14:paraId="3D764BBF"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7E44A2B8"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1c hendaknya berbeda dengan uraian yang lain karena menjelaskan aspek kompetensi yang berbeda.</w:t>
            </w:r>
          </w:p>
        </w:tc>
      </w:tr>
      <w:tr w:rsidR="005155E6" w:rsidRPr="009B7140" w14:paraId="42E0FAB7" w14:textId="77777777" w:rsidTr="009C29C9">
        <w:trPr>
          <w:cantSplit/>
          <w:trHeight w:val="67"/>
          <w:jc w:val="center"/>
        </w:trPr>
        <w:tc>
          <w:tcPr>
            <w:tcW w:w="5632" w:type="dxa"/>
            <w:vAlign w:val="center"/>
          </w:tcPr>
          <w:p w14:paraId="2A214DDF" w14:textId="77777777" w:rsidR="005155E6" w:rsidRPr="009B7140" w:rsidRDefault="005155E6" w:rsidP="009E1F2C">
            <w:pPr>
              <w:numPr>
                <w:ilvl w:val="1"/>
                <w:numId w:val="114"/>
              </w:numPr>
              <w:tabs>
                <w:tab w:val="clear" w:pos="1440"/>
              </w:tabs>
              <w:ind w:left="885"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Kemampuan untuk mengelola sumber daya manusia untuk mencapai tujuan organisasi, khusus bagi anggota Direksi, Pengelola, Direktur Pelaksana, dan Pengelola Statuter.</w:t>
            </w:r>
          </w:p>
        </w:tc>
        <w:tc>
          <w:tcPr>
            <w:tcW w:w="1276" w:type="dxa"/>
            <w:vAlign w:val="center"/>
          </w:tcPr>
          <w:p w14:paraId="5AB51A69"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70C30309"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045868C2"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4EB790F3"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73409623"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0FCCB115"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Penilaian khusus bagi anggota Direksi</w:t>
            </w:r>
            <w:r w:rsidRPr="009B7140">
              <w:rPr>
                <w:rFonts w:ascii="Bookman Old Style" w:hAnsi="Bookman Old Style" w:cs="Arial"/>
                <w:i/>
                <w:iCs/>
                <w:color w:val="000000" w:themeColor="text1"/>
                <w:sz w:val="21"/>
                <w:szCs w:val="21"/>
              </w:rPr>
              <w:t>,</w:t>
            </w:r>
            <w:r w:rsidRPr="009B7140">
              <w:rPr>
                <w:color w:val="000000" w:themeColor="text1"/>
              </w:rPr>
              <w:t xml:space="preserve"> </w:t>
            </w:r>
            <w:r w:rsidRPr="009B7140">
              <w:rPr>
                <w:rFonts w:ascii="Bookman Old Style" w:hAnsi="Bookman Old Style" w:cs="Arial"/>
                <w:i/>
                <w:iCs/>
                <w:color w:val="000000" w:themeColor="text1"/>
                <w:sz w:val="21"/>
                <w:szCs w:val="21"/>
                <w:lang w:val="id-ID"/>
              </w:rPr>
              <w:t xml:space="preserve">Pengelola, </w:t>
            </w:r>
            <w:r w:rsidRPr="009B7140">
              <w:rPr>
                <w:rFonts w:ascii="Bookman Old Style" w:hAnsi="Bookman Old Style" w:cs="Arial"/>
                <w:i/>
                <w:iCs/>
                <w:color w:val="000000" w:themeColor="text1"/>
                <w:sz w:val="21"/>
                <w:szCs w:val="21"/>
              </w:rPr>
              <w:t>D</w:t>
            </w:r>
            <w:r w:rsidRPr="009B7140">
              <w:rPr>
                <w:rFonts w:ascii="Bookman Old Style" w:hAnsi="Bookman Old Style" w:cs="Arial"/>
                <w:i/>
                <w:iCs/>
                <w:color w:val="000000" w:themeColor="text1"/>
                <w:sz w:val="21"/>
                <w:szCs w:val="21"/>
                <w:lang w:val="id-ID"/>
              </w:rPr>
              <w:t xml:space="preserve">irektur </w:t>
            </w:r>
            <w:r w:rsidRPr="009B7140">
              <w:rPr>
                <w:rFonts w:ascii="Bookman Old Style" w:hAnsi="Bookman Old Style" w:cs="Arial"/>
                <w:i/>
                <w:iCs/>
                <w:color w:val="000000" w:themeColor="text1"/>
                <w:sz w:val="21"/>
                <w:szCs w:val="21"/>
              </w:rPr>
              <w:t>P</w:t>
            </w:r>
            <w:r w:rsidRPr="009B7140">
              <w:rPr>
                <w:rFonts w:ascii="Bookman Old Style" w:hAnsi="Bookman Old Style" w:cs="Arial"/>
                <w:i/>
                <w:iCs/>
                <w:color w:val="000000" w:themeColor="text1"/>
                <w:sz w:val="21"/>
                <w:szCs w:val="21"/>
                <w:lang w:val="id-ID"/>
              </w:rPr>
              <w:t>elaksana</w:t>
            </w:r>
            <w:r w:rsidRPr="009B7140">
              <w:rPr>
                <w:rFonts w:ascii="Bookman Old Style" w:hAnsi="Bookman Old Style" w:cs="Arial"/>
                <w:i/>
                <w:iCs/>
                <w:color w:val="000000" w:themeColor="text1"/>
                <w:sz w:val="21"/>
                <w:szCs w:val="21"/>
              </w:rPr>
              <w:t xml:space="preserve">, dan </w:t>
            </w:r>
            <w:proofErr w:type="spellStart"/>
            <w:r w:rsidRPr="009B7140">
              <w:rPr>
                <w:rFonts w:ascii="Bookman Old Style" w:hAnsi="Bookman Old Style" w:cs="Arial"/>
                <w:i/>
                <w:iCs/>
                <w:color w:val="000000" w:themeColor="text1"/>
                <w:sz w:val="21"/>
                <w:szCs w:val="21"/>
              </w:rPr>
              <w:t>Pengelola</w:t>
            </w:r>
            <w:proofErr w:type="spellEnd"/>
            <w:r w:rsidRPr="009B7140">
              <w:rPr>
                <w:rFonts w:ascii="Bookman Old Style" w:hAnsi="Bookman Old Style" w:cs="Arial"/>
                <w:i/>
                <w:iCs/>
                <w:color w:val="000000" w:themeColor="text1"/>
                <w:sz w:val="21"/>
                <w:szCs w:val="21"/>
              </w:rPr>
              <w:t xml:space="preserve"> </w:t>
            </w:r>
            <w:proofErr w:type="spellStart"/>
            <w:r w:rsidRPr="009B7140">
              <w:rPr>
                <w:rFonts w:ascii="Bookman Old Style" w:hAnsi="Bookman Old Style" w:cs="Arial"/>
                <w:i/>
                <w:iCs/>
                <w:color w:val="000000" w:themeColor="text1"/>
                <w:sz w:val="21"/>
                <w:szCs w:val="21"/>
              </w:rPr>
              <w:t>Statuter</w:t>
            </w:r>
            <w:proofErr w:type="spellEnd"/>
            <w:r w:rsidRPr="009B7140">
              <w:rPr>
                <w:rFonts w:ascii="Bookman Old Style" w:hAnsi="Bookman Old Style" w:cs="Arial"/>
                <w:i/>
                <w:iCs/>
                <w:color w:val="000000" w:themeColor="text1"/>
                <w:sz w:val="21"/>
                <w:szCs w:val="21"/>
                <w:lang w:val="id-ID"/>
              </w:rPr>
              <w:t>.</w:t>
            </w:r>
          </w:p>
          <w:p w14:paraId="3AB2298D"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5FF0E588"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kemampuan calon Pihak Utama untuk mengelola sumber daya manusia untuk mencapai tujuan organisasi.</w:t>
            </w:r>
          </w:p>
          <w:p w14:paraId="37A26E0B"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6D647B74"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1d hendaknya berbeda dengan uraian yang lain karena menjelaskan aspek kompetensi yang berbeda.</w:t>
            </w:r>
          </w:p>
        </w:tc>
      </w:tr>
      <w:tr w:rsidR="005155E6" w:rsidRPr="009B7140" w14:paraId="4E585A43" w14:textId="77777777" w:rsidTr="009C29C9">
        <w:trPr>
          <w:cantSplit/>
          <w:trHeight w:val="67"/>
          <w:jc w:val="center"/>
        </w:trPr>
        <w:tc>
          <w:tcPr>
            <w:tcW w:w="5632" w:type="dxa"/>
            <w:vAlign w:val="center"/>
          </w:tcPr>
          <w:p w14:paraId="4BFF15C6" w14:textId="77777777" w:rsidR="005155E6" w:rsidRPr="009B7140" w:rsidRDefault="005155E6" w:rsidP="009E1F2C">
            <w:pPr>
              <w:numPr>
                <w:ilvl w:val="1"/>
                <w:numId w:val="114"/>
              </w:numPr>
              <w:tabs>
                <w:tab w:val="clear" w:pos="1440"/>
              </w:tabs>
              <w:ind w:left="885"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lastRenderedPageBreak/>
              <w:t xml:space="preserve">Kemampuan </w:t>
            </w:r>
            <w:proofErr w:type="spellStart"/>
            <w:r w:rsidRPr="009B7140">
              <w:rPr>
                <w:rFonts w:ascii="Bookman Old Style" w:hAnsi="Bookman Old Style"/>
                <w:color w:val="000000" w:themeColor="text1"/>
                <w:sz w:val="21"/>
                <w:szCs w:val="21"/>
              </w:rPr>
              <w:t>memahami</w:t>
            </w:r>
            <w:proofErr w:type="spellEnd"/>
            <w:r w:rsidRPr="009B7140">
              <w:rPr>
                <w:rFonts w:ascii="Bookman Old Style" w:hAnsi="Bookman Old Style"/>
                <w:color w:val="000000" w:themeColor="text1"/>
                <w:sz w:val="21"/>
                <w:szCs w:val="21"/>
                <w:lang w:val="id-ID"/>
              </w:rPr>
              <w:t xml:space="preserve"> </w:t>
            </w:r>
            <w:proofErr w:type="spellStart"/>
            <w:r w:rsidRPr="009B7140">
              <w:rPr>
                <w:rFonts w:ascii="Bookman Old Style" w:hAnsi="Bookman Old Style"/>
                <w:color w:val="000000" w:themeColor="text1"/>
                <w:sz w:val="21"/>
                <w:szCs w:val="21"/>
              </w:rPr>
              <w:t>mengenai</w:t>
            </w:r>
            <w:proofErr w:type="spellEnd"/>
            <w:r w:rsidRPr="009B7140">
              <w:rPr>
                <w:rFonts w:ascii="Bookman Old Style" w:hAnsi="Bookman Old Style"/>
                <w:color w:val="000000" w:themeColor="text1"/>
                <w:sz w:val="21"/>
                <w:szCs w:val="21"/>
              </w:rPr>
              <w:t xml:space="preserve"> </w:t>
            </w:r>
            <w:proofErr w:type="spellStart"/>
            <w:r w:rsidRPr="009B7140">
              <w:rPr>
                <w:rFonts w:ascii="Bookman Old Style" w:hAnsi="Bookman Old Style"/>
                <w:color w:val="000000" w:themeColor="text1"/>
                <w:sz w:val="21"/>
                <w:szCs w:val="21"/>
              </w:rPr>
              <w:t>manajemen</w:t>
            </w:r>
            <w:proofErr w:type="spellEnd"/>
            <w:r w:rsidRPr="009B7140">
              <w:rPr>
                <w:rFonts w:ascii="Bookman Old Style" w:hAnsi="Bookman Old Style"/>
                <w:color w:val="000000" w:themeColor="text1"/>
                <w:sz w:val="21"/>
                <w:szCs w:val="21"/>
              </w:rPr>
              <w:t xml:space="preserve"> </w:t>
            </w:r>
            <w:proofErr w:type="spellStart"/>
            <w:r w:rsidRPr="009B7140">
              <w:rPr>
                <w:rFonts w:ascii="Bookman Old Style" w:hAnsi="Bookman Old Style"/>
                <w:color w:val="000000" w:themeColor="text1"/>
                <w:sz w:val="21"/>
                <w:szCs w:val="21"/>
              </w:rPr>
              <w:t>risiko</w:t>
            </w:r>
            <w:proofErr w:type="spellEnd"/>
            <w:r w:rsidRPr="009B7140">
              <w:rPr>
                <w:rFonts w:ascii="Bookman Old Style" w:hAnsi="Bookman Old Style"/>
                <w:color w:val="000000" w:themeColor="text1"/>
                <w:sz w:val="21"/>
                <w:szCs w:val="21"/>
                <w:lang w:val="id-ID"/>
              </w:rPr>
              <w:t xml:space="preserve"> untuk mencapai tujuan organisasi, khusus bagi anggota Direksi, Pengelola, Direktur Pelaksana, dan Pengelola Statuter.</w:t>
            </w:r>
          </w:p>
        </w:tc>
        <w:tc>
          <w:tcPr>
            <w:tcW w:w="1276" w:type="dxa"/>
            <w:vAlign w:val="center"/>
          </w:tcPr>
          <w:p w14:paraId="13F317DC"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6FE71EF9"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09C1E50"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50438D3F"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4A8E8DD7"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59E456C8"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Penilaian khusus bagi anggota Direksi</w:t>
            </w:r>
            <w:r w:rsidRPr="009B7140">
              <w:rPr>
                <w:rFonts w:ascii="Bookman Old Style" w:hAnsi="Bookman Old Style" w:cs="Arial"/>
                <w:i/>
                <w:iCs/>
                <w:color w:val="000000" w:themeColor="text1"/>
                <w:sz w:val="21"/>
                <w:szCs w:val="21"/>
              </w:rPr>
              <w:t>,</w:t>
            </w:r>
            <w:r w:rsidRPr="009B7140">
              <w:rPr>
                <w:color w:val="000000" w:themeColor="text1"/>
              </w:rPr>
              <w:t xml:space="preserve"> </w:t>
            </w:r>
            <w:r w:rsidRPr="009B7140">
              <w:rPr>
                <w:rFonts w:ascii="Bookman Old Style" w:hAnsi="Bookman Old Style" w:cs="Arial"/>
                <w:i/>
                <w:iCs/>
                <w:color w:val="000000" w:themeColor="text1"/>
                <w:sz w:val="21"/>
                <w:szCs w:val="21"/>
                <w:lang w:val="id-ID"/>
              </w:rPr>
              <w:t xml:space="preserve">Pengelola, </w:t>
            </w:r>
            <w:r w:rsidRPr="009B7140">
              <w:rPr>
                <w:rFonts w:ascii="Bookman Old Style" w:hAnsi="Bookman Old Style" w:cs="Arial"/>
                <w:i/>
                <w:iCs/>
                <w:color w:val="000000" w:themeColor="text1"/>
                <w:sz w:val="21"/>
                <w:szCs w:val="21"/>
              </w:rPr>
              <w:t>D</w:t>
            </w:r>
            <w:r w:rsidRPr="009B7140">
              <w:rPr>
                <w:rFonts w:ascii="Bookman Old Style" w:hAnsi="Bookman Old Style" w:cs="Arial"/>
                <w:i/>
                <w:iCs/>
                <w:color w:val="000000" w:themeColor="text1"/>
                <w:sz w:val="21"/>
                <w:szCs w:val="21"/>
                <w:lang w:val="id-ID"/>
              </w:rPr>
              <w:t xml:space="preserve">irektur </w:t>
            </w:r>
            <w:r w:rsidRPr="009B7140">
              <w:rPr>
                <w:rFonts w:ascii="Bookman Old Style" w:hAnsi="Bookman Old Style" w:cs="Arial"/>
                <w:i/>
                <w:iCs/>
                <w:color w:val="000000" w:themeColor="text1"/>
                <w:sz w:val="21"/>
                <w:szCs w:val="21"/>
              </w:rPr>
              <w:t>P</w:t>
            </w:r>
            <w:r w:rsidRPr="009B7140">
              <w:rPr>
                <w:rFonts w:ascii="Bookman Old Style" w:hAnsi="Bookman Old Style" w:cs="Arial"/>
                <w:i/>
                <w:iCs/>
                <w:color w:val="000000" w:themeColor="text1"/>
                <w:sz w:val="21"/>
                <w:szCs w:val="21"/>
                <w:lang w:val="id-ID"/>
              </w:rPr>
              <w:t>elaksana</w:t>
            </w:r>
            <w:r w:rsidRPr="009B7140">
              <w:rPr>
                <w:rFonts w:ascii="Bookman Old Style" w:hAnsi="Bookman Old Style" w:cs="Arial"/>
                <w:i/>
                <w:iCs/>
                <w:color w:val="000000" w:themeColor="text1"/>
                <w:sz w:val="21"/>
                <w:szCs w:val="21"/>
              </w:rPr>
              <w:t xml:space="preserve">, dan </w:t>
            </w:r>
            <w:proofErr w:type="spellStart"/>
            <w:r w:rsidRPr="009B7140">
              <w:rPr>
                <w:rFonts w:ascii="Bookman Old Style" w:hAnsi="Bookman Old Style" w:cs="Arial"/>
                <w:i/>
                <w:iCs/>
                <w:color w:val="000000" w:themeColor="text1"/>
                <w:sz w:val="21"/>
                <w:szCs w:val="21"/>
              </w:rPr>
              <w:t>Pengelola</w:t>
            </w:r>
            <w:proofErr w:type="spellEnd"/>
            <w:r w:rsidRPr="009B7140">
              <w:rPr>
                <w:rFonts w:ascii="Bookman Old Style" w:hAnsi="Bookman Old Style" w:cs="Arial"/>
                <w:i/>
                <w:iCs/>
                <w:color w:val="000000" w:themeColor="text1"/>
                <w:sz w:val="21"/>
                <w:szCs w:val="21"/>
              </w:rPr>
              <w:t xml:space="preserve"> </w:t>
            </w:r>
            <w:proofErr w:type="spellStart"/>
            <w:r w:rsidRPr="009B7140">
              <w:rPr>
                <w:rFonts w:ascii="Bookman Old Style" w:hAnsi="Bookman Old Style" w:cs="Arial"/>
                <w:i/>
                <w:iCs/>
                <w:color w:val="000000" w:themeColor="text1"/>
                <w:sz w:val="21"/>
                <w:szCs w:val="21"/>
              </w:rPr>
              <w:t>Statuter</w:t>
            </w:r>
            <w:proofErr w:type="spellEnd"/>
            <w:r w:rsidRPr="009B7140">
              <w:rPr>
                <w:rFonts w:ascii="Bookman Old Style" w:hAnsi="Bookman Old Style" w:cs="Arial"/>
                <w:i/>
                <w:iCs/>
                <w:color w:val="000000" w:themeColor="text1"/>
                <w:sz w:val="21"/>
                <w:szCs w:val="21"/>
                <w:lang w:val="id-ID"/>
              </w:rPr>
              <w:t>.</w:t>
            </w:r>
          </w:p>
          <w:p w14:paraId="27E22327"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296B699C"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kemampuan calon Pihak Utama untuk mengelola sumber daya manusia untuk mencapai tujuan organisasi.</w:t>
            </w:r>
          </w:p>
          <w:p w14:paraId="18BF425E"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7C61C891"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Uraian 1</w:t>
            </w:r>
            <w:r w:rsidRPr="009B7140">
              <w:rPr>
                <w:rFonts w:ascii="Bookman Old Style" w:hAnsi="Bookman Old Style" w:cs="Arial"/>
                <w:i/>
                <w:iCs/>
                <w:color w:val="000000" w:themeColor="text1"/>
                <w:sz w:val="21"/>
                <w:szCs w:val="21"/>
              </w:rPr>
              <w:t>e</w:t>
            </w:r>
            <w:r w:rsidRPr="009B7140">
              <w:rPr>
                <w:rFonts w:ascii="Bookman Old Style" w:hAnsi="Bookman Old Style" w:cs="Arial"/>
                <w:i/>
                <w:iCs/>
                <w:color w:val="000000" w:themeColor="text1"/>
                <w:sz w:val="21"/>
                <w:szCs w:val="21"/>
                <w:lang w:val="id-ID"/>
              </w:rPr>
              <w:t xml:space="preserve"> hendaknya berbeda dengan uraian yang lain karena menjelaskan aspek kompetensi yang berbeda.</w:t>
            </w:r>
          </w:p>
        </w:tc>
      </w:tr>
      <w:tr w:rsidR="005155E6" w:rsidRPr="009B7140" w14:paraId="2DAAF765" w14:textId="77777777" w:rsidTr="009C29C9">
        <w:trPr>
          <w:cantSplit/>
          <w:trHeight w:val="67"/>
          <w:jc w:val="center"/>
        </w:trPr>
        <w:tc>
          <w:tcPr>
            <w:tcW w:w="5632" w:type="dxa"/>
            <w:vAlign w:val="center"/>
          </w:tcPr>
          <w:p w14:paraId="2E8B9249" w14:textId="77777777" w:rsidR="005155E6" w:rsidRPr="009B7140" w:rsidRDefault="005155E6" w:rsidP="009E1F2C">
            <w:pPr>
              <w:numPr>
                <w:ilvl w:val="1"/>
                <w:numId w:val="114"/>
              </w:numPr>
              <w:tabs>
                <w:tab w:val="clear" w:pos="1440"/>
              </w:tabs>
              <w:ind w:left="885"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 xml:space="preserve">Pengetahuan dasar pengawasan meliputi pengendalian internal, khusus bagi anggota Dewan Komisaris, Dewan Pengawas Syariah, Dewan Direktur, dan Pengelola Statuter. </w:t>
            </w:r>
          </w:p>
        </w:tc>
        <w:tc>
          <w:tcPr>
            <w:tcW w:w="1276" w:type="dxa"/>
            <w:vAlign w:val="center"/>
          </w:tcPr>
          <w:p w14:paraId="3B77BB1C"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7B51EAAC"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0A4CFF5"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DCAAD11"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035E2E76"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4F290AB5"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Penilaian khusus bagi anggota Dewan Komisaris</w:t>
            </w:r>
            <w:r w:rsidRPr="009B7140">
              <w:rPr>
                <w:rFonts w:ascii="Bookman Old Style" w:hAnsi="Bookman Old Style"/>
                <w:color w:val="000000" w:themeColor="text1"/>
                <w:sz w:val="21"/>
                <w:szCs w:val="21"/>
                <w:lang w:val="id-ID"/>
              </w:rPr>
              <w:t xml:space="preserve">, Dewan Pengawas Syariah, </w:t>
            </w:r>
            <w:r w:rsidRPr="009B7140">
              <w:rPr>
                <w:rFonts w:ascii="Bookman Old Style" w:hAnsi="Bookman Old Style" w:cs="Arial"/>
                <w:i/>
                <w:iCs/>
                <w:color w:val="000000" w:themeColor="text1"/>
                <w:sz w:val="21"/>
                <w:szCs w:val="21"/>
              </w:rPr>
              <w:t xml:space="preserve">Dewan </w:t>
            </w:r>
            <w:proofErr w:type="spellStart"/>
            <w:r w:rsidRPr="009B7140">
              <w:rPr>
                <w:rFonts w:ascii="Bookman Old Style" w:hAnsi="Bookman Old Style" w:cs="Arial"/>
                <w:i/>
                <w:iCs/>
                <w:color w:val="000000" w:themeColor="text1"/>
                <w:sz w:val="21"/>
                <w:szCs w:val="21"/>
              </w:rPr>
              <w:t>Direktur</w:t>
            </w:r>
            <w:proofErr w:type="spellEnd"/>
            <w:r w:rsidRPr="009B7140">
              <w:rPr>
                <w:rFonts w:ascii="Bookman Old Style" w:hAnsi="Bookman Old Style" w:cs="Arial"/>
                <w:i/>
                <w:iCs/>
                <w:color w:val="000000" w:themeColor="text1"/>
                <w:sz w:val="21"/>
                <w:szCs w:val="21"/>
              </w:rPr>
              <w:t xml:space="preserve">, dan </w:t>
            </w:r>
            <w:proofErr w:type="spellStart"/>
            <w:r w:rsidRPr="009B7140">
              <w:rPr>
                <w:rFonts w:ascii="Bookman Old Style" w:hAnsi="Bookman Old Style" w:cs="Arial"/>
                <w:i/>
                <w:iCs/>
                <w:color w:val="000000" w:themeColor="text1"/>
                <w:sz w:val="21"/>
                <w:szCs w:val="21"/>
              </w:rPr>
              <w:t>Pengelola</w:t>
            </w:r>
            <w:proofErr w:type="spellEnd"/>
            <w:r w:rsidRPr="009B7140">
              <w:rPr>
                <w:rFonts w:ascii="Bookman Old Style" w:hAnsi="Bookman Old Style" w:cs="Arial"/>
                <w:i/>
                <w:iCs/>
                <w:color w:val="000000" w:themeColor="text1"/>
                <w:sz w:val="21"/>
                <w:szCs w:val="21"/>
              </w:rPr>
              <w:t xml:space="preserve"> </w:t>
            </w:r>
            <w:proofErr w:type="spellStart"/>
            <w:r w:rsidRPr="009B7140">
              <w:rPr>
                <w:rFonts w:ascii="Bookman Old Style" w:hAnsi="Bookman Old Style" w:cs="Arial"/>
                <w:i/>
                <w:iCs/>
                <w:color w:val="000000" w:themeColor="text1"/>
                <w:sz w:val="21"/>
                <w:szCs w:val="21"/>
              </w:rPr>
              <w:t>Statuter</w:t>
            </w:r>
            <w:proofErr w:type="spellEnd"/>
            <w:r w:rsidRPr="009B7140">
              <w:rPr>
                <w:rFonts w:ascii="Bookman Old Style" w:hAnsi="Bookman Old Style" w:cs="Arial"/>
                <w:i/>
                <w:iCs/>
                <w:color w:val="000000" w:themeColor="text1"/>
                <w:sz w:val="21"/>
                <w:szCs w:val="21"/>
                <w:lang w:val="id-ID"/>
              </w:rPr>
              <w:t>.</w:t>
            </w:r>
          </w:p>
          <w:p w14:paraId="748C912D"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4FAA59DE"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pengetahuan dasar calon Pihak Utama mengenai pengawasan meliputi pengendalian internal.</w:t>
            </w:r>
          </w:p>
          <w:p w14:paraId="5546707D"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0A565942"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1f hendaknya berbeda dengan uraian yang lain karena menjelaskan aspek kompetensi yang berbeda.</w:t>
            </w:r>
          </w:p>
        </w:tc>
      </w:tr>
      <w:tr w:rsidR="005155E6" w:rsidRPr="009B7140" w14:paraId="6059E6E5" w14:textId="77777777" w:rsidTr="009C29C9">
        <w:trPr>
          <w:cantSplit/>
          <w:trHeight w:val="67"/>
          <w:jc w:val="center"/>
        </w:trPr>
        <w:tc>
          <w:tcPr>
            <w:tcW w:w="5632" w:type="dxa"/>
            <w:vAlign w:val="center"/>
          </w:tcPr>
          <w:p w14:paraId="12E19CEF" w14:textId="77777777" w:rsidR="005155E6" w:rsidRPr="009B7140" w:rsidRDefault="005155E6" w:rsidP="009E1F2C">
            <w:pPr>
              <w:numPr>
                <w:ilvl w:val="1"/>
                <w:numId w:val="114"/>
              </w:numPr>
              <w:tabs>
                <w:tab w:val="clear" w:pos="1440"/>
              </w:tabs>
              <w:ind w:left="885"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lastRenderedPageBreak/>
              <w:t>Pengetahuan dasar terkait kepemimpinan dan manajemen konflik, khusus bagi anggota Dewan Komisaris, Dewan Pengawas Syariah, Dewan Direktur,</w:t>
            </w:r>
            <w:r w:rsidRPr="009B7140">
              <w:rPr>
                <w:rFonts w:ascii="Bookman Old Style" w:hAnsi="Bookman Old Style"/>
                <w:color w:val="000000" w:themeColor="text1"/>
                <w:sz w:val="21"/>
                <w:szCs w:val="21"/>
              </w:rPr>
              <w:t xml:space="preserve"> </w:t>
            </w:r>
            <w:r w:rsidRPr="009B7140">
              <w:rPr>
                <w:rFonts w:ascii="Bookman Old Style" w:hAnsi="Bookman Old Style"/>
                <w:color w:val="000000" w:themeColor="text1"/>
                <w:sz w:val="21"/>
                <w:szCs w:val="21"/>
                <w:lang w:val="id-ID"/>
              </w:rPr>
              <w:t>dan Pengelola Statuter.</w:t>
            </w:r>
          </w:p>
        </w:tc>
        <w:tc>
          <w:tcPr>
            <w:tcW w:w="1276" w:type="dxa"/>
            <w:vAlign w:val="center"/>
          </w:tcPr>
          <w:p w14:paraId="744E3BFC"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78603777"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E3CD96D"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F6DF48E"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584BA9C6"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69BD07FD"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Penilaian khusus bagi anggota Dewan Komisaris</w:t>
            </w:r>
            <w:r w:rsidRPr="009B7140">
              <w:rPr>
                <w:rFonts w:ascii="Bookman Old Style" w:hAnsi="Bookman Old Style"/>
                <w:color w:val="000000" w:themeColor="text1"/>
                <w:sz w:val="21"/>
                <w:szCs w:val="21"/>
                <w:lang w:val="id-ID"/>
              </w:rPr>
              <w:t xml:space="preserve">, Dewan Pengawas Syariah, </w:t>
            </w:r>
            <w:r w:rsidRPr="009B7140">
              <w:rPr>
                <w:rFonts w:ascii="Bookman Old Style" w:hAnsi="Bookman Old Style" w:cs="Arial"/>
                <w:i/>
                <w:iCs/>
                <w:color w:val="000000" w:themeColor="text1"/>
                <w:sz w:val="21"/>
                <w:szCs w:val="21"/>
              </w:rPr>
              <w:t xml:space="preserve">Dewan </w:t>
            </w:r>
            <w:proofErr w:type="spellStart"/>
            <w:r w:rsidRPr="009B7140">
              <w:rPr>
                <w:rFonts w:ascii="Bookman Old Style" w:hAnsi="Bookman Old Style" w:cs="Arial"/>
                <w:i/>
                <w:iCs/>
                <w:color w:val="000000" w:themeColor="text1"/>
                <w:sz w:val="21"/>
                <w:szCs w:val="21"/>
              </w:rPr>
              <w:t>Direktur</w:t>
            </w:r>
            <w:proofErr w:type="spellEnd"/>
            <w:r w:rsidRPr="009B7140">
              <w:rPr>
                <w:rFonts w:ascii="Bookman Old Style" w:hAnsi="Bookman Old Style" w:cs="Arial"/>
                <w:i/>
                <w:iCs/>
                <w:color w:val="000000" w:themeColor="text1"/>
                <w:sz w:val="21"/>
                <w:szCs w:val="21"/>
              </w:rPr>
              <w:t xml:space="preserve">, dan </w:t>
            </w:r>
            <w:proofErr w:type="spellStart"/>
            <w:r w:rsidRPr="009B7140">
              <w:rPr>
                <w:rFonts w:ascii="Bookman Old Style" w:hAnsi="Bookman Old Style" w:cs="Arial"/>
                <w:i/>
                <w:iCs/>
                <w:color w:val="000000" w:themeColor="text1"/>
                <w:sz w:val="21"/>
                <w:szCs w:val="21"/>
              </w:rPr>
              <w:t>Pengelola</w:t>
            </w:r>
            <w:proofErr w:type="spellEnd"/>
            <w:r w:rsidRPr="009B7140">
              <w:rPr>
                <w:rFonts w:ascii="Bookman Old Style" w:hAnsi="Bookman Old Style" w:cs="Arial"/>
                <w:i/>
                <w:iCs/>
                <w:color w:val="000000" w:themeColor="text1"/>
                <w:sz w:val="21"/>
                <w:szCs w:val="21"/>
              </w:rPr>
              <w:t xml:space="preserve"> </w:t>
            </w:r>
            <w:proofErr w:type="spellStart"/>
            <w:r w:rsidRPr="009B7140">
              <w:rPr>
                <w:rFonts w:ascii="Bookman Old Style" w:hAnsi="Bookman Old Style" w:cs="Arial"/>
                <w:i/>
                <w:iCs/>
                <w:color w:val="000000" w:themeColor="text1"/>
                <w:sz w:val="21"/>
                <w:szCs w:val="21"/>
              </w:rPr>
              <w:t>Statuter</w:t>
            </w:r>
            <w:proofErr w:type="spellEnd"/>
            <w:r w:rsidRPr="009B7140">
              <w:rPr>
                <w:rFonts w:ascii="Bookman Old Style" w:hAnsi="Bookman Old Style" w:cs="Arial"/>
                <w:i/>
                <w:iCs/>
                <w:color w:val="000000" w:themeColor="text1"/>
                <w:sz w:val="21"/>
                <w:szCs w:val="21"/>
                <w:lang w:val="id-ID"/>
              </w:rPr>
              <w:t>.</w:t>
            </w:r>
          </w:p>
          <w:p w14:paraId="13E866CE"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55BCA3E8"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pengetahuan dasar calon Pihak Utama terkait kepemimpinan dan manajemen konflik.</w:t>
            </w:r>
          </w:p>
          <w:p w14:paraId="40E8E887"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422D5670"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1g hendaknya berbeda dengan uraian yang lain karena menjelaskan aspek kompetensi yang berbeda.</w:t>
            </w:r>
          </w:p>
        </w:tc>
      </w:tr>
      <w:tr w:rsidR="005155E6" w:rsidRPr="009B7140" w14:paraId="2DC0F477" w14:textId="77777777" w:rsidTr="009C29C9">
        <w:trPr>
          <w:cantSplit/>
          <w:trHeight w:val="67"/>
          <w:jc w:val="center"/>
        </w:trPr>
        <w:tc>
          <w:tcPr>
            <w:tcW w:w="5632" w:type="dxa"/>
            <w:tcBorders>
              <w:bottom w:val="single" w:sz="4" w:space="0" w:color="auto"/>
            </w:tcBorders>
            <w:vAlign w:val="center"/>
          </w:tcPr>
          <w:p w14:paraId="73FBC1B8" w14:textId="77777777" w:rsidR="005155E6" w:rsidRPr="009B7140" w:rsidRDefault="005155E6" w:rsidP="009E1F2C">
            <w:pPr>
              <w:numPr>
                <w:ilvl w:val="1"/>
                <w:numId w:val="114"/>
              </w:numPr>
              <w:tabs>
                <w:tab w:val="clear" w:pos="1440"/>
              </w:tabs>
              <w:ind w:left="885" w:hanging="284"/>
              <w:jc w:val="both"/>
              <w:rPr>
                <w:rFonts w:ascii="Bookman Old Style" w:hAnsi="Bookman Old Style"/>
                <w:color w:val="000000" w:themeColor="text1"/>
                <w:sz w:val="21"/>
                <w:szCs w:val="21"/>
                <w:lang w:val="id-ID"/>
              </w:rPr>
            </w:pPr>
            <w:r w:rsidRPr="009B7140">
              <w:rPr>
                <w:rFonts w:ascii="Bookman Old Style" w:hAnsi="Bookman Old Style"/>
                <w:bCs/>
                <w:color w:val="000000" w:themeColor="text1"/>
                <w:sz w:val="21"/>
                <w:szCs w:val="21"/>
                <w:lang w:val="id-ID"/>
              </w:rPr>
              <w:t>Kemampuan melakukan evaluasi terhadap kewajiban perusahaan.</w:t>
            </w:r>
          </w:p>
        </w:tc>
        <w:tc>
          <w:tcPr>
            <w:tcW w:w="1276" w:type="dxa"/>
            <w:tcBorders>
              <w:bottom w:val="single" w:sz="4" w:space="0" w:color="auto"/>
            </w:tcBorders>
            <w:vAlign w:val="center"/>
          </w:tcPr>
          <w:p w14:paraId="1C43AA94"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6AF3B79F"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22D83005"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5AB700F6"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39ACD2B5"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Borders>
              <w:bottom w:val="single" w:sz="4" w:space="0" w:color="auto"/>
            </w:tcBorders>
          </w:tcPr>
          <w:p w14:paraId="361C2E77"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kemampuan calon Pihak Utama melakukan evaluasi terhadap kewajiban perusahaan atau aspek teknis lainnya.</w:t>
            </w:r>
          </w:p>
          <w:p w14:paraId="722F545C"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1CC4320E"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1h hendaknya berbeda dengan uraian yang lain karena menjelaskan aspek kompetensi yang berbeda.</w:t>
            </w:r>
          </w:p>
        </w:tc>
      </w:tr>
      <w:tr w:rsidR="005155E6" w:rsidRPr="009B7140" w14:paraId="7E79FBED" w14:textId="77777777" w:rsidTr="009C29C9">
        <w:trPr>
          <w:cantSplit/>
          <w:trHeight w:val="67"/>
          <w:jc w:val="center"/>
        </w:trPr>
        <w:tc>
          <w:tcPr>
            <w:tcW w:w="5632" w:type="dxa"/>
            <w:tcBorders>
              <w:top w:val="nil"/>
            </w:tcBorders>
            <w:vAlign w:val="center"/>
          </w:tcPr>
          <w:p w14:paraId="5E6F479B" w14:textId="77777777" w:rsidR="005155E6" w:rsidRPr="009B7140" w:rsidRDefault="005155E6" w:rsidP="009E1F2C">
            <w:pPr>
              <w:numPr>
                <w:ilvl w:val="0"/>
                <w:numId w:val="111"/>
              </w:numPr>
              <w:tabs>
                <w:tab w:val="clear" w:pos="720"/>
                <w:tab w:val="left" w:pos="576"/>
              </w:tabs>
              <w:ind w:left="576" w:hanging="288"/>
              <w:jc w:val="both"/>
              <w:rPr>
                <w:rFonts w:ascii="Bookman Old Style" w:hAnsi="Bookman Old Style"/>
                <w:bCs/>
                <w:color w:val="000000" w:themeColor="text1"/>
                <w:sz w:val="21"/>
                <w:szCs w:val="21"/>
                <w:lang w:val="id-ID"/>
              </w:rPr>
            </w:pPr>
            <w:r w:rsidRPr="009B7140">
              <w:rPr>
                <w:rFonts w:ascii="Bookman Old Style" w:hAnsi="Bookman Old Style"/>
                <w:bCs/>
                <w:color w:val="000000" w:themeColor="text1"/>
                <w:sz w:val="21"/>
                <w:szCs w:val="21"/>
                <w:lang w:val="id-ID"/>
              </w:rPr>
              <w:t>Pemahaman terhadap peraturan perundang-undangan</w:t>
            </w:r>
          </w:p>
        </w:tc>
        <w:tc>
          <w:tcPr>
            <w:tcW w:w="6380" w:type="dxa"/>
            <w:gridSpan w:val="5"/>
            <w:tcBorders>
              <w:top w:val="nil"/>
            </w:tcBorders>
            <w:vAlign w:val="center"/>
          </w:tcPr>
          <w:p w14:paraId="6E1ADEFF"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Borders>
              <w:top w:val="nil"/>
            </w:tcBorders>
          </w:tcPr>
          <w:p w14:paraId="17E9C6BD" w14:textId="77777777" w:rsidR="005155E6" w:rsidRPr="009B7140" w:rsidRDefault="005155E6" w:rsidP="009C29C9">
            <w:pPr>
              <w:jc w:val="both"/>
              <w:rPr>
                <w:rFonts w:ascii="Bookman Old Style" w:hAnsi="Bookman Old Style"/>
                <w:color w:val="000000" w:themeColor="text1"/>
                <w:sz w:val="21"/>
                <w:szCs w:val="21"/>
                <w:lang w:val="id-ID"/>
              </w:rPr>
            </w:pPr>
          </w:p>
        </w:tc>
      </w:tr>
      <w:tr w:rsidR="005155E6" w:rsidRPr="009B7140" w14:paraId="16C39A6E" w14:textId="77777777" w:rsidTr="009C29C9">
        <w:trPr>
          <w:cantSplit/>
          <w:trHeight w:val="67"/>
          <w:jc w:val="center"/>
        </w:trPr>
        <w:tc>
          <w:tcPr>
            <w:tcW w:w="5632" w:type="dxa"/>
            <w:vAlign w:val="center"/>
          </w:tcPr>
          <w:p w14:paraId="28C2A6F0" w14:textId="77777777" w:rsidR="005155E6" w:rsidRPr="009B7140" w:rsidRDefault="005155E6" w:rsidP="009E1F2C">
            <w:pPr>
              <w:numPr>
                <w:ilvl w:val="0"/>
                <w:numId w:val="115"/>
              </w:numPr>
              <w:tabs>
                <w:tab w:val="clear" w:pos="1440"/>
              </w:tabs>
              <w:ind w:left="885" w:hanging="284"/>
              <w:jc w:val="both"/>
              <w:rPr>
                <w:rFonts w:ascii="Bookman Old Style" w:hAnsi="Bookman Old Style"/>
                <w:bCs/>
                <w:color w:val="000000" w:themeColor="text1"/>
                <w:sz w:val="21"/>
                <w:szCs w:val="21"/>
                <w:lang w:val="id-ID"/>
              </w:rPr>
            </w:pPr>
            <w:r w:rsidRPr="009B7140">
              <w:rPr>
                <w:rFonts w:ascii="Bookman Old Style" w:hAnsi="Bookman Old Style"/>
                <w:bCs/>
                <w:color w:val="000000" w:themeColor="text1"/>
                <w:sz w:val="21"/>
                <w:szCs w:val="21"/>
                <w:lang w:val="id-ID"/>
              </w:rPr>
              <w:lastRenderedPageBreak/>
              <w:t>Pemahaman terhadap peraturan perundang-</w:t>
            </w:r>
            <w:r w:rsidRPr="009B7140">
              <w:rPr>
                <w:rFonts w:ascii="Bookman Old Style" w:hAnsi="Bookman Old Style"/>
                <w:color w:val="000000" w:themeColor="text1"/>
                <w:sz w:val="21"/>
                <w:szCs w:val="21"/>
                <w:lang w:val="id-ID"/>
              </w:rPr>
              <w:t>undangan</w:t>
            </w:r>
            <w:r w:rsidRPr="009B7140">
              <w:rPr>
                <w:rFonts w:ascii="Bookman Old Style" w:hAnsi="Bookman Old Style"/>
                <w:bCs/>
                <w:color w:val="000000" w:themeColor="text1"/>
                <w:sz w:val="21"/>
                <w:szCs w:val="21"/>
                <w:lang w:val="id-ID"/>
              </w:rPr>
              <w:t xml:space="preserve"> di sektor jasa keuangan, diutamakan atas peraturan perundang-undangan pada industri terkait.</w:t>
            </w:r>
          </w:p>
        </w:tc>
        <w:tc>
          <w:tcPr>
            <w:tcW w:w="1276" w:type="dxa"/>
            <w:vAlign w:val="center"/>
          </w:tcPr>
          <w:p w14:paraId="4E8B1822"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4929AD1D"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5EE3066D"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467A7C15"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63F70E77"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17F2C718"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pemahaman calon Pihak Utama terhadap peraturan perundang-undangan di sektor jasa keuangan, diutamakan atas peraturan perundang-undangan pada industri terkait.</w:t>
            </w:r>
          </w:p>
          <w:p w14:paraId="57CCB1B8"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62CABD0E"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2a hendaknya berbeda dengan uraian yang lain karena menjelaskan aspek kompetensi yang berbeda.</w:t>
            </w:r>
          </w:p>
        </w:tc>
      </w:tr>
      <w:tr w:rsidR="005155E6" w:rsidRPr="009B7140" w14:paraId="17FB84D4" w14:textId="77777777" w:rsidTr="009C29C9">
        <w:trPr>
          <w:cantSplit/>
          <w:trHeight w:val="67"/>
          <w:jc w:val="center"/>
        </w:trPr>
        <w:tc>
          <w:tcPr>
            <w:tcW w:w="5632" w:type="dxa"/>
            <w:vAlign w:val="center"/>
          </w:tcPr>
          <w:p w14:paraId="6908275B" w14:textId="77777777" w:rsidR="005155E6" w:rsidRPr="009B7140" w:rsidRDefault="005155E6" w:rsidP="009E1F2C">
            <w:pPr>
              <w:numPr>
                <w:ilvl w:val="0"/>
                <w:numId w:val="115"/>
              </w:numPr>
              <w:tabs>
                <w:tab w:val="clear" w:pos="1440"/>
              </w:tabs>
              <w:ind w:left="885" w:hanging="284"/>
              <w:jc w:val="both"/>
              <w:rPr>
                <w:rFonts w:ascii="Bookman Old Style" w:hAnsi="Bookman Old Style"/>
                <w:bCs/>
                <w:color w:val="000000" w:themeColor="text1"/>
                <w:sz w:val="21"/>
                <w:szCs w:val="21"/>
                <w:lang w:val="id-ID"/>
              </w:rPr>
            </w:pPr>
            <w:r w:rsidRPr="009B7140">
              <w:rPr>
                <w:rFonts w:ascii="Bookman Old Style" w:hAnsi="Bookman Old Style"/>
                <w:bCs/>
                <w:color w:val="000000" w:themeColor="text1"/>
                <w:sz w:val="21"/>
                <w:szCs w:val="21"/>
                <w:lang w:val="id-ID"/>
              </w:rPr>
              <w:t xml:space="preserve">Pemahaman dasar terhadap peraturan perundang-undangan lain yang relevan, antara lain pemahaman atas peraturan perundang-undangan di bidang perseroan terbatas, </w:t>
            </w:r>
            <w:proofErr w:type="spellStart"/>
            <w:r w:rsidRPr="009B7140">
              <w:rPr>
                <w:rFonts w:ascii="Bookman Old Style" w:hAnsi="Bookman Old Style"/>
                <w:bCs/>
                <w:color w:val="000000" w:themeColor="text1"/>
                <w:sz w:val="21"/>
                <w:szCs w:val="21"/>
              </w:rPr>
              <w:t>Otoritas</w:t>
            </w:r>
            <w:proofErr w:type="spellEnd"/>
            <w:r w:rsidRPr="009B7140">
              <w:rPr>
                <w:rFonts w:ascii="Bookman Old Style" w:hAnsi="Bookman Old Style"/>
                <w:bCs/>
                <w:color w:val="000000" w:themeColor="text1"/>
                <w:sz w:val="21"/>
                <w:szCs w:val="21"/>
              </w:rPr>
              <w:t xml:space="preserve"> Jasa </w:t>
            </w:r>
            <w:proofErr w:type="spellStart"/>
            <w:r w:rsidRPr="009B7140">
              <w:rPr>
                <w:rFonts w:ascii="Bookman Old Style" w:hAnsi="Bookman Old Style"/>
                <w:bCs/>
                <w:color w:val="000000" w:themeColor="text1"/>
                <w:sz w:val="21"/>
                <w:szCs w:val="21"/>
              </w:rPr>
              <w:t>Keuangan</w:t>
            </w:r>
            <w:proofErr w:type="spellEnd"/>
            <w:r w:rsidRPr="009B7140">
              <w:rPr>
                <w:rFonts w:ascii="Bookman Old Style" w:hAnsi="Bookman Old Style"/>
                <w:bCs/>
                <w:color w:val="000000" w:themeColor="text1"/>
                <w:sz w:val="21"/>
                <w:szCs w:val="21"/>
                <w:lang w:val="id-ID"/>
              </w:rPr>
              <w:t xml:space="preserve">, kepailitan, </w:t>
            </w:r>
            <w:proofErr w:type="spellStart"/>
            <w:r w:rsidRPr="009B7140">
              <w:rPr>
                <w:rFonts w:ascii="Bookman Old Style" w:hAnsi="Bookman Old Style"/>
                <w:bCs/>
                <w:color w:val="000000" w:themeColor="text1"/>
                <w:sz w:val="21"/>
                <w:szCs w:val="21"/>
              </w:rPr>
              <w:t>bidang</w:t>
            </w:r>
            <w:proofErr w:type="spellEnd"/>
            <w:r w:rsidRPr="009B7140">
              <w:rPr>
                <w:rFonts w:ascii="Bookman Old Style" w:hAnsi="Bookman Old Style"/>
                <w:bCs/>
                <w:color w:val="000000" w:themeColor="text1"/>
                <w:sz w:val="21"/>
                <w:szCs w:val="21"/>
              </w:rPr>
              <w:t xml:space="preserve"> </w:t>
            </w:r>
            <w:proofErr w:type="spellStart"/>
            <w:r w:rsidRPr="009B7140">
              <w:rPr>
                <w:rFonts w:ascii="Bookman Old Style" w:hAnsi="Bookman Old Style"/>
                <w:bCs/>
                <w:color w:val="000000" w:themeColor="text1"/>
                <w:sz w:val="21"/>
                <w:szCs w:val="21"/>
              </w:rPr>
              <w:t>ketenagakerjaan</w:t>
            </w:r>
            <w:proofErr w:type="spellEnd"/>
            <w:r w:rsidRPr="009B7140">
              <w:rPr>
                <w:rFonts w:ascii="Bookman Old Style" w:hAnsi="Bookman Old Style"/>
                <w:bCs/>
                <w:color w:val="000000" w:themeColor="text1"/>
                <w:sz w:val="21"/>
                <w:szCs w:val="21"/>
              </w:rPr>
              <w:t xml:space="preserve">, </w:t>
            </w:r>
            <w:proofErr w:type="spellStart"/>
            <w:r w:rsidRPr="009B7140">
              <w:rPr>
                <w:rFonts w:ascii="Bookman Old Style" w:hAnsi="Bookman Old Style"/>
                <w:bCs/>
                <w:color w:val="000000" w:themeColor="text1"/>
                <w:sz w:val="21"/>
                <w:szCs w:val="21"/>
              </w:rPr>
              <w:t>pelindungan</w:t>
            </w:r>
            <w:proofErr w:type="spellEnd"/>
            <w:r w:rsidRPr="009B7140">
              <w:rPr>
                <w:rFonts w:ascii="Bookman Old Style" w:hAnsi="Bookman Old Style"/>
                <w:bCs/>
                <w:color w:val="000000" w:themeColor="text1"/>
                <w:sz w:val="21"/>
                <w:szCs w:val="21"/>
              </w:rPr>
              <w:t xml:space="preserve"> </w:t>
            </w:r>
            <w:proofErr w:type="spellStart"/>
            <w:r w:rsidRPr="009B7140">
              <w:rPr>
                <w:rFonts w:ascii="Bookman Old Style" w:hAnsi="Bookman Old Style"/>
                <w:bCs/>
                <w:color w:val="000000" w:themeColor="text1"/>
                <w:sz w:val="21"/>
                <w:szCs w:val="21"/>
              </w:rPr>
              <w:t>konsumen</w:t>
            </w:r>
            <w:proofErr w:type="spellEnd"/>
            <w:r w:rsidRPr="009B7140">
              <w:rPr>
                <w:rFonts w:ascii="Bookman Old Style" w:hAnsi="Bookman Old Style"/>
                <w:bCs/>
                <w:color w:val="000000" w:themeColor="text1"/>
                <w:sz w:val="21"/>
                <w:szCs w:val="21"/>
              </w:rPr>
              <w:t xml:space="preserve">, </w:t>
            </w:r>
            <w:r w:rsidRPr="009B7140">
              <w:rPr>
                <w:rFonts w:ascii="Bookman Old Style" w:hAnsi="Bookman Old Style"/>
                <w:bCs/>
                <w:color w:val="000000" w:themeColor="text1"/>
                <w:sz w:val="21"/>
                <w:szCs w:val="21"/>
                <w:lang w:val="id-ID"/>
              </w:rPr>
              <w:t>dan tindak pidana pencucian uang, beserta peraturan pelaksanaannya.</w:t>
            </w:r>
          </w:p>
        </w:tc>
        <w:tc>
          <w:tcPr>
            <w:tcW w:w="1276" w:type="dxa"/>
            <w:vAlign w:val="center"/>
          </w:tcPr>
          <w:p w14:paraId="78DAAD24"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78312B2C"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15222CF"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70E215D"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422AF2D"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11A70247"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 xml:space="preserve">Diisi dengan uraian yang menjadi dasar pemberian skala penilaian terkait pemahaman dasar calon Pihak Utama terhadap peraturan perundang-undangan lain yang relevan, antara lain pemahaman atas peraturan perundang-undangan di bidang perseroan terbatas, Otoritas Jasa Keuangan, kepailitan, </w:t>
            </w:r>
            <w:proofErr w:type="spellStart"/>
            <w:r w:rsidRPr="009B7140">
              <w:rPr>
                <w:rFonts w:ascii="Bookman Old Style" w:hAnsi="Bookman Old Style"/>
                <w:bCs/>
                <w:i/>
                <w:iCs/>
                <w:color w:val="000000" w:themeColor="text1"/>
                <w:sz w:val="21"/>
                <w:szCs w:val="21"/>
              </w:rPr>
              <w:t>bidang</w:t>
            </w:r>
            <w:proofErr w:type="spellEnd"/>
            <w:r w:rsidRPr="009B7140">
              <w:rPr>
                <w:rFonts w:ascii="Bookman Old Style" w:hAnsi="Bookman Old Style"/>
                <w:bCs/>
                <w:i/>
                <w:iCs/>
                <w:color w:val="000000" w:themeColor="text1"/>
                <w:sz w:val="21"/>
                <w:szCs w:val="21"/>
              </w:rPr>
              <w:t xml:space="preserve"> </w:t>
            </w:r>
            <w:proofErr w:type="spellStart"/>
            <w:r w:rsidRPr="009B7140">
              <w:rPr>
                <w:rFonts w:ascii="Bookman Old Style" w:hAnsi="Bookman Old Style"/>
                <w:bCs/>
                <w:i/>
                <w:iCs/>
                <w:color w:val="000000" w:themeColor="text1"/>
                <w:sz w:val="21"/>
                <w:szCs w:val="21"/>
              </w:rPr>
              <w:t>ketenagakerjaan</w:t>
            </w:r>
            <w:proofErr w:type="spellEnd"/>
            <w:r w:rsidRPr="009B7140">
              <w:rPr>
                <w:rFonts w:ascii="Bookman Old Style" w:hAnsi="Bookman Old Style"/>
                <w:bCs/>
                <w:i/>
                <w:iCs/>
                <w:color w:val="000000" w:themeColor="text1"/>
                <w:sz w:val="21"/>
                <w:szCs w:val="21"/>
              </w:rPr>
              <w:t xml:space="preserve">, </w:t>
            </w:r>
            <w:proofErr w:type="spellStart"/>
            <w:r w:rsidRPr="009B7140">
              <w:rPr>
                <w:rFonts w:ascii="Bookman Old Style" w:hAnsi="Bookman Old Style"/>
                <w:bCs/>
                <w:i/>
                <w:iCs/>
                <w:color w:val="000000" w:themeColor="text1"/>
                <w:sz w:val="21"/>
                <w:szCs w:val="21"/>
              </w:rPr>
              <w:t>pelindungan</w:t>
            </w:r>
            <w:proofErr w:type="spellEnd"/>
            <w:r w:rsidRPr="009B7140">
              <w:rPr>
                <w:rFonts w:ascii="Bookman Old Style" w:hAnsi="Bookman Old Style"/>
                <w:bCs/>
                <w:i/>
                <w:iCs/>
                <w:color w:val="000000" w:themeColor="text1"/>
                <w:sz w:val="21"/>
                <w:szCs w:val="21"/>
              </w:rPr>
              <w:t xml:space="preserve"> </w:t>
            </w:r>
            <w:proofErr w:type="spellStart"/>
            <w:r w:rsidRPr="009B7140">
              <w:rPr>
                <w:rFonts w:ascii="Bookman Old Style" w:hAnsi="Bookman Old Style"/>
                <w:bCs/>
                <w:i/>
                <w:iCs/>
                <w:color w:val="000000" w:themeColor="text1"/>
                <w:sz w:val="21"/>
                <w:szCs w:val="21"/>
              </w:rPr>
              <w:t>konsumen</w:t>
            </w:r>
            <w:proofErr w:type="spellEnd"/>
            <w:r w:rsidRPr="009B7140">
              <w:rPr>
                <w:rFonts w:ascii="Bookman Old Style" w:hAnsi="Bookman Old Style"/>
                <w:bCs/>
                <w:i/>
                <w:iCs/>
                <w:color w:val="000000" w:themeColor="text1"/>
                <w:sz w:val="21"/>
                <w:szCs w:val="21"/>
              </w:rPr>
              <w:t>,</w:t>
            </w:r>
            <w:r w:rsidRPr="009B7140">
              <w:rPr>
                <w:rFonts w:ascii="Bookman Old Style" w:hAnsi="Bookman Old Style"/>
                <w:bCs/>
                <w:color w:val="000000" w:themeColor="text1"/>
                <w:sz w:val="21"/>
                <w:szCs w:val="21"/>
              </w:rPr>
              <w:t xml:space="preserve"> </w:t>
            </w:r>
            <w:r w:rsidRPr="009B7140">
              <w:rPr>
                <w:rFonts w:ascii="Bookman Old Style" w:hAnsi="Bookman Old Style" w:cs="Arial"/>
                <w:i/>
                <w:iCs/>
                <w:color w:val="000000" w:themeColor="text1"/>
                <w:sz w:val="21"/>
                <w:szCs w:val="21"/>
                <w:lang w:val="id-ID"/>
              </w:rPr>
              <w:t>dan tindak pidana pencucian uang</w:t>
            </w:r>
            <w:r w:rsidRPr="009B7140">
              <w:rPr>
                <w:rFonts w:ascii="Bookman Old Style" w:hAnsi="Bookman Old Style" w:cs="Arial"/>
                <w:i/>
                <w:iCs/>
                <w:color w:val="000000" w:themeColor="text1"/>
                <w:sz w:val="21"/>
                <w:szCs w:val="21"/>
              </w:rPr>
              <w:t xml:space="preserve">, </w:t>
            </w:r>
            <w:proofErr w:type="spellStart"/>
            <w:r w:rsidRPr="009B7140">
              <w:rPr>
                <w:rFonts w:ascii="Bookman Old Style" w:hAnsi="Bookman Old Style" w:cs="Arial"/>
                <w:i/>
                <w:iCs/>
                <w:color w:val="000000" w:themeColor="text1"/>
                <w:sz w:val="21"/>
                <w:szCs w:val="21"/>
              </w:rPr>
              <w:t>beserta</w:t>
            </w:r>
            <w:proofErr w:type="spellEnd"/>
            <w:r w:rsidRPr="009B7140">
              <w:rPr>
                <w:rFonts w:ascii="Bookman Old Style" w:hAnsi="Bookman Old Style" w:cs="Arial"/>
                <w:i/>
                <w:iCs/>
                <w:color w:val="000000" w:themeColor="text1"/>
                <w:sz w:val="21"/>
                <w:szCs w:val="21"/>
                <w:lang w:val="id-ID"/>
              </w:rPr>
              <w:t xml:space="preserve"> peraturan pelaksanaannya.</w:t>
            </w:r>
          </w:p>
          <w:p w14:paraId="4F0F28B8"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139A0D43"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2b hendaknya berbeda dengan uraian yang lain karena menjelaskan aspek kompetensi yang berbeda.</w:t>
            </w:r>
          </w:p>
        </w:tc>
      </w:tr>
      <w:tr w:rsidR="005155E6" w:rsidRPr="009B7140" w14:paraId="138BB855" w14:textId="77777777" w:rsidTr="009C29C9">
        <w:trPr>
          <w:cantSplit/>
          <w:trHeight w:val="67"/>
          <w:jc w:val="center"/>
        </w:trPr>
        <w:tc>
          <w:tcPr>
            <w:tcW w:w="5632" w:type="dxa"/>
            <w:vAlign w:val="center"/>
          </w:tcPr>
          <w:p w14:paraId="2723896A" w14:textId="77777777" w:rsidR="005155E6" w:rsidRPr="009B7140" w:rsidRDefault="005155E6" w:rsidP="009E1F2C">
            <w:pPr>
              <w:numPr>
                <w:ilvl w:val="0"/>
                <w:numId w:val="111"/>
              </w:numPr>
              <w:tabs>
                <w:tab w:val="clear" w:pos="720"/>
                <w:tab w:val="left" w:pos="576"/>
              </w:tabs>
              <w:ind w:left="576" w:hanging="288"/>
              <w:jc w:val="both"/>
              <w:rPr>
                <w:rFonts w:ascii="Bookman Old Style" w:hAnsi="Bookman Old Style"/>
                <w:bCs/>
                <w:color w:val="000000" w:themeColor="text1"/>
                <w:sz w:val="21"/>
                <w:szCs w:val="21"/>
                <w:lang w:val="id-ID"/>
              </w:rPr>
            </w:pPr>
            <w:r w:rsidRPr="009B7140">
              <w:rPr>
                <w:rFonts w:ascii="Bookman Old Style" w:hAnsi="Bookman Old Style"/>
                <w:bCs/>
                <w:color w:val="000000" w:themeColor="text1"/>
                <w:sz w:val="21"/>
                <w:szCs w:val="21"/>
                <w:lang w:val="id-ID"/>
              </w:rPr>
              <w:lastRenderedPageBreak/>
              <w:t>Kemampuan untuk melakukan pengelolaan strategis dalam rangka pengembangan usaha yang sehat</w:t>
            </w:r>
          </w:p>
        </w:tc>
        <w:tc>
          <w:tcPr>
            <w:tcW w:w="6380" w:type="dxa"/>
            <w:gridSpan w:val="5"/>
            <w:vAlign w:val="center"/>
          </w:tcPr>
          <w:p w14:paraId="195B7D87"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65EB6B99" w14:textId="77777777" w:rsidR="005155E6" w:rsidRPr="009B7140" w:rsidRDefault="005155E6" w:rsidP="009C29C9">
            <w:pPr>
              <w:jc w:val="both"/>
              <w:rPr>
                <w:rFonts w:ascii="Bookman Old Style" w:hAnsi="Bookman Old Style"/>
                <w:color w:val="000000" w:themeColor="text1"/>
                <w:sz w:val="21"/>
                <w:szCs w:val="21"/>
                <w:lang w:val="id-ID"/>
              </w:rPr>
            </w:pPr>
          </w:p>
        </w:tc>
      </w:tr>
      <w:tr w:rsidR="005155E6" w:rsidRPr="009B7140" w14:paraId="24314DFF" w14:textId="77777777" w:rsidTr="009C29C9">
        <w:trPr>
          <w:cantSplit/>
          <w:trHeight w:val="351"/>
          <w:jc w:val="center"/>
        </w:trPr>
        <w:tc>
          <w:tcPr>
            <w:tcW w:w="5632" w:type="dxa"/>
            <w:vAlign w:val="center"/>
          </w:tcPr>
          <w:p w14:paraId="722B4FFF" w14:textId="77777777" w:rsidR="005155E6" w:rsidRPr="009B7140" w:rsidRDefault="005155E6" w:rsidP="009E1F2C">
            <w:pPr>
              <w:numPr>
                <w:ilvl w:val="1"/>
                <w:numId w:val="112"/>
              </w:numPr>
              <w:tabs>
                <w:tab w:val="clear" w:pos="1656"/>
              </w:tabs>
              <w:ind w:left="885" w:hanging="284"/>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Kemampuan merumuskan visi dan misi perusahaan yang akan dipimpin, khusus bagi anggota Direksi, Pengelola, Direktur Pelaksana, dan Pengelola Statuter.</w:t>
            </w:r>
          </w:p>
        </w:tc>
        <w:tc>
          <w:tcPr>
            <w:tcW w:w="1276" w:type="dxa"/>
            <w:vAlign w:val="center"/>
          </w:tcPr>
          <w:p w14:paraId="02A8CF8B"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212EBC2C"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8F5B211"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24BCE4A2"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7D9BE600"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60D39552"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Penilaian khusus bagi anggota Direksi</w:t>
            </w:r>
            <w:r w:rsidRPr="009B7140">
              <w:rPr>
                <w:rFonts w:ascii="Bookman Old Style" w:hAnsi="Bookman Old Style" w:cs="Arial"/>
                <w:i/>
                <w:iCs/>
                <w:color w:val="000000" w:themeColor="text1"/>
                <w:sz w:val="21"/>
                <w:szCs w:val="21"/>
              </w:rPr>
              <w:t>,</w:t>
            </w:r>
            <w:r w:rsidRPr="009B7140">
              <w:rPr>
                <w:rFonts w:ascii="Bookman Old Style" w:hAnsi="Bookman Old Style"/>
                <w:color w:val="000000" w:themeColor="text1"/>
                <w:sz w:val="21"/>
                <w:szCs w:val="21"/>
                <w:lang w:val="id-ID"/>
              </w:rPr>
              <w:t xml:space="preserve"> </w:t>
            </w:r>
            <w:r w:rsidRPr="009B7140">
              <w:rPr>
                <w:rFonts w:ascii="Bookman Old Style" w:hAnsi="Bookman Old Style" w:cs="Arial"/>
                <w:i/>
                <w:iCs/>
                <w:color w:val="000000" w:themeColor="text1"/>
                <w:sz w:val="21"/>
                <w:szCs w:val="21"/>
                <w:lang w:val="id-ID"/>
              </w:rPr>
              <w:t xml:space="preserve">Pengelola, </w:t>
            </w:r>
            <w:r w:rsidRPr="009B7140">
              <w:rPr>
                <w:rFonts w:ascii="Bookman Old Style" w:hAnsi="Bookman Old Style" w:cs="Arial"/>
                <w:i/>
                <w:iCs/>
                <w:color w:val="000000" w:themeColor="text1"/>
                <w:sz w:val="21"/>
                <w:szCs w:val="21"/>
              </w:rPr>
              <w:t>D</w:t>
            </w:r>
            <w:r w:rsidRPr="009B7140">
              <w:rPr>
                <w:rFonts w:ascii="Bookman Old Style" w:hAnsi="Bookman Old Style" w:cs="Arial"/>
                <w:i/>
                <w:iCs/>
                <w:color w:val="000000" w:themeColor="text1"/>
                <w:sz w:val="21"/>
                <w:szCs w:val="21"/>
                <w:lang w:val="id-ID"/>
              </w:rPr>
              <w:t xml:space="preserve">irektur </w:t>
            </w:r>
            <w:r w:rsidRPr="009B7140">
              <w:rPr>
                <w:rFonts w:ascii="Bookman Old Style" w:hAnsi="Bookman Old Style" w:cs="Arial"/>
                <w:i/>
                <w:iCs/>
                <w:color w:val="000000" w:themeColor="text1"/>
                <w:sz w:val="21"/>
                <w:szCs w:val="21"/>
              </w:rPr>
              <w:t>P</w:t>
            </w:r>
            <w:r w:rsidRPr="009B7140">
              <w:rPr>
                <w:rFonts w:ascii="Bookman Old Style" w:hAnsi="Bookman Old Style" w:cs="Arial"/>
                <w:i/>
                <w:iCs/>
                <w:color w:val="000000" w:themeColor="text1"/>
                <w:sz w:val="21"/>
                <w:szCs w:val="21"/>
                <w:lang w:val="id-ID"/>
              </w:rPr>
              <w:t>elaksana, dan Pengelola Statuter.</w:t>
            </w:r>
          </w:p>
          <w:p w14:paraId="3014466D"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14DEA30F"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kemampuan calon Pihak Utama untuk merumuskan visi dan misi perusahaan yang akan dipimpin.</w:t>
            </w:r>
          </w:p>
          <w:p w14:paraId="3C2239A9"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080ADF9D"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3a hendaknya berbeda dengan uraian yang lain karena menjelaskan aspek kompetensi yang berbeda.</w:t>
            </w:r>
          </w:p>
        </w:tc>
      </w:tr>
      <w:tr w:rsidR="005155E6" w:rsidRPr="009B7140" w14:paraId="4D215C11" w14:textId="77777777" w:rsidTr="009C29C9">
        <w:trPr>
          <w:cantSplit/>
          <w:trHeight w:val="421"/>
          <w:jc w:val="center"/>
        </w:trPr>
        <w:tc>
          <w:tcPr>
            <w:tcW w:w="5632" w:type="dxa"/>
            <w:vAlign w:val="center"/>
          </w:tcPr>
          <w:p w14:paraId="1289FFD0" w14:textId="77777777" w:rsidR="005155E6" w:rsidRPr="009B7140" w:rsidRDefault="005155E6" w:rsidP="009E1F2C">
            <w:pPr>
              <w:numPr>
                <w:ilvl w:val="1"/>
                <w:numId w:val="112"/>
              </w:numPr>
              <w:tabs>
                <w:tab w:val="clear" w:pos="1656"/>
              </w:tabs>
              <w:ind w:left="885" w:hanging="284"/>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 xml:space="preserve">Kemampuan melakukan analisis situasi </w:t>
            </w:r>
            <w:r w:rsidRPr="009B7140">
              <w:rPr>
                <w:rFonts w:ascii="Bookman Old Style" w:hAnsi="Bookman Old Style"/>
                <w:color w:val="000000" w:themeColor="text1"/>
                <w:sz w:val="21"/>
                <w:szCs w:val="21"/>
              </w:rPr>
              <w:t>PVML</w:t>
            </w:r>
            <w:r w:rsidRPr="009B7140">
              <w:rPr>
                <w:rFonts w:ascii="Bookman Old Style" w:hAnsi="Bookman Old Style"/>
                <w:color w:val="000000" w:themeColor="text1"/>
                <w:sz w:val="21"/>
                <w:szCs w:val="21"/>
                <w:lang w:val="id-ID"/>
              </w:rPr>
              <w:t>.</w:t>
            </w:r>
          </w:p>
        </w:tc>
        <w:tc>
          <w:tcPr>
            <w:tcW w:w="1276" w:type="dxa"/>
            <w:vAlign w:val="center"/>
          </w:tcPr>
          <w:p w14:paraId="53278FAD"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2FBFB3C5"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686050D3"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52099AB3"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55809C05"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41EE413C"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 xml:space="preserve">Diisi dengan uraian yang menjadi dasar pemberian skala penilaian terkait kemampuan calon Pihak Utama untuk melakukan analisis situasi </w:t>
            </w:r>
            <w:r w:rsidRPr="009B7140">
              <w:rPr>
                <w:rFonts w:ascii="Bookman Old Style" w:hAnsi="Bookman Old Style" w:cs="Arial"/>
                <w:i/>
                <w:iCs/>
                <w:color w:val="000000" w:themeColor="text1"/>
                <w:sz w:val="21"/>
                <w:szCs w:val="21"/>
              </w:rPr>
              <w:t>PVML</w:t>
            </w:r>
            <w:r w:rsidRPr="009B7140">
              <w:rPr>
                <w:rFonts w:ascii="Bookman Old Style" w:hAnsi="Bookman Old Style" w:cs="Arial"/>
                <w:i/>
                <w:iCs/>
                <w:color w:val="000000" w:themeColor="text1"/>
                <w:sz w:val="21"/>
                <w:szCs w:val="21"/>
                <w:lang w:val="id-ID"/>
              </w:rPr>
              <w:t>.</w:t>
            </w:r>
          </w:p>
          <w:p w14:paraId="6C497755"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5973DE3B"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3b hendaknya berbeda dengan uraian yang lain karena menjelaskan aspek kompetensi yang berbeda.</w:t>
            </w:r>
          </w:p>
        </w:tc>
      </w:tr>
      <w:tr w:rsidR="005155E6" w:rsidRPr="009B7140" w14:paraId="1C8CC342" w14:textId="77777777" w:rsidTr="009C29C9">
        <w:trPr>
          <w:cantSplit/>
          <w:trHeight w:val="471"/>
          <w:jc w:val="center"/>
        </w:trPr>
        <w:tc>
          <w:tcPr>
            <w:tcW w:w="5632" w:type="dxa"/>
            <w:vAlign w:val="center"/>
          </w:tcPr>
          <w:p w14:paraId="13D5E1D4" w14:textId="79FCF78E" w:rsidR="005155E6" w:rsidRPr="009B7140" w:rsidRDefault="005155E6" w:rsidP="009E1F2C">
            <w:pPr>
              <w:numPr>
                <w:ilvl w:val="1"/>
                <w:numId w:val="112"/>
              </w:numPr>
              <w:tabs>
                <w:tab w:val="clear" w:pos="1656"/>
              </w:tabs>
              <w:ind w:left="885"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lastRenderedPageBreak/>
              <w:t xml:space="preserve">Kemampuan melakukan analisis perkembangan kondisi internal </w:t>
            </w:r>
            <w:r w:rsidRPr="009B7140">
              <w:rPr>
                <w:rFonts w:ascii="Bookman Old Style" w:hAnsi="Bookman Old Style"/>
                <w:color w:val="000000" w:themeColor="text1"/>
                <w:sz w:val="21"/>
                <w:szCs w:val="21"/>
              </w:rPr>
              <w:t>PVML</w:t>
            </w:r>
            <w:r w:rsidR="00B47DD8" w:rsidRPr="009B7140">
              <w:rPr>
                <w:rFonts w:ascii="Bookman Old Style" w:hAnsi="Bookman Old Style"/>
                <w:color w:val="000000" w:themeColor="text1"/>
                <w:sz w:val="21"/>
                <w:szCs w:val="21"/>
                <w:lang w:val="id-ID"/>
              </w:rPr>
              <w:t xml:space="preserve">, meliputi kemampuan melakukan analisis perkembangan </w:t>
            </w:r>
            <w:r w:rsidR="00D530BF" w:rsidRPr="009B7140">
              <w:rPr>
                <w:rFonts w:ascii="Bookman Old Style" w:hAnsi="Bookman Old Style"/>
                <w:color w:val="000000" w:themeColor="text1"/>
                <w:sz w:val="21"/>
                <w:szCs w:val="21"/>
                <w:lang w:val="id-ID"/>
              </w:rPr>
              <w:t xml:space="preserve">kondisi kesehatan keuangan dan </w:t>
            </w:r>
            <w:r w:rsidR="00B47DD8" w:rsidRPr="009B7140">
              <w:rPr>
                <w:rFonts w:ascii="Bookman Old Style" w:hAnsi="Bookman Old Style"/>
                <w:color w:val="000000" w:themeColor="text1"/>
                <w:sz w:val="21"/>
                <w:szCs w:val="21"/>
                <w:lang w:val="id-ID"/>
              </w:rPr>
              <w:t>kondisi teknologi informasi.</w:t>
            </w:r>
          </w:p>
        </w:tc>
        <w:tc>
          <w:tcPr>
            <w:tcW w:w="1276" w:type="dxa"/>
            <w:vAlign w:val="center"/>
          </w:tcPr>
          <w:p w14:paraId="0F4539D7"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6DC8ACF1"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469F9076"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7275E2E5"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2F8E57D7"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02CC9545" w14:textId="39C27644"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 xml:space="preserve">Diisi dengan uraian yang menjadi dasar pemberian skala penilaian terkait kemampuan calon Pihak Utama untuk melakukan analisis perkembangan kondisi internal </w:t>
            </w:r>
            <w:r w:rsidRPr="009B7140">
              <w:rPr>
                <w:rFonts w:ascii="Bookman Old Style" w:hAnsi="Bookman Old Style" w:cs="Arial"/>
                <w:i/>
                <w:iCs/>
                <w:color w:val="000000" w:themeColor="text1"/>
                <w:sz w:val="21"/>
                <w:szCs w:val="21"/>
              </w:rPr>
              <w:t>PVML</w:t>
            </w:r>
            <w:r w:rsidR="00623F4A" w:rsidRPr="009B7140">
              <w:rPr>
                <w:rFonts w:ascii="Bookman Old Style" w:hAnsi="Bookman Old Style" w:cs="Arial"/>
                <w:i/>
                <w:iCs/>
                <w:color w:val="000000" w:themeColor="text1"/>
                <w:sz w:val="21"/>
                <w:szCs w:val="21"/>
                <w:lang w:val="id-ID"/>
              </w:rPr>
              <w:t xml:space="preserve"> serta uraian yang menjadi dasar pemberian skala penilaian terkait kemampuan calon Pihak Utama untuk melakukan analisis perkembangan </w:t>
            </w:r>
            <w:r w:rsidR="00B75B6D" w:rsidRPr="009B7140">
              <w:rPr>
                <w:rFonts w:ascii="Bookman Old Style" w:hAnsi="Bookman Old Style" w:cs="Arial"/>
                <w:i/>
                <w:iCs/>
                <w:color w:val="000000" w:themeColor="text1"/>
                <w:sz w:val="21"/>
                <w:szCs w:val="21"/>
                <w:lang w:val="id-ID"/>
              </w:rPr>
              <w:t xml:space="preserve">kondisi kesehatan keuangan dan </w:t>
            </w:r>
            <w:r w:rsidR="00623F4A" w:rsidRPr="009B7140">
              <w:rPr>
                <w:rFonts w:ascii="Bookman Old Style" w:hAnsi="Bookman Old Style" w:cs="Arial"/>
                <w:i/>
                <w:iCs/>
                <w:color w:val="000000" w:themeColor="text1"/>
                <w:sz w:val="21"/>
                <w:szCs w:val="21"/>
                <w:lang w:val="id-ID"/>
              </w:rPr>
              <w:t>kondisi teknologi informasi.</w:t>
            </w:r>
          </w:p>
          <w:p w14:paraId="7D873A73"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47DA4B6F"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3c hendaknya berbeda dengan uraian yang lain karena menjelaskan aspek kompetensi yang berbeda.</w:t>
            </w:r>
          </w:p>
        </w:tc>
      </w:tr>
      <w:tr w:rsidR="005155E6" w:rsidRPr="009B7140" w14:paraId="308E2B16" w14:textId="77777777" w:rsidTr="009C29C9">
        <w:trPr>
          <w:cantSplit/>
          <w:trHeight w:val="471"/>
          <w:jc w:val="center"/>
        </w:trPr>
        <w:tc>
          <w:tcPr>
            <w:tcW w:w="5632" w:type="dxa"/>
            <w:vAlign w:val="center"/>
          </w:tcPr>
          <w:p w14:paraId="5F2B7DF6" w14:textId="77777777" w:rsidR="005155E6" w:rsidRPr="009B7140" w:rsidRDefault="005155E6" w:rsidP="009E1F2C">
            <w:pPr>
              <w:numPr>
                <w:ilvl w:val="1"/>
                <w:numId w:val="112"/>
              </w:numPr>
              <w:tabs>
                <w:tab w:val="clear" w:pos="1656"/>
              </w:tabs>
              <w:ind w:left="885"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lastRenderedPageBreak/>
              <w:t>Kemampuan menetapkan target yang harus dicapai terkait jabatan yang diemban, khusus bagi anggota Direksi, Pengelola, Direktur Pelaksana, dan Pengelola Statuter.</w:t>
            </w:r>
          </w:p>
        </w:tc>
        <w:tc>
          <w:tcPr>
            <w:tcW w:w="1276" w:type="dxa"/>
            <w:vAlign w:val="center"/>
          </w:tcPr>
          <w:p w14:paraId="228C2F0B"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76F58951"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44A1DDD7"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10C84CDC"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vAlign w:val="center"/>
          </w:tcPr>
          <w:p w14:paraId="6F395FE6"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Pr>
          <w:p w14:paraId="0720DB71"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Penilaian khusus bagi anggota Direksi</w:t>
            </w:r>
            <w:r w:rsidRPr="009B7140">
              <w:rPr>
                <w:rFonts w:ascii="Bookman Old Style" w:hAnsi="Bookman Old Style" w:cs="Arial"/>
                <w:i/>
                <w:iCs/>
                <w:color w:val="000000" w:themeColor="text1"/>
                <w:sz w:val="21"/>
                <w:szCs w:val="21"/>
              </w:rPr>
              <w:t>,</w:t>
            </w:r>
            <w:r w:rsidRPr="009B7140">
              <w:rPr>
                <w:rFonts w:ascii="Bookman Old Style" w:hAnsi="Bookman Old Style"/>
                <w:color w:val="000000" w:themeColor="text1"/>
                <w:sz w:val="21"/>
                <w:szCs w:val="21"/>
                <w:lang w:val="id-ID"/>
              </w:rPr>
              <w:t xml:space="preserve"> </w:t>
            </w:r>
            <w:r w:rsidRPr="009B7140">
              <w:rPr>
                <w:rFonts w:ascii="Bookman Old Style" w:hAnsi="Bookman Old Style" w:cs="Arial"/>
                <w:i/>
                <w:iCs/>
                <w:color w:val="000000" w:themeColor="text1"/>
                <w:sz w:val="21"/>
                <w:szCs w:val="21"/>
                <w:lang w:val="id-ID"/>
              </w:rPr>
              <w:t xml:space="preserve">Pengelola, </w:t>
            </w:r>
            <w:r w:rsidRPr="009B7140">
              <w:rPr>
                <w:rFonts w:ascii="Bookman Old Style" w:hAnsi="Bookman Old Style" w:cs="Arial"/>
                <w:i/>
                <w:iCs/>
                <w:color w:val="000000" w:themeColor="text1"/>
                <w:sz w:val="21"/>
                <w:szCs w:val="21"/>
              </w:rPr>
              <w:t>D</w:t>
            </w:r>
            <w:r w:rsidRPr="009B7140">
              <w:rPr>
                <w:rFonts w:ascii="Bookman Old Style" w:hAnsi="Bookman Old Style" w:cs="Arial"/>
                <w:i/>
                <w:iCs/>
                <w:color w:val="000000" w:themeColor="text1"/>
                <w:sz w:val="21"/>
                <w:szCs w:val="21"/>
                <w:lang w:val="id-ID"/>
              </w:rPr>
              <w:t xml:space="preserve">irektur </w:t>
            </w:r>
            <w:r w:rsidRPr="009B7140">
              <w:rPr>
                <w:rFonts w:ascii="Bookman Old Style" w:hAnsi="Bookman Old Style" w:cs="Arial"/>
                <w:i/>
                <w:iCs/>
                <w:color w:val="000000" w:themeColor="text1"/>
                <w:sz w:val="21"/>
                <w:szCs w:val="21"/>
              </w:rPr>
              <w:t>P</w:t>
            </w:r>
            <w:r w:rsidRPr="009B7140">
              <w:rPr>
                <w:rFonts w:ascii="Bookman Old Style" w:hAnsi="Bookman Old Style" w:cs="Arial"/>
                <w:i/>
                <w:iCs/>
                <w:color w:val="000000" w:themeColor="text1"/>
                <w:sz w:val="21"/>
                <w:szCs w:val="21"/>
                <w:lang w:val="id-ID"/>
              </w:rPr>
              <w:t>elaksana, dan Pengelola Statuter.</w:t>
            </w:r>
          </w:p>
          <w:p w14:paraId="128F2C49"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19A2A2C5"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kemampuan calon Pihak Utama untuk menetapkan target yang harus dicapai terkait jabatan yang diemban.</w:t>
            </w:r>
          </w:p>
          <w:p w14:paraId="0F4B2687"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5111BD0B"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3d hendaknya berbeda dengan uraian yang lain karena menjelaskan aspek kompetensi yang berbeda.</w:t>
            </w:r>
          </w:p>
        </w:tc>
      </w:tr>
      <w:tr w:rsidR="005155E6" w:rsidRPr="009B7140" w14:paraId="0D5421FA" w14:textId="77777777" w:rsidTr="009C29C9">
        <w:trPr>
          <w:cantSplit/>
          <w:trHeight w:val="471"/>
          <w:jc w:val="center"/>
        </w:trPr>
        <w:tc>
          <w:tcPr>
            <w:tcW w:w="5632" w:type="dxa"/>
            <w:tcBorders>
              <w:bottom w:val="single" w:sz="4" w:space="0" w:color="auto"/>
            </w:tcBorders>
            <w:vAlign w:val="center"/>
          </w:tcPr>
          <w:p w14:paraId="5917A788" w14:textId="77777777" w:rsidR="005155E6" w:rsidRPr="009B7140" w:rsidRDefault="005155E6" w:rsidP="009E1F2C">
            <w:pPr>
              <w:numPr>
                <w:ilvl w:val="1"/>
                <w:numId w:val="112"/>
              </w:numPr>
              <w:tabs>
                <w:tab w:val="clear" w:pos="1656"/>
              </w:tabs>
              <w:ind w:left="885" w:hanging="284"/>
              <w:jc w:val="both"/>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lastRenderedPageBreak/>
              <w:t>Kemampuan merancang strategi jangka pendek, menengah, dan panjang dalam rangka mencapai sasaran perusahaan, khusus bagi anggota Direksi, Pengelola, Direktur Pelaksana, dan Pengelola Statuter.</w:t>
            </w:r>
          </w:p>
        </w:tc>
        <w:tc>
          <w:tcPr>
            <w:tcW w:w="1276" w:type="dxa"/>
            <w:tcBorders>
              <w:bottom w:val="single" w:sz="4" w:space="0" w:color="auto"/>
            </w:tcBorders>
            <w:vAlign w:val="center"/>
          </w:tcPr>
          <w:p w14:paraId="7B83039D"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6C2E9DDC"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536AFCA1"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4A6A8222"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730F1D6D"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Borders>
              <w:bottom w:val="single" w:sz="4" w:space="0" w:color="auto"/>
            </w:tcBorders>
          </w:tcPr>
          <w:p w14:paraId="25E8DEF4"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Penilaian khusus bagi anggota Direksi</w:t>
            </w:r>
            <w:r w:rsidRPr="009B7140">
              <w:rPr>
                <w:rFonts w:ascii="Bookman Old Style" w:hAnsi="Bookman Old Style" w:cs="Arial"/>
                <w:i/>
                <w:iCs/>
                <w:color w:val="000000" w:themeColor="text1"/>
                <w:sz w:val="21"/>
                <w:szCs w:val="21"/>
              </w:rPr>
              <w:t>,</w:t>
            </w:r>
            <w:r w:rsidRPr="009B7140">
              <w:rPr>
                <w:rFonts w:ascii="Bookman Old Style" w:hAnsi="Bookman Old Style"/>
                <w:color w:val="000000" w:themeColor="text1"/>
                <w:sz w:val="21"/>
                <w:szCs w:val="21"/>
                <w:lang w:val="id-ID"/>
              </w:rPr>
              <w:t xml:space="preserve"> </w:t>
            </w:r>
            <w:r w:rsidRPr="009B7140">
              <w:rPr>
                <w:rFonts w:ascii="Bookman Old Style" w:hAnsi="Bookman Old Style" w:cs="Arial"/>
                <w:i/>
                <w:iCs/>
                <w:color w:val="000000" w:themeColor="text1"/>
                <w:sz w:val="21"/>
                <w:szCs w:val="21"/>
                <w:lang w:val="id-ID"/>
              </w:rPr>
              <w:t xml:space="preserve">Pengelola, </w:t>
            </w:r>
            <w:r w:rsidRPr="009B7140">
              <w:rPr>
                <w:rFonts w:ascii="Bookman Old Style" w:hAnsi="Bookman Old Style" w:cs="Arial"/>
                <w:i/>
                <w:iCs/>
                <w:color w:val="000000" w:themeColor="text1"/>
                <w:sz w:val="21"/>
                <w:szCs w:val="21"/>
              </w:rPr>
              <w:t>D</w:t>
            </w:r>
            <w:r w:rsidRPr="009B7140">
              <w:rPr>
                <w:rFonts w:ascii="Bookman Old Style" w:hAnsi="Bookman Old Style" w:cs="Arial"/>
                <w:i/>
                <w:iCs/>
                <w:color w:val="000000" w:themeColor="text1"/>
                <w:sz w:val="21"/>
                <w:szCs w:val="21"/>
                <w:lang w:val="id-ID"/>
              </w:rPr>
              <w:t xml:space="preserve">irektur </w:t>
            </w:r>
            <w:r w:rsidRPr="009B7140">
              <w:rPr>
                <w:rFonts w:ascii="Bookman Old Style" w:hAnsi="Bookman Old Style" w:cs="Arial"/>
                <w:i/>
                <w:iCs/>
                <w:color w:val="000000" w:themeColor="text1"/>
                <w:sz w:val="21"/>
                <w:szCs w:val="21"/>
              </w:rPr>
              <w:t>P</w:t>
            </w:r>
            <w:r w:rsidRPr="009B7140">
              <w:rPr>
                <w:rFonts w:ascii="Bookman Old Style" w:hAnsi="Bookman Old Style" w:cs="Arial"/>
                <w:i/>
                <w:iCs/>
                <w:color w:val="000000" w:themeColor="text1"/>
                <w:sz w:val="21"/>
                <w:szCs w:val="21"/>
                <w:lang w:val="id-ID"/>
              </w:rPr>
              <w:t>elaksana, dan Pengelola Statuter.</w:t>
            </w:r>
          </w:p>
          <w:p w14:paraId="71BDEFF5"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1EAB887C"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kemampuan calon Pihak Utama untuk merancang strategi jangka pendek, menengah, dan panjang dalam rangka mencapai sasaran perusahaan.</w:t>
            </w:r>
          </w:p>
          <w:p w14:paraId="359FC7E7"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4DC4AE00" w14:textId="77777777" w:rsidR="005155E6" w:rsidRPr="009B7140" w:rsidRDefault="005155E6" w:rsidP="009C29C9">
            <w:pPr>
              <w:jc w:val="both"/>
              <w:rPr>
                <w:rFonts w:ascii="Bookman Old Style" w:hAnsi="Bookman Old Style" w:cs="Arial"/>
                <w:color w:val="000000" w:themeColor="text1"/>
                <w:sz w:val="21"/>
                <w:szCs w:val="21"/>
                <w:lang w:val="id-ID"/>
              </w:rPr>
            </w:pPr>
            <w:r w:rsidRPr="009B7140">
              <w:rPr>
                <w:rFonts w:ascii="Bookman Old Style" w:hAnsi="Bookman Old Style" w:cs="Arial"/>
                <w:i/>
                <w:iCs/>
                <w:color w:val="000000" w:themeColor="text1"/>
                <w:sz w:val="21"/>
                <w:szCs w:val="21"/>
                <w:lang w:val="id-ID"/>
              </w:rPr>
              <w:t>Uraian 3e hendaknya berbeda dengan uraian yang lain karena menjelaskan aspek kompetensi yang berbeda.</w:t>
            </w:r>
          </w:p>
        </w:tc>
      </w:tr>
      <w:tr w:rsidR="005155E6" w:rsidRPr="009B7140" w14:paraId="5490D53F" w14:textId="77777777" w:rsidTr="009C29C9">
        <w:trPr>
          <w:cantSplit/>
          <w:trHeight w:val="471"/>
          <w:jc w:val="center"/>
        </w:trPr>
        <w:tc>
          <w:tcPr>
            <w:tcW w:w="5632" w:type="dxa"/>
            <w:tcBorders>
              <w:bottom w:val="single" w:sz="4" w:space="0" w:color="auto"/>
            </w:tcBorders>
            <w:vAlign w:val="center"/>
          </w:tcPr>
          <w:p w14:paraId="6FA81D7A" w14:textId="77777777" w:rsidR="005155E6" w:rsidRPr="009B7140" w:rsidRDefault="005155E6" w:rsidP="009E1F2C">
            <w:pPr>
              <w:numPr>
                <w:ilvl w:val="1"/>
                <w:numId w:val="112"/>
              </w:numPr>
              <w:tabs>
                <w:tab w:val="clear" w:pos="1656"/>
              </w:tabs>
              <w:ind w:left="885" w:hanging="284"/>
              <w:jc w:val="both"/>
              <w:rPr>
                <w:rFonts w:ascii="Bookman Old Style" w:hAnsi="Bookman Old Style"/>
                <w:color w:val="000000" w:themeColor="text1"/>
                <w:sz w:val="21"/>
                <w:szCs w:val="21"/>
                <w:lang w:val="id-ID"/>
              </w:rPr>
            </w:pPr>
            <w:r w:rsidRPr="009B7140">
              <w:rPr>
                <w:rFonts w:ascii="Bookman Old Style" w:hAnsi="Bookman Old Style"/>
                <w:bCs/>
                <w:color w:val="000000" w:themeColor="text1"/>
                <w:sz w:val="21"/>
                <w:szCs w:val="21"/>
                <w:lang w:val="id-ID"/>
              </w:rPr>
              <w:lastRenderedPageBreak/>
              <w:t xml:space="preserve">Kemampuan melakukan analisis </w:t>
            </w:r>
            <w:proofErr w:type="spellStart"/>
            <w:r w:rsidRPr="009B7140">
              <w:rPr>
                <w:rFonts w:ascii="Bookman Old Style" w:hAnsi="Bookman Old Style"/>
                <w:bCs/>
                <w:color w:val="000000" w:themeColor="text1"/>
                <w:sz w:val="21"/>
                <w:szCs w:val="21"/>
              </w:rPr>
              <w:t>dasar</w:t>
            </w:r>
            <w:proofErr w:type="spellEnd"/>
            <w:r w:rsidRPr="009B7140">
              <w:rPr>
                <w:rFonts w:ascii="Bookman Old Style" w:hAnsi="Bookman Old Style"/>
                <w:bCs/>
                <w:color w:val="000000" w:themeColor="text1"/>
                <w:sz w:val="21"/>
                <w:szCs w:val="21"/>
              </w:rPr>
              <w:t xml:space="preserve"> </w:t>
            </w:r>
            <w:proofErr w:type="spellStart"/>
            <w:r w:rsidRPr="009B7140">
              <w:rPr>
                <w:rFonts w:ascii="Bookman Old Style" w:hAnsi="Bookman Old Style"/>
                <w:bCs/>
                <w:color w:val="000000" w:themeColor="text1"/>
                <w:sz w:val="21"/>
                <w:szCs w:val="21"/>
              </w:rPr>
              <w:t>situasi</w:t>
            </w:r>
            <w:proofErr w:type="spellEnd"/>
            <w:r w:rsidRPr="009B7140">
              <w:rPr>
                <w:rFonts w:ascii="Bookman Old Style" w:hAnsi="Bookman Old Style"/>
                <w:bCs/>
                <w:color w:val="000000" w:themeColor="text1"/>
                <w:sz w:val="21"/>
                <w:szCs w:val="21"/>
              </w:rPr>
              <w:t xml:space="preserve"> PVML</w:t>
            </w:r>
            <w:r w:rsidRPr="009B7140">
              <w:rPr>
                <w:rFonts w:ascii="Bookman Old Style" w:hAnsi="Bookman Old Style"/>
                <w:bCs/>
                <w:color w:val="000000" w:themeColor="text1"/>
                <w:sz w:val="21"/>
                <w:szCs w:val="21"/>
                <w:lang w:val="id-ID"/>
              </w:rPr>
              <w:t>, khusus bagi Dewan Komisaris, Dewan Pengawas Syariah,</w:t>
            </w:r>
            <w:r w:rsidRPr="009B7140">
              <w:rPr>
                <w:rFonts w:ascii="Bookman Old Style" w:hAnsi="Bookman Old Style"/>
                <w:color w:val="000000" w:themeColor="text1"/>
                <w:sz w:val="21"/>
                <w:szCs w:val="21"/>
                <w:lang w:val="id-ID"/>
              </w:rPr>
              <w:t xml:space="preserve"> Dewan Direktur, dan Pengelola </w:t>
            </w:r>
            <w:proofErr w:type="spellStart"/>
            <w:r w:rsidRPr="009B7140">
              <w:rPr>
                <w:rFonts w:ascii="Bookman Old Style" w:hAnsi="Bookman Old Style"/>
                <w:color w:val="000000" w:themeColor="text1"/>
                <w:sz w:val="21"/>
                <w:szCs w:val="21"/>
              </w:rPr>
              <w:t>Statuter</w:t>
            </w:r>
            <w:proofErr w:type="spellEnd"/>
            <w:r w:rsidRPr="009B7140">
              <w:rPr>
                <w:rFonts w:ascii="Bookman Old Style" w:hAnsi="Bookman Old Style"/>
                <w:bCs/>
                <w:color w:val="000000" w:themeColor="text1"/>
                <w:sz w:val="21"/>
                <w:szCs w:val="21"/>
                <w:lang w:val="id-ID"/>
              </w:rPr>
              <w:t>.</w:t>
            </w:r>
          </w:p>
        </w:tc>
        <w:tc>
          <w:tcPr>
            <w:tcW w:w="1276" w:type="dxa"/>
            <w:tcBorders>
              <w:bottom w:val="single" w:sz="4" w:space="0" w:color="auto"/>
            </w:tcBorders>
            <w:vAlign w:val="center"/>
          </w:tcPr>
          <w:p w14:paraId="1F7FD13A"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058A53F3"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26C33565"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29E42C4C"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318439D3"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Borders>
              <w:bottom w:val="single" w:sz="4" w:space="0" w:color="auto"/>
            </w:tcBorders>
          </w:tcPr>
          <w:p w14:paraId="38AB21CE"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Penilaian khusus bagi anggota Dewan Komisaris</w:t>
            </w:r>
            <w:r w:rsidRPr="009B7140">
              <w:rPr>
                <w:rFonts w:ascii="Bookman Old Style" w:hAnsi="Bookman Old Style"/>
                <w:color w:val="000000" w:themeColor="text1"/>
                <w:sz w:val="21"/>
                <w:szCs w:val="21"/>
                <w:lang w:val="id-ID"/>
              </w:rPr>
              <w:t xml:space="preserve">, Dewan Pengawas Syariah, </w:t>
            </w:r>
            <w:r w:rsidRPr="009B7140">
              <w:rPr>
                <w:rFonts w:ascii="Bookman Old Style" w:hAnsi="Bookman Old Style" w:cs="Arial"/>
                <w:i/>
                <w:iCs/>
                <w:color w:val="000000" w:themeColor="text1"/>
                <w:sz w:val="21"/>
                <w:szCs w:val="21"/>
              </w:rPr>
              <w:t xml:space="preserve">Dewan </w:t>
            </w:r>
            <w:proofErr w:type="spellStart"/>
            <w:r w:rsidRPr="009B7140">
              <w:rPr>
                <w:rFonts w:ascii="Bookman Old Style" w:hAnsi="Bookman Old Style" w:cs="Arial"/>
                <w:i/>
                <w:iCs/>
                <w:color w:val="000000" w:themeColor="text1"/>
                <w:sz w:val="21"/>
                <w:szCs w:val="21"/>
              </w:rPr>
              <w:t>Direktur</w:t>
            </w:r>
            <w:proofErr w:type="spellEnd"/>
            <w:r w:rsidRPr="009B7140">
              <w:rPr>
                <w:rFonts w:ascii="Bookman Old Style" w:hAnsi="Bookman Old Style" w:cs="Arial"/>
                <w:i/>
                <w:iCs/>
                <w:color w:val="000000" w:themeColor="text1"/>
                <w:sz w:val="21"/>
                <w:szCs w:val="21"/>
              </w:rPr>
              <w:t xml:space="preserve">, dan </w:t>
            </w:r>
            <w:proofErr w:type="spellStart"/>
            <w:r w:rsidRPr="009B7140">
              <w:rPr>
                <w:rFonts w:ascii="Bookman Old Style" w:hAnsi="Bookman Old Style" w:cs="Arial"/>
                <w:i/>
                <w:iCs/>
                <w:color w:val="000000" w:themeColor="text1"/>
                <w:sz w:val="21"/>
                <w:szCs w:val="21"/>
              </w:rPr>
              <w:t>Pengelola</w:t>
            </w:r>
            <w:proofErr w:type="spellEnd"/>
            <w:r w:rsidRPr="009B7140">
              <w:rPr>
                <w:rFonts w:ascii="Bookman Old Style" w:hAnsi="Bookman Old Style" w:cs="Arial"/>
                <w:i/>
                <w:iCs/>
                <w:color w:val="000000" w:themeColor="text1"/>
                <w:sz w:val="21"/>
                <w:szCs w:val="21"/>
              </w:rPr>
              <w:t xml:space="preserve"> </w:t>
            </w:r>
            <w:proofErr w:type="spellStart"/>
            <w:r w:rsidRPr="009B7140">
              <w:rPr>
                <w:rFonts w:ascii="Bookman Old Style" w:hAnsi="Bookman Old Style" w:cs="Arial"/>
                <w:i/>
                <w:iCs/>
                <w:color w:val="000000" w:themeColor="text1"/>
                <w:sz w:val="21"/>
                <w:szCs w:val="21"/>
              </w:rPr>
              <w:t>Statuter</w:t>
            </w:r>
            <w:proofErr w:type="spellEnd"/>
            <w:r w:rsidRPr="009B7140">
              <w:rPr>
                <w:rFonts w:ascii="Bookman Old Style" w:hAnsi="Bookman Old Style" w:cs="Arial"/>
                <w:i/>
                <w:iCs/>
                <w:color w:val="000000" w:themeColor="text1"/>
                <w:sz w:val="21"/>
                <w:szCs w:val="21"/>
                <w:lang w:val="id-ID"/>
              </w:rPr>
              <w:t>.</w:t>
            </w:r>
          </w:p>
          <w:p w14:paraId="183CA09F"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68EAC3DC"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 xml:space="preserve">Diisi dengan uraian yang menjadi dasar pemberian skala penilaian terkait kemampuan calon Pihak Utama untuk melakukan analisis </w:t>
            </w:r>
            <w:proofErr w:type="spellStart"/>
            <w:r w:rsidRPr="009B7140">
              <w:rPr>
                <w:rFonts w:ascii="Bookman Old Style" w:hAnsi="Bookman Old Style" w:cs="Arial"/>
                <w:bCs/>
                <w:i/>
                <w:iCs/>
                <w:color w:val="000000" w:themeColor="text1"/>
                <w:sz w:val="21"/>
                <w:szCs w:val="21"/>
              </w:rPr>
              <w:t>dasar</w:t>
            </w:r>
            <w:proofErr w:type="spellEnd"/>
            <w:r w:rsidRPr="009B7140">
              <w:rPr>
                <w:rFonts w:ascii="Bookman Old Style" w:hAnsi="Bookman Old Style" w:cs="Arial"/>
                <w:bCs/>
                <w:i/>
                <w:iCs/>
                <w:color w:val="000000" w:themeColor="text1"/>
                <w:sz w:val="21"/>
                <w:szCs w:val="21"/>
              </w:rPr>
              <w:t xml:space="preserve"> </w:t>
            </w:r>
            <w:proofErr w:type="spellStart"/>
            <w:r w:rsidRPr="009B7140">
              <w:rPr>
                <w:rFonts w:ascii="Bookman Old Style" w:hAnsi="Bookman Old Style" w:cs="Arial"/>
                <w:bCs/>
                <w:i/>
                <w:iCs/>
                <w:color w:val="000000" w:themeColor="text1"/>
                <w:sz w:val="21"/>
                <w:szCs w:val="21"/>
              </w:rPr>
              <w:t>situasi</w:t>
            </w:r>
            <w:proofErr w:type="spellEnd"/>
            <w:r w:rsidRPr="009B7140">
              <w:rPr>
                <w:rFonts w:ascii="Bookman Old Style" w:hAnsi="Bookman Old Style" w:cs="Arial"/>
                <w:bCs/>
                <w:i/>
                <w:iCs/>
                <w:color w:val="000000" w:themeColor="text1"/>
                <w:sz w:val="21"/>
                <w:szCs w:val="21"/>
              </w:rPr>
              <w:t xml:space="preserve"> PVML</w:t>
            </w:r>
            <w:r w:rsidRPr="009B7140">
              <w:rPr>
                <w:rFonts w:ascii="Bookman Old Style" w:hAnsi="Bookman Old Style" w:cs="Arial"/>
                <w:i/>
                <w:iCs/>
                <w:color w:val="000000" w:themeColor="text1"/>
                <w:sz w:val="21"/>
                <w:szCs w:val="21"/>
                <w:lang w:val="id-ID"/>
              </w:rPr>
              <w:t>.</w:t>
            </w:r>
          </w:p>
          <w:p w14:paraId="1168AF6F"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781EE700"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Uraian 3f hendaknya berbeda dengan uraian yang lain karena menjelaskan aspek kompetensi yang berbeda.</w:t>
            </w:r>
          </w:p>
        </w:tc>
      </w:tr>
      <w:tr w:rsidR="005155E6" w:rsidRPr="009B7140" w14:paraId="34749D3D" w14:textId="77777777" w:rsidTr="009C29C9">
        <w:trPr>
          <w:cantSplit/>
          <w:trHeight w:val="471"/>
          <w:jc w:val="center"/>
        </w:trPr>
        <w:tc>
          <w:tcPr>
            <w:tcW w:w="5632" w:type="dxa"/>
            <w:tcBorders>
              <w:bottom w:val="single" w:sz="4" w:space="0" w:color="auto"/>
            </w:tcBorders>
            <w:vAlign w:val="center"/>
          </w:tcPr>
          <w:p w14:paraId="11F26E8B" w14:textId="77777777" w:rsidR="005155E6" w:rsidRPr="009B7140" w:rsidRDefault="005155E6" w:rsidP="009E1F2C">
            <w:pPr>
              <w:numPr>
                <w:ilvl w:val="1"/>
                <w:numId w:val="112"/>
              </w:numPr>
              <w:tabs>
                <w:tab w:val="clear" w:pos="1656"/>
              </w:tabs>
              <w:ind w:left="885" w:hanging="284"/>
              <w:jc w:val="both"/>
              <w:rPr>
                <w:rFonts w:ascii="Bookman Old Style" w:hAnsi="Bookman Old Style"/>
                <w:bCs/>
                <w:color w:val="000000" w:themeColor="text1"/>
                <w:sz w:val="21"/>
                <w:szCs w:val="21"/>
                <w:lang w:val="id-ID"/>
              </w:rPr>
            </w:pPr>
            <w:r w:rsidRPr="009B7140">
              <w:rPr>
                <w:rFonts w:ascii="Bookman Old Style" w:hAnsi="Bookman Old Style"/>
                <w:bCs/>
                <w:color w:val="000000" w:themeColor="text1"/>
                <w:sz w:val="21"/>
                <w:szCs w:val="21"/>
                <w:lang w:val="id-ID"/>
              </w:rPr>
              <w:lastRenderedPageBreak/>
              <w:t xml:space="preserve">Kemampuan melakukan analisis </w:t>
            </w:r>
            <w:proofErr w:type="spellStart"/>
            <w:r w:rsidRPr="009B7140">
              <w:rPr>
                <w:rFonts w:ascii="Bookman Old Style" w:hAnsi="Bookman Old Style"/>
                <w:bCs/>
                <w:color w:val="000000" w:themeColor="text1"/>
                <w:sz w:val="21"/>
                <w:szCs w:val="21"/>
              </w:rPr>
              <w:t>perkembangan</w:t>
            </w:r>
            <w:proofErr w:type="spellEnd"/>
            <w:r w:rsidRPr="009B7140">
              <w:rPr>
                <w:rFonts w:ascii="Bookman Old Style" w:hAnsi="Bookman Old Style"/>
                <w:bCs/>
                <w:color w:val="000000" w:themeColor="text1"/>
                <w:sz w:val="21"/>
                <w:szCs w:val="21"/>
              </w:rPr>
              <w:t xml:space="preserve"> </w:t>
            </w:r>
            <w:proofErr w:type="spellStart"/>
            <w:r w:rsidRPr="009B7140">
              <w:rPr>
                <w:rFonts w:ascii="Bookman Old Style" w:hAnsi="Bookman Old Style"/>
                <w:bCs/>
                <w:color w:val="000000" w:themeColor="text1"/>
                <w:sz w:val="21"/>
                <w:szCs w:val="21"/>
              </w:rPr>
              <w:t>kondisi</w:t>
            </w:r>
            <w:proofErr w:type="spellEnd"/>
            <w:r w:rsidRPr="009B7140">
              <w:rPr>
                <w:rFonts w:ascii="Bookman Old Style" w:hAnsi="Bookman Old Style"/>
                <w:bCs/>
                <w:color w:val="000000" w:themeColor="text1"/>
                <w:sz w:val="21"/>
                <w:szCs w:val="21"/>
              </w:rPr>
              <w:t xml:space="preserve"> </w:t>
            </w:r>
            <w:proofErr w:type="spellStart"/>
            <w:r w:rsidRPr="009B7140">
              <w:rPr>
                <w:rFonts w:ascii="Bookman Old Style" w:hAnsi="Bookman Old Style"/>
                <w:bCs/>
                <w:color w:val="000000" w:themeColor="text1"/>
                <w:sz w:val="21"/>
                <w:szCs w:val="21"/>
              </w:rPr>
              <w:t>sumber</w:t>
            </w:r>
            <w:proofErr w:type="spellEnd"/>
            <w:r w:rsidRPr="009B7140">
              <w:rPr>
                <w:rFonts w:ascii="Bookman Old Style" w:hAnsi="Bookman Old Style"/>
                <w:bCs/>
                <w:color w:val="000000" w:themeColor="text1"/>
                <w:sz w:val="21"/>
                <w:szCs w:val="21"/>
              </w:rPr>
              <w:t xml:space="preserve"> </w:t>
            </w:r>
            <w:proofErr w:type="spellStart"/>
            <w:r w:rsidRPr="009B7140">
              <w:rPr>
                <w:rFonts w:ascii="Bookman Old Style" w:hAnsi="Bookman Old Style"/>
                <w:bCs/>
                <w:color w:val="000000" w:themeColor="text1"/>
                <w:sz w:val="21"/>
                <w:szCs w:val="21"/>
              </w:rPr>
              <w:t>daya</w:t>
            </w:r>
            <w:proofErr w:type="spellEnd"/>
            <w:r w:rsidRPr="009B7140">
              <w:rPr>
                <w:rFonts w:ascii="Bookman Old Style" w:hAnsi="Bookman Old Style"/>
                <w:bCs/>
                <w:color w:val="000000" w:themeColor="text1"/>
                <w:sz w:val="21"/>
                <w:szCs w:val="21"/>
              </w:rPr>
              <w:t xml:space="preserve"> </w:t>
            </w:r>
            <w:proofErr w:type="spellStart"/>
            <w:r w:rsidRPr="009B7140">
              <w:rPr>
                <w:rFonts w:ascii="Bookman Old Style" w:hAnsi="Bookman Old Style"/>
                <w:bCs/>
                <w:color w:val="000000" w:themeColor="text1"/>
                <w:sz w:val="21"/>
                <w:szCs w:val="21"/>
              </w:rPr>
              <w:t>manusia</w:t>
            </w:r>
            <w:proofErr w:type="spellEnd"/>
            <w:r w:rsidRPr="009B7140">
              <w:rPr>
                <w:rFonts w:ascii="Bookman Old Style" w:hAnsi="Bookman Old Style"/>
                <w:bCs/>
                <w:color w:val="000000" w:themeColor="text1"/>
                <w:sz w:val="21"/>
                <w:szCs w:val="21"/>
                <w:lang w:val="id-ID"/>
              </w:rPr>
              <w:t>, khusus bagi Dewan Komisaris, Dewan Pengawas Syariah,</w:t>
            </w:r>
            <w:r w:rsidRPr="009B7140">
              <w:rPr>
                <w:rFonts w:ascii="Bookman Old Style" w:hAnsi="Bookman Old Style"/>
                <w:color w:val="000000" w:themeColor="text1"/>
                <w:sz w:val="21"/>
                <w:szCs w:val="21"/>
                <w:lang w:val="id-ID"/>
              </w:rPr>
              <w:t xml:space="preserve"> Dewan Direktur, dan Pengelola </w:t>
            </w:r>
            <w:proofErr w:type="spellStart"/>
            <w:r w:rsidRPr="009B7140">
              <w:rPr>
                <w:rFonts w:ascii="Bookman Old Style" w:hAnsi="Bookman Old Style"/>
                <w:color w:val="000000" w:themeColor="text1"/>
                <w:sz w:val="21"/>
                <w:szCs w:val="21"/>
              </w:rPr>
              <w:t>Statuter</w:t>
            </w:r>
            <w:proofErr w:type="spellEnd"/>
            <w:r w:rsidRPr="009B7140">
              <w:rPr>
                <w:rFonts w:ascii="Bookman Old Style" w:hAnsi="Bookman Old Style"/>
                <w:bCs/>
                <w:color w:val="000000" w:themeColor="text1"/>
                <w:sz w:val="21"/>
                <w:szCs w:val="21"/>
                <w:lang w:val="id-ID"/>
              </w:rPr>
              <w:t>.</w:t>
            </w:r>
          </w:p>
        </w:tc>
        <w:tc>
          <w:tcPr>
            <w:tcW w:w="1276" w:type="dxa"/>
            <w:tcBorders>
              <w:bottom w:val="single" w:sz="4" w:space="0" w:color="auto"/>
            </w:tcBorders>
            <w:vAlign w:val="center"/>
          </w:tcPr>
          <w:p w14:paraId="1C878145"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15770571"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12187D92"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50960262"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25E65A38"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Borders>
              <w:bottom w:val="single" w:sz="4" w:space="0" w:color="auto"/>
            </w:tcBorders>
          </w:tcPr>
          <w:p w14:paraId="111FF069"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Penilaian khusus bagi anggota Dewan Komisaris</w:t>
            </w:r>
            <w:r w:rsidRPr="009B7140">
              <w:rPr>
                <w:rFonts w:ascii="Bookman Old Style" w:hAnsi="Bookman Old Style"/>
                <w:color w:val="000000" w:themeColor="text1"/>
                <w:sz w:val="21"/>
                <w:szCs w:val="21"/>
                <w:lang w:val="id-ID"/>
              </w:rPr>
              <w:t xml:space="preserve">, Dewan Pengawas Syariah, </w:t>
            </w:r>
            <w:r w:rsidRPr="009B7140">
              <w:rPr>
                <w:rFonts w:ascii="Bookman Old Style" w:hAnsi="Bookman Old Style" w:cs="Arial"/>
                <w:i/>
                <w:iCs/>
                <w:color w:val="000000" w:themeColor="text1"/>
                <w:sz w:val="21"/>
                <w:szCs w:val="21"/>
              </w:rPr>
              <w:t xml:space="preserve">Dewan </w:t>
            </w:r>
            <w:proofErr w:type="spellStart"/>
            <w:r w:rsidRPr="009B7140">
              <w:rPr>
                <w:rFonts w:ascii="Bookman Old Style" w:hAnsi="Bookman Old Style" w:cs="Arial"/>
                <w:i/>
                <w:iCs/>
                <w:color w:val="000000" w:themeColor="text1"/>
                <w:sz w:val="21"/>
                <w:szCs w:val="21"/>
              </w:rPr>
              <w:t>Direktur</w:t>
            </w:r>
            <w:proofErr w:type="spellEnd"/>
            <w:r w:rsidRPr="009B7140">
              <w:rPr>
                <w:rFonts w:ascii="Bookman Old Style" w:hAnsi="Bookman Old Style" w:cs="Arial"/>
                <w:i/>
                <w:iCs/>
                <w:color w:val="000000" w:themeColor="text1"/>
                <w:sz w:val="21"/>
                <w:szCs w:val="21"/>
              </w:rPr>
              <w:t xml:space="preserve">, dan </w:t>
            </w:r>
            <w:proofErr w:type="spellStart"/>
            <w:r w:rsidRPr="009B7140">
              <w:rPr>
                <w:rFonts w:ascii="Bookman Old Style" w:hAnsi="Bookman Old Style" w:cs="Arial"/>
                <w:i/>
                <w:iCs/>
                <w:color w:val="000000" w:themeColor="text1"/>
                <w:sz w:val="21"/>
                <w:szCs w:val="21"/>
              </w:rPr>
              <w:t>Pengelola</w:t>
            </w:r>
            <w:proofErr w:type="spellEnd"/>
            <w:r w:rsidRPr="009B7140">
              <w:rPr>
                <w:rFonts w:ascii="Bookman Old Style" w:hAnsi="Bookman Old Style" w:cs="Arial"/>
                <w:i/>
                <w:iCs/>
                <w:color w:val="000000" w:themeColor="text1"/>
                <w:sz w:val="21"/>
                <w:szCs w:val="21"/>
              </w:rPr>
              <w:t xml:space="preserve"> </w:t>
            </w:r>
            <w:proofErr w:type="spellStart"/>
            <w:r w:rsidRPr="009B7140">
              <w:rPr>
                <w:rFonts w:ascii="Bookman Old Style" w:hAnsi="Bookman Old Style" w:cs="Arial"/>
                <w:i/>
                <w:iCs/>
                <w:color w:val="000000" w:themeColor="text1"/>
                <w:sz w:val="21"/>
                <w:szCs w:val="21"/>
              </w:rPr>
              <w:t>Statuter</w:t>
            </w:r>
            <w:proofErr w:type="spellEnd"/>
            <w:r w:rsidRPr="009B7140">
              <w:rPr>
                <w:rFonts w:ascii="Bookman Old Style" w:hAnsi="Bookman Old Style" w:cs="Arial"/>
                <w:i/>
                <w:iCs/>
                <w:color w:val="000000" w:themeColor="text1"/>
                <w:sz w:val="21"/>
                <w:szCs w:val="21"/>
                <w:lang w:val="id-ID"/>
              </w:rPr>
              <w:t>.</w:t>
            </w:r>
          </w:p>
          <w:p w14:paraId="1156AC5C"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451F1273"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 xml:space="preserve">Diisi dengan uraian yang menjadi dasar pemberian skala penilaian terkait kemampuan calon Pihak Utama untuk melakukan analisis </w:t>
            </w:r>
            <w:proofErr w:type="spellStart"/>
            <w:r w:rsidRPr="009B7140">
              <w:rPr>
                <w:rFonts w:ascii="Bookman Old Style" w:hAnsi="Bookman Old Style" w:cs="Arial"/>
                <w:bCs/>
                <w:i/>
                <w:iCs/>
                <w:color w:val="000000" w:themeColor="text1"/>
                <w:sz w:val="21"/>
                <w:szCs w:val="21"/>
              </w:rPr>
              <w:t>perkembangan</w:t>
            </w:r>
            <w:proofErr w:type="spellEnd"/>
            <w:r w:rsidRPr="009B7140">
              <w:rPr>
                <w:rFonts w:ascii="Bookman Old Style" w:hAnsi="Bookman Old Style" w:cs="Arial"/>
                <w:bCs/>
                <w:i/>
                <w:iCs/>
                <w:color w:val="000000" w:themeColor="text1"/>
                <w:sz w:val="21"/>
                <w:szCs w:val="21"/>
              </w:rPr>
              <w:t xml:space="preserve"> </w:t>
            </w:r>
            <w:proofErr w:type="spellStart"/>
            <w:r w:rsidRPr="009B7140">
              <w:rPr>
                <w:rFonts w:ascii="Bookman Old Style" w:hAnsi="Bookman Old Style" w:cs="Arial"/>
                <w:bCs/>
                <w:i/>
                <w:iCs/>
                <w:color w:val="000000" w:themeColor="text1"/>
                <w:sz w:val="21"/>
                <w:szCs w:val="21"/>
              </w:rPr>
              <w:t>kondisi</w:t>
            </w:r>
            <w:proofErr w:type="spellEnd"/>
            <w:r w:rsidRPr="009B7140">
              <w:rPr>
                <w:rFonts w:ascii="Bookman Old Style" w:hAnsi="Bookman Old Style" w:cs="Arial"/>
                <w:bCs/>
                <w:i/>
                <w:iCs/>
                <w:color w:val="000000" w:themeColor="text1"/>
                <w:sz w:val="21"/>
                <w:szCs w:val="21"/>
              </w:rPr>
              <w:t xml:space="preserve"> </w:t>
            </w:r>
            <w:proofErr w:type="spellStart"/>
            <w:r w:rsidRPr="009B7140">
              <w:rPr>
                <w:rFonts w:ascii="Bookman Old Style" w:hAnsi="Bookman Old Style" w:cs="Arial"/>
                <w:bCs/>
                <w:i/>
                <w:iCs/>
                <w:color w:val="000000" w:themeColor="text1"/>
                <w:sz w:val="21"/>
                <w:szCs w:val="21"/>
              </w:rPr>
              <w:t>sumber</w:t>
            </w:r>
            <w:proofErr w:type="spellEnd"/>
            <w:r w:rsidRPr="009B7140">
              <w:rPr>
                <w:rFonts w:ascii="Bookman Old Style" w:hAnsi="Bookman Old Style" w:cs="Arial"/>
                <w:bCs/>
                <w:i/>
                <w:iCs/>
                <w:color w:val="000000" w:themeColor="text1"/>
                <w:sz w:val="21"/>
                <w:szCs w:val="21"/>
              </w:rPr>
              <w:t xml:space="preserve"> </w:t>
            </w:r>
            <w:proofErr w:type="spellStart"/>
            <w:r w:rsidRPr="009B7140">
              <w:rPr>
                <w:rFonts w:ascii="Bookman Old Style" w:hAnsi="Bookman Old Style" w:cs="Arial"/>
                <w:bCs/>
                <w:i/>
                <w:iCs/>
                <w:color w:val="000000" w:themeColor="text1"/>
                <w:sz w:val="21"/>
                <w:szCs w:val="21"/>
              </w:rPr>
              <w:t>daya</w:t>
            </w:r>
            <w:proofErr w:type="spellEnd"/>
            <w:r w:rsidRPr="009B7140">
              <w:rPr>
                <w:rFonts w:ascii="Bookman Old Style" w:hAnsi="Bookman Old Style" w:cs="Arial"/>
                <w:bCs/>
                <w:i/>
                <w:iCs/>
                <w:color w:val="000000" w:themeColor="text1"/>
                <w:sz w:val="21"/>
                <w:szCs w:val="21"/>
              </w:rPr>
              <w:t xml:space="preserve"> </w:t>
            </w:r>
            <w:proofErr w:type="spellStart"/>
            <w:r w:rsidRPr="009B7140">
              <w:rPr>
                <w:rFonts w:ascii="Bookman Old Style" w:hAnsi="Bookman Old Style" w:cs="Arial"/>
                <w:bCs/>
                <w:i/>
                <w:iCs/>
                <w:color w:val="000000" w:themeColor="text1"/>
                <w:sz w:val="21"/>
                <w:szCs w:val="21"/>
              </w:rPr>
              <w:t>manusia</w:t>
            </w:r>
            <w:proofErr w:type="spellEnd"/>
            <w:r w:rsidRPr="009B7140">
              <w:rPr>
                <w:rFonts w:ascii="Bookman Old Style" w:hAnsi="Bookman Old Style" w:cs="Arial"/>
                <w:i/>
                <w:iCs/>
                <w:color w:val="000000" w:themeColor="text1"/>
                <w:sz w:val="21"/>
                <w:szCs w:val="21"/>
                <w:lang w:val="id-ID"/>
              </w:rPr>
              <w:t>.</w:t>
            </w:r>
          </w:p>
          <w:p w14:paraId="54139520"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0E4CD42E"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Uraian 3</w:t>
            </w:r>
            <w:r w:rsidRPr="009B7140">
              <w:rPr>
                <w:rFonts w:ascii="Bookman Old Style" w:hAnsi="Bookman Old Style" w:cs="Arial"/>
                <w:i/>
                <w:iCs/>
                <w:color w:val="000000" w:themeColor="text1"/>
                <w:sz w:val="21"/>
                <w:szCs w:val="21"/>
              </w:rPr>
              <w:t>h</w:t>
            </w:r>
            <w:r w:rsidRPr="009B7140">
              <w:rPr>
                <w:rFonts w:ascii="Bookman Old Style" w:hAnsi="Bookman Old Style" w:cs="Arial"/>
                <w:i/>
                <w:iCs/>
                <w:color w:val="000000" w:themeColor="text1"/>
                <w:sz w:val="21"/>
                <w:szCs w:val="21"/>
                <w:lang w:val="id-ID"/>
              </w:rPr>
              <w:t xml:space="preserve"> hendaknya berbeda dengan uraian yang lain karena menjelaskan aspek kompetensi yang berbeda.</w:t>
            </w:r>
          </w:p>
        </w:tc>
      </w:tr>
      <w:tr w:rsidR="005155E6" w:rsidRPr="009B7140" w14:paraId="47A1492A" w14:textId="77777777" w:rsidTr="009C29C9">
        <w:trPr>
          <w:cantSplit/>
          <w:trHeight w:val="471"/>
          <w:jc w:val="center"/>
        </w:trPr>
        <w:tc>
          <w:tcPr>
            <w:tcW w:w="5632" w:type="dxa"/>
            <w:tcBorders>
              <w:bottom w:val="single" w:sz="4" w:space="0" w:color="auto"/>
            </w:tcBorders>
            <w:vAlign w:val="center"/>
          </w:tcPr>
          <w:p w14:paraId="3D16E6F2" w14:textId="77777777" w:rsidR="005155E6" w:rsidRPr="009B7140" w:rsidRDefault="005155E6" w:rsidP="009E1F2C">
            <w:pPr>
              <w:numPr>
                <w:ilvl w:val="1"/>
                <w:numId w:val="112"/>
              </w:numPr>
              <w:tabs>
                <w:tab w:val="clear" w:pos="1656"/>
              </w:tabs>
              <w:ind w:left="885" w:hanging="284"/>
              <w:jc w:val="both"/>
              <w:rPr>
                <w:rFonts w:ascii="Bookman Old Style" w:hAnsi="Bookman Old Style"/>
                <w:color w:val="000000" w:themeColor="text1"/>
                <w:sz w:val="21"/>
                <w:szCs w:val="21"/>
                <w:lang w:val="id-ID"/>
              </w:rPr>
            </w:pPr>
            <w:r w:rsidRPr="009B7140">
              <w:rPr>
                <w:rFonts w:ascii="Bookman Old Style" w:hAnsi="Bookman Old Style"/>
                <w:bCs/>
                <w:color w:val="000000" w:themeColor="text1"/>
                <w:sz w:val="21"/>
                <w:szCs w:val="21"/>
                <w:lang w:val="id-ID"/>
              </w:rPr>
              <w:lastRenderedPageBreak/>
              <w:t>Kemampuan melakukan analisis atas kebijakan Direksi</w:t>
            </w:r>
            <w:r w:rsidRPr="009B7140">
              <w:rPr>
                <w:rFonts w:ascii="Bookman Old Style" w:hAnsi="Bookman Old Style"/>
                <w:color w:val="000000" w:themeColor="text1"/>
                <w:sz w:val="21"/>
                <w:szCs w:val="21"/>
                <w:lang w:val="id-ID"/>
              </w:rPr>
              <w:t>, Pengelola, Direktur Pelaksana, dan Pengelola Statuter</w:t>
            </w:r>
            <w:r w:rsidRPr="009B7140">
              <w:rPr>
                <w:rFonts w:ascii="Bookman Old Style" w:hAnsi="Bookman Old Style"/>
                <w:bCs/>
                <w:color w:val="000000" w:themeColor="text1"/>
                <w:sz w:val="21"/>
                <w:szCs w:val="21"/>
                <w:lang w:val="id-ID"/>
              </w:rPr>
              <w:t>, khusus bagi Dewan Komisaris, Dewan Pengawas Syariah,</w:t>
            </w:r>
            <w:r w:rsidRPr="009B7140">
              <w:rPr>
                <w:rFonts w:ascii="Bookman Old Style" w:hAnsi="Bookman Old Style"/>
                <w:color w:val="000000" w:themeColor="text1"/>
                <w:sz w:val="21"/>
                <w:szCs w:val="21"/>
                <w:lang w:val="id-ID"/>
              </w:rPr>
              <w:t xml:space="preserve"> Dewan Direktur, dan Pengelola </w:t>
            </w:r>
            <w:proofErr w:type="spellStart"/>
            <w:r w:rsidRPr="009B7140">
              <w:rPr>
                <w:rFonts w:ascii="Bookman Old Style" w:hAnsi="Bookman Old Style"/>
                <w:color w:val="000000" w:themeColor="text1"/>
                <w:sz w:val="21"/>
                <w:szCs w:val="21"/>
              </w:rPr>
              <w:t>Statuter</w:t>
            </w:r>
            <w:proofErr w:type="spellEnd"/>
            <w:r w:rsidRPr="009B7140">
              <w:rPr>
                <w:rFonts w:ascii="Bookman Old Style" w:hAnsi="Bookman Old Style"/>
                <w:bCs/>
                <w:color w:val="000000" w:themeColor="text1"/>
                <w:sz w:val="21"/>
                <w:szCs w:val="21"/>
                <w:lang w:val="id-ID"/>
              </w:rPr>
              <w:t>.</w:t>
            </w:r>
          </w:p>
        </w:tc>
        <w:tc>
          <w:tcPr>
            <w:tcW w:w="1276" w:type="dxa"/>
            <w:tcBorders>
              <w:bottom w:val="single" w:sz="4" w:space="0" w:color="auto"/>
            </w:tcBorders>
            <w:vAlign w:val="center"/>
          </w:tcPr>
          <w:p w14:paraId="32A6AD8D"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3F5CD9AF"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6817D1C8"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74D7E33C"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tcBorders>
              <w:bottom w:val="single" w:sz="4" w:space="0" w:color="auto"/>
            </w:tcBorders>
            <w:vAlign w:val="center"/>
          </w:tcPr>
          <w:p w14:paraId="19355F1F" w14:textId="77777777" w:rsidR="005155E6" w:rsidRPr="009B7140" w:rsidRDefault="005155E6" w:rsidP="009C29C9">
            <w:pPr>
              <w:jc w:val="center"/>
              <w:rPr>
                <w:rFonts w:ascii="Bookman Old Style" w:hAnsi="Bookman Old Style"/>
                <w:color w:val="000000" w:themeColor="text1"/>
                <w:sz w:val="21"/>
                <w:szCs w:val="21"/>
                <w:lang w:val="id-ID"/>
              </w:rPr>
            </w:pPr>
          </w:p>
        </w:tc>
        <w:tc>
          <w:tcPr>
            <w:tcW w:w="3458" w:type="dxa"/>
            <w:tcBorders>
              <w:bottom w:val="single" w:sz="4" w:space="0" w:color="auto"/>
            </w:tcBorders>
          </w:tcPr>
          <w:p w14:paraId="2F8EF883"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Penilaian khusus bagi anggota Dewan Komisaris</w:t>
            </w:r>
            <w:r w:rsidRPr="009B7140">
              <w:rPr>
                <w:rFonts w:ascii="Bookman Old Style" w:hAnsi="Bookman Old Style"/>
                <w:color w:val="000000" w:themeColor="text1"/>
                <w:sz w:val="21"/>
                <w:szCs w:val="21"/>
                <w:lang w:val="id-ID"/>
              </w:rPr>
              <w:t>, Dewan Pengawas Syariah,</w:t>
            </w:r>
            <w:r w:rsidRPr="009B7140">
              <w:rPr>
                <w:rFonts w:ascii="Bookman Old Style" w:hAnsi="Bookman Old Style" w:cs="Arial"/>
                <w:i/>
                <w:iCs/>
                <w:color w:val="000000" w:themeColor="text1"/>
                <w:sz w:val="21"/>
                <w:szCs w:val="21"/>
              </w:rPr>
              <w:t xml:space="preserve"> Dewan </w:t>
            </w:r>
            <w:proofErr w:type="spellStart"/>
            <w:r w:rsidRPr="009B7140">
              <w:rPr>
                <w:rFonts w:ascii="Bookman Old Style" w:hAnsi="Bookman Old Style" w:cs="Arial"/>
                <w:i/>
                <w:iCs/>
                <w:color w:val="000000" w:themeColor="text1"/>
                <w:sz w:val="21"/>
                <w:szCs w:val="21"/>
              </w:rPr>
              <w:t>Direktur</w:t>
            </w:r>
            <w:proofErr w:type="spellEnd"/>
            <w:r w:rsidRPr="009B7140">
              <w:rPr>
                <w:rFonts w:ascii="Bookman Old Style" w:hAnsi="Bookman Old Style" w:cs="Arial"/>
                <w:i/>
                <w:iCs/>
                <w:color w:val="000000" w:themeColor="text1"/>
                <w:sz w:val="21"/>
                <w:szCs w:val="21"/>
              </w:rPr>
              <w:t xml:space="preserve">, dan </w:t>
            </w:r>
            <w:proofErr w:type="spellStart"/>
            <w:r w:rsidRPr="009B7140">
              <w:rPr>
                <w:rFonts w:ascii="Bookman Old Style" w:hAnsi="Bookman Old Style" w:cs="Arial"/>
                <w:i/>
                <w:iCs/>
                <w:color w:val="000000" w:themeColor="text1"/>
                <w:sz w:val="21"/>
                <w:szCs w:val="21"/>
              </w:rPr>
              <w:t>Pengelola</w:t>
            </w:r>
            <w:proofErr w:type="spellEnd"/>
            <w:r w:rsidRPr="009B7140">
              <w:rPr>
                <w:rFonts w:ascii="Bookman Old Style" w:hAnsi="Bookman Old Style" w:cs="Arial"/>
                <w:i/>
                <w:iCs/>
                <w:color w:val="000000" w:themeColor="text1"/>
                <w:sz w:val="21"/>
                <w:szCs w:val="21"/>
              </w:rPr>
              <w:t xml:space="preserve"> </w:t>
            </w:r>
            <w:proofErr w:type="spellStart"/>
            <w:r w:rsidRPr="009B7140">
              <w:rPr>
                <w:rFonts w:ascii="Bookman Old Style" w:hAnsi="Bookman Old Style" w:cs="Arial"/>
                <w:i/>
                <w:iCs/>
                <w:color w:val="000000" w:themeColor="text1"/>
                <w:sz w:val="21"/>
                <w:szCs w:val="21"/>
              </w:rPr>
              <w:t>Statuter</w:t>
            </w:r>
            <w:proofErr w:type="spellEnd"/>
            <w:r w:rsidRPr="009B7140">
              <w:rPr>
                <w:rFonts w:ascii="Bookman Old Style" w:hAnsi="Bookman Old Style" w:cs="Arial"/>
                <w:i/>
                <w:iCs/>
                <w:color w:val="000000" w:themeColor="text1"/>
                <w:sz w:val="21"/>
                <w:szCs w:val="21"/>
                <w:lang w:val="id-ID"/>
              </w:rPr>
              <w:t>.</w:t>
            </w:r>
          </w:p>
          <w:p w14:paraId="1AE081AC"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31DB7349"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uraian yang menjadi dasar pemberian skala penilaian terkait kemampuan calon Pihak Utama untuk melakukan analisis atas kebijakan Direksi</w:t>
            </w:r>
            <w:r w:rsidRPr="009B7140">
              <w:rPr>
                <w:rFonts w:ascii="Bookman Old Style" w:hAnsi="Bookman Old Style" w:cs="Arial"/>
                <w:i/>
                <w:iCs/>
                <w:color w:val="000000" w:themeColor="text1"/>
                <w:sz w:val="21"/>
                <w:szCs w:val="21"/>
              </w:rPr>
              <w:t>,</w:t>
            </w:r>
            <w:r w:rsidRPr="009B7140">
              <w:rPr>
                <w:color w:val="000000" w:themeColor="text1"/>
              </w:rPr>
              <w:t xml:space="preserve"> </w:t>
            </w:r>
            <w:r w:rsidRPr="009B7140">
              <w:rPr>
                <w:rFonts w:ascii="Bookman Old Style" w:hAnsi="Bookman Old Style" w:cs="Arial"/>
                <w:i/>
                <w:iCs/>
                <w:color w:val="000000" w:themeColor="text1"/>
                <w:sz w:val="21"/>
                <w:szCs w:val="21"/>
                <w:lang w:val="id-ID"/>
              </w:rPr>
              <w:t xml:space="preserve">Pengelola, </w:t>
            </w:r>
            <w:r w:rsidRPr="009B7140">
              <w:rPr>
                <w:rFonts w:ascii="Bookman Old Style" w:hAnsi="Bookman Old Style" w:cs="Arial"/>
                <w:i/>
                <w:iCs/>
                <w:color w:val="000000" w:themeColor="text1"/>
                <w:sz w:val="21"/>
                <w:szCs w:val="21"/>
              </w:rPr>
              <w:t>D</w:t>
            </w:r>
            <w:r w:rsidRPr="009B7140">
              <w:rPr>
                <w:rFonts w:ascii="Bookman Old Style" w:hAnsi="Bookman Old Style" w:cs="Arial"/>
                <w:i/>
                <w:iCs/>
                <w:color w:val="000000" w:themeColor="text1"/>
                <w:sz w:val="21"/>
                <w:szCs w:val="21"/>
                <w:lang w:val="id-ID"/>
              </w:rPr>
              <w:t xml:space="preserve">irektur </w:t>
            </w:r>
            <w:r w:rsidRPr="009B7140">
              <w:rPr>
                <w:rFonts w:ascii="Bookman Old Style" w:hAnsi="Bookman Old Style" w:cs="Arial"/>
                <w:i/>
                <w:iCs/>
                <w:color w:val="000000" w:themeColor="text1"/>
                <w:sz w:val="21"/>
                <w:szCs w:val="21"/>
              </w:rPr>
              <w:t>P</w:t>
            </w:r>
            <w:r w:rsidRPr="009B7140">
              <w:rPr>
                <w:rFonts w:ascii="Bookman Old Style" w:hAnsi="Bookman Old Style" w:cs="Arial"/>
                <w:i/>
                <w:iCs/>
                <w:color w:val="000000" w:themeColor="text1"/>
                <w:sz w:val="21"/>
                <w:szCs w:val="21"/>
                <w:lang w:val="id-ID"/>
              </w:rPr>
              <w:t>elaksana</w:t>
            </w:r>
            <w:r w:rsidRPr="009B7140">
              <w:rPr>
                <w:rFonts w:ascii="Bookman Old Style" w:hAnsi="Bookman Old Style" w:cs="Arial"/>
                <w:i/>
                <w:iCs/>
                <w:color w:val="000000" w:themeColor="text1"/>
                <w:sz w:val="21"/>
                <w:szCs w:val="21"/>
              </w:rPr>
              <w:t xml:space="preserve">, dan </w:t>
            </w:r>
            <w:proofErr w:type="spellStart"/>
            <w:r w:rsidRPr="009B7140">
              <w:rPr>
                <w:rFonts w:ascii="Bookman Old Style" w:hAnsi="Bookman Old Style" w:cs="Arial"/>
                <w:i/>
                <w:iCs/>
                <w:color w:val="000000" w:themeColor="text1"/>
                <w:sz w:val="21"/>
                <w:szCs w:val="21"/>
              </w:rPr>
              <w:t>Pengelola</w:t>
            </w:r>
            <w:proofErr w:type="spellEnd"/>
            <w:r w:rsidRPr="009B7140">
              <w:rPr>
                <w:rFonts w:ascii="Bookman Old Style" w:hAnsi="Bookman Old Style" w:cs="Arial"/>
                <w:i/>
                <w:iCs/>
                <w:color w:val="000000" w:themeColor="text1"/>
                <w:sz w:val="21"/>
                <w:szCs w:val="21"/>
              </w:rPr>
              <w:t xml:space="preserve"> </w:t>
            </w:r>
            <w:proofErr w:type="spellStart"/>
            <w:r w:rsidRPr="009B7140">
              <w:rPr>
                <w:rFonts w:ascii="Bookman Old Style" w:hAnsi="Bookman Old Style" w:cs="Arial"/>
                <w:i/>
                <w:iCs/>
                <w:color w:val="000000" w:themeColor="text1"/>
                <w:sz w:val="21"/>
                <w:szCs w:val="21"/>
              </w:rPr>
              <w:t>Statuter</w:t>
            </w:r>
            <w:proofErr w:type="spellEnd"/>
            <w:r w:rsidRPr="009B7140">
              <w:rPr>
                <w:rFonts w:ascii="Bookman Old Style" w:hAnsi="Bookman Old Style" w:cs="Arial"/>
                <w:i/>
                <w:iCs/>
                <w:color w:val="000000" w:themeColor="text1"/>
                <w:sz w:val="21"/>
                <w:szCs w:val="21"/>
                <w:lang w:val="id-ID"/>
              </w:rPr>
              <w:t>.</w:t>
            </w:r>
          </w:p>
          <w:p w14:paraId="4AE27C27" w14:textId="77777777" w:rsidR="005155E6" w:rsidRPr="009B7140" w:rsidRDefault="005155E6" w:rsidP="009C29C9">
            <w:pPr>
              <w:jc w:val="both"/>
              <w:rPr>
                <w:rFonts w:ascii="Bookman Old Style" w:hAnsi="Bookman Old Style" w:cs="Arial"/>
                <w:i/>
                <w:iCs/>
                <w:color w:val="000000" w:themeColor="text1"/>
                <w:sz w:val="21"/>
                <w:szCs w:val="21"/>
                <w:lang w:val="id-ID"/>
              </w:rPr>
            </w:pPr>
          </w:p>
          <w:p w14:paraId="6DC1CCB1" w14:textId="77777777" w:rsidR="005155E6" w:rsidRPr="009B7140" w:rsidRDefault="005155E6" w:rsidP="009C29C9">
            <w:pPr>
              <w:jc w:val="both"/>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Uraian 3j hendaknya berbeda dengan uraian yang lain karena menjelaskan aspek kompetensi yang berbeda.</w:t>
            </w:r>
          </w:p>
          <w:p w14:paraId="3ED68B0D" w14:textId="77777777" w:rsidR="005155E6" w:rsidRPr="009B7140" w:rsidRDefault="005155E6" w:rsidP="009C29C9">
            <w:pPr>
              <w:jc w:val="both"/>
              <w:rPr>
                <w:rFonts w:ascii="Bookman Old Style" w:hAnsi="Bookman Old Style" w:cs="Arial"/>
                <w:color w:val="000000" w:themeColor="text1"/>
                <w:sz w:val="21"/>
                <w:szCs w:val="21"/>
                <w:lang w:val="id-ID"/>
              </w:rPr>
            </w:pPr>
          </w:p>
        </w:tc>
      </w:tr>
    </w:tbl>
    <w:p w14:paraId="1180A920" w14:textId="77777777" w:rsidR="005155E6" w:rsidRPr="009B7140" w:rsidRDefault="005155E6" w:rsidP="005155E6">
      <w:pPr>
        <w:rPr>
          <w:color w:val="000000" w:themeColor="text1"/>
          <w:lang w:val="id-ID"/>
        </w:rPr>
      </w:pPr>
    </w:p>
    <w:tbl>
      <w:tblPr>
        <w:tblW w:w="15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2"/>
        <w:gridCol w:w="1276"/>
        <w:gridCol w:w="1276"/>
        <w:gridCol w:w="7286"/>
      </w:tblGrid>
      <w:tr w:rsidR="005155E6" w:rsidRPr="009B7140" w14:paraId="00444C51" w14:textId="77777777" w:rsidTr="009C29C9">
        <w:trPr>
          <w:cantSplit/>
          <w:trHeight w:val="317"/>
          <w:tblHeader/>
          <w:jc w:val="center"/>
        </w:trPr>
        <w:tc>
          <w:tcPr>
            <w:tcW w:w="5632" w:type="dxa"/>
            <w:vMerge w:val="restart"/>
            <w:shd w:val="clear" w:color="auto" w:fill="943634"/>
            <w:vAlign w:val="center"/>
          </w:tcPr>
          <w:p w14:paraId="0FE4F470"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PERSYARATAN KOMPETENSI</w:t>
            </w:r>
          </w:p>
        </w:tc>
        <w:tc>
          <w:tcPr>
            <w:tcW w:w="2552" w:type="dxa"/>
            <w:gridSpan w:val="2"/>
            <w:shd w:val="clear" w:color="auto" w:fill="943634"/>
            <w:vAlign w:val="center"/>
          </w:tcPr>
          <w:p w14:paraId="5D822EEC"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SKALA PENILAIAN</w:t>
            </w:r>
          </w:p>
        </w:tc>
        <w:tc>
          <w:tcPr>
            <w:tcW w:w="7286" w:type="dxa"/>
            <w:vMerge w:val="restart"/>
            <w:shd w:val="clear" w:color="auto" w:fill="943634"/>
            <w:vAlign w:val="center"/>
          </w:tcPr>
          <w:p w14:paraId="664F0373" w14:textId="77777777" w:rsidR="005155E6" w:rsidRPr="009B7140" w:rsidRDefault="005155E6" w:rsidP="009C29C9">
            <w:pPr>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Uraian</w:t>
            </w:r>
          </w:p>
        </w:tc>
      </w:tr>
      <w:tr w:rsidR="005155E6" w:rsidRPr="009B7140" w14:paraId="746C2394" w14:textId="77777777" w:rsidTr="009C29C9">
        <w:trPr>
          <w:cantSplit/>
          <w:trHeight w:val="158"/>
          <w:tblHeader/>
          <w:jc w:val="center"/>
        </w:trPr>
        <w:tc>
          <w:tcPr>
            <w:tcW w:w="5632" w:type="dxa"/>
            <w:vMerge/>
            <w:shd w:val="clear" w:color="auto" w:fill="943634"/>
            <w:vAlign w:val="center"/>
          </w:tcPr>
          <w:p w14:paraId="5730645D" w14:textId="77777777" w:rsidR="005155E6" w:rsidRPr="009B7140" w:rsidRDefault="005155E6" w:rsidP="009C29C9">
            <w:pPr>
              <w:jc w:val="both"/>
              <w:rPr>
                <w:rFonts w:ascii="Bookman Old Style" w:hAnsi="Bookman Old Style"/>
                <w:b/>
                <w:color w:val="000000" w:themeColor="text1"/>
                <w:sz w:val="21"/>
                <w:szCs w:val="21"/>
                <w:lang w:val="id-ID"/>
              </w:rPr>
            </w:pPr>
          </w:p>
        </w:tc>
        <w:tc>
          <w:tcPr>
            <w:tcW w:w="1276" w:type="dxa"/>
            <w:shd w:val="clear" w:color="auto" w:fill="943634"/>
            <w:vAlign w:val="center"/>
          </w:tcPr>
          <w:p w14:paraId="768732AD" w14:textId="77777777" w:rsidR="005155E6" w:rsidRPr="009B7140" w:rsidRDefault="005155E6" w:rsidP="009C29C9">
            <w:pPr>
              <w:ind w:left="-45" w:right="-47"/>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Tidak</w:t>
            </w:r>
          </w:p>
        </w:tc>
        <w:tc>
          <w:tcPr>
            <w:tcW w:w="1276" w:type="dxa"/>
            <w:shd w:val="clear" w:color="auto" w:fill="943634"/>
            <w:vAlign w:val="center"/>
          </w:tcPr>
          <w:p w14:paraId="3BB01ED8" w14:textId="77777777" w:rsidR="005155E6" w:rsidRPr="009B7140" w:rsidRDefault="005155E6" w:rsidP="009C29C9">
            <w:pPr>
              <w:ind w:left="-97" w:right="-72"/>
              <w:jc w:val="center"/>
              <w:rPr>
                <w:rFonts w:ascii="Bookman Old Style" w:hAnsi="Bookman Old Style"/>
                <w:b/>
                <w:color w:val="000000" w:themeColor="text1"/>
                <w:sz w:val="21"/>
                <w:szCs w:val="21"/>
                <w:lang w:val="id-ID"/>
              </w:rPr>
            </w:pPr>
            <w:r w:rsidRPr="009B7140">
              <w:rPr>
                <w:rFonts w:ascii="Bookman Old Style" w:hAnsi="Bookman Old Style"/>
                <w:b/>
                <w:color w:val="000000" w:themeColor="text1"/>
                <w:sz w:val="21"/>
                <w:szCs w:val="21"/>
                <w:lang w:val="id-ID"/>
              </w:rPr>
              <w:t>Ya</w:t>
            </w:r>
          </w:p>
        </w:tc>
        <w:tc>
          <w:tcPr>
            <w:tcW w:w="7286" w:type="dxa"/>
            <w:vMerge/>
            <w:shd w:val="clear" w:color="auto" w:fill="943634"/>
          </w:tcPr>
          <w:p w14:paraId="6E9C1204" w14:textId="77777777" w:rsidR="005155E6" w:rsidRPr="009B7140" w:rsidRDefault="005155E6" w:rsidP="009C29C9">
            <w:pPr>
              <w:jc w:val="center"/>
              <w:rPr>
                <w:rFonts w:ascii="Bookman Old Style" w:hAnsi="Bookman Old Style"/>
                <w:b/>
                <w:color w:val="000000" w:themeColor="text1"/>
                <w:sz w:val="21"/>
                <w:szCs w:val="21"/>
                <w:lang w:val="id-ID"/>
              </w:rPr>
            </w:pPr>
          </w:p>
        </w:tc>
      </w:tr>
      <w:tr w:rsidR="005155E6" w:rsidRPr="009B7140" w14:paraId="714B6851" w14:textId="77777777" w:rsidTr="009C29C9">
        <w:trPr>
          <w:cantSplit/>
          <w:trHeight w:val="471"/>
          <w:jc w:val="center"/>
        </w:trPr>
        <w:tc>
          <w:tcPr>
            <w:tcW w:w="5632" w:type="dxa"/>
            <w:tcBorders>
              <w:bottom w:val="single" w:sz="4" w:space="0" w:color="auto"/>
            </w:tcBorders>
            <w:vAlign w:val="center"/>
          </w:tcPr>
          <w:p w14:paraId="739DD5FB" w14:textId="77777777" w:rsidR="005155E6" w:rsidRPr="009B7140" w:rsidRDefault="005155E6" w:rsidP="009C29C9">
            <w:pPr>
              <w:tabs>
                <w:tab w:val="left" w:pos="576"/>
              </w:tabs>
              <w:ind w:left="318" w:hanging="318"/>
              <w:jc w:val="both"/>
              <w:rPr>
                <w:rFonts w:ascii="Bookman Old Style" w:hAnsi="Bookman Old Style"/>
                <w:color w:val="000000" w:themeColor="text1"/>
                <w:sz w:val="21"/>
                <w:szCs w:val="21"/>
                <w:lang w:val="id-ID"/>
              </w:rPr>
            </w:pPr>
            <w:r w:rsidRPr="009B7140">
              <w:rPr>
                <w:rFonts w:ascii="Bookman Old Style" w:hAnsi="Bookman Old Style"/>
                <w:b/>
                <w:color w:val="000000" w:themeColor="text1"/>
                <w:sz w:val="21"/>
                <w:szCs w:val="21"/>
                <w:lang w:val="id-ID"/>
              </w:rPr>
              <w:t>B.</w:t>
            </w:r>
            <w:r w:rsidRPr="009B7140">
              <w:rPr>
                <w:rFonts w:ascii="Bookman Old Style" w:hAnsi="Bookman Old Style"/>
                <w:b/>
                <w:color w:val="000000" w:themeColor="text1"/>
                <w:sz w:val="21"/>
                <w:szCs w:val="21"/>
                <w:lang w:val="id-ID"/>
              </w:rPr>
              <w:tab/>
              <w:t xml:space="preserve">Pengalaman di bidang </w:t>
            </w:r>
            <w:r w:rsidRPr="009B7140">
              <w:rPr>
                <w:rFonts w:ascii="Bookman Old Style" w:hAnsi="Bookman Old Style"/>
                <w:b/>
                <w:color w:val="000000" w:themeColor="text1"/>
                <w:sz w:val="21"/>
                <w:szCs w:val="21"/>
              </w:rPr>
              <w:t>PVML</w:t>
            </w:r>
            <w:r w:rsidRPr="009B7140">
              <w:rPr>
                <w:rFonts w:ascii="Bookman Old Style" w:hAnsi="Bookman Old Style"/>
                <w:b/>
                <w:color w:val="000000" w:themeColor="text1"/>
                <w:sz w:val="21"/>
                <w:szCs w:val="21"/>
                <w:lang w:val="id-ID"/>
              </w:rPr>
              <w:t xml:space="preserve"> dan/atau bidang lain yang relevan dengan jabatannya</w:t>
            </w:r>
          </w:p>
        </w:tc>
        <w:tc>
          <w:tcPr>
            <w:tcW w:w="1276" w:type="dxa"/>
            <w:vAlign w:val="center"/>
          </w:tcPr>
          <w:p w14:paraId="0926E9B6" w14:textId="77777777" w:rsidR="005155E6" w:rsidRPr="009B7140" w:rsidRDefault="005155E6" w:rsidP="009C29C9">
            <w:pPr>
              <w:jc w:val="both"/>
              <w:rPr>
                <w:rFonts w:ascii="Bookman Old Style" w:hAnsi="Bookman Old Style"/>
                <w:color w:val="000000" w:themeColor="text1"/>
                <w:sz w:val="21"/>
                <w:szCs w:val="21"/>
                <w:lang w:val="id-ID"/>
              </w:rPr>
            </w:pPr>
          </w:p>
        </w:tc>
        <w:tc>
          <w:tcPr>
            <w:tcW w:w="1276" w:type="dxa"/>
            <w:vAlign w:val="center"/>
          </w:tcPr>
          <w:p w14:paraId="34E09168" w14:textId="77777777" w:rsidR="005155E6" w:rsidRPr="009B7140" w:rsidRDefault="005155E6" w:rsidP="009C29C9">
            <w:pPr>
              <w:jc w:val="both"/>
              <w:rPr>
                <w:rFonts w:ascii="Bookman Old Style" w:hAnsi="Bookman Old Style"/>
                <w:color w:val="000000" w:themeColor="text1"/>
                <w:sz w:val="21"/>
                <w:szCs w:val="21"/>
                <w:lang w:val="id-ID"/>
              </w:rPr>
            </w:pPr>
          </w:p>
        </w:tc>
        <w:tc>
          <w:tcPr>
            <w:tcW w:w="7286" w:type="dxa"/>
          </w:tcPr>
          <w:p w14:paraId="263715A7" w14:textId="77777777" w:rsidR="005155E6" w:rsidRPr="009B7140" w:rsidRDefault="005155E6" w:rsidP="009C29C9">
            <w:pPr>
              <w:tabs>
                <w:tab w:val="left" w:pos="1877"/>
              </w:tabs>
              <w:rPr>
                <w:rFonts w:ascii="Bookman Old Style" w:hAnsi="Bookman Old Style"/>
                <w:i/>
                <w:iCs/>
                <w:color w:val="000000" w:themeColor="text1"/>
                <w:sz w:val="21"/>
                <w:szCs w:val="21"/>
                <w:lang w:val="id-ID"/>
              </w:rPr>
            </w:pPr>
            <w:r w:rsidRPr="009B7140">
              <w:rPr>
                <w:rFonts w:ascii="Bookman Old Style" w:hAnsi="Bookman Old Style"/>
                <w:i/>
                <w:iCs/>
                <w:color w:val="000000" w:themeColor="text1"/>
                <w:sz w:val="21"/>
                <w:szCs w:val="21"/>
                <w:lang w:val="id-ID"/>
              </w:rPr>
              <w:t>Diisi sesuai riwayat pengalaman bekerja pada daftar riwayat hidup.</w:t>
            </w:r>
          </w:p>
          <w:p w14:paraId="2A467D76" w14:textId="77777777" w:rsidR="005155E6" w:rsidRPr="009B7140" w:rsidRDefault="005155E6" w:rsidP="009C29C9">
            <w:pPr>
              <w:tabs>
                <w:tab w:val="left" w:pos="1877"/>
              </w:tabs>
              <w:rPr>
                <w:rFonts w:ascii="Bookman Old Style" w:hAnsi="Bookman Old Style"/>
                <w:i/>
                <w:iCs/>
                <w:color w:val="000000" w:themeColor="text1"/>
                <w:sz w:val="21"/>
                <w:szCs w:val="21"/>
                <w:lang w:val="id-ID"/>
              </w:rPr>
            </w:pPr>
          </w:p>
          <w:p w14:paraId="6D47F0E1" w14:textId="77777777" w:rsidR="005155E6" w:rsidRPr="009B7140" w:rsidRDefault="005155E6" w:rsidP="009C29C9">
            <w:pPr>
              <w:tabs>
                <w:tab w:val="left" w:pos="1877"/>
              </w:tabs>
              <w:ind w:left="1877" w:hanging="1877"/>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Nama Perusahaan</w:t>
            </w:r>
            <w:r w:rsidRPr="009B7140">
              <w:rPr>
                <w:rFonts w:ascii="Bookman Old Style" w:hAnsi="Bookman Old Style"/>
                <w:color w:val="000000" w:themeColor="text1"/>
                <w:sz w:val="21"/>
                <w:szCs w:val="21"/>
                <w:lang w:val="id-ID"/>
              </w:rPr>
              <w:tab/>
              <w:t>: ...</w:t>
            </w:r>
          </w:p>
          <w:p w14:paraId="7BF0DFD8" w14:textId="77777777" w:rsidR="005155E6" w:rsidRPr="009B7140" w:rsidRDefault="005155E6" w:rsidP="009C29C9">
            <w:pPr>
              <w:tabs>
                <w:tab w:val="left" w:pos="1877"/>
              </w:tabs>
              <w:ind w:left="1877" w:hanging="1877"/>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Jabatan</w:t>
            </w:r>
            <w:r w:rsidRPr="009B7140">
              <w:rPr>
                <w:rFonts w:ascii="Bookman Old Style" w:hAnsi="Bookman Old Style"/>
                <w:color w:val="000000" w:themeColor="text1"/>
                <w:sz w:val="21"/>
                <w:szCs w:val="21"/>
                <w:lang w:val="id-ID"/>
              </w:rPr>
              <w:tab/>
            </w:r>
            <w:r w:rsidRPr="009B7140">
              <w:rPr>
                <w:rFonts w:ascii="Bookman Old Style" w:hAnsi="Bookman Old Style"/>
                <w:color w:val="000000" w:themeColor="text1"/>
                <w:sz w:val="21"/>
                <w:szCs w:val="21"/>
                <w:lang w:val="id-ID"/>
              </w:rPr>
              <w:tab/>
              <w:t>: ...</w:t>
            </w:r>
          </w:p>
          <w:p w14:paraId="62C86843" w14:textId="77777777" w:rsidR="005155E6" w:rsidRPr="009B7140" w:rsidRDefault="005155E6" w:rsidP="009C29C9">
            <w:pPr>
              <w:tabs>
                <w:tab w:val="left" w:pos="1877"/>
              </w:tabs>
              <w:ind w:left="1877" w:hanging="1877"/>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Lama Jabatan</w:t>
            </w:r>
            <w:r w:rsidRPr="009B7140">
              <w:rPr>
                <w:rFonts w:ascii="Bookman Old Style" w:hAnsi="Bookman Old Style"/>
                <w:color w:val="000000" w:themeColor="text1"/>
                <w:sz w:val="21"/>
                <w:szCs w:val="21"/>
                <w:lang w:val="id-ID"/>
              </w:rPr>
              <w:tab/>
            </w:r>
            <w:r w:rsidRPr="009B7140">
              <w:rPr>
                <w:rFonts w:ascii="Bookman Old Style" w:hAnsi="Bookman Old Style"/>
                <w:color w:val="000000" w:themeColor="text1"/>
                <w:sz w:val="21"/>
                <w:szCs w:val="21"/>
                <w:lang w:val="id-ID"/>
              </w:rPr>
              <w:tab/>
              <w:t>: ...</w:t>
            </w:r>
          </w:p>
          <w:p w14:paraId="3D54C9DA" w14:textId="77777777" w:rsidR="005155E6" w:rsidRPr="009B7140" w:rsidRDefault="005155E6" w:rsidP="009C29C9">
            <w:pPr>
              <w:tabs>
                <w:tab w:val="left" w:pos="1877"/>
              </w:tabs>
              <w:ind w:left="1877" w:hanging="1877"/>
              <w:rPr>
                <w:rFonts w:ascii="Bookman Old Style" w:hAnsi="Bookman Old Style"/>
                <w:color w:val="000000" w:themeColor="text1"/>
                <w:sz w:val="21"/>
                <w:szCs w:val="21"/>
                <w:lang w:val="id-ID"/>
              </w:rPr>
            </w:pPr>
          </w:p>
          <w:p w14:paraId="78D07F2B" w14:textId="77777777" w:rsidR="005155E6" w:rsidRPr="009B7140" w:rsidRDefault="005155E6" w:rsidP="009C29C9">
            <w:pPr>
              <w:tabs>
                <w:tab w:val="left" w:pos="1877"/>
              </w:tabs>
              <w:ind w:left="1877" w:hanging="1877"/>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Nama Perusahaan</w:t>
            </w:r>
            <w:r w:rsidRPr="009B7140">
              <w:rPr>
                <w:rFonts w:ascii="Bookman Old Style" w:hAnsi="Bookman Old Style"/>
                <w:color w:val="000000" w:themeColor="text1"/>
                <w:sz w:val="21"/>
                <w:szCs w:val="21"/>
                <w:lang w:val="id-ID"/>
              </w:rPr>
              <w:tab/>
              <w:t>: ...</w:t>
            </w:r>
          </w:p>
          <w:p w14:paraId="71AB7FB1" w14:textId="77777777" w:rsidR="005155E6" w:rsidRPr="009B7140" w:rsidRDefault="005155E6" w:rsidP="009C29C9">
            <w:pPr>
              <w:tabs>
                <w:tab w:val="left" w:pos="1877"/>
              </w:tabs>
              <w:ind w:left="1877" w:hanging="1877"/>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Jabatan</w:t>
            </w:r>
            <w:r w:rsidRPr="009B7140">
              <w:rPr>
                <w:rFonts w:ascii="Bookman Old Style" w:hAnsi="Bookman Old Style"/>
                <w:color w:val="000000" w:themeColor="text1"/>
                <w:sz w:val="21"/>
                <w:szCs w:val="21"/>
                <w:lang w:val="id-ID"/>
              </w:rPr>
              <w:tab/>
            </w:r>
            <w:r w:rsidRPr="009B7140">
              <w:rPr>
                <w:rFonts w:ascii="Bookman Old Style" w:hAnsi="Bookman Old Style"/>
                <w:color w:val="000000" w:themeColor="text1"/>
                <w:sz w:val="21"/>
                <w:szCs w:val="21"/>
                <w:lang w:val="id-ID"/>
              </w:rPr>
              <w:tab/>
              <w:t>: ...</w:t>
            </w:r>
          </w:p>
          <w:p w14:paraId="5B4E98DE" w14:textId="77777777" w:rsidR="005155E6" w:rsidRPr="009B7140" w:rsidRDefault="005155E6" w:rsidP="009C29C9">
            <w:pPr>
              <w:tabs>
                <w:tab w:val="left" w:pos="1877"/>
              </w:tabs>
              <w:ind w:left="1877" w:hanging="1877"/>
              <w:rPr>
                <w:rFonts w:ascii="Bookman Old Style" w:hAnsi="Bookman Old Style"/>
                <w:color w:val="000000" w:themeColor="text1"/>
                <w:sz w:val="21"/>
                <w:szCs w:val="21"/>
                <w:lang w:val="id-ID"/>
              </w:rPr>
            </w:pPr>
            <w:r w:rsidRPr="009B7140">
              <w:rPr>
                <w:rFonts w:ascii="Bookman Old Style" w:hAnsi="Bookman Old Style"/>
                <w:color w:val="000000" w:themeColor="text1"/>
                <w:sz w:val="21"/>
                <w:szCs w:val="21"/>
                <w:lang w:val="id-ID"/>
              </w:rPr>
              <w:t>Lama Jabatan</w:t>
            </w:r>
            <w:r w:rsidRPr="009B7140">
              <w:rPr>
                <w:rFonts w:ascii="Bookman Old Style" w:hAnsi="Bookman Old Style"/>
                <w:color w:val="000000" w:themeColor="text1"/>
                <w:sz w:val="21"/>
                <w:szCs w:val="21"/>
                <w:lang w:val="id-ID"/>
              </w:rPr>
              <w:tab/>
            </w:r>
            <w:r w:rsidRPr="009B7140">
              <w:rPr>
                <w:rFonts w:ascii="Bookman Old Style" w:hAnsi="Bookman Old Style"/>
                <w:color w:val="000000" w:themeColor="text1"/>
                <w:sz w:val="21"/>
                <w:szCs w:val="21"/>
                <w:lang w:val="id-ID"/>
              </w:rPr>
              <w:tab/>
              <w:t>: ...</w:t>
            </w:r>
          </w:p>
        </w:tc>
      </w:tr>
      <w:tr w:rsidR="005155E6" w:rsidRPr="009B7140" w14:paraId="56ED705A" w14:textId="77777777" w:rsidTr="009C29C9">
        <w:trPr>
          <w:cantSplit/>
          <w:trHeight w:val="483"/>
          <w:jc w:val="center"/>
        </w:trPr>
        <w:tc>
          <w:tcPr>
            <w:tcW w:w="5632" w:type="dxa"/>
            <w:vAlign w:val="center"/>
          </w:tcPr>
          <w:p w14:paraId="74EDEC4D" w14:textId="77777777" w:rsidR="005155E6" w:rsidRPr="009B7140" w:rsidRDefault="005155E6" w:rsidP="009C29C9">
            <w:pPr>
              <w:ind w:left="318" w:hanging="318"/>
              <w:rPr>
                <w:rFonts w:ascii="Bookman Old Style" w:hAnsi="Bookman Old Style"/>
                <w:color w:val="000000" w:themeColor="text1"/>
                <w:sz w:val="21"/>
                <w:szCs w:val="21"/>
                <w:lang w:val="id-ID"/>
              </w:rPr>
            </w:pPr>
            <w:r w:rsidRPr="009B7140">
              <w:rPr>
                <w:rFonts w:ascii="Bookman Old Style" w:hAnsi="Bookman Old Style"/>
                <w:b/>
                <w:color w:val="000000" w:themeColor="text1"/>
                <w:sz w:val="21"/>
                <w:szCs w:val="21"/>
                <w:lang w:val="id-ID"/>
              </w:rPr>
              <w:lastRenderedPageBreak/>
              <w:t>C.</w:t>
            </w:r>
            <w:r w:rsidRPr="009B7140">
              <w:rPr>
                <w:rFonts w:ascii="Bookman Old Style" w:hAnsi="Bookman Old Style"/>
                <w:b/>
                <w:color w:val="000000" w:themeColor="text1"/>
                <w:sz w:val="21"/>
                <w:szCs w:val="21"/>
                <w:lang w:val="id-ID"/>
              </w:rPr>
              <w:tab/>
              <w:t xml:space="preserve">Keahlian di bidang </w:t>
            </w:r>
            <w:r w:rsidRPr="009B7140">
              <w:rPr>
                <w:rFonts w:ascii="Bookman Old Style" w:hAnsi="Bookman Old Style"/>
                <w:b/>
                <w:color w:val="000000" w:themeColor="text1"/>
                <w:sz w:val="21"/>
                <w:szCs w:val="21"/>
              </w:rPr>
              <w:t>PVML</w:t>
            </w:r>
            <w:r w:rsidRPr="009B7140">
              <w:rPr>
                <w:rFonts w:ascii="Bookman Old Style" w:hAnsi="Bookman Old Style"/>
                <w:b/>
                <w:color w:val="000000" w:themeColor="text1"/>
                <w:sz w:val="21"/>
                <w:szCs w:val="21"/>
                <w:lang w:val="id-ID"/>
              </w:rPr>
              <w:t xml:space="preserve"> dan/atau bidang lain yang relevan dengan jabatannya pada </w:t>
            </w:r>
            <w:r w:rsidRPr="009B7140">
              <w:rPr>
                <w:rFonts w:ascii="Bookman Old Style" w:hAnsi="Bookman Old Style"/>
                <w:b/>
                <w:color w:val="000000" w:themeColor="text1"/>
                <w:sz w:val="21"/>
                <w:szCs w:val="21"/>
              </w:rPr>
              <w:t>PVML</w:t>
            </w:r>
          </w:p>
        </w:tc>
        <w:tc>
          <w:tcPr>
            <w:tcW w:w="1276" w:type="dxa"/>
            <w:shd w:val="clear" w:color="auto" w:fill="FFFFFF"/>
            <w:vAlign w:val="center"/>
          </w:tcPr>
          <w:p w14:paraId="668F2FFF" w14:textId="77777777" w:rsidR="005155E6" w:rsidRPr="009B7140" w:rsidRDefault="005155E6" w:rsidP="009C29C9">
            <w:pPr>
              <w:jc w:val="center"/>
              <w:rPr>
                <w:rFonts w:ascii="Bookman Old Style" w:hAnsi="Bookman Old Style"/>
                <w:color w:val="000000" w:themeColor="text1"/>
                <w:sz w:val="21"/>
                <w:szCs w:val="21"/>
                <w:lang w:val="id-ID"/>
              </w:rPr>
            </w:pPr>
          </w:p>
        </w:tc>
        <w:tc>
          <w:tcPr>
            <w:tcW w:w="1276" w:type="dxa"/>
            <w:shd w:val="clear" w:color="auto" w:fill="FFFFFF"/>
            <w:vAlign w:val="center"/>
          </w:tcPr>
          <w:p w14:paraId="1E312461" w14:textId="77777777" w:rsidR="005155E6" w:rsidRPr="009B7140" w:rsidRDefault="005155E6" w:rsidP="009C29C9">
            <w:pPr>
              <w:jc w:val="center"/>
              <w:rPr>
                <w:rFonts w:ascii="Bookman Old Style" w:hAnsi="Bookman Old Style"/>
                <w:color w:val="000000" w:themeColor="text1"/>
                <w:sz w:val="21"/>
                <w:szCs w:val="21"/>
                <w:lang w:val="id-ID"/>
              </w:rPr>
            </w:pPr>
          </w:p>
        </w:tc>
        <w:tc>
          <w:tcPr>
            <w:tcW w:w="7286" w:type="dxa"/>
            <w:shd w:val="clear" w:color="auto" w:fill="FFFFFF"/>
          </w:tcPr>
          <w:p w14:paraId="5E4D4F70" w14:textId="77777777" w:rsidR="005155E6" w:rsidRPr="009B7140" w:rsidRDefault="005155E6" w:rsidP="009C29C9">
            <w:pPr>
              <w:rPr>
                <w:rFonts w:ascii="Bookman Old Style" w:hAnsi="Bookman Old Style" w:cs="Arial"/>
                <w:i/>
                <w:iCs/>
                <w:color w:val="000000" w:themeColor="text1"/>
                <w:sz w:val="21"/>
                <w:szCs w:val="21"/>
                <w:lang w:val="id-ID"/>
              </w:rPr>
            </w:pPr>
            <w:r w:rsidRPr="009B7140">
              <w:rPr>
                <w:rFonts w:ascii="Bookman Old Style" w:hAnsi="Bookman Old Style" w:cs="Arial"/>
                <w:i/>
                <w:iCs/>
                <w:color w:val="000000" w:themeColor="text1"/>
                <w:sz w:val="21"/>
                <w:szCs w:val="21"/>
                <w:lang w:val="id-ID"/>
              </w:rPr>
              <w:t>Diisi dengan pendidikan formal terakhir minimal jenjang strata 1 (S1) atau yang setara dan sertifikasi yang relevan dengan jabatan di PVML</w:t>
            </w:r>
          </w:p>
        </w:tc>
      </w:tr>
    </w:tbl>
    <w:p w14:paraId="6DFBFF6A" w14:textId="77777777" w:rsidR="005155E6" w:rsidRPr="009B7140" w:rsidRDefault="005155E6" w:rsidP="005155E6">
      <w:pPr>
        <w:rPr>
          <w:rFonts w:ascii="Bookman Old Style" w:hAnsi="Bookman Old Style"/>
          <w:color w:val="000000" w:themeColor="text1"/>
          <w:sz w:val="21"/>
          <w:szCs w:val="21"/>
          <w:lang w:val="id-ID"/>
        </w:rPr>
      </w:pPr>
    </w:p>
    <w:p w14:paraId="778273B9" w14:textId="77777777" w:rsidR="005155E6" w:rsidRPr="009B7140" w:rsidRDefault="005155E6" w:rsidP="005155E6">
      <w:pPr>
        <w:rPr>
          <w:rFonts w:ascii="Bookman Old Style" w:hAnsi="Bookman Old Style"/>
          <w:color w:val="000000" w:themeColor="text1"/>
          <w:sz w:val="21"/>
          <w:szCs w:val="21"/>
          <w:lang w:val="id-ID"/>
        </w:rPr>
      </w:pPr>
    </w:p>
    <w:p w14:paraId="629E87E6" w14:textId="77777777" w:rsidR="005155E6" w:rsidRPr="009B7140" w:rsidRDefault="005155E6" w:rsidP="005155E6">
      <w:pPr>
        <w:jc w:val="both"/>
        <w:rPr>
          <w:rFonts w:ascii="Bookman Old Style" w:hAnsi="Bookman Old Style" w:cs="Arial"/>
          <w:color w:val="000000" w:themeColor="text1"/>
          <w:lang w:val="id-ID"/>
        </w:rPr>
      </w:pPr>
      <w:r w:rsidRPr="009B7140">
        <w:rPr>
          <w:rFonts w:ascii="Bookman Old Style" w:hAnsi="Bookman Old Style" w:cs="Arial"/>
          <w:color w:val="000000" w:themeColor="text1"/>
          <w:lang w:val="id-ID"/>
        </w:rPr>
        <w:t xml:space="preserve">Demikian </w:t>
      </w:r>
      <w:r w:rsidRPr="009B7140">
        <w:rPr>
          <w:rFonts w:ascii="Bookman Old Style" w:hAnsi="Bookman Old Style" w:cs="Arial"/>
          <w:i/>
          <w:iCs/>
          <w:color w:val="000000" w:themeColor="text1"/>
          <w:lang w:val="id-ID"/>
        </w:rPr>
        <w:t>Self Assessment</w:t>
      </w:r>
      <w:r w:rsidRPr="009B7140">
        <w:rPr>
          <w:rFonts w:ascii="Bookman Old Style" w:hAnsi="Bookman Old Style" w:cs="Arial"/>
          <w:color w:val="000000" w:themeColor="text1"/>
          <w:lang w:val="id-ID"/>
        </w:rPr>
        <w:t xml:space="preserve"> ini kami buat dengan sebenar-benarnya, oleh pihak yang memiliki fungsi remunerasi dan nominasi pada PT/Koperasi/Lembaga Pembiayaan Ekspor Indonesia*) ….</w:t>
      </w:r>
    </w:p>
    <w:p w14:paraId="76D080F5" w14:textId="77777777" w:rsidR="005155E6" w:rsidRPr="009B7140" w:rsidRDefault="005155E6" w:rsidP="005155E6">
      <w:pPr>
        <w:jc w:val="both"/>
        <w:rPr>
          <w:rFonts w:ascii="Bookman Old Style" w:hAnsi="Bookman Old Style" w:cs="Arial"/>
          <w:color w:val="000000" w:themeColor="text1"/>
          <w:lang w:val="id-ID"/>
        </w:rPr>
      </w:pPr>
    </w:p>
    <w:p w14:paraId="37F02141" w14:textId="77777777" w:rsidR="005155E6" w:rsidRPr="009B7140" w:rsidRDefault="005155E6" w:rsidP="005155E6">
      <w:pPr>
        <w:jc w:val="both"/>
        <w:rPr>
          <w:rFonts w:ascii="Bookman Old Style" w:hAnsi="Bookman Old Style"/>
          <w:color w:val="000000" w:themeColor="text1"/>
          <w:lang w:val="id-ID"/>
        </w:rPr>
      </w:pPr>
    </w:p>
    <w:tbl>
      <w:tblPr>
        <w:tblW w:w="6129" w:type="dxa"/>
        <w:jc w:val="right"/>
        <w:tblLook w:val="04A0" w:firstRow="1" w:lastRow="0" w:firstColumn="1" w:lastColumn="0" w:noHBand="0" w:noVBand="1"/>
      </w:tblPr>
      <w:tblGrid>
        <w:gridCol w:w="6129"/>
      </w:tblGrid>
      <w:tr w:rsidR="009B7140" w:rsidRPr="009B7140" w14:paraId="1AEB8BEB" w14:textId="77777777" w:rsidTr="009C29C9">
        <w:trPr>
          <w:jc w:val="right"/>
        </w:trPr>
        <w:tc>
          <w:tcPr>
            <w:tcW w:w="6129" w:type="dxa"/>
          </w:tcPr>
          <w:p w14:paraId="123883F9" w14:textId="77777777" w:rsidR="005155E6" w:rsidRPr="009B7140" w:rsidRDefault="005155E6" w:rsidP="009C29C9">
            <w:pPr>
              <w:jc w:val="center"/>
              <w:rPr>
                <w:rFonts w:ascii="Bookman Old Style" w:hAnsi="Bookman Old Style"/>
                <w:color w:val="000000" w:themeColor="text1"/>
                <w:lang w:val="id-ID"/>
              </w:rPr>
            </w:pPr>
            <w:r w:rsidRPr="009B7140">
              <w:rPr>
                <w:rFonts w:ascii="Bookman Old Style" w:hAnsi="Bookman Old Style"/>
                <w:color w:val="000000" w:themeColor="text1"/>
                <w:lang w:val="id-ID"/>
              </w:rPr>
              <w:t>(tempat), (tanggal)</w:t>
            </w:r>
          </w:p>
          <w:p w14:paraId="1D2B9444" w14:textId="77777777" w:rsidR="005155E6" w:rsidRPr="009B7140" w:rsidRDefault="005155E6" w:rsidP="009C29C9">
            <w:pPr>
              <w:jc w:val="center"/>
              <w:rPr>
                <w:rFonts w:ascii="Bookman Old Style" w:hAnsi="Bookman Old Style"/>
                <w:color w:val="000000" w:themeColor="text1"/>
                <w:lang w:val="id-ID"/>
              </w:rPr>
            </w:pPr>
          </w:p>
          <w:p w14:paraId="2BE3C002" w14:textId="77777777" w:rsidR="005155E6" w:rsidRPr="009B7140" w:rsidRDefault="005155E6" w:rsidP="009C29C9">
            <w:pPr>
              <w:jc w:val="center"/>
              <w:rPr>
                <w:rFonts w:ascii="Bookman Old Style" w:hAnsi="Bookman Old Style"/>
                <w:color w:val="000000" w:themeColor="text1"/>
                <w:lang w:val="id-ID"/>
              </w:rPr>
            </w:pPr>
          </w:p>
          <w:p w14:paraId="5B49D541" w14:textId="77777777" w:rsidR="005155E6" w:rsidRPr="009B7140" w:rsidRDefault="005155E6" w:rsidP="009C29C9">
            <w:pPr>
              <w:jc w:val="center"/>
              <w:rPr>
                <w:rFonts w:ascii="Bookman Old Style" w:hAnsi="Bookman Old Style"/>
                <w:color w:val="000000" w:themeColor="text1"/>
                <w:lang w:val="id-ID"/>
              </w:rPr>
            </w:pPr>
          </w:p>
          <w:p w14:paraId="3A871839" w14:textId="77777777" w:rsidR="005155E6" w:rsidRPr="009B7140" w:rsidRDefault="005155E6" w:rsidP="009C29C9">
            <w:pPr>
              <w:jc w:val="center"/>
              <w:rPr>
                <w:rFonts w:ascii="Bookman Old Style" w:hAnsi="Bookman Old Style"/>
                <w:color w:val="000000" w:themeColor="text1"/>
                <w:lang w:val="id-ID"/>
              </w:rPr>
            </w:pPr>
          </w:p>
          <w:p w14:paraId="6BB914FA" w14:textId="77777777" w:rsidR="005155E6" w:rsidRPr="009B7140" w:rsidRDefault="005155E6" w:rsidP="009C29C9">
            <w:pPr>
              <w:jc w:val="center"/>
              <w:rPr>
                <w:rFonts w:ascii="Bookman Old Style" w:hAnsi="Bookman Old Style"/>
                <w:color w:val="000000" w:themeColor="text1"/>
                <w:lang w:val="id-ID"/>
              </w:rPr>
            </w:pPr>
            <w:r w:rsidRPr="009B7140">
              <w:rPr>
                <w:rFonts w:ascii="Bookman Old Style" w:hAnsi="Bookman Old Style"/>
                <w:color w:val="000000" w:themeColor="text1"/>
                <w:lang w:val="id-ID"/>
              </w:rPr>
              <w:t>(tanda tangan)</w:t>
            </w:r>
          </w:p>
          <w:p w14:paraId="3666A598" w14:textId="77777777" w:rsidR="005155E6" w:rsidRPr="009B7140" w:rsidRDefault="005155E6" w:rsidP="009C29C9">
            <w:pPr>
              <w:jc w:val="center"/>
              <w:rPr>
                <w:rFonts w:ascii="Bookman Old Style" w:hAnsi="Bookman Old Style"/>
                <w:color w:val="000000" w:themeColor="text1"/>
                <w:lang w:val="id-ID"/>
              </w:rPr>
            </w:pPr>
          </w:p>
        </w:tc>
      </w:tr>
      <w:tr w:rsidR="009B7140" w:rsidRPr="009B7140" w14:paraId="5542629E" w14:textId="77777777" w:rsidTr="009C29C9">
        <w:trPr>
          <w:jc w:val="right"/>
        </w:trPr>
        <w:tc>
          <w:tcPr>
            <w:tcW w:w="6129" w:type="dxa"/>
          </w:tcPr>
          <w:p w14:paraId="596365B9" w14:textId="77777777" w:rsidR="005155E6" w:rsidRPr="009B7140" w:rsidRDefault="005155E6" w:rsidP="009C29C9">
            <w:pPr>
              <w:jc w:val="center"/>
              <w:rPr>
                <w:rFonts w:ascii="Bookman Old Style" w:hAnsi="Bookman Old Style"/>
                <w:color w:val="000000" w:themeColor="text1"/>
                <w:lang w:val="id-ID"/>
              </w:rPr>
            </w:pPr>
            <w:r w:rsidRPr="009B7140">
              <w:rPr>
                <w:rFonts w:ascii="Bookman Old Style" w:hAnsi="Bookman Old Style"/>
                <w:color w:val="000000" w:themeColor="text1"/>
                <w:lang w:val="id-ID"/>
              </w:rPr>
              <w:t>(nama jelas)</w:t>
            </w:r>
          </w:p>
        </w:tc>
      </w:tr>
      <w:tr w:rsidR="009B7140" w:rsidRPr="009B7140" w14:paraId="744599AF" w14:textId="77777777" w:rsidTr="009C29C9">
        <w:trPr>
          <w:jc w:val="right"/>
        </w:trPr>
        <w:tc>
          <w:tcPr>
            <w:tcW w:w="6129" w:type="dxa"/>
          </w:tcPr>
          <w:p w14:paraId="6ECE1D44" w14:textId="77777777" w:rsidR="005155E6" w:rsidRPr="009B7140" w:rsidRDefault="005155E6" w:rsidP="009C29C9">
            <w:pPr>
              <w:jc w:val="center"/>
              <w:rPr>
                <w:rFonts w:ascii="Bookman Old Style" w:hAnsi="Bookman Old Style"/>
                <w:color w:val="000000" w:themeColor="text1"/>
                <w:lang w:val="id-ID"/>
              </w:rPr>
            </w:pPr>
            <w:r w:rsidRPr="009B7140">
              <w:rPr>
                <w:rFonts w:ascii="Bookman Old Style" w:hAnsi="Bookman Old Style"/>
                <w:color w:val="000000" w:themeColor="text1"/>
                <w:lang w:val="id-ID"/>
              </w:rPr>
              <w:t>(jabatan)</w:t>
            </w:r>
          </w:p>
        </w:tc>
      </w:tr>
    </w:tbl>
    <w:p w14:paraId="2D25C2A4" w14:textId="77777777" w:rsidR="005155E6" w:rsidRPr="009B7140" w:rsidRDefault="005155E6" w:rsidP="005155E6">
      <w:pPr>
        <w:rPr>
          <w:rFonts w:ascii="Bookman Old Style" w:hAnsi="Bookman Old Style"/>
          <w:color w:val="000000" w:themeColor="text1"/>
          <w:lang w:val="id-ID"/>
        </w:rPr>
        <w:sectPr w:rsidR="005155E6" w:rsidRPr="009B7140" w:rsidSect="005155E6">
          <w:headerReference w:type="first" r:id="rId15"/>
          <w:pgSz w:w="18722" w:h="12242" w:orient="landscape" w:code="120"/>
          <w:pgMar w:top="1440" w:right="1440" w:bottom="1440" w:left="1440" w:header="720" w:footer="720" w:gutter="0"/>
          <w:pgNumType w:fmt="numberInDash"/>
          <w:cols w:space="720"/>
          <w:noEndnote/>
          <w:titlePg/>
          <w:docGrid w:linePitch="326"/>
        </w:sectPr>
      </w:pPr>
    </w:p>
    <w:p w14:paraId="6DF5099D" w14:textId="77777777" w:rsidR="00FA6D17" w:rsidRPr="009B7140" w:rsidRDefault="005155E6" w:rsidP="005155E6">
      <w:pPr>
        <w:autoSpaceDE w:val="0"/>
        <w:autoSpaceDN w:val="0"/>
        <w:adjustRightInd w:val="0"/>
        <w:jc w:val="both"/>
        <w:rPr>
          <w:rFonts w:ascii="Bookman Old Style" w:hAnsi="Bookman Old Style" w:cs="BookAntiqua"/>
          <w:b/>
          <w:color w:val="000000" w:themeColor="text1"/>
        </w:rPr>
      </w:pPr>
      <w:r w:rsidRPr="009B7140">
        <w:rPr>
          <w:rFonts w:ascii="Bookman Old Style" w:hAnsi="Bookman Old Style" w:cs="BookAntiqua"/>
          <w:b/>
          <w:color w:val="000000" w:themeColor="text1"/>
        </w:rPr>
        <w:lastRenderedPageBreak/>
        <w:t xml:space="preserve">FORMAT </w:t>
      </w:r>
      <w:r w:rsidRPr="009B7140">
        <w:rPr>
          <w:rFonts w:ascii="Bookman Old Style" w:hAnsi="Bookman Old Style" w:cs="BookAntiqua"/>
          <w:b/>
          <w:color w:val="000000" w:themeColor="text1"/>
          <w:lang w:val="id-ID"/>
        </w:rPr>
        <w:t>4</w:t>
      </w:r>
      <w:r w:rsidRPr="009B7140">
        <w:rPr>
          <w:rFonts w:ascii="Bookman Old Style" w:hAnsi="Bookman Old Style" w:cs="BookAntiqua"/>
          <w:b/>
          <w:color w:val="000000" w:themeColor="text1"/>
        </w:rPr>
        <w:t xml:space="preserve"> </w:t>
      </w:r>
    </w:p>
    <w:p w14:paraId="1CA8CEFE" w14:textId="3E2A0B01" w:rsidR="005155E6" w:rsidRPr="009B7140" w:rsidRDefault="005155E6" w:rsidP="005155E6">
      <w:pPr>
        <w:autoSpaceDE w:val="0"/>
        <w:autoSpaceDN w:val="0"/>
        <w:adjustRightInd w:val="0"/>
        <w:jc w:val="both"/>
        <w:rPr>
          <w:rFonts w:ascii="Bookman Old Style" w:hAnsi="Bookman Old Style" w:cs="BookAntiqua"/>
          <w:b/>
          <w:color w:val="000000" w:themeColor="text1"/>
          <w:lang w:val="id-ID"/>
        </w:rPr>
      </w:pPr>
      <w:r w:rsidRPr="009B7140">
        <w:rPr>
          <w:rFonts w:ascii="Bookman Old Style" w:hAnsi="Bookman Old Style" w:cs="BookAntiqua"/>
          <w:b/>
          <w:color w:val="000000" w:themeColor="text1"/>
          <w:lang w:val="id-ID"/>
        </w:rPr>
        <w:t xml:space="preserve">DAFTAR ISIAN </w:t>
      </w:r>
    </w:p>
    <w:p w14:paraId="1319AFB5" w14:textId="77777777" w:rsidR="005155E6" w:rsidRPr="009B7140" w:rsidRDefault="005155E6" w:rsidP="009E1F2C">
      <w:pPr>
        <w:numPr>
          <w:ilvl w:val="0"/>
          <w:numId w:val="129"/>
        </w:numPr>
        <w:spacing w:before="240"/>
        <w:ind w:left="426" w:hanging="426"/>
        <w:jc w:val="both"/>
        <w:rPr>
          <w:rFonts w:ascii="Bookman Old Style" w:hAnsi="Bookman Old Style"/>
          <w:b/>
          <w:bCs/>
          <w:color w:val="000000" w:themeColor="text1"/>
          <w:szCs w:val="22"/>
        </w:rPr>
      </w:pPr>
      <w:r w:rsidRPr="009B7140">
        <w:rPr>
          <w:rFonts w:ascii="Bookman Old Style" w:hAnsi="Bookman Old Style"/>
          <w:b/>
          <w:bCs/>
          <w:color w:val="000000" w:themeColor="text1"/>
          <w:szCs w:val="22"/>
          <w:lang w:val="id-ID"/>
        </w:rPr>
        <w:t xml:space="preserve">DAFTAR ISIAN PSP ORANG PERSEORANGAN </w:t>
      </w:r>
    </w:p>
    <w:p w14:paraId="5B766687" w14:textId="77777777" w:rsidR="005155E6" w:rsidRPr="009B7140" w:rsidRDefault="005155E6" w:rsidP="005155E6">
      <w:pPr>
        <w:spacing w:before="120"/>
        <w:ind w:left="426"/>
        <w:jc w:val="both"/>
        <w:rPr>
          <w:rFonts w:ascii="Bookman Old Style" w:hAnsi="Bookman Old Style"/>
          <w:color w:val="000000" w:themeColor="text1"/>
          <w:sz w:val="22"/>
          <w:szCs w:val="20"/>
          <w:lang w:val="id-ID"/>
        </w:rPr>
      </w:pPr>
      <w:r w:rsidRPr="009B7140">
        <w:rPr>
          <w:rFonts w:ascii="Bookman Old Style" w:hAnsi="Bookman Old Style"/>
          <w:color w:val="000000" w:themeColor="text1"/>
          <w:sz w:val="22"/>
          <w:szCs w:val="20"/>
          <w:lang w:val="id-ID"/>
        </w:rPr>
        <w:t>(Gunakan lembar jawaban terpisah apabila halaman yang tersedia tidak mencukupi)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91"/>
        <w:gridCol w:w="3872"/>
      </w:tblGrid>
      <w:tr w:rsidR="005155E6" w:rsidRPr="009B7140" w14:paraId="15BEF941"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356307C3"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id-ID"/>
              </w:rPr>
            </w:pPr>
          </w:p>
        </w:tc>
        <w:tc>
          <w:tcPr>
            <w:tcW w:w="4491" w:type="dxa"/>
            <w:tcBorders>
              <w:top w:val="single" w:sz="4" w:space="0" w:color="auto"/>
              <w:left w:val="single" w:sz="4" w:space="0" w:color="auto"/>
              <w:bottom w:val="single" w:sz="4" w:space="0" w:color="auto"/>
              <w:right w:val="single" w:sz="4" w:space="0" w:color="auto"/>
            </w:tcBorders>
          </w:tcPr>
          <w:p w14:paraId="332D9391" w14:textId="77777777" w:rsidR="005155E6" w:rsidRPr="009B7140" w:rsidRDefault="005155E6" w:rsidP="00536678">
            <w:pPr>
              <w:spacing w:after="12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Nama </w:t>
            </w:r>
            <w:proofErr w:type="spellStart"/>
            <w:r w:rsidRPr="009B7140">
              <w:rPr>
                <w:rFonts w:ascii="Bookman Old Style" w:hAnsi="Bookman Old Style"/>
                <w:color w:val="000000" w:themeColor="text1"/>
                <w:sz w:val="22"/>
                <w:szCs w:val="22"/>
              </w:rPr>
              <w:t>lengkap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termasuk</w:t>
            </w:r>
            <w:proofErr w:type="spellEnd"/>
            <w:r w:rsidRPr="009B7140">
              <w:rPr>
                <w:rFonts w:ascii="Bookman Old Style" w:hAnsi="Bookman Old Style"/>
                <w:color w:val="000000" w:themeColor="text1"/>
                <w:sz w:val="22"/>
                <w:szCs w:val="22"/>
              </w:rPr>
              <w:t xml:space="preserve"> alias)</w:t>
            </w:r>
          </w:p>
        </w:tc>
        <w:tc>
          <w:tcPr>
            <w:tcW w:w="3872" w:type="dxa"/>
            <w:tcBorders>
              <w:top w:val="single" w:sz="4" w:space="0" w:color="auto"/>
              <w:left w:val="single" w:sz="4" w:space="0" w:color="auto"/>
              <w:bottom w:val="single" w:sz="4" w:space="0" w:color="auto"/>
              <w:right w:val="single" w:sz="4" w:space="0" w:color="auto"/>
            </w:tcBorders>
          </w:tcPr>
          <w:p w14:paraId="7682DF57" w14:textId="77777777" w:rsidR="005155E6" w:rsidRPr="009B7140" w:rsidRDefault="005155E6" w:rsidP="00536678">
            <w:pPr>
              <w:spacing w:after="120"/>
              <w:jc w:val="both"/>
              <w:rPr>
                <w:rFonts w:ascii="Bookman Old Style" w:hAnsi="Bookman Old Style"/>
                <w:color w:val="000000" w:themeColor="text1"/>
                <w:sz w:val="22"/>
                <w:szCs w:val="22"/>
              </w:rPr>
            </w:pPr>
          </w:p>
        </w:tc>
      </w:tr>
      <w:tr w:rsidR="005155E6" w:rsidRPr="009B7140" w14:paraId="6D7219CA"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5A6CF4C6"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rPr>
            </w:pPr>
          </w:p>
        </w:tc>
        <w:tc>
          <w:tcPr>
            <w:tcW w:w="4491" w:type="dxa"/>
            <w:tcBorders>
              <w:top w:val="single" w:sz="4" w:space="0" w:color="auto"/>
              <w:left w:val="single" w:sz="4" w:space="0" w:color="auto"/>
              <w:bottom w:val="single" w:sz="4" w:space="0" w:color="auto"/>
              <w:right w:val="single" w:sz="4" w:space="0" w:color="auto"/>
            </w:tcBorders>
          </w:tcPr>
          <w:p w14:paraId="20F738AF" w14:textId="77777777" w:rsidR="005155E6" w:rsidRPr="009B7140" w:rsidRDefault="005155E6" w:rsidP="00536678">
            <w:pPr>
              <w:pStyle w:val="BodyText"/>
              <w:jc w:val="both"/>
              <w:rPr>
                <w:rFonts w:ascii="Bookman Old Style" w:hAnsi="Bookman Old Style"/>
                <w:color w:val="000000" w:themeColor="text1"/>
                <w:sz w:val="22"/>
                <w:szCs w:val="22"/>
                <w:lang w:val="en-AU"/>
              </w:rPr>
            </w:pPr>
            <w:r w:rsidRPr="009B7140">
              <w:rPr>
                <w:rFonts w:ascii="Bookman Old Style" w:hAnsi="Bookman Old Style"/>
                <w:color w:val="000000" w:themeColor="text1"/>
                <w:sz w:val="22"/>
                <w:szCs w:val="22"/>
                <w:lang w:val="en-AU"/>
              </w:rPr>
              <w:t>Nama lain (</w:t>
            </w:r>
            <w:proofErr w:type="spellStart"/>
            <w:r w:rsidRPr="009B7140">
              <w:rPr>
                <w:rFonts w:ascii="Bookman Old Style" w:hAnsi="Bookman Old Style"/>
                <w:color w:val="000000" w:themeColor="text1"/>
                <w:sz w:val="22"/>
                <w:szCs w:val="22"/>
                <w:lang w:val="en-AU"/>
              </w:rPr>
              <w:t>apabila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ada</w:t>
            </w:r>
            <w:proofErr w:type="spellEnd"/>
            <w:r w:rsidRPr="009B7140">
              <w:rPr>
                <w:rFonts w:ascii="Bookman Old Style" w:hAnsi="Bookman Old Style"/>
                <w:color w:val="000000" w:themeColor="text1"/>
                <w:sz w:val="22"/>
                <w:szCs w:val="22"/>
                <w:lang w:val="en-AU"/>
              </w:rPr>
              <w:t>)</w:t>
            </w:r>
          </w:p>
        </w:tc>
        <w:tc>
          <w:tcPr>
            <w:tcW w:w="3872" w:type="dxa"/>
            <w:tcBorders>
              <w:top w:val="single" w:sz="4" w:space="0" w:color="auto"/>
              <w:left w:val="single" w:sz="4" w:space="0" w:color="auto"/>
              <w:bottom w:val="single" w:sz="4" w:space="0" w:color="auto"/>
              <w:right w:val="single" w:sz="4" w:space="0" w:color="auto"/>
            </w:tcBorders>
          </w:tcPr>
          <w:p w14:paraId="47464281" w14:textId="77777777" w:rsidR="005155E6" w:rsidRPr="009B7140" w:rsidRDefault="005155E6" w:rsidP="00536678">
            <w:pPr>
              <w:pStyle w:val="BodyText"/>
              <w:jc w:val="both"/>
              <w:rPr>
                <w:rFonts w:ascii="Bookman Old Style" w:hAnsi="Bookman Old Style"/>
                <w:color w:val="000000" w:themeColor="text1"/>
                <w:sz w:val="22"/>
                <w:szCs w:val="22"/>
                <w:lang w:val="en-AU"/>
              </w:rPr>
            </w:pPr>
          </w:p>
        </w:tc>
      </w:tr>
      <w:tr w:rsidR="005155E6" w:rsidRPr="009B7140" w14:paraId="00A6F51E"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4D544CCC"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rPr>
            </w:pPr>
          </w:p>
        </w:tc>
        <w:tc>
          <w:tcPr>
            <w:tcW w:w="4491" w:type="dxa"/>
            <w:tcBorders>
              <w:top w:val="single" w:sz="4" w:space="0" w:color="auto"/>
              <w:left w:val="single" w:sz="4" w:space="0" w:color="auto"/>
              <w:bottom w:val="single" w:sz="4" w:space="0" w:color="auto"/>
              <w:right w:val="single" w:sz="4" w:space="0" w:color="auto"/>
            </w:tcBorders>
          </w:tcPr>
          <w:p w14:paraId="36131609" w14:textId="77777777" w:rsidR="005155E6" w:rsidRPr="009B7140" w:rsidRDefault="005155E6" w:rsidP="00536678">
            <w:pPr>
              <w:spacing w:after="12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Tempat, tanggal lahir</w:t>
            </w:r>
          </w:p>
        </w:tc>
        <w:tc>
          <w:tcPr>
            <w:tcW w:w="3872" w:type="dxa"/>
            <w:tcBorders>
              <w:top w:val="single" w:sz="4" w:space="0" w:color="auto"/>
              <w:left w:val="single" w:sz="4" w:space="0" w:color="auto"/>
              <w:bottom w:val="single" w:sz="4" w:space="0" w:color="auto"/>
              <w:right w:val="single" w:sz="4" w:space="0" w:color="auto"/>
            </w:tcBorders>
          </w:tcPr>
          <w:p w14:paraId="15412EA4" w14:textId="77777777" w:rsidR="005155E6" w:rsidRPr="009B7140" w:rsidRDefault="005155E6" w:rsidP="00536678">
            <w:pPr>
              <w:spacing w:after="120"/>
              <w:jc w:val="both"/>
              <w:rPr>
                <w:rFonts w:ascii="Bookman Old Style" w:hAnsi="Bookman Old Style"/>
                <w:color w:val="000000" w:themeColor="text1"/>
                <w:sz w:val="22"/>
                <w:szCs w:val="22"/>
                <w:lang w:val="sv-SE"/>
              </w:rPr>
            </w:pPr>
          </w:p>
        </w:tc>
      </w:tr>
      <w:tr w:rsidR="005155E6" w:rsidRPr="009B7140" w14:paraId="1459982A"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20162178"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rPr>
            </w:pPr>
          </w:p>
        </w:tc>
        <w:tc>
          <w:tcPr>
            <w:tcW w:w="4491" w:type="dxa"/>
            <w:tcBorders>
              <w:top w:val="single" w:sz="4" w:space="0" w:color="auto"/>
              <w:left w:val="single" w:sz="4" w:space="0" w:color="auto"/>
              <w:bottom w:val="single" w:sz="4" w:space="0" w:color="auto"/>
              <w:right w:val="single" w:sz="4" w:space="0" w:color="auto"/>
            </w:tcBorders>
          </w:tcPr>
          <w:p w14:paraId="0C0EBA76" w14:textId="77777777" w:rsidR="005155E6" w:rsidRPr="009B7140" w:rsidRDefault="005155E6" w:rsidP="00536678">
            <w:pPr>
              <w:spacing w:after="12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Alamat sesuai bukti identitas diri</w:t>
            </w:r>
          </w:p>
        </w:tc>
        <w:tc>
          <w:tcPr>
            <w:tcW w:w="3872" w:type="dxa"/>
            <w:tcBorders>
              <w:top w:val="single" w:sz="4" w:space="0" w:color="auto"/>
              <w:left w:val="single" w:sz="4" w:space="0" w:color="auto"/>
              <w:bottom w:val="single" w:sz="4" w:space="0" w:color="auto"/>
              <w:right w:val="single" w:sz="4" w:space="0" w:color="auto"/>
            </w:tcBorders>
          </w:tcPr>
          <w:p w14:paraId="2C13F2E2" w14:textId="77777777" w:rsidR="005155E6" w:rsidRPr="009B7140" w:rsidRDefault="005155E6" w:rsidP="00536678">
            <w:pPr>
              <w:spacing w:after="120"/>
              <w:jc w:val="both"/>
              <w:rPr>
                <w:rFonts w:ascii="Bookman Old Style" w:hAnsi="Bookman Old Style"/>
                <w:color w:val="000000" w:themeColor="text1"/>
                <w:sz w:val="22"/>
                <w:szCs w:val="22"/>
                <w:lang w:val="sv-SE"/>
              </w:rPr>
            </w:pPr>
          </w:p>
        </w:tc>
      </w:tr>
      <w:tr w:rsidR="005155E6" w:rsidRPr="009B7140" w14:paraId="1913F6C7"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4C2F4D19"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4DADA55D" w14:textId="77777777" w:rsidR="005155E6" w:rsidRPr="009B7140" w:rsidRDefault="005155E6" w:rsidP="00536678">
            <w:pPr>
              <w:spacing w:after="120"/>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Alamat domisili/korespondensi</w:t>
            </w:r>
          </w:p>
          <w:p w14:paraId="19ADCAE3" w14:textId="77777777" w:rsidR="005155E6" w:rsidRPr="009B7140" w:rsidRDefault="005155E6" w:rsidP="00536678">
            <w:pPr>
              <w:spacing w:after="120"/>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(apabila berbeda dengan alamat sesuai angka 4)</w:t>
            </w:r>
          </w:p>
        </w:tc>
        <w:tc>
          <w:tcPr>
            <w:tcW w:w="3872" w:type="dxa"/>
            <w:tcBorders>
              <w:top w:val="single" w:sz="4" w:space="0" w:color="auto"/>
              <w:left w:val="single" w:sz="4" w:space="0" w:color="auto"/>
              <w:bottom w:val="single" w:sz="4" w:space="0" w:color="auto"/>
              <w:right w:val="single" w:sz="4" w:space="0" w:color="auto"/>
            </w:tcBorders>
          </w:tcPr>
          <w:p w14:paraId="3B4D21BC" w14:textId="77777777" w:rsidR="005155E6" w:rsidRPr="009B7140" w:rsidRDefault="005155E6" w:rsidP="00536678">
            <w:pPr>
              <w:spacing w:after="120"/>
              <w:jc w:val="both"/>
              <w:rPr>
                <w:rFonts w:ascii="Bookman Old Style" w:hAnsi="Bookman Old Style"/>
                <w:color w:val="000000" w:themeColor="text1"/>
                <w:sz w:val="22"/>
                <w:szCs w:val="22"/>
                <w:lang w:val="sv-SE"/>
              </w:rPr>
            </w:pPr>
          </w:p>
        </w:tc>
      </w:tr>
      <w:tr w:rsidR="005155E6" w:rsidRPr="009B7140" w14:paraId="1F232364"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2DEEDCBA"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id-ID"/>
              </w:rPr>
            </w:pPr>
          </w:p>
        </w:tc>
        <w:tc>
          <w:tcPr>
            <w:tcW w:w="4491" w:type="dxa"/>
            <w:tcBorders>
              <w:top w:val="single" w:sz="4" w:space="0" w:color="auto"/>
              <w:left w:val="single" w:sz="4" w:space="0" w:color="auto"/>
              <w:bottom w:val="single" w:sz="4" w:space="0" w:color="auto"/>
              <w:right w:val="single" w:sz="4" w:space="0" w:color="auto"/>
            </w:tcBorders>
          </w:tcPr>
          <w:p w14:paraId="3F969A65" w14:textId="77777777" w:rsidR="005155E6" w:rsidRPr="009B7140" w:rsidRDefault="005155E6" w:rsidP="00536678">
            <w:pPr>
              <w:spacing w:after="12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Kualifikasi profesi Saudara dan periode waktunya (sebutkan secara lengkap)</w:t>
            </w:r>
          </w:p>
        </w:tc>
        <w:tc>
          <w:tcPr>
            <w:tcW w:w="3872" w:type="dxa"/>
            <w:tcBorders>
              <w:top w:val="single" w:sz="4" w:space="0" w:color="auto"/>
              <w:left w:val="single" w:sz="4" w:space="0" w:color="auto"/>
              <w:bottom w:val="single" w:sz="4" w:space="0" w:color="auto"/>
              <w:right w:val="single" w:sz="4" w:space="0" w:color="auto"/>
            </w:tcBorders>
          </w:tcPr>
          <w:p w14:paraId="0FADF1D5" w14:textId="77777777" w:rsidR="005155E6" w:rsidRPr="009B7140" w:rsidRDefault="005155E6" w:rsidP="00536678">
            <w:pPr>
              <w:spacing w:after="120"/>
              <w:jc w:val="both"/>
              <w:rPr>
                <w:rFonts w:ascii="Bookman Old Style" w:hAnsi="Bookman Old Style"/>
                <w:color w:val="000000" w:themeColor="text1"/>
                <w:sz w:val="22"/>
                <w:szCs w:val="22"/>
                <w:lang w:val="sv-SE"/>
              </w:rPr>
            </w:pPr>
          </w:p>
        </w:tc>
      </w:tr>
      <w:tr w:rsidR="005155E6" w:rsidRPr="009B7140" w14:paraId="369128CC"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221170D9"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id-ID"/>
              </w:rPr>
            </w:pPr>
          </w:p>
        </w:tc>
        <w:tc>
          <w:tcPr>
            <w:tcW w:w="4491" w:type="dxa"/>
            <w:tcBorders>
              <w:top w:val="single" w:sz="4" w:space="0" w:color="auto"/>
              <w:left w:val="single" w:sz="4" w:space="0" w:color="auto"/>
              <w:bottom w:val="single" w:sz="4" w:space="0" w:color="auto"/>
              <w:right w:val="single" w:sz="4" w:space="0" w:color="auto"/>
            </w:tcBorders>
          </w:tcPr>
          <w:p w14:paraId="1222ED2E" w14:textId="23C48C90" w:rsidR="005155E6" w:rsidRPr="009B7140" w:rsidRDefault="005155E6" w:rsidP="00536678">
            <w:pPr>
              <w:spacing w:after="12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 xml:space="preserve">Jelaskan profesi/aktivitas bisnis dan keanggotaan profesi Saudara dalam </w:t>
            </w:r>
            <w:r w:rsidR="00F145CC" w:rsidRPr="009B7140">
              <w:rPr>
                <w:rFonts w:ascii="Bookman Old Style" w:hAnsi="Bookman Old Style"/>
                <w:color w:val="000000" w:themeColor="text1"/>
                <w:sz w:val="22"/>
                <w:szCs w:val="22"/>
                <w:lang w:val="sv-SE"/>
              </w:rPr>
              <w:t xml:space="preserve">lima </w:t>
            </w:r>
            <w:r w:rsidRPr="009B7140">
              <w:rPr>
                <w:rFonts w:ascii="Bookman Old Style" w:hAnsi="Bookman Old Style"/>
                <w:color w:val="000000" w:themeColor="text1"/>
                <w:sz w:val="22"/>
                <w:szCs w:val="22"/>
                <w:lang w:val="sv-SE"/>
              </w:rPr>
              <w:t>tahun terakhir. Jelaskan termasuk nama perusahaan, bidang usaha, jabatan, asosiasi profesi yang diikuti dan informasi lain yang relevan</w:t>
            </w:r>
          </w:p>
        </w:tc>
        <w:tc>
          <w:tcPr>
            <w:tcW w:w="3872" w:type="dxa"/>
            <w:tcBorders>
              <w:top w:val="single" w:sz="4" w:space="0" w:color="auto"/>
              <w:left w:val="single" w:sz="4" w:space="0" w:color="auto"/>
              <w:bottom w:val="single" w:sz="4" w:space="0" w:color="auto"/>
              <w:right w:val="single" w:sz="4" w:space="0" w:color="auto"/>
            </w:tcBorders>
          </w:tcPr>
          <w:p w14:paraId="60F1C7F7" w14:textId="77777777" w:rsidR="005155E6" w:rsidRPr="009B7140" w:rsidRDefault="005155E6" w:rsidP="00536678">
            <w:pPr>
              <w:spacing w:after="120"/>
              <w:jc w:val="both"/>
              <w:rPr>
                <w:rFonts w:ascii="Bookman Old Style" w:hAnsi="Bookman Old Style"/>
                <w:color w:val="000000" w:themeColor="text1"/>
                <w:sz w:val="22"/>
                <w:szCs w:val="22"/>
                <w:lang w:val="sv-SE"/>
              </w:rPr>
            </w:pPr>
          </w:p>
        </w:tc>
      </w:tr>
      <w:tr w:rsidR="005155E6" w:rsidRPr="009B7140" w14:paraId="334BB200"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79D6DA52"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id-ID"/>
              </w:rPr>
            </w:pPr>
          </w:p>
        </w:tc>
        <w:tc>
          <w:tcPr>
            <w:tcW w:w="4491" w:type="dxa"/>
            <w:tcBorders>
              <w:top w:val="single" w:sz="4" w:space="0" w:color="auto"/>
              <w:left w:val="single" w:sz="4" w:space="0" w:color="auto"/>
              <w:bottom w:val="single" w:sz="4" w:space="0" w:color="auto"/>
              <w:right w:val="single" w:sz="4" w:space="0" w:color="auto"/>
            </w:tcBorders>
          </w:tcPr>
          <w:p w14:paraId="42826F2E" w14:textId="77777777" w:rsidR="005155E6" w:rsidRPr="009B7140" w:rsidRDefault="005155E6" w:rsidP="00536678">
            <w:pPr>
              <w:spacing w:after="12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NPWP (bagi WNI) atau yang setara (bagi WNA)</w:t>
            </w:r>
          </w:p>
        </w:tc>
        <w:tc>
          <w:tcPr>
            <w:tcW w:w="3872" w:type="dxa"/>
            <w:tcBorders>
              <w:top w:val="single" w:sz="4" w:space="0" w:color="auto"/>
              <w:left w:val="single" w:sz="4" w:space="0" w:color="auto"/>
              <w:bottom w:val="single" w:sz="4" w:space="0" w:color="auto"/>
              <w:right w:val="single" w:sz="4" w:space="0" w:color="auto"/>
            </w:tcBorders>
          </w:tcPr>
          <w:p w14:paraId="20F00710" w14:textId="77777777" w:rsidR="005155E6" w:rsidRPr="009B7140" w:rsidRDefault="005155E6" w:rsidP="00536678">
            <w:pPr>
              <w:spacing w:after="120"/>
              <w:jc w:val="both"/>
              <w:rPr>
                <w:rFonts w:ascii="Bookman Old Style" w:hAnsi="Bookman Old Style"/>
                <w:color w:val="000000" w:themeColor="text1"/>
                <w:sz w:val="22"/>
                <w:szCs w:val="22"/>
                <w:lang w:val="sv-SE"/>
              </w:rPr>
            </w:pPr>
          </w:p>
        </w:tc>
      </w:tr>
      <w:tr w:rsidR="005155E6" w:rsidRPr="009B7140" w14:paraId="066987AF"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79F884E3"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4E0EDEF7" w14:textId="77777777" w:rsidR="005155E6" w:rsidRPr="009B7140" w:rsidRDefault="005155E6" w:rsidP="00536678">
            <w:pPr>
              <w:spacing w:after="6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 xml:space="preserve">Jelaskan sumber dana yang akan Saudara gunakan untuk membeli saham PVML, apakah dari:  </w:t>
            </w:r>
          </w:p>
          <w:p w14:paraId="2B8C9627" w14:textId="77777777" w:rsidR="005155E6" w:rsidRPr="009B7140" w:rsidRDefault="005155E6" w:rsidP="009E1F2C">
            <w:pPr>
              <w:numPr>
                <w:ilvl w:val="0"/>
                <w:numId w:val="128"/>
              </w:numPr>
              <w:spacing w:after="6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Kekayaan pribadi?</w:t>
            </w:r>
          </w:p>
          <w:p w14:paraId="4B6929A3" w14:textId="77777777" w:rsidR="005155E6" w:rsidRPr="009B7140" w:rsidRDefault="005155E6" w:rsidP="009E1F2C">
            <w:pPr>
              <w:numPr>
                <w:ilvl w:val="0"/>
                <w:numId w:val="128"/>
              </w:numPr>
              <w:spacing w:after="6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 xml:space="preserve">Pinjaman dalam negeri? </w:t>
            </w:r>
          </w:p>
          <w:p w14:paraId="1C6F3965" w14:textId="77777777" w:rsidR="005155E6" w:rsidRPr="009B7140" w:rsidRDefault="005155E6" w:rsidP="009E1F2C">
            <w:pPr>
              <w:numPr>
                <w:ilvl w:val="0"/>
                <w:numId w:val="128"/>
              </w:numPr>
              <w:spacing w:after="6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Pinjaman luar negeri?</w:t>
            </w:r>
          </w:p>
          <w:p w14:paraId="71F98FBC" w14:textId="77777777" w:rsidR="005155E6" w:rsidRPr="009B7140" w:rsidRDefault="005155E6" w:rsidP="009E1F2C">
            <w:pPr>
              <w:numPr>
                <w:ilvl w:val="0"/>
                <w:numId w:val="128"/>
              </w:numPr>
              <w:spacing w:after="6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Lainnya</w:t>
            </w:r>
            <w:proofErr w:type="spellEnd"/>
            <w:r w:rsidRPr="009B7140">
              <w:rPr>
                <w:rFonts w:ascii="Bookman Old Style" w:hAnsi="Bookman Old Style"/>
                <w:color w:val="000000" w:themeColor="text1"/>
                <w:sz w:val="22"/>
                <w:szCs w:val="22"/>
              </w:rPr>
              <w:t xml:space="preserve">? </w:t>
            </w:r>
          </w:p>
          <w:p w14:paraId="0E0C1A68"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w:t>
            </w:r>
            <w:proofErr w:type="spellStart"/>
            <w:r w:rsidRPr="009B7140">
              <w:rPr>
                <w:rFonts w:ascii="Bookman Old Style" w:hAnsi="Bookman Old Style"/>
                <w:color w:val="000000" w:themeColor="text1"/>
                <w:sz w:val="22"/>
                <w:szCs w:val="22"/>
              </w:rPr>
              <w:t>Sebutkan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sumbernya</w:t>
            </w:r>
            <w:proofErr w:type="spellEnd"/>
            <w:r w:rsidRPr="009B7140">
              <w:rPr>
                <w:rFonts w:ascii="Bookman Old Style" w:hAnsi="Bookman Old Style"/>
                <w:color w:val="000000" w:themeColor="text1"/>
                <w:sz w:val="22"/>
                <w:szCs w:val="22"/>
              </w:rPr>
              <w:t>)</w:t>
            </w:r>
          </w:p>
        </w:tc>
        <w:tc>
          <w:tcPr>
            <w:tcW w:w="3872" w:type="dxa"/>
            <w:tcBorders>
              <w:top w:val="single" w:sz="4" w:space="0" w:color="auto"/>
              <w:left w:val="single" w:sz="4" w:space="0" w:color="auto"/>
              <w:bottom w:val="single" w:sz="4" w:space="0" w:color="auto"/>
              <w:right w:val="single" w:sz="4" w:space="0" w:color="auto"/>
            </w:tcBorders>
          </w:tcPr>
          <w:p w14:paraId="015DCC0C"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715199C1"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1986F535"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6979ACCE" w14:textId="77777777" w:rsidR="005155E6" w:rsidRPr="009B7140" w:rsidRDefault="005155E6" w:rsidP="00536678">
            <w:pPr>
              <w:spacing w:after="60"/>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rPr>
              <w:t>Jelaskan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miliki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langsung</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langsung</w:t>
            </w:r>
            <w:proofErr w:type="spellEnd"/>
            <w:r w:rsidRPr="009B7140">
              <w:rPr>
                <w:rFonts w:ascii="Bookman Old Style" w:hAnsi="Bookman Old Style"/>
                <w:color w:val="000000" w:themeColor="text1"/>
                <w:sz w:val="22"/>
                <w:szCs w:val="22"/>
              </w:rPr>
              <w:t>/</w:t>
            </w:r>
            <w:r w:rsidRPr="009B7140">
              <w:rPr>
                <w:rFonts w:ascii="Bookman Old Style" w:hAnsi="Bookman Old Style"/>
                <w:i/>
                <w:color w:val="000000" w:themeColor="text1"/>
                <w:sz w:val="22"/>
                <w:szCs w:val="22"/>
              </w:rPr>
              <w:t>nominee</w:t>
            </w:r>
            <w:r w:rsidRPr="009B7140">
              <w:rPr>
                <w:rFonts w:ascii="Bookman Old Style" w:hAnsi="Bookman Old Style"/>
                <w:color w:val="000000" w:themeColor="text1"/>
                <w:sz w:val="22"/>
                <w:szCs w:val="22"/>
              </w:rPr>
              <w:t>)</w:t>
            </w:r>
          </w:p>
        </w:tc>
        <w:tc>
          <w:tcPr>
            <w:tcW w:w="3872" w:type="dxa"/>
            <w:tcBorders>
              <w:top w:val="single" w:sz="4" w:space="0" w:color="auto"/>
              <w:left w:val="single" w:sz="4" w:space="0" w:color="auto"/>
              <w:bottom w:val="single" w:sz="4" w:space="0" w:color="auto"/>
              <w:right w:val="single" w:sz="4" w:space="0" w:color="auto"/>
            </w:tcBorders>
          </w:tcPr>
          <w:p w14:paraId="7BE73E65" w14:textId="77777777" w:rsidR="005155E6" w:rsidRPr="009B7140" w:rsidRDefault="005155E6" w:rsidP="00536678">
            <w:pPr>
              <w:spacing w:after="60"/>
              <w:jc w:val="both"/>
              <w:rPr>
                <w:rFonts w:ascii="Bookman Old Style" w:hAnsi="Bookman Old Style"/>
                <w:color w:val="000000" w:themeColor="text1"/>
                <w:sz w:val="22"/>
                <w:szCs w:val="22"/>
              </w:rPr>
            </w:pPr>
          </w:p>
        </w:tc>
      </w:tr>
      <w:tr w:rsidR="005155E6" w:rsidRPr="009B7140" w14:paraId="3CBC1E36"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6284850F"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10F18BB6"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Jelaskan kewajiban dan tanggungjawab Saudara pada perusahaan tersebut</w:t>
            </w:r>
          </w:p>
        </w:tc>
        <w:tc>
          <w:tcPr>
            <w:tcW w:w="3872" w:type="dxa"/>
            <w:tcBorders>
              <w:top w:val="single" w:sz="4" w:space="0" w:color="auto"/>
              <w:left w:val="single" w:sz="4" w:space="0" w:color="auto"/>
              <w:bottom w:val="single" w:sz="4" w:space="0" w:color="auto"/>
              <w:right w:val="single" w:sz="4" w:space="0" w:color="auto"/>
            </w:tcBorders>
          </w:tcPr>
          <w:p w14:paraId="1D8970E1"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185B4E5D"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17DFD97B"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01A711B0" w14:textId="77777777" w:rsidR="005155E6" w:rsidRPr="009B7140" w:rsidRDefault="005155E6" w:rsidP="00536678">
            <w:pPr>
              <w:spacing w:after="6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 xml:space="preserve">Apakah saat ini Saudara merupakan PSP pada PVML lain? Jelaskan </w:t>
            </w:r>
          </w:p>
        </w:tc>
        <w:tc>
          <w:tcPr>
            <w:tcW w:w="3872" w:type="dxa"/>
            <w:tcBorders>
              <w:top w:val="single" w:sz="4" w:space="0" w:color="auto"/>
              <w:left w:val="single" w:sz="4" w:space="0" w:color="auto"/>
              <w:bottom w:val="single" w:sz="4" w:space="0" w:color="auto"/>
              <w:right w:val="single" w:sz="4" w:space="0" w:color="auto"/>
            </w:tcBorders>
          </w:tcPr>
          <w:p w14:paraId="015E43CA"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40C2639F"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01DA0AAF"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24D88BF1"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Apakah Saudara saat ini berperan sebagai PSP pada perusahaan non PVML?</w:t>
            </w:r>
            <w:r w:rsidRPr="009B7140">
              <w:rPr>
                <w:rFonts w:ascii="Bookman Old Style" w:hAnsi="Bookman Old Style"/>
                <w:color w:val="000000" w:themeColor="text1"/>
                <w:sz w:val="22"/>
                <w:szCs w:val="22"/>
                <w:lang w:val="id-ID"/>
              </w:rPr>
              <w:t xml:space="preserve"> </w:t>
            </w:r>
          </w:p>
        </w:tc>
        <w:tc>
          <w:tcPr>
            <w:tcW w:w="3872" w:type="dxa"/>
            <w:tcBorders>
              <w:top w:val="single" w:sz="4" w:space="0" w:color="auto"/>
              <w:left w:val="single" w:sz="4" w:space="0" w:color="auto"/>
              <w:bottom w:val="single" w:sz="4" w:space="0" w:color="auto"/>
              <w:right w:val="single" w:sz="4" w:space="0" w:color="auto"/>
            </w:tcBorders>
          </w:tcPr>
          <w:p w14:paraId="227D6CC4"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2ED67B71"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7C74A6BC"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222D65E5" w14:textId="77777777" w:rsidR="005155E6" w:rsidRPr="009B7140" w:rsidRDefault="005155E6" w:rsidP="00536678">
            <w:pPr>
              <w:spacing w:after="6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Apakah PVML lain pada pertanyaan no. 17 dan</w:t>
            </w:r>
            <w:r w:rsidRPr="009B7140">
              <w:rPr>
                <w:rFonts w:ascii="Bookman Old Style" w:hAnsi="Bookman Old Style"/>
                <w:color w:val="000000" w:themeColor="text1"/>
                <w:sz w:val="22"/>
                <w:szCs w:val="22"/>
                <w:lang w:val="id-ID"/>
              </w:rPr>
              <w:t>/</w:t>
            </w:r>
            <w:r w:rsidRPr="009B7140">
              <w:rPr>
                <w:rFonts w:ascii="Bookman Old Style" w:hAnsi="Bookman Old Style"/>
                <w:color w:val="000000" w:themeColor="text1"/>
                <w:sz w:val="22"/>
                <w:szCs w:val="22"/>
                <w:lang w:val="sv-SE"/>
              </w:rPr>
              <w:t xml:space="preserve">atau perusahaan non </w:t>
            </w:r>
            <w:r w:rsidRPr="009B7140">
              <w:rPr>
                <w:rFonts w:ascii="Bookman Old Style" w:hAnsi="Bookman Old Style"/>
                <w:color w:val="000000" w:themeColor="text1"/>
                <w:sz w:val="22"/>
                <w:szCs w:val="22"/>
                <w:lang w:val="id-ID"/>
              </w:rPr>
              <w:t>PVML</w:t>
            </w:r>
            <w:r w:rsidRPr="009B7140">
              <w:rPr>
                <w:rFonts w:ascii="Bookman Old Style" w:hAnsi="Bookman Old Style"/>
                <w:color w:val="000000" w:themeColor="text1"/>
                <w:sz w:val="22"/>
                <w:szCs w:val="22"/>
                <w:lang w:val="sv-SE"/>
              </w:rPr>
              <w:t xml:space="preserve"> pada pertanyaan no.</w:t>
            </w:r>
            <w:r w:rsidRPr="009B7140">
              <w:rPr>
                <w:rFonts w:ascii="Bookman Old Style" w:hAnsi="Bookman Old Style"/>
                <w:color w:val="000000" w:themeColor="text1"/>
                <w:sz w:val="22"/>
                <w:szCs w:val="22"/>
                <w:lang w:val="id-ID"/>
              </w:rPr>
              <w:t xml:space="preserve"> </w:t>
            </w:r>
            <w:r w:rsidRPr="009B7140">
              <w:rPr>
                <w:rFonts w:ascii="Bookman Old Style" w:hAnsi="Bookman Old Style"/>
                <w:color w:val="000000" w:themeColor="text1"/>
                <w:sz w:val="22"/>
                <w:szCs w:val="22"/>
                <w:lang w:val="sv-SE"/>
              </w:rPr>
              <w:t>18 memiliki hubungan bisnis dengan PVML yang sahamnya akan Saudara beli? Jelaskan jenis hubungan bisnisnya secara detail</w:t>
            </w:r>
          </w:p>
        </w:tc>
        <w:tc>
          <w:tcPr>
            <w:tcW w:w="3872" w:type="dxa"/>
            <w:tcBorders>
              <w:top w:val="single" w:sz="4" w:space="0" w:color="auto"/>
              <w:left w:val="single" w:sz="4" w:space="0" w:color="auto"/>
              <w:bottom w:val="single" w:sz="4" w:space="0" w:color="auto"/>
              <w:right w:val="single" w:sz="4" w:space="0" w:color="auto"/>
            </w:tcBorders>
          </w:tcPr>
          <w:p w14:paraId="42AAD5BD"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63019445"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754A7856"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44F776B9"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 xml:space="preserve">Apakah Saudara berniat membeli saham tersebut dengan tujuan untuk investasi jangka panjang </w:t>
            </w:r>
            <w:r w:rsidRPr="009B7140">
              <w:rPr>
                <w:rFonts w:ascii="Bookman Old Style" w:hAnsi="Bookman Old Style"/>
                <w:i/>
                <w:color w:val="000000" w:themeColor="text1"/>
                <w:sz w:val="22"/>
                <w:szCs w:val="22"/>
                <w:lang w:val="sv-SE"/>
              </w:rPr>
              <w:t>(strategic partner)</w:t>
            </w:r>
            <w:r w:rsidRPr="009B7140">
              <w:rPr>
                <w:rFonts w:ascii="Bookman Old Style" w:hAnsi="Bookman Old Style"/>
                <w:color w:val="000000" w:themeColor="text1"/>
                <w:sz w:val="22"/>
                <w:szCs w:val="22"/>
                <w:lang w:val="sv-SE"/>
              </w:rPr>
              <w:t>? Jika tidak, jelaskan</w:t>
            </w:r>
          </w:p>
        </w:tc>
        <w:tc>
          <w:tcPr>
            <w:tcW w:w="3872" w:type="dxa"/>
            <w:tcBorders>
              <w:top w:val="single" w:sz="4" w:space="0" w:color="auto"/>
              <w:left w:val="single" w:sz="4" w:space="0" w:color="auto"/>
              <w:bottom w:val="single" w:sz="4" w:space="0" w:color="auto"/>
              <w:right w:val="single" w:sz="4" w:space="0" w:color="auto"/>
            </w:tcBorders>
          </w:tcPr>
          <w:p w14:paraId="64927E3B"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2C696CA6"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4EA1F80D"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36B5F486"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 xml:space="preserve">Apakah saat ini Saudara telah memiliki saham pada PVML yang sahamnya akan Saudara beli tersebut (secara </w:t>
            </w:r>
            <w:r w:rsidRPr="009B7140">
              <w:rPr>
                <w:rFonts w:ascii="Bookman Old Style" w:hAnsi="Bookman Old Style"/>
                <w:color w:val="000000" w:themeColor="text1"/>
                <w:sz w:val="22"/>
                <w:szCs w:val="22"/>
                <w:lang w:val="sv-SE"/>
              </w:rPr>
              <w:lastRenderedPageBreak/>
              <w:t>langsung maupun tidak langsung). Jelaskan detail dengan komposisinya</w:t>
            </w:r>
          </w:p>
        </w:tc>
        <w:tc>
          <w:tcPr>
            <w:tcW w:w="3872" w:type="dxa"/>
            <w:tcBorders>
              <w:top w:val="single" w:sz="4" w:space="0" w:color="auto"/>
              <w:left w:val="single" w:sz="4" w:space="0" w:color="auto"/>
              <w:bottom w:val="single" w:sz="4" w:space="0" w:color="auto"/>
              <w:right w:val="single" w:sz="4" w:space="0" w:color="auto"/>
            </w:tcBorders>
          </w:tcPr>
          <w:p w14:paraId="7D727E6F"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51B0EC94"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6379EDC0"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57A2C999" w14:textId="77777777" w:rsidR="005155E6" w:rsidRPr="009B7140" w:rsidRDefault="005155E6" w:rsidP="00536678">
            <w:pPr>
              <w:spacing w:after="6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 xml:space="preserve">Berapa banyak saham yang akan Saudara beli? Berapa nilai pembeliannya? Berapa porsinya dari keseluruhan saham </w:t>
            </w:r>
            <w:r w:rsidRPr="009B7140">
              <w:rPr>
                <w:rFonts w:ascii="Bookman Old Style" w:hAnsi="Bookman Old Style"/>
                <w:color w:val="000000" w:themeColor="text1"/>
                <w:sz w:val="22"/>
                <w:szCs w:val="22"/>
                <w:lang w:val="pt-BR"/>
              </w:rPr>
              <w:t>PVML</w:t>
            </w:r>
            <w:r w:rsidRPr="009B7140">
              <w:rPr>
                <w:rFonts w:ascii="Bookman Old Style" w:hAnsi="Bookman Old Style"/>
                <w:color w:val="000000" w:themeColor="text1"/>
                <w:sz w:val="22"/>
                <w:szCs w:val="22"/>
                <w:lang w:val="sv-SE"/>
              </w:rPr>
              <w:t>?</w:t>
            </w:r>
          </w:p>
          <w:p w14:paraId="1B1CCD2C"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Apabila Saudara telah memiliki saham PVML tersebut sebelumnya, berapa porsinya jika ditambah dengan jumlah saham yang akan Saudara beli saat ini?</w:t>
            </w:r>
          </w:p>
        </w:tc>
        <w:tc>
          <w:tcPr>
            <w:tcW w:w="3872" w:type="dxa"/>
            <w:tcBorders>
              <w:top w:val="single" w:sz="4" w:space="0" w:color="auto"/>
              <w:left w:val="single" w:sz="4" w:space="0" w:color="auto"/>
              <w:bottom w:val="single" w:sz="4" w:space="0" w:color="auto"/>
              <w:right w:val="single" w:sz="4" w:space="0" w:color="auto"/>
            </w:tcBorders>
          </w:tcPr>
          <w:p w14:paraId="3AF7DB9D"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4AA64056"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0B70BBBE"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7EDF108E" w14:textId="77777777" w:rsidR="005155E6" w:rsidRPr="009B7140" w:rsidRDefault="005155E6" w:rsidP="00536678">
            <w:pPr>
              <w:spacing w:after="6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 xml:space="preserve">Bagaimana penggunaan hak suara Saudara pada </w:t>
            </w:r>
            <w:r w:rsidRPr="009B7140">
              <w:rPr>
                <w:rFonts w:ascii="Bookman Old Style" w:hAnsi="Bookman Old Style"/>
                <w:color w:val="000000" w:themeColor="text1"/>
                <w:sz w:val="22"/>
                <w:szCs w:val="22"/>
                <w:lang w:val="pt-BR"/>
              </w:rPr>
              <w:t>PVML</w:t>
            </w:r>
            <w:r w:rsidRPr="009B7140">
              <w:rPr>
                <w:rFonts w:ascii="Bookman Old Style" w:hAnsi="Bookman Old Style"/>
                <w:color w:val="000000" w:themeColor="text1"/>
                <w:sz w:val="22"/>
                <w:szCs w:val="22"/>
                <w:lang w:val="sv-SE"/>
              </w:rPr>
              <w:t xml:space="preserve"> tersebut, secara sendiri-sendiri (Saudara sebagai individu) ataukah bersama-sama dengan kelompok usaha/afiliasi Saudara?</w:t>
            </w:r>
          </w:p>
        </w:tc>
        <w:tc>
          <w:tcPr>
            <w:tcW w:w="3872" w:type="dxa"/>
            <w:tcBorders>
              <w:top w:val="single" w:sz="4" w:space="0" w:color="auto"/>
              <w:left w:val="single" w:sz="4" w:space="0" w:color="auto"/>
              <w:bottom w:val="single" w:sz="4" w:space="0" w:color="auto"/>
              <w:right w:val="single" w:sz="4" w:space="0" w:color="auto"/>
            </w:tcBorders>
          </w:tcPr>
          <w:p w14:paraId="4E8B220E"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6D9F2131"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66FF077F"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60CF6E53"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Apakah Saudara pernah diminta untuk berhenti bekerja, dikenakan tindakan disiplin/ sanksi oleh perusahaan atau dikenakan sanksi larangan untuk menjalankan profesi Saudara?</w:t>
            </w:r>
            <w:r w:rsidRPr="009B7140">
              <w:rPr>
                <w:rFonts w:ascii="Bookman Old Style" w:hAnsi="Bookman Old Style"/>
                <w:color w:val="000000" w:themeColor="text1"/>
                <w:sz w:val="22"/>
                <w:szCs w:val="22"/>
                <w:lang w:val="id-ID"/>
              </w:rPr>
              <w:t xml:space="preserve"> </w:t>
            </w:r>
          </w:p>
        </w:tc>
        <w:tc>
          <w:tcPr>
            <w:tcW w:w="3872" w:type="dxa"/>
            <w:tcBorders>
              <w:top w:val="single" w:sz="4" w:space="0" w:color="auto"/>
              <w:left w:val="single" w:sz="4" w:space="0" w:color="auto"/>
              <w:bottom w:val="single" w:sz="4" w:space="0" w:color="auto"/>
              <w:right w:val="single" w:sz="4" w:space="0" w:color="auto"/>
            </w:tcBorders>
          </w:tcPr>
          <w:p w14:paraId="10C8422B"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0284233A"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0CC95023"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22140198" w14:textId="77777777" w:rsidR="005155E6" w:rsidRPr="009B7140" w:rsidRDefault="005155E6" w:rsidP="00536678">
            <w:pPr>
              <w:spacing w:after="6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Apakah Saudara pernah dinyatakan pailit oleh otoritas di Indonesia atau negara lainnya? Jelaskan secara spesifik</w:t>
            </w:r>
          </w:p>
        </w:tc>
        <w:tc>
          <w:tcPr>
            <w:tcW w:w="3872" w:type="dxa"/>
            <w:tcBorders>
              <w:top w:val="single" w:sz="4" w:space="0" w:color="auto"/>
              <w:left w:val="single" w:sz="4" w:space="0" w:color="auto"/>
              <w:bottom w:val="single" w:sz="4" w:space="0" w:color="auto"/>
              <w:right w:val="single" w:sz="4" w:space="0" w:color="auto"/>
            </w:tcBorders>
          </w:tcPr>
          <w:p w14:paraId="748DE481"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1F1CD64C"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22480D03"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4127F49F" w14:textId="77777777" w:rsidR="005155E6" w:rsidRPr="009B7140" w:rsidRDefault="005155E6" w:rsidP="00536678">
            <w:pPr>
              <w:spacing w:after="6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Apakah pada saat Saudara mengelola atau memiliki perusahaan, perusahaan tersebut pernah dinyatakan pailit oleh otoritas di Indonesia atau negara lainnya?</w:t>
            </w:r>
          </w:p>
        </w:tc>
        <w:tc>
          <w:tcPr>
            <w:tcW w:w="3872" w:type="dxa"/>
            <w:tcBorders>
              <w:top w:val="single" w:sz="4" w:space="0" w:color="auto"/>
              <w:left w:val="single" w:sz="4" w:space="0" w:color="auto"/>
              <w:bottom w:val="single" w:sz="4" w:space="0" w:color="auto"/>
              <w:right w:val="single" w:sz="4" w:space="0" w:color="auto"/>
            </w:tcBorders>
          </w:tcPr>
          <w:p w14:paraId="34E06203"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0D1BD517"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3055E6D8"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6A85C003" w14:textId="77777777" w:rsidR="005155E6" w:rsidRPr="009B7140" w:rsidRDefault="005155E6" w:rsidP="00536678">
            <w:pPr>
              <w:spacing w:after="60"/>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Apakah Saudara sendiri, perusahaan Saudara</w:t>
            </w:r>
            <w:r w:rsidRPr="009B7140">
              <w:rPr>
                <w:rFonts w:ascii="Bookman Old Style" w:hAnsi="Bookman Old Style"/>
                <w:color w:val="000000" w:themeColor="text1"/>
                <w:sz w:val="22"/>
                <w:szCs w:val="22"/>
                <w:lang w:val="id-ID"/>
              </w:rPr>
              <w:t>,</w:t>
            </w:r>
            <w:r w:rsidRPr="009B7140">
              <w:rPr>
                <w:rFonts w:ascii="Bookman Old Style" w:hAnsi="Bookman Old Style"/>
                <w:color w:val="000000" w:themeColor="text1"/>
                <w:sz w:val="22"/>
                <w:szCs w:val="22"/>
                <w:lang w:val="sv-SE"/>
              </w:rPr>
              <w:t xml:space="preserve"> atau kelompok usaha Saudara, pernah dipublikasikan dan atau menjadi obyek investigasi pihak otoritas hukum berkaitan dengan permasalahan pidana dan atau tindak tercela di bidang keuangan?</w:t>
            </w:r>
          </w:p>
        </w:tc>
        <w:tc>
          <w:tcPr>
            <w:tcW w:w="3872" w:type="dxa"/>
            <w:tcBorders>
              <w:top w:val="single" w:sz="4" w:space="0" w:color="auto"/>
              <w:left w:val="single" w:sz="4" w:space="0" w:color="auto"/>
              <w:bottom w:val="single" w:sz="4" w:space="0" w:color="auto"/>
              <w:right w:val="single" w:sz="4" w:space="0" w:color="auto"/>
            </w:tcBorders>
          </w:tcPr>
          <w:p w14:paraId="2824213C"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5C4268DB"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7FCA821B"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16EE5333"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 xml:space="preserve">Apakah Saudara memiliki perusahaan yang pernah dibekukan izinnya oleh otoritas di Indonesia atau negara lain? </w:t>
            </w:r>
            <w:proofErr w:type="spellStart"/>
            <w:r w:rsidRPr="009B7140">
              <w:rPr>
                <w:rFonts w:ascii="Bookman Old Style" w:hAnsi="Bookman Old Style"/>
                <w:color w:val="000000" w:themeColor="text1"/>
                <w:sz w:val="22"/>
                <w:szCs w:val="22"/>
              </w:rPr>
              <w:t>Jelaskan</w:t>
            </w:r>
            <w:proofErr w:type="spellEnd"/>
          </w:p>
        </w:tc>
        <w:tc>
          <w:tcPr>
            <w:tcW w:w="3872" w:type="dxa"/>
            <w:tcBorders>
              <w:top w:val="single" w:sz="4" w:space="0" w:color="auto"/>
              <w:left w:val="single" w:sz="4" w:space="0" w:color="auto"/>
              <w:bottom w:val="single" w:sz="4" w:space="0" w:color="auto"/>
              <w:right w:val="single" w:sz="4" w:space="0" w:color="auto"/>
            </w:tcBorders>
          </w:tcPr>
          <w:p w14:paraId="4FFA9C13"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72AE7098" w14:textId="77777777" w:rsidTr="009C29C9">
        <w:trPr>
          <w:trHeight w:val="2105"/>
        </w:trPr>
        <w:tc>
          <w:tcPr>
            <w:tcW w:w="567" w:type="dxa"/>
            <w:tcBorders>
              <w:top w:val="single" w:sz="4" w:space="0" w:color="auto"/>
              <w:left w:val="single" w:sz="4" w:space="0" w:color="auto"/>
              <w:bottom w:val="single" w:sz="4" w:space="0" w:color="auto"/>
              <w:right w:val="single" w:sz="4" w:space="0" w:color="auto"/>
            </w:tcBorders>
            <w:vAlign w:val="center"/>
          </w:tcPr>
          <w:p w14:paraId="7ABD7F3C"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52C70D4B" w14:textId="77777777" w:rsidR="005155E6" w:rsidRPr="009B7140" w:rsidRDefault="005155E6" w:rsidP="00536678">
            <w:pPr>
              <w:spacing w:after="60"/>
              <w:jc w:val="both"/>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 xml:space="preserve">Apakah Saudara atau perusahaan Saudara memiliki izin menjalankan bisnis di Indonesia atau di negara lain? Jika benar, jelaskan jenis bidang usaha, berapa lama, dimana? </w:t>
            </w:r>
          </w:p>
          <w:p w14:paraId="3955D0AF"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pt-BR"/>
              </w:rPr>
              <w:t>Apabila terdapat perizinan yang dibekukan/dibatalkan, jelaskan secara spesifik</w:t>
            </w:r>
          </w:p>
        </w:tc>
        <w:tc>
          <w:tcPr>
            <w:tcW w:w="3872" w:type="dxa"/>
            <w:tcBorders>
              <w:top w:val="single" w:sz="4" w:space="0" w:color="auto"/>
              <w:left w:val="single" w:sz="4" w:space="0" w:color="auto"/>
              <w:bottom w:val="single" w:sz="4" w:space="0" w:color="auto"/>
              <w:right w:val="single" w:sz="4" w:space="0" w:color="auto"/>
            </w:tcBorders>
          </w:tcPr>
          <w:p w14:paraId="2C33ACA2" w14:textId="77777777" w:rsidR="005155E6" w:rsidRPr="009B7140" w:rsidRDefault="005155E6" w:rsidP="00536678">
            <w:pPr>
              <w:spacing w:after="60"/>
              <w:jc w:val="both"/>
              <w:rPr>
                <w:rFonts w:ascii="Bookman Old Style" w:hAnsi="Bookman Old Style"/>
                <w:color w:val="000000" w:themeColor="text1"/>
                <w:sz w:val="22"/>
                <w:szCs w:val="22"/>
                <w:lang w:val="id-ID"/>
              </w:rPr>
            </w:pPr>
          </w:p>
          <w:p w14:paraId="55727B46" w14:textId="77777777" w:rsidR="005155E6" w:rsidRPr="009B7140" w:rsidRDefault="005155E6" w:rsidP="00536678">
            <w:pPr>
              <w:spacing w:after="60"/>
              <w:jc w:val="both"/>
              <w:rPr>
                <w:rFonts w:ascii="Bookman Old Style" w:hAnsi="Bookman Old Style"/>
                <w:color w:val="000000" w:themeColor="text1"/>
                <w:sz w:val="22"/>
                <w:szCs w:val="22"/>
                <w:lang w:val="id-ID"/>
              </w:rPr>
            </w:pPr>
          </w:p>
          <w:p w14:paraId="23EFFDA7" w14:textId="77777777" w:rsidR="005155E6" w:rsidRPr="009B7140" w:rsidRDefault="005155E6" w:rsidP="00536678">
            <w:pPr>
              <w:spacing w:after="60"/>
              <w:jc w:val="both"/>
              <w:rPr>
                <w:rFonts w:ascii="Bookman Old Style" w:hAnsi="Bookman Old Style"/>
                <w:color w:val="000000" w:themeColor="text1"/>
                <w:sz w:val="22"/>
                <w:szCs w:val="22"/>
                <w:lang w:val="id-ID"/>
              </w:rPr>
            </w:pPr>
          </w:p>
          <w:p w14:paraId="48E2C59C" w14:textId="77777777" w:rsidR="005155E6" w:rsidRPr="009B7140" w:rsidRDefault="005155E6" w:rsidP="00536678">
            <w:pPr>
              <w:spacing w:after="60"/>
              <w:jc w:val="both"/>
              <w:rPr>
                <w:rFonts w:ascii="Bookman Old Style" w:hAnsi="Bookman Old Style"/>
                <w:color w:val="000000" w:themeColor="text1"/>
                <w:sz w:val="22"/>
                <w:szCs w:val="22"/>
                <w:lang w:val="id-ID"/>
              </w:rPr>
            </w:pPr>
          </w:p>
          <w:p w14:paraId="3EC3D8A0" w14:textId="77777777" w:rsidR="005155E6" w:rsidRPr="009B7140" w:rsidRDefault="005155E6" w:rsidP="00536678">
            <w:pPr>
              <w:spacing w:after="60"/>
              <w:jc w:val="both"/>
              <w:rPr>
                <w:rFonts w:ascii="Bookman Old Style" w:hAnsi="Bookman Old Style"/>
                <w:color w:val="000000" w:themeColor="text1"/>
                <w:sz w:val="22"/>
                <w:szCs w:val="22"/>
                <w:lang w:val="id-ID"/>
              </w:rPr>
            </w:pPr>
          </w:p>
          <w:p w14:paraId="7A5A3BA0" w14:textId="77777777" w:rsidR="005155E6" w:rsidRPr="009B7140" w:rsidRDefault="005155E6" w:rsidP="00536678">
            <w:pPr>
              <w:spacing w:after="60"/>
              <w:jc w:val="both"/>
              <w:rPr>
                <w:rFonts w:ascii="Bookman Old Style" w:hAnsi="Bookman Old Style"/>
                <w:color w:val="000000" w:themeColor="text1"/>
                <w:sz w:val="22"/>
                <w:szCs w:val="22"/>
                <w:lang w:val="id-ID"/>
              </w:rPr>
            </w:pPr>
          </w:p>
        </w:tc>
      </w:tr>
      <w:tr w:rsidR="005155E6" w:rsidRPr="009B7140" w14:paraId="12D11CF6"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292260A5"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26E2634C"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Apakah Saudara, perusahaan Saudara</w:t>
            </w:r>
            <w:r w:rsidRPr="009B7140">
              <w:rPr>
                <w:rFonts w:ascii="Bookman Old Style" w:hAnsi="Bookman Old Style"/>
                <w:color w:val="000000" w:themeColor="text1"/>
                <w:sz w:val="22"/>
                <w:szCs w:val="22"/>
                <w:lang w:val="id-ID"/>
              </w:rPr>
              <w:t>,</w:t>
            </w:r>
            <w:r w:rsidRPr="009B7140">
              <w:rPr>
                <w:rFonts w:ascii="Bookman Old Style" w:hAnsi="Bookman Old Style"/>
                <w:color w:val="000000" w:themeColor="text1"/>
                <w:sz w:val="22"/>
                <w:szCs w:val="22"/>
                <w:lang w:val="sv-SE"/>
              </w:rPr>
              <w:t xml:space="preserve"> atau kelompok usaha Saudara pernah ditolak permohonan perizinannya di bidang perbankan/keuangan oleh otoritas di Indonesia atau di negara lain? Jelaskan secara rinci</w:t>
            </w:r>
          </w:p>
        </w:tc>
        <w:tc>
          <w:tcPr>
            <w:tcW w:w="3872" w:type="dxa"/>
            <w:tcBorders>
              <w:top w:val="single" w:sz="4" w:space="0" w:color="auto"/>
              <w:left w:val="single" w:sz="4" w:space="0" w:color="auto"/>
              <w:bottom w:val="single" w:sz="4" w:space="0" w:color="auto"/>
              <w:right w:val="single" w:sz="4" w:space="0" w:color="auto"/>
            </w:tcBorders>
          </w:tcPr>
          <w:p w14:paraId="56082DC7"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371894AB"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7B50D1E5"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669137CC"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Apakah Saudara dan</w:t>
            </w:r>
            <w:r w:rsidRPr="009B7140">
              <w:rPr>
                <w:rFonts w:ascii="Bookman Old Style" w:hAnsi="Bookman Old Style"/>
                <w:color w:val="000000" w:themeColor="text1"/>
                <w:sz w:val="22"/>
                <w:szCs w:val="22"/>
                <w:lang w:val="id-ID"/>
              </w:rPr>
              <w:t>/</w:t>
            </w:r>
            <w:r w:rsidRPr="009B7140">
              <w:rPr>
                <w:rFonts w:ascii="Bookman Old Style" w:hAnsi="Bookman Old Style"/>
                <w:color w:val="000000" w:themeColor="text1"/>
                <w:sz w:val="22"/>
                <w:szCs w:val="22"/>
                <w:lang w:val="sv-SE"/>
              </w:rPr>
              <w:t xml:space="preserve">atau kelompok usaha Saudara memiliki rencana untuk melakukan bisnis lain di Indonesia atau di negara lain yang akan berpengaruh </w:t>
            </w:r>
            <w:r w:rsidRPr="009B7140">
              <w:rPr>
                <w:rFonts w:ascii="Bookman Old Style" w:hAnsi="Bookman Old Style"/>
                <w:color w:val="000000" w:themeColor="text1"/>
                <w:sz w:val="22"/>
                <w:szCs w:val="22"/>
                <w:lang w:val="sv-SE"/>
              </w:rPr>
              <w:lastRenderedPageBreak/>
              <w:t>terhadap PVML yang sahamnya akan Saudara beli? Jelaskan</w:t>
            </w:r>
          </w:p>
        </w:tc>
        <w:tc>
          <w:tcPr>
            <w:tcW w:w="3872" w:type="dxa"/>
            <w:tcBorders>
              <w:top w:val="single" w:sz="4" w:space="0" w:color="auto"/>
              <w:left w:val="single" w:sz="4" w:space="0" w:color="auto"/>
              <w:bottom w:val="single" w:sz="4" w:space="0" w:color="auto"/>
              <w:right w:val="single" w:sz="4" w:space="0" w:color="auto"/>
            </w:tcBorders>
          </w:tcPr>
          <w:p w14:paraId="6C1685D1"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190A05D5"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450C33C5"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002AE9A2" w14:textId="77777777" w:rsidR="005155E6" w:rsidRPr="009B7140" w:rsidRDefault="005155E6" w:rsidP="00536678">
            <w:pPr>
              <w:spacing w:after="6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Apakah Saudara, perusahaan Saudara</w:t>
            </w:r>
            <w:r w:rsidRPr="009B7140">
              <w:rPr>
                <w:rFonts w:ascii="Bookman Old Style" w:hAnsi="Bookman Old Style"/>
                <w:color w:val="000000" w:themeColor="text1"/>
                <w:sz w:val="22"/>
                <w:szCs w:val="22"/>
                <w:lang w:val="id-ID"/>
              </w:rPr>
              <w:t>,</w:t>
            </w:r>
            <w:r w:rsidRPr="009B7140">
              <w:rPr>
                <w:rFonts w:ascii="Bookman Old Style" w:hAnsi="Bookman Old Style"/>
                <w:color w:val="000000" w:themeColor="text1"/>
                <w:sz w:val="22"/>
                <w:szCs w:val="22"/>
                <w:lang w:val="sv-SE"/>
              </w:rPr>
              <w:t xml:space="preserve"> atau kelompok usaha Saudara pernah gagal memenuhi kewajiban kepada pihak lain berdasarkan hukum di Indonesia atau negara lain (misal pembayaran pajak, kredit dsb)? Jelaskan</w:t>
            </w:r>
          </w:p>
        </w:tc>
        <w:tc>
          <w:tcPr>
            <w:tcW w:w="3872" w:type="dxa"/>
            <w:tcBorders>
              <w:top w:val="single" w:sz="4" w:space="0" w:color="auto"/>
              <w:left w:val="single" w:sz="4" w:space="0" w:color="auto"/>
              <w:bottom w:val="single" w:sz="4" w:space="0" w:color="auto"/>
              <w:right w:val="single" w:sz="4" w:space="0" w:color="auto"/>
            </w:tcBorders>
          </w:tcPr>
          <w:p w14:paraId="09518FE5" w14:textId="77777777" w:rsidR="005155E6" w:rsidRPr="009B7140" w:rsidRDefault="005155E6" w:rsidP="00536678">
            <w:pPr>
              <w:spacing w:after="60"/>
              <w:jc w:val="both"/>
              <w:rPr>
                <w:rFonts w:ascii="Bookman Old Style" w:hAnsi="Bookman Old Style"/>
                <w:color w:val="000000" w:themeColor="text1"/>
                <w:sz w:val="22"/>
                <w:szCs w:val="22"/>
                <w:lang w:val="sv-SE"/>
              </w:rPr>
            </w:pPr>
          </w:p>
        </w:tc>
      </w:tr>
      <w:tr w:rsidR="005155E6" w:rsidRPr="009B7140" w14:paraId="0257B927"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308E82BA"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6639F9AA" w14:textId="77777777" w:rsidR="005155E6" w:rsidRPr="009B7140" w:rsidRDefault="005155E6" w:rsidP="00536678">
            <w:pPr>
              <w:spacing w:after="12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Apakah aktivitas bisnis Saudara atau perusahaan Saudara/kelompok usaha Saudara sedang atau akan dijamin oleh pihak lain? Jelaskan</w:t>
            </w:r>
          </w:p>
        </w:tc>
        <w:tc>
          <w:tcPr>
            <w:tcW w:w="3872" w:type="dxa"/>
            <w:tcBorders>
              <w:top w:val="single" w:sz="4" w:space="0" w:color="auto"/>
              <w:left w:val="single" w:sz="4" w:space="0" w:color="auto"/>
              <w:bottom w:val="single" w:sz="4" w:space="0" w:color="auto"/>
              <w:right w:val="single" w:sz="4" w:space="0" w:color="auto"/>
            </w:tcBorders>
          </w:tcPr>
          <w:p w14:paraId="592BDA04" w14:textId="77777777" w:rsidR="005155E6" w:rsidRPr="009B7140" w:rsidRDefault="005155E6" w:rsidP="00536678">
            <w:pPr>
              <w:spacing w:after="120"/>
              <w:jc w:val="both"/>
              <w:rPr>
                <w:rFonts w:ascii="Bookman Old Style" w:hAnsi="Bookman Old Style"/>
                <w:color w:val="000000" w:themeColor="text1"/>
                <w:sz w:val="22"/>
                <w:szCs w:val="22"/>
                <w:lang w:val="sv-SE"/>
              </w:rPr>
            </w:pPr>
          </w:p>
        </w:tc>
      </w:tr>
      <w:tr w:rsidR="005155E6" w:rsidRPr="009B7140" w14:paraId="0437B6E2" w14:textId="77777777" w:rsidTr="009C29C9">
        <w:tc>
          <w:tcPr>
            <w:tcW w:w="567" w:type="dxa"/>
            <w:tcBorders>
              <w:top w:val="single" w:sz="4" w:space="0" w:color="auto"/>
              <w:left w:val="single" w:sz="4" w:space="0" w:color="auto"/>
              <w:bottom w:val="single" w:sz="4" w:space="0" w:color="auto"/>
              <w:right w:val="single" w:sz="4" w:space="0" w:color="auto"/>
            </w:tcBorders>
            <w:vAlign w:val="center"/>
          </w:tcPr>
          <w:p w14:paraId="7A66BDA5" w14:textId="77777777" w:rsidR="005155E6" w:rsidRPr="009B7140" w:rsidRDefault="005155E6" w:rsidP="009E1F2C">
            <w:pPr>
              <w:numPr>
                <w:ilvl w:val="4"/>
                <w:numId w:val="127"/>
              </w:numPr>
              <w:autoSpaceDE w:val="0"/>
              <w:autoSpaceDN w:val="0"/>
              <w:spacing w:after="120"/>
              <w:ind w:left="317"/>
              <w:jc w:val="center"/>
              <w:rPr>
                <w:rFonts w:ascii="Bookman Old Style" w:hAnsi="Bookman Old Style"/>
                <w:color w:val="000000" w:themeColor="text1"/>
                <w:sz w:val="22"/>
                <w:szCs w:val="22"/>
                <w:lang w:val="sv-SE"/>
              </w:rPr>
            </w:pPr>
          </w:p>
        </w:tc>
        <w:tc>
          <w:tcPr>
            <w:tcW w:w="4491" w:type="dxa"/>
            <w:tcBorders>
              <w:top w:val="single" w:sz="4" w:space="0" w:color="auto"/>
              <w:left w:val="single" w:sz="4" w:space="0" w:color="auto"/>
              <w:bottom w:val="single" w:sz="4" w:space="0" w:color="auto"/>
              <w:right w:val="single" w:sz="4" w:space="0" w:color="auto"/>
            </w:tcBorders>
          </w:tcPr>
          <w:p w14:paraId="528650CA" w14:textId="77777777" w:rsidR="005155E6" w:rsidRPr="009B7140" w:rsidRDefault="005155E6" w:rsidP="00536678">
            <w:pPr>
              <w:spacing w:after="120"/>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 xml:space="preserve">Jelaskan apabila terdapat informasi lain yang dapat memberikan data sebagai pertimbangan </w:t>
            </w:r>
            <w:proofErr w:type="spellStart"/>
            <w:r w:rsidRPr="009B7140">
              <w:rPr>
                <w:rFonts w:ascii="Bookman Old Style" w:hAnsi="Bookman Old Style"/>
                <w:color w:val="000000" w:themeColor="text1"/>
                <w:sz w:val="22"/>
                <w:szCs w:val="22"/>
              </w:rPr>
              <w:t>Otoritas</w:t>
            </w:r>
            <w:proofErr w:type="spellEnd"/>
            <w:r w:rsidRPr="009B7140">
              <w:rPr>
                <w:rFonts w:ascii="Bookman Old Style" w:hAnsi="Bookman Old Style"/>
                <w:color w:val="000000" w:themeColor="text1"/>
                <w:sz w:val="22"/>
                <w:szCs w:val="22"/>
              </w:rPr>
              <w:t xml:space="preserve"> Jasa </w:t>
            </w:r>
            <w:proofErr w:type="spellStart"/>
            <w:r w:rsidRPr="009B7140">
              <w:rPr>
                <w:rFonts w:ascii="Bookman Old Style" w:hAnsi="Bookman Old Style"/>
                <w:color w:val="000000" w:themeColor="text1"/>
                <w:sz w:val="22"/>
                <w:szCs w:val="22"/>
              </w:rPr>
              <w:t>Keuangan</w:t>
            </w:r>
            <w:proofErr w:type="spellEnd"/>
            <w:r w:rsidRPr="009B7140">
              <w:rPr>
                <w:rFonts w:ascii="Bookman Old Style" w:hAnsi="Bookman Old Style"/>
                <w:color w:val="000000" w:themeColor="text1"/>
                <w:sz w:val="22"/>
                <w:szCs w:val="22"/>
                <w:lang w:val="sv-SE"/>
              </w:rPr>
              <w:t xml:space="preserve"> dalam memproses permohonan Saudara</w:t>
            </w:r>
          </w:p>
        </w:tc>
        <w:tc>
          <w:tcPr>
            <w:tcW w:w="3872" w:type="dxa"/>
            <w:tcBorders>
              <w:top w:val="single" w:sz="4" w:space="0" w:color="auto"/>
              <w:left w:val="single" w:sz="4" w:space="0" w:color="auto"/>
              <w:bottom w:val="single" w:sz="4" w:space="0" w:color="auto"/>
              <w:right w:val="single" w:sz="4" w:space="0" w:color="auto"/>
            </w:tcBorders>
          </w:tcPr>
          <w:p w14:paraId="05D62AE1" w14:textId="77777777" w:rsidR="005155E6" w:rsidRPr="009B7140" w:rsidRDefault="005155E6" w:rsidP="00536678">
            <w:pPr>
              <w:spacing w:after="120"/>
              <w:jc w:val="both"/>
              <w:rPr>
                <w:rFonts w:ascii="Bookman Old Style" w:hAnsi="Bookman Old Style"/>
                <w:color w:val="000000" w:themeColor="text1"/>
                <w:sz w:val="22"/>
                <w:szCs w:val="22"/>
                <w:lang w:val="sv-SE"/>
              </w:rPr>
            </w:pPr>
          </w:p>
        </w:tc>
      </w:tr>
    </w:tbl>
    <w:p w14:paraId="686FB7F8" w14:textId="77777777" w:rsidR="005155E6" w:rsidRPr="009B7140" w:rsidRDefault="005155E6" w:rsidP="00536678">
      <w:pPr>
        <w:spacing w:before="120"/>
        <w:ind w:left="426"/>
        <w:jc w:val="both"/>
        <w:rPr>
          <w:rFonts w:ascii="Bookman Old Style" w:hAnsi="Bookman Old Style"/>
          <w:color w:val="000000" w:themeColor="text1"/>
          <w:sz w:val="22"/>
          <w:szCs w:val="20"/>
          <w:lang w:val="sv-SE"/>
        </w:rPr>
      </w:pPr>
      <w:r w:rsidRPr="009B7140">
        <w:rPr>
          <w:rFonts w:ascii="Bookman Old Style" w:hAnsi="Bookman Old Style"/>
          <w:color w:val="000000" w:themeColor="text1"/>
          <w:sz w:val="22"/>
          <w:szCs w:val="20"/>
          <w:lang w:val="sv-SE"/>
        </w:rPr>
        <w:t>Yang bertandatangan di bawah ini menyatakan, bahwa:</w:t>
      </w:r>
    </w:p>
    <w:p w14:paraId="20F183F5" w14:textId="77777777" w:rsidR="005155E6" w:rsidRPr="009B7140" w:rsidRDefault="005155E6" w:rsidP="009E1F2C">
      <w:pPr>
        <w:numPr>
          <w:ilvl w:val="0"/>
          <w:numId w:val="130"/>
        </w:numPr>
        <w:tabs>
          <w:tab w:val="left" w:pos="993"/>
        </w:tabs>
        <w:autoSpaceDE w:val="0"/>
        <w:autoSpaceDN w:val="0"/>
        <w:ind w:left="993" w:hanging="567"/>
        <w:jc w:val="both"/>
        <w:rPr>
          <w:rFonts w:ascii="Bookman Old Style" w:hAnsi="Bookman Old Style"/>
          <w:color w:val="000000" w:themeColor="text1"/>
          <w:sz w:val="22"/>
          <w:szCs w:val="20"/>
          <w:lang w:val="sv-SE"/>
        </w:rPr>
      </w:pPr>
      <w:r w:rsidRPr="009B7140">
        <w:rPr>
          <w:rFonts w:ascii="Bookman Old Style" w:hAnsi="Bookman Old Style"/>
          <w:color w:val="000000" w:themeColor="text1"/>
          <w:sz w:val="22"/>
          <w:szCs w:val="20"/>
          <w:lang w:val="sv-SE"/>
        </w:rPr>
        <w:t>telah memahami ketentuan yang berkaitan dengan hak dan kewajiban saya selaku PSP</w:t>
      </w:r>
      <w:r w:rsidRPr="009B7140">
        <w:rPr>
          <w:rFonts w:ascii="Bookman Old Style" w:hAnsi="Bookman Old Style"/>
          <w:color w:val="000000" w:themeColor="text1"/>
          <w:sz w:val="22"/>
          <w:szCs w:val="20"/>
          <w:lang w:val="id-ID"/>
        </w:rPr>
        <w:t xml:space="preserve"> </w:t>
      </w:r>
      <w:r w:rsidRPr="009B7140">
        <w:rPr>
          <w:rFonts w:ascii="Bookman Old Style" w:hAnsi="Bookman Old Style"/>
          <w:color w:val="000000" w:themeColor="text1"/>
          <w:sz w:val="22"/>
          <w:szCs w:val="20"/>
          <w:lang w:val="sv-SE"/>
        </w:rPr>
        <w:t>sebagaimana diatur dalam ketentuan yang berlaku</w:t>
      </w:r>
      <w:r w:rsidRPr="009B7140">
        <w:rPr>
          <w:rFonts w:ascii="Bookman Old Style" w:hAnsi="Bookman Old Style"/>
          <w:color w:val="000000" w:themeColor="text1"/>
          <w:sz w:val="22"/>
          <w:szCs w:val="22"/>
          <w:lang w:val="sv-SE"/>
        </w:rPr>
        <w:t>;</w:t>
      </w:r>
    </w:p>
    <w:p w14:paraId="6C5FFFD4" w14:textId="77777777" w:rsidR="005155E6" w:rsidRPr="009B7140" w:rsidRDefault="005155E6" w:rsidP="009E1F2C">
      <w:pPr>
        <w:numPr>
          <w:ilvl w:val="0"/>
          <w:numId w:val="130"/>
        </w:numPr>
        <w:tabs>
          <w:tab w:val="left" w:pos="993"/>
        </w:tabs>
        <w:autoSpaceDE w:val="0"/>
        <w:autoSpaceDN w:val="0"/>
        <w:ind w:left="993" w:hanging="567"/>
        <w:jc w:val="both"/>
        <w:rPr>
          <w:rFonts w:ascii="Bookman Old Style" w:hAnsi="Bookman Old Style"/>
          <w:color w:val="000000" w:themeColor="text1"/>
          <w:sz w:val="22"/>
          <w:szCs w:val="20"/>
          <w:lang w:val="sv-SE"/>
        </w:rPr>
      </w:pPr>
      <w:r w:rsidRPr="009B7140">
        <w:rPr>
          <w:rFonts w:ascii="Bookman Old Style" w:hAnsi="Bookman Old Style"/>
          <w:color w:val="000000" w:themeColor="text1"/>
          <w:sz w:val="22"/>
          <w:szCs w:val="20"/>
          <w:lang w:val="sv-SE"/>
        </w:rPr>
        <w:t>informasi yang diberikan di atas adalah benar, lengkap dan akurat</w:t>
      </w:r>
      <w:r w:rsidRPr="009B7140">
        <w:rPr>
          <w:rFonts w:ascii="Bookman Old Style" w:hAnsi="Bookman Old Style"/>
          <w:color w:val="000000" w:themeColor="text1"/>
          <w:sz w:val="22"/>
          <w:szCs w:val="22"/>
          <w:lang w:val="sv-SE"/>
        </w:rPr>
        <w:t>;</w:t>
      </w:r>
    </w:p>
    <w:p w14:paraId="39E66034" w14:textId="77777777" w:rsidR="005155E6" w:rsidRPr="009B7140" w:rsidRDefault="005155E6" w:rsidP="009E1F2C">
      <w:pPr>
        <w:numPr>
          <w:ilvl w:val="0"/>
          <w:numId w:val="130"/>
        </w:numPr>
        <w:tabs>
          <w:tab w:val="left" w:pos="993"/>
        </w:tabs>
        <w:autoSpaceDE w:val="0"/>
        <w:autoSpaceDN w:val="0"/>
        <w:ind w:left="993" w:hanging="567"/>
        <w:jc w:val="both"/>
        <w:rPr>
          <w:rFonts w:ascii="Bookman Old Style" w:hAnsi="Bookman Old Style"/>
          <w:color w:val="000000" w:themeColor="text1"/>
          <w:sz w:val="22"/>
          <w:szCs w:val="20"/>
          <w:lang w:val="sv-SE"/>
        </w:rPr>
      </w:pPr>
      <w:r w:rsidRPr="009B7140">
        <w:rPr>
          <w:rFonts w:ascii="Bookman Old Style" w:hAnsi="Bookman Old Style"/>
          <w:color w:val="000000" w:themeColor="text1"/>
          <w:sz w:val="22"/>
          <w:szCs w:val="20"/>
          <w:lang w:val="sv-SE"/>
        </w:rPr>
        <w:t>akan menginformasikan kepada Otoritas Jasa Keuangan dalam waktu 30 (tiga puluh) hari apabila terdapat perubahan informasi yang signifikan</w:t>
      </w:r>
      <w:r w:rsidRPr="009B7140">
        <w:rPr>
          <w:rFonts w:ascii="Bookman Old Style" w:hAnsi="Bookman Old Style"/>
          <w:color w:val="000000" w:themeColor="text1"/>
          <w:sz w:val="22"/>
          <w:szCs w:val="22"/>
          <w:lang w:val="sv-SE"/>
        </w:rPr>
        <w:t>; dan</w:t>
      </w:r>
    </w:p>
    <w:p w14:paraId="56056BDA" w14:textId="77777777" w:rsidR="005155E6" w:rsidRPr="009B7140" w:rsidRDefault="005155E6" w:rsidP="009E1F2C">
      <w:pPr>
        <w:numPr>
          <w:ilvl w:val="0"/>
          <w:numId w:val="130"/>
        </w:numPr>
        <w:tabs>
          <w:tab w:val="left" w:pos="993"/>
        </w:tabs>
        <w:autoSpaceDE w:val="0"/>
        <w:autoSpaceDN w:val="0"/>
        <w:ind w:left="993" w:hanging="567"/>
        <w:jc w:val="both"/>
        <w:rPr>
          <w:rFonts w:ascii="Bookman Old Style" w:hAnsi="Bookman Old Style"/>
          <w:color w:val="000000" w:themeColor="text1"/>
          <w:sz w:val="20"/>
          <w:szCs w:val="20"/>
          <w:lang w:val="sv-SE"/>
        </w:rPr>
      </w:pPr>
      <w:r w:rsidRPr="009B7140">
        <w:rPr>
          <w:rFonts w:ascii="Bookman Old Style" w:hAnsi="Bookman Old Style"/>
          <w:color w:val="000000" w:themeColor="text1"/>
          <w:sz w:val="22"/>
          <w:szCs w:val="20"/>
          <w:lang w:val="sv-SE"/>
        </w:rPr>
        <w:t xml:space="preserve">apabila pernyataan/informasi di atas terbukti tidak benar, maka dalam waktu 30 (tiga puluh) hari sanggup untuk mengundurkan diri dari PSP </w:t>
      </w:r>
      <w:r w:rsidRPr="009B7140">
        <w:rPr>
          <w:rFonts w:ascii="Bookman Old Style" w:hAnsi="Bookman Old Style"/>
          <w:color w:val="000000" w:themeColor="text1"/>
          <w:sz w:val="22"/>
          <w:szCs w:val="22"/>
          <w:lang w:val="sv-SE"/>
        </w:rPr>
        <w:t>PVML</w:t>
      </w:r>
      <w:r w:rsidRPr="009B7140">
        <w:rPr>
          <w:rFonts w:ascii="Bookman Old Style" w:hAnsi="Bookman Old Style"/>
          <w:color w:val="000000" w:themeColor="text1"/>
          <w:sz w:val="20"/>
          <w:szCs w:val="20"/>
          <w:lang w:val="sv-SE"/>
        </w:rPr>
        <w:t>.</w:t>
      </w:r>
    </w:p>
    <w:p w14:paraId="2907768B" w14:textId="77777777" w:rsidR="005155E6" w:rsidRPr="009B7140" w:rsidRDefault="005155E6" w:rsidP="00536678">
      <w:pPr>
        <w:tabs>
          <w:tab w:val="left" w:pos="993"/>
        </w:tabs>
        <w:autoSpaceDE w:val="0"/>
        <w:autoSpaceDN w:val="0"/>
        <w:ind w:left="993"/>
        <w:jc w:val="both"/>
        <w:rPr>
          <w:rFonts w:ascii="Bookman Old Style" w:hAnsi="Bookman Old Style"/>
          <w:color w:val="000000" w:themeColor="text1"/>
          <w:sz w:val="20"/>
          <w:szCs w:val="20"/>
          <w:lang w:val="sv-SE"/>
        </w:rPr>
      </w:pPr>
    </w:p>
    <w:p w14:paraId="1E5B7F00" w14:textId="77777777" w:rsidR="005155E6" w:rsidRPr="009B7140" w:rsidRDefault="005155E6" w:rsidP="00536678">
      <w:pPr>
        <w:ind w:left="3686"/>
        <w:jc w:val="center"/>
        <w:rPr>
          <w:rFonts w:ascii="Bookman Old Style" w:hAnsi="Bookman Old Style"/>
          <w:color w:val="000000" w:themeColor="text1"/>
          <w:szCs w:val="22"/>
          <w:lang w:val="sv-SE"/>
        </w:rPr>
      </w:pPr>
      <w:r w:rsidRPr="009B7140">
        <w:rPr>
          <w:rFonts w:ascii="Bookman Old Style" w:hAnsi="Bookman Old Style"/>
          <w:color w:val="000000" w:themeColor="text1"/>
          <w:szCs w:val="22"/>
          <w:lang w:val="sv-SE"/>
        </w:rPr>
        <w:t>(Kota), ...........…</w:t>
      </w:r>
    </w:p>
    <w:p w14:paraId="3723E7EF" w14:textId="77777777" w:rsidR="005155E6" w:rsidRPr="009B7140" w:rsidRDefault="005155E6" w:rsidP="00536678">
      <w:pPr>
        <w:pStyle w:val="BodyText"/>
        <w:ind w:left="3686"/>
        <w:jc w:val="center"/>
        <w:rPr>
          <w:rFonts w:ascii="Bookman Old Style" w:hAnsi="Bookman Old Style"/>
          <w:color w:val="000000" w:themeColor="text1"/>
          <w:szCs w:val="22"/>
          <w:lang w:val="sv-SE"/>
        </w:rPr>
      </w:pPr>
    </w:p>
    <w:p w14:paraId="778599DB" w14:textId="77777777" w:rsidR="005155E6" w:rsidRPr="009B7140" w:rsidRDefault="005155E6" w:rsidP="00536678">
      <w:pPr>
        <w:pStyle w:val="BodyText"/>
        <w:ind w:left="3686"/>
        <w:jc w:val="center"/>
        <w:rPr>
          <w:rFonts w:ascii="Bookman Old Style" w:hAnsi="Bookman Old Style"/>
          <w:i/>
          <w:iCs/>
          <w:color w:val="000000" w:themeColor="text1"/>
          <w:sz w:val="22"/>
          <w:szCs w:val="22"/>
          <w:lang w:val="sv-SE"/>
        </w:rPr>
      </w:pPr>
      <w:r w:rsidRPr="009B7140">
        <w:rPr>
          <w:rFonts w:ascii="Bookman Old Style" w:hAnsi="Bookman Old Style"/>
          <w:color w:val="000000" w:themeColor="text1"/>
          <w:sz w:val="22"/>
          <w:szCs w:val="22"/>
          <w:lang w:val="sv-SE"/>
        </w:rPr>
        <w:t>(Tanda</w:t>
      </w:r>
      <w:r w:rsidRPr="009B7140">
        <w:rPr>
          <w:rFonts w:ascii="Bookman Old Style" w:hAnsi="Bookman Old Style"/>
          <w:color w:val="000000" w:themeColor="text1"/>
          <w:sz w:val="22"/>
          <w:szCs w:val="22"/>
          <w:lang w:val="id-ID"/>
        </w:rPr>
        <w:t xml:space="preserve"> </w:t>
      </w:r>
      <w:r w:rsidRPr="009B7140">
        <w:rPr>
          <w:rFonts w:ascii="Bookman Old Style" w:hAnsi="Bookman Old Style"/>
          <w:color w:val="000000" w:themeColor="text1"/>
          <w:sz w:val="22"/>
          <w:szCs w:val="22"/>
          <w:lang w:val="sv-SE"/>
        </w:rPr>
        <w:t>tangan di atas materai cukup)</w:t>
      </w:r>
      <w:r w:rsidRPr="009B7140">
        <w:rPr>
          <w:rStyle w:val="FontStyle14"/>
          <w:color w:val="000000" w:themeColor="text1"/>
          <w:lang w:val="id-ID"/>
        </w:rPr>
        <w:t>**</w:t>
      </w:r>
      <w:r w:rsidRPr="009B7140">
        <w:rPr>
          <w:rStyle w:val="FontStyle14"/>
          <w:color w:val="000000" w:themeColor="text1"/>
        </w:rPr>
        <w:t>)</w:t>
      </w:r>
    </w:p>
    <w:p w14:paraId="5B6C6530" w14:textId="77777777" w:rsidR="005155E6" w:rsidRPr="009B7140" w:rsidRDefault="005155E6" w:rsidP="00536678">
      <w:pPr>
        <w:ind w:left="3686"/>
        <w:jc w:val="center"/>
        <w:rPr>
          <w:rFonts w:ascii="Bookman Old Style" w:hAnsi="Bookman Old Style"/>
          <w:color w:val="000000" w:themeColor="text1"/>
          <w:szCs w:val="22"/>
          <w:lang w:val="id-ID"/>
        </w:rPr>
      </w:pPr>
    </w:p>
    <w:p w14:paraId="6872BB60" w14:textId="77777777" w:rsidR="005155E6" w:rsidRPr="009B7140" w:rsidRDefault="005155E6" w:rsidP="00536678">
      <w:pPr>
        <w:ind w:left="3686"/>
        <w:jc w:val="center"/>
        <w:rPr>
          <w:rFonts w:ascii="Bookman Old Style" w:hAnsi="Bookman Old Style"/>
          <w:color w:val="000000" w:themeColor="text1"/>
          <w:szCs w:val="22"/>
          <w:lang w:val="id-ID"/>
        </w:rPr>
      </w:pPr>
    </w:p>
    <w:p w14:paraId="148B4305" w14:textId="77777777" w:rsidR="005155E6" w:rsidRPr="009B7140" w:rsidRDefault="005155E6" w:rsidP="00536678">
      <w:pPr>
        <w:ind w:left="3686"/>
        <w:jc w:val="center"/>
        <w:rPr>
          <w:rFonts w:ascii="Bookman Old Style" w:hAnsi="Bookman Old Style"/>
          <w:color w:val="000000" w:themeColor="text1"/>
          <w:szCs w:val="22"/>
          <w:lang w:val="sv-SE"/>
        </w:rPr>
      </w:pPr>
      <w:r w:rsidRPr="009B7140">
        <w:rPr>
          <w:rFonts w:ascii="Bookman Old Style" w:hAnsi="Bookman Old Style"/>
          <w:color w:val="000000" w:themeColor="text1"/>
          <w:szCs w:val="22"/>
          <w:lang w:val="sv-SE"/>
        </w:rPr>
        <w:t>(Nama/Jabatan)</w:t>
      </w:r>
    </w:p>
    <w:p w14:paraId="3D96D4EF" w14:textId="77777777" w:rsidR="005155E6" w:rsidRPr="009B7140" w:rsidRDefault="005155E6" w:rsidP="00536678">
      <w:pPr>
        <w:rPr>
          <w:rFonts w:ascii="Bookman Old Style" w:hAnsi="Bookman Old Style"/>
          <w:color w:val="000000" w:themeColor="text1"/>
          <w:szCs w:val="22"/>
          <w:lang w:val="sv-SE"/>
        </w:rPr>
      </w:pPr>
    </w:p>
    <w:p w14:paraId="5E739E8D" w14:textId="77777777" w:rsidR="005155E6" w:rsidRPr="009B7140" w:rsidRDefault="005155E6" w:rsidP="00536678">
      <w:pPr>
        <w:rPr>
          <w:rFonts w:ascii="Bookman Old Style" w:hAnsi="Bookman Old Style"/>
          <w:b/>
          <w:color w:val="000000" w:themeColor="text1"/>
          <w:lang w:val="id-ID"/>
        </w:rPr>
      </w:pPr>
      <w:r w:rsidRPr="009B7140">
        <w:rPr>
          <w:rFonts w:ascii="Bookman Old Style" w:hAnsi="Bookman Old Style"/>
          <w:color w:val="000000" w:themeColor="text1"/>
          <w:sz w:val="22"/>
          <w:lang w:val="es-ES"/>
        </w:rPr>
        <w:t xml:space="preserve">*) </w:t>
      </w:r>
      <w:r w:rsidRPr="009B7140">
        <w:rPr>
          <w:rFonts w:ascii="Bookman Old Style" w:hAnsi="Bookman Old Style"/>
          <w:color w:val="000000" w:themeColor="text1"/>
          <w:sz w:val="22"/>
          <w:lang w:val="id-ID"/>
        </w:rPr>
        <w:t xml:space="preserve">  </w:t>
      </w:r>
      <w:proofErr w:type="spellStart"/>
      <w:r w:rsidRPr="009B7140">
        <w:rPr>
          <w:rFonts w:ascii="Bookman Old Style" w:hAnsi="Bookman Old Style"/>
          <w:color w:val="000000" w:themeColor="text1"/>
          <w:sz w:val="22"/>
          <w:lang w:val="es-ES"/>
        </w:rPr>
        <w:t>coret</w:t>
      </w:r>
      <w:proofErr w:type="spellEnd"/>
      <w:r w:rsidRPr="009B7140">
        <w:rPr>
          <w:rFonts w:ascii="Bookman Old Style" w:hAnsi="Bookman Old Style"/>
          <w:color w:val="000000" w:themeColor="text1"/>
          <w:sz w:val="22"/>
          <w:lang w:val="es-ES"/>
        </w:rPr>
        <w:t xml:space="preserve"> yang </w:t>
      </w:r>
      <w:proofErr w:type="spellStart"/>
      <w:r w:rsidRPr="009B7140">
        <w:rPr>
          <w:rFonts w:ascii="Bookman Old Style" w:hAnsi="Bookman Old Style"/>
          <w:color w:val="000000" w:themeColor="text1"/>
          <w:sz w:val="22"/>
          <w:lang w:val="es-ES"/>
        </w:rPr>
        <w:t>tidak</w:t>
      </w:r>
      <w:proofErr w:type="spellEnd"/>
      <w:r w:rsidRPr="009B7140">
        <w:rPr>
          <w:rFonts w:ascii="Bookman Old Style" w:hAnsi="Bookman Old Style"/>
          <w:color w:val="000000" w:themeColor="text1"/>
          <w:sz w:val="22"/>
          <w:lang w:val="es-ES"/>
        </w:rPr>
        <w:t xml:space="preserve"> </w:t>
      </w:r>
      <w:proofErr w:type="spellStart"/>
      <w:r w:rsidRPr="009B7140">
        <w:rPr>
          <w:rFonts w:ascii="Bookman Old Style" w:hAnsi="Bookman Old Style"/>
          <w:color w:val="000000" w:themeColor="text1"/>
          <w:sz w:val="22"/>
          <w:lang w:val="es-ES"/>
        </w:rPr>
        <w:t>perlu</w:t>
      </w:r>
      <w:proofErr w:type="spellEnd"/>
      <w:r w:rsidRPr="009B7140">
        <w:rPr>
          <w:rFonts w:ascii="Bookman Old Style" w:hAnsi="Bookman Old Style"/>
          <w:b/>
          <w:color w:val="000000" w:themeColor="text1"/>
          <w:lang w:val="id-ID"/>
        </w:rPr>
        <w:t xml:space="preserve"> </w:t>
      </w:r>
    </w:p>
    <w:p w14:paraId="14967D3D" w14:textId="77777777" w:rsidR="005155E6" w:rsidRPr="009B7140" w:rsidRDefault="005155E6" w:rsidP="00536678">
      <w:pPr>
        <w:ind w:left="426" w:hanging="426"/>
        <w:rPr>
          <w:rFonts w:ascii="Bookman Old Style" w:hAnsi="Bookman Old Style"/>
          <w:b/>
          <w:color w:val="000000" w:themeColor="text1"/>
          <w:lang w:val="id-ID"/>
        </w:rPr>
      </w:pPr>
      <w:r w:rsidRPr="009B7140">
        <w:rPr>
          <w:rFonts w:ascii="Bookman Old Style" w:eastAsia="Bookman Old Style" w:hAnsi="Bookman Old Style"/>
          <w:color w:val="000000" w:themeColor="text1"/>
          <w:sz w:val="22"/>
        </w:rPr>
        <w:t xml:space="preserve">**)  Surat </w:t>
      </w:r>
      <w:proofErr w:type="spellStart"/>
      <w:r w:rsidRPr="009B7140">
        <w:rPr>
          <w:rFonts w:ascii="Bookman Old Style" w:eastAsia="Bookman Old Style" w:hAnsi="Bookman Old Style"/>
          <w:color w:val="000000" w:themeColor="text1"/>
          <w:sz w:val="22"/>
        </w:rPr>
        <w:t>pernyataan</w:t>
      </w:r>
      <w:proofErr w:type="spellEnd"/>
      <w:r w:rsidRPr="009B7140">
        <w:rPr>
          <w:rFonts w:ascii="Bookman Old Style" w:eastAsia="Bookman Old Style" w:hAnsi="Bookman Old Style"/>
          <w:color w:val="000000" w:themeColor="text1"/>
          <w:sz w:val="22"/>
        </w:rPr>
        <w:t xml:space="preserve"> agar </w:t>
      </w:r>
      <w:proofErr w:type="spellStart"/>
      <w:r w:rsidRPr="009B7140">
        <w:rPr>
          <w:rFonts w:ascii="Bookman Old Style" w:eastAsia="Bookman Old Style" w:hAnsi="Bookman Old Style"/>
          <w:color w:val="000000" w:themeColor="text1"/>
          <w:sz w:val="22"/>
        </w:rPr>
        <w:t>ditandatangani</w:t>
      </w:r>
      <w:proofErr w:type="spellEnd"/>
      <w:r w:rsidRPr="009B7140">
        <w:rPr>
          <w:rFonts w:ascii="Bookman Old Style" w:eastAsia="Bookman Old Style" w:hAnsi="Bookman Old Style"/>
          <w:color w:val="000000" w:themeColor="text1"/>
          <w:sz w:val="22"/>
        </w:rPr>
        <w:t xml:space="preserve"> di </w:t>
      </w:r>
      <w:proofErr w:type="spellStart"/>
      <w:r w:rsidRPr="009B7140">
        <w:rPr>
          <w:rFonts w:ascii="Bookman Old Style" w:eastAsia="Bookman Old Style" w:hAnsi="Bookman Old Style"/>
          <w:color w:val="000000" w:themeColor="text1"/>
          <w:sz w:val="22"/>
        </w:rPr>
        <w:t>atas</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materai</w:t>
      </w:r>
      <w:proofErr w:type="spellEnd"/>
      <w:r w:rsidRPr="009B7140">
        <w:rPr>
          <w:rFonts w:ascii="Bookman Old Style" w:eastAsia="Bookman Old Style" w:hAnsi="Bookman Old Style"/>
          <w:color w:val="000000" w:themeColor="text1"/>
          <w:sz w:val="22"/>
        </w:rPr>
        <w:t xml:space="preserve"> Rp10.000 </w:t>
      </w:r>
      <w:proofErr w:type="spellStart"/>
      <w:r w:rsidRPr="009B7140">
        <w:rPr>
          <w:rFonts w:ascii="Bookman Old Style" w:eastAsia="Bookman Old Style" w:hAnsi="Bookman Old Style"/>
          <w:color w:val="000000" w:themeColor="text1"/>
          <w:sz w:val="22"/>
        </w:rPr>
        <w:t>sesuai</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dengan</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ketentuan</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Undang</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Undang</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Nomor</w:t>
      </w:r>
      <w:proofErr w:type="spellEnd"/>
      <w:r w:rsidRPr="009B7140">
        <w:rPr>
          <w:rFonts w:ascii="Bookman Old Style" w:eastAsia="Bookman Old Style" w:hAnsi="Bookman Old Style"/>
          <w:color w:val="000000" w:themeColor="text1"/>
          <w:sz w:val="22"/>
        </w:rPr>
        <w:t xml:space="preserve"> 10 </w:t>
      </w:r>
      <w:proofErr w:type="spellStart"/>
      <w:r w:rsidRPr="009B7140">
        <w:rPr>
          <w:rFonts w:ascii="Bookman Old Style" w:eastAsia="Bookman Old Style" w:hAnsi="Bookman Old Style"/>
          <w:color w:val="000000" w:themeColor="text1"/>
          <w:sz w:val="22"/>
        </w:rPr>
        <w:t>Tahun</w:t>
      </w:r>
      <w:proofErr w:type="spellEnd"/>
      <w:r w:rsidRPr="009B7140">
        <w:rPr>
          <w:rFonts w:ascii="Bookman Old Style" w:eastAsia="Bookman Old Style" w:hAnsi="Bookman Old Style"/>
          <w:color w:val="000000" w:themeColor="text1"/>
          <w:sz w:val="22"/>
        </w:rPr>
        <w:t xml:space="preserve"> 2020 </w:t>
      </w:r>
      <w:proofErr w:type="spellStart"/>
      <w:r w:rsidRPr="009B7140">
        <w:rPr>
          <w:rFonts w:ascii="Bookman Old Style" w:eastAsia="Bookman Old Style" w:hAnsi="Bookman Old Style"/>
          <w:color w:val="000000" w:themeColor="text1"/>
          <w:sz w:val="22"/>
        </w:rPr>
        <w:t>tentang</w:t>
      </w:r>
      <w:proofErr w:type="spellEnd"/>
      <w:r w:rsidRPr="009B7140">
        <w:rPr>
          <w:rFonts w:ascii="Bookman Old Style" w:eastAsia="Bookman Old Style" w:hAnsi="Bookman Old Style"/>
          <w:color w:val="000000" w:themeColor="text1"/>
          <w:sz w:val="22"/>
        </w:rPr>
        <w:t xml:space="preserve"> Bea </w:t>
      </w:r>
      <w:proofErr w:type="spellStart"/>
      <w:r w:rsidRPr="009B7140">
        <w:rPr>
          <w:rFonts w:ascii="Bookman Old Style" w:eastAsia="Bookman Old Style" w:hAnsi="Bookman Old Style"/>
          <w:color w:val="000000" w:themeColor="text1"/>
          <w:sz w:val="22"/>
        </w:rPr>
        <w:t>Materai</w:t>
      </w:r>
      <w:proofErr w:type="spellEnd"/>
      <w:r w:rsidRPr="009B7140">
        <w:rPr>
          <w:rFonts w:ascii="Bookman Old Style" w:eastAsia="Bookman Old Style" w:hAnsi="Bookman Old Style"/>
          <w:color w:val="000000" w:themeColor="text1"/>
          <w:sz w:val="22"/>
        </w:rPr>
        <w:t>.</w:t>
      </w:r>
      <w:r w:rsidRPr="009B7140">
        <w:rPr>
          <w:rFonts w:ascii="Bookman Old Style" w:hAnsi="Bookman Old Style"/>
          <w:b/>
          <w:color w:val="000000" w:themeColor="text1"/>
          <w:lang w:val="id-ID"/>
        </w:rPr>
        <w:br w:type="page"/>
      </w:r>
    </w:p>
    <w:p w14:paraId="6C4F43DB" w14:textId="77777777" w:rsidR="005155E6" w:rsidRPr="009B7140" w:rsidRDefault="005155E6" w:rsidP="009E1F2C">
      <w:pPr>
        <w:numPr>
          <w:ilvl w:val="0"/>
          <w:numId w:val="129"/>
        </w:numPr>
        <w:ind w:left="426" w:hanging="426"/>
        <w:jc w:val="both"/>
        <w:rPr>
          <w:rFonts w:ascii="Bookman Old Style" w:hAnsi="Bookman Old Style"/>
          <w:b/>
          <w:bCs/>
          <w:color w:val="000000" w:themeColor="text1"/>
          <w:szCs w:val="22"/>
        </w:rPr>
      </w:pPr>
      <w:r w:rsidRPr="009B7140">
        <w:rPr>
          <w:rFonts w:ascii="Bookman Old Style" w:hAnsi="Bookman Old Style"/>
          <w:b/>
          <w:bCs/>
          <w:color w:val="000000" w:themeColor="text1"/>
          <w:szCs w:val="22"/>
          <w:lang w:val="id-ID"/>
        </w:rPr>
        <w:lastRenderedPageBreak/>
        <w:t xml:space="preserve">DAFTAR ISIAN PSP BERBENTUK </w:t>
      </w:r>
      <w:r w:rsidRPr="009B7140">
        <w:rPr>
          <w:rFonts w:ascii="Bookman Old Style" w:hAnsi="Bookman Old Style"/>
          <w:b/>
          <w:color w:val="000000" w:themeColor="text1"/>
          <w:lang w:val="id-ID"/>
        </w:rPr>
        <w:t>BADAN HUKUM</w:t>
      </w:r>
      <w:r w:rsidRPr="009B7140">
        <w:rPr>
          <w:rFonts w:ascii="Bookman Old Style" w:hAnsi="Bookman Old Style"/>
          <w:b/>
          <w:bCs/>
          <w:color w:val="000000" w:themeColor="text1"/>
          <w:szCs w:val="22"/>
          <w:lang w:val="id-ID"/>
        </w:rPr>
        <w:t xml:space="preserve"> </w:t>
      </w:r>
    </w:p>
    <w:p w14:paraId="37EB1954" w14:textId="77777777" w:rsidR="005155E6" w:rsidRPr="009B7140" w:rsidRDefault="005155E6" w:rsidP="005155E6">
      <w:pPr>
        <w:spacing w:before="120" w:after="120"/>
        <w:ind w:left="426"/>
        <w:jc w:val="both"/>
        <w:rPr>
          <w:rFonts w:ascii="Bookman Old Style" w:hAnsi="Bookman Old Style"/>
          <w:color w:val="000000" w:themeColor="text1"/>
          <w:lang w:val="id-ID"/>
        </w:rPr>
      </w:pPr>
      <w:r w:rsidRPr="009B7140">
        <w:rPr>
          <w:rFonts w:ascii="Bookman Old Style" w:hAnsi="Bookman Old Style"/>
          <w:color w:val="000000" w:themeColor="text1"/>
          <w:lang w:val="id-ID"/>
        </w:rPr>
        <w:t>(Gunakan lembar jawaban terpisah apabila halaman yang tersedia tidak mencukupi)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19"/>
        <w:gridCol w:w="4103"/>
      </w:tblGrid>
      <w:tr w:rsidR="009B7140" w:rsidRPr="009B7140" w14:paraId="54760D16" w14:textId="77777777" w:rsidTr="009C29C9">
        <w:tc>
          <w:tcPr>
            <w:tcW w:w="708" w:type="dxa"/>
          </w:tcPr>
          <w:p w14:paraId="51376D3A"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1</w:t>
            </w:r>
            <w:r w:rsidRPr="009B7140">
              <w:rPr>
                <w:rFonts w:ascii="Bookman Old Style" w:hAnsi="Bookman Old Style"/>
                <w:color w:val="000000" w:themeColor="text1"/>
                <w:sz w:val="22"/>
                <w:szCs w:val="22"/>
              </w:rPr>
              <w:t>.</w:t>
            </w:r>
          </w:p>
        </w:tc>
        <w:tc>
          <w:tcPr>
            <w:tcW w:w="4119" w:type="dxa"/>
          </w:tcPr>
          <w:p w14:paraId="56662F5F"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fi-FI"/>
              </w:rPr>
              <w:t>Nama perusahaan dan alamat lengkap:</w:t>
            </w:r>
          </w:p>
        </w:tc>
        <w:tc>
          <w:tcPr>
            <w:tcW w:w="4103" w:type="dxa"/>
          </w:tcPr>
          <w:p w14:paraId="29343F88"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7C6DB1A1" w14:textId="77777777" w:rsidTr="009C29C9">
        <w:tc>
          <w:tcPr>
            <w:tcW w:w="708" w:type="dxa"/>
          </w:tcPr>
          <w:p w14:paraId="4FE0E62C"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2</w:t>
            </w:r>
            <w:r w:rsidRPr="009B7140">
              <w:rPr>
                <w:rFonts w:ascii="Bookman Old Style" w:hAnsi="Bookman Old Style"/>
                <w:color w:val="000000" w:themeColor="text1"/>
                <w:sz w:val="22"/>
                <w:szCs w:val="22"/>
              </w:rPr>
              <w:t>.</w:t>
            </w:r>
          </w:p>
        </w:tc>
        <w:tc>
          <w:tcPr>
            <w:tcW w:w="4119" w:type="dxa"/>
          </w:tcPr>
          <w:p w14:paraId="01EB1662"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nl-NL"/>
              </w:rPr>
              <w:t>Tempat dan tanggal perusahaan didirikan:</w:t>
            </w:r>
          </w:p>
        </w:tc>
        <w:tc>
          <w:tcPr>
            <w:tcW w:w="4103" w:type="dxa"/>
          </w:tcPr>
          <w:p w14:paraId="32C64C66"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6FF9DED9" w14:textId="77777777" w:rsidTr="009C29C9">
        <w:tc>
          <w:tcPr>
            <w:tcW w:w="708" w:type="dxa"/>
          </w:tcPr>
          <w:p w14:paraId="174476C2"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3</w:t>
            </w:r>
            <w:r w:rsidRPr="009B7140">
              <w:rPr>
                <w:rFonts w:ascii="Bookman Old Style" w:hAnsi="Bookman Old Style"/>
                <w:color w:val="000000" w:themeColor="text1"/>
                <w:sz w:val="22"/>
                <w:szCs w:val="22"/>
              </w:rPr>
              <w:t>.</w:t>
            </w:r>
          </w:p>
        </w:tc>
        <w:tc>
          <w:tcPr>
            <w:tcW w:w="4119" w:type="dxa"/>
          </w:tcPr>
          <w:p w14:paraId="388CC153"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rPr>
              <w:t xml:space="preserve">Nama </w:t>
            </w:r>
            <w:proofErr w:type="spellStart"/>
            <w:r w:rsidRPr="009B7140">
              <w:rPr>
                <w:rFonts w:ascii="Bookman Old Style" w:hAnsi="Bookman Old Style"/>
                <w:color w:val="000000" w:themeColor="text1"/>
                <w:sz w:val="22"/>
                <w:szCs w:val="22"/>
              </w:rPr>
              <w:t>lengkap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mewakili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w:t>
            </w:r>
          </w:p>
          <w:p w14:paraId="0AE1669F"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rPr>
              <w:t>Jabatan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dalam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w:t>
            </w:r>
          </w:p>
        </w:tc>
        <w:tc>
          <w:tcPr>
            <w:tcW w:w="4103" w:type="dxa"/>
          </w:tcPr>
          <w:p w14:paraId="042A9099"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5059202B" w14:textId="77777777" w:rsidTr="009C29C9">
        <w:tc>
          <w:tcPr>
            <w:tcW w:w="708" w:type="dxa"/>
          </w:tcPr>
          <w:p w14:paraId="5FE71D8C"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4</w:t>
            </w:r>
            <w:r w:rsidRPr="009B7140">
              <w:rPr>
                <w:rFonts w:ascii="Bookman Old Style" w:hAnsi="Bookman Old Style"/>
                <w:color w:val="000000" w:themeColor="text1"/>
                <w:sz w:val="22"/>
                <w:szCs w:val="22"/>
              </w:rPr>
              <w:t>.</w:t>
            </w:r>
          </w:p>
        </w:tc>
        <w:tc>
          <w:tcPr>
            <w:tcW w:w="4119" w:type="dxa"/>
          </w:tcPr>
          <w:p w14:paraId="4065614C"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rPr>
              <w:t>Jelaskan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kewajiban</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tanggungjawab</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mewakili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w:t>
            </w:r>
          </w:p>
        </w:tc>
        <w:tc>
          <w:tcPr>
            <w:tcW w:w="4103" w:type="dxa"/>
          </w:tcPr>
          <w:p w14:paraId="0C52677F"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6F105E03" w14:textId="77777777" w:rsidTr="009C29C9">
        <w:tc>
          <w:tcPr>
            <w:tcW w:w="708" w:type="dxa"/>
          </w:tcPr>
          <w:p w14:paraId="0633F1D5"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5</w:t>
            </w:r>
            <w:r w:rsidRPr="009B7140">
              <w:rPr>
                <w:rFonts w:ascii="Bookman Old Style" w:hAnsi="Bookman Old Style"/>
                <w:color w:val="000000" w:themeColor="text1"/>
                <w:sz w:val="22"/>
                <w:szCs w:val="22"/>
              </w:rPr>
              <w:t>.</w:t>
            </w:r>
          </w:p>
        </w:tc>
        <w:tc>
          <w:tcPr>
            <w:tcW w:w="4119" w:type="dxa"/>
          </w:tcPr>
          <w:p w14:paraId="11D1348D" w14:textId="77777777" w:rsidR="005155E6" w:rsidRPr="009B7140" w:rsidRDefault="005155E6" w:rsidP="00536678">
            <w:pPr>
              <w:contextualSpacing/>
              <w:jc w:val="both"/>
              <w:rPr>
                <w:rFonts w:ascii="Bookman Old Style" w:hAnsi="Bookman Old Style"/>
                <w:bCs/>
                <w:color w:val="000000" w:themeColor="text1"/>
                <w:sz w:val="22"/>
                <w:szCs w:val="22"/>
                <w:lang w:val="pt-BR"/>
              </w:rPr>
            </w:pPr>
            <w:r w:rsidRPr="009B7140">
              <w:rPr>
                <w:rFonts w:ascii="Bookman Old Style" w:hAnsi="Bookman Old Style"/>
                <w:bCs/>
                <w:color w:val="000000" w:themeColor="text1"/>
                <w:sz w:val="22"/>
                <w:szCs w:val="22"/>
                <w:lang w:val="pt-BR"/>
              </w:rPr>
              <w:t>Lembaga Pengawas/Regulator perusahaan Saudara:</w:t>
            </w:r>
          </w:p>
          <w:p w14:paraId="21D9B33B" w14:textId="77777777" w:rsidR="005155E6" w:rsidRPr="009B7140" w:rsidRDefault="005155E6" w:rsidP="009E1F2C">
            <w:pPr>
              <w:numPr>
                <w:ilvl w:val="0"/>
                <w:numId w:val="125"/>
              </w:numPr>
              <w:tabs>
                <w:tab w:val="clear" w:pos="0"/>
                <w:tab w:val="num" w:pos="357"/>
                <w:tab w:val="left" w:pos="2342"/>
              </w:tabs>
              <w:contextualSpacing/>
              <w:jc w:val="both"/>
              <w:rPr>
                <w:rFonts w:ascii="Bookman Old Style" w:hAnsi="Bookman Old Style"/>
                <w:bCs/>
                <w:color w:val="000000" w:themeColor="text1"/>
                <w:sz w:val="22"/>
                <w:szCs w:val="22"/>
              </w:rPr>
            </w:pPr>
            <w:r w:rsidRPr="009B7140">
              <w:rPr>
                <w:rFonts w:ascii="Bookman Old Style" w:hAnsi="Bookman Old Style"/>
                <w:bCs/>
                <w:color w:val="000000" w:themeColor="text1"/>
                <w:sz w:val="22"/>
                <w:szCs w:val="22"/>
              </w:rPr>
              <w:t>Nama Lembaga   :</w:t>
            </w:r>
          </w:p>
          <w:p w14:paraId="37BDA624" w14:textId="77777777" w:rsidR="005155E6" w:rsidRPr="009B7140" w:rsidRDefault="005155E6" w:rsidP="009E1F2C">
            <w:pPr>
              <w:numPr>
                <w:ilvl w:val="0"/>
                <w:numId w:val="125"/>
              </w:numPr>
              <w:tabs>
                <w:tab w:val="clear" w:pos="0"/>
                <w:tab w:val="num" w:pos="357"/>
              </w:tabs>
              <w:contextualSpacing/>
              <w:jc w:val="both"/>
              <w:rPr>
                <w:rFonts w:ascii="Bookman Old Style" w:hAnsi="Bookman Old Style"/>
                <w:bCs/>
                <w:color w:val="000000" w:themeColor="text1"/>
                <w:sz w:val="22"/>
                <w:szCs w:val="22"/>
              </w:rPr>
            </w:pPr>
            <w:r w:rsidRPr="009B7140">
              <w:rPr>
                <w:rFonts w:ascii="Bookman Old Style" w:hAnsi="Bookman Old Style"/>
                <w:bCs/>
                <w:color w:val="000000" w:themeColor="text1"/>
                <w:sz w:val="22"/>
                <w:szCs w:val="22"/>
              </w:rPr>
              <w:t>Alamat                :</w:t>
            </w:r>
            <w:r w:rsidRPr="009B7140">
              <w:rPr>
                <w:rFonts w:ascii="Bookman Old Style" w:hAnsi="Bookman Old Style"/>
                <w:bCs/>
                <w:color w:val="000000" w:themeColor="text1"/>
                <w:sz w:val="22"/>
                <w:szCs w:val="22"/>
                <w:lang w:val="id-ID"/>
              </w:rPr>
              <w:t xml:space="preserve">    </w:t>
            </w:r>
          </w:p>
          <w:p w14:paraId="019B8667" w14:textId="77777777" w:rsidR="005155E6" w:rsidRPr="009B7140" w:rsidRDefault="005155E6" w:rsidP="009E1F2C">
            <w:pPr>
              <w:numPr>
                <w:ilvl w:val="0"/>
                <w:numId w:val="125"/>
              </w:numPr>
              <w:tabs>
                <w:tab w:val="clear" w:pos="0"/>
                <w:tab w:val="num" w:pos="357"/>
              </w:tabs>
              <w:contextualSpacing/>
              <w:jc w:val="both"/>
              <w:rPr>
                <w:rFonts w:ascii="Bookman Old Style" w:hAnsi="Bookman Old Style"/>
                <w:bCs/>
                <w:color w:val="000000" w:themeColor="text1"/>
                <w:sz w:val="22"/>
                <w:szCs w:val="22"/>
              </w:rPr>
            </w:pPr>
            <w:r w:rsidRPr="009B7140">
              <w:rPr>
                <w:rFonts w:ascii="Bookman Old Style" w:hAnsi="Bookman Old Style"/>
                <w:bCs/>
                <w:i/>
                <w:color w:val="000000" w:themeColor="text1"/>
                <w:sz w:val="22"/>
                <w:szCs w:val="22"/>
              </w:rPr>
              <w:t>Web Site</w:t>
            </w:r>
            <w:r w:rsidRPr="009B7140">
              <w:rPr>
                <w:rFonts w:ascii="Bookman Old Style" w:hAnsi="Bookman Old Style"/>
                <w:bCs/>
                <w:color w:val="000000" w:themeColor="text1"/>
                <w:sz w:val="22"/>
                <w:szCs w:val="22"/>
              </w:rPr>
              <w:tab/>
              <w:t xml:space="preserve">             :</w:t>
            </w:r>
            <w:r w:rsidRPr="009B7140">
              <w:rPr>
                <w:rFonts w:ascii="Bookman Old Style" w:hAnsi="Bookman Old Style"/>
                <w:bCs/>
                <w:color w:val="000000" w:themeColor="text1"/>
                <w:sz w:val="22"/>
                <w:szCs w:val="22"/>
                <w:lang w:val="id-ID"/>
              </w:rPr>
              <w:t xml:space="preserve">   </w:t>
            </w:r>
          </w:p>
          <w:p w14:paraId="467FD04B" w14:textId="77777777" w:rsidR="005155E6" w:rsidRPr="009B7140" w:rsidRDefault="005155E6" w:rsidP="00536678">
            <w:pPr>
              <w:contextualSpacing/>
              <w:jc w:val="both"/>
              <w:rPr>
                <w:rFonts w:ascii="Bookman Old Style" w:hAnsi="Bookman Old Style"/>
                <w:bCs/>
                <w:color w:val="000000" w:themeColor="text1"/>
                <w:sz w:val="22"/>
                <w:szCs w:val="22"/>
              </w:rPr>
            </w:pPr>
            <w:proofErr w:type="spellStart"/>
            <w:r w:rsidRPr="009B7140">
              <w:rPr>
                <w:rFonts w:ascii="Bookman Old Style" w:hAnsi="Bookman Old Style"/>
                <w:bCs/>
                <w:color w:val="000000" w:themeColor="text1"/>
                <w:sz w:val="22"/>
                <w:szCs w:val="22"/>
              </w:rPr>
              <w:t>Apakah</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otoritas</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pengawas</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perusahaan</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Saudara</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bersedia</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menerima</w:t>
            </w:r>
            <w:proofErr w:type="spellEnd"/>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bCs/>
                <w:color w:val="000000" w:themeColor="text1"/>
                <w:sz w:val="22"/>
                <w:szCs w:val="22"/>
              </w:rPr>
              <w:t>konsep</w:t>
            </w:r>
            <w:proofErr w:type="spellEnd"/>
            <w:r w:rsidRPr="009B7140">
              <w:rPr>
                <w:rFonts w:ascii="Bookman Old Style" w:hAnsi="Bookman Old Style"/>
                <w:bCs/>
                <w:color w:val="000000" w:themeColor="text1"/>
                <w:sz w:val="22"/>
                <w:szCs w:val="22"/>
              </w:rPr>
              <w:t xml:space="preserve"> </w:t>
            </w:r>
            <w:r w:rsidRPr="009B7140">
              <w:rPr>
                <w:rFonts w:ascii="Bookman Old Style" w:hAnsi="Bookman Old Style"/>
                <w:bCs/>
                <w:i/>
                <w:color w:val="000000" w:themeColor="text1"/>
                <w:sz w:val="22"/>
                <w:szCs w:val="22"/>
              </w:rPr>
              <w:t>consolidated supervision</w:t>
            </w:r>
            <w:r w:rsidRPr="009B7140">
              <w:rPr>
                <w:rFonts w:ascii="Bookman Old Style" w:hAnsi="Bookman Old Style"/>
                <w:bCs/>
                <w:color w:val="000000" w:themeColor="text1"/>
                <w:sz w:val="22"/>
                <w:szCs w:val="22"/>
              </w:rPr>
              <w:t xml:space="preserve"> </w:t>
            </w:r>
            <w:r w:rsidRPr="009B7140">
              <w:rPr>
                <w:rFonts w:ascii="Bookman Old Style" w:hAnsi="Bookman Old Style"/>
                <w:bCs/>
                <w:color w:val="000000" w:themeColor="text1"/>
                <w:sz w:val="22"/>
                <w:szCs w:val="22"/>
                <w:lang w:val="id-ID"/>
              </w:rPr>
              <w:t>oleh</w:t>
            </w:r>
            <w:r w:rsidRPr="009B7140">
              <w:rPr>
                <w:rFonts w:ascii="Bookman Old Style" w:hAnsi="Bookman Old Style"/>
                <w:bCs/>
                <w:color w:val="000000" w:themeColor="text1"/>
                <w:sz w:val="22"/>
                <w:szCs w:val="22"/>
              </w:rPr>
              <w:t xml:space="preserve"> </w:t>
            </w:r>
            <w:proofErr w:type="spellStart"/>
            <w:r w:rsidRPr="009B7140">
              <w:rPr>
                <w:rFonts w:ascii="Bookman Old Style" w:hAnsi="Bookman Old Style"/>
                <w:color w:val="000000" w:themeColor="text1"/>
                <w:sz w:val="22"/>
                <w:szCs w:val="22"/>
              </w:rPr>
              <w:t>Otoritas</w:t>
            </w:r>
            <w:proofErr w:type="spellEnd"/>
            <w:r w:rsidRPr="009B7140">
              <w:rPr>
                <w:rFonts w:ascii="Bookman Old Style" w:hAnsi="Bookman Old Style"/>
                <w:color w:val="000000" w:themeColor="text1"/>
                <w:sz w:val="22"/>
                <w:szCs w:val="22"/>
              </w:rPr>
              <w:t xml:space="preserve"> Jasa </w:t>
            </w:r>
            <w:proofErr w:type="spellStart"/>
            <w:r w:rsidRPr="009B7140">
              <w:rPr>
                <w:rFonts w:ascii="Bookman Old Style" w:hAnsi="Bookman Old Style"/>
                <w:color w:val="000000" w:themeColor="text1"/>
                <w:sz w:val="22"/>
                <w:szCs w:val="22"/>
              </w:rPr>
              <w:t>Keuangan</w:t>
            </w:r>
            <w:proofErr w:type="spellEnd"/>
            <w:r w:rsidRPr="009B7140">
              <w:rPr>
                <w:rFonts w:ascii="Bookman Old Style" w:hAnsi="Bookman Old Style"/>
                <w:bCs/>
                <w:color w:val="000000" w:themeColor="text1"/>
                <w:sz w:val="22"/>
                <w:szCs w:val="22"/>
              </w:rPr>
              <w:t>?</w:t>
            </w:r>
          </w:p>
        </w:tc>
        <w:tc>
          <w:tcPr>
            <w:tcW w:w="4103" w:type="dxa"/>
          </w:tcPr>
          <w:p w14:paraId="3066B3E6"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76C29EB8" w14:textId="77777777" w:rsidTr="009C29C9">
        <w:tc>
          <w:tcPr>
            <w:tcW w:w="708" w:type="dxa"/>
          </w:tcPr>
          <w:p w14:paraId="61F382A9"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6</w:t>
            </w:r>
            <w:r w:rsidRPr="009B7140">
              <w:rPr>
                <w:rFonts w:ascii="Bookman Old Style" w:hAnsi="Bookman Old Style"/>
                <w:color w:val="000000" w:themeColor="text1"/>
                <w:sz w:val="22"/>
                <w:szCs w:val="22"/>
              </w:rPr>
              <w:t>.</w:t>
            </w:r>
          </w:p>
        </w:tc>
        <w:tc>
          <w:tcPr>
            <w:tcW w:w="4119" w:type="dxa"/>
          </w:tcPr>
          <w:p w14:paraId="55E88B0C"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fi-FI"/>
              </w:rPr>
              <w:t>Bisnis utama perusahaan saat ini dan sesuai anggaran dasar perusahaan:</w:t>
            </w:r>
          </w:p>
        </w:tc>
        <w:tc>
          <w:tcPr>
            <w:tcW w:w="4103" w:type="dxa"/>
          </w:tcPr>
          <w:p w14:paraId="552B3CA6"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05B9AAFB" w14:textId="77777777" w:rsidTr="009C29C9">
        <w:tc>
          <w:tcPr>
            <w:tcW w:w="708" w:type="dxa"/>
          </w:tcPr>
          <w:p w14:paraId="234FE0B2"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7</w:t>
            </w:r>
            <w:r w:rsidRPr="009B7140">
              <w:rPr>
                <w:rFonts w:ascii="Bookman Old Style" w:hAnsi="Bookman Old Style"/>
                <w:color w:val="000000" w:themeColor="text1"/>
                <w:sz w:val="22"/>
                <w:szCs w:val="22"/>
              </w:rPr>
              <w:t>.</w:t>
            </w:r>
          </w:p>
        </w:tc>
        <w:tc>
          <w:tcPr>
            <w:tcW w:w="4119" w:type="dxa"/>
          </w:tcPr>
          <w:p w14:paraId="4A6BDD36"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fi-FI"/>
              </w:rPr>
              <w:t xml:space="preserve">Apakah saat ini perusahaan Saudara merupakan PSP pada </w:t>
            </w:r>
            <w:r w:rsidRPr="009B7140">
              <w:rPr>
                <w:rFonts w:ascii="Bookman Old Style" w:hAnsi="Bookman Old Style"/>
                <w:color w:val="000000" w:themeColor="text1"/>
                <w:sz w:val="22"/>
                <w:szCs w:val="22"/>
              </w:rPr>
              <w:t>PVML</w:t>
            </w:r>
            <w:r w:rsidRPr="009B7140">
              <w:rPr>
                <w:rFonts w:ascii="Bookman Old Style" w:hAnsi="Bookman Old Style"/>
                <w:color w:val="000000" w:themeColor="text1"/>
                <w:sz w:val="22"/>
                <w:szCs w:val="22"/>
                <w:lang w:val="fi-FI"/>
              </w:rPr>
              <w:t xml:space="preserve"> lain?</w:t>
            </w:r>
          </w:p>
          <w:p w14:paraId="27124493" w14:textId="77777777" w:rsidR="005155E6" w:rsidRPr="009B7140" w:rsidRDefault="005155E6" w:rsidP="00536678">
            <w:pPr>
              <w:contextualSpacing/>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Jelaskan.</w:t>
            </w:r>
          </w:p>
        </w:tc>
        <w:tc>
          <w:tcPr>
            <w:tcW w:w="4103" w:type="dxa"/>
          </w:tcPr>
          <w:p w14:paraId="02DD7AB9"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35FD8123" w14:textId="77777777" w:rsidTr="009C29C9">
        <w:tc>
          <w:tcPr>
            <w:tcW w:w="708" w:type="dxa"/>
          </w:tcPr>
          <w:p w14:paraId="3EE11343"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8</w:t>
            </w:r>
            <w:r w:rsidRPr="009B7140">
              <w:rPr>
                <w:rFonts w:ascii="Bookman Old Style" w:hAnsi="Bookman Old Style"/>
                <w:color w:val="000000" w:themeColor="text1"/>
                <w:sz w:val="22"/>
                <w:szCs w:val="22"/>
              </w:rPr>
              <w:t>.</w:t>
            </w:r>
          </w:p>
        </w:tc>
        <w:tc>
          <w:tcPr>
            <w:tcW w:w="4119" w:type="dxa"/>
          </w:tcPr>
          <w:p w14:paraId="5BACC506"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berperan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PSP pada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non PVML?</w:t>
            </w:r>
          </w:p>
          <w:p w14:paraId="0E0F63FB"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Jelaskan.</w:t>
            </w:r>
          </w:p>
        </w:tc>
        <w:tc>
          <w:tcPr>
            <w:tcW w:w="4103" w:type="dxa"/>
          </w:tcPr>
          <w:p w14:paraId="7F7B3DC4"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4674D1F8" w14:textId="77777777" w:rsidTr="009C29C9">
        <w:tc>
          <w:tcPr>
            <w:tcW w:w="708" w:type="dxa"/>
          </w:tcPr>
          <w:p w14:paraId="594FFC25"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9</w:t>
            </w:r>
            <w:r w:rsidRPr="009B7140">
              <w:rPr>
                <w:rFonts w:ascii="Bookman Old Style" w:hAnsi="Bookman Old Style"/>
                <w:color w:val="000000" w:themeColor="text1"/>
                <w:sz w:val="22"/>
                <w:szCs w:val="22"/>
              </w:rPr>
              <w:t>.</w:t>
            </w:r>
          </w:p>
        </w:tc>
        <w:tc>
          <w:tcPr>
            <w:tcW w:w="4119" w:type="dxa"/>
          </w:tcPr>
          <w:p w14:paraId="6C890EE0" w14:textId="77777777" w:rsidR="005155E6" w:rsidRPr="009B7140" w:rsidRDefault="005155E6" w:rsidP="00536678">
            <w:pPr>
              <w:contextualSpacing/>
              <w:jc w:val="both"/>
              <w:rPr>
                <w:rFonts w:ascii="Bookman Old Style" w:hAnsi="Bookman Old Style"/>
                <w:color w:val="000000" w:themeColor="text1"/>
                <w:sz w:val="22"/>
                <w:szCs w:val="22"/>
                <w:lang w:val="en-AU"/>
              </w:rPr>
            </w:pPr>
            <w:proofErr w:type="spellStart"/>
            <w:r w:rsidRPr="009B7140">
              <w:rPr>
                <w:rFonts w:ascii="Bookman Old Style" w:hAnsi="Bookman Old Style"/>
                <w:color w:val="000000" w:themeColor="text1"/>
                <w:sz w:val="22"/>
                <w:szCs w:val="22"/>
                <w:lang w:val="en-AU"/>
              </w:rPr>
              <w:t>Apakah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perusahaan</w:t>
            </w:r>
            <w:proofErr w:type="spellEnd"/>
            <w:r w:rsidRPr="009B7140">
              <w:rPr>
                <w:rFonts w:ascii="Bookman Old Style" w:hAnsi="Bookman Old Style"/>
                <w:color w:val="000000" w:themeColor="text1"/>
                <w:sz w:val="22"/>
                <w:szCs w:val="22"/>
                <w:lang w:val="en-AU"/>
              </w:rPr>
              <w:t xml:space="preserve"> pada </w:t>
            </w:r>
            <w:proofErr w:type="spellStart"/>
            <w:r w:rsidRPr="009B7140">
              <w:rPr>
                <w:rFonts w:ascii="Bookman Old Style" w:hAnsi="Bookman Old Style"/>
                <w:color w:val="000000" w:themeColor="text1"/>
                <w:sz w:val="22"/>
                <w:szCs w:val="22"/>
                <w:lang w:val="en-AU"/>
              </w:rPr>
              <w:t>pertanyaan</w:t>
            </w:r>
            <w:proofErr w:type="spellEnd"/>
            <w:r w:rsidRPr="009B7140">
              <w:rPr>
                <w:rFonts w:ascii="Bookman Old Style" w:hAnsi="Bookman Old Style"/>
                <w:color w:val="000000" w:themeColor="text1"/>
                <w:sz w:val="22"/>
                <w:szCs w:val="22"/>
                <w:lang w:val="en-AU"/>
              </w:rPr>
              <w:t xml:space="preserve"> no. 8 </w:t>
            </w:r>
            <w:proofErr w:type="spellStart"/>
            <w:r w:rsidRPr="009B7140">
              <w:rPr>
                <w:rFonts w:ascii="Bookman Old Style" w:hAnsi="Bookman Old Style"/>
                <w:color w:val="000000" w:themeColor="text1"/>
                <w:sz w:val="22"/>
                <w:szCs w:val="22"/>
                <w:lang w:val="en-AU"/>
              </w:rPr>
              <w:t>memiliki</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hubungan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bisnis</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dengan</w:t>
            </w:r>
            <w:proofErr w:type="spellEnd"/>
            <w:r w:rsidRPr="009B7140">
              <w:rPr>
                <w:rFonts w:ascii="Bookman Old Style" w:hAnsi="Bookman Old Style"/>
                <w:color w:val="000000" w:themeColor="text1"/>
                <w:sz w:val="22"/>
                <w:szCs w:val="22"/>
                <w:lang w:val="en-AU"/>
              </w:rPr>
              <w:t xml:space="preserve"> </w:t>
            </w:r>
            <w:r w:rsidRPr="009B7140">
              <w:rPr>
                <w:rFonts w:ascii="Bookman Old Style" w:hAnsi="Bookman Old Style"/>
                <w:color w:val="000000" w:themeColor="text1"/>
                <w:sz w:val="22"/>
                <w:szCs w:val="22"/>
              </w:rPr>
              <w:t>PVML</w:t>
            </w:r>
            <w:r w:rsidRPr="009B7140">
              <w:rPr>
                <w:rFonts w:ascii="Bookman Old Style" w:hAnsi="Bookman Old Style"/>
                <w:color w:val="000000" w:themeColor="text1"/>
                <w:sz w:val="22"/>
                <w:szCs w:val="22"/>
                <w:lang w:val="en-AU"/>
              </w:rPr>
              <w:t xml:space="preserve"> yang </w:t>
            </w:r>
            <w:proofErr w:type="spellStart"/>
            <w:r w:rsidRPr="009B7140">
              <w:rPr>
                <w:rFonts w:ascii="Bookman Old Style" w:hAnsi="Bookman Old Style"/>
                <w:color w:val="000000" w:themeColor="text1"/>
                <w:sz w:val="22"/>
                <w:szCs w:val="22"/>
                <w:lang w:val="en-AU"/>
              </w:rPr>
              <w:t>akan</w:t>
            </w:r>
            <w:proofErr w:type="spellEnd"/>
            <w:r w:rsidRPr="009B7140">
              <w:rPr>
                <w:rFonts w:ascii="Bookman Old Style" w:hAnsi="Bookman Old Style"/>
                <w:color w:val="000000" w:themeColor="text1"/>
                <w:sz w:val="22"/>
                <w:szCs w:val="22"/>
                <w:lang w:val="en-AU"/>
              </w:rPr>
              <w:t xml:space="preserve"> di</w:t>
            </w:r>
            <w:r w:rsidRPr="009B7140">
              <w:rPr>
                <w:rFonts w:ascii="Bookman Old Style" w:hAnsi="Bookman Old Style"/>
                <w:color w:val="000000" w:themeColor="text1"/>
                <w:sz w:val="22"/>
                <w:szCs w:val="22"/>
                <w:lang w:val="id-ID"/>
              </w:rPr>
              <w:t>amb</w:t>
            </w:r>
            <w:proofErr w:type="spellStart"/>
            <w:r w:rsidRPr="009B7140">
              <w:rPr>
                <w:rFonts w:ascii="Bookman Old Style" w:hAnsi="Bookman Old Style"/>
                <w:color w:val="000000" w:themeColor="text1"/>
                <w:sz w:val="22"/>
                <w:szCs w:val="22"/>
                <w:lang w:val="en-AU"/>
              </w:rPr>
              <w:t>i</w:t>
            </w:r>
            <w:proofErr w:type="spellEnd"/>
            <w:r w:rsidRPr="009B7140">
              <w:rPr>
                <w:rFonts w:ascii="Bookman Old Style" w:hAnsi="Bookman Old Style"/>
                <w:color w:val="000000" w:themeColor="text1"/>
                <w:sz w:val="22"/>
                <w:szCs w:val="22"/>
                <w:lang w:val="id-ID"/>
              </w:rPr>
              <w:t>l alih</w:t>
            </w:r>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dengan</w:t>
            </w:r>
            <w:proofErr w:type="spellEnd"/>
            <w:r w:rsidRPr="009B7140">
              <w:rPr>
                <w:rFonts w:ascii="Bookman Old Style" w:hAnsi="Bookman Old Style"/>
                <w:color w:val="000000" w:themeColor="text1"/>
                <w:sz w:val="22"/>
                <w:szCs w:val="22"/>
                <w:lang w:val="en-AU"/>
              </w:rPr>
              <w:t xml:space="preserve"> </w:t>
            </w:r>
            <w:r w:rsidRPr="009B7140">
              <w:rPr>
                <w:rFonts w:ascii="Bookman Old Style" w:hAnsi="Bookman Old Style"/>
                <w:color w:val="000000" w:themeColor="text1"/>
                <w:sz w:val="22"/>
                <w:szCs w:val="22"/>
              </w:rPr>
              <w:t>PVML</w:t>
            </w:r>
            <w:r w:rsidRPr="009B7140">
              <w:rPr>
                <w:rFonts w:ascii="Bookman Old Style" w:hAnsi="Bookman Old Style"/>
                <w:color w:val="000000" w:themeColor="text1"/>
                <w:sz w:val="22"/>
                <w:szCs w:val="22"/>
                <w:lang w:val="en-AU"/>
              </w:rPr>
              <w:t xml:space="preserve"> pada </w:t>
            </w:r>
            <w:proofErr w:type="spellStart"/>
            <w:r w:rsidRPr="009B7140">
              <w:rPr>
                <w:rFonts w:ascii="Bookman Old Style" w:hAnsi="Bookman Old Style"/>
                <w:color w:val="000000" w:themeColor="text1"/>
                <w:sz w:val="22"/>
                <w:szCs w:val="22"/>
                <w:lang w:val="en-AU"/>
              </w:rPr>
              <w:t>pertanyaan</w:t>
            </w:r>
            <w:proofErr w:type="spellEnd"/>
            <w:r w:rsidRPr="009B7140">
              <w:rPr>
                <w:rFonts w:ascii="Bookman Old Style" w:hAnsi="Bookman Old Style"/>
                <w:color w:val="000000" w:themeColor="text1"/>
                <w:sz w:val="22"/>
                <w:szCs w:val="22"/>
                <w:lang w:val="en-AU"/>
              </w:rPr>
              <w:t xml:space="preserve"> no.7?</w:t>
            </w:r>
          </w:p>
          <w:p w14:paraId="610C95BE"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 xml:space="preserve">Jelaskan. </w:t>
            </w:r>
            <w:r w:rsidRPr="009B7140">
              <w:rPr>
                <w:rFonts w:ascii="Bookman Old Style" w:hAnsi="Bookman Old Style"/>
                <w:color w:val="000000" w:themeColor="text1"/>
                <w:sz w:val="22"/>
                <w:szCs w:val="22"/>
                <w:lang w:val="id-ID"/>
              </w:rPr>
              <w:t xml:space="preserve"> </w:t>
            </w:r>
          </w:p>
        </w:tc>
        <w:tc>
          <w:tcPr>
            <w:tcW w:w="4103" w:type="dxa"/>
          </w:tcPr>
          <w:p w14:paraId="3AD9894B"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68329500" w14:textId="77777777" w:rsidTr="009C29C9">
        <w:tc>
          <w:tcPr>
            <w:tcW w:w="708" w:type="dxa"/>
          </w:tcPr>
          <w:p w14:paraId="0AA7FB20"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10</w:t>
            </w:r>
            <w:r w:rsidRPr="009B7140">
              <w:rPr>
                <w:rFonts w:ascii="Bookman Old Style" w:hAnsi="Bookman Old Style"/>
                <w:color w:val="000000" w:themeColor="text1"/>
                <w:sz w:val="22"/>
                <w:szCs w:val="22"/>
              </w:rPr>
              <w:t>.</w:t>
            </w:r>
          </w:p>
        </w:tc>
        <w:tc>
          <w:tcPr>
            <w:tcW w:w="4119" w:type="dxa"/>
          </w:tcPr>
          <w:p w14:paraId="6959C0E8"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bermaksud</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menjadi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pengendali</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PSP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tujuan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investasi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jangka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panjang</w:t>
            </w:r>
            <w:proofErr w:type="spellEnd"/>
            <w:r w:rsidRPr="009B7140">
              <w:rPr>
                <w:rFonts w:ascii="Bookman Old Style" w:hAnsi="Bookman Old Style"/>
                <w:color w:val="000000" w:themeColor="text1"/>
                <w:sz w:val="22"/>
                <w:szCs w:val="22"/>
              </w:rPr>
              <w:t xml:space="preserve"> (</w:t>
            </w:r>
            <w:r w:rsidRPr="009B7140">
              <w:rPr>
                <w:rFonts w:ascii="Bookman Old Style" w:hAnsi="Bookman Old Style"/>
                <w:i/>
                <w:color w:val="000000" w:themeColor="text1"/>
                <w:sz w:val="22"/>
                <w:szCs w:val="22"/>
              </w:rPr>
              <w:t>strategic partner</w:t>
            </w:r>
            <w:r w:rsidRPr="009B7140">
              <w:rPr>
                <w:rFonts w:ascii="Bookman Old Style" w:hAnsi="Bookman Old Style"/>
                <w:color w:val="000000" w:themeColor="text1"/>
                <w:sz w:val="22"/>
                <w:szCs w:val="22"/>
              </w:rPr>
              <w:t xml:space="preserve">)? </w:t>
            </w:r>
          </w:p>
          <w:p w14:paraId="334A6CA8"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rPr>
              <w:t xml:space="preserve">Jika </w:t>
            </w:r>
            <w:proofErr w:type="spellStart"/>
            <w:r w:rsidRPr="009B7140">
              <w:rPr>
                <w:rFonts w:ascii="Bookman Old Style" w:hAnsi="Bookman Old Style"/>
                <w:color w:val="000000" w:themeColor="text1"/>
                <w:sz w:val="22"/>
                <w:szCs w:val="22"/>
              </w:rPr>
              <w:t>Ya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jelaskan</w:t>
            </w:r>
            <w:proofErr w:type="spellEnd"/>
            <w:r w:rsidRPr="009B7140">
              <w:rPr>
                <w:rFonts w:ascii="Bookman Old Style" w:hAnsi="Bookman Old Style"/>
                <w:color w:val="000000" w:themeColor="text1"/>
                <w:sz w:val="22"/>
                <w:szCs w:val="22"/>
              </w:rPr>
              <w:t xml:space="preserve"> program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w:t>
            </w:r>
          </w:p>
        </w:tc>
        <w:tc>
          <w:tcPr>
            <w:tcW w:w="4103" w:type="dxa"/>
          </w:tcPr>
          <w:p w14:paraId="493743D8"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58BCEBEC" w14:textId="77777777" w:rsidTr="009C29C9">
        <w:tc>
          <w:tcPr>
            <w:tcW w:w="708" w:type="dxa"/>
          </w:tcPr>
          <w:p w14:paraId="778B118A"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11</w:t>
            </w:r>
            <w:r w:rsidRPr="009B7140">
              <w:rPr>
                <w:rFonts w:ascii="Bookman Old Style" w:hAnsi="Bookman Old Style"/>
                <w:color w:val="000000" w:themeColor="text1"/>
                <w:sz w:val="22"/>
                <w:szCs w:val="22"/>
              </w:rPr>
              <w:t>.</w:t>
            </w:r>
          </w:p>
        </w:tc>
        <w:tc>
          <w:tcPr>
            <w:tcW w:w="4119" w:type="dxa"/>
          </w:tcPr>
          <w:p w14:paraId="2D2CD498" w14:textId="77777777" w:rsidR="005155E6" w:rsidRPr="009B7140" w:rsidRDefault="005155E6" w:rsidP="00536678">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memiliki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saham</w:t>
            </w:r>
            <w:proofErr w:type="spellEnd"/>
            <w:r w:rsidRPr="009B7140">
              <w:rPr>
                <w:rFonts w:ascii="Bookman Old Style" w:hAnsi="Bookman Old Style"/>
                <w:color w:val="000000" w:themeColor="text1"/>
                <w:sz w:val="22"/>
                <w:szCs w:val="22"/>
              </w:rPr>
              <w:t xml:space="preserve"> PVML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diambil</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alih</w:t>
            </w:r>
            <w:proofErr w:type="spellEnd"/>
            <w:r w:rsidRPr="009B7140">
              <w:rPr>
                <w:rFonts w:ascii="Bookman Old Style" w:hAnsi="Bookman Old Style"/>
                <w:color w:val="000000" w:themeColor="text1"/>
                <w:sz w:val="22"/>
                <w:szCs w:val="22"/>
              </w:rPr>
              <w:t>?</w:t>
            </w:r>
          </w:p>
          <w:p w14:paraId="2BE48FA1"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rPr>
              <w:t xml:space="preserve">Jika </w:t>
            </w:r>
            <w:proofErr w:type="spellStart"/>
            <w:r w:rsidRPr="009B7140">
              <w:rPr>
                <w:rFonts w:ascii="Bookman Old Style" w:hAnsi="Bookman Old Style"/>
                <w:color w:val="000000" w:themeColor="text1"/>
                <w:sz w:val="22"/>
                <w:szCs w:val="22"/>
              </w:rPr>
              <w:t>Ya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jelaskan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komposisinya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rinci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nama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siapa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jelaskan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alasannya</w:t>
            </w:r>
            <w:proofErr w:type="spellEnd"/>
            <w:r w:rsidRPr="009B7140">
              <w:rPr>
                <w:rFonts w:ascii="Bookman Old Style" w:hAnsi="Bookman Old Style"/>
                <w:color w:val="000000" w:themeColor="text1"/>
                <w:sz w:val="22"/>
                <w:szCs w:val="22"/>
              </w:rPr>
              <w:t>.</w:t>
            </w:r>
            <w:r w:rsidRPr="009B7140">
              <w:rPr>
                <w:rFonts w:ascii="Bookman Old Style" w:hAnsi="Bookman Old Style"/>
                <w:color w:val="000000" w:themeColor="text1"/>
                <w:sz w:val="22"/>
                <w:szCs w:val="22"/>
                <w:lang w:val="id-ID"/>
              </w:rPr>
              <w:t xml:space="preserve"> </w:t>
            </w:r>
          </w:p>
        </w:tc>
        <w:tc>
          <w:tcPr>
            <w:tcW w:w="4103" w:type="dxa"/>
          </w:tcPr>
          <w:p w14:paraId="7A66E71B"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722BFABC" w14:textId="77777777" w:rsidTr="009C29C9">
        <w:tc>
          <w:tcPr>
            <w:tcW w:w="708" w:type="dxa"/>
          </w:tcPr>
          <w:p w14:paraId="62B392FA"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12</w:t>
            </w:r>
            <w:r w:rsidRPr="009B7140">
              <w:rPr>
                <w:rFonts w:ascii="Bookman Old Style" w:hAnsi="Bookman Old Style"/>
                <w:color w:val="000000" w:themeColor="text1"/>
                <w:sz w:val="22"/>
                <w:szCs w:val="22"/>
              </w:rPr>
              <w:t>.</w:t>
            </w:r>
          </w:p>
        </w:tc>
        <w:tc>
          <w:tcPr>
            <w:tcW w:w="4119" w:type="dxa"/>
          </w:tcPr>
          <w:p w14:paraId="1E1A5D49" w14:textId="77777777" w:rsidR="005155E6" w:rsidRPr="009B7140" w:rsidRDefault="005155E6" w:rsidP="00536678">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Uraikan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rinci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besar</w:t>
            </w:r>
            <w:proofErr w:type="spellEnd"/>
            <w:r w:rsidRPr="009B7140">
              <w:rPr>
                <w:rFonts w:ascii="Bookman Old Style" w:hAnsi="Bookman Old Style"/>
                <w:color w:val="000000" w:themeColor="text1"/>
                <w:sz w:val="22"/>
                <w:szCs w:val="22"/>
              </w:rPr>
              <w:t xml:space="preserve"> nominal/</w:t>
            </w:r>
            <w:proofErr w:type="spellStart"/>
            <w:r w:rsidRPr="009B7140">
              <w:rPr>
                <w:rFonts w:ascii="Bookman Old Style" w:hAnsi="Bookman Old Style"/>
                <w:color w:val="000000" w:themeColor="text1"/>
                <w:sz w:val="22"/>
                <w:szCs w:val="22"/>
              </w:rPr>
              <w:t>prosentase</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kepemilikan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diambil</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alih</w:t>
            </w:r>
            <w:proofErr w:type="spellEnd"/>
            <w:r w:rsidRPr="009B7140">
              <w:rPr>
                <w:rFonts w:ascii="Bookman Old Style" w:hAnsi="Bookman Old Style"/>
                <w:color w:val="000000" w:themeColor="text1"/>
                <w:sz w:val="22"/>
                <w:szCs w:val="22"/>
              </w:rPr>
              <w:t xml:space="preserve"> oleh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kelompok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bisnis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w:t>
            </w:r>
          </w:p>
        </w:tc>
        <w:tc>
          <w:tcPr>
            <w:tcW w:w="4103" w:type="dxa"/>
          </w:tcPr>
          <w:p w14:paraId="74797289"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0DF8E20D" w14:textId="77777777" w:rsidTr="009C29C9">
        <w:tc>
          <w:tcPr>
            <w:tcW w:w="708" w:type="dxa"/>
          </w:tcPr>
          <w:p w14:paraId="1C3F0000"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13</w:t>
            </w:r>
            <w:r w:rsidRPr="009B7140">
              <w:rPr>
                <w:rFonts w:ascii="Bookman Old Style" w:hAnsi="Bookman Old Style"/>
                <w:color w:val="000000" w:themeColor="text1"/>
                <w:sz w:val="22"/>
                <w:szCs w:val="22"/>
              </w:rPr>
              <w:t>.</w:t>
            </w:r>
          </w:p>
        </w:tc>
        <w:tc>
          <w:tcPr>
            <w:tcW w:w="4119" w:type="dxa"/>
          </w:tcPr>
          <w:p w14:paraId="37EFC3A9"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rPr>
              <w:t>Jelaskan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penggunaan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hak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suara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pada PVML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diambil</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alih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digunakan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sendiri-sendiri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lastRenderedPageBreak/>
              <w:t>independen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bersama-sama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kelompok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bisnis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satu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kesatuan</w:t>
            </w:r>
            <w:proofErr w:type="spellEnd"/>
            <w:r w:rsidRPr="009B7140">
              <w:rPr>
                <w:rFonts w:ascii="Bookman Old Style" w:hAnsi="Bookman Old Style"/>
                <w:color w:val="000000" w:themeColor="text1"/>
                <w:sz w:val="22"/>
                <w:szCs w:val="22"/>
              </w:rPr>
              <w:t>?</w:t>
            </w:r>
          </w:p>
        </w:tc>
        <w:tc>
          <w:tcPr>
            <w:tcW w:w="4103" w:type="dxa"/>
          </w:tcPr>
          <w:p w14:paraId="04320510"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33F2D0AC" w14:textId="77777777" w:rsidTr="009C29C9">
        <w:tc>
          <w:tcPr>
            <w:tcW w:w="708" w:type="dxa"/>
          </w:tcPr>
          <w:p w14:paraId="2004B8C8"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14</w:t>
            </w:r>
            <w:r w:rsidRPr="009B7140">
              <w:rPr>
                <w:rFonts w:ascii="Bookman Old Style" w:hAnsi="Bookman Old Style"/>
                <w:color w:val="000000" w:themeColor="text1"/>
                <w:sz w:val="22"/>
                <w:szCs w:val="22"/>
              </w:rPr>
              <w:t>.</w:t>
            </w:r>
          </w:p>
        </w:tc>
        <w:tc>
          <w:tcPr>
            <w:tcW w:w="4119" w:type="dxa"/>
          </w:tcPr>
          <w:p w14:paraId="7031A300"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rPr>
              <w:t>Sebutkan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nama</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jabatan</w:t>
            </w:r>
            <w:proofErr w:type="spellEnd"/>
            <w:r w:rsidRPr="009B7140">
              <w:rPr>
                <w:rFonts w:ascii="Bookman Old Style" w:hAnsi="Bookman Old Style"/>
                <w:color w:val="000000" w:themeColor="text1"/>
                <w:sz w:val="22"/>
                <w:szCs w:val="22"/>
              </w:rPr>
              <w:t xml:space="preserve"> “</w:t>
            </w:r>
            <w:r w:rsidRPr="009B7140">
              <w:rPr>
                <w:rFonts w:ascii="Bookman Old Style" w:hAnsi="Bookman Old Style"/>
                <w:i/>
                <w:color w:val="000000" w:themeColor="text1"/>
                <w:sz w:val="22"/>
                <w:szCs w:val="22"/>
              </w:rPr>
              <w:t>key person</w:t>
            </w:r>
            <w:r w:rsidRPr="009B7140">
              <w:rPr>
                <w:rFonts w:ascii="Bookman Old Style" w:hAnsi="Bookman Old Style"/>
                <w:color w:val="000000" w:themeColor="text1"/>
                <w:sz w:val="22"/>
                <w:szCs w:val="22"/>
              </w:rPr>
              <w:t xml:space="preserve">” pada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w:t>
            </w:r>
            <w:r w:rsidRPr="009B7140">
              <w:rPr>
                <w:rFonts w:ascii="Bookman Old Style" w:hAnsi="Bookman Old Style"/>
                <w:color w:val="000000" w:themeColor="text1"/>
                <w:sz w:val="22"/>
                <w:szCs w:val="22"/>
                <w:lang w:val="id-ID"/>
              </w:rPr>
              <w:t>J</w:t>
            </w:r>
            <w:proofErr w:type="spellStart"/>
            <w:r w:rsidRPr="009B7140">
              <w:rPr>
                <w:rFonts w:ascii="Bookman Old Style" w:hAnsi="Bookman Old Style"/>
                <w:color w:val="000000" w:themeColor="text1"/>
                <w:sz w:val="22"/>
                <w:szCs w:val="22"/>
              </w:rPr>
              <w:t>elaskan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informasi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rinci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meliputi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kebangsaan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kualifikasi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akademis</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profesi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serta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pekerjaan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dalam</w:t>
            </w:r>
            <w:proofErr w:type="spellEnd"/>
            <w:r w:rsidRPr="009B7140">
              <w:rPr>
                <w:rFonts w:ascii="Bookman Old Style" w:hAnsi="Bookman Old Style"/>
                <w:color w:val="000000" w:themeColor="text1"/>
                <w:sz w:val="22"/>
                <w:szCs w:val="22"/>
              </w:rPr>
              <w:t xml:space="preserve"> lima </w:t>
            </w:r>
            <w:proofErr w:type="spellStart"/>
            <w:r w:rsidRPr="009B7140">
              <w:rPr>
                <w:rFonts w:ascii="Bookman Old Style" w:hAnsi="Bookman Old Style"/>
                <w:color w:val="000000" w:themeColor="text1"/>
                <w:sz w:val="22"/>
                <w:szCs w:val="22"/>
              </w:rPr>
              <w:t>tahun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terakhir</w:t>
            </w:r>
            <w:proofErr w:type="spellEnd"/>
            <w:r w:rsidRPr="009B7140">
              <w:rPr>
                <w:rFonts w:ascii="Bookman Old Style" w:hAnsi="Bookman Old Style"/>
                <w:color w:val="000000" w:themeColor="text1"/>
                <w:sz w:val="22"/>
                <w:szCs w:val="22"/>
              </w:rPr>
              <w:t>.</w:t>
            </w:r>
          </w:p>
        </w:tc>
        <w:tc>
          <w:tcPr>
            <w:tcW w:w="4103" w:type="dxa"/>
          </w:tcPr>
          <w:p w14:paraId="3B4728BE"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3C557DF1" w14:textId="77777777" w:rsidTr="009C29C9">
        <w:tc>
          <w:tcPr>
            <w:tcW w:w="708" w:type="dxa"/>
          </w:tcPr>
          <w:p w14:paraId="053C338D"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15</w:t>
            </w:r>
            <w:r w:rsidRPr="009B7140">
              <w:rPr>
                <w:rFonts w:ascii="Bookman Old Style" w:hAnsi="Bookman Old Style"/>
                <w:color w:val="000000" w:themeColor="text1"/>
                <w:sz w:val="22"/>
                <w:szCs w:val="22"/>
              </w:rPr>
              <w:t>.</w:t>
            </w:r>
          </w:p>
        </w:tc>
        <w:tc>
          <w:tcPr>
            <w:tcW w:w="4119" w:type="dxa"/>
          </w:tcPr>
          <w:p w14:paraId="71924C43" w14:textId="77777777" w:rsidR="005155E6" w:rsidRPr="009B7140" w:rsidRDefault="005155E6" w:rsidP="00536678">
            <w:pPr>
              <w:contextualSpacing/>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Informasikan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rinci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seluruh</w:t>
            </w:r>
            <w:proofErr w:type="spellEnd"/>
            <w:r w:rsidRPr="009B7140">
              <w:rPr>
                <w:rFonts w:ascii="Bookman Old Style" w:hAnsi="Bookman Old Style"/>
                <w:color w:val="000000" w:themeColor="text1"/>
                <w:sz w:val="22"/>
                <w:szCs w:val="22"/>
              </w:rPr>
              <w:t xml:space="preserve"> daftar </w:t>
            </w:r>
            <w:proofErr w:type="spellStart"/>
            <w:r w:rsidRPr="009B7140">
              <w:rPr>
                <w:rFonts w:ascii="Bookman Old Style" w:hAnsi="Bookman Old Style"/>
                <w:color w:val="000000" w:themeColor="text1"/>
                <w:sz w:val="22"/>
                <w:szCs w:val="22"/>
              </w:rPr>
              <w:t>pemegang</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saham</w:t>
            </w:r>
            <w:proofErr w:type="spellEnd"/>
            <w:r w:rsidRPr="009B7140">
              <w:rPr>
                <w:rFonts w:ascii="Bookman Old Style" w:hAnsi="Bookman Old Style"/>
                <w:color w:val="000000" w:themeColor="text1"/>
                <w:sz w:val="22"/>
                <w:szCs w:val="22"/>
              </w:rPr>
              <w:t xml:space="preserve"> pada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jelaskan</w:t>
            </w:r>
            <w:proofErr w:type="spellEnd"/>
            <w:r w:rsidRPr="009B7140">
              <w:rPr>
                <w:rFonts w:ascii="Bookman Old Style" w:hAnsi="Bookman Old Style"/>
                <w:color w:val="000000" w:themeColor="text1"/>
                <w:sz w:val="22"/>
                <w:szCs w:val="22"/>
              </w:rPr>
              <w:t xml:space="preserve"> PSP</w:t>
            </w:r>
            <w:r w:rsidRPr="009B7140">
              <w:rPr>
                <w:rFonts w:ascii="Bookman Old Style" w:hAnsi="Bookman Old Style"/>
                <w:color w:val="000000" w:themeColor="text1"/>
                <w:sz w:val="22"/>
                <w:szCs w:val="22"/>
                <w:lang w:val="id-ID"/>
              </w:rPr>
              <w:t>-</w:t>
            </w:r>
            <w:proofErr w:type="spellStart"/>
            <w:r w:rsidRPr="009B7140">
              <w:rPr>
                <w:rFonts w:ascii="Bookman Old Style" w:hAnsi="Bookman Old Style"/>
                <w:color w:val="000000" w:themeColor="text1"/>
                <w:sz w:val="22"/>
                <w:szCs w:val="22"/>
              </w:rPr>
              <w:t>nya</w:t>
            </w:r>
            <w:proofErr w:type="spellEnd"/>
            <w:r w:rsidRPr="009B7140">
              <w:rPr>
                <w:rFonts w:ascii="Bookman Old Style" w:hAnsi="Bookman Old Style"/>
                <w:color w:val="000000" w:themeColor="text1"/>
                <w:sz w:val="22"/>
                <w:szCs w:val="22"/>
              </w:rPr>
              <w:t>.</w:t>
            </w:r>
          </w:p>
        </w:tc>
        <w:tc>
          <w:tcPr>
            <w:tcW w:w="4103" w:type="dxa"/>
          </w:tcPr>
          <w:p w14:paraId="14848E58"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7320C9EE" w14:textId="77777777" w:rsidTr="009C29C9">
        <w:tc>
          <w:tcPr>
            <w:tcW w:w="708" w:type="dxa"/>
          </w:tcPr>
          <w:p w14:paraId="36CD5454"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16</w:t>
            </w:r>
            <w:r w:rsidRPr="009B7140">
              <w:rPr>
                <w:rFonts w:ascii="Bookman Old Style" w:hAnsi="Bookman Old Style"/>
                <w:color w:val="000000" w:themeColor="text1"/>
                <w:sz w:val="22"/>
                <w:szCs w:val="22"/>
              </w:rPr>
              <w:t>.</w:t>
            </w:r>
          </w:p>
        </w:tc>
        <w:tc>
          <w:tcPr>
            <w:tcW w:w="4119" w:type="dxa"/>
          </w:tcPr>
          <w:p w14:paraId="7E28E2D1"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rPr>
              <w:t>Apakah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Saudara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mengendalikan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langsung</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maupun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langsung</w:t>
            </w:r>
            <w:proofErr w:type="spellEnd"/>
            <w:r w:rsidRPr="009B7140">
              <w:rPr>
                <w:rFonts w:ascii="Bookman Old Style" w:hAnsi="Bookman Old Style"/>
                <w:color w:val="000000" w:themeColor="text1"/>
                <w:sz w:val="22"/>
                <w:szCs w:val="22"/>
              </w:rPr>
              <w:t xml:space="preserve"> PVML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di</w:t>
            </w:r>
            <w:r w:rsidRPr="009B7140">
              <w:rPr>
                <w:rFonts w:ascii="Bookman Old Style" w:hAnsi="Bookman Old Style"/>
                <w:color w:val="000000" w:themeColor="text1"/>
                <w:sz w:val="22"/>
                <w:szCs w:val="22"/>
                <w:lang w:val="id-ID"/>
              </w:rPr>
              <w:t>ambil alih</w:t>
            </w:r>
            <w:r w:rsidRPr="009B7140">
              <w:rPr>
                <w:rFonts w:ascii="Bookman Old Style" w:hAnsi="Bookman Old Style"/>
                <w:color w:val="000000" w:themeColor="text1"/>
                <w:sz w:val="22"/>
                <w:szCs w:val="22"/>
              </w:rPr>
              <w:t>?</w:t>
            </w:r>
          </w:p>
          <w:p w14:paraId="019276FF"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rPr>
              <w:t xml:space="preserve">Jika </w:t>
            </w:r>
            <w:proofErr w:type="spellStart"/>
            <w:r w:rsidRPr="009B7140">
              <w:rPr>
                <w:rFonts w:ascii="Bookman Old Style" w:hAnsi="Bookman Old Style"/>
                <w:color w:val="000000" w:themeColor="text1"/>
                <w:sz w:val="22"/>
                <w:szCs w:val="22"/>
              </w:rPr>
              <w:t>Ya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jelaskan</w:t>
            </w:r>
            <w:proofErr w:type="spellEnd"/>
            <w:r w:rsidRPr="009B7140">
              <w:rPr>
                <w:rFonts w:ascii="Bookman Old Style" w:hAnsi="Bookman Old Style"/>
                <w:color w:val="000000" w:themeColor="text1"/>
                <w:sz w:val="22"/>
                <w:szCs w:val="22"/>
              </w:rPr>
              <w:t>.</w:t>
            </w:r>
          </w:p>
        </w:tc>
        <w:tc>
          <w:tcPr>
            <w:tcW w:w="4103" w:type="dxa"/>
          </w:tcPr>
          <w:p w14:paraId="6AEBCCE8"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07C00BFF" w14:textId="77777777" w:rsidTr="009C29C9">
        <w:tc>
          <w:tcPr>
            <w:tcW w:w="708" w:type="dxa"/>
          </w:tcPr>
          <w:p w14:paraId="4BEF992F"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17</w:t>
            </w:r>
            <w:r w:rsidRPr="009B7140">
              <w:rPr>
                <w:rFonts w:ascii="Bookman Old Style" w:hAnsi="Bookman Old Style"/>
                <w:color w:val="000000" w:themeColor="text1"/>
                <w:sz w:val="22"/>
                <w:szCs w:val="22"/>
              </w:rPr>
              <w:t>.</w:t>
            </w:r>
          </w:p>
        </w:tc>
        <w:tc>
          <w:tcPr>
            <w:tcW w:w="4119" w:type="dxa"/>
          </w:tcPr>
          <w:p w14:paraId="41D4854D"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lang w:val="en-AU"/>
              </w:rPr>
              <w:t>Apakah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perusahaan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pernah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dipublikasikan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menjadi</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obyek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investigasi</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pihak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berwenang</w:t>
            </w:r>
            <w:proofErr w:type="spellEnd"/>
            <w:r w:rsidRPr="009B7140">
              <w:rPr>
                <w:rFonts w:ascii="Bookman Old Style" w:hAnsi="Bookman Old Style"/>
                <w:color w:val="000000" w:themeColor="text1"/>
                <w:sz w:val="22"/>
                <w:szCs w:val="22"/>
                <w:lang w:val="en-AU"/>
              </w:rPr>
              <w:t xml:space="preserve"> di Indonesia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negara lain </w:t>
            </w:r>
            <w:proofErr w:type="spellStart"/>
            <w:r w:rsidRPr="009B7140">
              <w:rPr>
                <w:rFonts w:ascii="Bookman Old Style" w:hAnsi="Bookman Old Style"/>
                <w:color w:val="000000" w:themeColor="text1"/>
                <w:sz w:val="22"/>
                <w:szCs w:val="22"/>
                <w:lang w:val="en-AU"/>
              </w:rPr>
              <w:t>dalam</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perkara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pidana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tindak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tercela</w:t>
            </w:r>
            <w:proofErr w:type="spellEnd"/>
            <w:r w:rsidRPr="009B7140">
              <w:rPr>
                <w:rFonts w:ascii="Bookman Old Style" w:hAnsi="Bookman Old Style"/>
                <w:color w:val="000000" w:themeColor="text1"/>
                <w:sz w:val="22"/>
                <w:szCs w:val="22"/>
                <w:lang w:val="en-AU"/>
              </w:rPr>
              <w:t xml:space="preserve"> lain di </w:t>
            </w:r>
            <w:proofErr w:type="spellStart"/>
            <w:r w:rsidRPr="009B7140">
              <w:rPr>
                <w:rFonts w:ascii="Bookman Old Style" w:hAnsi="Bookman Old Style"/>
                <w:color w:val="000000" w:themeColor="text1"/>
                <w:sz w:val="22"/>
                <w:szCs w:val="22"/>
                <w:lang w:val="en-AU"/>
              </w:rPr>
              <w:t>bidang</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keuangan</w:t>
            </w:r>
            <w:proofErr w:type="spellEnd"/>
            <w:r w:rsidRPr="009B7140">
              <w:rPr>
                <w:rFonts w:ascii="Bookman Old Style" w:hAnsi="Bookman Old Style"/>
                <w:color w:val="000000" w:themeColor="text1"/>
                <w:sz w:val="22"/>
                <w:szCs w:val="22"/>
                <w:lang w:val="en-AU"/>
              </w:rPr>
              <w:t>?</w:t>
            </w:r>
          </w:p>
          <w:p w14:paraId="110AC406"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en-AU"/>
              </w:rPr>
              <w:t xml:space="preserve">Jika </w:t>
            </w:r>
            <w:proofErr w:type="spellStart"/>
            <w:r w:rsidRPr="009B7140">
              <w:rPr>
                <w:rFonts w:ascii="Bookman Old Style" w:hAnsi="Bookman Old Style"/>
                <w:color w:val="000000" w:themeColor="text1"/>
                <w:sz w:val="22"/>
                <w:szCs w:val="22"/>
                <w:lang w:val="en-AU"/>
              </w:rPr>
              <w:t>Ya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jelaskan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termasuk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hasil</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akhir</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penyelesaiannya</w:t>
            </w:r>
            <w:proofErr w:type="spellEnd"/>
            <w:r w:rsidRPr="009B7140">
              <w:rPr>
                <w:rFonts w:ascii="Bookman Old Style" w:hAnsi="Bookman Old Style"/>
                <w:color w:val="000000" w:themeColor="text1"/>
                <w:sz w:val="22"/>
                <w:szCs w:val="22"/>
                <w:lang w:val="en-AU"/>
              </w:rPr>
              <w:t>.</w:t>
            </w:r>
          </w:p>
        </w:tc>
        <w:tc>
          <w:tcPr>
            <w:tcW w:w="4103" w:type="dxa"/>
          </w:tcPr>
          <w:p w14:paraId="650EE6FB"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279825A4" w14:textId="77777777" w:rsidTr="009C29C9">
        <w:tc>
          <w:tcPr>
            <w:tcW w:w="708" w:type="dxa"/>
          </w:tcPr>
          <w:p w14:paraId="6D98DCD2"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18</w:t>
            </w:r>
            <w:r w:rsidRPr="009B7140">
              <w:rPr>
                <w:rFonts w:ascii="Bookman Old Style" w:hAnsi="Bookman Old Style"/>
                <w:color w:val="000000" w:themeColor="text1"/>
                <w:sz w:val="22"/>
                <w:szCs w:val="22"/>
              </w:rPr>
              <w:t>.</w:t>
            </w:r>
          </w:p>
        </w:tc>
        <w:tc>
          <w:tcPr>
            <w:tcW w:w="4119" w:type="dxa"/>
          </w:tcPr>
          <w:p w14:paraId="1C5C646B"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lang w:val="en-AU"/>
              </w:rPr>
              <w:t>Apakah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perusahaan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menjadi</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pengendali</w:t>
            </w:r>
            <w:proofErr w:type="spellEnd"/>
            <w:r w:rsidRPr="009B7140">
              <w:rPr>
                <w:rFonts w:ascii="Bookman Old Style" w:hAnsi="Bookman Old Style"/>
                <w:color w:val="000000" w:themeColor="text1"/>
                <w:sz w:val="22"/>
                <w:szCs w:val="22"/>
                <w:lang w:val="en-AU"/>
              </w:rPr>
              <w:t xml:space="preserve"> pada </w:t>
            </w:r>
            <w:proofErr w:type="spellStart"/>
            <w:r w:rsidRPr="009B7140">
              <w:rPr>
                <w:rFonts w:ascii="Bookman Old Style" w:hAnsi="Bookman Old Style"/>
                <w:color w:val="000000" w:themeColor="text1"/>
                <w:sz w:val="22"/>
                <w:szCs w:val="22"/>
                <w:lang w:val="en-AU"/>
              </w:rPr>
              <w:t>perusahaan</w:t>
            </w:r>
            <w:proofErr w:type="spellEnd"/>
            <w:r w:rsidRPr="009B7140">
              <w:rPr>
                <w:rFonts w:ascii="Bookman Old Style" w:hAnsi="Bookman Old Style"/>
                <w:color w:val="000000" w:themeColor="text1"/>
                <w:sz w:val="22"/>
                <w:szCs w:val="22"/>
                <w:lang w:val="en-AU"/>
              </w:rPr>
              <w:t xml:space="preserve"> lain yang </w:t>
            </w:r>
            <w:proofErr w:type="spellStart"/>
            <w:r w:rsidRPr="009B7140">
              <w:rPr>
                <w:rFonts w:ascii="Bookman Old Style" w:hAnsi="Bookman Old Style"/>
                <w:color w:val="000000" w:themeColor="text1"/>
                <w:sz w:val="22"/>
                <w:szCs w:val="22"/>
                <w:lang w:val="en-AU"/>
              </w:rPr>
              <w:t>izin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usahanya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pernah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dicabut</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direkomendasikan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untuk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dicabut</w:t>
            </w:r>
            <w:proofErr w:type="spellEnd"/>
            <w:r w:rsidRPr="009B7140">
              <w:rPr>
                <w:rFonts w:ascii="Bookman Old Style" w:hAnsi="Bookman Old Style"/>
                <w:color w:val="000000" w:themeColor="text1"/>
                <w:sz w:val="22"/>
                <w:szCs w:val="22"/>
                <w:lang w:val="en-AU"/>
              </w:rPr>
              <w:t xml:space="preserve"> oleh </w:t>
            </w:r>
            <w:proofErr w:type="spellStart"/>
            <w:r w:rsidRPr="009B7140">
              <w:rPr>
                <w:rFonts w:ascii="Bookman Old Style" w:hAnsi="Bookman Old Style"/>
                <w:color w:val="000000" w:themeColor="text1"/>
                <w:sz w:val="22"/>
                <w:szCs w:val="22"/>
                <w:lang w:val="en-AU"/>
              </w:rPr>
              <w:t>otoritas</w:t>
            </w:r>
            <w:proofErr w:type="spellEnd"/>
            <w:r w:rsidRPr="009B7140">
              <w:rPr>
                <w:rFonts w:ascii="Bookman Old Style" w:hAnsi="Bookman Old Style"/>
                <w:color w:val="000000" w:themeColor="text1"/>
                <w:sz w:val="22"/>
                <w:szCs w:val="22"/>
                <w:lang w:val="en-AU"/>
              </w:rPr>
              <w:t xml:space="preserve"> di Indonesia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negara lain:</w:t>
            </w:r>
          </w:p>
          <w:p w14:paraId="1F8527BA"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Jika Ya, jelaskan.</w:t>
            </w:r>
          </w:p>
        </w:tc>
        <w:tc>
          <w:tcPr>
            <w:tcW w:w="4103" w:type="dxa"/>
          </w:tcPr>
          <w:p w14:paraId="5251CFA7"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6880BBB6" w14:textId="77777777" w:rsidTr="009C29C9">
        <w:tc>
          <w:tcPr>
            <w:tcW w:w="708" w:type="dxa"/>
          </w:tcPr>
          <w:p w14:paraId="12E8D49B"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19</w:t>
            </w:r>
            <w:r w:rsidRPr="009B7140">
              <w:rPr>
                <w:rFonts w:ascii="Bookman Old Style" w:hAnsi="Bookman Old Style"/>
                <w:color w:val="000000" w:themeColor="text1"/>
                <w:sz w:val="22"/>
                <w:szCs w:val="22"/>
              </w:rPr>
              <w:t>.</w:t>
            </w:r>
          </w:p>
        </w:tc>
        <w:tc>
          <w:tcPr>
            <w:tcW w:w="4119" w:type="dxa"/>
          </w:tcPr>
          <w:p w14:paraId="0930F17D"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lang w:val="en-AU"/>
              </w:rPr>
              <w:t>Apakah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perusahaan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kelompok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usaha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memiliki</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izin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untuk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menjalankan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bisnis</w:t>
            </w:r>
            <w:proofErr w:type="spellEnd"/>
            <w:r w:rsidRPr="009B7140">
              <w:rPr>
                <w:rFonts w:ascii="Bookman Old Style" w:hAnsi="Bookman Old Style"/>
                <w:color w:val="000000" w:themeColor="text1"/>
                <w:sz w:val="22"/>
                <w:szCs w:val="22"/>
                <w:lang w:val="en-AU"/>
              </w:rPr>
              <w:t xml:space="preserve"> di Indonesia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di negara lain dan </w:t>
            </w:r>
            <w:proofErr w:type="spellStart"/>
            <w:r w:rsidRPr="009B7140">
              <w:rPr>
                <w:rFonts w:ascii="Bookman Old Style" w:hAnsi="Bookman Old Style"/>
                <w:color w:val="000000" w:themeColor="text1"/>
                <w:sz w:val="22"/>
                <w:szCs w:val="22"/>
                <w:lang w:val="en-AU"/>
              </w:rPr>
              <w:t>kemudian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dibekukan</w:t>
            </w:r>
            <w:proofErr w:type="spellEnd"/>
            <w:r w:rsidRPr="009B7140">
              <w:rPr>
                <w:rFonts w:ascii="Bookman Old Style" w:hAnsi="Bookman Old Style"/>
                <w:color w:val="000000" w:themeColor="text1"/>
                <w:sz w:val="22"/>
                <w:szCs w:val="22"/>
                <w:lang w:val="en-AU"/>
              </w:rPr>
              <w:t>/</w:t>
            </w:r>
            <w:proofErr w:type="spellStart"/>
            <w:r w:rsidRPr="009B7140">
              <w:rPr>
                <w:rFonts w:ascii="Bookman Old Style" w:hAnsi="Bookman Old Style"/>
                <w:color w:val="000000" w:themeColor="text1"/>
                <w:sz w:val="22"/>
                <w:szCs w:val="22"/>
                <w:lang w:val="en-AU"/>
              </w:rPr>
              <w:t>dibatalkan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izinnya</w:t>
            </w:r>
            <w:proofErr w:type="spellEnd"/>
            <w:r w:rsidRPr="009B7140">
              <w:rPr>
                <w:rFonts w:ascii="Bookman Old Style" w:hAnsi="Bookman Old Style"/>
                <w:color w:val="000000" w:themeColor="text1"/>
                <w:sz w:val="22"/>
                <w:szCs w:val="22"/>
                <w:lang w:val="en-AU"/>
              </w:rPr>
              <w:t>?</w:t>
            </w:r>
          </w:p>
          <w:p w14:paraId="35ACFE36" w14:textId="77777777" w:rsidR="005155E6" w:rsidRPr="009B7140" w:rsidRDefault="005155E6" w:rsidP="00536678">
            <w:pPr>
              <w:contextualSpacing/>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Jika Ya, jelaskan.</w:t>
            </w:r>
          </w:p>
        </w:tc>
        <w:tc>
          <w:tcPr>
            <w:tcW w:w="4103" w:type="dxa"/>
          </w:tcPr>
          <w:p w14:paraId="48A12121"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0641D4A6" w14:textId="77777777" w:rsidTr="009C29C9">
        <w:tc>
          <w:tcPr>
            <w:tcW w:w="708" w:type="dxa"/>
          </w:tcPr>
          <w:p w14:paraId="2DAE3552"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20</w:t>
            </w:r>
            <w:r w:rsidRPr="009B7140">
              <w:rPr>
                <w:rFonts w:ascii="Bookman Old Style" w:hAnsi="Bookman Old Style"/>
                <w:color w:val="000000" w:themeColor="text1"/>
                <w:sz w:val="22"/>
                <w:szCs w:val="22"/>
              </w:rPr>
              <w:t>.</w:t>
            </w:r>
          </w:p>
        </w:tc>
        <w:tc>
          <w:tcPr>
            <w:tcW w:w="4119" w:type="dxa"/>
          </w:tcPr>
          <w:p w14:paraId="0F405C77"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lang w:val="en-AU"/>
              </w:rPr>
              <w:t>Apakah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perusahaan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kelompok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bisnis</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pernah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ditolak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permohonan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perizinannya</w:t>
            </w:r>
            <w:proofErr w:type="spellEnd"/>
            <w:r w:rsidRPr="009B7140">
              <w:rPr>
                <w:rFonts w:ascii="Bookman Old Style" w:hAnsi="Bookman Old Style"/>
                <w:color w:val="000000" w:themeColor="text1"/>
                <w:sz w:val="22"/>
                <w:szCs w:val="22"/>
                <w:lang w:val="en-AU"/>
              </w:rPr>
              <w:t xml:space="preserve"> di </w:t>
            </w:r>
            <w:proofErr w:type="spellStart"/>
            <w:r w:rsidRPr="009B7140">
              <w:rPr>
                <w:rFonts w:ascii="Bookman Old Style" w:hAnsi="Bookman Old Style"/>
                <w:color w:val="000000" w:themeColor="text1"/>
                <w:sz w:val="22"/>
                <w:szCs w:val="22"/>
                <w:lang w:val="en-AU"/>
              </w:rPr>
              <w:t>bidang</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perbankan</w:t>
            </w:r>
            <w:proofErr w:type="spellEnd"/>
            <w:r w:rsidRPr="009B7140">
              <w:rPr>
                <w:rFonts w:ascii="Bookman Old Style" w:hAnsi="Bookman Old Style"/>
                <w:color w:val="000000" w:themeColor="text1"/>
                <w:sz w:val="22"/>
                <w:szCs w:val="22"/>
                <w:lang w:val="en-AU"/>
              </w:rPr>
              <w:t>/</w:t>
            </w:r>
            <w:proofErr w:type="spellStart"/>
            <w:r w:rsidRPr="009B7140">
              <w:rPr>
                <w:rFonts w:ascii="Bookman Old Style" w:hAnsi="Bookman Old Style"/>
                <w:color w:val="000000" w:themeColor="text1"/>
                <w:sz w:val="22"/>
                <w:szCs w:val="22"/>
                <w:lang w:val="en-AU"/>
              </w:rPr>
              <w:t>keuangan</w:t>
            </w:r>
            <w:proofErr w:type="spellEnd"/>
            <w:r w:rsidRPr="009B7140">
              <w:rPr>
                <w:rFonts w:ascii="Bookman Old Style" w:hAnsi="Bookman Old Style"/>
                <w:color w:val="000000" w:themeColor="text1"/>
                <w:sz w:val="22"/>
                <w:szCs w:val="22"/>
                <w:lang w:val="en-AU"/>
              </w:rPr>
              <w:t xml:space="preserve"> oleh </w:t>
            </w:r>
            <w:proofErr w:type="spellStart"/>
            <w:r w:rsidRPr="009B7140">
              <w:rPr>
                <w:rFonts w:ascii="Bookman Old Style" w:hAnsi="Bookman Old Style"/>
                <w:color w:val="000000" w:themeColor="text1"/>
                <w:sz w:val="22"/>
                <w:szCs w:val="22"/>
                <w:lang w:val="en-AU"/>
              </w:rPr>
              <w:t>otoritas</w:t>
            </w:r>
            <w:proofErr w:type="spellEnd"/>
            <w:r w:rsidRPr="009B7140">
              <w:rPr>
                <w:rFonts w:ascii="Bookman Old Style" w:hAnsi="Bookman Old Style"/>
                <w:color w:val="000000" w:themeColor="text1"/>
                <w:sz w:val="22"/>
                <w:szCs w:val="22"/>
                <w:lang w:val="en-AU"/>
              </w:rPr>
              <w:t xml:space="preserve"> di Indonesia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di negara lain?</w:t>
            </w:r>
          </w:p>
          <w:p w14:paraId="3327F442"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Jika Ya, jelaskan.</w:t>
            </w:r>
          </w:p>
        </w:tc>
        <w:tc>
          <w:tcPr>
            <w:tcW w:w="4103" w:type="dxa"/>
          </w:tcPr>
          <w:p w14:paraId="1ED25634"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75DD0DB6" w14:textId="77777777" w:rsidTr="009C29C9">
        <w:tc>
          <w:tcPr>
            <w:tcW w:w="708" w:type="dxa"/>
          </w:tcPr>
          <w:p w14:paraId="268789EC"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21</w:t>
            </w:r>
            <w:r w:rsidRPr="009B7140">
              <w:rPr>
                <w:rFonts w:ascii="Bookman Old Style" w:hAnsi="Bookman Old Style"/>
                <w:color w:val="000000" w:themeColor="text1"/>
                <w:sz w:val="22"/>
                <w:szCs w:val="22"/>
              </w:rPr>
              <w:t>.</w:t>
            </w:r>
          </w:p>
        </w:tc>
        <w:tc>
          <w:tcPr>
            <w:tcW w:w="4119" w:type="dxa"/>
          </w:tcPr>
          <w:p w14:paraId="38C2DD41"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lang w:val="en-AU"/>
              </w:rPr>
              <w:t>Apakah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dan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kelompok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bisnis</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memiliki</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rencana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untuk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melakukan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bisnis</w:t>
            </w:r>
            <w:proofErr w:type="spellEnd"/>
            <w:r w:rsidRPr="009B7140">
              <w:rPr>
                <w:rFonts w:ascii="Bookman Old Style" w:hAnsi="Bookman Old Style"/>
                <w:color w:val="000000" w:themeColor="text1"/>
                <w:sz w:val="22"/>
                <w:szCs w:val="22"/>
                <w:lang w:val="en-AU"/>
              </w:rPr>
              <w:t xml:space="preserve"> lain di Indonesia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di negara lain yang </w:t>
            </w:r>
            <w:proofErr w:type="spellStart"/>
            <w:r w:rsidRPr="009B7140">
              <w:rPr>
                <w:rFonts w:ascii="Bookman Old Style" w:hAnsi="Bookman Old Style"/>
                <w:color w:val="000000" w:themeColor="text1"/>
                <w:sz w:val="22"/>
                <w:szCs w:val="22"/>
                <w:lang w:val="en-AU"/>
              </w:rPr>
              <w:t>akan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berpengaruh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terhadap</w:t>
            </w:r>
            <w:proofErr w:type="spellEnd"/>
            <w:r w:rsidRPr="009B7140">
              <w:rPr>
                <w:rFonts w:ascii="Bookman Old Style" w:hAnsi="Bookman Old Style"/>
                <w:color w:val="000000" w:themeColor="text1"/>
                <w:sz w:val="22"/>
                <w:szCs w:val="22"/>
                <w:lang w:val="en-AU"/>
              </w:rPr>
              <w:t xml:space="preserve"> </w:t>
            </w:r>
            <w:r w:rsidRPr="009B7140">
              <w:rPr>
                <w:rFonts w:ascii="Bookman Old Style" w:hAnsi="Bookman Old Style"/>
                <w:color w:val="000000" w:themeColor="text1"/>
                <w:sz w:val="22"/>
                <w:szCs w:val="22"/>
              </w:rPr>
              <w:t>PVML</w:t>
            </w:r>
            <w:r w:rsidRPr="009B7140">
              <w:rPr>
                <w:rFonts w:ascii="Bookman Old Style" w:hAnsi="Bookman Old Style"/>
                <w:color w:val="000000" w:themeColor="text1"/>
                <w:sz w:val="22"/>
                <w:szCs w:val="22"/>
                <w:lang w:val="en-AU"/>
              </w:rPr>
              <w:t xml:space="preserve"> yang </w:t>
            </w:r>
            <w:proofErr w:type="spellStart"/>
            <w:r w:rsidRPr="009B7140">
              <w:rPr>
                <w:rFonts w:ascii="Bookman Old Style" w:hAnsi="Bookman Old Style"/>
                <w:color w:val="000000" w:themeColor="text1"/>
                <w:sz w:val="22"/>
                <w:szCs w:val="22"/>
                <w:lang w:val="en-AU"/>
              </w:rPr>
              <w:t>akan</w:t>
            </w:r>
            <w:proofErr w:type="spellEnd"/>
            <w:r w:rsidRPr="009B7140">
              <w:rPr>
                <w:rFonts w:ascii="Bookman Old Style" w:hAnsi="Bookman Old Style"/>
                <w:color w:val="000000" w:themeColor="text1"/>
                <w:sz w:val="22"/>
                <w:szCs w:val="22"/>
                <w:lang w:val="en-AU"/>
              </w:rPr>
              <w:t xml:space="preserve"> di</w:t>
            </w:r>
            <w:r w:rsidRPr="009B7140">
              <w:rPr>
                <w:rFonts w:ascii="Bookman Old Style" w:hAnsi="Bookman Old Style"/>
                <w:color w:val="000000" w:themeColor="text1"/>
                <w:sz w:val="22"/>
                <w:szCs w:val="22"/>
                <w:lang w:val="id-ID"/>
              </w:rPr>
              <w:t>ambil alih</w:t>
            </w:r>
            <w:r w:rsidRPr="009B7140">
              <w:rPr>
                <w:rFonts w:ascii="Bookman Old Style" w:hAnsi="Bookman Old Style"/>
                <w:color w:val="000000" w:themeColor="text1"/>
                <w:sz w:val="22"/>
                <w:szCs w:val="22"/>
                <w:lang w:val="en-AU"/>
              </w:rPr>
              <w:t xml:space="preserve">? </w:t>
            </w:r>
          </w:p>
          <w:p w14:paraId="26AEDB22"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t>Jika Ya, jelaskan.</w:t>
            </w:r>
          </w:p>
        </w:tc>
        <w:tc>
          <w:tcPr>
            <w:tcW w:w="4103" w:type="dxa"/>
          </w:tcPr>
          <w:p w14:paraId="1D197CFF"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7D7FBD95" w14:textId="77777777" w:rsidTr="009C29C9">
        <w:tc>
          <w:tcPr>
            <w:tcW w:w="708" w:type="dxa"/>
          </w:tcPr>
          <w:p w14:paraId="3C63FF78"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22</w:t>
            </w:r>
            <w:r w:rsidRPr="009B7140">
              <w:rPr>
                <w:rFonts w:ascii="Bookman Old Style" w:hAnsi="Bookman Old Style"/>
                <w:color w:val="000000" w:themeColor="text1"/>
                <w:sz w:val="22"/>
                <w:szCs w:val="22"/>
              </w:rPr>
              <w:t>.</w:t>
            </w:r>
          </w:p>
        </w:tc>
        <w:tc>
          <w:tcPr>
            <w:tcW w:w="4119" w:type="dxa"/>
          </w:tcPr>
          <w:p w14:paraId="634C7E46"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lang w:val="en-AU"/>
              </w:rPr>
              <w:t>Apakah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perusahaan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kelompok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bisnis</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pernah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gagal</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memenuhi</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kewajiban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pembayaran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pajak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kredit</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dsb</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kepada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pihak</w:t>
            </w:r>
            <w:proofErr w:type="spellEnd"/>
            <w:r w:rsidRPr="009B7140">
              <w:rPr>
                <w:rFonts w:ascii="Bookman Old Style" w:hAnsi="Bookman Old Style"/>
                <w:color w:val="000000" w:themeColor="text1"/>
                <w:sz w:val="22"/>
                <w:szCs w:val="22"/>
                <w:lang w:val="en-AU"/>
              </w:rPr>
              <w:t xml:space="preserve"> lain </w:t>
            </w:r>
            <w:proofErr w:type="spellStart"/>
            <w:r w:rsidRPr="009B7140">
              <w:rPr>
                <w:rFonts w:ascii="Bookman Old Style" w:hAnsi="Bookman Old Style"/>
                <w:color w:val="000000" w:themeColor="text1"/>
                <w:sz w:val="22"/>
                <w:szCs w:val="22"/>
                <w:lang w:val="en-AU"/>
              </w:rPr>
              <w:t>berdasarkan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hukum</w:t>
            </w:r>
            <w:proofErr w:type="spellEnd"/>
            <w:r w:rsidRPr="009B7140">
              <w:rPr>
                <w:rFonts w:ascii="Bookman Old Style" w:hAnsi="Bookman Old Style"/>
                <w:color w:val="000000" w:themeColor="text1"/>
                <w:sz w:val="22"/>
                <w:szCs w:val="22"/>
                <w:lang w:val="en-AU"/>
              </w:rPr>
              <w:t xml:space="preserve"> di Indonesia </w:t>
            </w:r>
            <w:proofErr w:type="spellStart"/>
            <w:r w:rsidRPr="009B7140">
              <w:rPr>
                <w:rFonts w:ascii="Bookman Old Style" w:hAnsi="Bookman Old Style"/>
                <w:color w:val="000000" w:themeColor="text1"/>
                <w:sz w:val="22"/>
                <w:szCs w:val="22"/>
                <w:lang w:val="en-AU"/>
              </w:rPr>
              <w:t>atau</w:t>
            </w:r>
            <w:proofErr w:type="spellEnd"/>
            <w:r w:rsidRPr="009B7140">
              <w:rPr>
                <w:rFonts w:ascii="Bookman Old Style" w:hAnsi="Bookman Old Style"/>
                <w:color w:val="000000" w:themeColor="text1"/>
                <w:sz w:val="22"/>
                <w:szCs w:val="22"/>
                <w:lang w:val="en-AU"/>
              </w:rPr>
              <w:t xml:space="preserve"> negara lain?</w:t>
            </w:r>
          </w:p>
          <w:p w14:paraId="089541EA"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sv-SE"/>
              </w:rPr>
              <w:lastRenderedPageBreak/>
              <w:t>Jika Ya, jelaskan.</w:t>
            </w:r>
          </w:p>
        </w:tc>
        <w:tc>
          <w:tcPr>
            <w:tcW w:w="4103" w:type="dxa"/>
          </w:tcPr>
          <w:p w14:paraId="610E527F"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25F17EAB" w14:textId="77777777" w:rsidTr="009C29C9">
        <w:tc>
          <w:tcPr>
            <w:tcW w:w="708" w:type="dxa"/>
          </w:tcPr>
          <w:p w14:paraId="2898E91A"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23</w:t>
            </w:r>
            <w:r w:rsidRPr="009B7140">
              <w:rPr>
                <w:rFonts w:ascii="Bookman Old Style" w:hAnsi="Bookman Old Style"/>
                <w:color w:val="000000" w:themeColor="text1"/>
                <w:sz w:val="22"/>
                <w:szCs w:val="22"/>
              </w:rPr>
              <w:t>.</w:t>
            </w:r>
          </w:p>
        </w:tc>
        <w:tc>
          <w:tcPr>
            <w:tcW w:w="4119" w:type="dxa"/>
          </w:tcPr>
          <w:p w14:paraId="0D335A8C"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lang w:val="en-AU"/>
              </w:rPr>
              <w:t>Apakah</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kegiatan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perusahaan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w:t>
            </w:r>
            <w:proofErr w:type="spellStart"/>
            <w:r w:rsidRPr="009B7140">
              <w:rPr>
                <w:rFonts w:ascii="Bookman Old Style" w:hAnsi="Bookman Old Style"/>
                <w:color w:val="000000" w:themeColor="text1"/>
                <w:sz w:val="22"/>
                <w:szCs w:val="22"/>
                <w:lang w:val="en-AU"/>
              </w:rPr>
              <w:t>perusahaan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lainnya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dalam</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kelompok</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bisnis</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r w:rsidRPr="009B7140">
              <w:rPr>
                <w:rFonts w:ascii="Bookman Old Style" w:hAnsi="Bookman Old Style"/>
                <w:color w:val="000000" w:themeColor="text1"/>
                <w:sz w:val="22"/>
                <w:szCs w:val="22"/>
                <w:lang w:val="sv-SE"/>
              </w:rPr>
              <w:t>sedang atau akan dijamin oleh pihak lain?</w:t>
            </w:r>
          </w:p>
          <w:p w14:paraId="06256702" w14:textId="77777777" w:rsidR="005155E6" w:rsidRPr="009B7140" w:rsidRDefault="005155E6" w:rsidP="00536678">
            <w:pPr>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rPr>
              <w:t xml:space="preserve">Jika </w:t>
            </w:r>
            <w:proofErr w:type="spellStart"/>
            <w:r w:rsidRPr="009B7140">
              <w:rPr>
                <w:rFonts w:ascii="Bookman Old Style" w:hAnsi="Bookman Old Style"/>
                <w:color w:val="000000" w:themeColor="text1"/>
                <w:sz w:val="22"/>
                <w:szCs w:val="22"/>
              </w:rPr>
              <w:t>Ya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jelaskan</w:t>
            </w:r>
            <w:proofErr w:type="spellEnd"/>
            <w:r w:rsidRPr="009B7140">
              <w:rPr>
                <w:rFonts w:ascii="Bookman Old Style" w:hAnsi="Bookman Old Style"/>
                <w:color w:val="000000" w:themeColor="text1"/>
                <w:sz w:val="22"/>
                <w:szCs w:val="22"/>
              </w:rPr>
              <w:t xml:space="preserve"> oleh </w:t>
            </w:r>
            <w:proofErr w:type="spellStart"/>
            <w:r w:rsidRPr="009B7140">
              <w:rPr>
                <w:rFonts w:ascii="Bookman Old Style" w:hAnsi="Bookman Old Style"/>
                <w:color w:val="000000" w:themeColor="text1"/>
                <w:sz w:val="22"/>
                <w:szCs w:val="22"/>
              </w:rPr>
              <w:t>siapa</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bagaimana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penjaminan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itu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dilaksanakan</w:t>
            </w:r>
            <w:proofErr w:type="spellEnd"/>
            <w:r w:rsidRPr="009B7140">
              <w:rPr>
                <w:rFonts w:ascii="Bookman Old Style" w:hAnsi="Bookman Old Style"/>
                <w:color w:val="000000" w:themeColor="text1"/>
                <w:sz w:val="22"/>
                <w:szCs w:val="22"/>
              </w:rPr>
              <w:t>.</w:t>
            </w:r>
          </w:p>
        </w:tc>
        <w:tc>
          <w:tcPr>
            <w:tcW w:w="4103" w:type="dxa"/>
          </w:tcPr>
          <w:p w14:paraId="63ED6967"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02A41E65" w14:textId="77777777" w:rsidTr="009C29C9">
        <w:tc>
          <w:tcPr>
            <w:tcW w:w="708" w:type="dxa"/>
          </w:tcPr>
          <w:p w14:paraId="3C952F54"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24</w:t>
            </w:r>
            <w:r w:rsidRPr="009B7140">
              <w:rPr>
                <w:rFonts w:ascii="Bookman Old Style" w:hAnsi="Bookman Old Style"/>
                <w:color w:val="000000" w:themeColor="text1"/>
                <w:sz w:val="22"/>
                <w:szCs w:val="22"/>
              </w:rPr>
              <w:t>.</w:t>
            </w:r>
          </w:p>
        </w:tc>
        <w:tc>
          <w:tcPr>
            <w:tcW w:w="4119" w:type="dxa"/>
          </w:tcPr>
          <w:p w14:paraId="42456EC0"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lang w:val="en-AU"/>
              </w:rPr>
              <w:t>Jelaskan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sumber</w:t>
            </w:r>
            <w:proofErr w:type="spellEnd"/>
            <w:r w:rsidRPr="009B7140">
              <w:rPr>
                <w:rFonts w:ascii="Bookman Old Style" w:hAnsi="Bookman Old Style"/>
                <w:color w:val="000000" w:themeColor="text1"/>
                <w:sz w:val="22"/>
                <w:szCs w:val="22"/>
                <w:lang w:val="en-AU"/>
              </w:rPr>
              <w:t xml:space="preserve"> dana yang </w:t>
            </w:r>
            <w:proofErr w:type="spellStart"/>
            <w:r w:rsidRPr="009B7140">
              <w:rPr>
                <w:rFonts w:ascii="Bookman Old Style" w:hAnsi="Bookman Old Style"/>
                <w:color w:val="000000" w:themeColor="text1"/>
                <w:sz w:val="22"/>
                <w:szCs w:val="22"/>
                <w:lang w:val="en-AU"/>
              </w:rPr>
              <w:t>akan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digunakan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perusahaan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untuk</w:t>
            </w:r>
            <w:proofErr w:type="spellEnd"/>
            <w:r w:rsidRPr="009B7140">
              <w:rPr>
                <w:rFonts w:ascii="Bookman Old Style" w:hAnsi="Bookman Old Style"/>
                <w:color w:val="000000" w:themeColor="text1"/>
                <w:sz w:val="22"/>
                <w:szCs w:val="22"/>
                <w:lang w:val="en-AU"/>
              </w:rPr>
              <w:t xml:space="preserve"> meng</w:t>
            </w:r>
            <w:r w:rsidRPr="009B7140">
              <w:rPr>
                <w:rFonts w:ascii="Bookman Old Style" w:hAnsi="Bookman Old Style"/>
                <w:color w:val="000000" w:themeColor="text1"/>
                <w:sz w:val="22"/>
                <w:szCs w:val="22"/>
                <w:lang w:val="id-ID"/>
              </w:rPr>
              <w:t>ambil alih</w:t>
            </w:r>
            <w:r w:rsidRPr="009B7140">
              <w:rPr>
                <w:rFonts w:ascii="Bookman Old Style" w:hAnsi="Bookman Old Style"/>
                <w:color w:val="000000" w:themeColor="text1"/>
                <w:sz w:val="22"/>
                <w:szCs w:val="22"/>
              </w:rPr>
              <w:t xml:space="preserve"> PVML</w:t>
            </w:r>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jawaban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wajib</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disertai</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dengan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dokumen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pendukung</w:t>
            </w:r>
            <w:proofErr w:type="spellEnd"/>
            <w:r w:rsidRPr="009B7140">
              <w:rPr>
                <w:rFonts w:ascii="Bookman Old Style" w:hAnsi="Bookman Old Style"/>
                <w:color w:val="000000" w:themeColor="text1"/>
                <w:sz w:val="22"/>
                <w:szCs w:val="22"/>
                <w:lang w:val="en-AU"/>
              </w:rPr>
              <w:t>).</w:t>
            </w:r>
          </w:p>
        </w:tc>
        <w:tc>
          <w:tcPr>
            <w:tcW w:w="4103" w:type="dxa"/>
          </w:tcPr>
          <w:p w14:paraId="7CB68F4B" w14:textId="77777777" w:rsidR="005155E6" w:rsidRPr="009B7140" w:rsidRDefault="005155E6" w:rsidP="00536678">
            <w:pPr>
              <w:contextualSpacing/>
              <w:rPr>
                <w:rFonts w:ascii="Bookman Old Style" w:hAnsi="Bookman Old Style"/>
                <w:color w:val="000000" w:themeColor="text1"/>
                <w:sz w:val="22"/>
                <w:szCs w:val="22"/>
              </w:rPr>
            </w:pPr>
          </w:p>
        </w:tc>
      </w:tr>
      <w:tr w:rsidR="009B7140" w:rsidRPr="009B7140" w14:paraId="34615A3B" w14:textId="77777777" w:rsidTr="009C29C9">
        <w:tc>
          <w:tcPr>
            <w:tcW w:w="708" w:type="dxa"/>
          </w:tcPr>
          <w:p w14:paraId="6D2EBCC4" w14:textId="77777777" w:rsidR="005155E6" w:rsidRPr="009B7140" w:rsidRDefault="005155E6" w:rsidP="00536678">
            <w:pPr>
              <w:contextualSpacing/>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lang w:val="id-ID"/>
              </w:rPr>
              <w:t>25</w:t>
            </w:r>
            <w:r w:rsidRPr="009B7140">
              <w:rPr>
                <w:rFonts w:ascii="Bookman Old Style" w:hAnsi="Bookman Old Style"/>
                <w:color w:val="000000" w:themeColor="text1"/>
                <w:sz w:val="22"/>
                <w:szCs w:val="22"/>
              </w:rPr>
              <w:t>.</w:t>
            </w:r>
          </w:p>
        </w:tc>
        <w:tc>
          <w:tcPr>
            <w:tcW w:w="4119" w:type="dxa"/>
          </w:tcPr>
          <w:p w14:paraId="350C8E43" w14:textId="77777777" w:rsidR="005155E6" w:rsidRPr="009B7140" w:rsidRDefault="005155E6" w:rsidP="00536678">
            <w:pPr>
              <w:contextualSpacing/>
              <w:jc w:val="both"/>
              <w:rPr>
                <w:rFonts w:ascii="Bookman Old Style" w:hAnsi="Bookman Old Style"/>
                <w:color w:val="000000" w:themeColor="text1"/>
                <w:sz w:val="22"/>
                <w:szCs w:val="22"/>
                <w:lang w:val="id-ID"/>
              </w:rPr>
            </w:pPr>
            <w:proofErr w:type="spellStart"/>
            <w:r w:rsidRPr="009B7140">
              <w:rPr>
                <w:rFonts w:ascii="Bookman Old Style" w:hAnsi="Bookman Old Style"/>
                <w:color w:val="000000" w:themeColor="text1"/>
                <w:sz w:val="22"/>
                <w:szCs w:val="22"/>
                <w:lang w:val="en-AU"/>
              </w:rPr>
              <w:t>Jelaskan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alasan</w:t>
            </w:r>
            <w:proofErr w:type="spellEnd"/>
            <w:r w:rsidRPr="009B7140">
              <w:rPr>
                <w:rFonts w:ascii="Bookman Old Style" w:hAnsi="Bookman Old Style"/>
                <w:color w:val="000000" w:themeColor="text1"/>
                <w:sz w:val="22"/>
                <w:szCs w:val="22"/>
                <w:lang w:val="en-AU"/>
              </w:rPr>
              <w:t>/</w:t>
            </w:r>
            <w:proofErr w:type="spellStart"/>
            <w:r w:rsidRPr="009B7140">
              <w:rPr>
                <w:rFonts w:ascii="Bookman Old Style" w:hAnsi="Bookman Old Style"/>
                <w:color w:val="000000" w:themeColor="text1"/>
                <w:sz w:val="22"/>
                <w:szCs w:val="22"/>
                <w:lang w:val="en-AU"/>
              </w:rPr>
              <w:t>informasi</w:t>
            </w:r>
            <w:proofErr w:type="spellEnd"/>
            <w:r w:rsidRPr="009B7140">
              <w:rPr>
                <w:rFonts w:ascii="Bookman Old Style" w:hAnsi="Bookman Old Style"/>
                <w:color w:val="000000" w:themeColor="text1"/>
                <w:sz w:val="22"/>
                <w:szCs w:val="22"/>
                <w:lang w:val="en-AU"/>
              </w:rPr>
              <w:t xml:space="preserve"> lain yang </w:t>
            </w:r>
            <w:proofErr w:type="spellStart"/>
            <w:r w:rsidRPr="009B7140">
              <w:rPr>
                <w:rFonts w:ascii="Bookman Old Style" w:hAnsi="Bookman Old Style"/>
                <w:color w:val="000000" w:themeColor="text1"/>
                <w:sz w:val="22"/>
                <w:szCs w:val="22"/>
                <w:lang w:val="en-AU"/>
              </w:rPr>
              <w:t>dapat</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memperkuat</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pertimbangan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rPr>
              <w:t>Otoritas</w:t>
            </w:r>
            <w:proofErr w:type="spellEnd"/>
            <w:r w:rsidRPr="009B7140">
              <w:rPr>
                <w:rFonts w:ascii="Bookman Old Style" w:hAnsi="Bookman Old Style"/>
                <w:color w:val="000000" w:themeColor="text1"/>
                <w:sz w:val="22"/>
                <w:szCs w:val="22"/>
              </w:rPr>
              <w:t xml:space="preserve"> Jasa </w:t>
            </w:r>
            <w:proofErr w:type="spellStart"/>
            <w:r w:rsidRPr="009B7140">
              <w:rPr>
                <w:rFonts w:ascii="Bookman Old Style" w:hAnsi="Bookman Old Style"/>
                <w:color w:val="000000" w:themeColor="text1"/>
                <w:sz w:val="22"/>
                <w:szCs w:val="22"/>
              </w:rPr>
              <w:t>Keuangan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dalam</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memproses</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permohonan</w:t>
            </w:r>
            <w:proofErr w:type="spellEnd"/>
            <w:r w:rsidRPr="009B7140">
              <w:rPr>
                <w:rFonts w:ascii="Bookman Old Style" w:hAnsi="Bookman Old Style"/>
                <w:color w:val="000000" w:themeColor="text1"/>
                <w:sz w:val="22"/>
                <w:szCs w:val="22"/>
                <w:lang w:val="en-AU"/>
              </w:rPr>
              <w:t xml:space="preserve"> </w:t>
            </w:r>
            <w:r w:rsidRPr="009B7140">
              <w:rPr>
                <w:rFonts w:ascii="Bookman Old Style" w:hAnsi="Bookman Old Style"/>
                <w:color w:val="000000" w:themeColor="text1"/>
                <w:sz w:val="22"/>
                <w:szCs w:val="22"/>
                <w:lang w:val="id-ID"/>
              </w:rPr>
              <w:t>pengambilalihan</w:t>
            </w:r>
            <w:r w:rsidRPr="009B7140">
              <w:rPr>
                <w:rFonts w:ascii="Bookman Old Style" w:hAnsi="Bookman Old Style"/>
                <w:color w:val="000000" w:themeColor="text1"/>
                <w:sz w:val="22"/>
                <w:szCs w:val="22"/>
              </w:rPr>
              <w:t xml:space="preserve"> PVML</w:t>
            </w:r>
            <w:r w:rsidRPr="009B7140">
              <w:rPr>
                <w:rFonts w:ascii="Bookman Old Style" w:hAnsi="Bookman Old Style"/>
                <w:color w:val="000000" w:themeColor="text1"/>
                <w:sz w:val="22"/>
                <w:szCs w:val="22"/>
                <w:lang w:val="en-AU"/>
              </w:rPr>
              <w:t xml:space="preserve"> oleh </w:t>
            </w:r>
            <w:proofErr w:type="spellStart"/>
            <w:r w:rsidRPr="009B7140">
              <w:rPr>
                <w:rFonts w:ascii="Bookman Old Style" w:hAnsi="Bookman Old Style"/>
                <w:color w:val="000000" w:themeColor="text1"/>
                <w:sz w:val="22"/>
                <w:szCs w:val="22"/>
                <w:lang w:val="en-AU"/>
              </w:rPr>
              <w:t>perusahaan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Saudara</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disertai</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dengan</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bukti</w:t>
            </w:r>
            <w:proofErr w:type="spellEnd"/>
            <w:r w:rsidRPr="009B7140">
              <w:rPr>
                <w:rFonts w:ascii="Bookman Old Style" w:hAnsi="Bookman Old Style"/>
                <w:color w:val="000000" w:themeColor="text1"/>
                <w:sz w:val="22"/>
                <w:szCs w:val="22"/>
                <w:lang w:val="en-AU"/>
              </w:rPr>
              <w:t xml:space="preserve"> </w:t>
            </w:r>
            <w:proofErr w:type="spellStart"/>
            <w:r w:rsidRPr="009B7140">
              <w:rPr>
                <w:rFonts w:ascii="Bookman Old Style" w:hAnsi="Bookman Old Style"/>
                <w:color w:val="000000" w:themeColor="text1"/>
                <w:sz w:val="22"/>
                <w:szCs w:val="22"/>
                <w:lang w:val="en-AU"/>
              </w:rPr>
              <w:t>pendukung</w:t>
            </w:r>
            <w:proofErr w:type="spellEnd"/>
            <w:r w:rsidRPr="009B7140">
              <w:rPr>
                <w:rFonts w:ascii="Bookman Old Style" w:hAnsi="Bookman Old Style"/>
                <w:color w:val="000000" w:themeColor="text1"/>
                <w:sz w:val="22"/>
                <w:szCs w:val="22"/>
                <w:lang w:val="en-AU"/>
              </w:rPr>
              <w:t>).</w:t>
            </w:r>
          </w:p>
        </w:tc>
        <w:tc>
          <w:tcPr>
            <w:tcW w:w="4103" w:type="dxa"/>
          </w:tcPr>
          <w:p w14:paraId="3DBA6FD7" w14:textId="77777777" w:rsidR="005155E6" w:rsidRPr="009B7140" w:rsidRDefault="005155E6" w:rsidP="00536678">
            <w:pPr>
              <w:contextualSpacing/>
              <w:rPr>
                <w:rFonts w:ascii="Bookman Old Style" w:hAnsi="Bookman Old Style"/>
                <w:color w:val="000000" w:themeColor="text1"/>
                <w:sz w:val="22"/>
                <w:szCs w:val="22"/>
              </w:rPr>
            </w:pPr>
          </w:p>
        </w:tc>
      </w:tr>
    </w:tbl>
    <w:p w14:paraId="15CF5C15" w14:textId="77777777" w:rsidR="005155E6" w:rsidRPr="009B7140" w:rsidRDefault="005155E6" w:rsidP="00536678">
      <w:pPr>
        <w:contextualSpacing/>
        <w:rPr>
          <w:rFonts w:ascii="Bookman Old Style" w:hAnsi="Bookman Old Style"/>
          <w:color w:val="000000" w:themeColor="text1"/>
          <w:sz w:val="22"/>
          <w:szCs w:val="22"/>
        </w:rPr>
      </w:pPr>
    </w:p>
    <w:p w14:paraId="4F0C5284" w14:textId="77777777" w:rsidR="005155E6" w:rsidRPr="009B7140" w:rsidRDefault="005155E6" w:rsidP="00536678">
      <w:pPr>
        <w:ind w:left="426"/>
        <w:contextualSpacing/>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Yang bertandatangan di bawah ini menyatakan, bahwa:</w:t>
      </w:r>
    </w:p>
    <w:p w14:paraId="26C67755" w14:textId="77777777" w:rsidR="005155E6" w:rsidRPr="009B7140" w:rsidRDefault="005155E6" w:rsidP="009E1F2C">
      <w:pPr>
        <w:numPr>
          <w:ilvl w:val="0"/>
          <w:numId w:val="126"/>
        </w:numPr>
        <w:autoSpaceDE w:val="0"/>
        <w:autoSpaceDN w:val="0"/>
        <w:ind w:left="992" w:hanging="567"/>
        <w:contextualSpacing/>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telah memahami ketentuan-ketentuan yang berkaitan dengan hak dan kewajiban saya selaku PSP sebagaimana diatur dalam ketentuan yang berlaku;</w:t>
      </w:r>
    </w:p>
    <w:p w14:paraId="26DCC881" w14:textId="77777777" w:rsidR="005155E6" w:rsidRPr="009B7140" w:rsidRDefault="005155E6" w:rsidP="009E1F2C">
      <w:pPr>
        <w:numPr>
          <w:ilvl w:val="0"/>
          <w:numId w:val="126"/>
        </w:numPr>
        <w:autoSpaceDE w:val="0"/>
        <w:autoSpaceDN w:val="0"/>
        <w:ind w:left="992" w:hanging="567"/>
        <w:contextualSpacing/>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informasi yang diberikan di atas adalah benar, lengkap dan akurat;</w:t>
      </w:r>
    </w:p>
    <w:p w14:paraId="7F04C16B" w14:textId="77777777" w:rsidR="005155E6" w:rsidRPr="009B7140" w:rsidRDefault="005155E6" w:rsidP="009E1F2C">
      <w:pPr>
        <w:numPr>
          <w:ilvl w:val="0"/>
          <w:numId w:val="126"/>
        </w:numPr>
        <w:autoSpaceDE w:val="0"/>
        <w:autoSpaceDN w:val="0"/>
        <w:ind w:left="992" w:hanging="567"/>
        <w:contextualSpacing/>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akan menginformasikan kepada Otoritas Jasa Keuangan dalam waktu 30 (tiga puluh) hari apabila terdapat perubahan informasi yang signifikan; dan</w:t>
      </w:r>
    </w:p>
    <w:p w14:paraId="747D2DCA" w14:textId="77777777" w:rsidR="005155E6" w:rsidRPr="009B7140" w:rsidRDefault="005155E6" w:rsidP="009E1F2C">
      <w:pPr>
        <w:numPr>
          <w:ilvl w:val="0"/>
          <w:numId w:val="126"/>
        </w:numPr>
        <w:autoSpaceDE w:val="0"/>
        <w:autoSpaceDN w:val="0"/>
        <w:ind w:left="992" w:hanging="567"/>
        <w:contextualSpacing/>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apabila pernyataan/informasi di atas terbukti tidak benar, maka dalam waktu 30 (tiga puluh) hari sanggup untuk mengundurkan diri dari PSP PVML.</w:t>
      </w:r>
    </w:p>
    <w:p w14:paraId="01528B68" w14:textId="77777777" w:rsidR="005155E6" w:rsidRPr="009B7140" w:rsidRDefault="005155E6" w:rsidP="00536678">
      <w:pPr>
        <w:contextualSpacing/>
        <w:jc w:val="both"/>
        <w:rPr>
          <w:rFonts w:ascii="Bookman Old Style" w:hAnsi="Bookman Old Style"/>
          <w:color w:val="000000" w:themeColor="text1"/>
          <w:sz w:val="22"/>
          <w:szCs w:val="22"/>
          <w:lang w:val="sv-SE"/>
        </w:rPr>
      </w:pPr>
    </w:p>
    <w:p w14:paraId="56BAD358" w14:textId="77777777" w:rsidR="005155E6" w:rsidRPr="009B7140" w:rsidRDefault="005155E6" w:rsidP="00915259">
      <w:pPr>
        <w:pStyle w:val="BodyText"/>
        <w:spacing w:after="0"/>
        <w:ind w:left="426"/>
        <w:contextualSpacing/>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 xml:space="preserve">(Kota), ..........................                      </w:t>
      </w:r>
    </w:p>
    <w:p w14:paraId="584ACA82" w14:textId="77777777" w:rsidR="005155E6" w:rsidRPr="009B7140" w:rsidRDefault="005155E6" w:rsidP="00915259">
      <w:pPr>
        <w:pStyle w:val="BodyText"/>
        <w:spacing w:after="0"/>
        <w:contextualSpacing/>
        <w:jc w:val="both"/>
        <w:rPr>
          <w:rFonts w:ascii="Bookman Old Style" w:hAnsi="Bookman Old Style"/>
          <w:color w:val="000000" w:themeColor="text1"/>
          <w:sz w:val="22"/>
          <w:szCs w:val="22"/>
          <w:lang w:val="sv-SE"/>
        </w:rPr>
      </w:pPr>
    </w:p>
    <w:p w14:paraId="4847C5FA" w14:textId="77777777" w:rsidR="005155E6" w:rsidRPr="009B7140" w:rsidRDefault="005155E6" w:rsidP="00915259">
      <w:pPr>
        <w:pStyle w:val="BodyText"/>
        <w:spacing w:after="0"/>
        <w:ind w:left="426"/>
        <w:contextualSpacing/>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(Tanda</w:t>
      </w:r>
      <w:r w:rsidRPr="009B7140">
        <w:rPr>
          <w:rFonts w:ascii="Bookman Old Style" w:hAnsi="Bookman Old Style"/>
          <w:color w:val="000000" w:themeColor="text1"/>
          <w:sz w:val="22"/>
          <w:szCs w:val="22"/>
          <w:lang w:val="id-ID"/>
        </w:rPr>
        <w:t xml:space="preserve"> </w:t>
      </w:r>
      <w:r w:rsidRPr="009B7140">
        <w:rPr>
          <w:rFonts w:ascii="Bookman Old Style" w:hAnsi="Bookman Old Style"/>
          <w:color w:val="000000" w:themeColor="text1"/>
          <w:sz w:val="22"/>
          <w:szCs w:val="22"/>
          <w:lang w:val="sv-SE"/>
        </w:rPr>
        <w:t xml:space="preserve">tangan di atas meterai </w:t>
      </w:r>
      <w:r w:rsidRPr="009B7140">
        <w:rPr>
          <w:rStyle w:val="FontStyle14"/>
          <w:color w:val="000000" w:themeColor="text1"/>
          <w:lang w:val="id-ID"/>
        </w:rPr>
        <w:t xml:space="preserve">yang </w:t>
      </w:r>
      <w:r w:rsidRPr="009B7140">
        <w:rPr>
          <w:rFonts w:ascii="Bookman Old Style" w:hAnsi="Bookman Old Style"/>
          <w:color w:val="000000" w:themeColor="text1"/>
          <w:sz w:val="22"/>
          <w:szCs w:val="22"/>
          <w:lang w:val="sv-SE"/>
        </w:rPr>
        <w:t>cukup)</w:t>
      </w:r>
      <w:r w:rsidRPr="009B7140">
        <w:rPr>
          <w:rStyle w:val="FontStyle14"/>
          <w:color w:val="000000" w:themeColor="text1"/>
          <w:lang w:val="id-ID"/>
        </w:rPr>
        <w:t>**</w:t>
      </w:r>
      <w:r w:rsidRPr="009B7140">
        <w:rPr>
          <w:rStyle w:val="FontStyle14"/>
          <w:color w:val="000000" w:themeColor="text1"/>
        </w:rPr>
        <w:t>)</w:t>
      </w:r>
    </w:p>
    <w:p w14:paraId="0482DF1E" w14:textId="77777777" w:rsidR="005155E6" w:rsidRPr="009B7140" w:rsidRDefault="005155E6" w:rsidP="00915259">
      <w:pPr>
        <w:pStyle w:val="BodyText"/>
        <w:spacing w:after="0"/>
        <w:ind w:left="426"/>
        <w:contextualSpacing/>
        <w:jc w:val="both"/>
        <w:rPr>
          <w:rFonts w:ascii="Bookman Old Style" w:hAnsi="Bookman Old Style"/>
          <w:color w:val="000000" w:themeColor="text1"/>
          <w:sz w:val="22"/>
          <w:szCs w:val="22"/>
          <w:lang w:val="sv-SE"/>
        </w:rPr>
      </w:pPr>
    </w:p>
    <w:p w14:paraId="2BB62677" w14:textId="77777777" w:rsidR="005155E6" w:rsidRPr="009B7140" w:rsidRDefault="005155E6" w:rsidP="00915259">
      <w:pPr>
        <w:pStyle w:val="BodyText"/>
        <w:spacing w:after="0"/>
        <w:ind w:left="426"/>
        <w:contextualSpacing/>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Nama &amp; Jabatan: ____________________________________________</w:t>
      </w:r>
      <w:r w:rsidRPr="009B7140">
        <w:rPr>
          <w:rFonts w:ascii="Bookman Old Style" w:hAnsi="Bookman Old Style"/>
          <w:color w:val="000000" w:themeColor="text1"/>
          <w:sz w:val="22"/>
          <w:szCs w:val="22"/>
          <w:lang w:val="sv-SE"/>
        </w:rPr>
        <w:softHyphen/>
      </w:r>
      <w:r w:rsidRPr="009B7140">
        <w:rPr>
          <w:rFonts w:ascii="Bookman Old Style" w:hAnsi="Bookman Old Style"/>
          <w:color w:val="000000" w:themeColor="text1"/>
          <w:sz w:val="22"/>
          <w:szCs w:val="22"/>
          <w:lang w:val="sv-SE"/>
        </w:rPr>
        <w:softHyphen/>
      </w:r>
      <w:r w:rsidRPr="009B7140">
        <w:rPr>
          <w:rFonts w:ascii="Bookman Old Style" w:hAnsi="Bookman Old Style"/>
          <w:color w:val="000000" w:themeColor="text1"/>
          <w:sz w:val="22"/>
          <w:szCs w:val="22"/>
          <w:lang w:val="sv-SE"/>
        </w:rPr>
        <w:softHyphen/>
      </w:r>
      <w:r w:rsidRPr="009B7140">
        <w:rPr>
          <w:rFonts w:ascii="Bookman Old Style" w:hAnsi="Bookman Old Style"/>
          <w:color w:val="000000" w:themeColor="text1"/>
          <w:sz w:val="22"/>
          <w:szCs w:val="22"/>
          <w:lang w:val="sv-SE"/>
        </w:rPr>
        <w:softHyphen/>
      </w:r>
      <w:r w:rsidRPr="009B7140">
        <w:rPr>
          <w:rFonts w:ascii="Bookman Old Style" w:hAnsi="Bookman Old Style"/>
          <w:color w:val="000000" w:themeColor="text1"/>
          <w:sz w:val="22"/>
          <w:szCs w:val="22"/>
          <w:lang w:val="sv-SE"/>
        </w:rPr>
        <w:softHyphen/>
      </w:r>
      <w:r w:rsidRPr="009B7140">
        <w:rPr>
          <w:rFonts w:ascii="Bookman Old Style" w:hAnsi="Bookman Old Style"/>
          <w:color w:val="000000" w:themeColor="text1"/>
          <w:sz w:val="22"/>
          <w:szCs w:val="22"/>
          <w:lang w:val="sv-SE"/>
        </w:rPr>
        <w:softHyphen/>
      </w:r>
      <w:r w:rsidRPr="009B7140">
        <w:rPr>
          <w:rFonts w:ascii="Bookman Old Style" w:hAnsi="Bookman Old Style"/>
          <w:color w:val="000000" w:themeColor="text1"/>
          <w:sz w:val="22"/>
          <w:szCs w:val="22"/>
          <w:lang w:val="sv-SE"/>
        </w:rPr>
        <w:softHyphen/>
      </w:r>
      <w:r w:rsidRPr="009B7140">
        <w:rPr>
          <w:rFonts w:ascii="Bookman Old Style" w:hAnsi="Bookman Old Style"/>
          <w:color w:val="000000" w:themeColor="text1"/>
          <w:sz w:val="22"/>
          <w:szCs w:val="22"/>
          <w:lang w:val="sv-SE"/>
        </w:rPr>
        <w:softHyphen/>
        <w:t>_____</w:t>
      </w:r>
    </w:p>
    <w:p w14:paraId="05EE6F49" w14:textId="77777777" w:rsidR="005155E6" w:rsidRPr="009B7140" w:rsidRDefault="005155E6" w:rsidP="00915259">
      <w:pPr>
        <w:pStyle w:val="BodyText"/>
        <w:spacing w:after="0"/>
        <w:ind w:left="426"/>
        <w:contextualSpacing/>
        <w:jc w:val="both"/>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Nama Perusahaan yang diwakili:  _________________________________</w:t>
      </w:r>
    </w:p>
    <w:p w14:paraId="27300502" w14:textId="77777777" w:rsidR="005155E6" w:rsidRPr="009B7140" w:rsidRDefault="005155E6" w:rsidP="00536678">
      <w:pPr>
        <w:pStyle w:val="BodyText"/>
        <w:spacing w:after="0"/>
        <w:ind w:left="426"/>
        <w:contextualSpacing/>
        <w:rPr>
          <w:rFonts w:ascii="Bookman Old Style" w:hAnsi="Bookman Old Style"/>
          <w:color w:val="000000" w:themeColor="text1"/>
          <w:sz w:val="22"/>
          <w:szCs w:val="22"/>
          <w:lang w:val="sv-SE"/>
        </w:rPr>
      </w:pPr>
      <w:r w:rsidRPr="009B7140">
        <w:rPr>
          <w:rFonts w:ascii="Bookman Old Style" w:hAnsi="Bookman Old Style"/>
          <w:color w:val="000000" w:themeColor="text1"/>
          <w:sz w:val="22"/>
          <w:szCs w:val="22"/>
          <w:lang w:val="sv-SE"/>
        </w:rPr>
        <w:t>Dasar hukum untuk mewakili: ___________________________________</w:t>
      </w:r>
    </w:p>
    <w:p w14:paraId="783CEE1F" w14:textId="77777777" w:rsidR="005155E6" w:rsidRPr="009B7140" w:rsidRDefault="005155E6" w:rsidP="00536678">
      <w:pPr>
        <w:contextualSpacing/>
        <w:rPr>
          <w:rFonts w:ascii="Bookman Old Style" w:hAnsi="Bookman Old Style"/>
          <w:color w:val="000000" w:themeColor="text1"/>
          <w:sz w:val="20"/>
          <w:lang w:val="id-ID"/>
        </w:rPr>
      </w:pPr>
    </w:p>
    <w:p w14:paraId="548817A4" w14:textId="77777777" w:rsidR="005155E6" w:rsidRPr="009B7140" w:rsidRDefault="005155E6" w:rsidP="00536678">
      <w:pPr>
        <w:contextualSpacing/>
        <w:rPr>
          <w:rFonts w:ascii="Bookman Old Style" w:hAnsi="Bookman Old Style"/>
          <w:b/>
          <w:bCs/>
          <w:color w:val="000000" w:themeColor="text1"/>
          <w:szCs w:val="22"/>
          <w:lang w:val="id-ID"/>
        </w:rPr>
      </w:pPr>
      <w:r w:rsidRPr="009B7140">
        <w:rPr>
          <w:rFonts w:ascii="Bookman Old Style" w:hAnsi="Bookman Old Style"/>
          <w:color w:val="000000" w:themeColor="text1"/>
          <w:sz w:val="22"/>
          <w:lang w:val="es-ES"/>
        </w:rPr>
        <w:t xml:space="preserve">*) </w:t>
      </w:r>
      <w:r w:rsidRPr="009B7140">
        <w:rPr>
          <w:rFonts w:ascii="Bookman Old Style" w:hAnsi="Bookman Old Style"/>
          <w:color w:val="000000" w:themeColor="text1"/>
          <w:sz w:val="22"/>
          <w:lang w:val="id-ID"/>
        </w:rPr>
        <w:t xml:space="preserve">  </w:t>
      </w:r>
      <w:proofErr w:type="spellStart"/>
      <w:r w:rsidRPr="009B7140">
        <w:rPr>
          <w:rFonts w:ascii="Bookman Old Style" w:hAnsi="Bookman Old Style"/>
          <w:color w:val="000000" w:themeColor="text1"/>
          <w:sz w:val="22"/>
          <w:lang w:val="es-ES"/>
        </w:rPr>
        <w:t>coret</w:t>
      </w:r>
      <w:proofErr w:type="spellEnd"/>
      <w:r w:rsidRPr="009B7140">
        <w:rPr>
          <w:rFonts w:ascii="Bookman Old Style" w:hAnsi="Bookman Old Style"/>
          <w:color w:val="000000" w:themeColor="text1"/>
          <w:sz w:val="22"/>
          <w:lang w:val="es-ES"/>
        </w:rPr>
        <w:t xml:space="preserve"> yang </w:t>
      </w:r>
      <w:proofErr w:type="spellStart"/>
      <w:r w:rsidRPr="009B7140">
        <w:rPr>
          <w:rFonts w:ascii="Bookman Old Style" w:hAnsi="Bookman Old Style"/>
          <w:color w:val="000000" w:themeColor="text1"/>
          <w:sz w:val="22"/>
          <w:lang w:val="es-ES"/>
        </w:rPr>
        <w:t>tidak</w:t>
      </w:r>
      <w:proofErr w:type="spellEnd"/>
      <w:r w:rsidRPr="009B7140">
        <w:rPr>
          <w:rFonts w:ascii="Bookman Old Style" w:hAnsi="Bookman Old Style"/>
          <w:color w:val="000000" w:themeColor="text1"/>
          <w:sz w:val="22"/>
          <w:lang w:val="es-ES"/>
        </w:rPr>
        <w:t xml:space="preserve"> </w:t>
      </w:r>
      <w:proofErr w:type="spellStart"/>
      <w:r w:rsidRPr="009B7140">
        <w:rPr>
          <w:rFonts w:ascii="Bookman Old Style" w:hAnsi="Bookman Old Style"/>
          <w:color w:val="000000" w:themeColor="text1"/>
          <w:sz w:val="22"/>
          <w:lang w:val="es-ES"/>
        </w:rPr>
        <w:t>perlu</w:t>
      </w:r>
      <w:proofErr w:type="spellEnd"/>
      <w:r w:rsidRPr="009B7140">
        <w:rPr>
          <w:rFonts w:ascii="Bookman Old Style" w:hAnsi="Bookman Old Style"/>
          <w:b/>
          <w:bCs/>
          <w:color w:val="000000" w:themeColor="text1"/>
          <w:szCs w:val="22"/>
          <w:lang w:val="id-ID"/>
        </w:rPr>
        <w:t xml:space="preserve"> </w:t>
      </w:r>
    </w:p>
    <w:p w14:paraId="03FFDC80" w14:textId="77777777" w:rsidR="005155E6" w:rsidRPr="009B7140" w:rsidRDefault="005155E6" w:rsidP="00536678">
      <w:pPr>
        <w:ind w:left="426" w:hanging="426"/>
        <w:contextualSpacing/>
        <w:rPr>
          <w:rFonts w:ascii="Bookman Old Style" w:hAnsi="Bookman Old Style"/>
          <w:b/>
          <w:bCs/>
          <w:color w:val="000000" w:themeColor="text1"/>
          <w:szCs w:val="22"/>
          <w:lang w:val="id-ID"/>
        </w:rPr>
      </w:pPr>
      <w:r w:rsidRPr="009B7140">
        <w:rPr>
          <w:rFonts w:ascii="Bookman Old Style" w:eastAsia="Bookman Old Style" w:hAnsi="Bookman Old Style"/>
          <w:color w:val="000000" w:themeColor="text1"/>
          <w:sz w:val="22"/>
        </w:rPr>
        <w:t xml:space="preserve">**)  Surat </w:t>
      </w:r>
      <w:proofErr w:type="spellStart"/>
      <w:r w:rsidRPr="009B7140">
        <w:rPr>
          <w:rFonts w:ascii="Bookman Old Style" w:eastAsia="Bookman Old Style" w:hAnsi="Bookman Old Style"/>
          <w:color w:val="000000" w:themeColor="text1"/>
          <w:sz w:val="22"/>
        </w:rPr>
        <w:t>pernyataan</w:t>
      </w:r>
      <w:proofErr w:type="spellEnd"/>
      <w:r w:rsidRPr="009B7140">
        <w:rPr>
          <w:rFonts w:ascii="Bookman Old Style" w:eastAsia="Bookman Old Style" w:hAnsi="Bookman Old Style"/>
          <w:color w:val="000000" w:themeColor="text1"/>
          <w:sz w:val="22"/>
        </w:rPr>
        <w:t xml:space="preserve"> agar </w:t>
      </w:r>
      <w:proofErr w:type="spellStart"/>
      <w:r w:rsidRPr="009B7140">
        <w:rPr>
          <w:rFonts w:ascii="Bookman Old Style" w:eastAsia="Bookman Old Style" w:hAnsi="Bookman Old Style"/>
          <w:color w:val="000000" w:themeColor="text1"/>
          <w:sz w:val="22"/>
        </w:rPr>
        <w:t>ditandatangani</w:t>
      </w:r>
      <w:proofErr w:type="spellEnd"/>
      <w:r w:rsidRPr="009B7140">
        <w:rPr>
          <w:rFonts w:ascii="Bookman Old Style" w:eastAsia="Bookman Old Style" w:hAnsi="Bookman Old Style"/>
          <w:color w:val="000000" w:themeColor="text1"/>
          <w:sz w:val="22"/>
        </w:rPr>
        <w:t xml:space="preserve"> di </w:t>
      </w:r>
      <w:proofErr w:type="spellStart"/>
      <w:r w:rsidRPr="009B7140">
        <w:rPr>
          <w:rFonts w:ascii="Bookman Old Style" w:eastAsia="Bookman Old Style" w:hAnsi="Bookman Old Style"/>
          <w:color w:val="000000" w:themeColor="text1"/>
          <w:sz w:val="22"/>
        </w:rPr>
        <w:t>atas</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materai</w:t>
      </w:r>
      <w:proofErr w:type="spellEnd"/>
      <w:r w:rsidRPr="009B7140">
        <w:rPr>
          <w:rFonts w:ascii="Bookman Old Style" w:eastAsia="Bookman Old Style" w:hAnsi="Bookman Old Style"/>
          <w:color w:val="000000" w:themeColor="text1"/>
          <w:sz w:val="22"/>
        </w:rPr>
        <w:t xml:space="preserve"> Rp10.000 </w:t>
      </w:r>
      <w:proofErr w:type="spellStart"/>
      <w:r w:rsidRPr="009B7140">
        <w:rPr>
          <w:rFonts w:ascii="Bookman Old Style" w:eastAsia="Bookman Old Style" w:hAnsi="Bookman Old Style"/>
          <w:color w:val="000000" w:themeColor="text1"/>
          <w:sz w:val="22"/>
        </w:rPr>
        <w:t>sesuai</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dengan</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ketentuan</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Undang</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Undang</w:t>
      </w:r>
      <w:proofErr w:type="spellEnd"/>
      <w:r w:rsidRPr="009B7140">
        <w:rPr>
          <w:rFonts w:ascii="Bookman Old Style" w:eastAsia="Bookman Old Style" w:hAnsi="Bookman Old Style"/>
          <w:color w:val="000000" w:themeColor="text1"/>
          <w:sz w:val="22"/>
        </w:rPr>
        <w:t xml:space="preserve"> </w:t>
      </w:r>
      <w:proofErr w:type="spellStart"/>
      <w:r w:rsidRPr="009B7140">
        <w:rPr>
          <w:rFonts w:ascii="Bookman Old Style" w:eastAsia="Bookman Old Style" w:hAnsi="Bookman Old Style"/>
          <w:color w:val="000000" w:themeColor="text1"/>
          <w:sz w:val="22"/>
        </w:rPr>
        <w:t>Nomor</w:t>
      </w:r>
      <w:proofErr w:type="spellEnd"/>
      <w:r w:rsidRPr="009B7140">
        <w:rPr>
          <w:rFonts w:ascii="Bookman Old Style" w:eastAsia="Bookman Old Style" w:hAnsi="Bookman Old Style"/>
          <w:color w:val="000000" w:themeColor="text1"/>
          <w:sz w:val="22"/>
        </w:rPr>
        <w:t xml:space="preserve"> 10 </w:t>
      </w:r>
      <w:proofErr w:type="spellStart"/>
      <w:r w:rsidRPr="009B7140">
        <w:rPr>
          <w:rFonts w:ascii="Bookman Old Style" w:eastAsia="Bookman Old Style" w:hAnsi="Bookman Old Style"/>
          <w:color w:val="000000" w:themeColor="text1"/>
          <w:sz w:val="22"/>
        </w:rPr>
        <w:t>Tahun</w:t>
      </w:r>
      <w:proofErr w:type="spellEnd"/>
      <w:r w:rsidRPr="009B7140">
        <w:rPr>
          <w:rFonts w:ascii="Bookman Old Style" w:eastAsia="Bookman Old Style" w:hAnsi="Bookman Old Style"/>
          <w:color w:val="000000" w:themeColor="text1"/>
          <w:sz w:val="22"/>
        </w:rPr>
        <w:t xml:space="preserve"> 2020 </w:t>
      </w:r>
      <w:proofErr w:type="spellStart"/>
      <w:r w:rsidRPr="009B7140">
        <w:rPr>
          <w:rFonts w:ascii="Bookman Old Style" w:eastAsia="Bookman Old Style" w:hAnsi="Bookman Old Style"/>
          <w:color w:val="000000" w:themeColor="text1"/>
          <w:sz w:val="22"/>
        </w:rPr>
        <w:t>tentang</w:t>
      </w:r>
      <w:proofErr w:type="spellEnd"/>
      <w:r w:rsidRPr="009B7140">
        <w:rPr>
          <w:rFonts w:ascii="Bookman Old Style" w:eastAsia="Bookman Old Style" w:hAnsi="Bookman Old Style"/>
          <w:color w:val="000000" w:themeColor="text1"/>
          <w:sz w:val="22"/>
        </w:rPr>
        <w:t xml:space="preserve"> Bea </w:t>
      </w:r>
      <w:proofErr w:type="spellStart"/>
      <w:r w:rsidRPr="009B7140">
        <w:rPr>
          <w:rFonts w:ascii="Bookman Old Style" w:eastAsia="Bookman Old Style" w:hAnsi="Bookman Old Style"/>
          <w:color w:val="000000" w:themeColor="text1"/>
          <w:sz w:val="22"/>
        </w:rPr>
        <w:t>Materai</w:t>
      </w:r>
      <w:proofErr w:type="spellEnd"/>
      <w:r w:rsidRPr="009B7140">
        <w:rPr>
          <w:rFonts w:ascii="Bookman Old Style" w:eastAsia="Bookman Old Style" w:hAnsi="Bookman Old Style"/>
          <w:color w:val="000000" w:themeColor="text1"/>
          <w:sz w:val="22"/>
        </w:rPr>
        <w:t>.</w:t>
      </w:r>
      <w:r w:rsidRPr="009B7140">
        <w:rPr>
          <w:rFonts w:ascii="Bookman Old Style" w:hAnsi="Bookman Old Style"/>
          <w:b/>
          <w:bCs/>
          <w:color w:val="000000" w:themeColor="text1"/>
          <w:szCs w:val="22"/>
          <w:lang w:val="id-ID"/>
        </w:rPr>
        <w:br w:type="page"/>
      </w:r>
    </w:p>
    <w:p w14:paraId="3700ACBD" w14:textId="77777777" w:rsidR="00915259" w:rsidRPr="009B7140" w:rsidRDefault="005155E6" w:rsidP="005155E6">
      <w:pPr>
        <w:autoSpaceDE w:val="0"/>
        <w:autoSpaceDN w:val="0"/>
        <w:adjustRightInd w:val="0"/>
        <w:jc w:val="both"/>
        <w:rPr>
          <w:rFonts w:ascii="Bookman Old Style" w:hAnsi="Bookman Old Style" w:cs="BookAntiqua"/>
          <w:b/>
          <w:color w:val="000000" w:themeColor="text1"/>
          <w:lang w:val="fi-FI"/>
        </w:rPr>
      </w:pPr>
      <w:r w:rsidRPr="009B7140">
        <w:rPr>
          <w:rFonts w:ascii="Bookman Old Style" w:hAnsi="Bookman Old Style" w:cs="BookAntiqua"/>
          <w:b/>
          <w:color w:val="000000" w:themeColor="text1"/>
          <w:lang w:val="fi-FI"/>
        </w:rPr>
        <w:lastRenderedPageBreak/>
        <w:t xml:space="preserve">FORMAT </w:t>
      </w:r>
      <w:r w:rsidRPr="009B7140">
        <w:rPr>
          <w:rFonts w:ascii="Bookman Old Style" w:hAnsi="Bookman Old Style" w:cs="BookAntiqua"/>
          <w:b/>
          <w:color w:val="000000" w:themeColor="text1"/>
          <w:lang w:val="id-ID"/>
        </w:rPr>
        <w:t>5</w:t>
      </w:r>
      <w:r w:rsidRPr="009B7140">
        <w:rPr>
          <w:rFonts w:ascii="Bookman Old Style" w:hAnsi="Bookman Old Style" w:cs="BookAntiqua"/>
          <w:b/>
          <w:color w:val="000000" w:themeColor="text1"/>
          <w:lang w:val="fi-FI"/>
        </w:rPr>
        <w:t xml:space="preserve"> </w:t>
      </w:r>
    </w:p>
    <w:p w14:paraId="09BADFE3" w14:textId="0991BCB2" w:rsidR="005155E6" w:rsidRPr="009B7140" w:rsidRDefault="005155E6" w:rsidP="005155E6">
      <w:pPr>
        <w:autoSpaceDE w:val="0"/>
        <w:autoSpaceDN w:val="0"/>
        <w:adjustRightInd w:val="0"/>
        <w:jc w:val="both"/>
        <w:rPr>
          <w:rFonts w:ascii="Bookman Old Style" w:hAnsi="Bookman Old Style" w:cs="BookAntiqua"/>
          <w:b/>
          <w:bCs/>
          <w:color w:val="000000" w:themeColor="text1"/>
          <w:lang w:val="id-ID"/>
        </w:rPr>
      </w:pPr>
      <w:r w:rsidRPr="009B7140">
        <w:rPr>
          <w:rFonts w:ascii="Bookman Old Style" w:hAnsi="Bookman Old Style" w:cs="BookAntiqua"/>
          <w:b/>
          <w:bCs/>
          <w:color w:val="000000" w:themeColor="text1"/>
          <w:lang w:val="id-ID"/>
        </w:rPr>
        <w:t xml:space="preserve">SURAT PERNYATAAN </w:t>
      </w:r>
    </w:p>
    <w:p w14:paraId="612BC295" w14:textId="77777777" w:rsidR="005155E6" w:rsidRPr="009B7140" w:rsidRDefault="005155E6" w:rsidP="009E1F2C">
      <w:pPr>
        <w:pStyle w:val="ListParagraph"/>
        <w:numPr>
          <w:ilvl w:val="0"/>
          <w:numId w:val="121"/>
        </w:numPr>
        <w:autoSpaceDE w:val="0"/>
        <w:autoSpaceDN w:val="0"/>
        <w:adjustRightInd w:val="0"/>
        <w:spacing w:before="120" w:after="60" w:line="276" w:lineRule="auto"/>
        <w:ind w:left="567" w:right="6" w:hanging="567"/>
        <w:jc w:val="both"/>
        <w:rPr>
          <w:rFonts w:ascii="Bookman Old Style" w:hAnsi="Bookman Old Style" w:cs="BookAntiqua"/>
          <w:b/>
          <w:color w:val="000000" w:themeColor="text1"/>
          <w:lang w:val="id-ID"/>
        </w:rPr>
      </w:pPr>
      <w:r w:rsidRPr="009B7140">
        <w:rPr>
          <w:rFonts w:ascii="Bookman Old Style" w:hAnsi="Bookman Old Style" w:cs="BookAntiqua"/>
          <w:b/>
          <w:bCs/>
          <w:color w:val="000000" w:themeColor="text1"/>
          <w:lang w:val="id-ID"/>
        </w:rPr>
        <w:t xml:space="preserve">SURAT PERNYATAAN BAGI </w:t>
      </w:r>
      <w:r w:rsidRPr="009B7140">
        <w:rPr>
          <w:rFonts w:ascii="Bookman Old Style" w:hAnsi="Bookman Old Style" w:cs="BookAntiqua"/>
          <w:b/>
          <w:bCs/>
          <w:color w:val="000000" w:themeColor="text1"/>
        </w:rPr>
        <w:t xml:space="preserve">PSP </w:t>
      </w:r>
      <w:r w:rsidRPr="009B7140">
        <w:rPr>
          <w:rFonts w:ascii="Bookman Old Style" w:hAnsi="Bookman Old Style"/>
          <w:b/>
          <w:color w:val="000000" w:themeColor="text1"/>
        </w:rPr>
        <w:t>ORANG PERSEORANGAN/</w:t>
      </w:r>
      <w:r w:rsidRPr="009B7140">
        <w:rPr>
          <w:rFonts w:ascii="Bookman Old Style" w:hAnsi="Bookman Old Style"/>
          <w:b/>
          <w:bCs/>
          <w:color w:val="000000" w:themeColor="text1"/>
          <w:lang w:val="id-ID"/>
        </w:rPr>
        <w:t xml:space="preserve">BERBENTUK </w:t>
      </w:r>
      <w:r w:rsidRPr="009B7140">
        <w:rPr>
          <w:rFonts w:ascii="Bookman Old Style" w:hAnsi="Bookman Old Style"/>
          <w:b/>
          <w:color w:val="000000" w:themeColor="text1"/>
        </w:rPr>
        <w:t>BADAN HUKUM</w:t>
      </w:r>
      <w:r w:rsidRPr="009B7140">
        <w:rPr>
          <w:rFonts w:ascii="Bookman Old Style" w:hAnsi="Bookman Old Style" w:cs="BookAntiqua"/>
          <w:b/>
          <w:bCs/>
          <w:color w:val="000000" w:themeColor="text1"/>
        </w:rPr>
        <w:t xml:space="preserve"> </w:t>
      </w:r>
    </w:p>
    <w:p w14:paraId="66D4B408" w14:textId="77777777" w:rsidR="005155E6" w:rsidRPr="009B7140" w:rsidRDefault="005155E6" w:rsidP="005155E6">
      <w:pPr>
        <w:autoSpaceDE w:val="0"/>
        <w:autoSpaceDN w:val="0"/>
        <w:adjustRightInd w:val="0"/>
        <w:rPr>
          <w:rFonts w:ascii="Bookman Old Style" w:hAnsi="Bookman Old Style" w:cs="BookAntiqua"/>
          <w:color w:val="000000" w:themeColor="text1"/>
          <w:lang w:val="fi-FI"/>
        </w:rPr>
      </w:pP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2"/>
      </w:tblGrid>
      <w:tr w:rsidR="009B7140" w:rsidRPr="009B7140" w14:paraId="6EEB77B4" w14:textId="77777777" w:rsidTr="009C29C9">
        <w:trPr>
          <w:trHeight w:val="10196"/>
        </w:trPr>
        <w:tc>
          <w:tcPr>
            <w:tcW w:w="9612" w:type="dxa"/>
          </w:tcPr>
          <w:p w14:paraId="090B71F3" w14:textId="77777777" w:rsidR="005155E6" w:rsidRPr="009B7140" w:rsidRDefault="005155E6" w:rsidP="00915259">
            <w:pPr>
              <w:pStyle w:val="Style1"/>
              <w:widowControl/>
              <w:spacing w:line="240" w:lineRule="auto"/>
              <w:contextualSpacing/>
              <w:jc w:val="center"/>
              <w:rPr>
                <w:rStyle w:val="FontStyle16"/>
                <w:rFonts w:ascii="Bookman Old Style" w:hAnsi="Bookman Old Style"/>
                <w:b/>
                <w:bCs/>
                <w:color w:val="000000" w:themeColor="text1"/>
                <w:sz w:val="22"/>
                <w:szCs w:val="22"/>
              </w:rPr>
            </w:pPr>
            <w:r w:rsidRPr="009B7140">
              <w:rPr>
                <w:rStyle w:val="FontStyle16"/>
                <w:rFonts w:ascii="Bookman Old Style" w:hAnsi="Bookman Old Style"/>
                <w:b/>
                <w:bCs/>
                <w:color w:val="000000" w:themeColor="text1"/>
                <w:sz w:val="22"/>
                <w:szCs w:val="22"/>
              </w:rPr>
              <w:t>SURAT PERNYATAAN</w:t>
            </w:r>
          </w:p>
          <w:p w14:paraId="171F1EFE" w14:textId="77777777" w:rsidR="005155E6" w:rsidRPr="009B7140" w:rsidRDefault="005155E6" w:rsidP="00915259">
            <w:pPr>
              <w:pStyle w:val="Style8"/>
              <w:widowControl/>
              <w:contextualSpacing/>
              <w:jc w:val="center"/>
              <w:rPr>
                <w:rStyle w:val="FontStyle16"/>
                <w:rFonts w:ascii="Bookman Old Style" w:hAnsi="Bookman Old Style"/>
                <w:color w:val="000000" w:themeColor="text1"/>
                <w:sz w:val="22"/>
                <w:szCs w:val="22"/>
              </w:rPr>
            </w:pPr>
            <w:r w:rsidRPr="009B7140">
              <w:rPr>
                <w:rFonts w:ascii="Bookman Old Style" w:hAnsi="Bookman Old Style" w:cs="Bookman Old Style"/>
                <w:color w:val="000000" w:themeColor="text1"/>
                <w:sz w:val="22"/>
                <w:szCs w:val="22"/>
              </w:rPr>
              <w:t>(</w:t>
            </w:r>
            <w:proofErr w:type="spellStart"/>
            <w:r w:rsidRPr="009B7140">
              <w:rPr>
                <w:rFonts w:ascii="Bookman Old Style" w:hAnsi="Bookman Old Style" w:cs="Bookman Old Style"/>
                <w:color w:val="000000" w:themeColor="text1"/>
                <w:sz w:val="22"/>
                <w:szCs w:val="22"/>
                <w:lang w:val="en-US"/>
              </w:rPr>
              <w:t>untuk</w:t>
            </w:r>
            <w:proofErr w:type="spellEnd"/>
            <w:r w:rsidRPr="009B7140">
              <w:rPr>
                <w:rFonts w:ascii="Bookman Old Style" w:hAnsi="Bookman Old Style" w:cs="Bookman Old Style"/>
                <w:color w:val="000000" w:themeColor="text1"/>
                <w:sz w:val="22"/>
                <w:szCs w:val="22"/>
                <w:lang w:val="en-US"/>
              </w:rPr>
              <w:t xml:space="preserve"> </w:t>
            </w:r>
            <w:proofErr w:type="spellStart"/>
            <w:r w:rsidRPr="009B7140">
              <w:rPr>
                <w:rFonts w:ascii="Bookman Old Style" w:hAnsi="Bookman Old Style" w:cs="Bookman Old Style"/>
                <w:color w:val="000000" w:themeColor="text1"/>
                <w:sz w:val="22"/>
                <w:szCs w:val="22"/>
                <w:lang w:val="en-US"/>
              </w:rPr>
              <w:t>diisi</w:t>
            </w:r>
            <w:proofErr w:type="spellEnd"/>
            <w:r w:rsidRPr="009B7140">
              <w:rPr>
                <w:rFonts w:ascii="Bookman Old Style" w:hAnsi="Bookman Old Style" w:cs="Bookman Old Style"/>
                <w:color w:val="000000" w:themeColor="text1"/>
                <w:sz w:val="22"/>
                <w:szCs w:val="22"/>
                <w:lang w:val="en-US"/>
              </w:rPr>
              <w:t xml:space="preserve"> oleh </w:t>
            </w:r>
            <w:proofErr w:type="spellStart"/>
            <w:r w:rsidRPr="009B7140">
              <w:rPr>
                <w:rFonts w:ascii="Bookman Old Style" w:hAnsi="Bookman Old Style" w:cs="Bookman Old Style"/>
                <w:color w:val="000000" w:themeColor="text1"/>
                <w:sz w:val="22"/>
                <w:szCs w:val="22"/>
              </w:rPr>
              <w:t>calon</w:t>
            </w:r>
            <w:proofErr w:type="spellEnd"/>
            <w:r w:rsidRPr="009B7140">
              <w:rPr>
                <w:rFonts w:ascii="Bookman Old Style" w:hAnsi="Bookman Old Style" w:cs="Bookman Old Style"/>
                <w:color w:val="000000" w:themeColor="text1"/>
                <w:sz w:val="22"/>
                <w:szCs w:val="22"/>
              </w:rPr>
              <w:t xml:space="preserve"> PSP</w:t>
            </w:r>
            <w:r w:rsidRPr="009B7140">
              <w:rPr>
                <w:rFonts w:ascii="Bookman Old Style" w:hAnsi="Bookman Old Style"/>
                <w:color w:val="000000" w:themeColor="text1"/>
                <w:sz w:val="22"/>
                <w:szCs w:val="22"/>
              </w:rPr>
              <w:t xml:space="preserve"> orang </w:t>
            </w:r>
            <w:proofErr w:type="spellStart"/>
            <w:r w:rsidRPr="009B7140">
              <w:rPr>
                <w:rFonts w:ascii="Bookman Old Style" w:hAnsi="Bookman Old Style"/>
                <w:color w:val="000000" w:themeColor="text1"/>
                <w:sz w:val="22"/>
                <w:szCs w:val="22"/>
              </w:rPr>
              <w:t>perseorangan</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lang w:val="en-US"/>
              </w:rPr>
              <w:t>berbentuk</w:t>
            </w:r>
            <w:proofErr w:type="spellEnd"/>
            <w:r w:rsidRPr="009B7140">
              <w:rPr>
                <w:rFonts w:ascii="Bookman Old Style" w:hAnsi="Bookman Old Style"/>
                <w:color w:val="000000" w:themeColor="text1"/>
                <w:sz w:val="22"/>
                <w:szCs w:val="22"/>
                <w:lang w:val="en-US"/>
              </w:rPr>
              <w:t xml:space="preserve"> badan </w:t>
            </w:r>
            <w:proofErr w:type="spellStart"/>
            <w:r w:rsidRPr="009B7140">
              <w:rPr>
                <w:rFonts w:ascii="Bookman Old Style" w:hAnsi="Bookman Old Style"/>
                <w:color w:val="000000" w:themeColor="text1"/>
                <w:sz w:val="22"/>
                <w:szCs w:val="22"/>
                <w:lang w:val="en-US"/>
              </w:rPr>
              <w:t>hukum</w:t>
            </w:r>
            <w:proofErr w:type="spellEnd"/>
            <w:r w:rsidRPr="009B7140">
              <w:rPr>
                <w:rFonts w:ascii="Bookman Old Style" w:hAnsi="Bookman Old Style"/>
                <w:color w:val="000000" w:themeColor="text1"/>
                <w:sz w:val="22"/>
                <w:szCs w:val="22"/>
              </w:rPr>
              <w:t>*</w:t>
            </w:r>
            <w:r w:rsidRPr="009B7140">
              <w:rPr>
                <w:rFonts w:ascii="Bookman Old Style" w:hAnsi="Bookman Old Style" w:cs="Bookman Old Style"/>
                <w:color w:val="000000" w:themeColor="text1"/>
                <w:sz w:val="22"/>
                <w:szCs w:val="22"/>
              </w:rPr>
              <w:t>)</w:t>
            </w:r>
          </w:p>
          <w:p w14:paraId="1FF4B417" w14:textId="77777777" w:rsidR="005155E6" w:rsidRPr="009B7140" w:rsidRDefault="005155E6" w:rsidP="00915259">
            <w:pPr>
              <w:pStyle w:val="Style9"/>
              <w:widowControl/>
              <w:ind w:right="4301"/>
              <w:contextualSpacing/>
              <w:rPr>
                <w:color w:val="000000" w:themeColor="text1"/>
                <w:sz w:val="22"/>
                <w:szCs w:val="22"/>
              </w:rPr>
            </w:pPr>
          </w:p>
          <w:p w14:paraId="09ADAA94" w14:textId="77777777" w:rsidR="005155E6" w:rsidRPr="009B7140" w:rsidRDefault="005155E6" w:rsidP="00915259">
            <w:pPr>
              <w:pStyle w:val="Style9"/>
              <w:widowControl/>
              <w:ind w:right="4301"/>
              <w:contextualSpacing/>
              <w:rPr>
                <w:color w:val="000000" w:themeColor="text1"/>
                <w:sz w:val="22"/>
                <w:szCs w:val="22"/>
              </w:rPr>
            </w:pPr>
          </w:p>
          <w:p w14:paraId="6675A989" w14:textId="77777777" w:rsidR="005155E6" w:rsidRPr="009B7140" w:rsidRDefault="005155E6" w:rsidP="00915259">
            <w:pPr>
              <w:pStyle w:val="Style8"/>
              <w:widowControl/>
              <w:tabs>
                <w:tab w:val="left" w:pos="1134"/>
                <w:tab w:val="left" w:pos="1418"/>
              </w:tabs>
              <w:contextualSpacing/>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Saya yang </w:t>
            </w:r>
            <w:proofErr w:type="spellStart"/>
            <w:r w:rsidRPr="009B7140">
              <w:rPr>
                <w:rStyle w:val="FontStyle16"/>
                <w:rFonts w:ascii="Bookman Old Style" w:hAnsi="Bookman Old Style"/>
                <w:color w:val="000000" w:themeColor="text1"/>
                <w:sz w:val="22"/>
                <w:szCs w:val="22"/>
              </w:rPr>
              <w:t>bertanda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tangan</w:t>
            </w:r>
            <w:proofErr w:type="spellEnd"/>
            <w:r w:rsidRPr="009B7140">
              <w:rPr>
                <w:rStyle w:val="FontStyle16"/>
                <w:rFonts w:ascii="Bookman Old Style" w:hAnsi="Bookman Old Style"/>
                <w:color w:val="000000" w:themeColor="text1"/>
                <w:sz w:val="22"/>
                <w:szCs w:val="22"/>
              </w:rPr>
              <w:t xml:space="preserve"> di </w:t>
            </w:r>
            <w:proofErr w:type="spellStart"/>
            <w:r w:rsidRPr="009B7140">
              <w:rPr>
                <w:rStyle w:val="FontStyle16"/>
                <w:rFonts w:ascii="Bookman Old Style" w:hAnsi="Bookman Old Style"/>
                <w:color w:val="000000" w:themeColor="text1"/>
                <w:sz w:val="22"/>
                <w:szCs w:val="22"/>
              </w:rPr>
              <w:t>bawah</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ini</w:t>
            </w:r>
            <w:proofErr w:type="spellEnd"/>
            <w:r w:rsidRPr="009B7140">
              <w:rPr>
                <w:rStyle w:val="FontStyle16"/>
                <w:rFonts w:ascii="Bookman Old Style" w:hAnsi="Bookman Old Style"/>
                <w:color w:val="000000" w:themeColor="text1"/>
                <w:sz w:val="22"/>
                <w:szCs w:val="22"/>
              </w:rPr>
              <w:t>:</w:t>
            </w:r>
          </w:p>
          <w:p w14:paraId="4AF5C855" w14:textId="77777777" w:rsidR="005155E6" w:rsidRPr="009B7140" w:rsidRDefault="005155E6" w:rsidP="00915259">
            <w:pPr>
              <w:pStyle w:val="Style8"/>
              <w:widowControl/>
              <w:tabs>
                <w:tab w:val="left" w:pos="1134"/>
                <w:tab w:val="left" w:pos="1418"/>
              </w:tabs>
              <w:contextualSpacing/>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br/>
              <w:t>Nama</w:t>
            </w:r>
            <w:r w:rsidRPr="009B7140">
              <w:rPr>
                <w:rStyle w:val="FontStyle16"/>
                <w:rFonts w:ascii="Bookman Old Style" w:hAnsi="Bookman Old Style"/>
                <w:color w:val="000000" w:themeColor="text1"/>
                <w:sz w:val="22"/>
                <w:szCs w:val="22"/>
              </w:rPr>
              <w:tab/>
              <w:t>:   .....................................................................................</w:t>
            </w:r>
          </w:p>
          <w:p w14:paraId="52133D5E" w14:textId="77777777" w:rsidR="005155E6" w:rsidRPr="009B7140" w:rsidRDefault="005155E6" w:rsidP="00915259">
            <w:pPr>
              <w:pStyle w:val="Style8"/>
              <w:widowControl/>
              <w:tabs>
                <w:tab w:val="left" w:pos="1134"/>
                <w:tab w:val="left" w:pos="1418"/>
              </w:tabs>
              <w:contextualSpacing/>
              <w:jc w:val="both"/>
              <w:rPr>
                <w:rFonts w:ascii="Bookman Old Style" w:hAnsi="Bookman Old Style"/>
                <w:color w:val="000000" w:themeColor="text1"/>
                <w:sz w:val="22"/>
                <w:szCs w:val="22"/>
              </w:rPr>
            </w:pPr>
          </w:p>
          <w:p w14:paraId="47262CD8" w14:textId="36444C1F" w:rsidR="005155E6" w:rsidRPr="009B7140" w:rsidRDefault="005155E6" w:rsidP="00915259">
            <w:pPr>
              <w:pStyle w:val="Style8"/>
              <w:widowControl/>
              <w:tabs>
                <w:tab w:val="left" w:pos="1134"/>
                <w:tab w:val="left" w:pos="1418"/>
              </w:tabs>
              <w:contextualSpacing/>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Alamat    :   .....................................................................................</w:t>
            </w:r>
          </w:p>
          <w:p w14:paraId="1E933150" w14:textId="77777777" w:rsidR="005155E6" w:rsidRPr="009B7140" w:rsidRDefault="005155E6" w:rsidP="00915259">
            <w:pPr>
              <w:pStyle w:val="Style8"/>
              <w:widowControl/>
              <w:tabs>
                <w:tab w:val="left" w:pos="1134"/>
                <w:tab w:val="left" w:pos="1418"/>
              </w:tabs>
              <w:ind w:left="1418" w:hanging="1418"/>
              <w:contextualSpacing/>
              <w:jc w:val="both"/>
              <w:rPr>
                <w:rFonts w:ascii="Bookman Old Style" w:hAnsi="Bookman Old Style"/>
                <w:color w:val="000000" w:themeColor="text1"/>
                <w:sz w:val="22"/>
                <w:szCs w:val="22"/>
                <w:lang w:val="en-US"/>
              </w:rPr>
            </w:pPr>
            <w:proofErr w:type="spellStart"/>
            <w:r w:rsidRPr="009B7140">
              <w:rPr>
                <w:rStyle w:val="FontStyle16"/>
                <w:rFonts w:ascii="Bookman Old Style" w:hAnsi="Bookman Old Style"/>
                <w:color w:val="000000" w:themeColor="text1"/>
                <w:sz w:val="22"/>
                <w:szCs w:val="22"/>
              </w:rPr>
              <w:t>Posisi</w:t>
            </w:r>
            <w:proofErr w:type="spellEnd"/>
            <w:r w:rsidRPr="009B7140">
              <w:rPr>
                <w:rStyle w:val="FontStyle16"/>
                <w:rFonts w:ascii="Bookman Old Style" w:hAnsi="Bookman Old Style"/>
                <w:color w:val="000000" w:themeColor="text1"/>
                <w:sz w:val="22"/>
                <w:szCs w:val="22"/>
              </w:rPr>
              <w:tab/>
              <w:t xml:space="preserve">:  </w:t>
            </w:r>
            <w:r w:rsidRPr="009B7140">
              <w:rPr>
                <w:rFonts w:ascii="Bookman Old Style" w:hAnsi="Bookman Old Style" w:cs="Bookman Old Style"/>
                <w:color w:val="000000" w:themeColor="text1"/>
                <w:sz w:val="22"/>
                <w:szCs w:val="22"/>
                <w:lang w:val="en-US"/>
              </w:rPr>
              <w:t xml:space="preserve">PSP </w:t>
            </w:r>
            <w:r w:rsidRPr="009B7140">
              <w:rPr>
                <w:rFonts w:ascii="Bookman Old Style" w:hAnsi="Bookman Old Style"/>
                <w:color w:val="000000" w:themeColor="text1"/>
                <w:sz w:val="22"/>
                <w:szCs w:val="22"/>
              </w:rPr>
              <w:t xml:space="preserve">orang </w:t>
            </w:r>
            <w:proofErr w:type="spellStart"/>
            <w:r w:rsidRPr="009B7140">
              <w:rPr>
                <w:rFonts w:ascii="Bookman Old Style" w:hAnsi="Bookman Old Style"/>
                <w:color w:val="000000" w:themeColor="text1"/>
                <w:sz w:val="22"/>
                <w:szCs w:val="22"/>
              </w:rPr>
              <w:t>perseorangan</w:t>
            </w:r>
            <w:proofErr w:type="spellEnd"/>
            <w:r w:rsidRPr="009B7140">
              <w:rPr>
                <w:rFonts w:ascii="Bookman Old Style" w:hAnsi="Bookman Old Style" w:cs="Bookman Old Style"/>
                <w:color w:val="000000" w:themeColor="text1"/>
                <w:sz w:val="22"/>
                <w:szCs w:val="22"/>
                <w:lang w:val="en-US"/>
              </w:rPr>
              <w:t xml:space="preserve">/badan </w:t>
            </w:r>
            <w:proofErr w:type="spellStart"/>
            <w:r w:rsidRPr="009B7140">
              <w:rPr>
                <w:rFonts w:ascii="Bookman Old Style" w:hAnsi="Bookman Old Style" w:cs="Bookman Old Style"/>
                <w:color w:val="000000" w:themeColor="text1"/>
                <w:sz w:val="22"/>
                <w:szCs w:val="22"/>
                <w:lang w:val="en-US"/>
              </w:rPr>
              <w:t>hukum</w:t>
            </w:r>
            <w:proofErr w:type="spellEnd"/>
            <w:r w:rsidRPr="009B7140">
              <w:rPr>
                <w:rFonts w:ascii="Bookman Old Style" w:hAnsi="Bookman Old Style"/>
                <w:color w:val="000000" w:themeColor="text1"/>
                <w:sz w:val="22"/>
                <w:szCs w:val="22"/>
                <w:lang w:val="en-US"/>
              </w:rPr>
              <w:t>*)</w:t>
            </w:r>
          </w:p>
          <w:p w14:paraId="0FD7918C" w14:textId="77777777" w:rsidR="005155E6" w:rsidRPr="009B7140" w:rsidRDefault="005155E6" w:rsidP="00915259">
            <w:pPr>
              <w:pStyle w:val="Style8"/>
              <w:widowControl/>
              <w:contextualSpacing/>
              <w:rPr>
                <w:rFonts w:ascii="Bookman Old Style" w:hAnsi="Bookman Old Style"/>
                <w:color w:val="000000" w:themeColor="text1"/>
                <w:sz w:val="22"/>
                <w:szCs w:val="22"/>
              </w:rPr>
            </w:pPr>
          </w:p>
          <w:p w14:paraId="5BF76646" w14:textId="77777777" w:rsidR="005155E6" w:rsidRPr="009B7140" w:rsidRDefault="005155E6" w:rsidP="00915259">
            <w:pPr>
              <w:pStyle w:val="Style8"/>
              <w:widowControl/>
              <w:contextualSpacing/>
              <w:rPr>
                <w:rStyle w:val="FontStyle16"/>
                <w:rFonts w:ascii="Bookman Old Style" w:hAnsi="Bookman Old Style"/>
                <w:color w:val="000000" w:themeColor="text1"/>
                <w:sz w:val="22"/>
                <w:szCs w:val="22"/>
              </w:rPr>
            </w:pPr>
            <w:proofErr w:type="spellStart"/>
            <w:r w:rsidRPr="009B7140">
              <w:rPr>
                <w:rStyle w:val="FontStyle16"/>
                <w:rFonts w:ascii="Bookman Old Style" w:hAnsi="Bookman Old Style"/>
                <w:color w:val="000000" w:themeColor="text1"/>
                <w:sz w:val="22"/>
                <w:szCs w:val="22"/>
              </w:rPr>
              <w:t>dengan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ini</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menyatakan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bahwa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saya</w:t>
            </w:r>
            <w:proofErr w:type="spellEnd"/>
            <w:r w:rsidRPr="009B7140">
              <w:rPr>
                <w:rStyle w:val="FontStyle16"/>
                <w:rFonts w:ascii="Bookman Old Style" w:hAnsi="Bookman Old Style"/>
                <w:color w:val="000000" w:themeColor="text1"/>
                <w:sz w:val="22"/>
                <w:szCs w:val="22"/>
              </w:rPr>
              <w:t>:</w:t>
            </w:r>
          </w:p>
          <w:p w14:paraId="3D1B7108" w14:textId="77777777" w:rsidR="005155E6" w:rsidRPr="009B7140" w:rsidRDefault="005155E6" w:rsidP="009E1F2C">
            <w:pPr>
              <w:pStyle w:val="Style10"/>
              <w:widowControl/>
              <w:numPr>
                <w:ilvl w:val="0"/>
                <w:numId w:val="122"/>
              </w:numPr>
              <w:tabs>
                <w:tab w:val="clear" w:pos="720"/>
              </w:tabs>
              <w:ind w:left="426"/>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memenuhi aspek integritas, meliputi:</w:t>
            </w:r>
          </w:p>
          <w:p w14:paraId="60CC256F"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Fonts w:cs="Bookman Old Style"/>
                <w:color w:val="000000" w:themeColor="text1"/>
                <w:sz w:val="22"/>
                <w:szCs w:val="22"/>
              </w:rPr>
            </w:pPr>
            <w:proofErr w:type="spellStart"/>
            <w:r w:rsidRPr="009B7140">
              <w:rPr>
                <w:rFonts w:cs="Bookman Old Style"/>
                <w:color w:val="000000" w:themeColor="text1"/>
                <w:sz w:val="22"/>
                <w:szCs w:val="22"/>
                <w:lang w:val="es-MX"/>
              </w:rPr>
              <w:t>cakap</w:t>
            </w:r>
            <w:proofErr w:type="spellEnd"/>
            <w:r w:rsidRPr="009B7140">
              <w:rPr>
                <w:rFonts w:cs="Bookman Old Style"/>
                <w:color w:val="000000" w:themeColor="text1"/>
                <w:sz w:val="22"/>
                <w:szCs w:val="22"/>
                <w:lang w:val="es-MX"/>
              </w:rPr>
              <w:t xml:space="preserve"> </w:t>
            </w:r>
            <w:proofErr w:type="spellStart"/>
            <w:r w:rsidRPr="009B7140">
              <w:rPr>
                <w:rFonts w:cs="Bookman Old Style"/>
                <w:color w:val="000000" w:themeColor="text1"/>
                <w:sz w:val="22"/>
                <w:szCs w:val="22"/>
                <w:lang w:val="es-MX"/>
              </w:rPr>
              <w:t>melakukan</w:t>
            </w:r>
            <w:proofErr w:type="spellEnd"/>
            <w:r w:rsidRPr="009B7140">
              <w:rPr>
                <w:rFonts w:cs="Bookman Old Style"/>
                <w:color w:val="000000" w:themeColor="text1"/>
                <w:sz w:val="22"/>
                <w:szCs w:val="22"/>
                <w:lang w:val="es-MX"/>
              </w:rPr>
              <w:t xml:space="preserve"> </w:t>
            </w:r>
            <w:proofErr w:type="spellStart"/>
            <w:r w:rsidRPr="009B7140">
              <w:rPr>
                <w:rFonts w:cs="Bookman Old Style"/>
                <w:color w:val="000000" w:themeColor="text1"/>
                <w:sz w:val="22"/>
                <w:szCs w:val="22"/>
                <w:lang w:val="es-MX"/>
              </w:rPr>
              <w:t>perbuatan</w:t>
            </w:r>
            <w:proofErr w:type="spellEnd"/>
            <w:r w:rsidRPr="009B7140">
              <w:rPr>
                <w:rFonts w:cs="Bookman Old Style"/>
                <w:color w:val="000000" w:themeColor="text1"/>
                <w:sz w:val="22"/>
                <w:szCs w:val="22"/>
                <w:lang w:val="es-MX"/>
              </w:rPr>
              <w:t xml:space="preserve"> </w:t>
            </w:r>
            <w:proofErr w:type="spellStart"/>
            <w:r w:rsidRPr="009B7140">
              <w:rPr>
                <w:rFonts w:cs="Bookman Old Style"/>
                <w:color w:val="000000" w:themeColor="text1"/>
                <w:sz w:val="22"/>
                <w:szCs w:val="22"/>
                <w:lang w:val="es-MX"/>
              </w:rPr>
              <w:t>hukum</w:t>
            </w:r>
            <w:proofErr w:type="spellEnd"/>
            <w:r w:rsidRPr="009B7140">
              <w:rPr>
                <w:rFonts w:cs="Bookman Old Style"/>
                <w:color w:val="000000" w:themeColor="text1"/>
                <w:sz w:val="22"/>
                <w:szCs w:val="22"/>
                <w:lang w:val="es-MX"/>
              </w:rPr>
              <w:t xml:space="preserve"> </w:t>
            </w:r>
            <w:r w:rsidRPr="009B7140">
              <w:rPr>
                <w:rFonts w:eastAsia="Bookman Old Style" w:cs="Bookman Old Style"/>
                <w:color w:val="000000" w:themeColor="text1"/>
                <w:sz w:val="22"/>
                <w:szCs w:val="22"/>
              </w:rPr>
              <w:t>sebagaimana diatur dalam ketentuan peraturan perundang-undangan</w:t>
            </w:r>
            <w:r w:rsidRPr="009B7140">
              <w:rPr>
                <w:rFonts w:cs="Bookman Old Style"/>
                <w:color w:val="000000" w:themeColor="text1"/>
                <w:sz w:val="22"/>
                <w:szCs w:val="22"/>
              </w:rPr>
              <w:t>;</w:t>
            </w:r>
          </w:p>
          <w:p w14:paraId="12C4F1E3"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Fonts w:cs="Bookman Old Style"/>
                <w:color w:val="000000" w:themeColor="text1"/>
                <w:sz w:val="22"/>
                <w:szCs w:val="22"/>
                <w:lang w:val="sv-SE"/>
              </w:rPr>
              <w:t xml:space="preserve">tidak pernah </w:t>
            </w:r>
            <w:proofErr w:type="spellStart"/>
            <w:r w:rsidRPr="009B7140">
              <w:rPr>
                <w:color w:val="000000" w:themeColor="text1"/>
                <w:sz w:val="22"/>
                <w:szCs w:val="22"/>
                <w:lang w:val="es-MX"/>
              </w:rPr>
              <w:t>dihukum</w:t>
            </w:r>
            <w:proofErr w:type="spellEnd"/>
            <w:r w:rsidRPr="009B7140">
              <w:rPr>
                <w:color w:val="000000" w:themeColor="text1"/>
                <w:sz w:val="22"/>
                <w:szCs w:val="22"/>
                <w:lang w:val="es-MX"/>
              </w:rPr>
              <w:t xml:space="preserve"> </w:t>
            </w:r>
            <w:proofErr w:type="spellStart"/>
            <w:r w:rsidRPr="009B7140">
              <w:rPr>
                <w:color w:val="000000" w:themeColor="text1"/>
                <w:sz w:val="22"/>
                <w:szCs w:val="22"/>
                <w:lang w:val="es-MX"/>
              </w:rPr>
              <w:t>karena</w:t>
            </w:r>
            <w:proofErr w:type="spellEnd"/>
            <w:r w:rsidRPr="009B7140">
              <w:rPr>
                <w:color w:val="000000" w:themeColor="text1"/>
                <w:sz w:val="22"/>
                <w:szCs w:val="22"/>
                <w:lang w:val="es-MX"/>
              </w:rPr>
              <w:t xml:space="preserve"> </w:t>
            </w:r>
            <w:proofErr w:type="spellStart"/>
            <w:r w:rsidRPr="009B7140">
              <w:rPr>
                <w:color w:val="000000" w:themeColor="text1"/>
                <w:sz w:val="22"/>
                <w:szCs w:val="22"/>
                <w:lang w:val="es-MX"/>
              </w:rPr>
              <w:t>terbukti</w:t>
            </w:r>
            <w:proofErr w:type="spellEnd"/>
            <w:r w:rsidRPr="009B7140">
              <w:rPr>
                <w:color w:val="000000" w:themeColor="text1"/>
                <w:sz w:val="22"/>
                <w:szCs w:val="22"/>
                <w:lang w:val="es-MX"/>
              </w:rPr>
              <w:t xml:space="preserve"> </w:t>
            </w:r>
            <w:proofErr w:type="spellStart"/>
            <w:r w:rsidRPr="009B7140">
              <w:rPr>
                <w:color w:val="000000" w:themeColor="text1"/>
                <w:sz w:val="22"/>
                <w:szCs w:val="22"/>
                <w:lang w:val="es-MX"/>
              </w:rPr>
              <w:t>melakukan</w:t>
            </w:r>
            <w:proofErr w:type="spellEnd"/>
            <w:r w:rsidRPr="009B7140">
              <w:rPr>
                <w:rFonts w:cs="Bookman Old Style"/>
                <w:color w:val="000000" w:themeColor="text1"/>
                <w:sz w:val="22"/>
                <w:szCs w:val="22"/>
                <w:lang w:val="sv-SE"/>
              </w:rPr>
              <w:t xml:space="preserve"> </w:t>
            </w:r>
            <w:r w:rsidRPr="009B7140">
              <w:rPr>
                <w:rFonts w:cs="Bookman Old Style"/>
                <w:color w:val="000000" w:themeColor="text1"/>
                <w:sz w:val="22"/>
                <w:szCs w:val="22"/>
              </w:rPr>
              <w:t xml:space="preserve">tindak pidana di </w:t>
            </w:r>
            <w:r w:rsidRPr="009B7140">
              <w:rPr>
                <w:color w:val="000000" w:themeColor="text1"/>
                <w:sz w:val="22"/>
                <w:szCs w:val="22"/>
              </w:rPr>
              <w:t>sektor jasa</w:t>
            </w:r>
            <w:r w:rsidRPr="009B7140">
              <w:rPr>
                <w:rFonts w:cs="Bookman Old Style"/>
                <w:color w:val="000000" w:themeColor="text1"/>
                <w:sz w:val="22"/>
                <w:szCs w:val="22"/>
              </w:rPr>
              <w:t xml:space="preserve"> keuangan, yaitu tindak </w:t>
            </w:r>
            <w:r w:rsidRPr="009B7140">
              <w:rPr>
                <w:rStyle w:val="FontStyle16"/>
                <w:rFonts w:ascii="Bookman Old Style" w:hAnsi="Bookman Old Style"/>
                <w:color w:val="000000" w:themeColor="text1"/>
                <w:sz w:val="22"/>
                <w:szCs w:val="22"/>
              </w:rPr>
              <w:t xml:space="preserve">pidana pada lembaga jasa keuangan </w:t>
            </w:r>
            <w:r w:rsidRPr="009B7140">
              <w:rPr>
                <w:rFonts w:cs="Bookman Old Style"/>
                <w:color w:val="000000" w:themeColor="text1"/>
                <w:sz w:val="22"/>
                <w:szCs w:val="22"/>
              </w:rPr>
              <w:t>yang pidananya telah selesai dijalani dalam waktu 20 (dua puluh) tahun terakhir sebelum dicalonkan</w:t>
            </w:r>
            <w:r w:rsidRPr="009B7140">
              <w:rPr>
                <w:rStyle w:val="FontStyle16"/>
                <w:rFonts w:ascii="Bookman Old Style" w:hAnsi="Bookman Old Style"/>
                <w:color w:val="000000" w:themeColor="text1"/>
                <w:sz w:val="22"/>
                <w:szCs w:val="22"/>
              </w:rPr>
              <w:t>;</w:t>
            </w:r>
          </w:p>
          <w:p w14:paraId="28804DC9"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dihukum karena </w:t>
            </w:r>
            <w:proofErr w:type="spellStart"/>
            <w:r w:rsidRPr="009B7140">
              <w:rPr>
                <w:color w:val="000000" w:themeColor="text1"/>
                <w:sz w:val="22"/>
                <w:szCs w:val="22"/>
                <w:lang w:val="es-MX"/>
              </w:rPr>
              <w:t>terbukti</w:t>
            </w:r>
            <w:proofErr w:type="spellEnd"/>
            <w:r w:rsidRPr="009B7140">
              <w:rPr>
                <w:color w:val="000000" w:themeColor="text1"/>
                <w:sz w:val="22"/>
                <w:szCs w:val="22"/>
                <w:lang w:val="es-MX"/>
              </w:rPr>
              <w:t xml:space="preserve"> </w:t>
            </w:r>
            <w:proofErr w:type="spellStart"/>
            <w:r w:rsidRPr="009B7140">
              <w:rPr>
                <w:color w:val="000000" w:themeColor="text1"/>
                <w:sz w:val="22"/>
                <w:szCs w:val="22"/>
                <w:lang w:val="es-MX"/>
              </w:rPr>
              <w:t>melakukan</w:t>
            </w:r>
            <w:proofErr w:type="spellEnd"/>
            <w:r w:rsidRPr="009B7140">
              <w:rPr>
                <w:rFonts w:cs="Bookman Old Style"/>
                <w:color w:val="000000" w:themeColor="text1"/>
                <w:sz w:val="22"/>
                <w:szCs w:val="22"/>
                <w:lang w:val="sv-SE"/>
              </w:rPr>
              <w:t xml:space="preserve"> </w:t>
            </w:r>
            <w:r w:rsidRPr="009B7140">
              <w:rPr>
                <w:rStyle w:val="FontStyle16"/>
                <w:rFonts w:ascii="Bookman Old Style" w:hAnsi="Bookman Old Style"/>
                <w:color w:val="000000" w:themeColor="text1"/>
                <w:sz w:val="22"/>
                <w:szCs w:val="22"/>
              </w:rPr>
              <w:t xml:space="preserve">tindak pidana kejahatan, yaitu tindak pidana yang tercantum dalam Kitab Undang-Undang Hukum Pidana (KUHP) dan/atau yang sejenis KUHP di luar negeri dengan ancaman hukuman pidana penjara 1 (satu) tahun atau lebih yang </w:t>
            </w:r>
            <w:r w:rsidRPr="009B7140">
              <w:rPr>
                <w:rFonts w:cs="Bookman Old Style"/>
                <w:color w:val="000000" w:themeColor="text1"/>
                <w:sz w:val="22"/>
                <w:szCs w:val="22"/>
              </w:rPr>
              <w:t xml:space="preserve">pidananya telah selesai dijalani </w:t>
            </w:r>
            <w:r w:rsidRPr="009B7140">
              <w:rPr>
                <w:rStyle w:val="FontStyle16"/>
                <w:rFonts w:ascii="Bookman Old Style" w:hAnsi="Bookman Old Style"/>
                <w:color w:val="000000" w:themeColor="text1"/>
                <w:sz w:val="22"/>
                <w:szCs w:val="22"/>
              </w:rPr>
              <w:t>dalam waktu 10 (sepuluh) tahun terakhir sebelum dicalonkan;</w:t>
            </w:r>
          </w:p>
          <w:p w14:paraId="5D34D3F6"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dihukum karena </w:t>
            </w:r>
            <w:proofErr w:type="spellStart"/>
            <w:r w:rsidRPr="009B7140">
              <w:rPr>
                <w:color w:val="000000" w:themeColor="text1"/>
                <w:sz w:val="22"/>
                <w:szCs w:val="22"/>
                <w:lang w:val="es-MX"/>
              </w:rPr>
              <w:t>terbukti</w:t>
            </w:r>
            <w:proofErr w:type="spellEnd"/>
            <w:r w:rsidRPr="009B7140">
              <w:rPr>
                <w:color w:val="000000" w:themeColor="text1"/>
                <w:sz w:val="22"/>
                <w:szCs w:val="22"/>
                <w:lang w:val="es-MX"/>
              </w:rPr>
              <w:t xml:space="preserve"> </w:t>
            </w:r>
            <w:r w:rsidRPr="009B7140">
              <w:rPr>
                <w:rStyle w:val="FontStyle16"/>
                <w:rFonts w:ascii="Bookman Old Style" w:hAnsi="Bookman Old Style"/>
                <w:color w:val="000000" w:themeColor="text1"/>
                <w:sz w:val="22"/>
                <w:szCs w:val="22"/>
              </w:rPr>
              <w:t>melakukan perbuatan tindak pidana lainnya dengan ancaman hukuman pidana penjara 1 (satu) tahun atau lebih, antara lain korupsi</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w:t>
            </w:r>
            <w:r w:rsidRPr="009B7140">
              <w:rPr>
                <w:color w:val="000000" w:themeColor="text1"/>
                <w:sz w:val="22"/>
                <w:szCs w:val="22"/>
              </w:rPr>
              <w:t>pencucian uang</w:t>
            </w:r>
            <w:r w:rsidRPr="009B7140">
              <w:rPr>
                <w:color w:val="000000" w:themeColor="text1"/>
                <w:sz w:val="22"/>
                <w:szCs w:val="22"/>
                <w:lang w:val="en-US"/>
              </w:rPr>
              <w:t>,</w:t>
            </w:r>
            <w:r w:rsidRPr="009B7140">
              <w:rPr>
                <w:rStyle w:val="FontStyle16"/>
                <w:rFonts w:ascii="Bookman Old Style" w:hAnsi="Bookman Old Style"/>
                <w:color w:val="000000" w:themeColor="text1"/>
                <w:sz w:val="22"/>
                <w:szCs w:val="22"/>
              </w:rPr>
              <w:t xml:space="preserve"> narkotika/psikotropika</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penyelundupan</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kepabeanan</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cukai</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perdagangan orang</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perdagangan senjata gelap</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terorisme</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pemalsuan uang</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dibidang perpajakan</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di bidang kehutanan</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di bidang lingkungan hidup</w:t>
            </w:r>
            <w:r w:rsidRPr="009B7140">
              <w:rPr>
                <w:rStyle w:val="FontStyle16"/>
                <w:rFonts w:ascii="Bookman Old Style" w:hAnsi="Bookman Old Style"/>
                <w:color w:val="000000" w:themeColor="text1"/>
                <w:sz w:val="22"/>
                <w:szCs w:val="22"/>
                <w:lang w:val="en-US"/>
              </w:rPr>
              <w:t>, dan</w:t>
            </w:r>
            <w:r w:rsidRPr="009B7140">
              <w:rPr>
                <w:rStyle w:val="FontStyle16"/>
                <w:rFonts w:ascii="Bookman Old Style" w:hAnsi="Bookman Old Style"/>
                <w:color w:val="000000" w:themeColor="text1"/>
                <w:sz w:val="22"/>
                <w:szCs w:val="22"/>
              </w:rPr>
              <w:t xml:space="preserve"> di bidang kelautan dan perikanan</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yang </w:t>
            </w:r>
            <w:r w:rsidRPr="009B7140">
              <w:rPr>
                <w:rFonts w:cs="Bookman Old Style"/>
                <w:color w:val="000000" w:themeColor="text1"/>
                <w:sz w:val="22"/>
                <w:szCs w:val="22"/>
              </w:rPr>
              <w:t xml:space="preserve">pidananya telah selesai dijalani </w:t>
            </w:r>
            <w:r w:rsidRPr="009B7140">
              <w:rPr>
                <w:rStyle w:val="FontStyle16"/>
                <w:rFonts w:ascii="Bookman Old Style" w:hAnsi="Bookman Old Style"/>
                <w:color w:val="000000" w:themeColor="text1"/>
                <w:sz w:val="22"/>
                <w:szCs w:val="22"/>
              </w:rPr>
              <w:t>dalam waktu 20 (dua puluh) tahun terakhir sebelum dicalonkan;</w:t>
            </w:r>
          </w:p>
          <w:p w14:paraId="4EB46A32"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tidak pernah melanggar prinsip kehati-hatian di sektor jasa keuangan;</w:t>
            </w:r>
          </w:p>
          <w:p w14:paraId="7A5AD43B"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tidak pernah melanggar peraturan perundang-undangan di sektor jasa keuangan;</w:t>
            </w:r>
          </w:p>
          <w:p w14:paraId="098CD3FF"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telah menyampaikan </w:t>
            </w:r>
            <w:proofErr w:type="spellStart"/>
            <w:r w:rsidRPr="009B7140">
              <w:rPr>
                <w:rFonts w:cs="Bookman Old Style"/>
                <w:color w:val="000000" w:themeColor="text1"/>
                <w:sz w:val="22"/>
                <w:szCs w:val="22"/>
                <w:lang w:val="en-US"/>
              </w:rPr>
              <w:t>rencana</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calon</w:t>
            </w:r>
            <w:proofErr w:type="spellEnd"/>
            <w:r w:rsidRPr="009B7140">
              <w:rPr>
                <w:rFonts w:cs="Bookman Old Style"/>
                <w:color w:val="000000" w:themeColor="text1"/>
                <w:sz w:val="22"/>
                <w:szCs w:val="22"/>
                <w:lang w:val="en-US"/>
              </w:rPr>
              <w:t xml:space="preserve"> PSP </w:t>
            </w:r>
            <w:proofErr w:type="spellStart"/>
            <w:r w:rsidRPr="009B7140">
              <w:rPr>
                <w:rFonts w:cs="Bookman Old Style"/>
                <w:color w:val="000000" w:themeColor="text1"/>
                <w:sz w:val="22"/>
                <w:szCs w:val="22"/>
                <w:lang w:val="en-US"/>
              </w:rPr>
              <w:t>terhadap</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pengembangan</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operasional</w:t>
            </w:r>
            <w:proofErr w:type="spellEnd"/>
            <w:r w:rsidRPr="009B7140">
              <w:rPr>
                <w:rFonts w:cs="Bookman Old Style"/>
                <w:color w:val="000000" w:themeColor="text1"/>
                <w:sz w:val="22"/>
                <w:szCs w:val="22"/>
                <w:lang w:val="en-US"/>
              </w:rPr>
              <w:t xml:space="preserve"> </w:t>
            </w:r>
            <w:r w:rsidRPr="009B7140">
              <w:rPr>
                <w:color w:val="000000" w:themeColor="text1"/>
                <w:sz w:val="22"/>
                <w:szCs w:val="22"/>
              </w:rPr>
              <w:t>PVML</w:t>
            </w:r>
            <w:r w:rsidRPr="009B7140">
              <w:rPr>
                <w:rFonts w:cs="Bookman Old Style"/>
                <w:color w:val="000000" w:themeColor="text1"/>
                <w:sz w:val="22"/>
                <w:szCs w:val="22"/>
              </w:rPr>
              <w:t>;</w:t>
            </w:r>
          </w:p>
          <w:p w14:paraId="7AAD9B26"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melanggar komitmen yang telah disepakati dengan instansi pembina dan pengawas </w:t>
            </w:r>
            <w:r w:rsidRPr="009B7140">
              <w:rPr>
                <w:color w:val="000000" w:themeColor="text1"/>
                <w:sz w:val="22"/>
                <w:szCs w:val="22"/>
              </w:rPr>
              <w:t>PVML</w:t>
            </w:r>
            <w:r w:rsidRPr="009B7140">
              <w:rPr>
                <w:rStyle w:val="FontStyle16"/>
                <w:rFonts w:ascii="Bookman Old Style" w:hAnsi="Bookman Old Style"/>
                <w:color w:val="000000" w:themeColor="text1"/>
                <w:sz w:val="22"/>
                <w:szCs w:val="22"/>
              </w:rPr>
              <w:t>;</w:t>
            </w:r>
          </w:p>
          <w:p w14:paraId="712605E0"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Fonts w:cs="Bookman Old Style"/>
                <w:color w:val="000000" w:themeColor="text1"/>
                <w:sz w:val="22"/>
                <w:szCs w:val="22"/>
              </w:rPr>
              <w:t xml:space="preserve">memiliki </w:t>
            </w:r>
            <w:r w:rsidRPr="009B7140">
              <w:rPr>
                <w:rFonts w:cs="Bookman Old Style"/>
                <w:color w:val="000000" w:themeColor="text1"/>
                <w:sz w:val="22"/>
                <w:szCs w:val="22"/>
                <w:lang w:val="sv-SE"/>
              </w:rPr>
              <w:t>komitmen</w:t>
            </w:r>
            <w:r w:rsidRPr="009B7140">
              <w:rPr>
                <w:rFonts w:cs="Bookman Old Style"/>
                <w:color w:val="000000" w:themeColor="text1"/>
                <w:sz w:val="22"/>
                <w:szCs w:val="22"/>
              </w:rPr>
              <w:t xml:space="preserve"> untuk tidak </w:t>
            </w:r>
            <w:r w:rsidRPr="009B7140">
              <w:rPr>
                <w:rFonts w:cs="Bookman Old Style"/>
                <w:color w:val="000000" w:themeColor="text1"/>
                <w:sz w:val="22"/>
                <w:szCs w:val="22"/>
                <w:lang w:val="sv-SE"/>
              </w:rPr>
              <w:t>melakukan</w:t>
            </w:r>
            <w:r w:rsidRPr="009B7140">
              <w:rPr>
                <w:rFonts w:cs="Bookman Old Style"/>
                <w:color w:val="000000" w:themeColor="text1"/>
                <w:sz w:val="22"/>
                <w:szCs w:val="22"/>
              </w:rPr>
              <w:t xml:space="preserve"> dan/atau mengulangi perbuatan dan/atau tindakan yang menyebabkan yang bersangkutan tercantum dalam daftar pihak yang dilarang sebagai Pihak Utama, bagi calon yang pernah tercantum dalam daftar pihak yang dilarang sebagai Pihak Utama;</w:t>
            </w:r>
          </w:p>
          <w:p w14:paraId="5ABC52FE"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melakukan perbuatan yang memberikan keuntungan secara tidak wajar kepada pemegang saham, </w:t>
            </w:r>
            <w:r w:rsidRPr="009B7140">
              <w:rPr>
                <w:rFonts w:eastAsia="Bookman Old Style" w:cs="Bookman Old Style"/>
                <w:color w:val="000000" w:themeColor="text1"/>
                <w:sz w:val="22"/>
                <w:szCs w:val="22"/>
              </w:rPr>
              <w:t xml:space="preserve">pengendali perusahaan perasuransian, </w:t>
            </w:r>
            <w:r w:rsidRPr="009B7140">
              <w:rPr>
                <w:rStyle w:val="FontStyle16"/>
                <w:rFonts w:ascii="Bookman Old Style" w:hAnsi="Bookman Old Style"/>
                <w:color w:val="000000" w:themeColor="text1"/>
                <w:sz w:val="22"/>
                <w:szCs w:val="22"/>
              </w:rPr>
              <w:t xml:space="preserve">Pihak Utama, pegawai, dan/atau pihak lain yang dapat merugikan atau mengurangi hak </w:t>
            </w:r>
            <w:r w:rsidRPr="009B7140">
              <w:rPr>
                <w:rFonts w:cs="Bookman Old Style"/>
                <w:color w:val="000000" w:themeColor="text1"/>
                <w:sz w:val="22"/>
                <w:szCs w:val="22"/>
              </w:rPr>
              <w:t xml:space="preserve">kreditur, debitur, dan/atau </w:t>
            </w:r>
            <w:r w:rsidRPr="009B7140">
              <w:rPr>
                <w:rFonts w:cs="Bookman Old Style"/>
                <w:color w:val="000000" w:themeColor="text1"/>
                <w:sz w:val="22"/>
                <w:szCs w:val="22"/>
                <w:lang w:val="sv-SE"/>
              </w:rPr>
              <w:t>konsumen</w:t>
            </w:r>
            <w:r w:rsidRPr="009B7140">
              <w:rPr>
                <w:rFonts w:eastAsia="Times New Roman" w:cs="Times New Roman"/>
                <w:color w:val="000000" w:themeColor="text1"/>
                <w:sz w:val="22"/>
                <w:szCs w:val="22"/>
                <w:lang w:eastAsia="en-US"/>
              </w:rPr>
              <w:t xml:space="preserve"> </w:t>
            </w:r>
            <w:r w:rsidRPr="009B7140">
              <w:rPr>
                <w:rFonts w:cs="Bookman Old Style"/>
                <w:color w:val="000000" w:themeColor="text1"/>
                <w:sz w:val="22"/>
                <w:szCs w:val="22"/>
              </w:rPr>
              <w:t>lainnya</w:t>
            </w:r>
            <w:r w:rsidRPr="009B7140">
              <w:rPr>
                <w:rStyle w:val="FontStyle16"/>
                <w:rFonts w:ascii="Bookman Old Style" w:hAnsi="Bookman Old Style"/>
                <w:color w:val="000000" w:themeColor="text1"/>
                <w:sz w:val="22"/>
                <w:szCs w:val="22"/>
              </w:rPr>
              <w:t>;</w:t>
            </w:r>
          </w:p>
          <w:p w14:paraId="05C8B46B"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melakukan perbuatan yang tidak sesuai dengan kewenangannya atau di luar kewenangannya; </w:t>
            </w:r>
          </w:p>
          <w:p w14:paraId="7FBE0DB0"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dinyatakan tidak mampu menjalankan kewenangannya; </w:t>
            </w:r>
          </w:p>
          <w:p w14:paraId="39200835"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Fonts w:cs="Bookman Old Style"/>
                <w:color w:val="000000" w:themeColor="text1"/>
                <w:sz w:val="22"/>
                <w:szCs w:val="22"/>
              </w:rPr>
            </w:pPr>
            <w:r w:rsidRPr="009B7140">
              <w:rPr>
                <w:rFonts w:cs="Bookman Old Style"/>
                <w:color w:val="000000" w:themeColor="text1"/>
                <w:sz w:val="22"/>
                <w:szCs w:val="22"/>
              </w:rPr>
              <w:t>memiliki komitmen dalam penanganan dan penyelesaian pengaduan konsumen</w:t>
            </w:r>
            <w:r w:rsidRPr="009B7140">
              <w:rPr>
                <w:rFonts w:cs="Bookman Old Style"/>
                <w:color w:val="000000" w:themeColor="text1"/>
                <w:sz w:val="22"/>
                <w:szCs w:val="22"/>
                <w:lang w:val="en-US"/>
              </w:rPr>
              <w:t>,</w:t>
            </w:r>
            <w:r w:rsidRPr="009B7140">
              <w:rPr>
                <w:rFonts w:cs="Bookman Old Style"/>
                <w:color w:val="000000" w:themeColor="text1"/>
                <w:sz w:val="22"/>
                <w:szCs w:val="22"/>
              </w:rPr>
              <w:t xml:space="preserve"> khusus bagi anggota Direksi, anggota Dewan Komisaris, </w:t>
            </w:r>
            <w:r w:rsidRPr="009B7140">
              <w:rPr>
                <w:rFonts w:eastAsia="Bookman Old Style" w:cs="Bookman Old Style"/>
                <w:color w:val="000000" w:themeColor="text1"/>
                <w:sz w:val="22"/>
                <w:szCs w:val="22"/>
              </w:rPr>
              <w:t>anggota Pengelola,</w:t>
            </w:r>
            <w:r w:rsidRPr="009B7140">
              <w:rPr>
                <w:rFonts w:cs="Bookman Old Style"/>
                <w:color w:val="000000" w:themeColor="text1"/>
                <w:sz w:val="22"/>
                <w:szCs w:val="22"/>
              </w:rPr>
              <w:t xml:space="preserve"> anggota Dewan Pengawas Syariah, anggota Dewan Direktur, anggota Direktur Pelaksana</w:t>
            </w:r>
            <w:r w:rsidRPr="009B7140">
              <w:rPr>
                <w:rFonts w:eastAsia="Bookman Old Style" w:cs="Bookman Old Style"/>
                <w:color w:val="000000" w:themeColor="text1"/>
                <w:sz w:val="22"/>
                <w:szCs w:val="22"/>
              </w:rPr>
              <w:t>, dan Pengelola Statuter</w:t>
            </w:r>
            <w:r w:rsidRPr="009B7140">
              <w:rPr>
                <w:rFonts w:cs="Bookman Old Style"/>
                <w:color w:val="000000" w:themeColor="text1"/>
                <w:sz w:val="22"/>
                <w:szCs w:val="22"/>
              </w:rPr>
              <w:t xml:space="preserve"> yang membawahi fungsi pelindungan konsumen; dan</w:t>
            </w:r>
          </w:p>
          <w:p w14:paraId="1CE7A90E" w14:textId="77777777" w:rsidR="005155E6" w:rsidRPr="009B7140" w:rsidRDefault="005155E6" w:rsidP="009E1F2C">
            <w:pPr>
              <w:pStyle w:val="Style11"/>
              <w:widowControl/>
              <w:numPr>
                <w:ilvl w:val="0"/>
                <w:numId w:val="123"/>
              </w:numPr>
              <w:tabs>
                <w:tab w:val="left" w:pos="851"/>
              </w:tabs>
              <w:spacing w:line="240" w:lineRule="auto"/>
              <w:ind w:left="851" w:hanging="425"/>
              <w:contextualSpacing/>
              <w:rPr>
                <w:rFonts w:cs="Bookman Old Style"/>
                <w:color w:val="000000" w:themeColor="text1"/>
                <w:sz w:val="22"/>
                <w:szCs w:val="22"/>
              </w:rPr>
            </w:pPr>
            <w:proofErr w:type="spellStart"/>
            <w:r w:rsidRPr="009B7140">
              <w:rPr>
                <w:rFonts w:cs="Bookman Old Style"/>
                <w:color w:val="000000" w:themeColor="text1"/>
                <w:sz w:val="22"/>
                <w:szCs w:val="22"/>
                <w:lang w:val="es-MX"/>
              </w:rPr>
              <w:t>tidak</w:t>
            </w:r>
            <w:proofErr w:type="spellEnd"/>
            <w:r w:rsidRPr="009B7140">
              <w:rPr>
                <w:rFonts w:cs="Bookman Old Style"/>
                <w:color w:val="000000" w:themeColor="text1"/>
                <w:sz w:val="22"/>
                <w:szCs w:val="22"/>
              </w:rPr>
              <w:t xml:space="preserve"> termasuk sebagai pihak yang dilarang untuk menjadi</w:t>
            </w:r>
            <w:r w:rsidRPr="009B7140">
              <w:rPr>
                <w:color w:val="000000" w:themeColor="text1"/>
                <w:sz w:val="22"/>
                <w:szCs w:val="22"/>
              </w:rPr>
              <w:t xml:space="preserve"> </w:t>
            </w:r>
            <w:r w:rsidRPr="009B7140">
              <w:rPr>
                <w:rFonts w:cs="Bookman Old Style"/>
                <w:color w:val="000000" w:themeColor="text1"/>
                <w:sz w:val="22"/>
                <w:szCs w:val="22"/>
              </w:rPr>
              <w:t>calon Pihak Utama</w:t>
            </w:r>
            <w:r w:rsidRPr="009B7140">
              <w:rPr>
                <w:rFonts w:cs="Bookman Old Style"/>
                <w:color w:val="000000" w:themeColor="text1"/>
                <w:sz w:val="22"/>
                <w:szCs w:val="22"/>
                <w:lang w:val="en-US"/>
              </w:rPr>
              <w:t>;</w:t>
            </w:r>
          </w:p>
          <w:p w14:paraId="7E4D42B7" w14:textId="77777777" w:rsidR="005155E6" w:rsidRPr="009B7140" w:rsidRDefault="005155E6" w:rsidP="009E1F2C">
            <w:pPr>
              <w:pStyle w:val="Style10"/>
              <w:widowControl/>
              <w:numPr>
                <w:ilvl w:val="0"/>
                <w:numId w:val="122"/>
              </w:numPr>
              <w:tabs>
                <w:tab w:val="clear" w:pos="720"/>
              </w:tabs>
              <w:ind w:left="426"/>
              <w:contextualSpacing/>
              <w:rPr>
                <w:rFonts w:cs="Bookman Old Style"/>
                <w:color w:val="000000" w:themeColor="text1"/>
                <w:sz w:val="22"/>
                <w:szCs w:val="22"/>
              </w:rPr>
            </w:pPr>
            <w:proofErr w:type="spellStart"/>
            <w:r w:rsidRPr="009B7140">
              <w:rPr>
                <w:rFonts w:cs="Bookman Old Style"/>
                <w:color w:val="000000" w:themeColor="text1"/>
                <w:sz w:val="22"/>
                <w:szCs w:val="22"/>
                <w:lang w:val="en-US"/>
              </w:rPr>
              <w:t>memenuhi</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aspek</w:t>
            </w:r>
            <w:proofErr w:type="spellEnd"/>
            <w:r w:rsidRPr="009B7140">
              <w:rPr>
                <w:rFonts w:cs="Bookman Old Style"/>
                <w:color w:val="000000" w:themeColor="text1"/>
                <w:sz w:val="22"/>
                <w:szCs w:val="22"/>
                <w:lang w:val="en-US"/>
              </w:rPr>
              <w:t xml:space="preserve"> </w:t>
            </w:r>
            <w:r w:rsidRPr="009B7140">
              <w:rPr>
                <w:rFonts w:cs="Bookman Old Style"/>
                <w:color w:val="000000" w:themeColor="text1"/>
                <w:sz w:val="22"/>
                <w:szCs w:val="22"/>
              </w:rPr>
              <w:t>kelayakan</w:t>
            </w:r>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keuangan</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meliputi</w:t>
            </w:r>
            <w:proofErr w:type="spellEnd"/>
            <w:r w:rsidRPr="009B7140">
              <w:rPr>
                <w:rFonts w:cs="Bookman Old Style"/>
                <w:color w:val="000000" w:themeColor="text1"/>
                <w:sz w:val="22"/>
                <w:szCs w:val="22"/>
                <w:lang w:val="en-US"/>
              </w:rPr>
              <w:t>:</w:t>
            </w:r>
          </w:p>
          <w:p w14:paraId="7505755E" w14:textId="77777777" w:rsidR="005155E6" w:rsidRPr="009B7140" w:rsidRDefault="005155E6" w:rsidP="009E1F2C">
            <w:pPr>
              <w:pStyle w:val="Style11"/>
              <w:numPr>
                <w:ilvl w:val="0"/>
                <w:numId w:val="124"/>
              </w:numPr>
              <w:tabs>
                <w:tab w:val="left" w:pos="851"/>
              </w:tabs>
              <w:spacing w:line="240" w:lineRule="auto"/>
              <w:ind w:left="851" w:hanging="425"/>
              <w:contextualSpacing/>
              <w:rPr>
                <w:rFonts w:cs="Bookman Old Style"/>
                <w:color w:val="000000" w:themeColor="text1"/>
                <w:sz w:val="22"/>
                <w:szCs w:val="22"/>
              </w:rPr>
            </w:pPr>
            <w:r w:rsidRPr="009B7140">
              <w:rPr>
                <w:rFonts w:cs="Bookman Old Style"/>
                <w:color w:val="000000" w:themeColor="text1"/>
                <w:sz w:val="22"/>
                <w:szCs w:val="22"/>
              </w:rPr>
              <w:t xml:space="preserve">memiliki reputasi keuangan; </w:t>
            </w:r>
          </w:p>
          <w:p w14:paraId="6D747FF8" w14:textId="77777777" w:rsidR="005155E6" w:rsidRPr="009B7140" w:rsidRDefault="005155E6" w:rsidP="009E1F2C">
            <w:pPr>
              <w:pStyle w:val="Style11"/>
              <w:widowControl/>
              <w:numPr>
                <w:ilvl w:val="0"/>
                <w:numId w:val="124"/>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lastRenderedPageBreak/>
              <w:t>memiliki kemampuan keuangan yang dapat mendukung perkembangan bisnis PVML;</w:t>
            </w:r>
            <w:r w:rsidRPr="009B7140">
              <w:rPr>
                <w:rStyle w:val="FontStyle16"/>
                <w:rFonts w:ascii="Bookman Old Style" w:hAnsi="Bookman Old Style"/>
                <w:color w:val="000000" w:themeColor="text1"/>
                <w:sz w:val="22"/>
                <w:szCs w:val="22"/>
                <w:lang w:val="en-US"/>
              </w:rPr>
              <w:t xml:space="preserve"> dan</w:t>
            </w:r>
            <w:r w:rsidRPr="009B7140">
              <w:rPr>
                <w:rStyle w:val="FontStyle16"/>
                <w:rFonts w:ascii="Bookman Old Style" w:hAnsi="Bookman Old Style"/>
                <w:color w:val="000000" w:themeColor="text1"/>
                <w:sz w:val="22"/>
                <w:szCs w:val="22"/>
              </w:rPr>
              <w:t xml:space="preserve"> </w:t>
            </w:r>
          </w:p>
          <w:p w14:paraId="295E51CB" w14:textId="77777777" w:rsidR="005155E6" w:rsidRPr="009B7140" w:rsidRDefault="005155E6" w:rsidP="009E1F2C">
            <w:pPr>
              <w:pStyle w:val="Style11"/>
              <w:widowControl/>
              <w:numPr>
                <w:ilvl w:val="0"/>
                <w:numId w:val="124"/>
              </w:numPr>
              <w:tabs>
                <w:tab w:val="left" w:pos="851"/>
              </w:tabs>
              <w:spacing w:line="240" w:lineRule="auto"/>
              <w:ind w:left="851" w:hanging="425"/>
              <w:contextualSpacing/>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memiliki komitmen untuk melakukan upaya yang diperlukan apabila PVML menghadapi kesulitan </w:t>
            </w:r>
            <w:r w:rsidRPr="009B7140">
              <w:rPr>
                <w:rFonts w:eastAsia="Bookman Old Style" w:cs="Bookman Old Style"/>
                <w:color w:val="000000" w:themeColor="text1"/>
                <w:sz w:val="22"/>
                <w:szCs w:val="22"/>
              </w:rPr>
              <w:t>keuangan</w:t>
            </w:r>
            <w:r w:rsidRPr="009B7140">
              <w:rPr>
                <w:rFonts w:cs="Bookman Old Style"/>
                <w:color w:val="000000" w:themeColor="text1"/>
                <w:sz w:val="22"/>
                <w:szCs w:val="22"/>
              </w:rPr>
              <w:t>;</w:t>
            </w:r>
          </w:p>
          <w:p w14:paraId="2274A699" w14:textId="77777777" w:rsidR="005155E6" w:rsidRPr="009B7140" w:rsidRDefault="005155E6" w:rsidP="009E1F2C">
            <w:pPr>
              <w:pStyle w:val="Style10"/>
              <w:widowControl/>
              <w:numPr>
                <w:ilvl w:val="0"/>
                <w:numId w:val="122"/>
              </w:numPr>
              <w:tabs>
                <w:tab w:val="clear" w:pos="720"/>
              </w:tabs>
              <w:ind w:left="426"/>
              <w:contextualSpacing/>
              <w:jc w:val="both"/>
              <w:rPr>
                <w:rStyle w:val="FontStyle16"/>
                <w:rFonts w:ascii="Bookman Old Style" w:hAnsi="Bookman Old Style"/>
                <w:color w:val="000000" w:themeColor="text1"/>
                <w:sz w:val="22"/>
                <w:szCs w:val="22"/>
              </w:rPr>
            </w:pPr>
            <w:r w:rsidRPr="009B7140">
              <w:rPr>
                <w:color w:val="000000" w:themeColor="text1"/>
                <w:sz w:val="22"/>
                <w:szCs w:val="22"/>
              </w:rPr>
              <w:t>tidak</w:t>
            </w:r>
            <w:r w:rsidRPr="009B7140">
              <w:rPr>
                <w:rStyle w:val="FontStyle16"/>
                <w:rFonts w:ascii="Bookman Old Style" w:hAnsi="Bookman Old Style"/>
                <w:color w:val="000000" w:themeColor="text1"/>
                <w:sz w:val="22"/>
                <w:szCs w:val="22"/>
              </w:rPr>
              <w:t xml:space="preserve"> sedang menjalani proses penilaian kemampuan dan kepatutan pada suatu lembaga jasa keuangan</w:t>
            </w:r>
            <w:r w:rsidRPr="009B7140">
              <w:rPr>
                <w:rFonts w:cs="Bookman Old Style"/>
                <w:color w:val="000000" w:themeColor="text1"/>
                <w:sz w:val="22"/>
                <w:szCs w:val="22"/>
              </w:rPr>
              <w:t>;</w:t>
            </w:r>
          </w:p>
          <w:p w14:paraId="70280ADB" w14:textId="77777777" w:rsidR="005155E6" w:rsidRPr="009B7140" w:rsidRDefault="005155E6" w:rsidP="009E1F2C">
            <w:pPr>
              <w:pStyle w:val="Style10"/>
              <w:widowControl/>
              <w:numPr>
                <w:ilvl w:val="0"/>
                <w:numId w:val="122"/>
              </w:numPr>
              <w:tabs>
                <w:tab w:val="clear" w:pos="720"/>
              </w:tabs>
              <w:ind w:left="426"/>
              <w:contextualSpacing/>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bersedia menerima keputusan hasil penilaian kemampuan dan kepatutan</w:t>
            </w:r>
            <w:r w:rsidRPr="009B7140">
              <w:rPr>
                <w:rStyle w:val="FontStyle16"/>
                <w:rFonts w:ascii="Bookman Old Style" w:hAnsi="Bookman Old Style"/>
                <w:color w:val="000000" w:themeColor="text1"/>
                <w:sz w:val="22"/>
                <w:szCs w:val="22"/>
                <w:lang w:val="en-US"/>
              </w:rPr>
              <w:t xml:space="preserve">; </w:t>
            </w:r>
            <w:r w:rsidRPr="009B7140">
              <w:rPr>
                <w:rStyle w:val="FontStyle16"/>
                <w:rFonts w:ascii="Bookman Old Style" w:hAnsi="Bookman Old Style"/>
                <w:color w:val="000000" w:themeColor="text1"/>
                <w:sz w:val="22"/>
                <w:szCs w:val="22"/>
              </w:rPr>
              <w:t>dan</w:t>
            </w:r>
          </w:p>
          <w:p w14:paraId="4B355424" w14:textId="77777777" w:rsidR="005155E6" w:rsidRPr="009B7140" w:rsidRDefault="005155E6" w:rsidP="009E1F2C">
            <w:pPr>
              <w:pStyle w:val="Style10"/>
              <w:widowControl/>
              <w:numPr>
                <w:ilvl w:val="0"/>
                <w:numId w:val="122"/>
              </w:numPr>
              <w:tabs>
                <w:tab w:val="clear" w:pos="720"/>
              </w:tabs>
              <w:ind w:left="426"/>
              <w:contextualSpacing/>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tidak akan mengajukan tuntutan atau gugatan dalam bentuk apapun terhadap hasil penilaian kemampuan dan kepatutan yang ditetapkan oleh Otoritas Jasa Keuangan.</w:t>
            </w:r>
          </w:p>
          <w:p w14:paraId="57E9C829" w14:textId="77777777" w:rsidR="005155E6" w:rsidRPr="009B7140" w:rsidRDefault="005155E6" w:rsidP="00915259">
            <w:pPr>
              <w:autoSpaceDE w:val="0"/>
              <w:autoSpaceDN w:val="0"/>
              <w:adjustRightInd w:val="0"/>
              <w:ind w:firstLine="720"/>
              <w:contextualSpacing/>
              <w:jc w:val="both"/>
              <w:rPr>
                <w:rFonts w:ascii="Bookman Old Style" w:hAnsi="Bookman Old Style" w:cs="BookAntiqua"/>
                <w:color w:val="000000" w:themeColor="text1"/>
                <w:sz w:val="22"/>
                <w:szCs w:val="22"/>
                <w:lang w:val="fi-FI"/>
              </w:rPr>
            </w:pPr>
            <w:r w:rsidRPr="009B7140">
              <w:rPr>
                <w:rStyle w:val="FontStyle16"/>
                <w:rFonts w:ascii="Bookman Old Style" w:hAnsi="Bookman Old Style"/>
                <w:color w:val="000000" w:themeColor="text1"/>
                <w:sz w:val="22"/>
                <w:szCs w:val="22"/>
                <w:lang w:val="id-ID"/>
              </w:rPr>
              <w:t>Demikian surat pernyataan ini saya buat dengan sesungguhnya dan apabila dikemudian hari ternyata pernyataan saya tidak benar, saya bersedia dituntut di pengadilan sesuai dengan hukum yang berlaku.</w:t>
            </w:r>
          </w:p>
          <w:p w14:paraId="3EB0B9FE" w14:textId="77777777" w:rsidR="005155E6" w:rsidRPr="009B7140" w:rsidRDefault="005155E6" w:rsidP="00915259">
            <w:pPr>
              <w:autoSpaceDE w:val="0"/>
              <w:autoSpaceDN w:val="0"/>
              <w:adjustRightInd w:val="0"/>
              <w:contextualSpacing/>
              <w:jc w:val="both"/>
              <w:rPr>
                <w:rFonts w:ascii="Bookman Old Style" w:hAnsi="Bookman Old Style" w:cs="BookAntiqua"/>
                <w:color w:val="000000" w:themeColor="text1"/>
                <w:sz w:val="22"/>
                <w:szCs w:val="22"/>
                <w:lang w:val="fi-FI"/>
              </w:rPr>
            </w:pPr>
            <w:r w:rsidRPr="009B7140">
              <w:rPr>
                <w:rFonts w:ascii="Bookman Old Style" w:hAnsi="Bookman Old Style" w:cs="BookAntiqua"/>
                <w:color w:val="000000" w:themeColor="text1"/>
                <w:sz w:val="22"/>
                <w:szCs w:val="22"/>
                <w:lang w:val="fi-FI"/>
              </w:rPr>
              <w:t xml:space="preserve"> </w:t>
            </w:r>
          </w:p>
          <w:p w14:paraId="1CDC0ABC" w14:textId="77777777" w:rsidR="005155E6" w:rsidRPr="009B7140" w:rsidRDefault="005155E6" w:rsidP="00915259">
            <w:pPr>
              <w:autoSpaceDE w:val="0"/>
              <w:autoSpaceDN w:val="0"/>
              <w:adjustRightInd w:val="0"/>
              <w:contextualSpacing/>
              <w:jc w:val="both"/>
              <w:rPr>
                <w:rFonts w:ascii="Bookman Old Style" w:hAnsi="Bookman Old Style" w:cs="BookAntiqua"/>
                <w:color w:val="000000" w:themeColor="text1"/>
                <w:sz w:val="22"/>
                <w:szCs w:val="22"/>
                <w:lang w:val="fi-FI"/>
              </w:rPr>
            </w:pPr>
            <w:r w:rsidRPr="009B7140">
              <w:rPr>
                <w:rFonts w:ascii="Bookman Old Style" w:hAnsi="Bookman Old Style" w:cs="BookAntiqua"/>
                <w:color w:val="000000" w:themeColor="text1"/>
                <w:sz w:val="22"/>
                <w:szCs w:val="22"/>
                <w:lang w:val="fi-FI"/>
              </w:rPr>
              <w:t xml:space="preserve">   </w:t>
            </w:r>
          </w:p>
          <w:p w14:paraId="40949062" w14:textId="77777777" w:rsidR="005155E6" w:rsidRPr="009B7140" w:rsidRDefault="005155E6" w:rsidP="00915259">
            <w:pPr>
              <w:pStyle w:val="Style2"/>
              <w:widowControl/>
              <w:spacing w:line="240" w:lineRule="auto"/>
              <w:ind w:left="5245"/>
              <w:contextualSpacing/>
              <w:rPr>
                <w:rStyle w:val="FontStyle14"/>
                <w:color w:val="000000" w:themeColor="text1"/>
              </w:rPr>
            </w:pPr>
            <w:r w:rsidRPr="009B7140">
              <w:rPr>
                <w:rStyle w:val="FontStyle14"/>
                <w:color w:val="000000" w:themeColor="text1"/>
              </w:rPr>
              <w:t>(tanggal/bulan/tahun)</w:t>
            </w:r>
          </w:p>
          <w:p w14:paraId="1E73E163" w14:textId="77777777" w:rsidR="005155E6" w:rsidRPr="009B7140" w:rsidRDefault="005155E6" w:rsidP="00915259">
            <w:pPr>
              <w:pStyle w:val="Style2"/>
              <w:widowControl/>
              <w:spacing w:line="240" w:lineRule="auto"/>
              <w:ind w:left="5245" w:right="1766"/>
              <w:contextualSpacing/>
              <w:rPr>
                <w:color w:val="000000" w:themeColor="text1"/>
                <w:sz w:val="22"/>
                <w:szCs w:val="22"/>
              </w:rPr>
            </w:pPr>
          </w:p>
          <w:p w14:paraId="5E9A4803" w14:textId="77777777" w:rsidR="005155E6" w:rsidRPr="009B7140" w:rsidRDefault="005155E6" w:rsidP="00915259">
            <w:pPr>
              <w:ind w:left="5245"/>
              <w:contextualSpacing/>
              <w:jc w:val="both"/>
              <w:rPr>
                <w:rStyle w:val="FontStyle14"/>
                <w:color w:val="000000" w:themeColor="text1"/>
                <w:lang w:val="id-ID"/>
              </w:rPr>
            </w:pPr>
          </w:p>
          <w:p w14:paraId="5FC98C01" w14:textId="77777777" w:rsidR="005155E6" w:rsidRPr="009B7140" w:rsidRDefault="005155E6" w:rsidP="00915259">
            <w:pPr>
              <w:ind w:left="5245"/>
              <w:contextualSpacing/>
              <w:jc w:val="both"/>
              <w:rPr>
                <w:rStyle w:val="FontStyle14"/>
                <w:color w:val="000000" w:themeColor="text1"/>
                <w:lang w:val="id-ID"/>
              </w:rPr>
            </w:pPr>
            <w:r w:rsidRPr="009B7140">
              <w:rPr>
                <w:rStyle w:val="FontStyle14"/>
                <w:color w:val="000000" w:themeColor="text1"/>
              </w:rPr>
              <w:t>(</w:t>
            </w:r>
            <w:proofErr w:type="spellStart"/>
            <w:r w:rsidRPr="009B7140">
              <w:rPr>
                <w:rStyle w:val="FontStyle14"/>
                <w:color w:val="000000" w:themeColor="text1"/>
              </w:rPr>
              <w:t>tanda</w:t>
            </w:r>
            <w:proofErr w:type="spellEnd"/>
            <w:r w:rsidRPr="009B7140">
              <w:rPr>
                <w:rStyle w:val="FontStyle14"/>
                <w:color w:val="000000" w:themeColor="text1"/>
              </w:rPr>
              <w:t xml:space="preserve"> </w:t>
            </w:r>
            <w:proofErr w:type="spellStart"/>
            <w:r w:rsidRPr="009B7140">
              <w:rPr>
                <w:rStyle w:val="FontStyle14"/>
                <w:color w:val="000000" w:themeColor="text1"/>
              </w:rPr>
              <w:t>tangan</w:t>
            </w:r>
            <w:proofErr w:type="spellEnd"/>
            <w:r w:rsidRPr="009B7140">
              <w:rPr>
                <w:rStyle w:val="FontStyle14"/>
                <w:color w:val="000000" w:themeColor="text1"/>
                <w:lang w:val="id-ID"/>
              </w:rPr>
              <w:t xml:space="preserve"> di atas materai yang cukup)**</w:t>
            </w:r>
            <w:r w:rsidRPr="009B7140">
              <w:rPr>
                <w:rStyle w:val="FontStyle14"/>
                <w:color w:val="000000" w:themeColor="text1"/>
              </w:rPr>
              <w:t>)</w:t>
            </w:r>
          </w:p>
          <w:p w14:paraId="520CF84D" w14:textId="77777777" w:rsidR="005155E6" w:rsidRPr="009B7140" w:rsidRDefault="005155E6" w:rsidP="00915259">
            <w:pPr>
              <w:ind w:left="5245"/>
              <w:contextualSpacing/>
              <w:jc w:val="both"/>
              <w:rPr>
                <w:rStyle w:val="FontStyle14"/>
                <w:color w:val="000000" w:themeColor="text1"/>
                <w:lang w:val="id-ID"/>
              </w:rPr>
            </w:pPr>
          </w:p>
          <w:p w14:paraId="569E7810" w14:textId="77777777" w:rsidR="005155E6" w:rsidRPr="009B7140" w:rsidRDefault="005155E6" w:rsidP="00915259">
            <w:pPr>
              <w:ind w:left="5245"/>
              <w:contextualSpacing/>
              <w:jc w:val="both"/>
              <w:rPr>
                <w:rStyle w:val="FontStyle14"/>
                <w:color w:val="000000" w:themeColor="text1"/>
                <w:lang w:val="id-ID"/>
              </w:rPr>
            </w:pPr>
          </w:p>
          <w:p w14:paraId="1870F2B4" w14:textId="77777777" w:rsidR="005155E6" w:rsidRPr="009B7140" w:rsidRDefault="005155E6" w:rsidP="00915259">
            <w:pPr>
              <w:ind w:left="5245"/>
              <w:contextualSpacing/>
              <w:jc w:val="both"/>
              <w:rPr>
                <w:rFonts w:ascii="Bookman Old Style" w:hAnsi="Bookman Old Style"/>
                <w:color w:val="000000" w:themeColor="text1"/>
                <w:sz w:val="22"/>
                <w:szCs w:val="22"/>
                <w:lang w:val="id-ID"/>
              </w:rPr>
            </w:pPr>
            <w:r w:rsidRPr="009B7140">
              <w:rPr>
                <w:rStyle w:val="FontStyle14"/>
                <w:color w:val="000000" w:themeColor="text1"/>
              </w:rPr>
              <w:t>(</w:t>
            </w:r>
            <w:proofErr w:type="spellStart"/>
            <w:r w:rsidRPr="009B7140">
              <w:rPr>
                <w:rStyle w:val="FontStyle14"/>
                <w:color w:val="000000" w:themeColor="text1"/>
              </w:rPr>
              <w:t>nama</w:t>
            </w:r>
            <w:proofErr w:type="spellEnd"/>
            <w:r w:rsidRPr="009B7140">
              <w:rPr>
                <w:rStyle w:val="FontStyle14"/>
                <w:color w:val="000000" w:themeColor="text1"/>
              </w:rPr>
              <w:t xml:space="preserve"> </w:t>
            </w:r>
            <w:proofErr w:type="spellStart"/>
            <w:r w:rsidRPr="009B7140">
              <w:rPr>
                <w:rStyle w:val="FontStyle14"/>
                <w:color w:val="000000" w:themeColor="text1"/>
              </w:rPr>
              <w:t>lengkap</w:t>
            </w:r>
            <w:proofErr w:type="spellEnd"/>
            <w:r w:rsidRPr="009B7140">
              <w:rPr>
                <w:rStyle w:val="FontStyle14"/>
                <w:color w:val="000000" w:themeColor="text1"/>
              </w:rPr>
              <w:t>)</w:t>
            </w:r>
          </w:p>
          <w:p w14:paraId="401BA4A7" w14:textId="77777777" w:rsidR="005155E6" w:rsidRPr="009B7140" w:rsidRDefault="005155E6" w:rsidP="00915259">
            <w:pPr>
              <w:autoSpaceDE w:val="0"/>
              <w:autoSpaceDN w:val="0"/>
              <w:adjustRightInd w:val="0"/>
              <w:contextualSpacing/>
              <w:jc w:val="both"/>
              <w:rPr>
                <w:rFonts w:ascii="Bookman Old Style" w:hAnsi="Bookman Old Style" w:cs="BookAntiqua"/>
                <w:color w:val="000000" w:themeColor="text1"/>
                <w:sz w:val="22"/>
                <w:szCs w:val="22"/>
                <w:lang w:val="id-ID"/>
              </w:rPr>
            </w:pPr>
          </w:p>
          <w:p w14:paraId="7F887C85" w14:textId="77777777" w:rsidR="005155E6" w:rsidRPr="009B7140" w:rsidRDefault="005155E6" w:rsidP="00915259">
            <w:pPr>
              <w:autoSpaceDE w:val="0"/>
              <w:autoSpaceDN w:val="0"/>
              <w:adjustRightInd w:val="0"/>
              <w:contextualSpacing/>
              <w:jc w:val="both"/>
              <w:rPr>
                <w:rFonts w:ascii="Bookman Old Style" w:hAnsi="Bookman Old Style" w:cs="BookAntiqua"/>
                <w:color w:val="000000" w:themeColor="text1"/>
                <w:sz w:val="22"/>
                <w:szCs w:val="22"/>
                <w:lang w:val="id-ID"/>
              </w:rPr>
            </w:pPr>
          </w:p>
          <w:p w14:paraId="321E0310" w14:textId="77777777" w:rsidR="005155E6" w:rsidRPr="009B7140" w:rsidRDefault="005155E6" w:rsidP="00915259">
            <w:pPr>
              <w:ind w:left="567" w:hanging="567"/>
              <w:contextualSpacing/>
              <w:jc w:val="both"/>
              <w:rPr>
                <w:rFonts w:ascii="Bookman Old Style" w:hAnsi="Bookman Old Style"/>
                <w:color w:val="000000" w:themeColor="text1"/>
                <w:sz w:val="22"/>
                <w:szCs w:val="22"/>
                <w:lang w:val="id-ID"/>
              </w:rPr>
            </w:pPr>
            <w:r w:rsidRPr="009B7140">
              <w:rPr>
                <w:rFonts w:ascii="Bookman Old Style" w:hAnsi="Bookman Old Style"/>
                <w:color w:val="000000" w:themeColor="text1"/>
                <w:sz w:val="22"/>
                <w:szCs w:val="22"/>
                <w:lang w:val="es-ES"/>
              </w:rPr>
              <w:t xml:space="preserve">*) </w:t>
            </w:r>
            <w:r w:rsidRPr="009B7140">
              <w:rPr>
                <w:rFonts w:ascii="Bookman Old Style" w:hAnsi="Bookman Old Style"/>
                <w:color w:val="000000" w:themeColor="text1"/>
                <w:sz w:val="22"/>
                <w:szCs w:val="22"/>
                <w:lang w:val="id-ID"/>
              </w:rPr>
              <w:t xml:space="preserve">     </w:t>
            </w:r>
            <w:proofErr w:type="spellStart"/>
            <w:r w:rsidRPr="009B7140">
              <w:rPr>
                <w:rFonts w:ascii="Bookman Old Style" w:hAnsi="Bookman Old Style"/>
                <w:color w:val="000000" w:themeColor="text1"/>
                <w:sz w:val="22"/>
                <w:szCs w:val="22"/>
                <w:lang w:val="es-ES"/>
              </w:rPr>
              <w:t>coret</w:t>
            </w:r>
            <w:proofErr w:type="spellEnd"/>
            <w:r w:rsidRPr="009B7140">
              <w:rPr>
                <w:rFonts w:ascii="Bookman Old Style" w:hAnsi="Bookman Old Style"/>
                <w:color w:val="000000" w:themeColor="text1"/>
                <w:sz w:val="22"/>
                <w:szCs w:val="22"/>
                <w:lang w:val="es-ES"/>
              </w:rPr>
              <w:t xml:space="preserve"> yang </w:t>
            </w:r>
            <w:proofErr w:type="spellStart"/>
            <w:r w:rsidRPr="009B7140">
              <w:rPr>
                <w:rFonts w:ascii="Bookman Old Style" w:hAnsi="Bookman Old Style"/>
                <w:color w:val="000000" w:themeColor="text1"/>
                <w:sz w:val="22"/>
                <w:szCs w:val="22"/>
                <w:lang w:val="es-ES"/>
              </w:rPr>
              <w:t>tidak</w:t>
            </w:r>
            <w:proofErr w:type="spellEnd"/>
            <w:r w:rsidRPr="009B7140">
              <w:rPr>
                <w:rFonts w:ascii="Bookman Old Style" w:hAnsi="Bookman Old Style"/>
                <w:color w:val="000000" w:themeColor="text1"/>
                <w:sz w:val="22"/>
                <w:szCs w:val="22"/>
                <w:lang w:val="es-ES"/>
              </w:rPr>
              <w:t xml:space="preserve"> </w:t>
            </w:r>
            <w:proofErr w:type="spellStart"/>
            <w:r w:rsidRPr="009B7140">
              <w:rPr>
                <w:rFonts w:ascii="Bookman Old Style" w:hAnsi="Bookman Old Style"/>
                <w:color w:val="000000" w:themeColor="text1"/>
                <w:sz w:val="22"/>
                <w:szCs w:val="22"/>
                <w:lang w:val="es-ES"/>
              </w:rPr>
              <w:t>perlu</w:t>
            </w:r>
            <w:proofErr w:type="spellEnd"/>
          </w:p>
          <w:p w14:paraId="44684352" w14:textId="77777777" w:rsidR="005155E6" w:rsidRPr="009B7140" w:rsidRDefault="005155E6" w:rsidP="00915259">
            <w:pPr>
              <w:autoSpaceDE w:val="0"/>
              <w:autoSpaceDN w:val="0"/>
              <w:adjustRightInd w:val="0"/>
              <w:contextualSpacing/>
              <w:rPr>
                <w:rFonts w:ascii="Bookman Old Style" w:hAnsi="Bookman Old Style" w:cs="BookAntiqua"/>
                <w:color w:val="000000" w:themeColor="text1"/>
                <w:sz w:val="22"/>
                <w:szCs w:val="22"/>
                <w:lang w:val="id-ID"/>
              </w:rPr>
            </w:pPr>
            <w:r w:rsidRPr="009B7140">
              <w:rPr>
                <w:rFonts w:ascii="Bookman Old Style" w:eastAsia="Bookman Old Style" w:hAnsi="Bookman Old Style"/>
                <w:color w:val="000000" w:themeColor="text1"/>
                <w:sz w:val="22"/>
                <w:szCs w:val="22"/>
              </w:rPr>
              <w:t xml:space="preserve">**) Surat </w:t>
            </w:r>
            <w:proofErr w:type="spellStart"/>
            <w:r w:rsidRPr="009B7140">
              <w:rPr>
                <w:rFonts w:ascii="Bookman Old Style" w:eastAsia="Bookman Old Style" w:hAnsi="Bookman Old Style"/>
                <w:color w:val="000000" w:themeColor="text1"/>
                <w:sz w:val="22"/>
                <w:szCs w:val="22"/>
              </w:rPr>
              <w:t>pernyataan</w:t>
            </w:r>
            <w:proofErr w:type="spellEnd"/>
            <w:r w:rsidRPr="009B7140">
              <w:rPr>
                <w:rFonts w:ascii="Bookman Old Style" w:eastAsia="Bookman Old Style" w:hAnsi="Bookman Old Style"/>
                <w:color w:val="000000" w:themeColor="text1"/>
                <w:sz w:val="22"/>
                <w:szCs w:val="22"/>
              </w:rPr>
              <w:t xml:space="preserve"> agar </w:t>
            </w:r>
            <w:proofErr w:type="spellStart"/>
            <w:r w:rsidRPr="009B7140">
              <w:rPr>
                <w:rFonts w:ascii="Bookman Old Style" w:eastAsia="Bookman Old Style" w:hAnsi="Bookman Old Style"/>
                <w:color w:val="000000" w:themeColor="text1"/>
                <w:sz w:val="22"/>
                <w:szCs w:val="22"/>
              </w:rPr>
              <w:t>ditandatangani</w:t>
            </w:r>
            <w:proofErr w:type="spellEnd"/>
            <w:r w:rsidRPr="009B7140">
              <w:rPr>
                <w:rFonts w:ascii="Bookman Old Style" w:eastAsia="Bookman Old Style" w:hAnsi="Bookman Old Style"/>
                <w:color w:val="000000" w:themeColor="text1"/>
                <w:sz w:val="22"/>
                <w:szCs w:val="22"/>
              </w:rPr>
              <w:t xml:space="preserve"> di </w:t>
            </w:r>
            <w:proofErr w:type="spellStart"/>
            <w:r w:rsidRPr="009B7140">
              <w:rPr>
                <w:rFonts w:ascii="Bookman Old Style" w:eastAsia="Bookman Old Style" w:hAnsi="Bookman Old Style"/>
                <w:color w:val="000000" w:themeColor="text1"/>
                <w:sz w:val="22"/>
                <w:szCs w:val="22"/>
              </w:rPr>
              <w:t>atas</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materai</w:t>
            </w:r>
            <w:proofErr w:type="spellEnd"/>
            <w:r w:rsidRPr="009B7140">
              <w:rPr>
                <w:rFonts w:ascii="Bookman Old Style" w:eastAsia="Bookman Old Style" w:hAnsi="Bookman Old Style"/>
                <w:color w:val="000000" w:themeColor="text1"/>
                <w:sz w:val="22"/>
                <w:szCs w:val="22"/>
              </w:rPr>
              <w:t xml:space="preserve"> Rp10.000 </w:t>
            </w:r>
            <w:proofErr w:type="spellStart"/>
            <w:r w:rsidRPr="009B7140">
              <w:rPr>
                <w:rFonts w:ascii="Bookman Old Style" w:eastAsia="Bookman Old Style" w:hAnsi="Bookman Old Style"/>
                <w:color w:val="000000" w:themeColor="text1"/>
                <w:sz w:val="22"/>
                <w:szCs w:val="22"/>
              </w:rPr>
              <w:t>sesuai</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dengan</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ketentuan</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Undang</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Undang</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Nomor</w:t>
            </w:r>
            <w:proofErr w:type="spellEnd"/>
            <w:r w:rsidRPr="009B7140">
              <w:rPr>
                <w:rFonts w:ascii="Bookman Old Style" w:eastAsia="Bookman Old Style" w:hAnsi="Bookman Old Style"/>
                <w:color w:val="000000" w:themeColor="text1"/>
                <w:sz w:val="22"/>
                <w:szCs w:val="22"/>
              </w:rPr>
              <w:t xml:space="preserve"> 10 </w:t>
            </w:r>
            <w:proofErr w:type="spellStart"/>
            <w:r w:rsidRPr="009B7140">
              <w:rPr>
                <w:rFonts w:ascii="Bookman Old Style" w:eastAsia="Bookman Old Style" w:hAnsi="Bookman Old Style"/>
                <w:color w:val="000000" w:themeColor="text1"/>
                <w:sz w:val="22"/>
                <w:szCs w:val="22"/>
              </w:rPr>
              <w:t>Tahun</w:t>
            </w:r>
            <w:proofErr w:type="spellEnd"/>
            <w:r w:rsidRPr="009B7140">
              <w:rPr>
                <w:rFonts w:ascii="Bookman Old Style" w:eastAsia="Bookman Old Style" w:hAnsi="Bookman Old Style"/>
                <w:color w:val="000000" w:themeColor="text1"/>
                <w:sz w:val="22"/>
                <w:szCs w:val="22"/>
              </w:rPr>
              <w:t xml:space="preserve"> 2020 </w:t>
            </w:r>
            <w:proofErr w:type="spellStart"/>
            <w:r w:rsidRPr="009B7140">
              <w:rPr>
                <w:rFonts w:ascii="Bookman Old Style" w:eastAsia="Bookman Old Style" w:hAnsi="Bookman Old Style"/>
                <w:color w:val="000000" w:themeColor="text1"/>
                <w:sz w:val="22"/>
                <w:szCs w:val="22"/>
              </w:rPr>
              <w:t>tentang</w:t>
            </w:r>
            <w:proofErr w:type="spellEnd"/>
            <w:r w:rsidRPr="009B7140">
              <w:rPr>
                <w:rFonts w:ascii="Bookman Old Style" w:eastAsia="Bookman Old Style" w:hAnsi="Bookman Old Style"/>
                <w:color w:val="000000" w:themeColor="text1"/>
                <w:sz w:val="22"/>
                <w:szCs w:val="22"/>
              </w:rPr>
              <w:t xml:space="preserve"> Bea </w:t>
            </w:r>
            <w:proofErr w:type="spellStart"/>
            <w:r w:rsidRPr="009B7140">
              <w:rPr>
                <w:rFonts w:ascii="Bookman Old Style" w:eastAsia="Bookman Old Style" w:hAnsi="Bookman Old Style"/>
                <w:color w:val="000000" w:themeColor="text1"/>
                <w:sz w:val="22"/>
                <w:szCs w:val="22"/>
              </w:rPr>
              <w:t>Materai</w:t>
            </w:r>
            <w:proofErr w:type="spellEnd"/>
            <w:r w:rsidRPr="009B7140">
              <w:rPr>
                <w:rFonts w:ascii="Bookman Old Style" w:eastAsia="Bookman Old Style" w:hAnsi="Bookman Old Style"/>
                <w:color w:val="000000" w:themeColor="text1"/>
                <w:sz w:val="22"/>
                <w:szCs w:val="22"/>
              </w:rPr>
              <w:t>.</w:t>
            </w:r>
          </w:p>
        </w:tc>
      </w:tr>
    </w:tbl>
    <w:p w14:paraId="5A5C2934" w14:textId="77777777" w:rsidR="005155E6" w:rsidRPr="009B7140" w:rsidRDefault="005155E6" w:rsidP="009E1F2C">
      <w:pPr>
        <w:pStyle w:val="ListParagraph"/>
        <w:numPr>
          <w:ilvl w:val="0"/>
          <w:numId w:val="121"/>
        </w:numPr>
        <w:autoSpaceDE w:val="0"/>
        <w:autoSpaceDN w:val="0"/>
        <w:adjustRightInd w:val="0"/>
        <w:spacing w:before="60" w:after="60" w:line="276" w:lineRule="auto"/>
        <w:ind w:left="567" w:right="6" w:hanging="567"/>
        <w:jc w:val="both"/>
        <w:rPr>
          <w:rFonts w:ascii="Bookman Old Style" w:hAnsi="Bookman Old Style" w:cs="BookAntiqua"/>
          <w:b/>
          <w:color w:val="000000" w:themeColor="text1"/>
          <w:lang w:val="fi-FI"/>
        </w:rPr>
      </w:pPr>
      <w:r w:rsidRPr="009B7140">
        <w:rPr>
          <w:rFonts w:ascii="Bookman Old Style" w:hAnsi="Bookman Old Style" w:cs="BookAntiqua"/>
          <w:b/>
          <w:bCs/>
          <w:color w:val="000000" w:themeColor="text1"/>
          <w:lang w:val="id-ID"/>
        </w:rPr>
        <w:lastRenderedPageBreak/>
        <w:br w:type="column"/>
      </w:r>
      <w:r w:rsidRPr="009B7140">
        <w:rPr>
          <w:rFonts w:ascii="Bookman Old Style" w:hAnsi="Bookman Old Style" w:cs="BookAntiqua"/>
          <w:b/>
          <w:bCs/>
          <w:color w:val="000000" w:themeColor="text1"/>
          <w:lang w:val="id-ID"/>
        </w:rPr>
        <w:lastRenderedPageBreak/>
        <w:t xml:space="preserve">SURAT PERNYATAAN BAGI </w:t>
      </w:r>
      <w:r w:rsidRPr="009B7140">
        <w:rPr>
          <w:rFonts w:ascii="Bookman Old Style" w:hAnsi="Bookman Old Style" w:cs="BookAntiqua"/>
          <w:b/>
          <w:bCs/>
          <w:color w:val="000000" w:themeColor="text1"/>
        </w:rPr>
        <w:t>ANGGOTA DIREKSI/ANGGOTA DEWAN KOMISARIS/ANGGOTA PENGELOLA/ANGGOTA DEWAN PENGAWAS SYARIAH/ANGGOTA DIREKTUR PELAKSANA/ANGGOTA DEWAN DIREKTUR/PENGELOLA STATUTER</w:t>
      </w:r>
    </w:p>
    <w:p w14:paraId="1CA590A0" w14:textId="77777777" w:rsidR="005155E6" w:rsidRPr="009B7140" w:rsidRDefault="005155E6" w:rsidP="005155E6">
      <w:pPr>
        <w:autoSpaceDE w:val="0"/>
        <w:autoSpaceDN w:val="0"/>
        <w:adjustRightInd w:val="0"/>
        <w:rPr>
          <w:rFonts w:ascii="Bookman Old Style" w:hAnsi="Bookman Old Style" w:cs="BookAntiqua"/>
          <w:color w:val="000000" w:themeColor="text1"/>
          <w:lang w:val="fi-FI"/>
        </w:rPr>
      </w:pP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2"/>
      </w:tblGrid>
      <w:tr w:rsidR="009B7140" w:rsidRPr="009B7140" w14:paraId="4BFCC749" w14:textId="77777777" w:rsidTr="009C29C9">
        <w:trPr>
          <w:trHeight w:val="9771"/>
        </w:trPr>
        <w:tc>
          <w:tcPr>
            <w:tcW w:w="9612" w:type="dxa"/>
          </w:tcPr>
          <w:p w14:paraId="154FCDA4" w14:textId="77777777" w:rsidR="005155E6" w:rsidRPr="009B7140" w:rsidRDefault="005155E6" w:rsidP="008A46C5">
            <w:pPr>
              <w:pStyle w:val="Style1"/>
              <w:widowControl/>
              <w:spacing w:before="197" w:line="240" w:lineRule="auto"/>
              <w:jc w:val="center"/>
              <w:rPr>
                <w:rStyle w:val="FontStyle16"/>
                <w:rFonts w:ascii="Bookman Old Style" w:hAnsi="Bookman Old Style"/>
                <w:b/>
                <w:bCs/>
                <w:color w:val="000000" w:themeColor="text1"/>
                <w:sz w:val="22"/>
                <w:szCs w:val="22"/>
              </w:rPr>
            </w:pPr>
            <w:r w:rsidRPr="009B7140">
              <w:rPr>
                <w:rStyle w:val="FontStyle16"/>
                <w:rFonts w:ascii="Bookman Old Style" w:hAnsi="Bookman Old Style"/>
                <w:b/>
                <w:bCs/>
                <w:color w:val="000000" w:themeColor="text1"/>
                <w:sz w:val="22"/>
                <w:szCs w:val="22"/>
              </w:rPr>
              <w:t>SURAT PERNYATAAN</w:t>
            </w:r>
          </w:p>
          <w:p w14:paraId="3190D6E8" w14:textId="77777777" w:rsidR="005155E6" w:rsidRPr="009B7140" w:rsidRDefault="005155E6" w:rsidP="009C29C9">
            <w:pPr>
              <w:pStyle w:val="Style8"/>
              <w:widowControl/>
              <w:spacing w:before="115"/>
              <w:jc w:val="center"/>
              <w:rPr>
                <w:rFonts w:ascii="Bookman Old Style" w:hAnsi="Bookman Old Style"/>
                <w:color w:val="000000" w:themeColor="text1"/>
                <w:sz w:val="22"/>
                <w:szCs w:val="22"/>
              </w:rPr>
            </w:pPr>
            <w:r w:rsidRPr="009B7140">
              <w:rPr>
                <w:rFonts w:ascii="Bookman Old Style" w:hAnsi="Bookman Old Style" w:cs="Bookman Old Style"/>
                <w:color w:val="000000" w:themeColor="text1"/>
                <w:sz w:val="22"/>
                <w:szCs w:val="22"/>
              </w:rPr>
              <w:t>(</w:t>
            </w:r>
            <w:proofErr w:type="spellStart"/>
            <w:r w:rsidRPr="009B7140">
              <w:rPr>
                <w:rFonts w:ascii="Bookman Old Style" w:hAnsi="Bookman Old Style" w:cs="Bookman Old Style"/>
                <w:color w:val="000000" w:themeColor="text1"/>
                <w:sz w:val="22"/>
                <w:szCs w:val="22"/>
                <w:lang w:val="en-US"/>
              </w:rPr>
              <w:t>untuk</w:t>
            </w:r>
            <w:proofErr w:type="spellEnd"/>
            <w:r w:rsidRPr="009B7140">
              <w:rPr>
                <w:rFonts w:ascii="Bookman Old Style" w:hAnsi="Bookman Old Style" w:cs="Bookman Old Style"/>
                <w:color w:val="000000" w:themeColor="text1"/>
                <w:sz w:val="22"/>
                <w:szCs w:val="22"/>
                <w:lang w:val="en-US"/>
              </w:rPr>
              <w:t xml:space="preserve"> </w:t>
            </w:r>
            <w:proofErr w:type="spellStart"/>
            <w:r w:rsidRPr="009B7140">
              <w:rPr>
                <w:rFonts w:ascii="Bookman Old Style" w:hAnsi="Bookman Old Style" w:cs="Bookman Old Style"/>
                <w:color w:val="000000" w:themeColor="text1"/>
                <w:sz w:val="22"/>
                <w:szCs w:val="22"/>
                <w:lang w:val="en-US"/>
              </w:rPr>
              <w:t>diisi</w:t>
            </w:r>
            <w:proofErr w:type="spellEnd"/>
            <w:r w:rsidRPr="009B7140">
              <w:rPr>
                <w:rFonts w:ascii="Bookman Old Style" w:hAnsi="Bookman Old Style" w:cs="Bookman Old Style"/>
                <w:color w:val="000000" w:themeColor="text1"/>
                <w:sz w:val="22"/>
                <w:szCs w:val="22"/>
                <w:lang w:val="en-US"/>
              </w:rPr>
              <w:t xml:space="preserve"> oleh </w:t>
            </w:r>
            <w:proofErr w:type="spellStart"/>
            <w:r w:rsidRPr="009B7140">
              <w:rPr>
                <w:rFonts w:ascii="Bookman Old Style" w:hAnsi="Bookman Old Style" w:cs="Bookman Old Style"/>
                <w:color w:val="000000" w:themeColor="text1"/>
                <w:sz w:val="22"/>
                <w:szCs w:val="22"/>
              </w:rPr>
              <w:t>calon</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bCs/>
                <w:color w:val="000000" w:themeColor="text1"/>
                <w:sz w:val="22"/>
                <w:szCs w:val="22"/>
                <w:lang w:val="en-US"/>
              </w:rPr>
              <w:t>anggota</w:t>
            </w:r>
            <w:proofErr w:type="spellEnd"/>
            <w:r w:rsidRPr="009B7140">
              <w:rPr>
                <w:rFonts w:ascii="Bookman Old Style" w:hAnsi="Bookman Old Style" w:cs="Bookman Old Style"/>
                <w:bCs/>
                <w:color w:val="000000" w:themeColor="text1"/>
                <w:sz w:val="22"/>
                <w:szCs w:val="22"/>
                <w:lang w:val="en-US"/>
              </w:rPr>
              <w:t xml:space="preserve"> </w:t>
            </w:r>
            <w:proofErr w:type="spellStart"/>
            <w:r w:rsidRPr="009B7140">
              <w:rPr>
                <w:rFonts w:ascii="Bookman Old Style" w:hAnsi="Bookman Old Style" w:cs="Bookman Old Style"/>
                <w:bCs/>
                <w:color w:val="000000" w:themeColor="text1"/>
                <w:sz w:val="22"/>
                <w:szCs w:val="22"/>
                <w:lang w:val="en-US"/>
              </w:rPr>
              <w:t>Direksi</w:t>
            </w:r>
            <w:proofErr w:type="spellEnd"/>
            <w:r w:rsidRPr="009B7140">
              <w:rPr>
                <w:rFonts w:ascii="Bookman Old Style" w:hAnsi="Bookman Old Style" w:cs="Bookman Old Style"/>
                <w:bCs/>
                <w:color w:val="000000" w:themeColor="text1"/>
                <w:sz w:val="22"/>
                <w:szCs w:val="22"/>
                <w:lang w:val="en-US"/>
              </w:rPr>
              <w:t xml:space="preserve">, </w:t>
            </w:r>
            <w:proofErr w:type="spellStart"/>
            <w:r w:rsidRPr="009B7140">
              <w:rPr>
                <w:rFonts w:ascii="Bookman Old Style" w:hAnsi="Bookman Old Style" w:cs="Bookman Old Style"/>
                <w:bCs/>
                <w:color w:val="000000" w:themeColor="text1"/>
                <w:sz w:val="22"/>
                <w:szCs w:val="22"/>
                <w:lang w:val="en-US"/>
              </w:rPr>
              <w:t>anggota</w:t>
            </w:r>
            <w:proofErr w:type="spellEnd"/>
            <w:r w:rsidRPr="009B7140">
              <w:rPr>
                <w:rFonts w:ascii="Bookman Old Style" w:hAnsi="Bookman Old Style" w:cs="Bookman Old Style"/>
                <w:bCs/>
                <w:color w:val="000000" w:themeColor="text1"/>
                <w:sz w:val="22"/>
                <w:szCs w:val="22"/>
                <w:lang w:val="en-US"/>
              </w:rPr>
              <w:t xml:space="preserve"> Dewan </w:t>
            </w:r>
            <w:proofErr w:type="spellStart"/>
            <w:r w:rsidRPr="009B7140">
              <w:rPr>
                <w:rFonts w:ascii="Bookman Old Style" w:hAnsi="Bookman Old Style" w:cs="Bookman Old Style"/>
                <w:bCs/>
                <w:color w:val="000000" w:themeColor="text1"/>
                <w:sz w:val="22"/>
                <w:szCs w:val="22"/>
                <w:lang w:val="en-US"/>
              </w:rPr>
              <w:t>Komisaris</w:t>
            </w:r>
            <w:proofErr w:type="spellEnd"/>
            <w:r w:rsidRPr="009B7140">
              <w:rPr>
                <w:rFonts w:ascii="Bookman Old Style" w:hAnsi="Bookman Old Style" w:cs="Bookman Old Style"/>
                <w:bCs/>
                <w:color w:val="000000" w:themeColor="text1"/>
                <w:sz w:val="22"/>
                <w:szCs w:val="22"/>
                <w:lang w:val="en-US"/>
              </w:rPr>
              <w:t xml:space="preserve">, </w:t>
            </w:r>
            <w:proofErr w:type="spellStart"/>
            <w:r w:rsidRPr="009B7140">
              <w:rPr>
                <w:rFonts w:ascii="Bookman Old Style" w:hAnsi="Bookman Old Style" w:cs="Bookman Old Style"/>
                <w:bCs/>
                <w:color w:val="000000" w:themeColor="text1"/>
                <w:sz w:val="22"/>
                <w:szCs w:val="22"/>
                <w:lang w:val="en-US"/>
              </w:rPr>
              <w:t>anggota</w:t>
            </w:r>
            <w:proofErr w:type="spellEnd"/>
            <w:r w:rsidRPr="009B7140">
              <w:rPr>
                <w:rFonts w:ascii="Bookman Old Style" w:hAnsi="Bookman Old Style" w:cs="Bookman Old Style"/>
                <w:bCs/>
                <w:color w:val="000000" w:themeColor="text1"/>
                <w:sz w:val="22"/>
                <w:szCs w:val="22"/>
                <w:lang w:val="en-US"/>
              </w:rPr>
              <w:t xml:space="preserve"> </w:t>
            </w:r>
            <w:proofErr w:type="spellStart"/>
            <w:r w:rsidRPr="009B7140">
              <w:rPr>
                <w:rFonts w:ascii="Bookman Old Style" w:hAnsi="Bookman Old Style" w:cs="Bookman Old Style"/>
                <w:bCs/>
                <w:color w:val="000000" w:themeColor="text1"/>
                <w:sz w:val="22"/>
                <w:szCs w:val="22"/>
                <w:lang w:val="en-US"/>
              </w:rPr>
              <w:t>Pengelola</w:t>
            </w:r>
            <w:proofErr w:type="spellEnd"/>
            <w:r w:rsidRPr="009B7140">
              <w:rPr>
                <w:rFonts w:ascii="Bookman Old Style" w:hAnsi="Bookman Old Style" w:cs="Bookman Old Style"/>
                <w:bCs/>
                <w:color w:val="000000" w:themeColor="text1"/>
                <w:sz w:val="22"/>
                <w:szCs w:val="22"/>
                <w:lang w:val="en-US"/>
              </w:rPr>
              <w:t xml:space="preserve"> </w:t>
            </w:r>
            <w:proofErr w:type="spellStart"/>
            <w:r w:rsidRPr="009B7140">
              <w:rPr>
                <w:rFonts w:ascii="Bookman Old Style" w:hAnsi="Bookman Old Style" w:cs="Bookman Old Style"/>
                <w:bCs/>
                <w:color w:val="000000" w:themeColor="text1"/>
                <w:sz w:val="22"/>
                <w:szCs w:val="22"/>
                <w:lang w:val="en-US"/>
              </w:rPr>
              <w:t>anggota</w:t>
            </w:r>
            <w:proofErr w:type="spellEnd"/>
            <w:r w:rsidRPr="009B7140">
              <w:rPr>
                <w:rFonts w:ascii="Bookman Old Style" w:hAnsi="Bookman Old Style" w:cs="Bookman Old Style"/>
                <w:bCs/>
                <w:color w:val="000000" w:themeColor="text1"/>
                <w:sz w:val="22"/>
                <w:szCs w:val="22"/>
                <w:lang w:val="en-US"/>
              </w:rPr>
              <w:t xml:space="preserve"> Dewan </w:t>
            </w:r>
            <w:proofErr w:type="spellStart"/>
            <w:r w:rsidRPr="009B7140">
              <w:rPr>
                <w:rFonts w:ascii="Bookman Old Style" w:hAnsi="Bookman Old Style" w:cs="Bookman Old Style"/>
                <w:bCs/>
                <w:color w:val="000000" w:themeColor="text1"/>
                <w:sz w:val="22"/>
                <w:szCs w:val="22"/>
                <w:lang w:val="en-US"/>
              </w:rPr>
              <w:t>Pengawas</w:t>
            </w:r>
            <w:proofErr w:type="spellEnd"/>
            <w:r w:rsidRPr="009B7140">
              <w:rPr>
                <w:rFonts w:ascii="Bookman Old Style" w:hAnsi="Bookman Old Style" w:cs="Bookman Old Style"/>
                <w:bCs/>
                <w:color w:val="000000" w:themeColor="text1"/>
                <w:sz w:val="22"/>
                <w:szCs w:val="22"/>
                <w:lang w:val="en-US"/>
              </w:rPr>
              <w:t xml:space="preserve"> Syariah, </w:t>
            </w:r>
            <w:proofErr w:type="spellStart"/>
            <w:r w:rsidRPr="009B7140">
              <w:rPr>
                <w:rFonts w:ascii="Bookman Old Style" w:hAnsi="Bookman Old Style" w:cs="Bookman Old Style"/>
                <w:bCs/>
                <w:color w:val="000000" w:themeColor="text1"/>
                <w:sz w:val="22"/>
                <w:szCs w:val="22"/>
                <w:lang w:val="en-US"/>
              </w:rPr>
              <w:t>anggota</w:t>
            </w:r>
            <w:proofErr w:type="spellEnd"/>
            <w:r w:rsidRPr="009B7140">
              <w:rPr>
                <w:rFonts w:ascii="Bookman Old Style" w:hAnsi="Bookman Old Style" w:cs="Bookman Old Style"/>
                <w:bCs/>
                <w:color w:val="000000" w:themeColor="text1"/>
                <w:sz w:val="22"/>
                <w:szCs w:val="22"/>
                <w:lang w:val="en-US"/>
              </w:rPr>
              <w:t xml:space="preserve"> </w:t>
            </w:r>
            <w:proofErr w:type="spellStart"/>
            <w:r w:rsidRPr="009B7140">
              <w:rPr>
                <w:rFonts w:ascii="Bookman Old Style" w:hAnsi="Bookman Old Style" w:cs="BookAntiqua"/>
                <w:color w:val="000000" w:themeColor="text1"/>
                <w:sz w:val="22"/>
                <w:szCs w:val="22"/>
                <w:lang w:val="en-US"/>
              </w:rPr>
              <w:t>Direktur</w:t>
            </w:r>
            <w:proofErr w:type="spellEnd"/>
            <w:r w:rsidRPr="009B7140">
              <w:rPr>
                <w:rFonts w:ascii="Bookman Old Style" w:hAnsi="Bookman Old Style" w:cs="BookAntiqua"/>
                <w:color w:val="000000" w:themeColor="text1"/>
                <w:sz w:val="22"/>
                <w:szCs w:val="22"/>
                <w:lang w:val="en-US"/>
              </w:rPr>
              <w:t xml:space="preserve"> </w:t>
            </w:r>
            <w:proofErr w:type="spellStart"/>
            <w:r w:rsidRPr="009B7140">
              <w:rPr>
                <w:rFonts w:ascii="Bookman Old Style" w:hAnsi="Bookman Old Style" w:cs="BookAntiqua"/>
                <w:color w:val="000000" w:themeColor="text1"/>
                <w:sz w:val="22"/>
                <w:szCs w:val="22"/>
                <w:lang w:val="en-US"/>
              </w:rPr>
              <w:t>Pelaksana</w:t>
            </w:r>
            <w:proofErr w:type="spellEnd"/>
            <w:r w:rsidRPr="009B7140">
              <w:rPr>
                <w:rFonts w:ascii="Bookman Old Style" w:hAnsi="Bookman Old Style" w:cs="BookAntiqua"/>
                <w:color w:val="000000" w:themeColor="text1"/>
                <w:sz w:val="22"/>
                <w:szCs w:val="22"/>
                <w:lang w:val="en-US"/>
              </w:rPr>
              <w:t xml:space="preserve">, </w:t>
            </w:r>
            <w:proofErr w:type="spellStart"/>
            <w:r w:rsidRPr="009B7140">
              <w:rPr>
                <w:rFonts w:ascii="Bookman Old Style" w:hAnsi="Bookman Old Style" w:cs="Bookman Old Style"/>
                <w:bCs/>
                <w:color w:val="000000" w:themeColor="text1"/>
                <w:sz w:val="22"/>
                <w:szCs w:val="22"/>
                <w:lang w:val="en-US"/>
              </w:rPr>
              <w:t>anggota</w:t>
            </w:r>
            <w:proofErr w:type="spellEnd"/>
            <w:r w:rsidRPr="009B7140">
              <w:rPr>
                <w:rFonts w:ascii="Bookman Old Style" w:hAnsi="Bookman Old Style" w:cs="Bookman Old Style"/>
                <w:bCs/>
                <w:color w:val="000000" w:themeColor="text1"/>
                <w:sz w:val="22"/>
                <w:szCs w:val="22"/>
                <w:lang w:val="en-US"/>
              </w:rPr>
              <w:t xml:space="preserve"> </w:t>
            </w:r>
            <w:r w:rsidRPr="009B7140">
              <w:rPr>
                <w:rFonts w:ascii="Bookman Old Style" w:hAnsi="Bookman Old Style" w:cs="BookAntiqua"/>
                <w:color w:val="000000" w:themeColor="text1"/>
                <w:sz w:val="22"/>
                <w:szCs w:val="22"/>
                <w:lang w:val="en-US"/>
              </w:rPr>
              <w:t xml:space="preserve">Dewan </w:t>
            </w:r>
            <w:proofErr w:type="spellStart"/>
            <w:r w:rsidRPr="009B7140">
              <w:rPr>
                <w:rFonts w:ascii="Bookman Old Style" w:hAnsi="Bookman Old Style" w:cs="BookAntiqua"/>
                <w:color w:val="000000" w:themeColor="text1"/>
                <w:sz w:val="22"/>
                <w:szCs w:val="22"/>
                <w:lang w:val="en-US"/>
              </w:rPr>
              <w:t>Direktur</w:t>
            </w:r>
            <w:proofErr w:type="spellEnd"/>
            <w:r w:rsidRPr="009B7140">
              <w:rPr>
                <w:rFonts w:ascii="Bookman Old Style" w:hAnsi="Bookman Old Style" w:cs="BookAntiqua"/>
                <w:color w:val="000000" w:themeColor="text1"/>
                <w:sz w:val="22"/>
                <w:szCs w:val="22"/>
                <w:lang w:val="en-US"/>
              </w:rPr>
              <w:t xml:space="preserve">, dan </w:t>
            </w:r>
            <w:proofErr w:type="spellStart"/>
            <w:r w:rsidRPr="009B7140">
              <w:rPr>
                <w:rFonts w:ascii="Bookman Old Style" w:hAnsi="Bookman Old Style" w:cs="BookAntiqua"/>
                <w:color w:val="000000" w:themeColor="text1"/>
                <w:sz w:val="22"/>
                <w:szCs w:val="22"/>
                <w:lang w:val="en-US"/>
              </w:rPr>
              <w:t>Pengelola</w:t>
            </w:r>
            <w:proofErr w:type="spellEnd"/>
            <w:r w:rsidRPr="009B7140">
              <w:rPr>
                <w:rFonts w:ascii="Bookman Old Style" w:hAnsi="Bookman Old Style" w:cs="BookAntiqua"/>
                <w:color w:val="000000" w:themeColor="text1"/>
                <w:sz w:val="22"/>
                <w:szCs w:val="22"/>
                <w:lang w:val="en-US"/>
              </w:rPr>
              <w:t xml:space="preserve"> </w:t>
            </w:r>
            <w:proofErr w:type="spellStart"/>
            <w:r w:rsidRPr="009B7140">
              <w:rPr>
                <w:rFonts w:ascii="Bookman Old Style" w:hAnsi="Bookman Old Style" w:cs="BookAntiqua"/>
                <w:color w:val="000000" w:themeColor="text1"/>
                <w:sz w:val="22"/>
                <w:szCs w:val="22"/>
                <w:lang w:val="en-US"/>
              </w:rPr>
              <w:t>Statuter</w:t>
            </w:r>
            <w:proofErr w:type="spellEnd"/>
            <w:r w:rsidRPr="009B7140">
              <w:rPr>
                <w:rFonts w:ascii="Bookman Old Style" w:hAnsi="Bookman Old Style"/>
                <w:color w:val="000000" w:themeColor="text1"/>
                <w:sz w:val="22"/>
                <w:szCs w:val="22"/>
              </w:rPr>
              <w:t>*</w:t>
            </w:r>
            <w:r w:rsidRPr="009B7140">
              <w:rPr>
                <w:rFonts w:ascii="Bookman Old Style" w:hAnsi="Bookman Old Style" w:cs="Bookman Old Style"/>
                <w:color w:val="000000" w:themeColor="text1"/>
                <w:sz w:val="22"/>
                <w:szCs w:val="22"/>
              </w:rPr>
              <w:t>)</w:t>
            </w:r>
          </w:p>
          <w:p w14:paraId="1C916351" w14:textId="77777777" w:rsidR="005155E6" w:rsidRPr="009B7140" w:rsidRDefault="005155E6" w:rsidP="009C29C9">
            <w:pPr>
              <w:pStyle w:val="Style9"/>
              <w:widowControl/>
              <w:spacing w:line="240" w:lineRule="exact"/>
              <w:ind w:right="4301"/>
              <w:rPr>
                <w:color w:val="000000" w:themeColor="text1"/>
                <w:sz w:val="22"/>
                <w:szCs w:val="22"/>
              </w:rPr>
            </w:pPr>
          </w:p>
          <w:p w14:paraId="109BD686" w14:textId="77777777" w:rsidR="005155E6" w:rsidRPr="009B7140" w:rsidRDefault="005155E6" w:rsidP="009C29C9">
            <w:pPr>
              <w:pStyle w:val="Style8"/>
              <w:widowControl/>
              <w:tabs>
                <w:tab w:val="left" w:pos="1134"/>
                <w:tab w:val="left" w:pos="1418"/>
              </w:tabs>
              <w:spacing w:before="5"/>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Saya yang </w:t>
            </w:r>
            <w:proofErr w:type="spellStart"/>
            <w:r w:rsidRPr="009B7140">
              <w:rPr>
                <w:rStyle w:val="FontStyle16"/>
                <w:rFonts w:ascii="Bookman Old Style" w:hAnsi="Bookman Old Style"/>
                <w:color w:val="000000" w:themeColor="text1"/>
                <w:sz w:val="22"/>
                <w:szCs w:val="22"/>
              </w:rPr>
              <w:t>bertanda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tangan</w:t>
            </w:r>
            <w:proofErr w:type="spellEnd"/>
            <w:r w:rsidRPr="009B7140">
              <w:rPr>
                <w:rStyle w:val="FontStyle16"/>
                <w:rFonts w:ascii="Bookman Old Style" w:hAnsi="Bookman Old Style"/>
                <w:color w:val="000000" w:themeColor="text1"/>
                <w:sz w:val="22"/>
                <w:szCs w:val="22"/>
              </w:rPr>
              <w:t xml:space="preserve"> di </w:t>
            </w:r>
            <w:proofErr w:type="spellStart"/>
            <w:r w:rsidRPr="009B7140">
              <w:rPr>
                <w:rStyle w:val="FontStyle16"/>
                <w:rFonts w:ascii="Bookman Old Style" w:hAnsi="Bookman Old Style"/>
                <w:color w:val="000000" w:themeColor="text1"/>
                <w:sz w:val="22"/>
                <w:szCs w:val="22"/>
              </w:rPr>
              <w:t>bawah</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ini</w:t>
            </w:r>
            <w:proofErr w:type="spellEnd"/>
            <w:r w:rsidRPr="009B7140">
              <w:rPr>
                <w:rStyle w:val="FontStyle16"/>
                <w:rFonts w:ascii="Bookman Old Style" w:hAnsi="Bookman Old Style"/>
                <w:color w:val="000000" w:themeColor="text1"/>
                <w:sz w:val="22"/>
                <w:szCs w:val="22"/>
              </w:rPr>
              <w:t>:</w:t>
            </w:r>
          </w:p>
          <w:p w14:paraId="458179B8" w14:textId="77777777" w:rsidR="005155E6" w:rsidRPr="009B7140" w:rsidRDefault="005155E6" w:rsidP="009C29C9">
            <w:pPr>
              <w:pStyle w:val="Style8"/>
              <w:widowControl/>
              <w:tabs>
                <w:tab w:val="left" w:pos="1134"/>
                <w:tab w:val="left" w:pos="1418"/>
              </w:tabs>
              <w:spacing w:before="5"/>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br/>
              <w:t>Nama</w:t>
            </w:r>
            <w:r w:rsidRPr="009B7140">
              <w:rPr>
                <w:rStyle w:val="FontStyle16"/>
                <w:rFonts w:ascii="Bookman Old Style" w:hAnsi="Bookman Old Style"/>
                <w:color w:val="000000" w:themeColor="text1"/>
                <w:sz w:val="22"/>
                <w:szCs w:val="22"/>
              </w:rPr>
              <w:tab/>
              <w:t>:   .....................................................................................</w:t>
            </w:r>
          </w:p>
          <w:p w14:paraId="132753AD" w14:textId="77777777" w:rsidR="005155E6" w:rsidRPr="009B7140" w:rsidRDefault="005155E6" w:rsidP="009C29C9">
            <w:pPr>
              <w:pStyle w:val="Style8"/>
              <w:widowControl/>
              <w:tabs>
                <w:tab w:val="left" w:pos="1134"/>
                <w:tab w:val="left" w:pos="1418"/>
              </w:tabs>
              <w:spacing w:line="240" w:lineRule="exact"/>
              <w:jc w:val="both"/>
              <w:rPr>
                <w:rFonts w:ascii="Bookman Old Style" w:hAnsi="Bookman Old Style"/>
                <w:color w:val="000000" w:themeColor="text1"/>
                <w:sz w:val="22"/>
                <w:szCs w:val="22"/>
              </w:rPr>
            </w:pPr>
          </w:p>
          <w:p w14:paraId="66C1C06E" w14:textId="77777777" w:rsidR="005155E6" w:rsidRPr="009B7140" w:rsidRDefault="005155E6" w:rsidP="009C29C9">
            <w:pPr>
              <w:pStyle w:val="Style8"/>
              <w:widowControl/>
              <w:tabs>
                <w:tab w:val="left" w:pos="1134"/>
                <w:tab w:val="left" w:pos="1418"/>
              </w:tabs>
              <w:spacing w:before="5"/>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Alamat     :   .....................................................................................</w:t>
            </w:r>
          </w:p>
          <w:p w14:paraId="320018B9" w14:textId="77777777" w:rsidR="005155E6" w:rsidRPr="009B7140" w:rsidRDefault="005155E6" w:rsidP="009C29C9">
            <w:pPr>
              <w:pStyle w:val="Style8"/>
              <w:widowControl/>
              <w:tabs>
                <w:tab w:val="left" w:pos="1134"/>
                <w:tab w:val="left" w:pos="1418"/>
              </w:tabs>
              <w:spacing w:before="216" w:line="322" w:lineRule="exact"/>
              <w:ind w:left="1418" w:hanging="1418"/>
              <w:jc w:val="both"/>
              <w:rPr>
                <w:rStyle w:val="FontStyle16"/>
                <w:rFonts w:ascii="Bookman Old Style" w:hAnsi="Bookman Old Style"/>
                <w:color w:val="000000" w:themeColor="text1"/>
                <w:sz w:val="22"/>
                <w:szCs w:val="22"/>
              </w:rPr>
            </w:pPr>
            <w:proofErr w:type="spellStart"/>
            <w:r w:rsidRPr="009B7140">
              <w:rPr>
                <w:rStyle w:val="FontStyle16"/>
                <w:rFonts w:ascii="Bookman Old Style" w:hAnsi="Bookman Old Style"/>
                <w:color w:val="000000" w:themeColor="text1"/>
                <w:sz w:val="22"/>
                <w:szCs w:val="22"/>
              </w:rPr>
              <w:t>Posisi</w:t>
            </w:r>
            <w:proofErr w:type="spellEnd"/>
            <w:r w:rsidRPr="009B7140">
              <w:rPr>
                <w:rStyle w:val="FontStyle16"/>
                <w:rFonts w:ascii="Bookman Old Style" w:hAnsi="Bookman Old Style"/>
                <w:color w:val="000000" w:themeColor="text1"/>
                <w:sz w:val="22"/>
                <w:szCs w:val="22"/>
              </w:rPr>
              <w:tab/>
              <w:t xml:space="preserve">:   </w:t>
            </w:r>
            <w:proofErr w:type="spellStart"/>
            <w:r w:rsidRPr="009B7140">
              <w:rPr>
                <w:rFonts w:ascii="Bookman Old Style" w:hAnsi="Bookman Old Style" w:cs="BookAntiqua"/>
                <w:color w:val="000000" w:themeColor="text1"/>
                <w:sz w:val="22"/>
                <w:szCs w:val="22"/>
              </w:rPr>
              <w:t>Sebagai</w:t>
            </w:r>
            <w:proofErr w:type="spellEnd"/>
            <w:r w:rsidRPr="009B7140">
              <w:rPr>
                <w:rFonts w:ascii="Bookman Old Style" w:hAnsi="Bookman Old Style" w:cs="BookAntiqua"/>
                <w:color w:val="000000" w:themeColor="text1"/>
                <w:sz w:val="22"/>
                <w:szCs w:val="22"/>
              </w:rPr>
              <w:tab/>
            </w:r>
            <w:proofErr w:type="spellStart"/>
            <w:r w:rsidRPr="009B7140">
              <w:rPr>
                <w:rFonts w:ascii="Bookman Old Style" w:hAnsi="Bookman Old Style" w:cs="BookAntiqua"/>
                <w:color w:val="000000" w:themeColor="text1"/>
                <w:sz w:val="22"/>
                <w:szCs w:val="22"/>
              </w:rPr>
              <w:t>Direktur</w:t>
            </w:r>
            <w:proofErr w:type="spellEnd"/>
            <w:r w:rsidRPr="009B7140">
              <w:rPr>
                <w:rFonts w:ascii="Bookman Old Style" w:hAnsi="Bookman Old Style" w:cs="BookAntiqua"/>
                <w:color w:val="000000" w:themeColor="text1"/>
                <w:sz w:val="22"/>
                <w:szCs w:val="22"/>
              </w:rPr>
              <w:t xml:space="preserve"> Utama/</w:t>
            </w:r>
            <w:proofErr w:type="spellStart"/>
            <w:r w:rsidRPr="009B7140">
              <w:rPr>
                <w:rFonts w:ascii="Bookman Old Style" w:hAnsi="Bookman Old Style" w:cs="BookAntiqua"/>
                <w:color w:val="000000" w:themeColor="text1"/>
                <w:sz w:val="22"/>
                <w:szCs w:val="22"/>
              </w:rPr>
              <w:t>Direktur</w:t>
            </w:r>
            <w:proofErr w:type="spellEnd"/>
            <w:r w:rsidRPr="009B7140">
              <w:rPr>
                <w:rFonts w:ascii="Bookman Old Style" w:hAnsi="Bookman Old Style" w:cs="BookAntiqua"/>
                <w:color w:val="000000" w:themeColor="text1"/>
                <w:sz w:val="22"/>
                <w:szCs w:val="22"/>
              </w:rPr>
              <w:t>/</w:t>
            </w:r>
            <w:proofErr w:type="spellStart"/>
            <w:r w:rsidRPr="009B7140">
              <w:rPr>
                <w:rFonts w:ascii="Bookman Old Style" w:hAnsi="Bookman Old Style" w:cs="BookAntiqua"/>
                <w:color w:val="000000" w:themeColor="text1"/>
                <w:sz w:val="22"/>
                <w:szCs w:val="22"/>
              </w:rPr>
              <w:t>Komisaris</w:t>
            </w:r>
            <w:proofErr w:type="spellEnd"/>
            <w:r w:rsidRPr="009B7140">
              <w:rPr>
                <w:rFonts w:ascii="Bookman Old Style" w:hAnsi="Bookman Old Style" w:cs="BookAntiqua"/>
                <w:color w:val="000000" w:themeColor="text1"/>
                <w:sz w:val="22"/>
                <w:szCs w:val="22"/>
              </w:rPr>
              <w:t xml:space="preserve"> Utama/</w:t>
            </w:r>
            <w:proofErr w:type="spellStart"/>
            <w:r w:rsidRPr="009B7140">
              <w:rPr>
                <w:rFonts w:ascii="Bookman Old Style" w:hAnsi="Bookman Old Style" w:cs="BookAntiqua"/>
                <w:color w:val="000000" w:themeColor="text1"/>
                <w:sz w:val="22"/>
                <w:szCs w:val="22"/>
              </w:rPr>
              <w:t>Komisaris</w:t>
            </w:r>
            <w:proofErr w:type="spellEnd"/>
            <w:r w:rsidRPr="009B7140">
              <w:rPr>
                <w:rFonts w:ascii="Bookman Old Style" w:hAnsi="Bookman Old Style" w:cs="BookAntiqua"/>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Komisaris</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Independen</w:t>
            </w:r>
            <w:proofErr w:type="spellEnd"/>
            <w:r w:rsidRPr="009B7140">
              <w:rPr>
                <w:rStyle w:val="FontStyle16"/>
                <w:rFonts w:ascii="Bookman Old Style" w:hAnsi="Bookman Old Style"/>
                <w:color w:val="000000" w:themeColor="text1"/>
                <w:sz w:val="22"/>
                <w:szCs w:val="22"/>
              </w:rPr>
              <w:t>/</w:t>
            </w:r>
            <w:proofErr w:type="spellStart"/>
            <w:r w:rsidRPr="009B7140">
              <w:rPr>
                <w:rStyle w:val="FontStyle16"/>
                <w:rFonts w:ascii="Bookman Old Style" w:hAnsi="Bookman Old Style"/>
                <w:color w:val="000000" w:themeColor="text1"/>
                <w:sz w:val="22"/>
                <w:szCs w:val="22"/>
              </w:rPr>
              <w:t>Pengelola</w:t>
            </w:r>
            <w:proofErr w:type="spellEnd"/>
            <w:r w:rsidRPr="009B7140">
              <w:rPr>
                <w:rStyle w:val="FontStyle16"/>
                <w:rFonts w:ascii="Bookman Old Style" w:hAnsi="Bookman Old Style"/>
                <w:color w:val="000000" w:themeColor="text1"/>
                <w:sz w:val="22"/>
                <w:szCs w:val="22"/>
              </w:rPr>
              <w:t>/</w:t>
            </w:r>
            <w:r w:rsidRPr="009B7140">
              <w:rPr>
                <w:rFonts w:ascii="Bookman Old Style" w:hAnsi="Bookman Old Style" w:cs="BookAntiqua"/>
                <w:color w:val="000000" w:themeColor="text1"/>
                <w:sz w:val="22"/>
                <w:szCs w:val="22"/>
              </w:rPr>
              <w:t xml:space="preserve">Dewan </w:t>
            </w:r>
            <w:proofErr w:type="spellStart"/>
            <w:r w:rsidRPr="009B7140">
              <w:rPr>
                <w:rFonts w:ascii="Bookman Old Style" w:hAnsi="Bookman Old Style" w:cs="BookAntiqua"/>
                <w:color w:val="000000" w:themeColor="text1"/>
                <w:sz w:val="22"/>
                <w:szCs w:val="22"/>
              </w:rPr>
              <w:t>Pengawas</w:t>
            </w:r>
            <w:proofErr w:type="spellEnd"/>
            <w:r w:rsidRPr="009B7140">
              <w:rPr>
                <w:rFonts w:ascii="Bookman Old Style" w:hAnsi="Bookman Old Style" w:cs="BookAntiqua"/>
                <w:color w:val="000000" w:themeColor="text1"/>
                <w:sz w:val="22"/>
                <w:szCs w:val="22"/>
              </w:rPr>
              <w:t xml:space="preserve"> Syariah/</w:t>
            </w:r>
            <w:proofErr w:type="spellStart"/>
            <w:r w:rsidRPr="009B7140">
              <w:rPr>
                <w:rFonts w:ascii="Bookman Old Style" w:hAnsi="Bookman Old Style" w:cs="BookAntiqua"/>
                <w:color w:val="000000" w:themeColor="text1"/>
                <w:sz w:val="22"/>
                <w:szCs w:val="22"/>
              </w:rPr>
              <w:t>Direktur</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Pelaksana</w:t>
            </w:r>
            <w:proofErr w:type="spellEnd"/>
            <w:r w:rsidRPr="009B7140">
              <w:rPr>
                <w:rFonts w:ascii="Bookman Old Style" w:hAnsi="Bookman Old Style" w:cs="BookAntiqua"/>
                <w:color w:val="000000" w:themeColor="text1"/>
                <w:sz w:val="22"/>
                <w:szCs w:val="22"/>
              </w:rPr>
              <w:t xml:space="preserve">/Dewan </w:t>
            </w:r>
            <w:proofErr w:type="spellStart"/>
            <w:r w:rsidRPr="009B7140">
              <w:rPr>
                <w:rFonts w:ascii="Bookman Old Style" w:hAnsi="Bookman Old Style" w:cs="BookAntiqua"/>
                <w:color w:val="000000" w:themeColor="text1"/>
                <w:sz w:val="22"/>
                <w:szCs w:val="22"/>
              </w:rPr>
              <w:t>Direktur</w:t>
            </w:r>
            <w:proofErr w:type="spellEnd"/>
            <w:r w:rsidRPr="009B7140">
              <w:rPr>
                <w:rFonts w:ascii="Bookman Old Style" w:hAnsi="Bookman Old Style" w:cs="BookAntiqua"/>
                <w:color w:val="000000" w:themeColor="text1"/>
                <w:sz w:val="22"/>
                <w:szCs w:val="22"/>
              </w:rPr>
              <w:t>/</w:t>
            </w:r>
            <w:proofErr w:type="spellStart"/>
            <w:r w:rsidRPr="009B7140">
              <w:rPr>
                <w:rFonts w:ascii="Bookman Old Style" w:hAnsi="Bookman Old Style" w:cs="BookAntiqua"/>
                <w:color w:val="000000" w:themeColor="text1"/>
                <w:sz w:val="22"/>
                <w:szCs w:val="22"/>
              </w:rPr>
              <w:t>Pengelola</w:t>
            </w:r>
            <w:proofErr w:type="spellEnd"/>
            <w:r w:rsidRPr="009B7140">
              <w:rPr>
                <w:rFonts w:ascii="Bookman Old Style" w:hAnsi="Bookman Old Style" w:cs="BookAntiqua"/>
                <w:color w:val="000000" w:themeColor="text1"/>
                <w:sz w:val="22"/>
                <w:szCs w:val="22"/>
              </w:rPr>
              <w:t xml:space="preserve"> </w:t>
            </w:r>
            <w:proofErr w:type="spellStart"/>
            <w:r w:rsidRPr="009B7140">
              <w:rPr>
                <w:rFonts w:ascii="Bookman Old Style" w:hAnsi="Bookman Old Style" w:cs="BookAntiqua"/>
                <w:color w:val="000000" w:themeColor="text1"/>
                <w:sz w:val="22"/>
                <w:szCs w:val="22"/>
              </w:rPr>
              <w:t>Statuter</w:t>
            </w:r>
            <w:proofErr w:type="spellEnd"/>
            <w:r w:rsidRPr="009B7140">
              <w:rPr>
                <w:rFonts w:ascii="Bookman Old Style" w:hAnsi="Bookman Old Style" w:cs="BookAntiqua"/>
                <w:color w:val="000000" w:themeColor="text1"/>
                <w:sz w:val="22"/>
                <w:szCs w:val="22"/>
              </w:rPr>
              <w:t>*)</w:t>
            </w:r>
          </w:p>
          <w:p w14:paraId="48C1461A" w14:textId="77777777" w:rsidR="005155E6" w:rsidRPr="009B7140" w:rsidRDefault="005155E6" w:rsidP="009C29C9">
            <w:pPr>
              <w:pStyle w:val="Style8"/>
              <w:widowControl/>
              <w:spacing w:line="240" w:lineRule="exact"/>
              <w:rPr>
                <w:rFonts w:ascii="Bookman Old Style" w:hAnsi="Bookman Old Style"/>
                <w:color w:val="000000" w:themeColor="text1"/>
                <w:sz w:val="22"/>
                <w:szCs w:val="22"/>
              </w:rPr>
            </w:pPr>
          </w:p>
          <w:p w14:paraId="39AB2591" w14:textId="77777777" w:rsidR="005155E6" w:rsidRPr="009B7140" w:rsidRDefault="005155E6" w:rsidP="009C29C9">
            <w:pPr>
              <w:pStyle w:val="Style8"/>
              <w:widowControl/>
              <w:rPr>
                <w:rStyle w:val="FontStyle16"/>
                <w:rFonts w:ascii="Bookman Old Style" w:hAnsi="Bookman Old Style"/>
                <w:color w:val="000000" w:themeColor="text1"/>
                <w:sz w:val="22"/>
                <w:szCs w:val="22"/>
              </w:rPr>
            </w:pPr>
            <w:proofErr w:type="spellStart"/>
            <w:r w:rsidRPr="009B7140">
              <w:rPr>
                <w:rStyle w:val="FontStyle16"/>
                <w:rFonts w:ascii="Bookman Old Style" w:hAnsi="Bookman Old Style"/>
                <w:color w:val="000000" w:themeColor="text1"/>
                <w:sz w:val="22"/>
                <w:szCs w:val="22"/>
              </w:rPr>
              <w:t>dengan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ini</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menyatakan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bahwa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saya</w:t>
            </w:r>
            <w:proofErr w:type="spellEnd"/>
            <w:r w:rsidRPr="009B7140">
              <w:rPr>
                <w:rStyle w:val="FontStyle16"/>
                <w:rFonts w:ascii="Bookman Old Style" w:hAnsi="Bookman Old Style"/>
                <w:color w:val="000000" w:themeColor="text1"/>
                <w:sz w:val="22"/>
                <w:szCs w:val="22"/>
              </w:rPr>
              <w:t>:</w:t>
            </w:r>
          </w:p>
          <w:p w14:paraId="75CD0882" w14:textId="77777777" w:rsidR="005155E6" w:rsidRPr="009B7140" w:rsidRDefault="005155E6" w:rsidP="009C29C9">
            <w:pPr>
              <w:pStyle w:val="Style11"/>
              <w:widowControl/>
              <w:tabs>
                <w:tab w:val="left" w:pos="851"/>
              </w:tabs>
              <w:spacing w:line="120" w:lineRule="exact"/>
              <w:ind w:left="902" w:firstLine="0"/>
              <w:rPr>
                <w:rStyle w:val="FontStyle16"/>
                <w:rFonts w:ascii="Bookman Old Style" w:hAnsi="Bookman Old Style"/>
                <w:color w:val="000000" w:themeColor="text1"/>
                <w:sz w:val="22"/>
                <w:szCs w:val="22"/>
              </w:rPr>
            </w:pPr>
          </w:p>
          <w:p w14:paraId="55CC6573" w14:textId="77777777" w:rsidR="005155E6" w:rsidRPr="009B7140" w:rsidRDefault="005155E6" w:rsidP="009E1F2C">
            <w:pPr>
              <w:pStyle w:val="Style10"/>
              <w:widowControl/>
              <w:numPr>
                <w:ilvl w:val="0"/>
                <w:numId w:val="131"/>
              </w:numPr>
              <w:tabs>
                <w:tab w:val="clear" w:pos="720"/>
                <w:tab w:val="num" w:pos="450"/>
              </w:tabs>
              <w:ind w:left="426"/>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memenuhi aspek integritas, meliputi:</w:t>
            </w:r>
          </w:p>
          <w:p w14:paraId="1D5CE14B" w14:textId="77777777" w:rsidR="005155E6" w:rsidRPr="009B7140" w:rsidRDefault="005155E6" w:rsidP="009E1F2C">
            <w:pPr>
              <w:pStyle w:val="Style11"/>
              <w:widowControl/>
              <w:numPr>
                <w:ilvl w:val="0"/>
                <w:numId w:val="137"/>
              </w:numPr>
              <w:tabs>
                <w:tab w:val="left" w:pos="851"/>
              </w:tabs>
              <w:spacing w:before="154" w:line="240" w:lineRule="auto"/>
              <w:ind w:left="851" w:hanging="425"/>
              <w:rPr>
                <w:rFonts w:cs="Bookman Old Style"/>
                <w:color w:val="000000" w:themeColor="text1"/>
                <w:sz w:val="22"/>
                <w:szCs w:val="22"/>
              </w:rPr>
            </w:pPr>
            <w:r w:rsidRPr="009B7140">
              <w:rPr>
                <w:rFonts w:cs="Bookman Old Style"/>
                <w:color w:val="000000" w:themeColor="text1"/>
                <w:sz w:val="22"/>
                <w:szCs w:val="22"/>
              </w:rPr>
              <w:t>cakap melakukan perbuatan hukum</w:t>
            </w:r>
            <w:r w:rsidRPr="009B7140">
              <w:rPr>
                <w:rFonts w:eastAsia="Bookman Old Style" w:cs="Bookman Old Style"/>
                <w:color w:val="000000" w:themeColor="text1"/>
                <w:sz w:val="22"/>
                <w:szCs w:val="22"/>
              </w:rPr>
              <w:t xml:space="preserve"> sebagaimana diatur dalam ketentuan peraturan perundang-undangan</w:t>
            </w:r>
            <w:r w:rsidRPr="009B7140">
              <w:rPr>
                <w:rFonts w:cs="Bookman Old Style"/>
                <w:color w:val="000000" w:themeColor="text1"/>
                <w:sz w:val="22"/>
                <w:szCs w:val="22"/>
              </w:rPr>
              <w:t>;</w:t>
            </w:r>
          </w:p>
          <w:p w14:paraId="0F3BBF09"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rFonts w:cs="Bookman Old Style"/>
                <w:color w:val="000000" w:themeColor="text1"/>
                <w:sz w:val="22"/>
                <w:szCs w:val="22"/>
              </w:rPr>
              <w:t xml:space="preserve">tidak pernah </w:t>
            </w:r>
            <w:r w:rsidRPr="009B7140">
              <w:rPr>
                <w:color w:val="000000" w:themeColor="text1"/>
                <w:sz w:val="22"/>
                <w:szCs w:val="22"/>
              </w:rPr>
              <w:t>dihukum karena terbukti melakukan</w:t>
            </w:r>
            <w:r w:rsidRPr="009B7140">
              <w:rPr>
                <w:rFonts w:cs="Bookman Old Style"/>
                <w:color w:val="000000" w:themeColor="text1"/>
                <w:sz w:val="22"/>
                <w:szCs w:val="22"/>
              </w:rPr>
              <w:t xml:space="preserve"> tindak pidana di </w:t>
            </w:r>
            <w:r w:rsidRPr="009B7140">
              <w:rPr>
                <w:color w:val="000000" w:themeColor="text1"/>
                <w:sz w:val="22"/>
                <w:szCs w:val="22"/>
              </w:rPr>
              <w:t>sektor jasa</w:t>
            </w:r>
            <w:r w:rsidRPr="009B7140">
              <w:rPr>
                <w:rFonts w:cs="Bookman Old Style"/>
                <w:color w:val="000000" w:themeColor="text1"/>
                <w:sz w:val="22"/>
                <w:szCs w:val="22"/>
              </w:rPr>
              <w:t xml:space="preserve"> keuangan, yaitu tindak </w:t>
            </w:r>
            <w:r w:rsidRPr="009B7140">
              <w:rPr>
                <w:rStyle w:val="FontStyle16"/>
                <w:rFonts w:ascii="Bookman Old Style" w:hAnsi="Bookman Old Style"/>
                <w:color w:val="000000" w:themeColor="text1"/>
                <w:sz w:val="22"/>
                <w:szCs w:val="22"/>
              </w:rPr>
              <w:t xml:space="preserve">pidana pada lembaga jasa keuangan </w:t>
            </w:r>
            <w:r w:rsidRPr="009B7140">
              <w:rPr>
                <w:rFonts w:cs="Bookman Old Style"/>
                <w:color w:val="000000" w:themeColor="text1"/>
                <w:sz w:val="22"/>
                <w:szCs w:val="22"/>
              </w:rPr>
              <w:t>yang pidananya telah selesai dijalani dalam waktu 20 (dua puluh) tahun terakhir sebelum dicalonkan</w:t>
            </w:r>
            <w:r w:rsidRPr="009B7140">
              <w:rPr>
                <w:rStyle w:val="FontStyle16"/>
                <w:rFonts w:ascii="Bookman Old Style" w:hAnsi="Bookman Old Style"/>
                <w:color w:val="000000" w:themeColor="text1"/>
                <w:sz w:val="22"/>
                <w:szCs w:val="22"/>
              </w:rPr>
              <w:t xml:space="preserve">; </w:t>
            </w:r>
          </w:p>
          <w:p w14:paraId="021C6602"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dihukum karena </w:t>
            </w:r>
            <w:r w:rsidRPr="009B7140">
              <w:rPr>
                <w:color w:val="000000" w:themeColor="text1"/>
                <w:sz w:val="22"/>
                <w:szCs w:val="22"/>
              </w:rPr>
              <w:t>terbukti melakukan</w:t>
            </w:r>
            <w:r w:rsidRPr="009B7140">
              <w:rPr>
                <w:rFonts w:cs="Bookman Old Style"/>
                <w:color w:val="000000" w:themeColor="text1"/>
                <w:sz w:val="22"/>
                <w:szCs w:val="22"/>
              </w:rPr>
              <w:t xml:space="preserve"> </w:t>
            </w:r>
            <w:r w:rsidRPr="009B7140">
              <w:rPr>
                <w:rStyle w:val="FontStyle16"/>
                <w:rFonts w:ascii="Bookman Old Style" w:hAnsi="Bookman Old Style"/>
                <w:color w:val="000000" w:themeColor="text1"/>
                <w:sz w:val="22"/>
                <w:szCs w:val="22"/>
              </w:rPr>
              <w:t xml:space="preserve">tindak pidana kejahatan, </w:t>
            </w:r>
            <w:r w:rsidRPr="009B7140">
              <w:rPr>
                <w:color w:val="000000" w:themeColor="text1"/>
                <w:sz w:val="22"/>
                <w:szCs w:val="22"/>
              </w:rPr>
              <w:t>yaitu</w:t>
            </w:r>
            <w:r w:rsidRPr="009B7140">
              <w:rPr>
                <w:rStyle w:val="FontStyle16"/>
                <w:rFonts w:ascii="Bookman Old Style" w:hAnsi="Bookman Old Style"/>
                <w:color w:val="000000" w:themeColor="text1"/>
                <w:sz w:val="22"/>
                <w:szCs w:val="22"/>
              </w:rPr>
              <w:t xml:space="preserve"> tindak pidana yang tercantum dalam Kitab Undang-Undang Hukum Pidana (KUHP) dan/atau yang sejenis KUHP di luar negeri dengan ancaman hukuman pidana penjara 1 (satu) tahun atau lebih yang </w:t>
            </w:r>
            <w:r w:rsidRPr="009B7140">
              <w:rPr>
                <w:rFonts w:cs="Bookman Old Style"/>
                <w:color w:val="000000" w:themeColor="text1"/>
                <w:sz w:val="22"/>
                <w:szCs w:val="22"/>
              </w:rPr>
              <w:t xml:space="preserve">pidananya telah selesai dijalani </w:t>
            </w:r>
            <w:r w:rsidRPr="009B7140">
              <w:rPr>
                <w:rStyle w:val="FontStyle16"/>
                <w:rFonts w:ascii="Bookman Old Style" w:hAnsi="Bookman Old Style"/>
                <w:color w:val="000000" w:themeColor="text1"/>
                <w:sz w:val="22"/>
                <w:szCs w:val="22"/>
              </w:rPr>
              <w:t>dalam waktu 10 (sepuluh) tahun terakhir sebelum dicalonkan;</w:t>
            </w:r>
          </w:p>
          <w:p w14:paraId="168214E0"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dihukum karena </w:t>
            </w:r>
            <w:r w:rsidRPr="009B7140">
              <w:rPr>
                <w:color w:val="000000" w:themeColor="text1"/>
                <w:sz w:val="22"/>
                <w:szCs w:val="22"/>
              </w:rPr>
              <w:t xml:space="preserve">terbukti </w:t>
            </w:r>
            <w:r w:rsidRPr="009B7140">
              <w:rPr>
                <w:rStyle w:val="FontStyle16"/>
                <w:rFonts w:ascii="Bookman Old Style" w:hAnsi="Bookman Old Style"/>
                <w:color w:val="000000" w:themeColor="text1"/>
                <w:sz w:val="22"/>
                <w:szCs w:val="22"/>
              </w:rPr>
              <w:t xml:space="preserve">melakukan perbuatan tindak pidana lainnya dengan ancaman hukuman pidana penjara 1 (satu) tahun atau lebih, </w:t>
            </w:r>
            <w:r w:rsidRPr="009B7140">
              <w:rPr>
                <w:color w:val="000000" w:themeColor="text1"/>
                <w:sz w:val="22"/>
                <w:szCs w:val="22"/>
              </w:rPr>
              <w:t>antara</w:t>
            </w:r>
            <w:r w:rsidRPr="009B7140">
              <w:rPr>
                <w:rStyle w:val="FontStyle16"/>
                <w:rFonts w:ascii="Bookman Old Style" w:hAnsi="Bookman Old Style"/>
                <w:color w:val="000000" w:themeColor="text1"/>
                <w:sz w:val="22"/>
                <w:szCs w:val="22"/>
              </w:rPr>
              <w:t xml:space="preserve"> lain korupsi</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w:t>
            </w:r>
            <w:r w:rsidRPr="009B7140">
              <w:rPr>
                <w:color w:val="000000" w:themeColor="text1"/>
                <w:sz w:val="22"/>
                <w:szCs w:val="22"/>
              </w:rPr>
              <w:t>pencucian uang</w:t>
            </w:r>
            <w:r w:rsidRPr="009B7140">
              <w:rPr>
                <w:color w:val="000000" w:themeColor="text1"/>
                <w:sz w:val="22"/>
                <w:szCs w:val="22"/>
                <w:lang w:val="en-US"/>
              </w:rPr>
              <w:t>,</w:t>
            </w:r>
            <w:r w:rsidRPr="009B7140">
              <w:rPr>
                <w:rStyle w:val="FontStyle16"/>
                <w:rFonts w:ascii="Bookman Old Style" w:hAnsi="Bookman Old Style"/>
                <w:color w:val="000000" w:themeColor="text1"/>
                <w:sz w:val="22"/>
                <w:szCs w:val="22"/>
              </w:rPr>
              <w:t xml:space="preserve"> narkotika/psikotropika</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penyelundupan</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kepabeanan</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cukai</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perdagangan orang</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perdagangan senjata gelap</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terorisme</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pemalsuan uang</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dibidang perpajakan</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di bidang kehutanan</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di bidang lingkungan hidup</w:t>
            </w:r>
            <w:r w:rsidRPr="009B7140">
              <w:rPr>
                <w:rStyle w:val="FontStyle16"/>
                <w:rFonts w:ascii="Bookman Old Style" w:hAnsi="Bookman Old Style"/>
                <w:color w:val="000000" w:themeColor="text1"/>
                <w:sz w:val="22"/>
                <w:szCs w:val="22"/>
                <w:lang w:val="en-US"/>
              </w:rPr>
              <w:t>, dan</w:t>
            </w:r>
            <w:r w:rsidRPr="009B7140">
              <w:rPr>
                <w:rStyle w:val="FontStyle16"/>
                <w:rFonts w:ascii="Bookman Old Style" w:hAnsi="Bookman Old Style"/>
                <w:color w:val="000000" w:themeColor="text1"/>
                <w:sz w:val="22"/>
                <w:szCs w:val="22"/>
              </w:rPr>
              <w:t xml:space="preserve"> di bidang kelautan dan perikanan</w:t>
            </w:r>
            <w:r w:rsidRPr="009B7140">
              <w:rPr>
                <w:rStyle w:val="FontStyle16"/>
                <w:rFonts w:ascii="Bookman Old Style" w:hAnsi="Bookman Old Style"/>
                <w:color w:val="000000" w:themeColor="text1"/>
                <w:sz w:val="22"/>
                <w:szCs w:val="22"/>
                <w:lang w:val="en-US"/>
              </w:rPr>
              <w:t>,</w:t>
            </w:r>
            <w:r w:rsidRPr="009B7140">
              <w:rPr>
                <w:rStyle w:val="FontStyle16"/>
                <w:rFonts w:ascii="Bookman Old Style" w:hAnsi="Bookman Old Style"/>
                <w:color w:val="000000" w:themeColor="text1"/>
                <w:sz w:val="22"/>
                <w:szCs w:val="22"/>
              </w:rPr>
              <w:t xml:space="preserve"> yang </w:t>
            </w:r>
            <w:r w:rsidRPr="009B7140">
              <w:rPr>
                <w:rFonts w:cs="Bookman Old Style"/>
                <w:color w:val="000000" w:themeColor="text1"/>
                <w:sz w:val="22"/>
                <w:szCs w:val="22"/>
              </w:rPr>
              <w:t xml:space="preserve">pidananya telah selesai dijalani </w:t>
            </w:r>
            <w:r w:rsidRPr="009B7140">
              <w:rPr>
                <w:rStyle w:val="FontStyle16"/>
                <w:rFonts w:ascii="Bookman Old Style" w:hAnsi="Bookman Old Style"/>
                <w:color w:val="000000" w:themeColor="text1"/>
                <w:sz w:val="22"/>
                <w:szCs w:val="22"/>
              </w:rPr>
              <w:t>dalam waktu 20 (dua puluh) tahun terakhir sebelum dicalonkan;</w:t>
            </w:r>
          </w:p>
          <w:p w14:paraId="1767870F"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color w:val="000000" w:themeColor="text1"/>
                <w:sz w:val="22"/>
                <w:szCs w:val="22"/>
              </w:rPr>
              <w:t>tidak</w:t>
            </w:r>
            <w:r w:rsidRPr="009B7140">
              <w:rPr>
                <w:rStyle w:val="FontStyle16"/>
                <w:rFonts w:ascii="Bookman Old Style" w:hAnsi="Bookman Old Style"/>
                <w:color w:val="000000" w:themeColor="text1"/>
                <w:sz w:val="22"/>
                <w:szCs w:val="22"/>
              </w:rPr>
              <w:t xml:space="preserve"> pernah melanggar prinsip kehati-hatian di sektor jasa keuangan;</w:t>
            </w:r>
          </w:p>
          <w:p w14:paraId="79B4FEF9"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melanggar peraturan perundang-undangan di sektor jasa </w:t>
            </w:r>
            <w:r w:rsidRPr="009B7140">
              <w:rPr>
                <w:color w:val="000000" w:themeColor="text1"/>
                <w:sz w:val="22"/>
                <w:szCs w:val="22"/>
              </w:rPr>
              <w:t>keuangan</w:t>
            </w:r>
            <w:r w:rsidRPr="009B7140">
              <w:rPr>
                <w:rStyle w:val="FontStyle16"/>
                <w:rFonts w:ascii="Bookman Old Style" w:hAnsi="Bookman Old Style"/>
                <w:color w:val="000000" w:themeColor="text1"/>
                <w:sz w:val="22"/>
                <w:szCs w:val="22"/>
              </w:rPr>
              <w:t>;</w:t>
            </w:r>
          </w:p>
          <w:p w14:paraId="2FA67CF6"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telah menyampaikan </w:t>
            </w:r>
            <w:proofErr w:type="spellStart"/>
            <w:r w:rsidRPr="009B7140">
              <w:rPr>
                <w:rFonts w:cs="Bookman Old Style"/>
                <w:color w:val="000000" w:themeColor="text1"/>
                <w:sz w:val="22"/>
                <w:szCs w:val="22"/>
                <w:lang w:val="en-US"/>
              </w:rPr>
              <w:t>rencana</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calon</w:t>
            </w:r>
            <w:proofErr w:type="spellEnd"/>
            <w:r w:rsidRPr="009B7140">
              <w:rPr>
                <w:rFonts w:cs="Bookman Old Style"/>
                <w:color w:val="000000" w:themeColor="text1"/>
                <w:sz w:val="22"/>
                <w:szCs w:val="22"/>
                <w:lang w:val="en-US"/>
              </w:rPr>
              <w:t xml:space="preserve"> PSP </w:t>
            </w:r>
            <w:proofErr w:type="spellStart"/>
            <w:r w:rsidRPr="009B7140">
              <w:rPr>
                <w:rFonts w:cs="Bookman Old Style"/>
                <w:color w:val="000000" w:themeColor="text1"/>
                <w:sz w:val="22"/>
                <w:szCs w:val="22"/>
                <w:lang w:val="en-US"/>
              </w:rPr>
              <w:t>terhadap</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pengembangan</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operasional</w:t>
            </w:r>
            <w:proofErr w:type="spellEnd"/>
            <w:r w:rsidRPr="009B7140">
              <w:rPr>
                <w:rFonts w:cs="Bookman Old Style"/>
                <w:color w:val="000000" w:themeColor="text1"/>
                <w:sz w:val="22"/>
                <w:szCs w:val="22"/>
                <w:lang w:val="en-US"/>
              </w:rPr>
              <w:t xml:space="preserve"> </w:t>
            </w:r>
            <w:r w:rsidRPr="009B7140">
              <w:rPr>
                <w:color w:val="000000" w:themeColor="text1"/>
                <w:sz w:val="22"/>
                <w:szCs w:val="22"/>
              </w:rPr>
              <w:t>PVML</w:t>
            </w:r>
            <w:r w:rsidRPr="009B7140">
              <w:rPr>
                <w:rFonts w:cs="Bookman Old Style"/>
                <w:color w:val="000000" w:themeColor="text1"/>
                <w:sz w:val="22"/>
                <w:szCs w:val="22"/>
              </w:rPr>
              <w:t>;</w:t>
            </w:r>
          </w:p>
          <w:p w14:paraId="2114AF6D"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melanggar komitmen yang telah disepakati dengan instansi pembina dan pengawas </w:t>
            </w:r>
            <w:r w:rsidRPr="009B7140">
              <w:rPr>
                <w:color w:val="000000" w:themeColor="text1"/>
                <w:sz w:val="22"/>
                <w:szCs w:val="22"/>
              </w:rPr>
              <w:t>PVML</w:t>
            </w:r>
            <w:r w:rsidRPr="009B7140">
              <w:rPr>
                <w:rStyle w:val="FontStyle16"/>
                <w:rFonts w:ascii="Bookman Old Style" w:hAnsi="Bookman Old Style"/>
                <w:color w:val="000000" w:themeColor="text1"/>
                <w:sz w:val="22"/>
                <w:szCs w:val="22"/>
              </w:rPr>
              <w:t>;</w:t>
            </w:r>
          </w:p>
          <w:p w14:paraId="319ABC12"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rFonts w:cs="Bookman Old Style"/>
                <w:color w:val="000000" w:themeColor="text1"/>
                <w:sz w:val="22"/>
                <w:szCs w:val="22"/>
              </w:rPr>
              <w:t>memiliki komitmen untuk tidak melakukan dan/atau mengulangi perbuatan dan/atau tindakan yang menyebabkan yang bersangkutan tercantum dalam daftar pihak yang dilarang sebagai Pihak Utama, bagi calon yang pernah tercantum dalam daftar pihak yang dilarang sebagai Pihak Utama;</w:t>
            </w:r>
          </w:p>
          <w:p w14:paraId="182DBF5B"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melakukan perbuatan yang memberikan keuntungan secara tidak wajar kepada pemegang saham, </w:t>
            </w:r>
            <w:r w:rsidRPr="009B7140">
              <w:rPr>
                <w:rFonts w:eastAsia="Bookman Old Style" w:cs="Bookman Old Style"/>
                <w:color w:val="000000" w:themeColor="text1"/>
                <w:sz w:val="22"/>
                <w:szCs w:val="22"/>
              </w:rPr>
              <w:t>pengendali perusahaan perasuransian,</w:t>
            </w:r>
            <w:r w:rsidRPr="009B7140">
              <w:rPr>
                <w:rFonts w:eastAsia="Bookman Old Style" w:cs="Bookman Old Style"/>
                <w:color w:val="000000" w:themeColor="text1"/>
                <w:sz w:val="22"/>
                <w:szCs w:val="22"/>
                <w:lang w:val="en-US"/>
              </w:rPr>
              <w:t xml:space="preserve"> </w:t>
            </w:r>
            <w:r w:rsidRPr="009B7140">
              <w:rPr>
                <w:rStyle w:val="FontStyle16"/>
                <w:rFonts w:ascii="Bookman Old Style" w:hAnsi="Bookman Old Style"/>
                <w:color w:val="000000" w:themeColor="text1"/>
                <w:sz w:val="22"/>
                <w:szCs w:val="22"/>
              </w:rPr>
              <w:t xml:space="preserve">Pihak </w:t>
            </w:r>
            <w:r w:rsidRPr="009B7140">
              <w:rPr>
                <w:rStyle w:val="FontStyle16"/>
                <w:rFonts w:ascii="Bookman Old Style" w:hAnsi="Bookman Old Style"/>
                <w:color w:val="000000" w:themeColor="text1"/>
                <w:sz w:val="22"/>
                <w:szCs w:val="22"/>
              </w:rPr>
              <w:lastRenderedPageBreak/>
              <w:t xml:space="preserve">Utama, pegawai, dan/atau pihak lain yang dapat merugikan atau mengurangi hak </w:t>
            </w:r>
            <w:r w:rsidRPr="009B7140">
              <w:rPr>
                <w:rFonts w:cs="Bookman Old Style"/>
                <w:color w:val="000000" w:themeColor="text1"/>
                <w:sz w:val="22"/>
                <w:szCs w:val="22"/>
              </w:rPr>
              <w:t>kreditur, debitur, dan/atau konsumen</w:t>
            </w:r>
            <w:r w:rsidRPr="009B7140">
              <w:rPr>
                <w:color w:val="000000" w:themeColor="text1"/>
                <w:sz w:val="22"/>
                <w:szCs w:val="22"/>
                <w:lang w:eastAsia="en-US"/>
              </w:rPr>
              <w:t xml:space="preserve"> </w:t>
            </w:r>
            <w:r w:rsidRPr="009B7140">
              <w:rPr>
                <w:rFonts w:cs="Bookman Old Style"/>
                <w:color w:val="000000" w:themeColor="text1"/>
                <w:sz w:val="22"/>
                <w:szCs w:val="22"/>
              </w:rPr>
              <w:t>lainnya</w:t>
            </w:r>
            <w:r w:rsidRPr="009B7140">
              <w:rPr>
                <w:rStyle w:val="FontStyle16"/>
                <w:rFonts w:ascii="Bookman Old Style" w:hAnsi="Bookman Old Style"/>
                <w:color w:val="000000" w:themeColor="text1"/>
                <w:sz w:val="22"/>
                <w:szCs w:val="22"/>
              </w:rPr>
              <w:t>;</w:t>
            </w:r>
          </w:p>
          <w:p w14:paraId="2E12BE1B"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pernah melakukan perbuatan yang tidak sesuai dengan kewenangannya atau di luar kewenangannya; </w:t>
            </w:r>
          </w:p>
          <w:p w14:paraId="2013E68E"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color w:val="000000" w:themeColor="text1"/>
                <w:sz w:val="22"/>
                <w:szCs w:val="22"/>
              </w:rPr>
              <w:t>tidak</w:t>
            </w:r>
            <w:r w:rsidRPr="009B7140">
              <w:rPr>
                <w:rStyle w:val="FontStyle16"/>
                <w:rFonts w:ascii="Bookman Old Style" w:hAnsi="Bookman Old Style"/>
                <w:color w:val="000000" w:themeColor="text1"/>
                <w:sz w:val="22"/>
                <w:szCs w:val="22"/>
              </w:rPr>
              <w:t xml:space="preserve"> pernah dinyatakan tidak mampu menjalankan kewenangannya; </w:t>
            </w:r>
          </w:p>
          <w:p w14:paraId="368099C6" w14:textId="77777777" w:rsidR="005155E6" w:rsidRPr="009B7140" w:rsidRDefault="005155E6" w:rsidP="009E1F2C">
            <w:pPr>
              <w:pStyle w:val="Style11"/>
              <w:widowControl/>
              <w:numPr>
                <w:ilvl w:val="0"/>
                <w:numId w:val="137"/>
              </w:numPr>
              <w:tabs>
                <w:tab w:val="left" w:pos="851"/>
              </w:tabs>
              <w:spacing w:before="154" w:line="240" w:lineRule="auto"/>
              <w:ind w:left="851" w:hanging="425"/>
              <w:rPr>
                <w:rStyle w:val="FontStyle16"/>
                <w:rFonts w:ascii="Bookman Old Style" w:hAnsi="Bookman Old Style"/>
                <w:color w:val="000000" w:themeColor="text1"/>
                <w:sz w:val="22"/>
                <w:szCs w:val="22"/>
              </w:rPr>
            </w:pPr>
            <w:r w:rsidRPr="009B7140">
              <w:rPr>
                <w:rFonts w:cs="Bookman Old Style"/>
                <w:color w:val="000000" w:themeColor="text1"/>
                <w:sz w:val="22"/>
                <w:szCs w:val="22"/>
              </w:rPr>
              <w:t>memiliki komitmen dalam penanganan dan penyelesaian pengaduan konsumen</w:t>
            </w:r>
            <w:r w:rsidRPr="009B7140">
              <w:rPr>
                <w:rFonts w:cs="Bookman Old Style"/>
                <w:color w:val="000000" w:themeColor="text1"/>
                <w:sz w:val="22"/>
                <w:szCs w:val="22"/>
                <w:lang w:val="en-US"/>
              </w:rPr>
              <w:t>,</w:t>
            </w:r>
            <w:r w:rsidRPr="009B7140">
              <w:rPr>
                <w:rFonts w:cs="Bookman Old Style"/>
                <w:color w:val="000000" w:themeColor="text1"/>
                <w:sz w:val="22"/>
                <w:szCs w:val="22"/>
              </w:rPr>
              <w:t xml:space="preserve"> khusus bagi anggota Direksi, anggota Dewan Komisaris, </w:t>
            </w:r>
            <w:r w:rsidRPr="009B7140">
              <w:rPr>
                <w:rFonts w:eastAsia="Bookman Old Style" w:cs="Bookman Old Style"/>
                <w:color w:val="000000" w:themeColor="text1"/>
                <w:sz w:val="22"/>
                <w:szCs w:val="22"/>
              </w:rPr>
              <w:t>anggota Pengelola,</w:t>
            </w:r>
            <w:r w:rsidRPr="009B7140">
              <w:rPr>
                <w:rFonts w:cs="Bookman Old Style"/>
                <w:color w:val="000000" w:themeColor="text1"/>
                <w:sz w:val="22"/>
                <w:szCs w:val="22"/>
              </w:rPr>
              <w:t xml:space="preserve"> anggota Dewan Pengawas Syariah, anggota Dewan Direktur, anggota Direktur Pelaksana</w:t>
            </w:r>
            <w:r w:rsidRPr="009B7140">
              <w:rPr>
                <w:rFonts w:eastAsia="Bookman Old Style" w:cs="Bookman Old Style"/>
                <w:color w:val="000000" w:themeColor="text1"/>
                <w:sz w:val="22"/>
                <w:szCs w:val="22"/>
              </w:rPr>
              <w:t>, dan Pengelola Statuter</w:t>
            </w:r>
            <w:r w:rsidRPr="009B7140">
              <w:rPr>
                <w:rFonts w:cs="Bookman Old Style"/>
                <w:color w:val="000000" w:themeColor="text1"/>
                <w:sz w:val="22"/>
                <w:szCs w:val="22"/>
              </w:rPr>
              <w:t xml:space="preserve"> yang membawahi fungsi pelindungan konsumen</w:t>
            </w:r>
            <w:r w:rsidRPr="009B7140">
              <w:rPr>
                <w:rFonts w:cs="Bookman Old Style"/>
                <w:color w:val="000000" w:themeColor="text1"/>
                <w:sz w:val="22"/>
                <w:szCs w:val="22"/>
                <w:lang w:val="en-US"/>
              </w:rPr>
              <w:t xml:space="preserve">; </w:t>
            </w:r>
            <w:r w:rsidRPr="009B7140">
              <w:rPr>
                <w:rStyle w:val="FontStyle16"/>
                <w:rFonts w:ascii="Bookman Old Style" w:hAnsi="Bookman Old Style"/>
                <w:color w:val="000000" w:themeColor="text1"/>
                <w:sz w:val="22"/>
                <w:szCs w:val="22"/>
              </w:rPr>
              <w:t>dan</w:t>
            </w:r>
          </w:p>
          <w:p w14:paraId="7E97FFA4" w14:textId="77777777" w:rsidR="005155E6" w:rsidRPr="009B7140" w:rsidRDefault="005155E6" w:rsidP="009E1F2C">
            <w:pPr>
              <w:pStyle w:val="Style11"/>
              <w:widowControl/>
              <w:numPr>
                <w:ilvl w:val="0"/>
                <w:numId w:val="137"/>
              </w:numPr>
              <w:tabs>
                <w:tab w:val="left" w:pos="851"/>
              </w:tabs>
              <w:spacing w:before="154" w:line="240" w:lineRule="auto"/>
              <w:ind w:left="851" w:hanging="425"/>
              <w:rPr>
                <w:rFonts w:cs="Bookman Old Style"/>
                <w:color w:val="000000" w:themeColor="text1"/>
                <w:sz w:val="22"/>
                <w:szCs w:val="22"/>
              </w:rPr>
            </w:pPr>
            <w:r w:rsidRPr="009B7140">
              <w:rPr>
                <w:rFonts w:cs="Bookman Old Style"/>
                <w:color w:val="000000" w:themeColor="text1"/>
                <w:sz w:val="22"/>
                <w:szCs w:val="22"/>
              </w:rPr>
              <w:t>tidak termasuk sebagai pihak yang dilarang untuk menjadi calon Pihak Utama;</w:t>
            </w:r>
          </w:p>
          <w:p w14:paraId="2837380E" w14:textId="77777777" w:rsidR="005155E6" w:rsidRPr="009B7140" w:rsidRDefault="005155E6" w:rsidP="009C29C9">
            <w:pPr>
              <w:pStyle w:val="Style11"/>
              <w:widowControl/>
              <w:tabs>
                <w:tab w:val="left" w:pos="851"/>
              </w:tabs>
              <w:spacing w:line="120" w:lineRule="exact"/>
              <w:ind w:firstLine="0"/>
              <w:rPr>
                <w:rFonts w:cs="Bookman Old Style"/>
                <w:color w:val="000000" w:themeColor="text1"/>
                <w:sz w:val="22"/>
                <w:szCs w:val="22"/>
              </w:rPr>
            </w:pPr>
          </w:p>
          <w:p w14:paraId="696E4621" w14:textId="77777777" w:rsidR="005155E6" w:rsidRPr="009B7140" w:rsidRDefault="005155E6" w:rsidP="009C29C9">
            <w:pPr>
              <w:pStyle w:val="Style11"/>
              <w:widowControl/>
              <w:tabs>
                <w:tab w:val="left" w:pos="851"/>
              </w:tabs>
              <w:spacing w:line="120" w:lineRule="exact"/>
              <w:ind w:firstLine="0"/>
              <w:rPr>
                <w:rFonts w:cs="Bookman Old Style"/>
                <w:color w:val="000000" w:themeColor="text1"/>
                <w:sz w:val="22"/>
                <w:szCs w:val="22"/>
              </w:rPr>
            </w:pPr>
          </w:p>
          <w:p w14:paraId="4685400C" w14:textId="77777777" w:rsidR="005155E6" w:rsidRPr="009B7140" w:rsidRDefault="005155E6" w:rsidP="009E1F2C">
            <w:pPr>
              <w:pStyle w:val="Style10"/>
              <w:widowControl/>
              <w:numPr>
                <w:ilvl w:val="0"/>
                <w:numId w:val="131"/>
              </w:numPr>
              <w:tabs>
                <w:tab w:val="clear" w:pos="720"/>
                <w:tab w:val="num" w:pos="450"/>
              </w:tabs>
              <w:ind w:left="426"/>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memenuhi aspek reputasi keuangan, meliputi:</w:t>
            </w:r>
          </w:p>
          <w:p w14:paraId="00F6E0F5" w14:textId="77777777" w:rsidR="005155E6" w:rsidRPr="009B7140" w:rsidRDefault="005155E6" w:rsidP="009E1F2C">
            <w:pPr>
              <w:pStyle w:val="Style11"/>
              <w:widowControl/>
              <w:numPr>
                <w:ilvl w:val="0"/>
                <w:numId w:val="132"/>
              </w:numPr>
              <w:tabs>
                <w:tab w:val="left" w:pos="851"/>
              </w:tabs>
              <w:spacing w:line="240" w:lineRule="auto"/>
              <w:ind w:left="851" w:hanging="425"/>
              <w:rPr>
                <w:rFonts w:cs="Bookman Old Style"/>
                <w:color w:val="000000" w:themeColor="text1"/>
                <w:sz w:val="22"/>
                <w:szCs w:val="22"/>
              </w:rPr>
            </w:pPr>
            <w:r w:rsidRPr="009B7140">
              <w:rPr>
                <w:rFonts w:cs="Bookman Old Style"/>
                <w:color w:val="000000" w:themeColor="text1"/>
                <w:sz w:val="22"/>
                <w:szCs w:val="22"/>
              </w:rPr>
              <w:t>tidak</w:t>
            </w:r>
            <w:r w:rsidRPr="009B7140">
              <w:rPr>
                <w:color w:val="000000" w:themeColor="text1"/>
                <w:sz w:val="22"/>
                <w:szCs w:val="22"/>
              </w:rPr>
              <w:t xml:space="preserve"> </w:t>
            </w:r>
            <w:r w:rsidRPr="009B7140">
              <w:rPr>
                <w:rFonts w:cs="Bookman Old Style"/>
                <w:color w:val="000000" w:themeColor="text1"/>
                <w:sz w:val="22"/>
                <w:szCs w:val="22"/>
              </w:rPr>
              <w:t>memiliki kredit</w:t>
            </w:r>
            <w:r w:rsidRPr="009B7140">
              <w:rPr>
                <w:color w:val="000000" w:themeColor="text1"/>
                <w:sz w:val="22"/>
                <w:szCs w:val="22"/>
              </w:rPr>
              <w:t>,</w:t>
            </w:r>
            <w:r w:rsidRPr="009B7140">
              <w:rPr>
                <w:bCs/>
                <w:color w:val="000000" w:themeColor="text1"/>
                <w:sz w:val="22"/>
                <w:szCs w:val="22"/>
              </w:rPr>
              <w:t xml:space="preserve"> pembiayaan, dan/atau</w:t>
            </w:r>
            <w:r w:rsidRPr="009B7140">
              <w:rPr>
                <w:rFonts w:eastAsia="Bookman Old Style" w:cs="Bookman Old Style"/>
                <w:color w:val="000000" w:themeColor="text1"/>
                <w:sz w:val="22"/>
                <w:szCs w:val="22"/>
                <w:lang w:val="en-ID"/>
              </w:rPr>
              <w:t xml:space="preserve"> </w:t>
            </w:r>
            <w:proofErr w:type="spellStart"/>
            <w:r w:rsidRPr="009B7140">
              <w:rPr>
                <w:bCs/>
                <w:color w:val="000000" w:themeColor="text1"/>
                <w:sz w:val="22"/>
                <w:szCs w:val="22"/>
                <w:lang w:val="en-ID"/>
              </w:rPr>
              <w:t>pendanaan</w:t>
            </w:r>
            <w:proofErr w:type="spellEnd"/>
            <w:r w:rsidRPr="009B7140">
              <w:rPr>
                <w:color w:val="000000" w:themeColor="text1"/>
                <w:sz w:val="22"/>
                <w:szCs w:val="22"/>
              </w:rPr>
              <w:t xml:space="preserve"> macet</w:t>
            </w:r>
            <w:r w:rsidRPr="009B7140">
              <w:rPr>
                <w:rFonts w:cs="Bookman Old Style"/>
                <w:color w:val="000000" w:themeColor="text1"/>
                <w:sz w:val="22"/>
                <w:szCs w:val="22"/>
              </w:rPr>
              <w:t xml:space="preserve">; </w:t>
            </w:r>
          </w:p>
          <w:p w14:paraId="1A20CD41" w14:textId="77777777" w:rsidR="005155E6" w:rsidRPr="009B7140" w:rsidRDefault="005155E6" w:rsidP="009E1F2C">
            <w:pPr>
              <w:pStyle w:val="Style11"/>
              <w:widowControl/>
              <w:numPr>
                <w:ilvl w:val="0"/>
                <w:numId w:val="132"/>
              </w:numPr>
              <w:tabs>
                <w:tab w:val="left" w:pos="851"/>
              </w:tabs>
              <w:spacing w:line="240" w:lineRule="auto"/>
              <w:ind w:left="851" w:hanging="425"/>
              <w:rPr>
                <w:rFonts w:cs="Bookman Old Style"/>
                <w:color w:val="000000" w:themeColor="text1"/>
                <w:sz w:val="22"/>
                <w:szCs w:val="22"/>
              </w:rPr>
            </w:pPr>
            <w:r w:rsidRPr="009B7140">
              <w:rPr>
                <w:rFonts w:cs="Bookman Old Style"/>
                <w:color w:val="000000" w:themeColor="text1"/>
                <w:sz w:val="22"/>
                <w:szCs w:val="22"/>
              </w:rPr>
              <w:t>tidak pernah dinyatakan pailit dan</w:t>
            </w:r>
            <w:r w:rsidRPr="009B7140">
              <w:rPr>
                <w:bCs/>
                <w:color w:val="000000" w:themeColor="text1"/>
                <w:sz w:val="22"/>
                <w:szCs w:val="22"/>
              </w:rPr>
              <w:t>/atau</w:t>
            </w:r>
            <w:r w:rsidRPr="009B7140">
              <w:rPr>
                <w:rFonts w:cs="Bookman Old Style"/>
                <w:color w:val="000000" w:themeColor="text1"/>
                <w:sz w:val="22"/>
                <w:szCs w:val="22"/>
              </w:rPr>
              <w:t xml:space="preserve"> tidak pernah menjadi pemegang</w:t>
            </w:r>
            <w:r w:rsidRPr="009B7140">
              <w:rPr>
                <w:rFonts w:cs="Bookman Old Style"/>
                <w:color w:val="000000" w:themeColor="text1"/>
                <w:sz w:val="22"/>
                <w:szCs w:val="22"/>
              </w:rPr>
              <w:br/>
              <w:t xml:space="preserve">saham, </w:t>
            </w:r>
            <w:r w:rsidRPr="009B7140">
              <w:rPr>
                <w:bCs/>
                <w:color w:val="000000" w:themeColor="text1"/>
                <w:sz w:val="22"/>
                <w:szCs w:val="22"/>
              </w:rPr>
              <w:t>pengendali perusahaan perasuransian</w:t>
            </w:r>
            <w:r w:rsidRPr="009B7140">
              <w:rPr>
                <w:rFonts w:cs="Bookman Old Style"/>
                <w:color w:val="000000" w:themeColor="text1"/>
                <w:sz w:val="22"/>
                <w:szCs w:val="22"/>
              </w:rPr>
              <w:t xml:space="preserve">, anggota Direksi, anggota Dewan Komisaris, </w:t>
            </w:r>
            <w:r w:rsidRPr="009B7140">
              <w:rPr>
                <w:color w:val="000000" w:themeColor="text1"/>
                <w:sz w:val="22"/>
                <w:szCs w:val="22"/>
              </w:rPr>
              <w:t>anggota Pengelola, anggota Dewan Pengawas Syariah, atau Pengelola Statuter</w:t>
            </w:r>
            <w:r w:rsidRPr="009B7140">
              <w:rPr>
                <w:rFonts w:cs="Bookman Old Style"/>
                <w:color w:val="000000" w:themeColor="text1"/>
                <w:sz w:val="22"/>
                <w:szCs w:val="22"/>
              </w:rPr>
              <w:t xml:space="preserve"> yang dinyatakan bersalah </w:t>
            </w:r>
            <w:r w:rsidRPr="009B7140">
              <w:rPr>
                <w:color w:val="000000" w:themeColor="text1"/>
                <w:sz w:val="22"/>
                <w:szCs w:val="22"/>
              </w:rPr>
              <w:t>menyebabkan</w:t>
            </w:r>
            <w:r w:rsidRPr="009B7140">
              <w:rPr>
                <w:rFonts w:cs="Bookman Old Style"/>
                <w:color w:val="000000" w:themeColor="text1"/>
                <w:sz w:val="22"/>
                <w:szCs w:val="22"/>
              </w:rPr>
              <w:t xml:space="preserve"> suatu </w:t>
            </w:r>
            <w:r w:rsidRPr="009B7140">
              <w:rPr>
                <w:color w:val="000000" w:themeColor="text1"/>
                <w:sz w:val="22"/>
                <w:szCs w:val="22"/>
              </w:rPr>
              <w:t>perusahaan</w:t>
            </w:r>
            <w:r w:rsidRPr="009B7140">
              <w:rPr>
                <w:rFonts w:cs="Bookman Old Style"/>
                <w:color w:val="000000" w:themeColor="text1"/>
                <w:sz w:val="22"/>
                <w:szCs w:val="22"/>
              </w:rPr>
              <w:t xml:space="preserve"> dinyatakan pailit dalam waktu 5 (lima) tahun terakhir sebelum dicalonkan</w:t>
            </w:r>
            <w:r w:rsidRPr="009B7140">
              <w:rPr>
                <w:color w:val="000000" w:themeColor="text1"/>
                <w:sz w:val="22"/>
                <w:szCs w:val="22"/>
                <w:lang w:val="en-US"/>
              </w:rPr>
              <w:t>;</w:t>
            </w:r>
          </w:p>
          <w:p w14:paraId="776EFD92" w14:textId="77777777" w:rsidR="005155E6" w:rsidRPr="009B7140" w:rsidRDefault="005155E6" w:rsidP="009E1F2C">
            <w:pPr>
              <w:pStyle w:val="Style11"/>
              <w:widowControl/>
              <w:numPr>
                <w:ilvl w:val="0"/>
                <w:numId w:val="132"/>
              </w:numPr>
              <w:tabs>
                <w:tab w:val="left" w:pos="851"/>
              </w:tabs>
              <w:spacing w:line="240" w:lineRule="auto"/>
              <w:ind w:left="851" w:hanging="425"/>
              <w:rPr>
                <w:rFonts w:cs="Bookman Old Style"/>
                <w:color w:val="000000" w:themeColor="text1"/>
                <w:sz w:val="22"/>
                <w:szCs w:val="22"/>
              </w:rPr>
            </w:pPr>
            <w:proofErr w:type="spellStart"/>
            <w:r w:rsidRPr="009B7140">
              <w:rPr>
                <w:rFonts w:cs="Bookman Old Style"/>
                <w:color w:val="000000" w:themeColor="text1"/>
                <w:sz w:val="22"/>
                <w:szCs w:val="22"/>
                <w:lang w:val="en-US"/>
              </w:rPr>
              <w:t>tidak</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pernah</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menjadi</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pemegang</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saham</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pengendali</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perusahaan</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perasuransian</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anggota</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Direksi</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anggota</w:t>
            </w:r>
            <w:proofErr w:type="spellEnd"/>
            <w:r w:rsidRPr="009B7140">
              <w:rPr>
                <w:rFonts w:cs="Bookman Old Style"/>
                <w:color w:val="000000" w:themeColor="text1"/>
                <w:sz w:val="22"/>
                <w:szCs w:val="22"/>
                <w:lang w:val="en-US"/>
              </w:rPr>
              <w:t xml:space="preserve"> Dewan </w:t>
            </w:r>
            <w:proofErr w:type="spellStart"/>
            <w:r w:rsidRPr="009B7140">
              <w:rPr>
                <w:rFonts w:cs="Bookman Old Style"/>
                <w:color w:val="000000" w:themeColor="text1"/>
                <w:sz w:val="22"/>
                <w:szCs w:val="22"/>
                <w:lang w:val="en-US"/>
              </w:rPr>
              <w:t>Komisaris</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anggota</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Pengelola</w:t>
            </w:r>
            <w:proofErr w:type="spellEnd"/>
            <w:r w:rsidRPr="009B7140">
              <w:rPr>
                <w:rFonts w:cs="Bookman Old Style"/>
                <w:color w:val="000000" w:themeColor="text1"/>
                <w:sz w:val="22"/>
                <w:szCs w:val="22"/>
                <w:lang w:val="en-US"/>
              </w:rPr>
              <w:t>,</w:t>
            </w:r>
            <w:r w:rsidRPr="009B7140">
              <w:rPr>
                <w:rFonts w:cs="Bookman Old Style"/>
                <w:color w:val="000000" w:themeColor="text1"/>
                <w:sz w:val="22"/>
                <w:szCs w:val="22"/>
                <w:lang w:val="pt-BR"/>
              </w:rPr>
              <w:t xml:space="preserve"> anggota Dewan Pengawas Syariah,</w:t>
            </w:r>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atau</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Pengelola</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Statuter</w:t>
            </w:r>
            <w:proofErr w:type="spellEnd"/>
            <w:r w:rsidRPr="009B7140">
              <w:rPr>
                <w:rFonts w:cs="Bookman Old Style"/>
                <w:color w:val="000000" w:themeColor="text1"/>
                <w:sz w:val="22"/>
                <w:szCs w:val="22"/>
                <w:lang w:val="en-US"/>
              </w:rPr>
              <w:t xml:space="preserve"> pada </w:t>
            </w:r>
            <w:proofErr w:type="spellStart"/>
            <w:r w:rsidRPr="009B7140">
              <w:rPr>
                <w:rFonts w:cs="Bookman Old Style"/>
                <w:color w:val="000000" w:themeColor="text1"/>
                <w:sz w:val="22"/>
                <w:szCs w:val="22"/>
                <w:lang w:val="en-US"/>
              </w:rPr>
              <w:t>perusahaan</w:t>
            </w:r>
            <w:proofErr w:type="spellEnd"/>
            <w:r w:rsidRPr="009B7140">
              <w:rPr>
                <w:rFonts w:cs="Bookman Old Style"/>
                <w:color w:val="000000" w:themeColor="text1"/>
                <w:sz w:val="22"/>
                <w:szCs w:val="22"/>
                <w:lang w:val="en-US"/>
              </w:rPr>
              <w:t xml:space="preserve"> yang </w:t>
            </w:r>
            <w:proofErr w:type="spellStart"/>
            <w:r w:rsidRPr="009B7140">
              <w:rPr>
                <w:rFonts w:cs="Bookman Old Style"/>
                <w:color w:val="000000" w:themeColor="text1"/>
                <w:sz w:val="22"/>
                <w:szCs w:val="22"/>
                <w:lang w:val="en-US"/>
              </w:rPr>
              <w:t>dikenakan</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sanksi</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pencabutan</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izin</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usaha</w:t>
            </w:r>
            <w:proofErr w:type="spellEnd"/>
            <w:r w:rsidRPr="009B7140">
              <w:rPr>
                <w:rFonts w:cs="Bookman Old Style"/>
                <w:color w:val="000000" w:themeColor="text1"/>
                <w:sz w:val="22"/>
                <w:szCs w:val="22"/>
                <w:lang w:val="en-US"/>
              </w:rPr>
              <w:t>; dan</w:t>
            </w:r>
          </w:p>
          <w:p w14:paraId="7802AFE7" w14:textId="77777777" w:rsidR="005155E6" w:rsidRPr="009B7140" w:rsidRDefault="005155E6" w:rsidP="009E1F2C">
            <w:pPr>
              <w:pStyle w:val="Style11"/>
              <w:widowControl/>
              <w:numPr>
                <w:ilvl w:val="0"/>
                <w:numId w:val="132"/>
              </w:numPr>
              <w:tabs>
                <w:tab w:val="left" w:pos="851"/>
              </w:tabs>
              <w:spacing w:line="240" w:lineRule="auto"/>
              <w:ind w:left="851" w:hanging="425"/>
              <w:rPr>
                <w:rFonts w:cs="Bookman Old Style"/>
                <w:color w:val="000000" w:themeColor="text1"/>
                <w:sz w:val="22"/>
                <w:szCs w:val="22"/>
              </w:rPr>
            </w:pPr>
            <w:proofErr w:type="spellStart"/>
            <w:r w:rsidRPr="009B7140">
              <w:rPr>
                <w:rFonts w:cs="Bookman Old Style"/>
                <w:color w:val="000000" w:themeColor="text1"/>
                <w:sz w:val="22"/>
                <w:szCs w:val="22"/>
                <w:lang w:val="en-US"/>
              </w:rPr>
              <w:t>tidak</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memiliki</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kewajiban</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penyelesaian</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transaksi</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efek</w:t>
            </w:r>
            <w:proofErr w:type="spellEnd"/>
            <w:r w:rsidRPr="009B7140">
              <w:rPr>
                <w:rFonts w:cs="Bookman Old Style"/>
                <w:color w:val="000000" w:themeColor="text1"/>
                <w:sz w:val="22"/>
                <w:szCs w:val="22"/>
                <w:lang w:val="en-US"/>
              </w:rPr>
              <w:t xml:space="preserve"> di </w:t>
            </w:r>
            <w:proofErr w:type="spellStart"/>
            <w:r w:rsidRPr="009B7140">
              <w:rPr>
                <w:rFonts w:cs="Bookman Old Style"/>
                <w:color w:val="000000" w:themeColor="text1"/>
                <w:sz w:val="22"/>
                <w:szCs w:val="22"/>
                <w:lang w:val="en-US"/>
              </w:rPr>
              <w:t>perusahaan</w:t>
            </w:r>
            <w:proofErr w:type="spellEnd"/>
            <w:r w:rsidRPr="009B7140">
              <w:rPr>
                <w:rFonts w:cs="Bookman Old Style"/>
                <w:color w:val="000000" w:themeColor="text1"/>
                <w:sz w:val="22"/>
                <w:szCs w:val="22"/>
                <w:lang w:val="en-US"/>
              </w:rPr>
              <w:t xml:space="preserve"> </w:t>
            </w:r>
            <w:proofErr w:type="spellStart"/>
            <w:r w:rsidRPr="009B7140">
              <w:rPr>
                <w:rFonts w:cs="Bookman Old Style"/>
                <w:color w:val="000000" w:themeColor="text1"/>
                <w:sz w:val="22"/>
                <w:szCs w:val="22"/>
                <w:lang w:val="en-US"/>
              </w:rPr>
              <w:t>efek</w:t>
            </w:r>
            <w:proofErr w:type="spellEnd"/>
            <w:r w:rsidRPr="009B7140">
              <w:rPr>
                <w:rFonts w:cs="Bookman Old Style"/>
                <w:color w:val="000000" w:themeColor="text1"/>
                <w:sz w:val="22"/>
                <w:szCs w:val="22"/>
                <w:lang w:val="en-US"/>
              </w:rPr>
              <w:t>.</w:t>
            </w:r>
          </w:p>
          <w:p w14:paraId="1A231BB2" w14:textId="77777777" w:rsidR="005155E6" w:rsidRPr="009B7140" w:rsidRDefault="005155E6" w:rsidP="009C29C9">
            <w:pPr>
              <w:pStyle w:val="Style11"/>
              <w:widowControl/>
              <w:tabs>
                <w:tab w:val="left" w:pos="851"/>
              </w:tabs>
              <w:spacing w:line="120" w:lineRule="exact"/>
              <w:ind w:left="902" w:firstLine="0"/>
              <w:rPr>
                <w:color w:val="000000" w:themeColor="text1"/>
                <w:sz w:val="22"/>
                <w:szCs w:val="22"/>
              </w:rPr>
            </w:pPr>
          </w:p>
          <w:p w14:paraId="4FEA28FF" w14:textId="77777777" w:rsidR="005155E6" w:rsidRPr="009B7140" w:rsidRDefault="005155E6" w:rsidP="009C29C9">
            <w:pPr>
              <w:pStyle w:val="Style11"/>
              <w:widowControl/>
              <w:tabs>
                <w:tab w:val="left" w:pos="851"/>
              </w:tabs>
              <w:spacing w:line="120" w:lineRule="exact"/>
              <w:ind w:left="902" w:firstLine="0"/>
              <w:rPr>
                <w:color w:val="000000" w:themeColor="text1"/>
                <w:sz w:val="22"/>
                <w:szCs w:val="22"/>
              </w:rPr>
            </w:pPr>
          </w:p>
          <w:p w14:paraId="6533945A" w14:textId="77777777" w:rsidR="005155E6" w:rsidRPr="009B7140" w:rsidRDefault="005155E6" w:rsidP="009E1F2C">
            <w:pPr>
              <w:pStyle w:val="Style10"/>
              <w:widowControl/>
              <w:numPr>
                <w:ilvl w:val="0"/>
                <w:numId w:val="131"/>
              </w:numPr>
              <w:tabs>
                <w:tab w:val="clear" w:pos="720"/>
                <w:tab w:val="num" w:pos="450"/>
              </w:tabs>
              <w:ind w:left="426"/>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tidak sedang menjalani </w:t>
            </w:r>
            <w:r w:rsidRPr="009B7140">
              <w:rPr>
                <w:rFonts w:cs="Bookman Old Style"/>
                <w:color w:val="000000" w:themeColor="text1"/>
                <w:sz w:val="22"/>
                <w:szCs w:val="22"/>
              </w:rPr>
              <w:t xml:space="preserve">proses penilaian kemampuan dan kepatutan pada suatu </w:t>
            </w:r>
            <w:r w:rsidRPr="009B7140">
              <w:rPr>
                <w:rStyle w:val="FontStyle16"/>
                <w:rFonts w:ascii="Bookman Old Style" w:hAnsi="Bookman Old Style"/>
                <w:color w:val="000000" w:themeColor="text1"/>
                <w:sz w:val="22"/>
                <w:szCs w:val="22"/>
              </w:rPr>
              <w:t>lembaga</w:t>
            </w:r>
            <w:r w:rsidRPr="009B7140">
              <w:rPr>
                <w:rFonts w:cs="Bookman Old Style"/>
                <w:color w:val="000000" w:themeColor="text1"/>
                <w:sz w:val="22"/>
                <w:szCs w:val="22"/>
              </w:rPr>
              <w:t xml:space="preserve"> jasa keuangan.</w:t>
            </w:r>
            <w:r w:rsidRPr="009B7140">
              <w:rPr>
                <w:rStyle w:val="FontStyle16"/>
                <w:rFonts w:ascii="Bookman Old Style" w:hAnsi="Bookman Old Style"/>
                <w:color w:val="000000" w:themeColor="text1"/>
                <w:sz w:val="22"/>
                <w:szCs w:val="22"/>
              </w:rPr>
              <w:t xml:space="preserve"> </w:t>
            </w:r>
          </w:p>
          <w:p w14:paraId="06CF391C" w14:textId="77777777" w:rsidR="005155E6" w:rsidRPr="009B7140" w:rsidRDefault="005155E6" w:rsidP="009C29C9">
            <w:pPr>
              <w:pStyle w:val="Style10"/>
              <w:widowControl/>
              <w:ind w:left="426"/>
              <w:jc w:val="both"/>
              <w:rPr>
                <w:rStyle w:val="FontStyle16"/>
                <w:rFonts w:ascii="Bookman Old Style" w:hAnsi="Bookman Old Style"/>
                <w:color w:val="000000" w:themeColor="text1"/>
                <w:sz w:val="22"/>
                <w:szCs w:val="22"/>
              </w:rPr>
            </w:pPr>
          </w:p>
          <w:p w14:paraId="56CE96AD" w14:textId="77777777" w:rsidR="005155E6" w:rsidRPr="009B7140" w:rsidRDefault="005155E6" w:rsidP="009E1F2C">
            <w:pPr>
              <w:pStyle w:val="Style10"/>
              <w:widowControl/>
              <w:numPr>
                <w:ilvl w:val="0"/>
                <w:numId w:val="131"/>
              </w:numPr>
              <w:tabs>
                <w:tab w:val="clear" w:pos="720"/>
                <w:tab w:val="num" w:pos="450"/>
              </w:tabs>
              <w:ind w:left="426"/>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bersedia menerima keputusan hasil penilaian kemampuan dan kepatutan</w:t>
            </w:r>
            <w:r w:rsidRPr="009B7140">
              <w:rPr>
                <w:rStyle w:val="FontStyle16"/>
                <w:rFonts w:ascii="Bookman Old Style" w:hAnsi="Bookman Old Style"/>
                <w:color w:val="000000" w:themeColor="text1"/>
                <w:sz w:val="22"/>
                <w:szCs w:val="22"/>
                <w:lang w:val="en-US"/>
              </w:rPr>
              <w:t xml:space="preserve">; </w:t>
            </w:r>
            <w:r w:rsidRPr="009B7140">
              <w:rPr>
                <w:rStyle w:val="FontStyle16"/>
                <w:rFonts w:ascii="Bookman Old Style" w:hAnsi="Bookman Old Style"/>
                <w:color w:val="000000" w:themeColor="text1"/>
                <w:sz w:val="22"/>
                <w:szCs w:val="22"/>
              </w:rPr>
              <w:t>dan</w:t>
            </w:r>
          </w:p>
          <w:p w14:paraId="4E774AD5" w14:textId="77777777" w:rsidR="005155E6" w:rsidRPr="009B7140" w:rsidRDefault="005155E6" w:rsidP="009C29C9">
            <w:pPr>
              <w:pStyle w:val="Style10"/>
              <w:widowControl/>
              <w:ind w:left="426"/>
              <w:jc w:val="both"/>
              <w:rPr>
                <w:rStyle w:val="FontStyle16"/>
                <w:rFonts w:ascii="Bookman Old Style" w:hAnsi="Bookman Old Style"/>
                <w:color w:val="000000" w:themeColor="text1"/>
                <w:sz w:val="22"/>
                <w:szCs w:val="22"/>
              </w:rPr>
            </w:pPr>
          </w:p>
          <w:p w14:paraId="517E9B01" w14:textId="77777777" w:rsidR="005155E6" w:rsidRPr="009B7140" w:rsidRDefault="005155E6" w:rsidP="009E1F2C">
            <w:pPr>
              <w:pStyle w:val="Style10"/>
              <w:widowControl/>
              <w:numPr>
                <w:ilvl w:val="0"/>
                <w:numId w:val="131"/>
              </w:numPr>
              <w:tabs>
                <w:tab w:val="clear" w:pos="720"/>
                <w:tab w:val="num" w:pos="450"/>
              </w:tabs>
              <w:ind w:left="426"/>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tidak akan mengajukan tuntutan atau gugatan dalam bentuk apapun terhadap hasil penilaian kemampuan dan kepatutan yang ditetapkan oleh Otoritas Jasa Keuangan.</w:t>
            </w:r>
          </w:p>
          <w:p w14:paraId="010D561A" w14:textId="77777777" w:rsidR="005155E6" w:rsidRPr="009B7140" w:rsidRDefault="005155E6" w:rsidP="009C29C9">
            <w:pPr>
              <w:pStyle w:val="Style10"/>
              <w:widowControl/>
              <w:ind w:left="66"/>
              <w:jc w:val="both"/>
              <w:rPr>
                <w:rFonts w:cs="Bookman Old Style"/>
                <w:color w:val="000000" w:themeColor="text1"/>
                <w:sz w:val="22"/>
                <w:szCs w:val="22"/>
              </w:rPr>
            </w:pPr>
          </w:p>
          <w:p w14:paraId="77ACC3A9" w14:textId="77777777" w:rsidR="005155E6" w:rsidRPr="009B7140" w:rsidRDefault="005155E6" w:rsidP="009C29C9">
            <w:pPr>
              <w:pStyle w:val="Style11"/>
              <w:widowControl/>
              <w:tabs>
                <w:tab w:val="left" w:pos="851"/>
              </w:tabs>
              <w:spacing w:line="120" w:lineRule="exact"/>
              <w:ind w:left="902" w:firstLine="0"/>
              <w:rPr>
                <w:rFonts w:cs="Bookman Old Style"/>
                <w:color w:val="000000" w:themeColor="text1"/>
                <w:sz w:val="22"/>
                <w:szCs w:val="22"/>
              </w:rPr>
            </w:pPr>
          </w:p>
          <w:p w14:paraId="39DB2EA5" w14:textId="77777777" w:rsidR="005155E6" w:rsidRPr="009B7140" w:rsidRDefault="005155E6" w:rsidP="009C29C9">
            <w:pPr>
              <w:autoSpaceDE w:val="0"/>
              <w:autoSpaceDN w:val="0"/>
              <w:adjustRightInd w:val="0"/>
              <w:ind w:firstLine="720"/>
              <w:jc w:val="both"/>
              <w:rPr>
                <w:rFonts w:ascii="Bookman Old Style" w:hAnsi="Bookman Old Style" w:cs="BookAntiqua"/>
                <w:color w:val="000000" w:themeColor="text1"/>
                <w:sz w:val="22"/>
                <w:szCs w:val="22"/>
                <w:lang w:val="id-ID"/>
              </w:rPr>
            </w:pPr>
            <w:r w:rsidRPr="009B7140">
              <w:rPr>
                <w:rStyle w:val="FontStyle16"/>
                <w:rFonts w:ascii="Bookman Old Style" w:hAnsi="Bookman Old Style"/>
                <w:color w:val="000000" w:themeColor="text1"/>
                <w:sz w:val="22"/>
                <w:szCs w:val="22"/>
                <w:lang w:val="id-ID"/>
              </w:rPr>
              <w:t>Demikian surat pernyataan ini saya buat dengan sesungguhnya dan apabila dikemudian hari ternyata pernyataan saya tidak benar, saya bersedia dituntut di pengadilan sesuai dengan hukum yang berlaku.</w:t>
            </w:r>
          </w:p>
          <w:p w14:paraId="289945E3"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 </w:t>
            </w:r>
          </w:p>
          <w:p w14:paraId="1B1AD60E"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   </w:t>
            </w:r>
          </w:p>
          <w:p w14:paraId="6F92A097" w14:textId="77777777" w:rsidR="005155E6" w:rsidRPr="009B7140" w:rsidRDefault="005155E6" w:rsidP="009C29C9">
            <w:pPr>
              <w:pStyle w:val="Style2"/>
              <w:widowControl/>
              <w:spacing w:line="240" w:lineRule="auto"/>
              <w:ind w:left="5245"/>
              <w:rPr>
                <w:rStyle w:val="FontStyle14"/>
                <w:color w:val="000000" w:themeColor="text1"/>
              </w:rPr>
            </w:pPr>
            <w:r w:rsidRPr="009B7140">
              <w:rPr>
                <w:rStyle w:val="FontStyle14"/>
                <w:color w:val="000000" w:themeColor="text1"/>
              </w:rPr>
              <w:t>(tanggal/bulan/tahun)</w:t>
            </w:r>
          </w:p>
          <w:p w14:paraId="6727A1F6" w14:textId="77777777" w:rsidR="005155E6" w:rsidRPr="009B7140" w:rsidRDefault="005155E6" w:rsidP="009C29C9">
            <w:pPr>
              <w:pStyle w:val="Style2"/>
              <w:widowControl/>
              <w:spacing w:line="240" w:lineRule="exact"/>
              <w:ind w:left="5245" w:right="1766"/>
              <w:rPr>
                <w:color w:val="000000" w:themeColor="text1"/>
                <w:sz w:val="22"/>
                <w:szCs w:val="22"/>
              </w:rPr>
            </w:pPr>
          </w:p>
          <w:p w14:paraId="767D43CA" w14:textId="77777777" w:rsidR="005155E6" w:rsidRPr="009B7140" w:rsidRDefault="005155E6" w:rsidP="009C29C9">
            <w:pPr>
              <w:ind w:left="5245"/>
              <w:jc w:val="both"/>
              <w:rPr>
                <w:rStyle w:val="FontStyle14"/>
                <w:color w:val="000000" w:themeColor="text1"/>
                <w:lang w:val="id-ID"/>
              </w:rPr>
            </w:pPr>
          </w:p>
          <w:p w14:paraId="3E9E8C07" w14:textId="77777777" w:rsidR="005155E6" w:rsidRPr="009B7140" w:rsidRDefault="005155E6" w:rsidP="009C29C9">
            <w:pPr>
              <w:ind w:left="5245"/>
              <w:jc w:val="both"/>
              <w:rPr>
                <w:rStyle w:val="FontStyle14"/>
                <w:color w:val="000000" w:themeColor="text1"/>
                <w:lang w:val="id-ID"/>
              </w:rPr>
            </w:pPr>
            <w:r w:rsidRPr="009B7140">
              <w:rPr>
                <w:rStyle w:val="FontStyle14"/>
                <w:color w:val="000000" w:themeColor="text1"/>
                <w:lang w:val="id-ID"/>
              </w:rPr>
              <w:t>(tanda tangan di atas materai yang cukup)**)</w:t>
            </w:r>
          </w:p>
          <w:p w14:paraId="636EB4E5" w14:textId="77777777" w:rsidR="005155E6" w:rsidRPr="009B7140" w:rsidRDefault="005155E6" w:rsidP="009C29C9">
            <w:pPr>
              <w:ind w:left="5245"/>
              <w:jc w:val="both"/>
              <w:rPr>
                <w:rStyle w:val="FontStyle14"/>
                <w:color w:val="000000" w:themeColor="text1"/>
                <w:lang w:val="id-ID"/>
              </w:rPr>
            </w:pPr>
          </w:p>
          <w:p w14:paraId="291E928E" w14:textId="77777777" w:rsidR="005155E6" w:rsidRPr="009B7140" w:rsidRDefault="005155E6" w:rsidP="009C29C9">
            <w:pPr>
              <w:ind w:left="5245"/>
              <w:jc w:val="both"/>
              <w:rPr>
                <w:rStyle w:val="FontStyle14"/>
                <w:color w:val="000000" w:themeColor="text1"/>
                <w:lang w:val="id-ID"/>
              </w:rPr>
            </w:pPr>
          </w:p>
          <w:p w14:paraId="14E91181" w14:textId="77777777" w:rsidR="005155E6" w:rsidRPr="009B7140" w:rsidRDefault="005155E6" w:rsidP="009C29C9">
            <w:pPr>
              <w:ind w:left="5245"/>
              <w:jc w:val="both"/>
              <w:rPr>
                <w:rFonts w:ascii="Bookman Old Style" w:hAnsi="Bookman Old Style"/>
                <w:color w:val="000000" w:themeColor="text1"/>
                <w:sz w:val="22"/>
                <w:szCs w:val="22"/>
                <w:lang w:val="id-ID"/>
              </w:rPr>
            </w:pPr>
            <w:r w:rsidRPr="009B7140">
              <w:rPr>
                <w:rStyle w:val="FontStyle14"/>
                <w:color w:val="000000" w:themeColor="text1"/>
                <w:lang w:val="id-ID"/>
              </w:rPr>
              <w:t>(nama lengkap)</w:t>
            </w:r>
          </w:p>
          <w:p w14:paraId="4C513304"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p>
          <w:p w14:paraId="621F0049" w14:textId="77777777" w:rsidR="005155E6" w:rsidRPr="009B7140" w:rsidRDefault="005155E6" w:rsidP="009C29C9">
            <w:pPr>
              <w:autoSpaceDE w:val="0"/>
              <w:autoSpaceDN w:val="0"/>
              <w:adjustRightInd w:val="0"/>
              <w:ind w:left="452" w:hanging="452"/>
              <w:jc w:val="both"/>
              <w:rPr>
                <w:rFonts w:ascii="Bookman Old Style" w:eastAsia="Bookman Old Style" w:hAnsi="Bookman Old Style"/>
                <w:color w:val="000000" w:themeColor="text1"/>
                <w:sz w:val="22"/>
                <w:szCs w:val="22"/>
                <w:lang w:val="id-ID"/>
              </w:rPr>
            </w:pPr>
            <w:r w:rsidRPr="009B7140">
              <w:rPr>
                <w:rFonts w:ascii="Bookman Old Style" w:eastAsia="Bookman Old Style" w:hAnsi="Bookman Old Style"/>
                <w:color w:val="000000" w:themeColor="text1"/>
                <w:sz w:val="22"/>
                <w:szCs w:val="22"/>
                <w:lang w:val="id-ID"/>
              </w:rPr>
              <w:t>*)</w:t>
            </w:r>
            <w:r w:rsidRPr="009B7140">
              <w:rPr>
                <w:rFonts w:ascii="Bookman Old Style" w:hAnsi="Bookman Old Style"/>
                <w:color w:val="000000" w:themeColor="text1"/>
                <w:sz w:val="22"/>
                <w:szCs w:val="22"/>
                <w:lang w:val="id-ID"/>
              </w:rPr>
              <w:t xml:space="preserve"> </w:t>
            </w:r>
            <w:r w:rsidRPr="009B7140">
              <w:rPr>
                <w:rFonts w:ascii="Bookman Old Style" w:hAnsi="Bookman Old Style"/>
                <w:color w:val="000000" w:themeColor="text1"/>
                <w:sz w:val="22"/>
                <w:szCs w:val="22"/>
              </w:rPr>
              <w:t xml:space="preserve">    </w:t>
            </w:r>
            <w:r w:rsidRPr="009B7140">
              <w:rPr>
                <w:rFonts w:ascii="Bookman Old Style" w:eastAsia="Bookman Old Style" w:hAnsi="Bookman Old Style"/>
                <w:color w:val="000000" w:themeColor="text1"/>
                <w:sz w:val="22"/>
                <w:szCs w:val="22"/>
                <w:lang w:val="id-ID"/>
              </w:rPr>
              <w:t>coret yang tidak perlu (Posisi yang tercantum dalam surat pernyataan harus sesuai dengan posisi yang tertuang dalam surat permohonan)</w:t>
            </w:r>
          </w:p>
          <w:p w14:paraId="5A5AD692" w14:textId="77777777" w:rsidR="005155E6" w:rsidRPr="009B7140" w:rsidRDefault="005155E6" w:rsidP="009C29C9">
            <w:pPr>
              <w:autoSpaceDE w:val="0"/>
              <w:autoSpaceDN w:val="0"/>
              <w:adjustRightInd w:val="0"/>
              <w:ind w:left="452" w:hanging="452"/>
              <w:jc w:val="both"/>
              <w:rPr>
                <w:rFonts w:ascii="Bookman Old Style" w:hAnsi="Bookman Old Style" w:cs="BookAntiqua"/>
                <w:color w:val="000000" w:themeColor="text1"/>
                <w:sz w:val="20"/>
                <w:szCs w:val="20"/>
              </w:rPr>
            </w:pPr>
            <w:r w:rsidRPr="009B7140">
              <w:rPr>
                <w:rFonts w:ascii="Bookman Old Style" w:eastAsia="Bookman Old Style" w:hAnsi="Bookman Old Style"/>
                <w:color w:val="000000" w:themeColor="text1"/>
                <w:sz w:val="22"/>
                <w:szCs w:val="22"/>
              </w:rPr>
              <w:t xml:space="preserve">**)  Surat </w:t>
            </w:r>
            <w:proofErr w:type="spellStart"/>
            <w:r w:rsidRPr="009B7140">
              <w:rPr>
                <w:rFonts w:ascii="Bookman Old Style" w:eastAsia="Bookman Old Style" w:hAnsi="Bookman Old Style"/>
                <w:color w:val="000000" w:themeColor="text1"/>
                <w:sz w:val="22"/>
                <w:szCs w:val="22"/>
              </w:rPr>
              <w:t>pernyataan</w:t>
            </w:r>
            <w:proofErr w:type="spellEnd"/>
            <w:r w:rsidRPr="009B7140">
              <w:rPr>
                <w:rFonts w:ascii="Bookman Old Style" w:eastAsia="Bookman Old Style" w:hAnsi="Bookman Old Style"/>
                <w:color w:val="000000" w:themeColor="text1"/>
                <w:sz w:val="22"/>
                <w:szCs w:val="22"/>
              </w:rPr>
              <w:t xml:space="preserve"> agar </w:t>
            </w:r>
            <w:proofErr w:type="spellStart"/>
            <w:r w:rsidRPr="009B7140">
              <w:rPr>
                <w:rFonts w:ascii="Bookman Old Style" w:eastAsia="Bookman Old Style" w:hAnsi="Bookman Old Style"/>
                <w:color w:val="000000" w:themeColor="text1"/>
                <w:sz w:val="22"/>
                <w:szCs w:val="22"/>
              </w:rPr>
              <w:t>ditandatangani</w:t>
            </w:r>
            <w:proofErr w:type="spellEnd"/>
            <w:r w:rsidRPr="009B7140">
              <w:rPr>
                <w:rFonts w:ascii="Bookman Old Style" w:eastAsia="Bookman Old Style" w:hAnsi="Bookman Old Style"/>
                <w:color w:val="000000" w:themeColor="text1"/>
                <w:sz w:val="22"/>
                <w:szCs w:val="22"/>
              </w:rPr>
              <w:t xml:space="preserve"> di </w:t>
            </w:r>
            <w:proofErr w:type="spellStart"/>
            <w:r w:rsidRPr="009B7140">
              <w:rPr>
                <w:rFonts w:ascii="Bookman Old Style" w:eastAsia="Bookman Old Style" w:hAnsi="Bookman Old Style"/>
                <w:color w:val="000000" w:themeColor="text1"/>
                <w:sz w:val="22"/>
                <w:szCs w:val="22"/>
              </w:rPr>
              <w:t>atas</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materai</w:t>
            </w:r>
            <w:proofErr w:type="spellEnd"/>
            <w:r w:rsidRPr="009B7140">
              <w:rPr>
                <w:rFonts w:ascii="Bookman Old Style" w:eastAsia="Bookman Old Style" w:hAnsi="Bookman Old Style"/>
                <w:color w:val="000000" w:themeColor="text1"/>
                <w:sz w:val="22"/>
                <w:szCs w:val="22"/>
              </w:rPr>
              <w:t xml:space="preserve"> Rp10.000 </w:t>
            </w:r>
            <w:proofErr w:type="spellStart"/>
            <w:r w:rsidRPr="009B7140">
              <w:rPr>
                <w:rFonts w:ascii="Bookman Old Style" w:eastAsia="Bookman Old Style" w:hAnsi="Bookman Old Style"/>
                <w:color w:val="000000" w:themeColor="text1"/>
                <w:sz w:val="22"/>
                <w:szCs w:val="22"/>
              </w:rPr>
              <w:t>sesuai</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dengan</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ketentuan</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Undang</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Undang</w:t>
            </w:r>
            <w:proofErr w:type="spellEnd"/>
            <w:r w:rsidRPr="009B7140">
              <w:rPr>
                <w:rFonts w:ascii="Bookman Old Style" w:eastAsia="Bookman Old Style" w:hAnsi="Bookman Old Style"/>
                <w:color w:val="000000" w:themeColor="text1"/>
                <w:sz w:val="22"/>
                <w:szCs w:val="22"/>
              </w:rPr>
              <w:t xml:space="preserve"> </w:t>
            </w:r>
            <w:proofErr w:type="spellStart"/>
            <w:r w:rsidRPr="009B7140">
              <w:rPr>
                <w:rFonts w:ascii="Bookman Old Style" w:eastAsia="Bookman Old Style" w:hAnsi="Bookman Old Style"/>
                <w:color w:val="000000" w:themeColor="text1"/>
                <w:sz w:val="22"/>
                <w:szCs w:val="22"/>
              </w:rPr>
              <w:t>Nomor</w:t>
            </w:r>
            <w:proofErr w:type="spellEnd"/>
            <w:r w:rsidRPr="009B7140">
              <w:rPr>
                <w:rFonts w:ascii="Bookman Old Style" w:eastAsia="Bookman Old Style" w:hAnsi="Bookman Old Style"/>
                <w:color w:val="000000" w:themeColor="text1"/>
                <w:sz w:val="22"/>
                <w:szCs w:val="22"/>
              </w:rPr>
              <w:t xml:space="preserve"> 10 </w:t>
            </w:r>
            <w:proofErr w:type="spellStart"/>
            <w:r w:rsidRPr="009B7140">
              <w:rPr>
                <w:rFonts w:ascii="Bookman Old Style" w:eastAsia="Bookman Old Style" w:hAnsi="Bookman Old Style"/>
                <w:color w:val="000000" w:themeColor="text1"/>
                <w:sz w:val="22"/>
                <w:szCs w:val="22"/>
              </w:rPr>
              <w:t>Tahun</w:t>
            </w:r>
            <w:proofErr w:type="spellEnd"/>
            <w:r w:rsidRPr="009B7140">
              <w:rPr>
                <w:rFonts w:ascii="Bookman Old Style" w:eastAsia="Bookman Old Style" w:hAnsi="Bookman Old Style"/>
                <w:color w:val="000000" w:themeColor="text1"/>
                <w:sz w:val="22"/>
                <w:szCs w:val="22"/>
              </w:rPr>
              <w:t xml:space="preserve"> 2020 </w:t>
            </w:r>
            <w:proofErr w:type="spellStart"/>
            <w:r w:rsidRPr="009B7140">
              <w:rPr>
                <w:rFonts w:ascii="Bookman Old Style" w:eastAsia="Bookman Old Style" w:hAnsi="Bookman Old Style"/>
                <w:color w:val="000000" w:themeColor="text1"/>
                <w:sz w:val="22"/>
                <w:szCs w:val="22"/>
              </w:rPr>
              <w:t>tentang</w:t>
            </w:r>
            <w:proofErr w:type="spellEnd"/>
            <w:r w:rsidRPr="009B7140">
              <w:rPr>
                <w:rFonts w:ascii="Bookman Old Style" w:eastAsia="Bookman Old Style" w:hAnsi="Bookman Old Style"/>
                <w:color w:val="000000" w:themeColor="text1"/>
                <w:sz w:val="22"/>
                <w:szCs w:val="22"/>
              </w:rPr>
              <w:t xml:space="preserve"> Bea </w:t>
            </w:r>
            <w:proofErr w:type="spellStart"/>
            <w:r w:rsidRPr="009B7140">
              <w:rPr>
                <w:rFonts w:ascii="Bookman Old Style" w:eastAsia="Bookman Old Style" w:hAnsi="Bookman Old Style"/>
                <w:color w:val="000000" w:themeColor="text1"/>
                <w:sz w:val="22"/>
                <w:szCs w:val="22"/>
              </w:rPr>
              <w:t>Materai</w:t>
            </w:r>
            <w:proofErr w:type="spellEnd"/>
            <w:r w:rsidRPr="009B7140">
              <w:rPr>
                <w:rFonts w:ascii="Bookman Old Style" w:eastAsia="Bookman Old Style" w:hAnsi="Bookman Old Style"/>
                <w:color w:val="000000" w:themeColor="text1"/>
                <w:sz w:val="20"/>
                <w:szCs w:val="22"/>
              </w:rPr>
              <w:t xml:space="preserve">. </w:t>
            </w:r>
          </w:p>
          <w:p w14:paraId="69E68803" w14:textId="77777777" w:rsidR="005155E6" w:rsidRPr="009B7140" w:rsidRDefault="005155E6" w:rsidP="009C29C9">
            <w:pPr>
              <w:autoSpaceDE w:val="0"/>
              <w:autoSpaceDN w:val="0"/>
              <w:adjustRightInd w:val="0"/>
              <w:rPr>
                <w:rFonts w:ascii="Bookman Old Style" w:hAnsi="Bookman Old Style" w:cs="BookAntiqua"/>
                <w:color w:val="000000" w:themeColor="text1"/>
                <w:lang w:val="fi-FI"/>
              </w:rPr>
            </w:pPr>
          </w:p>
        </w:tc>
      </w:tr>
    </w:tbl>
    <w:p w14:paraId="455770F6" w14:textId="3CFB8C8E" w:rsidR="008A46C5" w:rsidRPr="009B7140" w:rsidRDefault="008A46C5" w:rsidP="008A46C5">
      <w:pPr>
        <w:pStyle w:val="ListParagraph"/>
        <w:autoSpaceDE w:val="0"/>
        <w:autoSpaceDN w:val="0"/>
        <w:adjustRightInd w:val="0"/>
        <w:spacing w:before="60" w:after="60" w:line="276" w:lineRule="auto"/>
        <w:ind w:left="567" w:right="6"/>
        <w:jc w:val="both"/>
        <w:rPr>
          <w:rFonts w:ascii="Bookman Old Style" w:hAnsi="Bookman Old Style" w:cs="BookAntiqua"/>
          <w:b/>
          <w:color w:val="000000" w:themeColor="text1"/>
          <w:lang w:val="fi-FI"/>
        </w:rPr>
      </w:pPr>
    </w:p>
    <w:p w14:paraId="194C08F7" w14:textId="77777777" w:rsidR="008A46C5" w:rsidRPr="009B7140" w:rsidRDefault="008A46C5">
      <w:pPr>
        <w:rPr>
          <w:rFonts w:ascii="Bookman Old Style" w:hAnsi="Bookman Old Style" w:cs="BookAntiqua"/>
          <w:b/>
          <w:color w:val="000000" w:themeColor="text1"/>
          <w:lang w:val="fi-FI"/>
        </w:rPr>
      </w:pPr>
      <w:r w:rsidRPr="009B7140">
        <w:rPr>
          <w:rFonts w:ascii="Bookman Old Style" w:hAnsi="Bookman Old Style" w:cs="BookAntiqua"/>
          <w:b/>
          <w:color w:val="000000" w:themeColor="text1"/>
          <w:lang w:val="fi-FI"/>
        </w:rPr>
        <w:br w:type="page"/>
      </w:r>
    </w:p>
    <w:p w14:paraId="3B762073" w14:textId="3CD15284" w:rsidR="005155E6" w:rsidRPr="009B7140" w:rsidRDefault="005155E6" w:rsidP="009E1F2C">
      <w:pPr>
        <w:pStyle w:val="ListParagraph"/>
        <w:numPr>
          <w:ilvl w:val="0"/>
          <w:numId w:val="121"/>
        </w:numPr>
        <w:autoSpaceDE w:val="0"/>
        <w:autoSpaceDN w:val="0"/>
        <w:adjustRightInd w:val="0"/>
        <w:spacing w:before="60" w:after="60" w:line="276" w:lineRule="auto"/>
        <w:ind w:left="567" w:right="6" w:hanging="567"/>
        <w:jc w:val="both"/>
        <w:rPr>
          <w:rFonts w:ascii="Bookman Old Style" w:hAnsi="Bookman Old Style" w:cs="BookAntiqua"/>
          <w:b/>
          <w:color w:val="000000" w:themeColor="text1"/>
          <w:lang w:val="fi-FI"/>
        </w:rPr>
      </w:pPr>
      <w:r w:rsidRPr="009B7140">
        <w:rPr>
          <w:rFonts w:ascii="Bookman Old Style" w:hAnsi="Bookman Old Style" w:cs="BookAntiqua"/>
          <w:b/>
          <w:bCs/>
          <w:color w:val="000000" w:themeColor="text1"/>
          <w:lang w:val="id-ID"/>
        </w:rPr>
        <w:lastRenderedPageBreak/>
        <w:t xml:space="preserve">SURAT PERNYATAAN BAGI </w:t>
      </w:r>
      <w:r w:rsidRPr="009B7140">
        <w:rPr>
          <w:rFonts w:ascii="Bookman Old Style" w:hAnsi="Bookman Old Style" w:cs="BookAntiqua"/>
          <w:b/>
          <w:bCs/>
          <w:color w:val="000000" w:themeColor="text1"/>
        </w:rPr>
        <w:t>KOMISARIS</w:t>
      </w:r>
      <w:r w:rsidRPr="009B7140">
        <w:rPr>
          <w:rFonts w:ascii="Bookman Old Style" w:hAnsi="Bookman Old Style" w:cs="BookAntiqua"/>
          <w:b/>
          <w:bCs/>
          <w:color w:val="000000" w:themeColor="text1"/>
          <w:lang w:val="id-ID"/>
        </w:rPr>
        <w:t xml:space="preserve"> INDEPENDEN</w:t>
      </w:r>
    </w:p>
    <w:p w14:paraId="3DC7A8F4" w14:textId="77777777" w:rsidR="005155E6" w:rsidRPr="009B7140" w:rsidRDefault="005155E6" w:rsidP="005155E6">
      <w:pPr>
        <w:autoSpaceDE w:val="0"/>
        <w:autoSpaceDN w:val="0"/>
        <w:adjustRightInd w:val="0"/>
        <w:rPr>
          <w:rFonts w:ascii="Bookman Old Style" w:hAnsi="Bookman Old Style" w:cs="BookAntiqua"/>
          <w:color w:val="000000" w:themeColor="text1"/>
          <w:lang w:val="fi-FI"/>
        </w:rPr>
      </w:pP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2"/>
      </w:tblGrid>
      <w:tr w:rsidR="009B7140" w:rsidRPr="009B7140" w14:paraId="6EEC45D5" w14:textId="77777777" w:rsidTr="009C29C9">
        <w:trPr>
          <w:trHeight w:val="10780"/>
        </w:trPr>
        <w:tc>
          <w:tcPr>
            <w:tcW w:w="9612" w:type="dxa"/>
          </w:tcPr>
          <w:p w14:paraId="131DE469" w14:textId="77777777" w:rsidR="005155E6" w:rsidRPr="009B7140" w:rsidRDefault="005155E6" w:rsidP="008A46C5">
            <w:pPr>
              <w:pStyle w:val="Style1"/>
              <w:widowControl/>
              <w:spacing w:line="240" w:lineRule="auto"/>
              <w:jc w:val="center"/>
              <w:rPr>
                <w:rStyle w:val="FontStyle16"/>
                <w:rFonts w:ascii="Bookman Old Style" w:hAnsi="Bookman Old Style"/>
                <w:b/>
                <w:bCs/>
                <w:color w:val="000000" w:themeColor="text1"/>
                <w:sz w:val="22"/>
                <w:szCs w:val="22"/>
              </w:rPr>
            </w:pPr>
            <w:r w:rsidRPr="009B7140">
              <w:rPr>
                <w:rStyle w:val="FontStyle16"/>
                <w:rFonts w:ascii="Bookman Old Style" w:hAnsi="Bookman Old Style"/>
                <w:b/>
                <w:bCs/>
                <w:color w:val="000000" w:themeColor="text1"/>
                <w:sz w:val="22"/>
                <w:szCs w:val="22"/>
              </w:rPr>
              <w:t>SURAT PERNYATAAN</w:t>
            </w:r>
          </w:p>
          <w:p w14:paraId="7CD0456A" w14:textId="77777777" w:rsidR="005155E6" w:rsidRPr="009B7140" w:rsidRDefault="005155E6" w:rsidP="008A46C5">
            <w:pPr>
              <w:pStyle w:val="Style11"/>
              <w:widowControl/>
              <w:tabs>
                <w:tab w:val="left" w:pos="851"/>
              </w:tabs>
              <w:spacing w:line="120" w:lineRule="exact"/>
              <w:ind w:left="902" w:firstLine="0"/>
              <w:jc w:val="center"/>
              <w:rPr>
                <w:rStyle w:val="FontStyle16"/>
                <w:rFonts w:ascii="Bookman Old Style" w:hAnsi="Bookman Old Style"/>
                <w:b/>
                <w:bCs/>
                <w:color w:val="000000" w:themeColor="text1"/>
                <w:sz w:val="22"/>
                <w:szCs w:val="22"/>
              </w:rPr>
            </w:pPr>
          </w:p>
          <w:p w14:paraId="5D03F954" w14:textId="77777777" w:rsidR="005155E6" w:rsidRPr="009B7140" w:rsidRDefault="005155E6" w:rsidP="009C29C9">
            <w:pPr>
              <w:pStyle w:val="Style8"/>
              <w:widowControl/>
              <w:jc w:val="center"/>
              <w:rPr>
                <w:rFonts w:ascii="Bookman Old Style" w:hAnsi="Bookman Old Style" w:cs="Bookman Old Style"/>
                <w:color w:val="000000" w:themeColor="text1"/>
                <w:sz w:val="22"/>
                <w:szCs w:val="22"/>
              </w:rPr>
            </w:pPr>
            <w:r w:rsidRPr="009B7140">
              <w:rPr>
                <w:rFonts w:ascii="Bookman Old Style" w:hAnsi="Bookman Old Style" w:cs="Bookman Old Style"/>
                <w:color w:val="000000" w:themeColor="text1"/>
                <w:sz w:val="22"/>
                <w:szCs w:val="22"/>
              </w:rPr>
              <w:t>(</w:t>
            </w:r>
            <w:proofErr w:type="spellStart"/>
            <w:r w:rsidRPr="009B7140">
              <w:rPr>
                <w:rFonts w:ascii="Bookman Old Style" w:hAnsi="Bookman Old Style" w:cs="Bookman Old Style"/>
                <w:color w:val="000000" w:themeColor="text1"/>
                <w:sz w:val="22"/>
                <w:szCs w:val="22"/>
              </w:rPr>
              <w:t>untuk</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diisi</w:t>
            </w:r>
            <w:proofErr w:type="spellEnd"/>
            <w:r w:rsidRPr="009B7140">
              <w:rPr>
                <w:rFonts w:ascii="Bookman Old Style" w:hAnsi="Bookman Old Style" w:cs="Bookman Old Style"/>
                <w:color w:val="000000" w:themeColor="text1"/>
                <w:sz w:val="22"/>
                <w:szCs w:val="22"/>
              </w:rPr>
              <w:t xml:space="preserve"> oleh </w:t>
            </w:r>
            <w:proofErr w:type="spellStart"/>
            <w:r w:rsidRPr="009B7140">
              <w:rPr>
                <w:rFonts w:ascii="Bookman Old Style" w:hAnsi="Bookman Old Style" w:cs="Bookman Old Style"/>
                <w:color w:val="000000" w:themeColor="text1"/>
                <w:sz w:val="22"/>
                <w:szCs w:val="22"/>
              </w:rPr>
              <w:t>calon</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Komisaris</w:t>
            </w:r>
            <w:proofErr w:type="spellEnd"/>
            <w:r w:rsidRPr="009B7140">
              <w:rPr>
                <w:rFonts w:ascii="Bookman Old Style" w:hAnsi="Bookman Old Style" w:cs="Bookman Old Style"/>
                <w:color w:val="000000" w:themeColor="text1"/>
                <w:sz w:val="22"/>
                <w:szCs w:val="22"/>
                <w:lang w:val="en-US"/>
              </w:rPr>
              <w:t xml:space="preserve"> </w:t>
            </w:r>
            <w:proofErr w:type="spellStart"/>
            <w:r w:rsidRPr="009B7140">
              <w:rPr>
                <w:rFonts w:ascii="Bookman Old Style" w:hAnsi="Bookman Old Style" w:cs="Bookman Old Style"/>
                <w:color w:val="000000" w:themeColor="text1"/>
                <w:sz w:val="22"/>
                <w:szCs w:val="22"/>
                <w:lang w:val="en-US"/>
              </w:rPr>
              <w:t>Independen</w:t>
            </w:r>
            <w:proofErr w:type="spellEnd"/>
            <w:r w:rsidRPr="009B7140">
              <w:rPr>
                <w:rFonts w:ascii="Bookman Old Style" w:hAnsi="Bookman Old Style" w:cs="Bookman Old Style"/>
                <w:color w:val="000000" w:themeColor="text1"/>
                <w:sz w:val="22"/>
                <w:szCs w:val="22"/>
              </w:rPr>
              <w:t>)</w:t>
            </w:r>
          </w:p>
          <w:p w14:paraId="7C80F53C" w14:textId="77777777" w:rsidR="005155E6" w:rsidRPr="009B7140" w:rsidRDefault="005155E6" w:rsidP="009C29C9">
            <w:pPr>
              <w:pStyle w:val="Style8"/>
              <w:widowControl/>
              <w:jc w:val="center"/>
              <w:rPr>
                <w:rFonts w:ascii="Bookman Old Style" w:hAnsi="Bookman Old Style"/>
                <w:color w:val="000000" w:themeColor="text1"/>
                <w:sz w:val="22"/>
                <w:szCs w:val="22"/>
              </w:rPr>
            </w:pPr>
          </w:p>
          <w:p w14:paraId="7A4D0A4F" w14:textId="77777777" w:rsidR="005155E6" w:rsidRPr="009B7140" w:rsidRDefault="005155E6" w:rsidP="009C29C9">
            <w:pPr>
              <w:pStyle w:val="Style9"/>
              <w:widowControl/>
              <w:spacing w:line="240" w:lineRule="exact"/>
              <w:ind w:right="4301"/>
              <w:rPr>
                <w:color w:val="000000" w:themeColor="text1"/>
                <w:sz w:val="22"/>
                <w:szCs w:val="22"/>
              </w:rPr>
            </w:pPr>
          </w:p>
          <w:p w14:paraId="7891814A" w14:textId="77777777" w:rsidR="005155E6" w:rsidRPr="009B7140" w:rsidRDefault="005155E6" w:rsidP="009C29C9">
            <w:pPr>
              <w:pStyle w:val="Style8"/>
              <w:widowControl/>
              <w:tabs>
                <w:tab w:val="left" w:pos="1134"/>
                <w:tab w:val="left" w:pos="1418"/>
              </w:tabs>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Saya yang </w:t>
            </w:r>
            <w:proofErr w:type="spellStart"/>
            <w:r w:rsidRPr="009B7140">
              <w:rPr>
                <w:rStyle w:val="FontStyle16"/>
                <w:rFonts w:ascii="Bookman Old Style" w:hAnsi="Bookman Old Style"/>
                <w:color w:val="000000" w:themeColor="text1"/>
                <w:sz w:val="22"/>
                <w:szCs w:val="22"/>
              </w:rPr>
              <w:t>bertanda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tangan</w:t>
            </w:r>
            <w:proofErr w:type="spellEnd"/>
            <w:r w:rsidRPr="009B7140">
              <w:rPr>
                <w:rStyle w:val="FontStyle16"/>
                <w:rFonts w:ascii="Bookman Old Style" w:hAnsi="Bookman Old Style"/>
                <w:color w:val="000000" w:themeColor="text1"/>
                <w:sz w:val="22"/>
                <w:szCs w:val="22"/>
              </w:rPr>
              <w:t xml:space="preserve"> di </w:t>
            </w:r>
            <w:proofErr w:type="spellStart"/>
            <w:r w:rsidRPr="009B7140">
              <w:rPr>
                <w:rStyle w:val="FontStyle16"/>
                <w:rFonts w:ascii="Bookman Old Style" w:hAnsi="Bookman Old Style"/>
                <w:color w:val="000000" w:themeColor="text1"/>
                <w:sz w:val="22"/>
                <w:szCs w:val="22"/>
              </w:rPr>
              <w:t>bawah</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ini</w:t>
            </w:r>
            <w:proofErr w:type="spellEnd"/>
            <w:r w:rsidRPr="009B7140">
              <w:rPr>
                <w:rStyle w:val="FontStyle16"/>
                <w:rFonts w:ascii="Bookman Old Style" w:hAnsi="Bookman Old Style"/>
                <w:color w:val="000000" w:themeColor="text1"/>
                <w:sz w:val="22"/>
                <w:szCs w:val="22"/>
              </w:rPr>
              <w:t>:</w:t>
            </w:r>
          </w:p>
          <w:p w14:paraId="0119F92F" w14:textId="77777777" w:rsidR="005155E6" w:rsidRPr="009B7140" w:rsidRDefault="005155E6" w:rsidP="009C29C9">
            <w:pPr>
              <w:pStyle w:val="Style8"/>
              <w:widowControl/>
              <w:tabs>
                <w:tab w:val="left" w:pos="1134"/>
                <w:tab w:val="left" w:pos="1418"/>
              </w:tabs>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br/>
              <w:t>Nama</w:t>
            </w:r>
            <w:r w:rsidRPr="009B7140">
              <w:rPr>
                <w:rStyle w:val="FontStyle16"/>
                <w:rFonts w:ascii="Bookman Old Style" w:hAnsi="Bookman Old Style"/>
                <w:color w:val="000000" w:themeColor="text1"/>
                <w:sz w:val="22"/>
                <w:szCs w:val="22"/>
              </w:rPr>
              <w:tab/>
            </w:r>
            <w:r w:rsidRPr="009B7140">
              <w:rPr>
                <w:rStyle w:val="FontStyle16"/>
                <w:rFonts w:ascii="Bookman Old Style" w:hAnsi="Bookman Old Style"/>
                <w:color w:val="000000" w:themeColor="text1"/>
                <w:sz w:val="22"/>
                <w:szCs w:val="22"/>
              </w:rPr>
              <w:tab/>
            </w:r>
            <w:r w:rsidRPr="009B7140">
              <w:rPr>
                <w:rStyle w:val="FontStyle16"/>
                <w:rFonts w:ascii="Bookman Old Style" w:hAnsi="Bookman Old Style"/>
                <w:color w:val="000000" w:themeColor="text1"/>
                <w:sz w:val="22"/>
                <w:szCs w:val="22"/>
              </w:rPr>
              <w:tab/>
            </w:r>
            <w:r w:rsidRPr="009B7140">
              <w:rPr>
                <w:rStyle w:val="FontStyle16"/>
                <w:rFonts w:ascii="Bookman Old Style" w:hAnsi="Bookman Old Style"/>
                <w:color w:val="000000" w:themeColor="text1"/>
                <w:sz w:val="22"/>
                <w:szCs w:val="22"/>
              </w:rPr>
              <w:tab/>
              <w:t>:   .....................................................................................</w:t>
            </w:r>
          </w:p>
          <w:p w14:paraId="5C7938F2" w14:textId="77777777" w:rsidR="005155E6" w:rsidRPr="009B7140" w:rsidRDefault="005155E6" w:rsidP="009C29C9">
            <w:pPr>
              <w:pStyle w:val="Style8"/>
              <w:widowControl/>
              <w:tabs>
                <w:tab w:val="left" w:pos="1134"/>
                <w:tab w:val="left" w:pos="1418"/>
              </w:tabs>
              <w:spacing w:line="240" w:lineRule="exact"/>
              <w:jc w:val="both"/>
              <w:rPr>
                <w:rFonts w:ascii="Bookman Old Style" w:hAnsi="Bookman Old Style"/>
                <w:color w:val="000000" w:themeColor="text1"/>
                <w:sz w:val="22"/>
                <w:szCs w:val="22"/>
              </w:rPr>
            </w:pPr>
          </w:p>
          <w:p w14:paraId="318A7096" w14:textId="77777777" w:rsidR="005155E6" w:rsidRPr="009B7140" w:rsidRDefault="005155E6" w:rsidP="009C29C9">
            <w:pPr>
              <w:pStyle w:val="Style8"/>
              <w:widowControl/>
              <w:tabs>
                <w:tab w:val="left" w:pos="1134"/>
                <w:tab w:val="left" w:pos="1418"/>
              </w:tabs>
              <w:jc w:val="both"/>
              <w:rPr>
                <w:rStyle w:val="FontStyle16"/>
                <w:rFonts w:ascii="Bookman Old Style" w:hAnsi="Bookman Old Style"/>
                <w:color w:val="000000" w:themeColor="text1"/>
                <w:sz w:val="22"/>
                <w:szCs w:val="22"/>
              </w:rPr>
            </w:pPr>
            <w:proofErr w:type="spellStart"/>
            <w:r w:rsidRPr="009B7140">
              <w:rPr>
                <w:rStyle w:val="FontStyle16"/>
                <w:rFonts w:ascii="Bookman Old Style" w:hAnsi="Bookman Old Style"/>
                <w:color w:val="000000" w:themeColor="text1"/>
                <w:sz w:val="22"/>
                <w:szCs w:val="22"/>
              </w:rPr>
              <w:t>Tempat</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Tgl</w:t>
            </w:r>
            <w:proofErr w:type="spellEnd"/>
            <w:r w:rsidRPr="009B7140">
              <w:rPr>
                <w:rStyle w:val="FontStyle16"/>
                <w:rFonts w:ascii="Bookman Old Style" w:hAnsi="Bookman Old Style"/>
                <w:color w:val="000000" w:themeColor="text1"/>
                <w:sz w:val="22"/>
                <w:szCs w:val="22"/>
              </w:rPr>
              <w:t xml:space="preserve"> Lahir</w:t>
            </w:r>
            <w:r w:rsidRPr="009B7140">
              <w:rPr>
                <w:rStyle w:val="FontStyle16"/>
                <w:rFonts w:ascii="Bookman Old Style" w:hAnsi="Bookman Old Style"/>
                <w:color w:val="000000" w:themeColor="text1"/>
                <w:sz w:val="22"/>
                <w:szCs w:val="22"/>
              </w:rPr>
              <w:tab/>
              <w:t>:   .....................................................................................</w:t>
            </w:r>
          </w:p>
          <w:p w14:paraId="270DF32D" w14:textId="77777777" w:rsidR="005155E6" w:rsidRPr="009B7140" w:rsidRDefault="005155E6" w:rsidP="009C29C9">
            <w:pPr>
              <w:pStyle w:val="Style8"/>
              <w:widowControl/>
              <w:tabs>
                <w:tab w:val="left" w:pos="1134"/>
                <w:tab w:val="left" w:pos="1418"/>
              </w:tabs>
              <w:jc w:val="both"/>
              <w:rPr>
                <w:rStyle w:val="FontStyle16"/>
                <w:rFonts w:ascii="Bookman Old Style" w:hAnsi="Bookman Old Style"/>
                <w:color w:val="000000" w:themeColor="text1"/>
                <w:sz w:val="22"/>
                <w:szCs w:val="22"/>
              </w:rPr>
            </w:pPr>
          </w:p>
          <w:p w14:paraId="5D36C02A" w14:textId="77777777" w:rsidR="005155E6" w:rsidRPr="009B7140" w:rsidRDefault="005155E6" w:rsidP="009C29C9">
            <w:pPr>
              <w:pStyle w:val="Style8"/>
              <w:widowControl/>
              <w:tabs>
                <w:tab w:val="left" w:pos="1134"/>
                <w:tab w:val="left" w:pos="1418"/>
              </w:tabs>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Alamat</w:t>
            </w:r>
            <w:r w:rsidRPr="009B7140">
              <w:rPr>
                <w:rStyle w:val="FontStyle16"/>
                <w:rFonts w:ascii="Bookman Old Style" w:hAnsi="Bookman Old Style"/>
                <w:color w:val="000000" w:themeColor="text1"/>
                <w:sz w:val="22"/>
                <w:szCs w:val="22"/>
              </w:rPr>
              <w:tab/>
            </w:r>
            <w:r w:rsidRPr="009B7140">
              <w:rPr>
                <w:rStyle w:val="FontStyle16"/>
                <w:rFonts w:ascii="Bookman Old Style" w:hAnsi="Bookman Old Style"/>
                <w:color w:val="000000" w:themeColor="text1"/>
                <w:sz w:val="22"/>
                <w:szCs w:val="22"/>
              </w:rPr>
              <w:tab/>
            </w:r>
            <w:r w:rsidRPr="009B7140">
              <w:rPr>
                <w:rStyle w:val="FontStyle16"/>
                <w:rFonts w:ascii="Bookman Old Style" w:hAnsi="Bookman Old Style"/>
                <w:color w:val="000000" w:themeColor="text1"/>
                <w:sz w:val="22"/>
                <w:szCs w:val="22"/>
              </w:rPr>
              <w:tab/>
            </w:r>
            <w:r w:rsidRPr="009B7140">
              <w:rPr>
                <w:rStyle w:val="FontStyle16"/>
                <w:rFonts w:ascii="Bookman Old Style" w:hAnsi="Bookman Old Style"/>
                <w:color w:val="000000" w:themeColor="text1"/>
                <w:sz w:val="22"/>
                <w:szCs w:val="22"/>
              </w:rPr>
              <w:tab/>
              <w:t>:   .....................................................................................</w:t>
            </w:r>
          </w:p>
          <w:p w14:paraId="1876FBA7" w14:textId="77777777" w:rsidR="005155E6" w:rsidRPr="009B7140" w:rsidRDefault="005155E6" w:rsidP="009C29C9">
            <w:pPr>
              <w:pStyle w:val="Style8"/>
              <w:widowControl/>
              <w:tabs>
                <w:tab w:val="left" w:pos="1134"/>
                <w:tab w:val="left" w:pos="1418"/>
              </w:tabs>
              <w:jc w:val="both"/>
              <w:rPr>
                <w:rStyle w:val="FontStyle16"/>
                <w:rFonts w:ascii="Bookman Old Style" w:hAnsi="Bookman Old Style"/>
                <w:color w:val="000000" w:themeColor="text1"/>
                <w:sz w:val="22"/>
                <w:szCs w:val="22"/>
              </w:rPr>
            </w:pPr>
          </w:p>
          <w:p w14:paraId="27A0FAD4" w14:textId="77777777" w:rsidR="005155E6" w:rsidRPr="009B7140" w:rsidRDefault="005155E6" w:rsidP="009C29C9">
            <w:pPr>
              <w:pStyle w:val="Style8"/>
              <w:widowControl/>
              <w:tabs>
                <w:tab w:val="left" w:pos="1134"/>
              </w:tabs>
              <w:spacing w:line="322" w:lineRule="exact"/>
              <w:ind w:left="1418" w:hanging="1418"/>
              <w:rPr>
                <w:rStyle w:val="FontStyle16"/>
                <w:rFonts w:ascii="Bookman Old Style" w:hAnsi="Bookman Old Style"/>
                <w:color w:val="000000" w:themeColor="text1"/>
                <w:sz w:val="22"/>
                <w:szCs w:val="22"/>
              </w:rPr>
            </w:pPr>
            <w:proofErr w:type="spellStart"/>
            <w:r w:rsidRPr="009B7140">
              <w:rPr>
                <w:rStyle w:val="FontStyle16"/>
                <w:rFonts w:ascii="Bookman Old Style" w:hAnsi="Bookman Old Style"/>
                <w:color w:val="000000" w:themeColor="text1"/>
                <w:sz w:val="22"/>
                <w:szCs w:val="22"/>
              </w:rPr>
              <w:t>Posisi</w:t>
            </w:r>
            <w:proofErr w:type="spellEnd"/>
            <w:r w:rsidRPr="009B7140">
              <w:rPr>
                <w:rStyle w:val="FontStyle16"/>
                <w:rFonts w:ascii="Bookman Old Style" w:hAnsi="Bookman Old Style"/>
                <w:color w:val="000000" w:themeColor="text1"/>
                <w:sz w:val="22"/>
                <w:szCs w:val="22"/>
              </w:rPr>
              <w:tab/>
            </w:r>
            <w:r w:rsidRPr="009B7140">
              <w:rPr>
                <w:rStyle w:val="FontStyle16"/>
                <w:rFonts w:ascii="Bookman Old Style" w:hAnsi="Bookman Old Style"/>
                <w:color w:val="000000" w:themeColor="text1"/>
                <w:sz w:val="22"/>
                <w:szCs w:val="22"/>
              </w:rPr>
              <w:tab/>
            </w:r>
            <w:r w:rsidRPr="009B7140">
              <w:rPr>
                <w:rStyle w:val="FontStyle16"/>
                <w:rFonts w:ascii="Bookman Old Style" w:hAnsi="Bookman Old Style"/>
                <w:color w:val="000000" w:themeColor="text1"/>
                <w:sz w:val="22"/>
                <w:szCs w:val="22"/>
              </w:rPr>
              <w:tab/>
            </w:r>
            <w:r w:rsidRPr="009B7140">
              <w:rPr>
                <w:rStyle w:val="FontStyle16"/>
                <w:rFonts w:ascii="Bookman Old Style" w:hAnsi="Bookman Old Style"/>
                <w:color w:val="000000" w:themeColor="text1"/>
                <w:sz w:val="22"/>
                <w:szCs w:val="22"/>
              </w:rPr>
              <w:tab/>
              <w:t xml:space="preserve">: </w:t>
            </w:r>
            <w:r w:rsidRPr="009B7140">
              <w:rPr>
                <w:rStyle w:val="FontStyle16"/>
                <w:rFonts w:ascii="Bookman Old Style" w:hAnsi="Bookman Old Style"/>
                <w:color w:val="000000" w:themeColor="text1"/>
                <w:sz w:val="22"/>
                <w:szCs w:val="22"/>
                <w:lang w:val="en-US"/>
              </w:rPr>
              <w:t xml:space="preserve">  </w:t>
            </w:r>
            <w:r w:rsidRPr="009B7140">
              <w:rPr>
                <w:rStyle w:val="FontStyle16"/>
                <w:rFonts w:ascii="Bookman Old Style" w:hAnsi="Bookman Old Style"/>
                <w:color w:val="000000" w:themeColor="text1"/>
                <w:sz w:val="22"/>
                <w:szCs w:val="22"/>
              </w:rPr>
              <w:t xml:space="preserve">Calon </w:t>
            </w:r>
            <w:proofErr w:type="spellStart"/>
            <w:r w:rsidRPr="009B7140">
              <w:rPr>
                <w:rStyle w:val="FontStyle16"/>
                <w:rFonts w:ascii="Bookman Old Style" w:hAnsi="Bookman Old Style"/>
                <w:color w:val="000000" w:themeColor="text1"/>
                <w:sz w:val="22"/>
                <w:szCs w:val="22"/>
              </w:rPr>
              <w:t>Komisaris</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Independen</w:t>
            </w:r>
            <w:proofErr w:type="spellEnd"/>
            <w:r w:rsidRPr="009B7140">
              <w:rPr>
                <w:rStyle w:val="FontStyle16"/>
                <w:rFonts w:ascii="Bookman Old Style" w:hAnsi="Bookman Old Style"/>
                <w:color w:val="000000" w:themeColor="text1"/>
                <w:sz w:val="22"/>
                <w:szCs w:val="22"/>
              </w:rPr>
              <w:t xml:space="preserve"> PT/</w:t>
            </w:r>
            <w:proofErr w:type="spellStart"/>
            <w:r w:rsidRPr="009B7140">
              <w:rPr>
                <w:rStyle w:val="FontStyle16"/>
                <w:rFonts w:ascii="Bookman Old Style" w:hAnsi="Bookman Old Style"/>
                <w:color w:val="000000" w:themeColor="text1"/>
                <w:sz w:val="22"/>
                <w:szCs w:val="22"/>
              </w:rPr>
              <w:t>Koperasi</w:t>
            </w:r>
            <w:proofErr w:type="spellEnd"/>
            <w:r w:rsidRPr="009B7140">
              <w:rPr>
                <w:rStyle w:val="FontStyle16"/>
                <w:rFonts w:ascii="Bookman Old Style" w:hAnsi="Bookman Old Style"/>
                <w:color w:val="000000" w:themeColor="text1"/>
                <w:sz w:val="22"/>
                <w:szCs w:val="22"/>
              </w:rPr>
              <w:t>*) ……………..</w:t>
            </w:r>
          </w:p>
          <w:p w14:paraId="65C36397" w14:textId="77777777" w:rsidR="005155E6" w:rsidRPr="009B7140" w:rsidRDefault="005155E6" w:rsidP="009C29C9">
            <w:pPr>
              <w:pStyle w:val="Style8"/>
              <w:widowControl/>
              <w:spacing w:line="240" w:lineRule="exact"/>
              <w:rPr>
                <w:rFonts w:ascii="Bookman Old Style" w:hAnsi="Bookman Old Style"/>
                <w:color w:val="000000" w:themeColor="text1"/>
                <w:sz w:val="22"/>
                <w:szCs w:val="22"/>
              </w:rPr>
            </w:pPr>
          </w:p>
          <w:p w14:paraId="13D08A20" w14:textId="77777777" w:rsidR="005155E6" w:rsidRPr="009B7140" w:rsidRDefault="005155E6" w:rsidP="009C29C9">
            <w:pPr>
              <w:pStyle w:val="Style8"/>
              <w:widowControl/>
              <w:spacing w:line="240" w:lineRule="exact"/>
              <w:rPr>
                <w:rFonts w:ascii="Bookman Old Style" w:hAnsi="Bookman Old Style"/>
                <w:color w:val="000000" w:themeColor="text1"/>
                <w:sz w:val="22"/>
                <w:szCs w:val="22"/>
              </w:rPr>
            </w:pPr>
          </w:p>
          <w:p w14:paraId="424FA12D" w14:textId="77777777" w:rsidR="005155E6" w:rsidRPr="009B7140" w:rsidRDefault="005155E6" w:rsidP="009C29C9">
            <w:pPr>
              <w:pStyle w:val="Style8"/>
              <w:widowControl/>
              <w:rPr>
                <w:rStyle w:val="FontStyle16"/>
                <w:rFonts w:ascii="Bookman Old Style" w:hAnsi="Bookman Old Style"/>
                <w:color w:val="000000" w:themeColor="text1"/>
                <w:sz w:val="22"/>
                <w:szCs w:val="22"/>
              </w:rPr>
            </w:pPr>
            <w:proofErr w:type="spellStart"/>
            <w:r w:rsidRPr="009B7140">
              <w:rPr>
                <w:rStyle w:val="FontStyle16"/>
                <w:rFonts w:ascii="Bookman Old Style" w:hAnsi="Bookman Old Style"/>
                <w:color w:val="000000" w:themeColor="text1"/>
                <w:sz w:val="22"/>
                <w:szCs w:val="22"/>
              </w:rPr>
              <w:t>dengan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ini</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menyatakan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bahwa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saya</w:t>
            </w:r>
            <w:proofErr w:type="spellEnd"/>
            <w:r w:rsidRPr="009B7140">
              <w:rPr>
                <w:rStyle w:val="FontStyle16"/>
                <w:rFonts w:ascii="Bookman Old Style" w:hAnsi="Bookman Old Style"/>
                <w:color w:val="000000" w:themeColor="text1"/>
                <w:sz w:val="22"/>
                <w:szCs w:val="22"/>
              </w:rPr>
              <w:t>:</w:t>
            </w:r>
          </w:p>
          <w:p w14:paraId="03E713FE" w14:textId="77777777" w:rsidR="005155E6" w:rsidRPr="009B7140" w:rsidRDefault="005155E6" w:rsidP="009C29C9">
            <w:pPr>
              <w:pStyle w:val="Style11"/>
              <w:widowControl/>
              <w:tabs>
                <w:tab w:val="left" w:pos="851"/>
              </w:tabs>
              <w:spacing w:line="120" w:lineRule="exact"/>
              <w:ind w:left="902" w:firstLine="0"/>
              <w:rPr>
                <w:rStyle w:val="FontStyle16"/>
                <w:rFonts w:ascii="Bookman Old Style" w:hAnsi="Bookman Old Style"/>
                <w:color w:val="000000" w:themeColor="text1"/>
                <w:sz w:val="22"/>
                <w:szCs w:val="22"/>
              </w:rPr>
            </w:pPr>
          </w:p>
          <w:p w14:paraId="52F6A62D" w14:textId="77777777" w:rsidR="005155E6" w:rsidRPr="009B7140" w:rsidRDefault="005155E6" w:rsidP="009E1F2C">
            <w:pPr>
              <w:pStyle w:val="Style10"/>
              <w:widowControl/>
              <w:numPr>
                <w:ilvl w:val="0"/>
                <w:numId w:val="134"/>
              </w:numPr>
              <w:jc w:val="both"/>
              <w:rPr>
                <w:rFonts w:cs="Bookman Old Style"/>
                <w:color w:val="000000" w:themeColor="text1"/>
                <w:sz w:val="22"/>
                <w:szCs w:val="22"/>
              </w:rPr>
            </w:pPr>
            <w:r w:rsidRPr="009B7140">
              <w:rPr>
                <w:rStyle w:val="FontStyle16"/>
                <w:rFonts w:ascii="Bookman Old Style" w:hAnsi="Bookman Old Style"/>
                <w:color w:val="000000" w:themeColor="text1"/>
                <w:sz w:val="22"/>
                <w:szCs w:val="22"/>
                <w:lang w:val="en-US"/>
              </w:rPr>
              <w:t>t</w:t>
            </w:r>
            <w:r w:rsidRPr="009B7140">
              <w:rPr>
                <w:rStyle w:val="FontStyle16"/>
                <w:rFonts w:ascii="Bookman Old Style" w:hAnsi="Bookman Old Style"/>
                <w:color w:val="000000" w:themeColor="text1"/>
                <w:sz w:val="22"/>
                <w:szCs w:val="22"/>
              </w:rPr>
              <w:t xml:space="preserve">idak </w:t>
            </w:r>
            <w:proofErr w:type="spellStart"/>
            <w:r w:rsidRPr="009B7140">
              <w:rPr>
                <w:rStyle w:val="FontStyle16"/>
                <w:rFonts w:ascii="Bookman Old Style" w:hAnsi="Bookman Old Style"/>
                <w:color w:val="000000" w:themeColor="text1"/>
                <w:sz w:val="22"/>
                <w:szCs w:val="22"/>
                <w:lang w:val="en-US"/>
              </w:rPr>
              <w:t>memiliki</w:t>
            </w:r>
            <w:proofErr w:type="spellEnd"/>
            <w:r w:rsidRPr="009B7140">
              <w:rPr>
                <w:rStyle w:val="FontStyle16"/>
                <w:rFonts w:ascii="Bookman Old Style" w:hAnsi="Bookman Old Style"/>
                <w:color w:val="000000" w:themeColor="text1"/>
                <w:sz w:val="22"/>
                <w:szCs w:val="22"/>
                <w:lang w:val="en-US"/>
              </w:rPr>
              <w:t xml:space="preserve"> </w:t>
            </w:r>
            <w:r w:rsidRPr="009B7140">
              <w:rPr>
                <w:rStyle w:val="FontStyle16"/>
                <w:rFonts w:ascii="Bookman Old Style" w:hAnsi="Bookman Old Style"/>
                <w:color w:val="000000" w:themeColor="text1"/>
                <w:sz w:val="22"/>
                <w:szCs w:val="22"/>
              </w:rPr>
              <w:t xml:space="preserve">hubungan afiliasi dengan </w:t>
            </w:r>
            <w:proofErr w:type="spellStart"/>
            <w:r w:rsidRPr="009B7140">
              <w:rPr>
                <w:rStyle w:val="FontStyle16"/>
                <w:rFonts w:ascii="Bookman Old Style" w:hAnsi="Bookman Old Style"/>
                <w:color w:val="000000" w:themeColor="text1"/>
                <w:sz w:val="22"/>
                <w:szCs w:val="22"/>
                <w:lang w:val="en-US"/>
              </w:rPr>
              <w:t>pemegang</w:t>
            </w:r>
            <w:proofErr w:type="spellEnd"/>
            <w:r w:rsidRPr="009B7140">
              <w:rPr>
                <w:rStyle w:val="FontStyle16"/>
                <w:rFonts w:ascii="Bookman Old Style" w:hAnsi="Bookman Old Style"/>
                <w:color w:val="000000" w:themeColor="text1"/>
                <w:sz w:val="22"/>
                <w:szCs w:val="22"/>
                <w:lang w:val="en-US"/>
              </w:rPr>
              <w:t xml:space="preserve"> </w:t>
            </w:r>
            <w:proofErr w:type="spellStart"/>
            <w:r w:rsidRPr="009B7140">
              <w:rPr>
                <w:rStyle w:val="FontStyle16"/>
                <w:rFonts w:ascii="Bookman Old Style" w:hAnsi="Bookman Old Style"/>
                <w:color w:val="000000" w:themeColor="text1"/>
                <w:sz w:val="22"/>
                <w:szCs w:val="22"/>
                <w:lang w:val="en-US"/>
              </w:rPr>
              <w:t>saham</w:t>
            </w:r>
            <w:proofErr w:type="spellEnd"/>
            <w:r w:rsidRPr="009B7140">
              <w:rPr>
                <w:rStyle w:val="FontStyle16"/>
                <w:rFonts w:ascii="Bookman Old Style" w:hAnsi="Bookman Old Style"/>
                <w:color w:val="000000" w:themeColor="text1"/>
                <w:sz w:val="22"/>
                <w:szCs w:val="22"/>
                <w:lang w:val="en-US"/>
              </w:rPr>
              <w:t xml:space="preserve">, </w:t>
            </w:r>
            <w:r w:rsidRPr="009B7140">
              <w:rPr>
                <w:rStyle w:val="FontStyle16"/>
                <w:rFonts w:ascii="Bookman Old Style" w:hAnsi="Bookman Old Style"/>
                <w:color w:val="000000" w:themeColor="text1"/>
                <w:sz w:val="22"/>
                <w:szCs w:val="22"/>
              </w:rPr>
              <w:t xml:space="preserve">anggota Direksi, anggota Dewan Komisaris, </w:t>
            </w:r>
            <w:r w:rsidRPr="009B7140">
              <w:rPr>
                <w:rStyle w:val="FontStyle16"/>
                <w:rFonts w:ascii="Bookman Old Style" w:hAnsi="Bookman Old Style"/>
                <w:color w:val="000000" w:themeColor="text1"/>
                <w:sz w:val="22"/>
                <w:szCs w:val="22"/>
                <w:lang w:val="en-US"/>
              </w:rPr>
              <w:t>dan/</w:t>
            </w:r>
            <w:proofErr w:type="spellStart"/>
            <w:r w:rsidRPr="009B7140">
              <w:rPr>
                <w:rStyle w:val="FontStyle16"/>
                <w:rFonts w:ascii="Bookman Old Style" w:hAnsi="Bookman Old Style"/>
                <w:color w:val="000000" w:themeColor="text1"/>
                <w:sz w:val="22"/>
                <w:szCs w:val="22"/>
                <w:lang w:val="en-US"/>
              </w:rPr>
              <w:t>atau</w:t>
            </w:r>
            <w:proofErr w:type="spellEnd"/>
            <w:r w:rsidRPr="009B7140">
              <w:rPr>
                <w:rStyle w:val="FontStyle16"/>
                <w:rFonts w:ascii="Bookman Old Style" w:hAnsi="Bookman Old Style"/>
                <w:color w:val="000000" w:themeColor="text1"/>
                <w:sz w:val="22"/>
                <w:szCs w:val="22"/>
                <w:lang w:val="en-US"/>
              </w:rPr>
              <w:t xml:space="preserve"> </w:t>
            </w:r>
            <w:r w:rsidRPr="009B7140">
              <w:rPr>
                <w:rStyle w:val="FontStyle16"/>
                <w:rFonts w:ascii="Bookman Old Style" w:hAnsi="Bookman Old Style"/>
                <w:color w:val="000000" w:themeColor="text1"/>
                <w:sz w:val="22"/>
                <w:szCs w:val="22"/>
              </w:rPr>
              <w:t xml:space="preserve">anggota Dewan Pengawas Syariah </w:t>
            </w:r>
            <w:r w:rsidRPr="009B7140">
              <w:rPr>
                <w:rStyle w:val="FontStyle16"/>
                <w:rFonts w:ascii="Bookman Old Style" w:hAnsi="Bookman Old Style"/>
                <w:color w:val="000000" w:themeColor="text1"/>
                <w:sz w:val="22"/>
                <w:szCs w:val="22"/>
                <w:lang w:val="en-US"/>
              </w:rPr>
              <w:t xml:space="preserve">pada </w:t>
            </w:r>
            <w:r w:rsidRPr="009B7140">
              <w:rPr>
                <w:color w:val="000000" w:themeColor="text1"/>
                <w:sz w:val="22"/>
                <w:szCs w:val="22"/>
              </w:rPr>
              <w:t>PVML</w:t>
            </w:r>
            <w:r w:rsidRPr="009B7140">
              <w:rPr>
                <w:rStyle w:val="FontStyle16"/>
                <w:rFonts w:ascii="Bookman Old Style" w:hAnsi="Bookman Old Style"/>
                <w:color w:val="000000" w:themeColor="text1"/>
                <w:sz w:val="22"/>
                <w:szCs w:val="22"/>
              </w:rPr>
              <w:t xml:space="preserve"> yang sama; dan</w:t>
            </w:r>
          </w:p>
          <w:p w14:paraId="5B52014F" w14:textId="77777777" w:rsidR="005155E6" w:rsidRPr="009B7140" w:rsidRDefault="005155E6" w:rsidP="009C29C9">
            <w:pPr>
              <w:pStyle w:val="Style11"/>
              <w:widowControl/>
              <w:tabs>
                <w:tab w:val="left" w:pos="851"/>
              </w:tabs>
              <w:spacing w:line="120" w:lineRule="exact"/>
              <w:ind w:left="902" w:firstLine="0"/>
              <w:rPr>
                <w:color w:val="000000" w:themeColor="text1"/>
                <w:sz w:val="22"/>
                <w:szCs w:val="22"/>
              </w:rPr>
            </w:pPr>
          </w:p>
          <w:p w14:paraId="7409224A" w14:textId="77777777" w:rsidR="005155E6" w:rsidRPr="009B7140" w:rsidRDefault="005155E6" w:rsidP="009E1F2C">
            <w:pPr>
              <w:pStyle w:val="Style10"/>
              <w:widowControl/>
              <w:numPr>
                <w:ilvl w:val="0"/>
                <w:numId w:val="134"/>
              </w:numPr>
              <w:jc w:val="both"/>
              <w:rPr>
                <w:rFonts w:cs="Bookman Old Style"/>
                <w:color w:val="000000" w:themeColor="text1"/>
                <w:sz w:val="22"/>
                <w:szCs w:val="22"/>
              </w:rPr>
            </w:pPr>
            <w:r w:rsidRPr="009B7140">
              <w:rPr>
                <w:rStyle w:val="FontStyle16"/>
                <w:rFonts w:ascii="Bookman Old Style" w:hAnsi="Bookman Old Style"/>
                <w:color w:val="000000" w:themeColor="text1"/>
                <w:sz w:val="22"/>
                <w:szCs w:val="22"/>
                <w:lang w:val="en-US"/>
              </w:rPr>
              <w:t>t</w:t>
            </w:r>
            <w:r w:rsidRPr="009B7140">
              <w:rPr>
                <w:rStyle w:val="FontStyle16"/>
                <w:rFonts w:ascii="Bookman Old Style" w:hAnsi="Bookman Old Style"/>
                <w:color w:val="000000" w:themeColor="text1"/>
                <w:sz w:val="22"/>
                <w:szCs w:val="22"/>
              </w:rPr>
              <w:t xml:space="preserve">idak pernah menjadi anggota Direksi, anggota Dewan Komisaris, anggota Dewan Pengawas Syariah </w:t>
            </w:r>
            <w:r w:rsidRPr="009B7140">
              <w:rPr>
                <w:rStyle w:val="FontStyle16"/>
                <w:rFonts w:ascii="Bookman Old Style" w:hAnsi="Bookman Old Style"/>
                <w:color w:val="000000" w:themeColor="text1"/>
                <w:sz w:val="22"/>
                <w:szCs w:val="22"/>
                <w:lang w:val="en-US"/>
              </w:rPr>
              <w:t>dan/</w:t>
            </w:r>
            <w:r w:rsidRPr="009B7140">
              <w:rPr>
                <w:rStyle w:val="FontStyle16"/>
                <w:rFonts w:ascii="Bookman Old Style" w:hAnsi="Bookman Old Style"/>
                <w:color w:val="000000" w:themeColor="text1"/>
                <w:sz w:val="22"/>
                <w:szCs w:val="22"/>
              </w:rPr>
              <w:t xml:space="preserve">atau </w:t>
            </w:r>
            <w:proofErr w:type="spellStart"/>
            <w:r w:rsidRPr="009B7140">
              <w:rPr>
                <w:rStyle w:val="FontStyle16"/>
                <w:rFonts w:ascii="Bookman Old Style" w:hAnsi="Bookman Old Style"/>
                <w:color w:val="000000" w:themeColor="text1"/>
                <w:sz w:val="22"/>
                <w:szCs w:val="22"/>
                <w:lang w:val="en-US"/>
              </w:rPr>
              <w:t>pejabat</w:t>
            </w:r>
            <w:proofErr w:type="spellEnd"/>
            <w:r w:rsidRPr="009B7140">
              <w:rPr>
                <w:rStyle w:val="FontStyle16"/>
                <w:rFonts w:ascii="Bookman Old Style" w:hAnsi="Bookman Old Style"/>
                <w:color w:val="000000" w:themeColor="text1"/>
                <w:sz w:val="22"/>
                <w:szCs w:val="22"/>
                <w:lang w:val="en-US"/>
              </w:rPr>
              <w:t xml:space="preserve"> </w:t>
            </w:r>
            <w:proofErr w:type="spellStart"/>
            <w:r w:rsidRPr="009B7140">
              <w:rPr>
                <w:rStyle w:val="FontStyle16"/>
                <w:rFonts w:ascii="Bookman Old Style" w:hAnsi="Bookman Old Style"/>
                <w:color w:val="000000" w:themeColor="text1"/>
                <w:sz w:val="22"/>
                <w:szCs w:val="22"/>
                <w:lang w:val="en-US"/>
              </w:rPr>
              <w:t>eksekutif</w:t>
            </w:r>
            <w:proofErr w:type="spellEnd"/>
            <w:r w:rsidRPr="009B7140">
              <w:rPr>
                <w:rStyle w:val="FontStyle16"/>
                <w:rFonts w:ascii="Bookman Old Style" w:hAnsi="Bookman Old Style"/>
                <w:color w:val="000000" w:themeColor="text1"/>
                <w:sz w:val="22"/>
                <w:szCs w:val="22"/>
                <w:lang w:val="en-US"/>
              </w:rPr>
              <w:t xml:space="preserve"> </w:t>
            </w:r>
            <w:r w:rsidRPr="009B7140">
              <w:rPr>
                <w:rStyle w:val="FontStyle16"/>
                <w:rFonts w:ascii="Bookman Old Style" w:hAnsi="Bookman Old Style"/>
                <w:color w:val="000000" w:themeColor="text1"/>
                <w:sz w:val="22"/>
                <w:szCs w:val="22"/>
              </w:rPr>
              <w:t xml:space="preserve">pada </w:t>
            </w:r>
            <w:r w:rsidRPr="009B7140">
              <w:rPr>
                <w:color w:val="000000" w:themeColor="text1"/>
                <w:sz w:val="22"/>
                <w:szCs w:val="22"/>
              </w:rPr>
              <w:t>PVML</w:t>
            </w:r>
            <w:r w:rsidRPr="009B7140">
              <w:rPr>
                <w:rStyle w:val="FontStyle16"/>
                <w:rFonts w:ascii="Bookman Old Style" w:hAnsi="Bookman Old Style"/>
                <w:color w:val="000000" w:themeColor="text1"/>
                <w:sz w:val="22"/>
                <w:szCs w:val="22"/>
              </w:rPr>
              <w:t xml:space="preserve"> yang sama atau perusahaan lain yang memiliki hubungan afiliasi dengan </w:t>
            </w:r>
            <w:r w:rsidRPr="009B7140">
              <w:rPr>
                <w:color w:val="000000" w:themeColor="text1"/>
                <w:sz w:val="22"/>
                <w:szCs w:val="22"/>
              </w:rPr>
              <w:t>PVML</w:t>
            </w:r>
            <w:r w:rsidRPr="009B7140">
              <w:rPr>
                <w:rStyle w:val="FontStyle16"/>
                <w:rFonts w:ascii="Bookman Old Style" w:hAnsi="Bookman Old Style"/>
                <w:color w:val="000000" w:themeColor="text1"/>
                <w:sz w:val="22"/>
                <w:szCs w:val="22"/>
              </w:rPr>
              <w:t xml:space="preserve"> tersebut dalam kurun waktu sesuai dengan ketentuan perundang-undangan yang berlaku</w:t>
            </w:r>
            <w:r w:rsidRPr="009B7140">
              <w:rPr>
                <w:rFonts w:cs="Bookman Old Style"/>
                <w:color w:val="000000" w:themeColor="text1"/>
                <w:sz w:val="22"/>
                <w:szCs w:val="22"/>
              </w:rPr>
              <w:t>.</w:t>
            </w:r>
          </w:p>
          <w:p w14:paraId="1D7574FC" w14:textId="77777777" w:rsidR="005155E6" w:rsidRPr="009B7140" w:rsidRDefault="005155E6" w:rsidP="009C29C9">
            <w:pPr>
              <w:pStyle w:val="Style11"/>
              <w:widowControl/>
              <w:tabs>
                <w:tab w:val="left" w:pos="851"/>
              </w:tabs>
              <w:spacing w:line="120" w:lineRule="exact"/>
              <w:ind w:left="902" w:firstLine="0"/>
              <w:rPr>
                <w:rFonts w:cs="Bookman Old Style"/>
                <w:color w:val="000000" w:themeColor="text1"/>
                <w:sz w:val="22"/>
                <w:szCs w:val="22"/>
              </w:rPr>
            </w:pPr>
          </w:p>
          <w:p w14:paraId="3E15A404" w14:textId="77777777" w:rsidR="005155E6" w:rsidRPr="009B7140" w:rsidRDefault="005155E6" w:rsidP="009C29C9">
            <w:pPr>
              <w:autoSpaceDE w:val="0"/>
              <w:autoSpaceDN w:val="0"/>
              <w:adjustRightInd w:val="0"/>
              <w:ind w:firstLine="720"/>
              <w:jc w:val="both"/>
              <w:rPr>
                <w:rFonts w:ascii="Bookman Old Style" w:hAnsi="Bookman Old Style" w:cs="BookAntiqua"/>
                <w:color w:val="000000" w:themeColor="text1"/>
                <w:sz w:val="22"/>
                <w:szCs w:val="22"/>
                <w:lang w:val="id-ID"/>
              </w:rPr>
            </w:pPr>
            <w:r w:rsidRPr="009B7140">
              <w:rPr>
                <w:rStyle w:val="FontStyle16"/>
                <w:rFonts w:ascii="Bookman Old Style" w:hAnsi="Bookman Old Style"/>
                <w:color w:val="000000" w:themeColor="text1"/>
                <w:sz w:val="22"/>
                <w:szCs w:val="22"/>
                <w:lang w:val="id-ID"/>
              </w:rPr>
              <w:t>Demikian surat pernyataan ini saya buat dengan sesungguhnya dan apabila dikemudian hari ternyata pernyataan saya tidak benar, saya bersedia mengundurkan diri sebagai Komisaris Independen PT</w:t>
            </w:r>
            <w:r w:rsidRPr="009B7140">
              <w:rPr>
                <w:rStyle w:val="FontStyle16"/>
                <w:rFonts w:ascii="Bookman Old Style" w:hAnsi="Bookman Old Style"/>
                <w:color w:val="000000" w:themeColor="text1"/>
                <w:sz w:val="22"/>
                <w:szCs w:val="22"/>
              </w:rPr>
              <w:t>/</w:t>
            </w:r>
            <w:proofErr w:type="spellStart"/>
            <w:r w:rsidRPr="009B7140">
              <w:rPr>
                <w:rStyle w:val="FontStyle16"/>
                <w:rFonts w:ascii="Bookman Old Style" w:hAnsi="Bookman Old Style"/>
                <w:color w:val="000000" w:themeColor="text1"/>
                <w:sz w:val="22"/>
                <w:szCs w:val="22"/>
              </w:rPr>
              <w:t>Koperasi</w:t>
            </w:r>
            <w:proofErr w:type="spellEnd"/>
            <w:r w:rsidRPr="009B7140">
              <w:rPr>
                <w:rStyle w:val="FontStyle16"/>
                <w:rFonts w:ascii="Bookman Old Style" w:hAnsi="Bookman Old Style"/>
                <w:color w:val="000000" w:themeColor="text1"/>
                <w:sz w:val="22"/>
                <w:szCs w:val="22"/>
              </w:rPr>
              <w:t>*)</w:t>
            </w:r>
            <w:r w:rsidRPr="009B7140">
              <w:rPr>
                <w:rStyle w:val="FontStyle16"/>
                <w:rFonts w:ascii="Bookman Old Style" w:hAnsi="Bookman Old Style"/>
                <w:color w:val="000000" w:themeColor="text1"/>
                <w:sz w:val="22"/>
                <w:szCs w:val="22"/>
                <w:lang w:val="id-ID"/>
              </w:rPr>
              <w:t xml:space="preserve"> ...................................</w:t>
            </w:r>
          </w:p>
          <w:p w14:paraId="5F41F755"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 </w:t>
            </w:r>
          </w:p>
          <w:p w14:paraId="00BA5578"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hAnsi="Bookman Old Style" w:cs="BookAntiqua"/>
                <w:color w:val="000000" w:themeColor="text1"/>
                <w:sz w:val="22"/>
                <w:szCs w:val="22"/>
                <w:lang w:val="id-ID"/>
              </w:rPr>
              <w:t xml:space="preserve">   </w:t>
            </w:r>
          </w:p>
          <w:p w14:paraId="076D8B0E" w14:textId="77777777" w:rsidR="005155E6" w:rsidRPr="009B7140" w:rsidRDefault="005155E6" w:rsidP="009C29C9">
            <w:pPr>
              <w:pStyle w:val="Style2"/>
              <w:widowControl/>
              <w:spacing w:line="240" w:lineRule="auto"/>
              <w:ind w:left="5245"/>
              <w:rPr>
                <w:rStyle w:val="FontStyle14"/>
                <w:color w:val="000000" w:themeColor="text1"/>
              </w:rPr>
            </w:pPr>
            <w:r w:rsidRPr="009B7140">
              <w:rPr>
                <w:rStyle w:val="FontStyle14"/>
                <w:color w:val="000000" w:themeColor="text1"/>
              </w:rPr>
              <w:t>(tanggal/bulan/tahun)</w:t>
            </w:r>
          </w:p>
          <w:p w14:paraId="107C3CE1" w14:textId="77777777" w:rsidR="005155E6" w:rsidRPr="009B7140" w:rsidRDefault="005155E6" w:rsidP="009C29C9">
            <w:pPr>
              <w:pStyle w:val="Style2"/>
              <w:widowControl/>
              <w:spacing w:line="240" w:lineRule="exact"/>
              <w:ind w:left="5245" w:right="1766"/>
              <w:rPr>
                <w:color w:val="000000" w:themeColor="text1"/>
                <w:sz w:val="22"/>
                <w:szCs w:val="22"/>
              </w:rPr>
            </w:pPr>
          </w:p>
          <w:p w14:paraId="093849D6" w14:textId="77777777" w:rsidR="005155E6" w:rsidRPr="009B7140" w:rsidRDefault="005155E6" w:rsidP="009C29C9">
            <w:pPr>
              <w:ind w:left="5245"/>
              <w:jc w:val="both"/>
              <w:rPr>
                <w:rStyle w:val="FontStyle14"/>
                <w:color w:val="000000" w:themeColor="text1"/>
                <w:lang w:val="id-ID"/>
              </w:rPr>
            </w:pPr>
          </w:p>
          <w:p w14:paraId="4F755A84" w14:textId="77777777" w:rsidR="005155E6" w:rsidRPr="009B7140" w:rsidRDefault="005155E6" w:rsidP="009C29C9">
            <w:pPr>
              <w:ind w:left="5245"/>
              <w:jc w:val="both"/>
              <w:rPr>
                <w:rStyle w:val="FontStyle14"/>
                <w:color w:val="000000" w:themeColor="text1"/>
                <w:lang w:val="id-ID"/>
              </w:rPr>
            </w:pPr>
            <w:r w:rsidRPr="009B7140">
              <w:rPr>
                <w:rStyle w:val="FontStyle14"/>
                <w:color w:val="000000" w:themeColor="text1"/>
                <w:lang w:val="id-ID"/>
              </w:rPr>
              <w:t xml:space="preserve">(tanda tangan di atas materai yang cukup) </w:t>
            </w:r>
            <w:r w:rsidRPr="009B7140">
              <w:rPr>
                <w:rStyle w:val="FontStyle14"/>
                <w:color w:val="000000" w:themeColor="text1"/>
              </w:rPr>
              <w:t>*</w:t>
            </w:r>
            <w:r w:rsidRPr="009B7140">
              <w:rPr>
                <w:rStyle w:val="FontStyle14"/>
                <w:color w:val="000000" w:themeColor="text1"/>
                <w:lang w:val="id-ID"/>
              </w:rPr>
              <w:t>*)</w:t>
            </w:r>
          </w:p>
          <w:p w14:paraId="641E4BE3" w14:textId="77777777" w:rsidR="005155E6" w:rsidRPr="009B7140" w:rsidRDefault="005155E6" w:rsidP="009C29C9">
            <w:pPr>
              <w:ind w:left="5245"/>
              <w:jc w:val="both"/>
              <w:rPr>
                <w:rStyle w:val="FontStyle14"/>
                <w:color w:val="000000" w:themeColor="text1"/>
                <w:lang w:val="id-ID"/>
              </w:rPr>
            </w:pPr>
          </w:p>
          <w:p w14:paraId="79522205" w14:textId="77777777" w:rsidR="005155E6" w:rsidRPr="009B7140" w:rsidRDefault="005155E6" w:rsidP="009C29C9">
            <w:pPr>
              <w:ind w:left="5245"/>
              <w:jc w:val="both"/>
              <w:rPr>
                <w:rStyle w:val="FontStyle14"/>
                <w:color w:val="000000" w:themeColor="text1"/>
                <w:lang w:val="id-ID"/>
              </w:rPr>
            </w:pPr>
          </w:p>
          <w:p w14:paraId="5EF022DC" w14:textId="77777777" w:rsidR="005155E6" w:rsidRPr="009B7140" w:rsidRDefault="005155E6" w:rsidP="009C29C9">
            <w:pPr>
              <w:ind w:left="5245"/>
              <w:jc w:val="both"/>
              <w:rPr>
                <w:rFonts w:ascii="Bookman Old Style" w:hAnsi="Bookman Old Style"/>
                <w:color w:val="000000" w:themeColor="text1"/>
                <w:sz w:val="22"/>
                <w:szCs w:val="22"/>
                <w:lang w:val="id-ID"/>
              </w:rPr>
            </w:pPr>
            <w:r w:rsidRPr="009B7140">
              <w:rPr>
                <w:rStyle w:val="FontStyle14"/>
                <w:color w:val="000000" w:themeColor="text1"/>
                <w:lang w:val="id-ID"/>
              </w:rPr>
              <w:t>(nama lengkap)</w:t>
            </w:r>
          </w:p>
          <w:p w14:paraId="3D76344E"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p>
          <w:p w14:paraId="7AC15AC4" w14:textId="77777777" w:rsidR="005155E6" w:rsidRPr="009B7140" w:rsidRDefault="005155E6" w:rsidP="009C29C9">
            <w:pPr>
              <w:autoSpaceDE w:val="0"/>
              <w:autoSpaceDN w:val="0"/>
              <w:adjustRightInd w:val="0"/>
              <w:jc w:val="both"/>
              <w:rPr>
                <w:rFonts w:ascii="Bookman Old Style" w:hAnsi="Bookman Old Style" w:cs="BookAntiqua"/>
                <w:color w:val="000000" w:themeColor="text1"/>
                <w:sz w:val="22"/>
                <w:szCs w:val="22"/>
                <w:lang w:val="id-ID"/>
              </w:rPr>
            </w:pPr>
            <w:r w:rsidRPr="009B7140">
              <w:rPr>
                <w:rFonts w:ascii="Bookman Old Style" w:eastAsia="Bookman Old Style" w:hAnsi="Bookman Old Style"/>
                <w:color w:val="000000" w:themeColor="text1"/>
                <w:sz w:val="22"/>
                <w:szCs w:val="22"/>
                <w:lang w:val="id-ID"/>
              </w:rPr>
              <w:t>*)</w:t>
            </w:r>
            <w:r w:rsidRPr="009B7140">
              <w:rPr>
                <w:rFonts w:ascii="Bookman Old Style" w:hAnsi="Bookman Old Style"/>
                <w:color w:val="000000" w:themeColor="text1"/>
                <w:sz w:val="22"/>
                <w:szCs w:val="22"/>
                <w:lang w:val="id-ID"/>
              </w:rPr>
              <w:t xml:space="preserve"> </w:t>
            </w:r>
            <w:r w:rsidRPr="009B7140">
              <w:rPr>
                <w:rFonts w:ascii="Bookman Old Style" w:hAnsi="Bookman Old Style"/>
                <w:color w:val="000000" w:themeColor="text1"/>
                <w:sz w:val="22"/>
                <w:szCs w:val="22"/>
              </w:rPr>
              <w:t xml:space="preserve">    </w:t>
            </w:r>
            <w:r w:rsidRPr="009B7140">
              <w:rPr>
                <w:rFonts w:ascii="Bookman Old Style" w:eastAsia="Bookman Old Style" w:hAnsi="Bookman Old Style"/>
                <w:color w:val="000000" w:themeColor="text1"/>
                <w:sz w:val="22"/>
                <w:szCs w:val="22"/>
                <w:lang w:val="id-ID"/>
              </w:rPr>
              <w:t>coret yang tidak perlu</w:t>
            </w:r>
          </w:p>
          <w:p w14:paraId="66C40783" w14:textId="77777777" w:rsidR="005155E6" w:rsidRPr="009B7140" w:rsidRDefault="005155E6" w:rsidP="009C29C9">
            <w:pPr>
              <w:ind w:left="452" w:hanging="452"/>
              <w:rPr>
                <w:rFonts w:ascii="Bookman Old Style" w:hAnsi="Bookman Old Style"/>
                <w:color w:val="000000" w:themeColor="text1"/>
                <w:sz w:val="22"/>
                <w:szCs w:val="22"/>
                <w:lang w:val="fi-FI"/>
              </w:rPr>
            </w:pPr>
            <w:r w:rsidRPr="009B7140">
              <w:rPr>
                <w:rFonts w:ascii="Bookman Old Style" w:eastAsia="Bookman Old Style" w:hAnsi="Bookman Old Style"/>
                <w:color w:val="000000" w:themeColor="text1"/>
                <w:sz w:val="22"/>
                <w:szCs w:val="22"/>
              </w:rPr>
              <w:t>*</w:t>
            </w:r>
            <w:r w:rsidRPr="009B7140">
              <w:rPr>
                <w:rFonts w:ascii="Bookman Old Style" w:eastAsia="Bookman Old Style" w:hAnsi="Bookman Old Style"/>
                <w:color w:val="000000" w:themeColor="text1"/>
                <w:sz w:val="22"/>
                <w:szCs w:val="22"/>
                <w:lang w:val="id-ID"/>
              </w:rPr>
              <w:t>*)</w:t>
            </w:r>
            <w:r w:rsidRPr="009B7140">
              <w:rPr>
                <w:rFonts w:ascii="Bookman Old Style" w:hAnsi="Bookman Old Style"/>
                <w:color w:val="000000" w:themeColor="text1"/>
                <w:sz w:val="22"/>
                <w:szCs w:val="22"/>
                <w:lang w:val="id-ID"/>
              </w:rPr>
              <w:t xml:space="preserve"> </w:t>
            </w:r>
            <w:r w:rsidRPr="009B7140">
              <w:rPr>
                <w:rFonts w:ascii="Bookman Old Style" w:hAnsi="Bookman Old Style"/>
                <w:color w:val="000000" w:themeColor="text1"/>
                <w:sz w:val="22"/>
                <w:szCs w:val="22"/>
              </w:rPr>
              <w:t xml:space="preserve">  </w:t>
            </w:r>
            <w:r w:rsidRPr="009B7140">
              <w:rPr>
                <w:rFonts w:ascii="Bookman Old Style" w:eastAsia="Bookman Old Style" w:hAnsi="Bookman Old Style"/>
                <w:color w:val="000000" w:themeColor="text1"/>
                <w:sz w:val="22"/>
                <w:szCs w:val="22"/>
                <w:lang w:val="id-ID"/>
              </w:rPr>
              <w:t xml:space="preserve">Surat pernyataan agar ditandatangani di atas materai Rp10.000 sesuai dengan ketentuan Undang Undang Nomor 10 Tahun 2020 tentang Bea Materai. </w:t>
            </w:r>
          </w:p>
          <w:p w14:paraId="0961259A" w14:textId="77777777" w:rsidR="005155E6" w:rsidRPr="009B7140" w:rsidRDefault="005155E6" w:rsidP="009C29C9">
            <w:pPr>
              <w:autoSpaceDE w:val="0"/>
              <w:autoSpaceDN w:val="0"/>
              <w:adjustRightInd w:val="0"/>
              <w:rPr>
                <w:rFonts w:ascii="Bookman Old Style" w:hAnsi="Bookman Old Style" w:cs="BookAntiqua"/>
                <w:color w:val="000000" w:themeColor="text1"/>
                <w:sz w:val="22"/>
                <w:szCs w:val="22"/>
                <w:lang w:val="fi-FI"/>
              </w:rPr>
            </w:pPr>
          </w:p>
        </w:tc>
      </w:tr>
    </w:tbl>
    <w:p w14:paraId="793FE1C1" w14:textId="77777777" w:rsidR="005155E6" w:rsidRPr="009B7140" w:rsidRDefault="005155E6" w:rsidP="005155E6">
      <w:pPr>
        <w:rPr>
          <w:rFonts w:ascii="Bookman Old Style" w:hAnsi="Bookman Old Style" w:cs="BookAntiqua"/>
          <w:b/>
          <w:color w:val="000000" w:themeColor="text1"/>
          <w:lang w:val="fi-FI"/>
        </w:rPr>
      </w:pPr>
      <w:r w:rsidRPr="009B7140">
        <w:rPr>
          <w:rFonts w:ascii="Bookman Old Style" w:hAnsi="Bookman Old Style" w:cs="BookAntiqua"/>
          <w:b/>
          <w:color w:val="000000" w:themeColor="text1"/>
          <w:lang w:val="fi-FI"/>
        </w:rPr>
        <w:br w:type="page"/>
      </w:r>
    </w:p>
    <w:p w14:paraId="161C44CB" w14:textId="77777777" w:rsidR="008A46C5" w:rsidRPr="009B7140" w:rsidRDefault="005155E6" w:rsidP="005155E6">
      <w:pPr>
        <w:jc w:val="both"/>
        <w:rPr>
          <w:rFonts w:ascii="Bookman Old Style" w:hAnsi="Bookman Old Style" w:cs="BookAntiqua"/>
          <w:b/>
          <w:color w:val="000000" w:themeColor="text1"/>
          <w:lang w:val="fi-FI"/>
        </w:rPr>
      </w:pPr>
      <w:r w:rsidRPr="009B7140">
        <w:rPr>
          <w:rFonts w:ascii="Bookman Old Style" w:hAnsi="Bookman Old Style" w:cs="BookAntiqua"/>
          <w:b/>
          <w:color w:val="000000" w:themeColor="text1"/>
          <w:lang w:val="fi-FI"/>
        </w:rPr>
        <w:lastRenderedPageBreak/>
        <w:t xml:space="preserve">FORMAT </w:t>
      </w:r>
      <w:r w:rsidRPr="009B7140">
        <w:rPr>
          <w:rFonts w:ascii="Bookman Old Style" w:hAnsi="Bookman Old Style" w:cs="BookAntiqua"/>
          <w:b/>
          <w:color w:val="000000" w:themeColor="text1"/>
          <w:lang w:val="id-ID"/>
        </w:rPr>
        <w:t>6</w:t>
      </w:r>
      <w:r w:rsidRPr="009B7140">
        <w:rPr>
          <w:rFonts w:ascii="Bookman Old Style" w:hAnsi="Bookman Old Style" w:cs="BookAntiqua"/>
          <w:b/>
          <w:color w:val="000000" w:themeColor="text1"/>
          <w:lang w:val="fi-FI"/>
        </w:rPr>
        <w:t xml:space="preserve"> </w:t>
      </w:r>
    </w:p>
    <w:p w14:paraId="22C4A02D" w14:textId="0FD2693F" w:rsidR="005155E6" w:rsidRPr="009B7140" w:rsidRDefault="005155E6" w:rsidP="005155E6">
      <w:pPr>
        <w:jc w:val="both"/>
        <w:rPr>
          <w:rFonts w:cs="BookAntiqua"/>
          <w:b/>
          <w:color w:val="000000" w:themeColor="text1"/>
          <w:lang w:val="id-ID"/>
        </w:rPr>
      </w:pPr>
      <w:r w:rsidRPr="009B7140">
        <w:rPr>
          <w:rFonts w:ascii="Bookman Old Style" w:hAnsi="Bookman Old Style" w:cs="BookAntiqua"/>
          <w:b/>
          <w:color w:val="000000" w:themeColor="text1"/>
          <w:lang w:val="fi-FI"/>
        </w:rPr>
        <w:t>DAFTAR RIWAYAT HIDUP</w:t>
      </w:r>
    </w:p>
    <w:p w14:paraId="6C41A9F3" w14:textId="77777777" w:rsidR="005155E6" w:rsidRPr="009B7140" w:rsidRDefault="005155E6" w:rsidP="005155E6">
      <w:pPr>
        <w:autoSpaceDE w:val="0"/>
        <w:autoSpaceDN w:val="0"/>
        <w:adjustRightInd w:val="0"/>
        <w:jc w:val="both"/>
        <w:rPr>
          <w:rFonts w:ascii="Bookman Old Style" w:hAnsi="Bookman Old Style"/>
          <w:color w:val="000000" w:themeColor="text1"/>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2"/>
      </w:tblGrid>
      <w:tr w:rsidR="009B7140" w:rsidRPr="009B7140" w14:paraId="50B0A248" w14:textId="77777777" w:rsidTr="009C29C9">
        <w:trPr>
          <w:trHeight w:val="8637"/>
        </w:trPr>
        <w:tc>
          <w:tcPr>
            <w:tcW w:w="9577" w:type="dxa"/>
          </w:tcPr>
          <w:p w14:paraId="2E21B3AF" w14:textId="77777777" w:rsidR="005155E6" w:rsidRPr="009B7140" w:rsidRDefault="005155E6" w:rsidP="009C29C9">
            <w:pPr>
              <w:autoSpaceDE w:val="0"/>
              <w:autoSpaceDN w:val="0"/>
              <w:adjustRightInd w:val="0"/>
              <w:jc w:val="both"/>
              <w:rPr>
                <w:color w:val="000000" w:themeColor="text1"/>
                <w:sz w:val="20"/>
                <w:szCs w:val="20"/>
              </w:rPr>
            </w:pPr>
            <w:r w:rsidRPr="009B7140">
              <w:rPr>
                <w:rFonts w:ascii="Bookman Old Style" w:hAnsi="Bookman Old Style"/>
                <w:color w:val="000000" w:themeColor="text1"/>
              </w:rPr>
              <w:br w:type="page"/>
            </w:r>
            <w:r w:rsidRPr="009B7140">
              <w:rPr>
                <w:rFonts w:ascii="Bookman Old Style" w:hAnsi="Bookman Old Style" w:cs="BookAntiqua"/>
                <w:noProof/>
                <w:color w:val="000000" w:themeColor="text1"/>
              </w:rPr>
              <mc:AlternateContent>
                <mc:Choice Requires="wps">
                  <w:drawing>
                    <wp:anchor distT="0" distB="0" distL="114300" distR="114300" simplePos="0" relativeHeight="251658243" behindDoc="0" locked="0" layoutInCell="1" allowOverlap="1" wp14:anchorId="664FCE5B" wp14:editId="1EAC5CF1">
                      <wp:simplePos x="0" y="0"/>
                      <wp:positionH relativeFrom="column">
                        <wp:posOffset>41910</wp:posOffset>
                      </wp:positionH>
                      <wp:positionV relativeFrom="paragraph">
                        <wp:posOffset>38100</wp:posOffset>
                      </wp:positionV>
                      <wp:extent cx="1440000" cy="2160000"/>
                      <wp:effectExtent l="0" t="0" r="27305" b="12065"/>
                      <wp:wrapNone/>
                      <wp:docPr id="1198390802" name="Rectangle 1198390802"/>
                      <wp:cNvGraphicFramePr/>
                      <a:graphic xmlns:a="http://schemas.openxmlformats.org/drawingml/2006/main">
                        <a:graphicData uri="http://schemas.microsoft.com/office/word/2010/wordprocessingShape">
                          <wps:wsp>
                            <wps:cNvSpPr/>
                            <wps:spPr>
                              <a:xfrm>
                                <a:off x="0" y="0"/>
                                <a:ext cx="1440000" cy="2160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4C7C343" w14:textId="77777777" w:rsidR="005155E6" w:rsidRPr="007D5817" w:rsidRDefault="005155E6" w:rsidP="005155E6">
                                  <w:pPr>
                                    <w:jc w:val="center"/>
                                    <w:rPr>
                                      <w:i/>
                                      <w:lang w:val="id-ID"/>
                                    </w:rPr>
                                  </w:pPr>
                                  <w:r w:rsidRPr="007D5817">
                                    <w:rPr>
                                      <w:i/>
                                      <w:lang w:val="id-ID"/>
                                    </w:rPr>
                                    <w:t>Pas Foto Berwarna 4x6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64FCE5B" id="Rectangle 1198390802" o:spid="_x0000_s1026" style="position:absolute;left:0;text-align:left;margin-left:3.3pt;margin-top:3pt;width:113.4pt;height:170.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" fillcolor="white [3201]" strokecolor="black [3200]" strokeweight="1pt">
                      <v:textbox>
                        <w:txbxContent>
                          <w:p w14:paraId="54C7C343" w14:textId="77777777" w:rsidR="005155E6" w:rsidRPr="007D5817" w:rsidRDefault="005155E6" w:rsidP="005155E6">
                            <w:pPr>
                              <w:jc w:val="center"/>
                              <w:rPr>
                                <w:i/>
                                <w:lang w:val="id-ID"/>
                              </w:rPr>
                            </w:pPr>
                            <w:r w:rsidRPr="007D5817">
                              <w:rPr>
                                <w:i/>
                                <w:lang w:val="id-ID"/>
                              </w:rPr>
                              <w:t>Pas Foto Berwarna 4x6 cm</w:t>
                            </w:r>
                          </w:p>
                        </w:txbxContent>
                      </v:textbox>
                    </v:rect>
                  </w:pict>
                </mc:Fallback>
              </mc:AlternateContent>
            </w:r>
          </w:p>
          <w:p w14:paraId="5DF70355" w14:textId="77777777" w:rsidR="005155E6" w:rsidRPr="009B7140" w:rsidRDefault="005155E6" w:rsidP="009C29C9">
            <w:pPr>
              <w:pStyle w:val="Style1"/>
              <w:widowControl/>
              <w:spacing w:line="240" w:lineRule="exact"/>
              <w:rPr>
                <w:color w:val="000000" w:themeColor="text1"/>
                <w:sz w:val="20"/>
                <w:szCs w:val="20"/>
              </w:rPr>
            </w:pPr>
          </w:p>
          <w:p w14:paraId="6847CE03" w14:textId="77777777" w:rsidR="005155E6" w:rsidRPr="009B7140" w:rsidRDefault="005155E6" w:rsidP="009C29C9">
            <w:pPr>
              <w:pStyle w:val="Style1"/>
              <w:widowControl/>
              <w:spacing w:line="240" w:lineRule="exact"/>
              <w:rPr>
                <w:color w:val="000000" w:themeColor="text1"/>
                <w:sz w:val="20"/>
                <w:szCs w:val="20"/>
              </w:rPr>
            </w:pPr>
          </w:p>
          <w:p w14:paraId="25B725C7" w14:textId="77777777" w:rsidR="005155E6" w:rsidRPr="009B7140" w:rsidRDefault="005155E6" w:rsidP="009C29C9">
            <w:pPr>
              <w:pStyle w:val="Style1"/>
              <w:widowControl/>
              <w:spacing w:line="240" w:lineRule="exact"/>
              <w:rPr>
                <w:color w:val="000000" w:themeColor="text1"/>
                <w:sz w:val="20"/>
                <w:szCs w:val="20"/>
              </w:rPr>
            </w:pPr>
          </w:p>
          <w:p w14:paraId="7E311137" w14:textId="77777777" w:rsidR="005155E6" w:rsidRPr="009B7140" w:rsidRDefault="005155E6" w:rsidP="009C29C9">
            <w:pPr>
              <w:pStyle w:val="Style1"/>
              <w:widowControl/>
              <w:spacing w:line="240" w:lineRule="exact"/>
              <w:rPr>
                <w:color w:val="000000" w:themeColor="text1"/>
                <w:sz w:val="20"/>
                <w:szCs w:val="20"/>
              </w:rPr>
            </w:pPr>
          </w:p>
          <w:p w14:paraId="3B6E6796" w14:textId="77777777" w:rsidR="005155E6" w:rsidRPr="009B7140" w:rsidRDefault="005155E6" w:rsidP="009C29C9">
            <w:pPr>
              <w:pStyle w:val="Style1"/>
              <w:widowControl/>
              <w:spacing w:before="19" w:line="240" w:lineRule="auto"/>
              <w:rPr>
                <w:rStyle w:val="FontStyle15"/>
                <w:color w:val="000000" w:themeColor="text1"/>
              </w:rPr>
            </w:pPr>
          </w:p>
          <w:p w14:paraId="1588C208" w14:textId="77777777" w:rsidR="005155E6" w:rsidRPr="009B7140" w:rsidRDefault="005155E6" w:rsidP="009C29C9">
            <w:pPr>
              <w:pStyle w:val="Style1"/>
              <w:widowControl/>
              <w:spacing w:before="19" w:line="240" w:lineRule="auto"/>
              <w:rPr>
                <w:rStyle w:val="FontStyle15"/>
                <w:color w:val="000000" w:themeColor="text1"/>
              </w:rPr>
            </w:pPr>
          </w:p>
          <w:p w14:paraId="3A886CE5" w14:textId="77777777" w:rsidR="005155E6" w:rsidRPr="009B7140" w:rsidRDefault="005155E6" w:rsidP="009C29C9">
            <w:pPr>
              <w:pStyle w:val="Style1"/>
              <w:widowControl/>
              <w:spacing w:before="19" w:line="240" w:lineRule="auto"/>
              <w:rPr>
                <w:rStyle w:val="FontStyle15"/>
                <w:color w:val="000000" w:themeColor="text1"/>
              </w:rPr>
            </w:pPr>
          </w:p>
          <w:p w14:paraId="1EC66BAE" w14:textId="77777777" w:rsidR="005155E6" w:rsidRPr="009B7140" w:rsidRDefault="005155E6" w:rsidP="009C29C9">
            <w:pPr>
              <w:pStyle w:val="Style1"/>
              <w:widowControl/>
              <w:spacing w:before="19" w:line="240" w:lineRule="auto"/>
              <w:rPr>
                <w:rStyle w:val="FontStyle15"/>
                <w:color w:val="000000" w:themeColor="text1"/>
              </w:rPr>
            </w:pPr>
          </w:p>
          <w:p w14:paraId="3D1DA78F" w14:textId="77777777" w:rsidR="005155E6" w:rsidRPr="009B7140" w:rsidRDefault="005155E6" w:rsidP="009C29C9">
            <w:pPr>
              <w:pStyle w:val="Style1"/>
              <w:widowControl/>
              <w:spacing w:before="19" w:line="240" w:lineRule="auto"/>
              <w:rPr>
                <w:rStyle w:val="FontStyle15"/>
                <w:color w:val="000000" w:themeColor="text1"/>
              </w:rPr>
            </w:pPr>
          </w:p>
          <w:p w14:paraId="35B1FF61" w14:textId="77777777" w:rsidR="005155E6" w:rsidRPr="009B7140" w:rsidRDefault="005155E6" w:rsidP="009C29C9">
            <w:pPr>
              <w:pStyle w:val="Style1"/>
              <w:widowControl/>
              <w:spacing w:before="19" w:line="240" w:lineRule="auto"/>
              <w:rPr>
                <w:rStyle w:val="FontStyle15"/>
                <w:color w:val="000000" w:themeColor="text1"/>
              </w:rPr>
            </w:pPr>
          </w:p>
          <w:p w14:paraId="089EEB55" w14:textId="77777777" w:rsidR="005155E6" w:rsidRPr="009B7140" w:rsidRDefault="005155E6" w:rsidP="009C29C9">
            <w:pPr>
              <w:pStyle w:val="Style1"/>
              <w:widowControl/>
              <w:spacing w:before="19" w:line="240" w:lineRule="auto"/>
              <w:rPr>
                <w:rStyle w:val="FontStyle15"/>
                <w:color w:val="000000" w:themeColor="text1"/>
              </w:rPr>
            </w:pPr>
          </w:p>
          <w:p w14:paraId="53B6CD1B" w14:textId="77777777" w:rsidR="005155E6" w:rsidRPr="009B7140" w:rsidRDefault="005155E6" w:rsidP="009C29C9">
            <w:pPr>
              <w:pStyle w:val="Style1"/>
              <w:widowControl/>
              <w:spacing w:before="19" w:line="240" w:lineRule="auto"/>
              <w:rPr>
                <w:rStyle w:val="FontStyle15"/>
                <w:color w:val="000000" w:themeColor="text1"/>
              </w:rPr>
            </w:pPr>
          </w:p>
          <w:p w14:paraId="26E76B9D" w14:textId="77777777" w:rsidR="005155E6" w:rsidRPr="009B7140" w:rsidRDefault="005155E6" w:rsidP="009C29C9">
            <w:pPr>
              <w:pStyle w:val="Style1"/>
              <w:widowControl/>
              <w:spacing w:before="19" w:line="240" w:lineRule="auto"/>
              <w:rPr>
                <w:rStyle w:val="FontStyle15"/>
                <w:color w:val="000000" w:themeColor="text1"/>
              </w:rPr>
            </w:pPr>
          </w:p>
          <w:p w14:paraId="1718219B" w14:textId="77777777" w:rsidR="005155E6" w:rsidRPr="009B7140" w:rsidRDefault="005155E6" w:rsidP="00825C3F">
            <w:pPr>
              <w:pStyle w:val="Style1"/>
              <w:widowControl/>
              <w:spacing w:line="240" w:lineRule="auto"/>
              <w:jc w:val="center"/>
              <w:rPr>
                <w:rStyle w:val="FontStyle15"/>
                <w:b/>
                <w:noProof/>
                <w:color w:val="000000" w:themeColor="text1"/>
                <w:sz w:val="21"/>
                <w:szCs w:val="21"/>
              </w:rPr>
            </w:pPr>
            <w:r w:rsidRPr="009B7140">
              <w:rPr>
                <w:rStyle w:val="FontStyle15"/>
                <w:b/>
                <w:noProof/>
                <w:color w:val="000000" w:themeColor="text1"/>
                <w:sz w:val="21"/>
                <w:szCs w:val="21"/>
              </w:rPr>
              <w:t>DAFTAR RIWAYAT HIDUP</w:t>
            </w:r>
          </w:p>
          <w:p w14:paraId="13CDFA4C" w14:textId="77777777" w:rsidR="005155E6" w:rsidRPr="009B7140" w:rsidRDefault="005155E6" w:rsidP="009C29C9">
            <w:pPr>
              <w:pStyle w:val="Style7"/>
              <w:widowControl/>
              <w:spacing w:line="240" w:lineRule="auto"/>
              <w:ind w:left="538" w:hanging="323"/>
              <w:rPr>
                <w:rStyle w:val="FontStyle15"/>
                <w:noProof/>
                <w:color w:val="000000" w:themeColor="text1"/>
                <w:sz w:val="21"/>
                <w:szCs w:val="21"/>
              </w:rPr>
            </w:pPr>
          </w:p>
          <w:p w14:paraId="6007F7EB" w14:textId="77777777" w:rsidR="005155E6" w:rsidRPr="009B7140" w:rsidRDefault="005155E6" w:rsidP="009C29C9">
            <w:pPr>
              <w:pStyle w:val="Style7"/>
              <w:widowControl/>
              <w:spacing w:line="240" w:lineRule="auto"/>
              <w:ind w:left="538" w:hanging="323"/>
              <w:rPr>
                <w:rStyle w:val="FontStyle15"/>
                <w:noProof/>
                <w:color w:val="000000" w:themeColor="text1"/>
                <w:sz w:val="21"/>
                <w:szCs w:val="21"/>
              </w:rPr>
            </w:pPr>
          </w:p>
          <w:p w14:paraId="2CBEE90F" w14:textId="77777777" w:rsidR="005155E6" w:rsidRPr="009B7140" w:rsidRDefault="005155E6" w:rsidP="009C29C9">
            <w:pPr>
              <w:pStyle w:val="Style7"/>
              <w:widowControl/>
              <w:spacing w:line="240" w:lineRule="auto"/>
              <w:ind w:left="284" w:hanging="323"/>
              <w:rPr>
                <w:rFonts w:cs="Bookman Old Style"/>
                <w:bCs/>
                <w:i/>
                <w:iCs/>
                <w:noProof/>
                <w:color w:val="000000" w:themeColor="text1"/>
                <w:sz w:val="21"/>
                <w:szCs w:val="21"/>
              </w:rPr>
            </w:pPr>
            <w:r w:rsidRPr="009B7140">
              <w:rPr>
                <w:rStyle w:val="FontStyle15"/>
                <w:b/>
                <w:noProof/>
                <w:color w:val="000000" w:themeColor="text1"/>
                <w:sz w:val="21"/>
                <w:szCs w:val="21"/>
              </w:rPr>
              <w:t xml:space="preserve">I.  Data Pribadi </w:t>
            </w:r>
          </w:p>
          <w:tbl>
            <w:tblPr>
              <w:tblW w:w="93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77"/>
              <w:gridCol w:w="2766"/>
              <w:gridCol w:w="284"/>
              <w:gridCol w:w="5781"/>
            </w:tblGrid>
            <w:tr w:rsidR="009B7140" w:rsidRPr="009B7140" w14:paraId="4C7549FA" w14:textId="77777777" w:rsidTr="009C29C9">
              <w:tc>
                <w:tcPr>
                  <w:tcW w:w="442" w:type="dxa"/>
                  <w:tcBorders>
                    <w:top w:val="single" w:sz="8" w:space="0" w:color="000000"/>
                    <w:left w:val="single" w:sz="8" w:space="0" w:color="000000"/>
                    <w:bottom w:val="single" w:sz="8" w:space="0" w:color="000000"/>
                    <w:right w:val="single" w:sz="8" w:space="0" w:color="000000"/>
                  </w:tcBorders>
                </w:tcPr>
                <w:p w14:paraId="32FFB380"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1.</w:t>
                  </w:r>
                </w:p>
              </w:tc>
              <w:tc>
                <w:tcPr>
                  <w:tcW w:w="2771" w:type="dxa"/>
                  <w:tcBorders>
                    <w:top w:val="single" w:sz="8" w:space="0" w:color="000000"/>
                    <w:bottom w:val="single" w:sz="8" w:space="0" w:color="000000"/>
                  </w:tcBorders>
                </w:tcPr>
                <w:p w14:paraId="1696012E"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Nama</w:t>
                  </w:r>
                </w:p>
              </w:tc>
              <w:tc>
                <w:tcPr>
                  <w:tcW w:w="283" w:type="dxa"/>
                  <w:tcBorders>
                    <w:top w:val="single" w:sz="8" w:space="0" w:color="000000"/>
                    <w:left w:val="single" w:sz="8" w:space="0" w:color="000000"/>
                    <w:bottom w:val="single" w:sz="8" w:space="0" w:color="000000"/>
                    <w:right w:val="single" w:sz="8" w:space="0" w:color="000000"/>
                  </w:tcBorders>
                </w:tcPr>
                <w:p w14:paraId="13B806B9" w14:textId="77777777" w:rsidR="005155E6" w:rsidRPr="009B7140" w:rsidRDefault="005155E6" w:rsidP="009C29C9">
                  <w:pPr>
                    <w:pStyle w:val="Style9"/>
                    <w:widowControl/>
                    <w:jc w:val="center"/>
                    <w:rPr>
                      <w:noProof/>
                      <w:color w:val="000000" w:themeColor="text1"/>
                      <w:sz w:val="21"/>
                      <w:szCs w:val="21"/>
                    </w:rPr>
                  </w:pPr>
                  <w:r w:rsidRPr="009B7140">
                    <w:rPr>
                      <w:noProof/>
                      <w:color w:val="000000" w:themeColor="text1"/>
                      <w:sz w:val="21"/>
                      <w:szCs w:val="21"/>
                    </w:rPr>
                    <w:t>:</w:t>
                  </w:r>
                </w:p>
              </w:tc>
              <w:tc>
                <w:tcPr>
                  <w:tcW w:w="5812" w:type="dxa"/>
                  <w:tcBorders>
                    <w:top w:val="single" w:sz="8" w:space="0" w:color="000000"/>
                    <w:bottom w:val="single" w:sz="8" w:space="0" w:color="000000"/>
                    <w:right w:val="single" w:sz="8" w:space="0" w:color="000000"/>
                  </w:tcBorders>
                </w:tcPr>
                <w:p w14:paraId="15E6A5DA" w14:textId="77777777" w:rsidR="005155E6" w:rsidRPr="009B7140" w:rsidRDefault="005155E6" w:rsidP="009C29C9">
                  <w:pPr>
                    <w:pStyle w:val="Style9"/>
                    <w:widowControl/>
                    <w:rPr>
                      <w:i/>
                      <w:iCs/>
                      <w:noProof/>
                      <w:color w:val="000000" w:themeColor="text1"/>
                      <w:sz w:val="21"/>
                      <w:szCs w:val="21"/>
                    </w:rPr>
                  </w:pPr>
                  <w:r w:rsidRPr="009B7140">
                    <w:rPr>
                      <w:i/>
                      <w:iCs/>
                      <w:noProof/>
                      <w:color w:val="000000" w:themeColor="text1"/>
                      <w:sz w:val="21"/>
                      <w:szCs w:val="21"/>
                    </w:rPr>
                    <w:t>Diisi sesuai KTP</w:t>
                  </w:r>
                </w:p>
              </w:tc>
            </w:tr>
            <w:tr w:rsidR="009B7140" w:rsidRPr="009B7140" w14:paraId="21052A5A" w14:textId="77777777" w:rsidTr="009C29C9">
              <w:tc>
                <w:tcPr>
                  <w:tcW w:w="442" w:type="dxa"/>
                  <w:tcBorders>
                    <w:left w:val="single" w:sz="8" w:space="0" w:color="000000"/>
                    <w:right w:val="single" w:sz="8" w:space="0" w:color="000000"/>
                  </w:tcBorders>
                </w:tcPr>
                <w:p w14:paraId="4AA3D4FC"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2.</w:t>
                  </w:r>
                </w:p>
              </w:tc>
              <w:tc>
                <w:tcPr>
                  <w:tcW w:w="2771" w:type="dxa"/>
                </w:tcPr>
                <w:p w14:paraId="0A2EA73C"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Jenis Kelamin</w:t>
                  </w:r>
                </w:p>
              </w:tc>
              <w:tc>
                <w:tcPr>
                  <w:tcW w:w="283" w:type="dxa"/>
                  <w:tcBorders>
                    <w:left w:val="single" w:sz="8" w:space="0" w:color="000000"/>
                    <w:right w:val="single" w:sz="8" w:space="0" w:color="000000"/>
                  </w:tcBorders>
                </w:tcPr>
                <w:p w14:paraId="3AD25A8D" w14:textId="77777777" w:rsidR="005155E6" w:rsidRPr="009B7140" w:rsidRDefault="005155E6" w:rsidP="009C29C9">
                  <w:pPr>
                    <w:pStyle w:val="Style9"/>
                    <w:widowControl/>
                    <w:jc w:val="center"/>
                    <w:rPr>
                      <w:noProof/>
                      <w:color w:val="000000" w:themeColor="text1"/>
                      <w:sz w:val="21"/>
                      <w:szCs w:val="21"/>
                    </w:rPr>
                  </w:pPr>
                  <w:r w:rsidRPr="009B7140">
                    <w:rPr>
                      <w:noProof/>
                      <w:color w:val="000000" w:themeColor="text1"/>
                      <w:sz w:val="21"/>
                      <w:szCs w:val="21"/>
                    </w:rPr>
                    <w:t>:</w:t>
                  </w:r>
                </w:p>
              </w:tc>
              <w:tc>
                <w:tcPr>
                  <w:tcW w:w="5812" w:type="dxa"/>
                </w:tcPr>
                <w:p w14:paraId="32E89E14" w14:textId="77777777" w:rsidR="005155E6" w:rsidRPr="009B7140" w:rsidRDefault="005155E6" w:rsidP="009C29C9">
                  <w:pPr>
                    <w:pStyle w:val="Style9"/>
                    <w:widowControl/>
                    <w:rPr>
                      <w:noProof/>
                      <w:color w:val="000000" w:themeColor="text1"/>
                      <w:sz w:val="21"/>
                      <w:szCs w:val="21"/>
                    </w:rPr>
                  </w:pPr>
                  <w:r w:rsidRPr="009B7140">
                    <w:rPr>
                      <w:i/>
                      <w:iCs/>
                      <w:noProof/>
                      <w:color w:val="000000" w:themeColor="text1"/>
                      <w:sz w:val="21"/>
                      <w:szCs w:val="21"/>
                    </w:rPr>
                    <w:t>Diisi sesuai KTP</w:t>
                  </w:r>
                </w:p>
              </w:tc>
            </w:tr>
            <w:tr w:rsidR="009B7140" w:rsidRPr="009B7140" w14:paraId="3245AFCA" w14:textId="77777777" w:rsidTr="009C29C9">
              <w:tc>
                <w:tcPr>
                  <w:tcW w:w="442" w:type="dxa"/>
                  <w:tcBorders>
                    <w:top w:val="single" w:sz="8" w:space="0" w:color="000000"/>
                    <w:left w:val="single" w:sz="8" w:space="0" w:color="000000"/>
                    <w:bottom w:val="single" w:sz="8" w:space="0" w:color="000000"/>
                    <w:right w:val="single" w:sz="8" w:space="0" w:color="000000"/>
                  </w:tcBorders>
                </w:tcPr>
                <w:p w14:paraId="5E36844D"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3.</w:t>
                  </w:r>
                </w:p>
              </w:tc>
              <w:tc>
                <w:tcPr>
                  <w:tcW w:w="2771" w:type="dxa"/>
                  <w:tcBorders>
                    <w:top w:val="single" w:sz="8" w:space="0" w:color="000000"/>
                    <w:bottom w:val="single" w:sz="8" w:space="0" w:color="000000"/>
                  </w:tcBorders>
                </w:tcPr>
                <w:p w14:paraId="6C7E745B"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Tempat/Tanggal Lahir</w:t>
                  </w:r>
                </w:p>
              </w:tc>
              <w:tc>
                <w:tcPr>
                  <w:tcW w:w="283" w:type="dxa"/>
                  <w:tcBorders>
                    <w:top w:val="single" w:sz="8" w:space="0" w:color="000000"/>
                    <w:left w:val="single" w:sz="8" w:space="0" w:color="000000"/>
                    <w:bottom w:val="single" w:sz="8" w:space="0" w:color="000000"/>
                    <w:right w:val="single" w:sz="8" w:space="0" w:color="000000"/>
                  </w:tcBorders>
                </w:tcPr>
                <w:p w14:paraId="4A42C6F6" w14:textId="77777777" w:rsidR="005155E6" w:rsidRPr="009B7140" w:rsidRDefault="005155E6" w:rsidP="009C29C9">
                  <w:pPr>
                    <w:pStyle w:val="Style9"/>
                    <w:widowControl/>
                    <w:jc w:val="center"/>
                    <w:rPr>
                      <w:noProof/>
                      <w:color w:val="000000" w:themeColor="text1"/>
                      <w:sz w:val="21"/>
                      <w:szCs w:val="21"/>
                    </w:rPr>
                  </w:pPr>
                  <w:r w:rsidRPr="009B7140">
                    <w:rPr>
                      <w:noProof/>
                      <w:color w:val="000000" w:themeColor="text1"/>
                      <w:sz w:val="21"/>
                      <w:szCs w:val="21"/>
                    </w:rPr>
                    <w:t>:</w:t>
                  </w:r>
                </w:p>
              </w:tc>
              <w:tc>
                <w:tcPr>
                  <w:tcW w:w="5812" w:type="dxa"/>
                  <w:tcBorders>
                    <w:top w:val="single" w:sz="8" w:space="0" w:color="000000"/>
                    <w:bottom w:val="single" w:sz="8" w:space="0" w:color="000000"/>
                    <w:right w:val="single" w:sz="8" w:space="0" w:color="000000"/>
                  </w:tcBorders>
                </w:tcPr>
                <w:p w14:paraId="7ED7A79A" w14:textId="77777777" w:rsidR="005155E6" w:rsidRPr="009B7140" w:rsidRDefault="005155E6" w:rsidP="009C29C9">
                  <w:pPr>
                    <w:pStyle w:val="Style9"/>
                    <w:widowControl/>
                    <w:rPr>
                      <w:noProof/>
                      <w:color w:val="000000" w:themeColor="text1"/>
                      <w:sz w:val="21"/>
                      <w:szCs w:val="21"/>
                    </w:rPr>
                  </w:pPr>
                  <w:r w:rsidRPr="009B7140">
                    <w:rPr>
                      <w:i/>
                      <w:iCs/>
                      <w:noProof/>
                      <w:color w:val="000000" w:themeColor="text1"/>
                      <w:sz w:val="21"/>
                      <w:szCs w:val="21"/>
                    </w:rPr>
                    <w:t>Diisi sesuai KTP</w:t>
                  </w:r>
                </w:p>
              </w:tc>
            </w:tr>
            <w:tr w:rsidR="009B7140" w:rsidRPr="009B7140" w14:paraId="457FEE1A" w14:textId="77777777" w:rsidTr="009C29C9">
              <w:tc>
                <w:tcPr>
                  <w:tcW w:w="442" w:type="dxa"/>
                  <w:tcBorders>
                    <w:left w:val="single" w:sz="8" w:space="0" w:color="000000"/>
                    <w:right w:val="single" w:sz="8" w:space="0" w:color="000000"/>
                  </w:tcBorders>
                </w:tcPr>
                <w:p w14:paraId="3675A124"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4.</w:t>
                  </w:r>
                </w:p>
              </w:tc>
              <w:tc>
                <w:tcPr>
                  <w:tcW w:w="2771" w:type="dxa"/>
                </w:tcPr>
                <w:p w14:paraId="59B3A3DD"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Kewarganegaraan</w:t>
                  </w:r>
                </w:p>
              </w:tc>
              <w:tc>
                <w:tcPr>
                  <w:tcW w:w="283" w:type="dxa"/>
                  <w:tcBorders>
                    <w:left w:val="single" w:sz="8" w:space="0" w:color="000000"/>
                    <w:right w:val="single" w:sz="8" w:space="0" w:color="000000"/>
                  </w:tcBorders>
                </w:tcPr>
                <w:p w14:paraId="5BA2418E" w14:textId="77777777" w:rsidR="005155E6" w:rsidRPr="009B7140" w:rsidRDefault="005155E6" w:rsidP="009C29C9">
                  <w:pPr>
                    <w:pStyle w:val="Style9"/>
                    <w:widowControl/>
                    <w:jc w:val="center"/>
                    <w:rPr>
                      <w:noProof/>
                      <w:color w:val="000000" w:themeColor="text1"/>
                      <w:sz w:val="21"/>
                      <w:szCs w:val="21"/>
                    </w:rPr>
                  </w:pPr>
                  <w:r w:rsidRPr="009B7140">
                    <w:rPr>
                      <w:noProof/>
                      <w:color w:val="000000" w:themeColor="text1"/>
                      <w:sz w:val="21"/>
                      <w:szCs w:val="21"/>
                    </w:rPr>
                    <w:t>:</w:t>
                  </w:r>
                </w:p>
              </w:tc>
              <w:tc>
                <w:tcPr>
                  <w:tcW w:w="5812" w:type="dxa"/>
                </w:tcPr>
                <w:p w14:paraId="7AB9D07B" w14:textId="77777777" w:rsidR="005155E6" w:rsidRPr="009B7140" w:rsidRDefault="005155E6" w:rsidP="009C29C9">
                  <w:pPr>
                    <w:pStyle w:val="Style9"/>
                    <w:widowControl/>
                    <w:rPr>
                      <w:noProof/>
                      <w:color w:val="000000" w:themeColor="text1"/>
                      <w:sz w:val="21"/>
                      <w:szCs w:val="21"/>
                    </w:rPr>
                  </w:pPr>
                </w:p>
              </w:tc>
            </w:tr>
            <w:tr w:rsidR="009B7140" w:rsidRPr="009B7140" w14:paraId="427A0490" w14:textId="77777777" w:rsidTr="009C29C9">
              <w:tc>
                <w:tcPr>
                  <w:tcW w:w="442" w:type="dxa"/>
                  <w:tcBorders>
                    <w:top w:val="single" w:sz="8" w:space="0" w:color="000000"/>
                    <w:left w:val="single" w:sz="8" w:space="0" w:color="000000"/>
                    <w:bottom w:val="single" w:sz="8" w:space="0" w:color="000000"/>
                    <w:right w:val="single" w:sz="8" w:space="0" w:color="000000"/>
                  </w:tcBorders>
                </w:tcPr>
                <w:p w14:paraId="57DE392E"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5.</w:t>
                  </w:r>
                </w:p>
              </w:tc>
              <w:tc>
                <w:tcPr>
                  <w:tcW w:w="2771" w:type="dxa"/>
                  <w:tcBorders>
                    <w:top w:val="single" w:sz="8" w:space="0" w:color="000000"/>
                    <w:bottom w:val="single" w:sz="8" w:space="0" w:color="000000"/>
                  </w:tcBorders>
                </w:tcPr>
                <w:p w14:paraId="03447C78"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Alamat Rumah</w:t>
                  </w:r>
                </w:p>
              </w:tc>
              <w:tc>
                <w:tcPr>
                  <w:tcW w:w="283" w:type="dxa"/>
                  <w:tcBorders>
                    <w:top w:val="single" w:sz="8" w:space="0" w:color="000000"/>
                    <w:left w:val="single" w:sz="8" w:space="0" w:color="000000"/>
                    <w:bottom w:val="single" w:sz="8" w:space="0" w:color="000000"/>
                    <w:right w:val="single" w:sz="8" w:space="0" w:color="000000"/>
                  </w:tcBorders>
                </w:tcPr>
                <w:p w14:paraId="7567CA80" w14:textId="77777777" w:rsidR="005155E6" w:rsidRPr="009B7140" w:rsidRDefault="005155E6" w:rsidP="009C29C9">
                  <w:pPr>
                    <w:pStyle w:val="Style9"/>
                    <w:widowControl/>
                    <w:jc w:val="center"/>
                    <w:rPr>
                      <w:noProof/>
                      <w:color w:val="000000" w:themeColor="text1"/>
                      <w:sz w:val="21"/>
                      <w:szCs w:val="21"/>
                    </w:rPr>
                  </w:pPr>
                  <w:r w:rsidRPr="009B7140">
                    <w:rPr>
                      <w:noProof/>
                      <w:color w:val="000000" w:themeColor="text1"/>
                      <w:sz w:val="21"/>
                      <w:szCs w:val="21"/>
                    </w:rPr>
                    <w:t>:</w:t>
                  </w:r>
                </w:p>
              </w:tc>
              <w:tc>
                <w:tcPr>
                  <w:tcW w:w="5812" w:type="dxa"/>
                  <w:tcBorders>
                    <w:top w:val="single" w:sz="8" w:space="0" w:color="000000"/>
                    <w:bottom w:val="single" w:sz="8" w:space="0" w:color="000000"/>
                    <w:right w:val="single" w:sz="8" w:space="0" w:color="000000"/>
                  </w:tcBorders>
                </w:tcPr>
                <w:p w14:paraId="29D09893" w14:textId="77777777" w:rsidR="005155E6" w:rsidRPr="009B7140" w:rsidRDefault="005155E6" w:rsidP="009C29C9">
                  <w:pPr>
                    <w:pStyle w:val="Style9"/>
                    <w:widowControl/>
                    <w:rPr>
                      <w:noProof/>
                      <w:color w:val="000000" w:themeColor="text1"/>
                      <w:sz w:val="21"/>
                      <w:szCs w:val="21"/>
                    </w:rPr>
                  </w:pPr>
                  <w:r w:rsidRPr="009B7140">
                    <w:rPr>
                      <w:i/>
                      <w:iCs/>
                      <w:noProof/>
                      <w:color w:val="000000" w:themeColor="text1"/>
                      <w:sz w:val="21"/>
                      <w:szCs w:val="21"/>
                    </w:rPr>
                    <w:t>Diisi sesuai KTP</w:t>
                  </w:r>
                </w:p>
              </w:tc>
            </w:tr>
            <w:tr w:rsidR="009B7140" w:rsidRPr="009B7140" w14:paraId="6AD2B939" w14:textId="77777777" w:rsidTr="009C29C9">
              <w:tc>
                <w:tcPr>
                  <w:tcW w:w="442" w:type="dxa"/>
                  <w:tcBorders>
                    <w:left w:val="single" w:sz="8" w:space="0" w:color="000000"/>
                    <w:right w:val="single" w:sz="8" w:space="0" w:color="000000"/>
                  </w:tcBorders>
                </w:tcPr>
                <w:p w14:paraId="5E0DD4E3"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6.</w:t>
                  </w:r>
                </w:p>
              </w:tc>
              <w:tc>
                <w:tcPr>
                  <w:tcW w:w="2771" w:type="dxa"/>
                </w:tcPr>
                <w:p w14:paraId="53ACFABB"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Alamat Kantor</w:t>
                  </w:r>
                </w:p>
              </w:tc>
              <w:tc>
                <w:tcPr>
                  <w:tcW w:w="283" w:type="dxa"/>
                  <w:tcBorders>
                    <w:left w:val="single" w:sz="8" w:space="0" w:color="000000"/>
                    <w:right w:val="single" w:sz="8" w:space="0" w:color="000000"/>
                  </w:tcBorders>
                </w:tcPr>
                <w:p w14:paraId="2E1BB1D9" w14:textId="77777777" w:rsidR="005155E6" w:rsidRPr="009B7140" w:rsidRDefault="005155E6" w:rsidP="009C29C9">
                  <w:pPr>
                    <w:pStyle w:val="Style9"/>
                    <w:widowControl/>
                    <w:jc w:val="center"/>
                    <w:rPr>
                      <w:noProof/>
                      <w:color w:val="000000" w:themeColor="text1"/>
                      <w:sz w:val="21"/>
                      <w:szCs w:val="21"/>
                    </w:rPr>
                  </w:pPr>
                  <w:r w:rsidRPr="009B7140">
                    <w:rPr>
                      <w:noProof/>
                      <w:color w:val="000000" w:themeColor="text1"/>
                      <w:sz w:val="21"/>
                      <w:szCs w:val="21"/>
                    </w:rPr>
                    <w:t>:</w:t>
                  </w:r>
                </w:p>
              </w:tc>
              <w:tc>
                <w:tcPr>
                  <w:tcW w:w="5812" w:type="dxa"/>
                </w:tcPr>
                <w:p w14:paraId="7782AA78" w14:textId="77777777" w:rsidR="005155E6" w:rsidRPr="009B7140" w:rsidRDefault="005155E6" w:rsidP="009C29C9">
                  <w:pPr>
                    <w:pStyle w:val="Style9"/>
                    <w:widowControl/>
                    <w:rPr>
                      <w:noProof/>
                      <w:color w:val="000000" w:themeColor="text1"/>
                      <w:sz w:val="21"/>
                      <w:szCs w:val="21"/>
                    </w:rPr>
                  </w:pPr>
                </w:p>
              </w:tc>
            </w:tr>
            <w:tr w:rsidR="009B7140" w:rsidRPr="009B7140" w14:paraId="22AF8884" w14:textId="77777777" w:rsidTr="009C29C9">
              <w:tc>
                <w:tcPr>
                  <w:tcW w:w="442" w:type="dxa"/>
                  <w:tcBorders>
                    <w:top w:val="single" w:sz="8" w:space="0" w:color="000000"/>
                    <w:left w:val="single" w:sz="8" w:space="0" w:color="000000"/>
                    <w:bottom w:val="single" w:sz="8" w:space="0" w:color="000000"/>
                    <w:right w:val="single" w:sz="8" w:space="0" w:color="000000"/>
                  </w:tcBorders>
                </w:tcPr>
                <w:p w14:paraId="3118B4D2"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7.</w:t>
                  </w:r>
                </w:p>
              </w:tc>
              <w:tc>
                <w:tcPr>
                  <w:tcW w:w="2771" w:type="dxa"/>
                  <w:tcBorders>
                    <w:top w:val="single" w:sz="8" w:space="0" w:color="000000"/>
                    <w:bottom w:val="single" w:sz="8" w:space="0" w:color="000000"/>
                  </w:tcBorders>
                </w:tcPr>
                <w:p w14:paraId="1BDDB289"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Nomor KTP/Paspor</w:t>
                  </w:r>
                </w:p>
              </w:tc>
              <w:tc>
                <w:tcPr>
                  <w:tcW w:w="283" w:type="dxa"/>
                  <w:tcBorders>
                    <w:top w:val="single" w:sz="8" w:space="0" w:color="000000"/>
                    <w:left w:val="single" w:sz="8" w:space="0" w:color="000000"/>
                    <w:bottom w:val="single" w:sz="8" w:space="0" w:color="000000"/>
                    <w:right w:val="single" w:sz="8" w:space="0" w:color="000000"/>
                  </w:tcBorders>
                </w:tcPr>
                <w:p w14:paraId="2316E7DF" w14:textId="77777777" w:rsidR="005155E6" w:rsidRPr="009B7140" w:rsidRDefault="005155E6" w:rsidP="009C29C9">
                  <w:pPr>
                    <w:pStyle w:val="Style9"/>
                    <w:widowControl/>
                    <w:jc w:val="center"/>
                    <w:rPr>
                      <w:noProof/>
                      <w:color w:val="000000" w:themeColor="text1"/>
                      <w:sz w:val="21"/>
                      <w:szCs w:val="21"/>
                    </w:rPr>
                  </w:pPr>
                  <w:r w:rsidRPr="009B7140">
                    <w:rPr>
                      <w:noProof/>
                      <w:color w:val="000000" w:themeColor="text1"/>
                      <w:sz w:val="21"/>
                      <w:szCs w:val="21"/>
                    </w:rPr>
                    <w:t>:</w:t>
                  </w:r>
                </w:p>
              </w:tc>
              <w:tc>
                <w:tcPr>
                  <w:tcW w:w="5812" w:type="dxa"/>
                  <w:tcBorders>
                    <w:top w:val="single" w:sz="8" w:space="0" w:color="000000"/>
                    <w:bottom w:val="single" w:sz="8" w:space="0" w:color="000000"/>
                    <w:right w:val="single" w:sz="8" w:space="0" w:color="000000"/>
                  </w:tcBorders>
                </w:tcPr>
                <w:p w14:paraId="40CA0F08" w14:textId="77777777" w:rsidR="005155E6" w:rsidRPr="009B7140" w:rsidRDefault="005155E6" w:rsidP="009C29C9">
                  <w:pPr>
                    <w:pStyle w:val="Style9"/>
                    <w:widowControl/>
                    <w:rPr>
                      <w:noProof/>
                      <w:color w:val="000000" w:themeColor="text1"/>
                      <w:sz w:val="21"/>
                      <w:szCs w:val="21"/>
                    </w:rPr>
                  </w:pPr>
                  <w:r w:rsidRPr="009B7140">
                    <w:rPr>
                      <w:i/>
                      <w:iCs/>
                      <w:noProof/>
                      <w:color w:val="000000" w:themeColor="text1"/>
                      <w:sz w:val="21"/>
                      <w:szCs w:val="21"/>
                    </w:rPr>
                    <w:t>Diisi sesuai KTP</w:t>
                  </w:r>
                </w:p>
              </w:tc>
            </w:tr>
            <w:tr w:rsidR="009B7140" w:rsidRPr="009B7140" w14:paraId="453410E2" w14:textId="77777777" w:rsidTr="009C29C9">
              <w:tc>
                <w:tcPr>
                  <w:tcW w:w="442" w:type="dxa"/>
                  <w:tcBorders>
                    <w:left w:val="single" w:sz="8" w:space="0" w:color="000000"/>
                    <w:right w:val="single" w:sz="8" w:space="0" w:color="000000"/>
                  </w:tcBorders>
                </w:tcPr>
                <w:p w14:paraId="4314E4ED"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8.</w:t>
                  </w:r>
                </w:p>
              </w:tc>
              <w:tc>
                <w:tcPr>
                  <w:tcW w:w="2771" w:type="dxa"/>
                </w:tcPr>
                <w:p w14:paraId="139F420D"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NPWP</w:t>
                  </w:r>
                </w:p>
              </w:tc>
              <w:tc>
                <w:tcPr>
                  <w:tcW w:w="283" w:type="dxa"/>
                  <w:tcBorders>
                    <w:left w:val="single" w:sz="8" w:space="0" w:color="000000"/>
                    <w:right w:val="single" w:sz="8" w:space="0" w:color="000000"/>
                  </w:tcBorders>
                </w:tcPr>
                <w:p w14:paraId="5FB59A0D" w14:textId="77777777" w:rsidR="005155E6" w:rsidRPr="009B7140" w:rsidRDefault="005155E6" w:rsidP="009C29C9">
                  <w:pPr>
                    <w:pStyle w:val="Style9"/>
                    <w:widowControl/>
                    <w:jc w:val="center"/>
                    <w:rPr>
                      <w:noProof/>
                      <w:color w:val="000000" w:themeColor="text1"/>
                      <w:sz w:val="21"/>
                      <w:szCs w:val="21"/>
                    </w:rPr>
                  </w:pPr>
                  <w:r w:rsidRPr="009B7140">
                    <w:rPr>
                      <w:noProof/>
                      <w:color w:val="000000" w:themeColor="text1"/>
                      <w:sz w:val="21"/>
                      <w:szCs w:val="21"/>
                    </w:rPr>
                    <w:t>:</w:t>
                  </w:r>
                </w:p>
              </w:tc>
              <w:tc>
                <w:tcPr>
                  <w:tcW w:w="5812" w:type="dxa"/>
                </w:tcPr>
                <w:p w14:paraId="54E3E0CE" w14:textId="77777777" w:rsidR="005155E6" w:rsidRPr="009B7140" w:rsidRDefault="005155E6" w:rsidP="009C29C9">
                  <w:pPr>
                    <w:pStyle w:val="Style9"/>
                    <w:widowControl/>
                    <w:rPr>
                      <w:noProof/>
                      <w:color w:val="000000" w:themeColor="text1"/>
                      <w:sz w:val="21"/>
                      <w:szCs w:val="21"/>
                    </w:rPr>
                  </w:pPr>
                </w:p>
              </w:tc>
            </w:tr>
            <w:tr w:rsidR="009B7140" w:rsidRPr="009B7140" w14:paraId="680714C9" w14:textId="77777777" w:rsidTr="009C29C9">
              <w:tc>
                <w:tcPr>
                  <w:tcW w:w="442" w:type="dxa"/>
                  <w:tcBorders>
                    <w:top w:val="single" w:sz="8" w:space="0" w:color="000000"/>
                    <w:left w:val="single" w:sz="8" w:space="0" w:color="000000"/>
                    <w:bottom w:val="single" w:sz="8" w:space="0" w:color="000000"/>
                    <w:right w:val="single" w:sz="8" w:space="0" w:color="000000"/>
                  </w:tcBorders>
                </w:tcPr>
                <w:p w14:paraId="797883F7"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9.</w:t>
                  </w:r>
                </w:p>
              </w:tc>
              <w:tc>
                <w:tcPr>
                  <w:tcW w:w="2771" w:type="dxa"/>
                  <w:tcBorders>
                    <w:top w:val="single" w:sz="8" w:space="0" w:color="000000"/>
                    <w:bottom w:val="single" w:sz="8" w:space="0" w:color="000000"/>
                  </w:tcBorders>
                </w:tcPr>
                <w:p w14:paraId="1F6BA114" w14:textId="77777777" w:rsidR="005155E6" w:rsidRPr="009B7140" w:rsidRDefault="005155E6" w:rsidP="009C29C9">
                  <w:pPr>
                    <w:pStyle w:val="Style8"/>
                    <w:widowControl/>
                    <w:ind w:firstLine="10"/>
                    <w:rPr>
                      <w:rStyle w:val="FontStyle15"/>
                      <w:noProof/>
                      <w:color w:val="000000" w:themeColor="text1"/>
                      <w:sz w:val="21"/>
                      <w:szCs w:val="21"/>
                    </w:rPr>
                  </w:pPr>
                  <w:r w:rsidRPr="009B7140">
                    <w:rPr>
                      <w:rStyle w:val="FontStyle15"/>
                      <w:noProof/>
                      <w:color w:val="000000" w:themeColor="text1"/>
                      <w:sz w:val="21"/>
                      <w:szCs w:val="21"/>
                    </w:rPr>
                    <w:t>Rekomendasi Lembaga yang Memiliki Kewenangan dalam Penetapan Fatwa di Bidang Syariah, bagi Dewan Pengawas Syariah</w:t>
                  </w:r>
                </w:p>
              </w:tc>
              <w:tc>
                <w:tcPr>
                  <w:tcW w:w="283" w:type="dxa"/>
                  <w:tcBorders>
                    <w:top w:val="single" w:sz="8" w:space="0" w:color="000000"/>
                    <w:left w:val="single" w:sz="8" w:space="0" w:color="000000"/>
                    <w:bottom w:val="single" w:sz="8" w:space="0" w:color="000000"/>
                    <w:right w:val="single" w:sz="8" w:space="0" w:color="000000"/>
                  </w:tcBorders>
                </w:tcPr>
                <w:p w14:paraId="7F0F49F6" w14:textId="77777777" w:rsidR="005155E6" w:rsidRPr="009B7140" w:rsidRDefault="005155E6" w:rsidP="009C29C9">
                  <w:pPr>
                    <w:pStyle w:val="Style9"/>
                    <w:widowControl/>
                    <w:jc w:val="center"/>
                    <w:rPr>
                      <w:noProof/>
                      <w:color w:val="000000" w:themeColor="text1"/>
                      <w:sz w:val="21"/>
                      <w:szCs w:val="21"/>
                    </w:rPr>
                  </w:pPr>
                  <w:r w:rsidRPr="009B7140">
                    <w:rPr>
                      <w:noProof/>
                      <w:color w:val="000000" w:themeColor="text1"/>
                      <w:sz w:val="21"/>
                      <w:szCs w:val="21"/>
                    </w:rPr>
                    <w:t>:</w:t>
                  </w:r>
                </w:p>
              </w:tc>
              <w:tc>
                <w:tcPr>
                  <w:tcW w:w="5812" w:type="dxa"/>
                  <w:tcBorders>
                    <w:top w:val="single" w:sz="8" w:space="0" w:color="000000"/>
                    <w:bottom w:val="single" w:sz="8" w:space="0" w:color="000000"/>
                    <w:right w:val="single" w:sz="8" w:space="0" w:color="000000"/>
                  </w:tcBorders>
                </w:tcPr>
                <w:p w14:paraId="0895706F" w14:textId="77777777" w:rsidR="005155E6" w:rsidRPr="009B7140" w:rsidRDefault="005155E6" w:rsidP="009C29C9">
                  <w:pPr>
                    <w:pStyle w:val="Style8"/>
                    <w:widowControl/>
                    <w:tabs>
                      <w:tab w:val="left" w:leader="dot" w:pos="4238"/>
                    </w:tabs>
                    <w:rPr>
                      <w:rStyle w:val="FontStyle15"/>
                      <w:i/>
                      <w:iCs/>
                      <w:noProof/>
                      <w:color w:val="000000" w:themeColor="text1"/>
                      <w:sz w:val="21"/>
                      <w:szCs w:val="21"/>
                    </w:rPr>
                  </w:pPr>
                  <w:r w:rsidRPr="009B7140">
                    <w:rPr>
                      <w:rStyle w:val="FontStyle15"/>
                      <w:noProof/>
                      <w:color w:val="000000" w:themeColor="text1"/>
                      <w:sz w:val="21"/>
                      <w:szCs w:val="21"/>
                    </w:rPr>
                    <w:t xml:space="preserve"> --</w:t>
                  </w:r>
                </w:p>
              </w:tc>
            </w:tr>
            <w:tr w:rsidR="009B7140" w:rsidRPr="009B7140" w14:paraId="509F8EF8" w14:textId="77777777" w:rsidTr="009C29C9">
              <w:tc>
                <w:tcPr>
                  <w:tcW w:w="442" w:type="dxa"/>
                  <w:tcBorders>
                    <w:left w:val="single" w:sz="8" w:space="0" w:color="000000"/>
                    <w:right w:val="single" w:sz="8" w:space="0" w:color="000000"/>
                  </w:tcBorders>
                </w:tcPr>
                <w:p w14:paraId="72B54147"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10</w:t>
                  </w:r>
                </w:p>
              </w:tc>
              <w:tc>
                <w:tcPr>
                  <w:tcW w:w="2771" w:type="dxa"/>
                </w:tcPr>
                <w:p w14:paraId="2E962DF7"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Telp. Kantor/Selular</w:t>
                  </w:r>
                </w:p>
              </w:tc>
              <w:tc>
                <w:tcPr>
                  <w:tcW w:w="283" w:type="dxa"/>
                  <w:tcBorders>
                    <w:left w:val="single" w:sz="8" w:space="0" w:color="000000"/>
                    <w:right w:val="single" w:sz="8" w:space="0" w:color="000000"/>
                  </w:tcBorders>
                </w:tcPr>
                <w:p w14:paraId="526E293B" w14:textId="77777777" w:rsidR="005155E6" w:rsidRPr="009B7140" w:rsidRDefault="005155E6" w:rsidP="009C29C9">
                  <w:pPr>
                    <w:pStyle w:val="Style9"/>
                    <w:widowControl/>
                    <w:jc w:val="center"/>
                    <w:rPr>
                      <w:noProof/>
                      <w:color w:val="000000" w:themeColor="text1"/>
                      <w:sz w:val="21"/>
                      <w:szCs w:val="21"/>
                    </w:rPr>
                  </w:pPr>
                  <w:r w:rsidRPr="009B7140">
                    <w:rPr>
                      <w:noProof/>
                      <w:color w:val="000000" w:themeColor="text1"/>
                      <w:sz w:val="21"/>
                      <w:szCs w:val="21"/>
                    </w:rPr>
                    <w:t>:</w:t>
                  </w:r>
                </w:p>
              </w:tc>
              <w:tc>
                <w:tcPr>
                  <w:tcW w:w="5812" w:type="dxa"/>
                </w:tcPr>
                <w:p w14:paraId="6730A7BB" w14:textId="77777777" w:rsidR="005155E6" w:rsidRPr="009B7140" w:rsidRDefault="005155E6" w:rsidP="009C29C9">
                  <w:pPr>
                    <w:pStyle w:val="Style9"/>
                    <w:widowControl/>
                    <w:rPr>
                      <w:i/>
                      <w:iCs/>
                      <w:noProof/>
                      <w:color w:val="000000" w:themeColor="text1"/>
                      <w:sz w:val="21"/>
                      <w:szCs w:val="21"/>
                    </w:rPr>
                  </w:pPr>
                  <w:r w:rsidRPr="009B7140">
                    <w:rPr>
                      <w:i/>
                      <w:iCs/>
                      <w:noProof/>
                      <w:color w:val="000000" w:themeColor="text1"/>
                      <w:sz w:val="21"/>
                      <w:szCs w:val="21"/>
                    </w:rPr>
                    <w:t>Diisi nomor telepon calon pihak utama yang bisa dihubungi</w:t>
                  </w:r>
                </w:p>
              </w:tc>
            </w:tr>
            <w:tr w:rsidR="009B7140" w:rsidRPr="009B7140" w14:paraId="19EB7926" w14:textId="77777777" w:rsidTr="009C29C9">
              <w:tc>
                <w:tcPr>
                  <w:tcW w:w="442" w:type="dxa"/>
                  <w:tcBorders>
                    <w:top w:val="single" w:sz="8" w:space="0" w:color="000000"/>
                    <w:left w:val="single" w:sz="8" w:space="0" w:color="000000"/>
                    <w:bottom w:val="single" w:sz="8" w:space="0" w:color="000000"/>
                    <w:right w:val="single" w:sz="8" w:space="0" w:color="000000"/>
                  </w:tcBorders>
                </w:tcPr>
                <w:p w14:paraId="143C985D"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11</w:t>
                  </w:r>
                </w:p>
              </w:tc>
              <w:tc>
                <w:tcPr>
                  <w:tcW w:w="2771" w:type="dxa"/>
                  <w:tcBorders>
                    <w:top w:val="single" w:sz="8" w:space="0" w:color="000000"/>
                    <w:bottom w:val="single" w:sz="8" w:space="0" w:color="000000"/>
                  </w:tcBorders>
                </w:tcPr>
                <w:p w14:paraId="73ADDA36" w14:textId="77777777" w:rsidR="005155E6" w:rsidRPr="009B7140" w:rsidRDefault="005155E6" w:rsidP="009C29C9">
                  <w:pPr>
                    <w:pStyle w:val="Style10"/>
                    <w:widowControl/>
                    <w:rPr>
                      <w:rStyle w:val="FontStyle13"/>
                      <w:noProof/>
                      <w:color w:val="000000" w:themeColor="text1"/>
                      <w:sz w:val="21"/>
                      <w:szCs w:val="21"/>
                    </w:rPr>
                  </w:pPr>
                  <w:r w:rsidRPr="009B7140">
                    <w:rPr>
                      <w:rStyle w:val="FontStyle13"/>
                      <w:noProof/>
                      <w:color w:val="000000" w:themeColor="text1"/>
                      <w:sz w:val="21"/>
                      <w:szCs w:val="21"/>
                    </w:rPr>
                    <w:t>Email</w:t>
                  </w:r>
                </w:p>
              </w:tc>
              <w:tc>
                <w:tcPr>
                  <w:tcW w:w="283" w:type="dxa"/>
                  <w:tcBorders>
                    <w:top w:val="single" w:sz="8" w:space="0" w:color="000000"/>
                    <w:left w:val="single" w:sz="8" w:space="0" w:color="000000"/>
                    <w:bottom w:val="single" w:sz="8" w:space="0" w:color="000000"/>
                    <w:right w:val="single" w:sz="8" w:space="0" w:color="000000"/>
                  </w:tcBorders>
                </w:tcPr>
                <w:p w14:paraId="6F992CD2" w14:textId="77777777" w:rsidR="005155E6" w:rsidRPr="009B7140" w:rsidRDefault="005155E6" w:rsidP="009C29C9">
                  <w:pPr>
                    <w:pStyle w:val="Style9"/>
                    <w:widowControl/>
                    <w:jc w:val="center"/>
                    <w:rPr>
                      <w:noProof/>
                      <w:color w:val="000000" w:themeColor="text1"/>
                      <w:sz w:val="21"/>
                      <w:szCs w:val="21"/>
                    </w:rPr>
                  </w:pPr>
                  <w:r w:rsidRPr="009B7140">
                    <w:rPr>
                      <w:noProof/>
                      <w:color w:val="000000" w:themeColor="text1"/>
                      <w:sz w:val="21"/>
                      <w:szCs w:val="21"/>
                    </w:rPr>
                    <w:t>:</w:t>
                  </w:r>
                </w:p>
              </w:tc>
              <w:tc>
                <w:tcPr>
                  <w:tcW w:w="5812" w:type="dxa"/>
                  <w:tcBorders>
                    <w:top w:val="single" w:sz="8" w:space="0" w:color="000000"/>
                    <w:bottom w:val="single" w:sz="8" w:space="0" w:color="000000"/>
                    <w:right w:val="single" w:sz="8" w:space="0" w:color="000000"/>
                  </w:tcBorders>
                </w:tcPr>
                <w:p w14:paraId="62596102" w14:textId="77777777" w:rsidR="005155E6" w:rsidRPr="009B7140" w:rsidRDefault="005155E6" w:rsidP="009C29C9">
                  <w:pPr>
                    <w:pStyle w:val="Style9"/>
                    <w:widowControl/>
                    <w:rPr>
                      <w:noProof/>
                      <w:color w:val="000000" w:themeColor="text1"/>
                      <w:sz w:val="21"/>
                      <w:szCs w:val="21"/>
                    </w:rPr>
                  </w:pPr>
                </w:p>
              </w:tc>
            </w:tr>
          </w:tbl>
          <w:p w14:paraId="79935E19" w14:textId="77777777" w:rsidR="005155E6" w:rsidRPr="009B7140" w:rsidRDefault="005155E6" w:rsidP="009C29C9">
            <w:pPr>
              <w:pStyle w:val="Style3"/>
              <w:widowControl/>
              <w:jc w:val="both"/>
              <w:rPr>
                <w:noProof/>
                <w:color w:val="000000" w:themeColor="text1"/>
                <w:sz w:val="21"/>
                <w:szCs w:val="21"/>
              </w:rPr>
            </w:pPr>
          </w:p>
          <w:p w14:paraId="258DE73C" w14:textId="77777777" w:rsidR="005155E6" w:rsidRPr="009B7140" w:rsidRDefault="005155E6" w:rsidP="009C29C9">
            <w:pPr>
              <w:pStyle w:val="Style3"/>
              <w:widowControl/>
              <w:jc w:val="both"/>
              <w:rPr>
                <w:noProof/>
                <w:color w:val="000000" w:themeColor="text1"/>
                <w:sz w:val="21"/>
                <w:szCs w:val="21"/>
              </w:rPr>
            </w:pPr>
          </w:p>
          <w:p w14:paraId="4FECAFE7" w14:textId="77777777" w:rsidR="005155E6" w:rsidRPr="009B7140" w:rsidRDefault="005155E6" w:rsidP="009C29C9">
            <w:pPr>
              <w:pStyle w:val="Style7"/>
              <w:widowControl/>
              <w:spacing w:line="240" w:lineRule="auto"/>
              <w:ind w:left="284" w:hanging="323"/>
              <w:rPr>
                <w:rStyle w:val="FontStyle15"/>
                <w:b/>
                <w:noProof/>
                <w:color w:val="000000" w:themeColor="text1"/>
                <w:sz w:val="21"/>
                <w:szCs w:val="21"/>
              </w:rPr>
            </w:pPr>
            <w:r w:rsidRPr="009B7140">
              <w:rPr>
                <w:rStyle w:val="FontStyle15"/>
                <w:b/>
                <w:noProof/>
                <w:color w:val="000000" w:themeColor="text1"/>
                <w:sz w:val="21"/>
                <w:szCs w:val="21"/>
              </w:rPr>
              <w:t>II. Riwayat Pendidikan Formal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59"/>
              <w:gridCol w:w="2527"/>
              <w:gridCol w:w="1954"/>
              <w:gridCol w:w="3776"/>
            </w:tblGrid>
            <w:tr w:rsidR="009B7140" w:rsidRPr="009B7140" w14:paraId="3468834C" w14:textId="77777777" w:rsidTr="009C29C9">
              <w:tc>
                <w:tcPr>
                  <w:tcW w:w="471" w:type="pct"/>
                  <w:tcBorders>
                    <w:top w:val="single" w:sz="8" w:space="0" w:color="000000"/>
                    <w:left w:val="single" w:sz="8" w:space="0" w:color="000000"/>
                    <w:bottom w:val="single" w:sz="18" w:space="0" w:color="000000"/>
                    <w:right w:val="single" w:sz="8" w:space="0" w:color="000000"/>
                  </w:tcBorders>
                </w:tcPr>
                <w:p w14:paraId="46251938"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No</w:t>
                  </w:r>
                </w:p>
              </w:tc>
              <w:tc>
                <w:tcPr>
                  <w:tcW w:w="1386" w:type="pct"/>
                  <w:tcBorders>
                    <w:top w:val="single" w:sz="8" w:space="0" w:color="000000"/>
                    <w:left w:val="single" w:sz="8" w:space="0" w:color="000000"/>
                    <w:bottom w:val="single" w:sz="18" w:space="0" w:color="000000"/>
                    <w:right w:val="single" w:sz="8" w:space="0" w:color="000000"/>
                  </w:tcBorders>
                </w:tcPr>
                <w:p w14:paraId="18454D31"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Tahun</w:t>
                  </w:r>
                </w:p>
              </w:tc>
              <w:tc>
                <w:tcPr>
                  <w:tcW w:w="1072" w:type="pct"/>
                  <w:tcBorders>
                    <w:top w:val="single" w:sz="8" w:space="0" w:color="000000"/>
                    <w:left w:val="single" w:sz="8" w:space="0" w:color="000000"/>
                    <w:bottom w:val="single" w:sz="18" w:space="0" w:color="000000"/>
                    <w:right w:val="single" w:sz="8" w:space="0" w:color="000000"/>
                  </w:tcBorders>
                </w:tcPr>
                <w:p w14:paraId="35AF0E18" w14:textId="77777777" w:rsidR="005155E6" w:rsidRPr="009B7140" w:rsidRDefault="005155E6" w:rsidP="009C29C9">
                  <w:pPr>
                    <w:pStyle w:val="Style8"/>
                    <w:widowControl/>
                    <w:ind w:left="40"/>
                    <w:jc w:val="center"/>
                    <w:rPr>
                      <w:rStyle w:val="FontStyle15"/>
                      <w:b/>
                      <w:bCs/>
                      <w:noProof/>
                      <w:color w:val="000000" w:themeColor="text1"/>
                      <w:sz w:val="21"/>
                      <w:szCs w:val="21"/>
                    </w:rPr>
                  </w:pPr>
                  <w:r w:rsidRPr="009B7140">
                    <w:rPr>
                      <w:rStyle w:val="FontStyle15"/>
                      <w:bCs/>
                      <w:noProof/>
                      <w:color w:val="000000" w:themeColor="text1"/>
                      <w:sz w:val="21"/>
                      <w:szCs w:val="21"/>
                    </w:rPr>
                    <w:t>Institusi</w:t>
                  </w:r>
                </w:p>
              </w:tc>
              <w:tc>
                <w:tcPr>
                  <w:tcW w:w="2071" w:type="pct"/>
                  <w:tcBorders>
                    <w:top w:val="single" w:sz="8" w:space="0" w:color="000000"/>
                    <w:left w:val="single" w:sz="8" w:space="0" w:color="000000"/>
                    <w:bottom w:val="single" w:sz="18" w:space="0" w:color="000000"/>
                    <w:right w:val="single" w:sz="8" w:space="0" w:color="000000"/>
                  </w:tcBorders>
                </w:tcPr>
                <w:p w14:paraId="17BC7887"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Jurusan/ Program</w:t>
                  </w:r>
                </w:p>
              </w:tc>
            </w:tr>
            <w:tr w:rsidR="009B7140" w:rsidRPr="009B7140" w14:paraId="2F22ED28" w14:textId="77777777" w:rsidTr="009C29C9">
              <w:tc>
                <w:tcPr>
                  <w:tcW w:w="471" w:type="pct"/>
                  <w:tcBorders>
                    <w:top w:val="single" w:sz="8" w:space="0" w:color="000000"/>
                    <w:left w:val="single" w:sz="8" w:space="0" w:color="000000"/>
                    <w:bottom w:val="single" w:sz="8" w:space="0" w:color="000000"/>
                    <w:right w:val="single" w:sz="8" w:space="0" w:color="000000"/>
                  </w:tcBorders>
                </w:tcPr>
                <w:p w14:paraId="2881D38D"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1.</w:t>
                  </w:r>
                </w:p>
              </w:tc>
              <w:tc>
                <w:tcPr>
                  <w:tcW w:w="1386" w:type="pct"/>
                  <w:tcBorders>
                    <w:top w:val="single" w:sz="8" w:space="0" w:color="000000"/>
                    <w:left w:val="single" w:sz="8" w:space="0" w:color="000000"/>
                    <w:bottom w:val="single" w:sz="8" w:space="0" w:color="000000"/>
                    <w:right w:val="single" w:sz="8" w:space="0" w:color="000000"/>
                  </w:tcBorders>
                </w:tcPr>
                <w:p w14:paraId="179D9301"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Dari...s.d ...</w:t>
                  </w:r>
                </w:p>
              </w:tc>
              <w:tc>
                <w:tcPr>
                  <w:tcW w:w="1072" w:type="pct"/>
                  <w:tcBorders>
                    <w:top w:val="single" w:sz="8" w:space="0" w:color="000000"/>
                    <w:left w:val="single" w:sz="8" w:space="0" w:color="000000"/>
                    <w:bottom w:val="single" w:sz="8" w:space="0" w:color="000000"/>
                    <w:right w:val="single" w:sz="8" w:space="0" w:color="000000"/>
                  </w:tcBorders>
                </w:tcPr>
                <w:p w14:paraId="131D4B7B" w14:textId="77777777" w:rsidR="005155E6" w:rsidRPr="009B7140" w:rsidRDefault="005155E6" w:rsidP="009C29C9">
                  <w:pPr>
                    <w:pStyle w:val="Style9"/>
                    <w:widowControl/>
                    <w:rPr>
                      <w:noProof/>
                      <w:color w:val="000000" w:themeColor="text1"/>
                      <w:sz w:val="21"/>
                      <w:szCs w:val="21"/>
                    </w:rPr>
                  </w:pPr>
                </w:p>
              </w:tc>
              <w:tc>
                <w:tcPr>
                  <w:tcW w:w="2071" w:type="pct"/>
                  <w:tcBorders>
                    <w:top w:val="single" w:sz="8" w:space="0" w:color="000000"/>
                    <w:left w:val="single" w:sz="8" w:space="0" w:color="000000"/>
                    <w:bottom w:val="single" w:sz="8" w:space="0" w:color="000000"/>
                    <w:right w:val="single" w:sz="8" w:space="0" w:color="000000"/>
                  </w:tcBorders>
                </w:tcPr>
                <w:p w14:paraId="65E57769" w14:textId="77777777" w:rsidR="005155E6" w:rsidRPr="009B7140" w:rsidRDefault="005155E6" w:rsidP="009C29C9">
                  <w:pPr>
                    <w:pStyle w:val="Style9"/>
                    <w:widowControl/>
                    <w:rPr>
                      <w:i/>
                      <w:iCs/>
                      <w:noProof/>
                      <w:color w:val="000000" w:themeColor="text1"/>
                      <w:sz w:val="21"/>
                      <w:szCs w:val="21"/>
                    </w:rPr>
                  </w:pPr>
                  <w:r w:rsidRPr="009B7140">
                    <w:rPr>
                      <w:i/>
                      <w:iCs/>
                      <w:noProof/>
                      <w:color w:val="000000" w:themeColor="text1"/>
                      <w:sz w:val="21"/>
                      <w:szCs w:val="21"/>
                    </w:rPr>
                    <w:t>Disertai informasi kesetaraan program (setingkat S1/S2/S3) dalam hal pendidikan formal didapat dari Luar Negeri</w:t>
                  </w:r>
                </w:p>
              </w:tc>
            </w:tr>
            <w:tr w:rsidR="009B7140" w:rsidRPr="009B7140" w14:paraId="6F8AC31F" w14:textId="77777777" w:rsidTr="009C29C9">
              <w:tc>
                <w:tcPr>
                  <w:tcW w:w="471" w:type="pct"/>
                  <w:tcBorders>
                    <w:top w:val="single" w:sz="8" w:space="0" w:color="000000"/>
                    <w:left w:val="single" w:sz="8" w:space="0" w:color="000000"/>
                    <w:bottom w:val="single" w:sz="8" w:space="0" w:color="000000"/>
                    <w:right w:val="single" w:sz="8" w:space="0" w:color="000000"/>
                  </w:tcBorders>
                </w:tcPr>
                <w:p w14:paraId="69F0F497"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2.</w:t>
                  </w:r>
                </w:p>
              </w:tc>
              <w:tc>
                <w:tcPr>
                  <w:tcW w:w="1386" w:type="pct"/>
                  <w:tcBorders>
                    <w:top w:val="single" w:sz="8" w:space="0" w:color="000000"/>
                    <w:left w:val="single" w:sz="8" w:space="0" w:color="000000"/>
                    <w:bottom w:val="single" w:sz="8" w:space="0" w:color="000000"/>
                    <w:right w:val="single" w:sz="8" w:space="0" w:color="000000"/>
                  </w:tcBorders>
                </w:tcPr>
                <w:p w14:paraId="5BE4359F"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dst.</w:t>
                  </w:r>
                </w:p>
              </w:tc>
              <w:tc>
                <w:tcPr>
                  <w:tcW w:w="1072" w:type="pct"/>
                  <w:tcBorders>
                    <w:top w:val="single" w:sz="8" w:space="0" w:color="000000"/>
                    <w:left w:val="single" w:sz="8" w:space="0" w:color="000000"/>
                    <w:bottom w:val="single" w:sz="8" w:space="0" w:color="000000"/>
                    <w:right w:val="single" w:sz="8" w:space="0" w:color="000000"/>
                  </w:tcBorders>
                </w:tcPr>
                <w:p w14:paraId="5CE9FCC3" w14:textId="77777777" w:rsidR="005155E6" w:rsidRPr="009B7140" w:rsidRDefault="005155E6" w:rsidP="009C29C9">
                  <w:pPr>
                    <w:pStyle w:val="Style9"/>
                    <w:widowControl/>
                    <w:rPr>
                      <w:noProof/>
                      <w:color w:val="000000" w:themeColor="text1"/>
                      <w:sz w:val="21"/>
                      <w:szCs w:val="21"/>
                    </w:rPr>
                  </w:pPr>
                </w:p>
              </w:tc>
              <w:tc>
                <w:tcPr>
                  <w:tcW w:w="2071" w:type="pct"/>
                  <w:tcBorders>
                    <w:top w:val="single" w:sz="8" w:space="0" w:color="000000"/>
                    <w:left w:val="single" w:sz="8" w:space="0" w:color="000000"/>
                    <w:bottom w:val="single" w:sz="8" w:space="0" w:color="000000"/>
                    <w:right w:val="single" w:sz="8" w:space="0" w:color="000000"/>
                  </w:tcBorders>
                </w:tcPr>
                <w:p w14:paraId="1792A32D" w14:textId="77777777" w:rsidR="005155E6" w:rsidRPr="009B7140" w:rsidRDefault="005155E6" w:rsidP="009C29C9">
                  <w:pPr>
                    <w:pStyle w:val="Style9"/>
                    <w:widowControl/>
                    <w:rPr>
                      <w:noProof/>
                      <w:color w:val="000000" w:themeColor="text1"/>
                      <w:sz w:val="21"/>
                      <w:szCs w:val="21"/>
                    </w:rPr>
                  </w:pPr>
                </w:p>
              </w:tc>
            </w:tr>
          </w:tbl>
          <w:p w14:paraId="396C6AEE" w14:textId="77777777" w:rsidR="005155E6" w:rsidRPr="009B7140" w:rsidRDefault="005155E6" w:rsidP="009C29C9">
            <w:pPr>
              <w:pStyle w:val="Style3"/>
              <w:widowControl/>
              <w:jc w:val="both"/>
              <w:rPr>
                <w:noProof/>
                <w:color w:val="000000" w:themeColor="text1"/>
                <w:sz w:val="21"/>
                <w:szCs w:val="21"/>
              </w:rPr>
            </w:pPr>
          </w:p>
          <w:p w14:paraId="0F4F113E" w14:textId="77777777" w:rsidR="005155E6" w:rsidRPr="009B7140" w:rsidRDefault="005155E6" w:rsidP="009C29C9">
            <w:pPr>
              <w:pStyle w:val="Style3"/>
              <w:widowControl/>
              <w:jc w:val="both"/>
              <w:rPr>
                <w:noProof/>
                <w:color w:val="000000" w:themeColor="text1"/>
                <w:sz w:val="21"/>
                <w:szCs w:val="21"/>
              </w:rPr>
            </w:pPr>
          </w:p>
          <w:p w14:paraId="675536C3" w14:textId="77777777" w:rsidR="005155E6" w:rsidRPr="009B7140" w:rsidRDefault="005155E6" w:rsidP="009C29C9">
            <w:pPr>
              <w:pStyle w:val="Style7"/>
              <w:widowControl/>
              <w:spacing w:line="240" w:lineRule="auto"/>
              <w:ind w:left="284" w:hanging="323"/>
              <w:rPr>
                <w:rStyle w:val="FontStyle15"/>
                <w:b/>
                <w:noProof/>
                <w:color w:val="000000" w:themeColor="text1"/>
                <w:sz w:val="21"/>
                <w:szCs w:val="21"/>
                <w:lang w:eastAsia="de-DE"/>
              </w:rPr>
            </w:pPr>
            <w:r w:rsidRPr="009B7140">
              <w:rPr>
                <w:rStyle w:val="FontStyle15"/>
                <w:b/>
                <w:noProof/>
                <w:color w:val="000000" w:themeColor="text1"/>
                <w:sz w:val="21"/>
                <w:szCs w:val="21"/>
                <w:lang w:eastAsia="de-DE"/>
              </w:rPr>
              <w:t xml:space="preserve">III. </w:t>
            </w:r>
            <w:r w:rsidRPr="009B7140">
              <w:rPr>
                <w:rStyle w:val="FontStyle15"/>
                <w:b/>
                <w:noProof/>
                <w:color w:val="000000" w:themeColor="text1"/>
                <w:sz w:val="21"/>
                <w:szCs w:val="21"/>
              </w:rPr>
              <w:t>Pelatihan</w:t>
            </w:r>
            <w:r w:rsidRPr="009B7140">
              <w:rPr>
                <w:rStyle w:val="FontStyle15"/>
                <w:b/>
                <w:noProof/>
                <w:color w:val="000000" w:themeColor="text1"/>
                <w:sz w:val="21"/>
                <w:szCs w:val="21"/>
                <w:lang w:eastAsia="de-DE"/>
              </w:rPr>
              <w:t xml:space="preserve"> yang Pernah Diikuti (jika ada)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80"/>
              <w:gridCol w:w="2000"/>
              <w:gridCol w:w="2449"/>
              <w:gridCol w:w="3987"/>
            </w:tblGrid>
            <w:tr w:rsidR="009B7140" w:rsidRPr="009B7140" w14:paraId="337FCC51" w14:textId="77777777" w:rsidTr="009C29C9">
              <w:tc>
                <w:tcPr>
                  <w:tcW w:w="373" w:type="pct"/>
                  <w:tcBorders>
                    <w:top w:val="single" w:sz="8" w:space="0" w:color="000000"/>
                    <w:left w:val="single" w:sz="8" w:space="0" w:color="000000"/>
                    <w:bottom w:val="single" w:sz="18" w:space="0" w:color="000000"/>
                    <w:right w:val="single" w:sz="8" w:space="0" w:color="000000"/>
                  </w:tcBorders>
                </w:tcPr>
                <w:p w14:paraId="4B22BC5E"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No</w:t>
                  </w:r>
                </w:p>
              </w:tc>
              <w:tc>
                <w:tcPr>
                  <w:tcW w:w="1097" w:type="pct"/>
                  <w:tcBorders>
                    <w:top w:val="single" w:sz="8" w:space="0" w:color="000000"/>
                    <w:left w:val="single" w:sz="8" w:space="0" w:color="000000"/>
                    <w:bottom w:val="single" w:sz="18" w:space="0" w:color="000000"/>
                    <w:right w:val="single" w:sz="8" w:space="0" w:color="000000"/>
                  </w:tcBorders>
                </w:tcPr>
                <w:p w14:paraId="0EA140B6"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Tahun</w:t>
                  </w:r>
                </w:p>
              </w:tc>
              <w:tc>
                <w:tcPr>
                  <w:tcW w:w="1343" w:type="pct"/>
                  <w:tcBorders>
                    <w:top w:val="single" w:sz="8" w:space="0" w:color="000000"/>
                    <w:left w:val="single" w:sz="8" w:space="0" w:color="000000"/>
                    <w:bottom w:val="single" w:sz="18" w:space="0" w:color="000000"/>
                    <w:right w:val="single" w:sz="8" w:space="0" w:color="000000"/>
                  </w:tcBorders>
                </w:tcPr>
                <w:p w14:paraId="5B3C426F" w14:textId="77777777" w:rsidR="005155E6" w:rsidRPr="009B7140" w:rsidRDefault="005155E6" w:rsidP="009C29C9">
                  <w:pPr>
                    <w:pStyle w:val="Style8"/>
                    <w:widowControl/>
                    <w:ind w:left="69"/>
                    <w:jc w:val="center"/>
                    <w:rPr>
                      <w:rStyle w:val="FontStyle15"/>
                      <w:b/>
                      <w:bCs/>
                      <w:noProof/>
                      <w:color w:val="000000" w:themeColor="text1"/>
                      <w:sz w:val="21"/>
                      <w:szCs w:val="21"/>
                    </w:rPr>
                  </w:pPr>
                  <w:r w:rsidRPr="009B7140">
                    <w:rPr>
                      <w:rStyle w:val="FontStyle15"/>
                      <w:bCs/>
                      <w:noProof/>
                      <w:color w:val="000000" w:themeColor="text1"/>
                      <w:sz w:val="21"/>
                      <w:szCs w:val="21"/>
                    </w:rPr>
                    <w:t>Penyelenggara</w:t>
                  </w:r>
                </w:p>
              </w:tc>
              <w:tc>
                <w:tcPr>
                  <w:tcW w:w="2187" w:type="pct"/>
                  <w:tcBorders>
                    <w:top w:val="single" w:sz="8" w:space="0" w:color="000000"/>
                    <w:left w:val="single" w:sz="8" w:space="0" w:color="000000"/>
                    <w:bottom w:val="single" w:sz="18" w:space="0" w:color="000000"/>
                    <w:right w:val="single" w:sz="8" w:space="0" w:color="000000"/>
                  </w:tcBorders>
                </w:tcPr>
                <w:p w14:paraId="31CD7EA2"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Topik dan Uraian Singkat</w:t>
                  </w:r>
                </w:p>
              </w:tc>
            </w:tr>
            <w:tr w:rsidR="009B7140" w:rsidRPr="009B7140" w14:paraId="28E083CD" w14:textId="77777777" w:rsidTr="009C29C9">
              <w:tc>
                <w:tcPr>
                  <w:tcW w:w="373" w:type="pct"/>
                  <w:tcBorders>
                    <w:top w:val="single" w:sz="8" w:space="0" w:color="000000"/>
                    <w:left w:val="single" w:sz="8" w:space="0" w:color="000000"/>
                    <w:bottom w:val="single" w:sz="8" w:space="0" w:color="000000"/>
                    <w:right w:val="single" w:sz="8" w:space="0" w:color="000000"/>
                  </w:tcBorders>
                </w:tcPr>
                <w:p w14:paraId="48CE137F"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1.</w:t>
                  </w:r>
                </w:p>
              </w:tc>
              <w:tc>
                <w:tcPr>
                  <w:tcW w:w="1097" w:type="pct"/>
                  <w:tcBorders>
                    <w:top w:val="single" w:sz="8" w:space="0" w:color="000000"/>
                    <w:left w:val="single" w:sz="8" w:space="0" w:color="000000"/>
                    <w:bottom w:val="single" w:sz="8" w:space="0" w:color="000000"/>
                    <w:right w:val="single" w:sz="8" w:space="0" w:color="000000"/>
                  </w:tcBorders>
                </w:tcPr>
                <w:p w14:paraId="24CEC156"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Dari...s.d ...</w:t>
                  </w:r>
                </w:p>
              </w:tc>
              <w:tc>
                <w:tcPr>
                  <w:tcW w:w="1343" w:type="pct"/>
                  <w:tcBorders>
                    <w:top w:val="single" w:sz="8" w:space="0" w:color="000000"/>
                    <w:left w:val="single" w:sz="8" w:space="0" w:color="000000"/>
                    <w:bottom w:val="single" w:sz="8" w:space="0" w:color="000000"/>
                    <w:right w:val="single" w:sz="8" w:space="0" w:color="000000"/>
                  </w:tcBorders>
                </w:tcPr>
                <w:p w14:paraId="2ADBBDAF" w14:textId="77777777" w:rsidR="005155E6" w:rsidRPr="009B7140" w:rsidRDefault="005155E6" w:rsidP="009C29C9">
                  <w:pPr>
                    <w:pStyle w:val="Style9"/>
                    <w:widowControl/>
                    <w:rPr>
                      <w:noProof/>
                      <w:color w:val="000000" w:themeColor="text1"/>
                      <w:sz w:val="21"/>
                      <w:szCs w:val="21"/>
                    </w:rPr>
                  </w:pPr>
                </w:p>
              </w:tc>
              <w:tc>
                <w:tcPr>
                  <w:tcW w:w="2187" w:type="pct"/>
                  <w:tcBorders>
                    <w:top w:val="single" w:sz="8" w:space="0" w:color="000000"/>
                    <w:left w:val="single" w:sz="8" w:space="0" w:color="000000"/>
                    <w:bottom w:val="single" w:sz="8" w:space="0" w:color="000000"/>
                    <w:right w:val="single" w:sz="8" w:space="0" w:color="000000"/>
                  </w:tcBorders>
                </w:tcPr>
                <w:p w14:paraId="4B08BA51" w14:textId="77777777" w:rsidR="005155E6" w:rsidRPr="009B7140" w:rsidRDefault="005155E6" w:rsidP="009C29C9">
                  <w:pPr>
                    <w:pStyle w:val="Style9"/>
                    <w:widowControl/>
                    <w:rPr>
                      <w:noProof/>
                      <w:color w:val="000000" w:themeColor="text1"/>
                      <w:sz w:val="21"/>
                      <w:szCs w:val="21"/>
                    </w:rPr>
                  </w:pPr>
                </w:p>
              </w:tc>
            </w:tr>
            <w:tr w:rsidR="009B7140" w:rsidRPr="009B7140" w14:paraId="7D908A45" w14:textId="77777777" w:rsidTr="009C29C9">
              <w:tc>
                <w:tcPr>
                  <w:tcW w:w="373" w:type="pct"/>
                  <w:tcBorders>
                    <w:top w:val="single" w:sz="8" w:space="0" w:color="000000"/>
                    <w:left w:val="single" w:sz="8" w:space="0" w:color="000000"/>
                    <w:bottom w:val="single" w:sz="8" w:space="0" w:color="000000"/>
                    <w:right w:val="single" w:sz="8" w:space="0" w:color="000000"/>
                  </w:tcBorders>
                </w:tcPr>
                <w:p w14:paraId="482D2929"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2.</w:t>
                  </w:r>
                </w:p>
              </w:tc>
              <w:tc>
                <w:tcPr>
                  <w:tcW w:w="1097" w:type="pct"/>
                  <w:tcBorders>
                    <w:top w:val="single" w:sz="8" w:space="0" w:color="000000"/>
                    <w:left w:val="single" w:sz="8" w:space="0" w:color="000000"/>
                    <w:bottom w:val="single" w:sz="8" w:space="0" w:color="000000"/>
                    <w:right w:val="single" w:sz="8" w:space="0" w:color="000000"/>
                  </w:tcBorders>
                </w:tcPr>
                <w:p w14:paraId="0790F3FF"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dst.</w:t>
                  </w:r>
                </w:p>
              </w:tc>
              <w:tc>
                <w:tcPr>
                  <w:tcW w:w="1343" w:type="pct"/>
                  <w:tcBorders>
                    <w:top w:val="single" w:sz="8" w:space="0" w:color="000000"/>
                    <w:left w:val="single" w:sz="8" w:space="0" w:color="000000"/>
                    <w:bottom w:val="single" w:sz="8" w:space="0" w:color="000000"/>
                    <w:right w:val="single" w:sz="8" w:space="0" w:color="000000"/>
                  </w:tcBorders>
                </w:tcPr>
                <w:p w14:paraId="5EED38E7" w14:textId="77777777" w:rsidR="005155E6" w:rsidRPr="009B7140" w:rsidRDefault="005155E6" w:rsidP="009C29C9">
                  <w:pPr>
                    <w:pStyle w:val="Style9"/>
                    <w:widowControl/>
                    <w:rPr>
                      <w:noProof/>
                      <w:color w:val="000000" w:themeColor="text1"/>
                      <w:sz w:val="21"/>
                      <w:szCs w:val="21"/>
                    </w:rPr>
                  </w:pPr>
                </w:p>
              </w:tc>
              <w:tc>
                <w:tcPr>
                  <w:tcW w:w="2187" w:type="pct"/>
                  <w:tcBorders>
                    <w:top w:val="single" w:sz="8" w:space="0" w:color="000000"/>
                    <w:left w:val="single" w:sz="8" w:space="0" w:color="000000"/>
                    <w:bottom w:val="single" w:sz="8" w:space="0" w:color="000000"/>
                    <w:right w:val="single" w:sz="8" w:space="0" w:color="000000"/>
                  </w:tcBorders>
                </w:tcPr>
                <w:p w14:paraId="4DACE9C2" w14:textId="77777777" w:rsidR="005155E6" w:rsidRPr="009B7140" w:rsidRDefault="005155E6" w:rsidP="009C29C9">
                  <w:pPr>
                    <w:pStyle w:val="Style9"/>
                    <w:widowControl/>
                    <w:rPr>
                      <w:noProof/>
                      <w:color w:val="000000" w:themeColor="text1"/>
                      <w:sz w:val="21"/>
                      <w:szCs w:val="21"/>
                    </w:rPr>
                  </w:pPr>
                </w:p>
              </w:tc>
            </w:tr>
          </w:tbl>
          <w:p w14:paraId="2D156E41" w14:textId="77777777" w:rsidR="005155E6" w:rsidRPr="009B7140" w:rsidRDefault="005155E6" w:rsidP="009C29C9">
            <w:pPr>
              <w:pStyle w:val="Style7"/>
              <w:widowControl/>
              <w:spacing w:line="240" w:lineRule="auto"/>
              <w:ind w:firstLine="0"/>
              <w:rPr>
                <w:rStyle w:val="FontStyle15"/>
                <w:noProof/>
                <w:color w:val="000000" w:themeColor="text1"/>
                <w:sz w:val="21"/>
                <w:szCs w:val="21"/>
              </w:rPr>
            </w:pPr>
          </w:p>
          <w:p w14:paraId="2A3390C0" w14:textId="77777777" w:rsidR="005155E6" w:rsidRPr="009B7140" w:rsidRDefault="005155E6" w:rsidP="009C29C9">
            <w:pPr>
              <w:pStyle w:val="Style7"/>
              <w:widowControl/>
              <w:spacing w:line="240" w:lineRule="auto"/>
              <w:ind w:firstLine="0"/>
              <w:rPr>
                <w:rStyle w:val="FontStyle15"/>
                <w:noProof/>
                <w:color w:val="000000" w:themeColor="text1"/>
                <w:sz w:val="21"/>
                <w:szCs w:val="21"/>
              </w:rPr>
            </w:pPr>
          </w:p>
          <w:p w14:paraId="1744E720" w14:textId="77777777" w:rsidR="005155E6" w:rsidRPr="009B7140" w:rsidRDefault="005155E6" w:rsidP="009C29C9">
            <w:pPr>
              <w:pStyle w:val="Style7"/>
              <w:widowControl/>
              <w:spacing w:line="240" w:lineRule="auto"/>
              <w:ind w:left="284" w:hanging="323"/>
              <w:rPr>
                <w:rStyle w:val="FontStyle15"/>
                <w:b/>
                <w:noProof/>
                <w:color w:val="000000" w:themeColor="text1"/>
                <w:sz w:val="21"/>
                <w:szCs w:val="21"/>
              </w:rPr>
            </w:pPr>
            <w:r w:rsidRPr="009B7140">
              <w:rPr>
                <w:rStyle w:val="FontStyle15"/>
                <w:b/>
                <w:noProof/>
                <w:color w:val="000000" w:themeColor="text1"/>
                <w:sz w:val="21"/>
                <w:szCs w:val="21"/>
              </w:rPr>
              <w:t>IV. Riwayat Pekerjaan**)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4"/>
              <w:gridCol w:w="4509"/>
              <w:gridCol w:w="3643"/>
            </w:tblGrid>
            <w:tr w:rsidR="009B7140" w:rsidRPr="009B7140" w14:paraId="55629947" w14:textId="77777777" w:rsidTr="009C29C9">
              <w:tc>
                <w:tcPr>
                  <w:tcW w:w="529" w:type="pct"/>
                  <w:tcBorders>
                    <w:top w:val="single" w:sz="8" w:space="0" w:color="000000"/>
                    <w:left w:val="single" w:sz="8" w:space="0" w:color="000000"/>
                    <w:bottom w:val="single" w:sz="18" w:space="0" w:color="000000"/>
                    <w:right w:val="single" w:sz="8" w:space="0" w:color="000000"/>
                  </w:tcBorders>
                </w:tcPr>
                <w:p w14:paraId="49637424"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No.</w:t>
                  </w:r>
                </w:p>
              </w:tc>
              <w:tc>
                <w:tcPr>
                  <w:tcW w:w="2473" w:type="pct"/>
                  <w:tcBorders>
                    <w:top w:val="single" w:sz="8" w:space="0" w:color="000000"/>
                    <w:left w:val="single" w:sz="8" w:space="0" w:color="000000"/>
                    <w:bottom w:val="single" w:sz="18" w:space="0" w:color="000000"/>
                    <w:right w:val="single" w:sz="8" w:space="0" w:color="000000"/>
                  </w:tcBorders>
                </w:tcPr>
                <w:p w14:paraId="076B67CB" w14:textId="77777777" w:rsidR="005155E6" w:rsidRPr="009B7140" w:rsidRDefault="005155E6" w:rsidP="009C29C9">
                  <w:pPr>
                    <w:pStyle w:val="Style8"/>
                    <w:widowControl/>
                    <w:ind w:left="26"/>
                    <w:jc w:val="center"/>
                    <w:rPr>
                      <w:rStyle w:val="FontStyle15"/>
                      <w:b/>
                      <w:bCs/>
                      <w:noProof/>
                      <w:color w:val="000000" w:themeColor="text1"/>
                      <w:sz w:val="21"/>
                      <w:szCs w:val="21"/>
                    </w:rPr>
                  </w:pPr>
                  <w:r w:rsidRPr="009B7140">
                    <w:rPr>
                      <w:rStyle w:val="FontStyle15"/>
                      <w:bCs/>
                      <w:noProof/>
                      <w:color w:val="000000" w:themeColor="text1"/>
                      <w:sz w:val="21"/>
                      <w:szCs w:val="21"/>
                    </w:rPr>
                    <w:t>Riwayat Pekerjaan*</w:t>
                  </w:r>
                  <w:r w:rsidRPr="009B7140">
                    <w:rPr>
                      <w:rStyle w:val="FontStyle15"/>
                      <w:bCs/>
                      <w:noProof/>
                      <w:color w:val="000000" w:themeColor="text1"/>
                    </w:rPr>
                    <w:t>*)</w:t>
                  </w:r>
                </w:p>
              </w:tc>
              <w:tc>
                <w:tcPr>
                  <w:tcW w:w="1998" w:type="pct"/>
                  <w:tcBorders>
                    <w:top w:val="single" w:sz="8" w:space="0" w:color="000000"/>
                    <w:left w:val="single" w:sz="8" w:space="0" w:color="000000"/>
                    <w:bottom w:val="single" w:sz="18" w:space="0" w:color="000000"/>
                    <w:right w:val="single" w:sz="8" w:space="0" w:color="000000"/>
                  </w:tcBorders>
                </w:tcPr>
                <w:p w14:paraId="3E797AA3" w14:textId="77777777" w:rsidR="005155E6" w:rsidRPr="009B7140" w:rsidRDefault="005155E6" w:rsidP="009C29C9">
                  <w:pPr>
                    <w:pStyle w:val="Style8"/>
                    <w:widowControl/>
                    <w:ind w:left="102"/>
                    <w:jc w:val="center"/>
                    <w:rPr>
                      <w:rStyle w:val="FontStyle15"/>
                      <w:b/>
                      <w:bCs/>
                      <w:noProof/>
                      <w:color w:val="000000" w:themeColor="text1"/>
                      <w:sz w:val="21"/>
                      <w:szCs w:val="21"/>
                    </w:rPr>
                  </w:pPr>
                  <w:r w:rsidRPr="009B7140">
                    <w:rPr>
                      <w:rStyle w:val="FontStyle15"/>
                      <w:bCs/>
                      <w:noProof/>
                      <w:color w:val="000000" w:themeColor="text1"/>
                      <w:sz w:val="21"/>
                      <w:szCs w:val="21"/>
                    </w:rPr>
                    <w:t>Uraian Pekerjaan</w:t>
                  </w:r>
                </w:p>
              </w:tc>
            </w:tr>
            <w:tr w:rsidR="009B7140" w:rsidRPr="009B7140" w14:paraId="4C5E069F" w14:textId="77777777" w:rsidTr="009C29C9">
              <w:tc>
                <w:tcPr>
                  <w:tcW w:w="529" w:type="pct"/>
                  <w:tcBorders>
                    <w:top w:val="single" w:sz="8" w:space="0" w:color="000000"/>
                    <w:left w:val="single" w:sz="8" w:space="0" w:color="000000"/>
                    <w:bottom w:val="single" w:sz="8" w:space="0" w:color="000000"/>
                    <w:right w:val="single" w:sz="8" w:space="0" w:color="000000"/>
                  </w:tcBorders>
                </w:tcPr>
                <w:p w14:paraId="429F1F5F"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1.</w:t>
                  </w:r>
                </w:p>
              </w:tc>
              <w:tc>
                <w:tcPr>
                  <w:tcW w:w="2473" w:type="pct"/>
                  <w:tcBorders>
                    <w:top w:val="single" w:sz="8" w:space="0" w:color="000000"/>
                    <w:left w:val="single" w:sz="8" w:space="0" w:color="000000"/>
                    <w:bottom w:val="single" w:sz="8" w:space="0" w:color="000000"/>
                    <w:right w:val="single" w:sz="8" w:space="0" w:color="000000"/>
                  </w:tcBorders>
                </w:tcPr>
                <w:p w14:paraId="6D834C89" w14:textId="77777777" w:rsidR="005155E6" w:rsidRPr="009B7140" w:rsidRDefault="005155E6" w:rsidP="009C29C9">
                  <w:pPr>
                    <w:pStyle w:val="Style8"/>
                    <w:widowControl/>
                    <w:tabs>
                      <w:tab w:val="left" w:leader="dot" w:pos="2280"/>
                    </w:tabs>
                    <w:rPr>
                      <w:rStyle w:val="FontStyle15"/>
                      <w:i/>
                      <w:iCs/>
                      <w:noProof/>
                      <w:color w:val="000000" w:themeColor="text1"/>
                      <w:sz w:val="21"/>
                      <w:szCs w:val="21"/>
                    </w:rPr>
                  </w:pPr>
                  <w:r w:rsidRPr="009B7140">
                    <w:rPr>
                      <w:rStyle w:val="FontStyle15"/>
                      <w:i/>
                      <w:iCs/>
                      <w:noProof/>
                      <w:color w:val="000000" w:themeColor="text1"/>
                      <w:sz w:val="21"/>
                      <w:szCs w:val="21"/>
                    </w:rPr>
                    <w:t xml:space="preserve">(Diisi dengan informasi mengenai periode awal s.d. akhir menjabat, nama instansi/perusahaan,  jenis kegiatan usaha, nama jabatan dan level di bawah Direksi, dari sejak calon pihak utama </w:t>
                  </w:r>
                  <w:r w:rsidRPr="009B7140">
                    <w:rPr>
                      <w:rStyle w:val="FontStyle15"/>
                      <w:i/>
                      <w:iCs/>
                      <w:noProof/>
                      <w:color w:val="000000" w:themeColor="text1"/>
                      <w:sz w:val="21"/>
                      <w:szCs w:val="21"/>
                    </w:rPr>
                    <w:lastRenderedPageBreak/>
                    <w:t>menyelesaikan pendidikan formal sampai dengan pengajuan penilaian kemampuan dan kepatutan)</w:t>
                  </w:r>
                </w:p>
                <w:p w14:paraId="611C197B" w14:textId="77777777" w:rsidR="005155E6" w:rsidRPr="009B7140" w:rsidRDefault="005155E6" w:rsidP="009C29C9">
                  <w:pPr>
                    <w:pStyle w:val="Style8"/>
                    <w:widowControl/>
                    <w:tabs>
                      <w:tab w:val="left" w:leader="dot" w:pos="2280"/>
                    </w:tabs>
                    <w:rPr>
                      <w:rStyle w:val="FontStyle15"/>
                      <w:noProof/>
                      <w:color w:val="000000" w:themeColor="text1"/>
                      <w:sz w:val="21"/>
                      <w:szCs w:val="21"/>
                    </w:rPr>
                  </w:pPr>
                </w:p>
                <w:p w14:paraId="0E0A6B50" w14:textId="77777777" w:rsidR="005155E6" w:rsidRPr="009B7140" w:rsidRDefault="005155E6" w:rsidP="009C29C9">
                  <w:pPr>
                    <w:pStyle w:val="Style8"/>
                    <w:widowControl/>
                    <w:tabs>
                      <w:tab w:val="left" w:leader="dot" w:pos="2280"/>
                    </w:tabs>
                    <w:rPr>
                      <w:rStyle w:val="FontStyle15"/>
                      <w:noProof/>
                      <w:color w:val="000000" w:themeColor="text1"/>
                      <w:sz w:val="21"/>
                      <w:szCs w:val="21"/>
                    </w:rPr>
                  </w:pPr>
                  <w:r w:rsidRPr="009B7140">
                    <w:rPr>
                      <w:rStyle w:val="FontStyle15"/>
                      <w:noProof/>
                      <w:color w:val="000000" w:themeColor="text1"/>
                      <w:sz w:val="21"/>
                      <w:szCs w:val="21"/>
                    </w:rPr>
                    <w:t>Dari ….. s.d. ……</w:t>
                  </w:r>
                </w:p>
                <w:p w14:paraId="40C3978E" w14:textId="77777777" w:rsidR="005155E6" w:rsidRPr="009B7140" w:rsidRDefault="005155E6" w:rsidP="009C29C9">
                  <w:pPr>
                    <w:pStyle w:val="Style8"/>
                    <w:widowControl/>
                    <w:tabs>
                      <w:tab w:val="left" w:leader="dot" w:pos="2299"/>
                    </w:tabs>
                    <w:rPr>
                      <w:rStyle w:val="FontStyle15"/>
                      <w:noProof/>
                      <w:color w:val="000000" w:themeColor="text1"/>
                      <w:sz w:val="21"/>
                      <w:szCs w:val="21"/>
                    </w:rPr>
                  </w:pPr>
                  <w:r w:rsidRPr="009B7140">
                    <w:rPr>
                      <w:rStyle w:val="FontStyle15"/>
                      <w:noProof/>
                      <w:color w:val="000000" w:themeColor="text1"/>
                      <w:sz w:val="21"/>
                      <w:szCs w:val="21"/>
                    </w:rPr>
                    <w:t>PT</w:t>
                  </w:r>
                  <w:r w:rsidRPr="009B7140">
                    <w:rPr>
                      <w:rStyle w:val="FontStyle15"/>
                      <w:noProof/>
                      <w:color w:val="000000" w:themeColor="text1"/>
                      <w:sz w:val="21"/>
                      <w:szCs w:val="21"/>
                      <w:lang w:val="pt-BR"/>
                    </w:rPr>
                    <w:t>/Koperasi*)</w:t>
                  </w:r>
                  <w:r w:rsidRPr="009B7140">
                    <w:rPr>
                      <w:rStyle w:val="FontStyle15"/>
                      <w:noProof/>
                      <w:color w:val="000000" w:themeColor="text1"/>
                      <w:sz w:val="21"/>
                      <w:szCs w:val="21"/>
                    </w:rPr>
                    <w:t xml:space="preserve"> ….. </w:t>
                  </w:r>
                </w:p>
                <w:p w14:paraId="2A9A04F8" w14:textId="77777777" w:rsidR="005155E6" w:rsidRPr="009B7140" w:rsidRDefault="005155E6" w:rsidP="009C29C9">
                  <w:pPr>
                    <w:pStyle w:val="Style8"/>
                    <w:widowControl/>
                    <w:tabs>
                      <w:tab w:val="left" w:leader="dot" w:pos="2386"/>
                    </w:tabs>
                    <w:rPr>
                      <w:rStyle w:val="FontStyle15"/>
                      <w:iCs/>
                      <w:noProof/>
                      <w:color w:val="000000" w:themeColor="text1"/>
                      <w:sz w:val="21"/>
                      <w:szCs w:val="21"/>
                    </w:rPr>
                  </w:pPr>
                  <w:r w:rsidRPr="009B7140">
                    <w:rPr>
                      <w:rStyle w:val="FontStyle15"/>
                      <w:iCs/>
                      <w:noProof/>
                      <w:color w:val="000000" w:themeColor="text1"/>
                      <w:sz w:val="21"/>
                      <w:szCs w:val="21"/>
                      <w:lang w:val="en-US"/>
                    </w:rPr>
                    <w:t>Perusahaan yang bergerak di bidang</w:t>
                  </w:r>
                  <w:r w:rsidRPr="009B7140">
                    <w:rPr>
                      <w:rStyle w:val="FontStyle15"/>
                      <w:iCs/>
                      <w:noProof/>
                      <w:color w:val="000000" w:themeColor="text1"/>
                      <w:sz w:val="21"/>
                      <w:szCs w:val="21"/>
                    </w:rPr>
                    <w:t xml:space="preserve"> </w:t>
                  </w:r>
                  <w:r w:rsidRPr="009B7140">
                    <w:rPr>
                      <w:rStyle w:val="FontStyle15"/>
                      <w:iCs/>
                      <w:noProof/>
                      <w:color w:val="000000" w:themeColor="text1"/>
                      <w:sz w:val="21"/>
                      <w:szCs w:val="21"/>
                      <w:lang w:val="en-US"/>
                    </w:rPr>
                    <w:t>…..</w:t>
                  </w:r>
                  <w:r w:rsidRPr="009B7140">
                    <w:rPr>
                      <w:rStyle w:val="FontStyle15"/>
                      <w:iCs/>
                      <w:noProof/>
                      <w:color w:val="000000" w:themeColor="text1"/>
                      <w:sz w:val="21"/>
                      <w:szCs w:val="21"/>
                    </w:rPr>
                    <w:tab/>
                  </w:r>
                </w:p>
                <w:p w14:paraId="71BD6486" w14:textId="77777777" w:rsidR="005155E6" w:rsidRPr="009B7140" w:rsidRDefault="005155E6" w:rsidP="009C29C9">
                  <w:pPr>
                    <w:pStyle w:val="Style8"/>
                    <w:widowControl/>
                    <w:tabs>
                      <w:tab w:val="left" w:leader="dot" w:pos="2386"/>
                    </w:tabs>
                    <w:rPr>
                      <w:rStyle w:val="FontStyle15"/>
                      <w:i/>
                      <w:iCs/>
                      <w:noProof/>
                      <w:color w:val="000000" w:themeColor="text1"/>
                      <w:sz w:val="21"/>
                      <w:szCs w:val="21"/>
                    </w:rPr>
                  </w:pPr>
                  <w:r w:rsidRPr="009B7140">
                    <w:rPr>
                      <w:rStyle w:val="FontStyle15"/>
                      <w:i/>
                      <w:iCs/>
                      <w:noProof/>
                      <w:color w:val="000000" w:themeColor="text1"/>
                      <w:sz w:val="21"/>
                      <w:szCs w:val="21"/>
                    </w:rPr>
                    <w:t xml:space="preserve">(Jabatan) </w:t>
                  </w:r>
                  <w:r w:rsidRPr="009B7140">
                    <w:rPr>
                      <w:rStyle w:val="FontStyle15"/>
                      <w:i/>
                      <w:iCs/>
                      <w:noProof/>
                      <w:color w:val="000000" w:themeColor="text1"/>
                      <w:sz w:val="21"/>
                      <w:szCs w:val="21"/>
                    </w:rPr>
                    <w:tab/>
                  </w:r>
                </w:p>
                <w:p w14:paraId="09C65EFF" w14:textId="77777777" w:rsidR="005155E6" w:rsidRPr="009B7140" w:rsidRDefault="005155E6" w:rsidP="009C29C9">
                  <w:pPr>
                    <w:pStyle w:val="Style8"/>
                    <w:widowControl/>
                    <w:tabs>
                      <w:tab w:val="left" w:leader="dot" w:pos="2386"/>
                    </w:tabs>
                    <w:rPr>
                      <w:rStyle w:val="FontStyle15"/>
                      <w:iCs/>
                      <w:noProof/>
                      <w:color w:val="000000" w:themeColor="text1"/>
                      <w:sz w:val="21"/>
                      <w:szCs w:val="21"/>
                    </w:rPr>
                  </w:pPr>
                  <w:r w:rsidRPr="009B7140">
                    <w:rPr>
                      <w:rStyle w:val="FontStyle15"/>
                      <w:iCs/>
                      <w:noProof/>
                      <w:color w:val="000000" w:themeColor="text1"/>
                      <w:sz w:val="21"/>
                      <w:szCs w:val="21"/>
                    </w:rPr>
                    <w:t>Merupakan jabatan …. level di bawah Direksi</w:t>
                  </w:r>
                </w:p>
              </w:tc>
              <w:tc>
                <w:tcPr>
                  <w:tcW w:w="1998" w:type="pct"/>
                  <w:tcBorders>
                    <w:top w:val="single" w:sz="8" w:space="0" w:color="000000"/>
                    <w:left w:val="single" w:sz="8" w:space="0" w:color="000000"/>
                    <w:bottom w:val="single" w:sz="8" w:space="0" w:color="000000"/>
                    <w:right w:val="single" w:sz="8" w:space="0" w:color="000000"/>
                  </w:tcBorders>
                </w:tcPr>
                <w:p w14:paraId="1A3708EC" w14:textId="77777777" w:rsidR="005155E6" w:rsidRPr="009B7140" w:rsidRDefault="005155E6" w:rsidP="009C29C9">
                  <w:pPr>
                    <w:pStyle w:val="Style8"/>
                    <w:widowControl/>
                    <w:tabs>
                      <w:tab w:val="left" w:leader="dot" w:pos="2280"/>
                    </w:tabs>
                    <w:rPr>
                      <w:rStyle w:val="FontStyle15"/>
                      <w:noProof/>
                      <w:color w:val="000000" w:themeColor="text1"/>
                      <w:sz w:val="21"/>
                      <w:szCs w:val="21"/>
                    </w:rPr>
                  </w:pPr>
                  <w:r w:rsidRPr="009B7140">
                    <w:rPr>
                      <w:rStyle w:val="FontStyle15"/>
                      <w:noProof/>
                      <w:color w:val="000000" w:themeColor="text1"/>
                      <w:sz w:val="21"/>
                      <w:szCs w:val="21"/>
                    </w:rPr>
                    <w:lastRenderedPageBreak/>
                    <w:t>Diisi dengan uraian tugas dan tanggung jawab dari masing-masing jabatan</w:t>
                  </w:r>
                </w:p>
              </w:tc>
            </w:tr>
            <w:tr w:rsidR="009B7140" w:rsidRPr="009B7140" w14:paraId="7CBD5D99" w14:textId="77777777" w:rsidTr="009C29C9">
              <w:tc>
                <w:tcPr>
                  <w:tcW w:w="529" w:type="pct"/>
                  <w:tcBorders>
                    <w:top w:val="single" w:sz="8" w:space="0" w:color="000000"/>
                    <w:left w:val="single" w:sz="8" w:space="0" w:color="000000"/>
                    <w:bottom w:val="single" w:sz="8" w:space="0" w:color="000000"/>
                    <w:right w:val="single" w:sz="8" w:space="0" w:color="000000"/>
                  </w:tcBorders>
                </w:tcPr>
                <w:p w14:paraId="4E30E724" w14:textId="77777777" w:rsidR="005155E6" w:rsidRPr="009B7140" w:rsidRDefault="005155E6" w:rsidP="009C29C9">
                  <w:pPr>
                    <w:pStyle w:val="Style8"/>
                    <w:widowControl/>
                    <w:jc w:val="center"/>
                    <w:rPr>
                      <w:rStyle w:val="FontStyle15"/>
                      <w:bCs/>
                      <w:noProof/>
                      <w:color w:val="000000" w:themeColor="text1"/>
                      <w:sz w:val="21"/>
                      <w:szCs w:val="21"/>
                    </w:rPr>
                  </w:pPr>
                  <w:r w:rsidRPr="009B7140">
                    <w:rPr>
                      <w:rStyle w:val="FontStyle15"/>
                      <w:bCs/>
                      <w:noProof/>
                      <w:color w:val="000000" w:themeColor="text1"/>
                      <w:sz w:val="21"/>
                      <w:szCs w:val="21"/>
                    </w:rPr>
                    <w:t>2.</w:t>
                  </w:r>
                </w:p>
              </w:tc>
              <w:tc>
                <w:tcPr>
                  <w:tcW w:w="2473" w:type="pct"/>
                  <w:tcBorders>
                    <w:top w:val="single" w:sz="8" w:space="0" w:color="000000"/>
                    <w:left w:val="single" w:sz="8" w:space="0" w:color="000000"/>
                    <w:bottom w:val="single" w:sz="8" w:space="0" w:color="000000"/>
                    <w:right w:val="single" w:sz="8" w:space="0" w:color="000000"/>
                  </w:tcBorders>
                </w:tcPr>
                <w:p w14:paraId="452020B3" w14:textId="77777777" w:rsidR="005155E6" w:rsidRPr="009B7140" w:rsidRDefault="005155E6" w:rsidP="009C29C9">
                  <w:pPr>
                    <w:pStyle w:val="Style8"/>
                    <w:widowControl/>
                    <w:tabs>
                      <w:tab w:val="left" w:leader="dot" w:pos="2280"/>
                    </w:tabs>
                    <w:rPr>
                      <w:rStyle w:val="FontStyle15"/>
                      <w:noProof/>
                      <w:color w:val="000000" w:themeColor="text1"/>
                      <w:sz w:val="21"/>
                      <w:szCs w:val="21"/>
                    </w:rPr>
                  </w:pPr>
                  <w:r w:rsidRPr="009B7140">
                    <w:rPr>
                      <w:rStyle w:val="FontStyle15"/>
                      <w:noProof/>
                      <w:color w:val="000000" w:themeColor="text1"/>
                      <w:sz w:val="21"/>
                      <w:szCs w:val="21"/>
                    </w:rPr>
                    <w:t>Dari ….. s.d. ……</w:t>
                  </w:r>
                </w:p>
                <w:p w14:paraId="7C935DF2" w14:textId="77777777" w:rsidR="005155E6" w:rsidRPr="009B7140" w:rsidRDefault="005155E6" w:rsidP="009C29C9">
                  <w:pPr>
                    <w:pStyle w:val="Style8"/>
                    <w:widowControl/>
                    <w:tabs>
                      <w:tab w:val="left" w:leader="dot" w:pos="2299"/>
                    </w:tabs>
                    <w:rPr>
                      <w:rStyle w:val="FontStyle15"/>
                      <w:noProof/>
                      <w:color w:val="000000" w:themeColor="text1"/>
                      <w:sz w:val="21"/>
                      <w:szCs w:val="21"/>
                    </w:rPr>
                  </w:pPr>
                  <w:r w:rsidRPr="009B7140">
                    <w:rPr>
                      <w:rStyle w:val="FontStyle15"/>
                      <w:noProof/>
                      <w:color w:val="000000" w:themeColor="text1"/>
                      <w:sz w:val="21"/>
                      <w:szCs w:val="21"/>
                    </w:rPr>
                    <w:t>PT</w:t>
                  </w:r>
                  <w:r w:rsidRPr="009B7140">
                    <w:rPr>
                      <w:rStyle w:val="FontStyle15"/>
                      <w:noProof/>
                      <w:color w:val="000000" w:themeColor="text1"/>
                      <w:sz w:val="21"/>
                      <w:szCs w:val="21"/>
                      <w:lang w:val="pt-BR"/>
                    </w:rPr>
                    <w:t>/Koperasi*)</w:t>
                  </w:r>
                  <w:r w:rsidRPr="009B7140">
                    <w:rPr>
                      <w:rStyle w:val="FontStyle15"/>
                      <w:noProof/>
                      <w:color w:val="000000" w:themeColor="text1"/>
                      <w:sz w:val="21"/>
                      <w:szCs w:val="21"/>
                    </w:rPr>
                    <w:t xml:space="preserve"> ….. </w:t>
                  </w:r>
                </w:p>
                <w:p w14:paraId="3C8814D6" w14:textId="77777777" w:rsidR="005155E6" w:rsidRPr="009B7140" w:rsidRDefault="005155E6" w:rsidP="009C29C9">
                  <w:pPr>
                    <w:pStyle w:val="Style8"/>
                    <w:widowControl/>
                    <w:tabs>
                      <w:tab w:val="left" w:leader="dot" w:pos="2386"/>
                    </w:tabs>
                    <w:rPr>
                      <w:rStyle w:val="FontStyle15"/>
                      <w:iCs/>
                      <w:noProof/>
                      <w:color w:val="000000" w:themeColor="text1"/>
                      <w:sz w:val="21"/>
                      <w:szCs w:val="21"/>
                    </w:rPr>
                  </w:pPr>
                  <w:r w:rsidRPr="009B7140">
                    <w:rPr>
                      <w:rStyle w:val="FontStyle15"/>
                      <w:iCs/>
                      <w:noProof/>
                      <w:color w:val="000000" w:themeColor="text1"/>
                      <w:sz w:val="21"/>
                      <w:szCs w:val="21"/>
                      <w:lang w:val="en-US"/>
                    </w:rPr>
                    <w:t>Perusahaan yang bergerak di bidang</w:t>
                  </w:r>
                  <w:r w:rsidRPr="009B7140">
                    <w:rPr>
                      <w:rStyle w:val="FontStyle15"/>
                      <w:iCs/>
                      <w:noProof/>
                      <w:color w:val="000000" w:themeColor="text1"/>
                      <w:sz w:val="21"/>
                      <w:szCs w:val="21"/>
                    </w:rPr>
                    <w:t xml:space="preserve"> </w:t>
                  </w:r>
                  <w:r w:rsidRPr="009B7140">
                    <w:rPr>
                      <w:rStyle w:val="FontStyle15"/>
                      <w:iCs/>
                      <w:noProof/>
                      <w:color w:val="000000" w:themeColor="text1"/>
                      <w:sz w:val="21"/>
                      <w:szCs w:val="21"/>
                      <w:lang w:val="en-US"/>
                    </w:rPr>
                    <w:t>…..</w:t>
                  </w:r>
                  <w:r w:rsidRPr="009B7140">
                    <w:rPr>
                      <w:rStyle w:val="FontStyle15"/>
                      <w:iCs/>
                      <w:noProof/>
                      <w:color w:val="000000" w:themeColor="text1"/>
                      <w:sz w:val="21"/>
                      <w:szCs w:val="21"/>
                    </w:rPr>
                    <w:tab/>
                  </w:r>
                </w:p>
                <w:p w14:paraId="4B941C66" w14:textId="77777777" w:rsidR="005155E6" w:rsidRPr="009B7140" w:rsidRDefault="005155E6" w:rsidP="009C29C9">
                  <w:pPr>
                    <w:pStyle w:val="Style8"/>
                    <w:widowControl/>
                    <w:tabs>
                      <w:tab w:val="left" w:leader="dot" w:pos="2386"/>
                    </w:tabs>
                    <w:rPr>
                      <w:rStyle w:val="FontStyle15"/>
                      <w:i/>
                      <w:iCs/>
                      <w:noProof/>
                      <w:color w:val="000000" w:themeColor="text1"/>
                      <w:sz w:val="21"/>
                      <w:szCs w:val="21"/>
                    </w:rPr>
                  </w:pPr>
                  <w:r w:rsidRPr="009B7140">
                    <w:rPr>
                      <w:rStyle w:val="FontStyle15"/>
                      <w:i/>
                      <w:iCs/>
                      <w:noProof/>
                      <w:color w:val="000000" w:themeColor="text1"/>
                      <w:sz w:val="21"/>
                      <w:szCs w:val="21"/>
                    </w:rPr>
                    <w:t xml:space="preserve">(Jabatan) </w:t>
                  </w:r>
                  <w:r w:rsidRPr="009B7140">
                    <w:rPr>
                      <w:rStyle w:val="FontStyle15"/>
                      <w:i/>
                      <w:iCs/>
                      <w:noProof/>
                      <w:color w:val="000000" w:themeColor="text1"/>
                      <w:sz w:val="21"/>
                      <w:szCs w:val="21"/>
                    </w:rPr>
                    <w:tab/>
                  </w:r>
                </w:p>
                <w:p w14:paraId="0C1259E9"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iCs/>
                      <w:noProof/>
                      <w:color w:val="000000" w:themeColor="text1"/>
                      <w:sz w:val="21"/>
                      <w:szCs w:val="21"/>
                    </w:rPr>
                    <w:t>Merupakan jabatan …. level di bawah Direksi</w:t>
                  </w:r>
                </w:p>
              </w:tc>
              <w:tc>
                <w:tcPr>
                  <w:tcW w:w="1998" w:type="pct"/>
                  <w:tcBorders>
                    <w:top w:val="single" w:sz="8" w:space="0" w:color="000000"/>
                    <w:left w:val="single" w:sz="8" w:space="0" w:color="000000"/>
                    <w:bottom w:val="single" w:sz="8" w:space="0" w:color="000000"/>
                    <w:right w:val="single" w:sz="8" w:space="0" w:color="000000"/>
                  </w:tcBorders>
                </w:tcPr>
                <w:p w14:paraId="371005DA" w14:textId="77777777" w:rsidR="005155E6" w:rsidRPr="009B7140" w:rsidRDefault="005155E6" w:rsidP="009C29C9">
                  <w:pPr>
                    <w:pStyle w:val="Style9"/>
                    <w:widowControl/>
                    <w:rPr>
                      <w:noProof/>
                      <w:color w:val="000000" w:themeColor="text1"/>
                      <w:sz w:val="21"/>
                      <w:szCs w:val="21"/>
                    </w:rPr>
                  </w:pPr>
                </w:p>
              </w:tc>
            </w:tr>
            <w:tr w:rsidR="009B7140" w:rsidRPr="009B7140" w14:paraId="4DE08D5B" w14:textId="77777777" w:rsidTr="009C29C9">
              <w:tc>
                <w:tcPr>
                  <w:tcW w:w="529" w:type="pct"/>
                  <w:tcBorders>
                    <w:top w:val="single" w:sz="8" w:space="0" w:color="000000"/>
                    <w:left w:val="single" w:sz="8" w:space="0" w:color="000000"/>
                    <w:bottom w:val="single" w:sz="8" w:space="0" w:color="000000"/>
                    <w:right w:val="single" w:sz="8" w:space="0" w:color="000000"/>
                  </w:tcBorders>
                </w:tcPr>
                <w:p w14:paraId="07BCBBE2" w14:textId="77777777" w:rsidR="005155E6" w:rsidRPr="009B7140" w:rsidRDefault="005155E6" w:rsidP="009C29C9">
                  <w:pPr>
                    <w:pStyle w:val="Style8"/>
                    <w:widowControl/>
                    <w:jc w:val="center"/>
                    <w:rPr>
                      <w:rStyle w:val="FontStyle15"/>
                      <w:b/>
                      <w:bCs/>
                      <w:noProof/>
                      <w:color w:val="000000" w:themeColor="text1"/>
                      <w:sz w:val="21"/>
                      <w:szCs w:val="21"/>
                    </w:rPr>
                  </w:pPr>
                  <w:r w:rsidRPr="009B7140">
                    <w:rPr>
                      <w:rStyle w:val="FontStyle15"/>
                      <w:bCs/>
                      <w:noProof/>
                      <w:color w:val="000000" w:themeColor="text1"/>
                      <w:sz w:val="21"/>
                      <w:szCs w:val="21"/>
                    </w:rPr>
                    <w:t>3.</w:t>
                  </w:r>
                </w:p>
              </w:tc>
              <w:tc>
                <w:tcPr>
                  <w:tcW w:w="2473" w:type="pct"/>
                  <w:tcBorders>
                    <w:top w:val="single" w:sz="8" w:space="0" w:color="000000"/>
                    <w:left w:val="single" w:sz="8" w:space="0" w:color="000000"/>
                    <w:bottom w:val="single" w:sz="8" w:space="0" w:color="000000"/>
                    <w:right w:val="single" w:sz="8" w:space="0" w:color="000000"/>
                  </w:tcBorders>
                </w:tcPr>
                <w:p w14:paraId="6E8085F8" w14:textId="77777777" w:rsidR="005155E6" w:rsidRPr="009B7140" w:rsidRDefault="005155E6" w:rsidP="009C29C9">
                  <w:pPr>
                    <w:pStyle w:val="Style8"/>
                    <w:widowControl/>
                    <w:rPr>
                      <w:rStyle w:val="FontStyle15"/>
                      <w:noProof/>
                      <w:color w:val="000000" w:themeColor="text1"/>
                      <w:sz w:val="21"/>
                      <w:szCs w:val="21"/>
                    </w:rPr>
                  </w:pPr>
                  <w:r w:rsidRPr="009B7140">
                    <w:rPr>
                      <w:rStyle w:val="FontStyle15"/>
                      <w:noProof/>
                      <w:color w:val="000000" w:themeColor="text1"/>
                      <w:sz w:val="21"/>
                      <w:szCs w:val="21"/>
                    </w:rPr>
                    <w:t>dst.</w:t>
                  </w:r>
                </w:p>
              </w:tc>
              <w:tc>
                <w:tcPr>
                  <w:tcW w:w="1998" w:type="pct"/>
                  <w:tcBorders>
                    <w:top w:val="single" w:sz="8" w:space="0" w:color="000000"/>
                    <w:left w:val="single" w:sz="8" w:space="0" w:color="000000"/>
                    <w:bottom w:val="single" w:sz="8" w:space="0" w:color="000000"/>
                    <w:right w:val="single" w:sz="8" w:space="0" w:color="000000"/>
                  </w:tcBorders>
                </w:tcPr>
                <w:p w14:paraId="53A07620" w14:textId="77777777" w:rsidR="005155E6" w:rsidRPr="009B7140" w:rsidRDefault="005155E6" w:rsidP="009C29C9">
                  <w:pPr>
                    <w:pStyle w:val="Style9"/>
                    <w:widowControl/>
                    <w:rPr>
                      <w:noProof/>
                      <w:color w:val="000000" w:themeColor="text1"/>
                      <w:sz w:val="21"/>
                      <w:szCs w:val="21"/>
                    </w:rPr>
                  </w:pPr>
                </w:p>
              </w:tc>
            </w:tr>
          </w:tbl>
          <w:p w14:paraId="014239E1" w14:textId="77777777" w:rsidR="005155E6" w:rsidRPr="009B7140" w:rsidRDefault="005155E6" w:rsidP="009C29C9">
            <w:pPr>
              <w:pStyle w:val="Style7"/>
              <w:widowControl/>
              <w:spacing w:line="240" w:lineRule="auto"/>
              <w:ind w:firstLine="0"/>
              <w:rPr>
                <w:rFonts w:cs="BookAntiqua"/>
                <w:noProof/>
                <w:color w:val="000000" w:themeColor="text1"/>
                <w:sz w:val="21"/>
                <w:szCs w:val="21"/>
              </w:rPr>
            </w:pPr>
          </w:p>
          <w:p w14:paraId="64B31FB0" w14:textId="77777777" w:rsidR="005155E6" w:rsidRPr="009B7140" w:rsidRDefault="005155E6" w:rsidP="009C29C9">
            <w:pPr>
              <w:autoSpaceDE w:val="0"/>
              <w:autoSpaceDN w:val="0"/>
              <w:adjustRightInd w:val="0"/>
              <w:ind w:firstLine="720"/>
              <w:jc w:val="both"/>
              <w:rPr>
                <w:rFonts w:ascii="Bookman Old Style" w:hAnsi="Bookman Old Style" w:cs="BookAntiqua"/>
                <w:noProof/>
                <w:color w:val="000000" w:themeColor="text1"/>
                <w:sz w:val="21"/>
                <w:szCs w:val="21"/>
              </w:rPr>
            </w:pPr>
            <w:r w:rsidRPr="009B7140">
              <w:rPr>
                <w:rFonts w:ascii="Bookman Old Style" w:hAnsi="Bookman Old Style" w:cs="BookAntiqua"/>
                <w:noProof/>
                <w:color w:val="000000" w:themeColor="text1"/>
                <w:sz w:val="21"/>
                <w:szCs w:val="21"/>
              </w:rPr>
              <w:t>Demikian Daftar Riwayat Hidup ini kami buat dengan sebenar-benarnya.</w:t>
            </w:r>
          </w:p>
          <w:p w14:paraId="46D3908F" w14:textId="77777777" w:rsidR="005155E6" w:rsidRPr="009B7140" w:rsidRDefault="005155E6" w:rsidP="009C29C9">
            <w:pPr>
              <w:autoSpaceDE w:val="0"/>
              <w:autoSpaceDN w:val="0"/>
              <w:adjustRightInd w:val="0"/>
              <w:jc w:val="both"/>
              <w:rPr>
                <w:rFonts w:ascii="Bookman Old Style" w:hAnsi="Bookman Old Style" w:cs="BookAntiqua"/>
                <w:noProof/>
                <w:color w:val="000000" w:themeColor="text1"/>
                <w:sz w:val="21"/>
                <w:szCs w:val="21"/>
              </w:rPr>
            </w:pPr>
            <w:r w:rsidRPr="009B7140">
              <w:rPr>
                <w:rFonts w:ascii="Bookman Old Style" w:hAnsi="Bookman Old Style" w:cs="BookAntiqua"/>
                <w:noProof/>
                <w:color w:val="000000" w:themeColor="text1"/>
                <w:sz w:val="21"/>
                <w:szCs w:val="21"/>
              </w:rPr>
              <w:t xml:space="preserve">     </w:t>
            </w:r>
          </w:p>
          <w:p w14:paraId="3D5D994A" w14:textId="77777777" w:rsidR="005155E6" w:rsidRPr="009B7140" w:rsidRDefault="005155E6" w:rsidP="009C29C9">
            <w:pPr>
              <w:autoSpaceDE w:val="0"/>
              <w:autoSpaceDN w:val="0"/>
              <w:adjustRightInd w:val="0"/>
              <w:jc w:val="both"/>
              <w:rPr>
                <w:rFonts w:ascii="Bookman Old Style" w:hAnsi="Bookman Old Style" w:cs="BookAntiqua"/>
                <w:noProof/>
                <w:color w:val="000000" w:themeColor="text1"/>
                <w:sz w:val="21"/>
                <w:szCs w:val="21"/>
              </w:rPr>
            </w:pPr>
          </w:p>
          <w:p w14:paraId="4ACE6F78" w14:textId="77777777" w:rsidR="005155E6" w:rsidRPr="009B7140" w:rsidRDefault="005155E6" w:rsidP="009C29C9">
            <w:pPr>
              <w:autoSpaceDE w:val="0"/>
              <w:autoSpaceDN w:val="0"/>
              <w:adjustRightInd w:val="0"/>
              <w:jc w:val="both"/>
              <w:rPr>
                <w:rFonts w:ascii="Bookman Old Style" w:hAnsi="Bookman Old Style" w:cs="BookAntiqua"/>
                <w:noProof/>
                <w:color w:val="000000" w:themeColor="text1"/>
                <w:sz w:val="21"/>
                <w:szCs w:val="21"/>
              </w:rPr>
            </w:pPr>
          </w:p>
          <w:p w14:paraId="6C972249" w14:textId="77777777" w:rsidR="005155E6" w:rsidRPr="009B7140" w:rsidRDefault="005155E6" w:rsidP="009C29C9">
            <w:pPr>
              <w:pStyle w:val="Style2"/>
              <w:widowControl/>
              <w:spacing w:line="240" w:lineRule="auto"/>
              <w:ind w:left="5245"/>
              <w:rPr>
                <w:rStyle w:val="FontStyle14"/>
                <w:noProof/>
                <w:color w:val="000000" w:themeColor="text1"/>
                <w:sz w:val="21"/>
                <w:szCs w:val="21"/>
              </w:rPr>
            </w:pPr>
            <w:r w:rsidRPr="009B7140">
              <w:rPr>
                <w:rStyle w:val="FontStyle14"/>
                <w:noProof/>
                <w:color w:val="000000" w:themeColor="text1"/>
                <w:sz w:val="21"/>
                <w:szCs w:val="21"/>
              </w:rPr>
              <w:t>(tanggal/bulan/tahun)</w:t>
            </w:r>
          </w:p>
          <w:p w14:paraId="7D0B4699" w14:textId="77777777" w:rsidR="005155E6" w:rsidRPr="009B7140" w:rsidRDefault="005155E6" w:rsidP="009C29C9">
            <w:pPr>
              <w:pStyle w:val="Style2"/>
              <w:widowControl/>
              <w:spacing w:line="240" w:lineRule="auto"/>
              <w:ind w:left="5245" w:right="1766"/>
              <w:rPr>
                <w:noProof/>
                <w:color w:val="000000" w:themeColor="text1"/>
                <w:sz w:val="21"/>
                <w:szCs w:val="21"/>
              </w:rPr>
            </w:pPr>
          </w:p>
          <w:p w14:paraId="34A053FE" w14:textId="77777777" w:rsidR="005155E6" w:rsidRPr="009B7140" w:rsidRDefault="005155E6" w:rsidP="009C29C9">
            <w:pPr>
              <w:ind w:left="5245"/>
              <w:jc w:val="both"/>
              <w:rPr>
                <w:rStyle w:val="FontStyle14"/>
                <w:noProof/>
                <w:color w:val="000000" w:themeColor="text1"/>
                <w:sz w:val="21"/>
                <w:szCs w:val="21"/>
              </w:rPr>
            </w:pPr>
          </w:p>
          <w:p w14:paraId="05C30D38" w14:textId="77777777" w:rsidR="005155E6" w:rsidRPr="009B7140" w:rsidRDefault="005155E6" w:rsidP="009C29C9">
            <w:pPr>
              <w:ind w:left="5245"/>
              <w:jc w:val="both"/>
              <w:rPr>
                <w:rStyle w:val="FontStyle14"/>
                <w:noProof/>
                <w:color w:val="000000" w:themeColor="text1"/>
                <w:sz w:val="21"/>
                <w:szCs w:val="21"/>
              </w:rPr>
            </w:pPr>
            <w:r w:rsidRPr="009B7140">
              <w:rPr>
                <w:rStyle w:val="FontStyle14"/>
                <w:noProof/>
                <w:color w:val="000000" w:themeColor="text1"/>
                <w:sz w:val="21"/>
                <w:szCs w:val="21"/>
              </w:rPr>
              <w:t>(tanda tangan)</w:t>
            </w:r>
          </w:p>
          <w:p w14:paraId="26DEDDEF" w14:textId="77777777" w:rsidR="005155E6" w:rsidRPr="009B7140" w:rsidRDefault="005155E6" w:rsidP="009C29C9">
            <w:pPr>
              <w:ind w:left="5245"/>
              <w:jc w:val="both"/>
              <w:rPr>
                <w:rStyle w:val="FontStyle14"/>
                <w:noProof/>
                <w:color w:val="000000" w:themeColor="text1"/>
                <w:sz w:val="21"/>
                <w:szCs w:val="21"/>
              </w:rPr>
            </w:pPr>
          </w:p>
          <w:p w14:paraId="4EF4E354" w14:textId="77777777" w:rsidR="005155E6" w:rsidRPr="009B7140" w:rsidRDefault="005155E6" w:rsidP="009C29C9">
            <w:pPr>
              <w:ind w:left="5245"/>
              <w:jc w:val="both"/>
              <w:rPr>
                <w:rStyle w:val="FontStyle14"/>
                <w:noProof/>
                <w:color w:val="000000" w:themeColor="text1"/>
                <w:sz w:val="21"/>
                <w:szCs w:val="21"/>
              </w:rPr>
            </w:pPr>
          </w:p>
          <w:p w14:paraId="23C1EEA0" w14:textId="77777777" w:rsidR="005155E6" w:rsidRPr="009B7140" w:rsidRDefault="005155E6" w:rsidP="009C29C9">
            <w:pPr>
              <w:ind w:left="5245"/>
              <w:jc w:val="both"/>
              <w:rPr>
                <w:rFonts w:ascii="Bookman Old Style" w:hAnsi="Bookman Old Style"/>
                <w:noProof/>
                <w:color w:val="000000" w:themeColor="text1"/>
                <w:sz w:val="21"/>
                <w:szCs w:val="21"/>
              </w:rPr>
            </w:pPr>
            <w:r w:rsidRPr="009B7140">
              <w:rPr>
                <w:rStyle w:val="FontStyle14"/>
                <w:noProof/>
                <w:color w:val="000000" w:themeColor="text1"/>
                <w:sz w:val="21"/>
                <w:szCs w:val="21"/>
              </w:rPr>
              <w:t>(nama lengkap)</w:t>
            </w:r>
          </w:p>
          <w:p w14:paraId="61EC332F" w14:textId="77777777" w:rsidR="005155E6" w:rsidRPr="009B7140" w:rsidRDefault="005155E6" w:rsidP="009C29C9">
            <w:pPr>
              <w:ind w:left="5245"/>
              <w:jc w:val="both"/>
              <w:rPr>
                <w:rFonts w:ascii="Bookman Old Style" w:hAnsi="Bookman Old Style"/>
                <w:noProof/>
                <w:color w:val="000000" w:themeColor="text1"/>
                <w:sz w:val="21"/>
                <w:szCs w:val="21"/>
              </w:rPr>
            </w:pPr>
          </w:p>
          <w:p w14:paraId="3D7481B8" w14:textId="77777777" w:rsidR="005155E6" w:rsidRPr="009B7140" w:rsidRDefault="005155E6" w:rsidP="009C29C9">
            <w:pPr>
              <w:jc w:val="both"/>
              <w:rPr>
                <w:rFonts w:ascii="Bookman Old Style" w:hAnsi="Bookman Old Style"/>
                <w:noProof/>
                <w:color w:val="000000" w:themeColor="text1"/>
                <w:sz w:val="21"/>
                <w:szCs w:val="21"/>
              </w:rPr>
            </w:pPr>
          </w:p>
          <w:p w14:paraId="39A13C0C" w14:textId="77777777" w:rsidR="005155E6" w:rsidRPr="009B7140" w:rsidRDefault="005155E6" w:rsidP="009C29C9">
            <w:pPr>
              <w:ind w:left="426" w:hanging="426"/>
              <w:jc w:val="both"/>
              <w:rPr>
                <w:rFonts w:ascii="Bookman Old Style" w:hAnsi="Bookman Old Style"/>
                <w:noProof/>
                <w:color w:val="000000" w:themeColor="text1"/>
                <w:sz w:val="21"/>
                <w:szCs w:val="21"/>
              </w:rPr>
            </w:pPr>
          </w:p>
          <w:p w14:paraId="798967C8" w14:textId="77777777" w:rsidR="005155E6" w:rsidRPr="009B7140" w:rsidRDefault="005155E6" w:rsidP="009C29C9">
            <w:pPr>
              <w:tabs>
                <w:tab w:val="left" w:pos="360"/>
              </w:tabs>
              <w:spacing w:line="0" w:lineRule="atLeast"/>
              <w:jc w:val="both"/>
              <w:rPr>
                <w:rFonts w:ascii="Bookman Old Style" w:eastAsia="Bookman Old Style" w:hAnsi="Bookman Old Style"/>
                <w:noProof/>
                <w:color w:val="000000" w:themeColor="text1"/>
                <w:sz w:val="21"/>
                <w:szCs w:val="21"/>
              </w:rPr>
            </w:pPr>
            <w:r w:rsidRPr="009B7140">
              <w:rPr>
                <w:rFonts w:ascii="Bookman Old Style" w:eastAsia="Bookman Old Style" w:hAnsi="Bookman Old Style"/>
                <w:noProof/>
                <w:color w:val="000000" w:themeColor="text1"/>
                <w:sz w:val="21"/>
                <w:szCs w:val="21"/>
              </w:rPr>
              <w:t>*)</w:t>
            </w:r>
            <w:r w:rsidRPr="009B7140">
              <w:rPr>
                <w:noProof/>
                <w:color w:val="000000" w:themeColor="text1"/>
                <w:sz w:val="21"/>
                <w:szCs w:val="21"/>
              </w:rPr>
              <w:tab/>
              <w:t xml:space="preserve"> </w:t>
            </w:r>
            <w:r w:rsidRPr="009B7140">
              <w:rPr>
                <w:rFonts w:ascii="Bookman Old Style" w:eastAsia="Bookman Old Style" w:hAnsi="Bookman Old Style"/>
                <w:noProof/>
                <w:color w:val="000000" w:themeColor="text1"/>
                <w:sz w:val="21"/>
                <w:szCs w:val="21"/>
              </w:rPr>
              <w:t>coret yang tidak perlu</w:t>
            </w:r>
          </w:p>
          <w:p w14:paraId="275F522D" w14:textId="77777777" w:rsidR="005155E6" w:rsidRPr="009B7140" w:rsidRDefault="005155E6" w:rsidP="009C29C9">
            <w:pPr>
              <w:spacing w:line="238" w:lineRule="auto"/>
              <w:ind w:left="452" w:hanging="452"/>
              <w:jc w:val="both"/>
              <w:rPr>
                <w:rFonts w:ascii="Bookman Old Style" w:eastAsia="Bookman Old Style" w:hAnsi="Bookman Old Style"/>
                <w:noProof/>
                <w:color w:val="000000" w:themeColor="text1"/>
                <w:sz w:val="21"/>
                <w:szCs w:val="21"/>
              </w:rPr>
            </w:pPr>
            <w:r w:rsidRPr="009B7140">
              <w:rPr>
                <w:rFonts w:ascii="Bookman Old Style" w:eastAsia="Bookman Old Style" w:hAnsi="Bookman Old Style"/>
                <w:noProof/>
                <w:color w:val="000000" w:themeColor="text1"/>
                <w:sz w:val="21"/>
                <w:szCs w:val="21"/>
              </w:rPr>
              <w:t>**) masing-masing riwayat pekerjaan dilampiri dengan bukti surat keterangan pengalaman bekerja</w:t>
            </w:r>
          </w:p>
          <w:p w14:paraId="0EE05F31" w14:textId="77777777" w:rsidR="005155E6" w:rsidRPr="009B7140" w:rsidRDefault="005155E6" w:rsidP="009C29C9">
            <w:pPr>
              <w:ind w:left="426" w:hanging="426"/>
              <w:jc w:val="both"/>
              <w:rPr>
                <w:rFonts w:ascii="Bookman Old Style" w:hAnsi="Bookman Old Style" w:cs="BookAntiqua"/>
                <w:color w:val="000000" w:themeColor="text1"/>
                <w:lang w:val="id-ID"/>
              </w:rPr>
            </w:pPr>
          </w:p>
        </w:tc>
      </w:tr>
    </w:tbl>
    <w:p w14:paraId="234E88F0" w14:textId="77777777" w:rsidR="005155E6" w:rsidRPr="009B7140" w:rsidRDefault="005155E6" w:rsidP="005155E6">
      <w:pPr>
        <w:spacing w:line="360" w:lineRule="auto"/>
        <w:ind w:left="4678" w:right="48"/>
        <w:jc w:val="both"/>
        <w:rPr>
          <w:rFonts w:ascii="Bookman Old Style" w:hAnsi="Bookman Old Style"/>
          <w:color w:val="000000" w:themeColor="text1"/>
          <w:lang w:val="id-ID"/>
        </w:rPr>
      </w:pPr>
    </w:p>
    <w:p w14:paraId="4CC58936" w14:textId="77777777" w:rsidR="008A46C5" w:rsidRPr="009B7140" w:rsidRDefault="005155E6" w:rsidP="005155E6">
      <w:pPr>
        <w:jc w:val="both"/>
        <w:rPr>
          <w:rFonts w:ascii="Bookman Old Style" w:hAnsi="Bookman Old Style" w:cs="BookAntiqua"/>
          <w:b/>
          <w:color w:val="000000" w:themeColor="text1"/>
          <w:lang w:val="fi-FI"/>
        </w:rPr>
      </w:pPr>
      <w:r w:rsidRPr="009B7140">
        <w:rPr>
          <w:rFonts w:ascii="Bookman Old Style" w:hAnsi="Bookman Old Style"/>
          <w:color w:val="000000" w:themeColor="text1"/>
          <w:lang w:val="id-ID"/>
        </w:rPr>
        <w:br w:type="column"/>
      </w:r>
      <w:r w:rsidRPr="009B7140">
        <w:rPr>
          <w:rFonts w:ascii="Bookman Old Style" w:hAnsi="Bookman Old Style" w:cs="BookAntiqua"/>
          <w:b/>
          <w:color w:val="000000" w:themeColor="text1"/>
          <w:lang w:val="fi-FI"/>
        </w:rPr>
        <w:lastRenderedPageBreak/>
        <w:t xml:space="preserve">FORMAT </w:t>
      </w:r>
      <w:r w:rsidRPr="009B7140">
        <w:rPr>
          <w:rFonts w:ascii="Bookman Old Style" w:hAnsi="Bookman Old Style" w:cs="BookAntiqua"/>
          <w:b/>
          <w:color w:val="000000" w:themeColor="text1"/>
        </w:rPr>
        <w:t>7</w:t>
      </w:r>
      <w:r w:rsidRPr="009B7140">
        <w:rPr>
          <w:rFonts w:ascii="Bookman Old Style" w:hAnsi="Bookman Old Style" w:cs="BookAntiqua"/>
          <w:b/>
          <w:color w:val="000000" w:themeColor="text1"/>
          <w:lang w:val="fi-FI"/>
        </w:rPr>
        <w:t xml:space="preserve"> </w:t>
      </w:r>
    </w:p>
    <w:p w14:paraId="16E81E6E" w14:textId="4CDCC6DA" w:rsidR="005155E6" w:rsidRPr="009B7140" w:rsidRDefault="005155E6" w:rsidP="005155E6">
      <w:pPr>
        <w:jc w:val="both"/>
        <w:rPr>
          <w:rFonts w:ascii="Bookman Old Style" w:hAnsi="Bookman Old Style" w:cs="BookAntiqua"/>
          <w:b/>
          <w:color w:val="000000" w:themeColor="text1"/>
          <w:lang w:val="fi-FI"/>
        </w:rPr>
      </w:pPr>
      <w:r w:rsidRPr="009B7140">
        <w:rPr>
          <w:rFonts w:ascii="Bookman Old Style" w:hAnsi="Bookman Old Style" w:cs="BookAntiqua"/>
          <w:b/>
          <w:color w:val="000000" w:themeColor="text1"/>
          <w:lang w:val="fi-FI"/>
        </w:rPr>
        <w:t>TULISAN</w:t>
      </w:r>
    </w:p>
    <w:p w14:paraId="61E42120" w14:textId="77777777" w:rsidR="005155E6" w:rsidRPr="009B7140" w:rsidRDefault="005155E6" w:rsidP="005155E6">
      <w:pPr>
        <w:autoSpaceDE w:val="0"/>
        <w:autoSpaceDN w:val="0"/>
        <w:adjustRightInd w:val="0"/>
        <w:rPr>
          <w:rFonts w:ascii="Bookman Old Style" w:hAnsi="Bookman Old Style" w:cs="BookAntiqua"/>
          <w:color w:val="000000" w:themeColor="text1"/>
          <w:lang w:val="fi-FI"/>
        </w:rPr>
      </w:pP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2"/>
      </w:tblGrid>
      <w:tr w:rsidR="009B7140" w:rsidRPr="009B7140" w14:paraId="77FAD923" w14:textId="77777777" w:rsidTr="009C29C9">
        <w:trPr>
          <w:trHeight w:val="9165"/>
        </w:trPr>
        <w:tc>
          <w:tcPr>
            <w:tcW w:w="9612" w:type="dxa"/>
          </w:tcPr>
          <w:p w14:paraId="773598C0" w14:textId="77777777" w:rsidR="005155E6" w:rsidRPr="009B7140" w:rsidRDefault="005155E6" w:rsidP="009C29C9">
            <w:pPr>
              <w:ind w:left="360" w:hanging="360"/>
              <w:jc w:val="center"/>
              <w:rPr>
                <w:rFonts w:ascii="Bookman Old Style" w:hAnsi="Bookman Old Style"/>
                <w:b/>
                <w:bCs/>
                <w:color w:val="000000" w:themeColor="text1"/>
                <w:sz w:val="22"/>
                <w:szCs w:val="22"/>
              </w:rPr>
            </w:pPr>
            <w:r w:rsidRPr="009B7140">
              <w:rPr>
                <w:rFonts w:ascii="Bookman Old Style" w:hAnsi="Bookman Old Style"/>
                <w:b/>
                <w:bCs/>
                <w:color w:val="000000" w:themeColor="text1"/>
                <w:sz w:val="22"/>
                <w:szCs w:val="22"/>
              </w:rPr>
              <w:t>TULISAN</w:t>
            </w:r>
          </w:p>
          <w:p w14:paraId="5FE5E290" w14:textId="77777777" w:rsidR="00825C3F" w:rsidRPr="009B7140" w:rsidRDefault="00825C3F" w:rsidP="009C29C9">
            <w:pPr>
              <w:ind w:left="360" w:hanging="360"/>
              <w:jc w:val="center"/>
              <w:rPr>
                <w:rFonts w:ascii="Bookman Old Style" w:hAnsi="Bookman Old Style"/>
                <w:b/>
                <w:bCs/>
                <w:color w:val="000000" w:themeColor="text1"/>
                <w:sz w:val="22"/>
                <w:szCs w:val="22"/>
              </w:rPr>
            </w:pPr>
          </w:p>
          <w:p w14:paraId="5E32066B" w14:textId="77777777" w:rsidR="005155E6" w:rsidRPr="009B7140" w:rsidRDefault="005155E6" w:rsidP="009E1F2C">
            <w:pPr>
              <w:pStyle w:val="ListParagraph"/>
              <w:numPr>
                <w:ilvl w:val="0"/>
                <w:numId w:val="135"/>
              </w:numPr>
              <w:jc w:val="both"/>
              <w:rPr>
                <w:rFonts w:ascii="Bookman Old Style" w:hAnsi="Bookman Old Style" w:cs="Calibri"/>
                <w:color w:val="000000" w:themeColor="text1"/>
                <w:sz w:val="22"/>
                <w:szCs w:val="22"/>
              </w:rPr>
            </w:pPr>
            <w:proofErr w:type="spellStart"/>
            <w:r w:rsidRPr="009B7140">
              <w:rPr>
                <w:rFonts w:ascii="Bookman Old Style" w:hAnsi="Bookman Old Style" w:cs="Calibri"/>
                <w:color w:val="000000" w:themeColor="text1"/>
                <w:sz w:val="22"/>
                <w:szCs w:val="22"/>
              </w:rPr>
              <w:t>Visi</w:t>
            </w:r>
            <w:proofErr w:type="spellEnd"/>
            <w:r w:rsidRPr="009B7140">
              <w:rPr>
                <w:rFonts w:ascii="Bookman Old Style" w:hAnsi="Bookman Old Style" w:cs="Calibri"/>
                <w:color w:val="000000" w:themeColor="text1"/>
                <w:sz w:val="22"/>
                <w:szCs w:val="22"/>
              </w:rPr>
              <w:t xml:space="preserve"> dan </w:t>
            </w:r>
            <w:proofErr w:type="spellStart"/>
            <w:r w:rsidRPr="009B7140">
              <w:rPr>
                <w:rFonts w:ascii="Bookman Old Style" w:hAnsi="Bookman Old Style" w:cs="Calibri"/>
                <w:color w:val="000000" w:themeColor="text1"/>
                <w:sz w:val="22"/>
                <w:szCs w:val="22"/>
              </w:rPr>
              <w:t>Misi</w:t>
            </w:r>
            <w:proofErr w:type="spellEnd"/>
          </w:p>
          <w:p w14:paraId="402D1CB3" w14:textId="77777777" w:rsidR="005155E6" w:rsidRPr="009B7140" w:rsidRDefault="005155E6" w:rsidP="009C29C9">
            <w:pPr>
              <w:pStyle w:val="ListParagraph"/>
              <w:ind w:left="360"/>
              <w:rPr>
                <w:rFonts w:ascii="Bookman Old Style" w:hAnsi="Bookman Old Style" w:cs="Calibri"/>
                <w:color w:val="000000" w:themeColor="text1"/>
                <w:sz w:val="22"/>
                <w:szCs w:val="22"/>
              </w:rPr>
            </w:pPr>
          </w:p>
          <w:p w14:paraId="1DB2D319" w14:textId="77777777" w:rsidR="005155E6" w:rsidRPr="009B7140" w:rsidRDefault="005155E6" w:rsidP="009C29C9">
            <w:pPr>
              <w:pStyle w:val="ListParagraph"/>
              <w:ind w:left="360"/>
              <w:rPr>
                <w:rFonts w:ascii="Bookman Old Style" w:hAnsi="Bookman Old Style" w:cs="Calibri"/>
                <w:color w:val="000000" w:themeColor="text1"/>
                <w:sz w:val="22"/>
                <w:szCs w:val="22"/>
              </w:rPr>
            </w:pPr>
            <w:proofErr w:type="spellStart"/>
            <w:r w:rsidRPr="009B7140">
              <w:rPr>
                <w:rFonts w:ascii="Bookman Old Style" w:hAnsi="Bookman Old Style" w:cs="Calibri"/>
                <w:color w:val="000000" w:themeColor="text1"/>
                <w:sz w:val="22"/>
                <w:szCs w:val="22"/>
              </w:rPr>
              <w:t>Visi</w:t>
            </w:r>
            <w:proofErr w:type="spellEnd"/>
            <w:r w:rsidRPr="009B7140">
              <w:rPr>
                <w:rFonts w:ascii="Bookman Old Style" w:hAnsi="Bookman Old Style" w:cs="Calibri"/>
                <w:color w:val="000000" w:themeColor="text1"/>
                <w:sz w:val="22"/>
                <w:szCs w:val="22"/>
              </w:rPr>
              <w:tab/>
              <w:t>: …</w:t>
            </w:r>
          </w:p>
          <w:p w14:paraId="70593847" w14:textId="77777777" w:rsidR="005155E6" w:rsidRPr="009B7140" w:rsidRDefault="005155E6" w:rsidP="009C29C9">
            <w:pPr>
              <w:pStyle w:val="ListParagraph"/>
              <w:ind w:left="360"/>
              <w:rPr>
                <w:rFonts w:ascii="Bookman Old Style" w:hAnsi="Bookman Old Style" w:cs="Calibri"/>
                <w:color w:val="000000" w:themeColor="text1"/>
                <w:sz w:val="22"/>
                <w:szCs w:val="22"/>
              </w:rPr>
            </w:pPr>
          </w:p>
          <w:p w14:paraId="29D0DF99" w14:textId="77777777" w:rsidR="005155E6" w:rsidRPr="009B7140" w:rsidRDefault="005155E6" w:rsidP="009C29C9">
            <w:pPr>
              <w:pStyle w:val="ListParagraph"/>
              <w:ind w:left="360"/>
              <w:rPr>
                <w:rFonts w:ascii="Bookman Old Style" w:hAnsi="Bookman Old Style" w:cs="Calibri"/>
                <w:color w:val="000000" w:themeColor="text1"/>
                <w:sz w:val="22"/>
                <w:szCs w:val="22"/>
              </w:rPr>
            </w:pPr>
            <w:proofErr w:type="spellStart"/>
            <w:r w:rsidRPr="009B7140">
              <w:rPr>
                <w:rFonts w:ascii="Bookman Old Style" w:hAnsi="Bookman Old Style" w:cs="Calibri"/>
                <w:color w:val="000000" w:themeColor="text1"/>
                <w:sz w:val="22"/>
                <w:szCs w:val="22"/>
              </w:rPr>
              <w:t>Misi</w:t>
            </w:r>
            <w:proofErr w:type="spellEnd"/>
            <w:r w:rsidRPr="009B7140">
              <w:rPr>
                <w:rFonts w:ascii="Bookman Old Style" w:hAnsi="Bookman Old Style" w:cs="Calibri"/>
                <w:color w:val="000000" w:themeColor="text1"/>
                <w:sz w:val="22"/>
                <w:szCs w:val="22"/>
              </w:rPr>
              <w:tab/>
              <w:t>: …</w:t>
            </w:r>
          </w:p>
          <w:p w14:paraId="4D1EC853" w14:textId="77777777" w:rsidR="005155E6" w:rsidRPr="009B7140" w:rsidRDefault="005155E6" w:rsidP="009C29C9">
            <w:pPr>
              <w:pStyle w:val="ListParagraph"/>
              <w:ind w:left="360"/>
              <w:rPr>
                <w:rFonts w:ascii="Bookman Old Style" w:hAnsi="Bookman Old Style" w:cs="Calibri"/>
                <w:color w:val="000000" w:themeColor="text1"/>
                <w:sz w:val="22"/>
                <w:szCs w:val="22"/>
              </w:rPr>
            </w:pPr>
          </w:p>
          <w:p w14:paraId="30F7E687" w14:textId="77777777" w:rsidR="005155E6" w:rsidRPr="009B7140" w:rsidRDefault="005155E6" w:rsidP="009E1F2C">
            <w:pPr>
              <w:pStyle w:val="ListParagraph"/>
              <w:numPr>
                <w:ilvl w:val="0"/>
                <w:numId w:val="135"/>
              </w:numPr>
              <w:jc w:val="both"/>
              <w:rPr>
                <w:rFonts w:ascii="Bookman Old Style" w:hAnsi="Bookman Old Style" w:cs="Calibri"/>
                <w:color w:val="000000" w:themeColor="text1"/>
                <w:sz w:val="22"/>
                <w:szCs w:val="22"/>
              </w:rPr>
            </w:pPr>
            <w:r w:rsidRPr="009B7140">
              <w:rPr>
                <w:rFonts w:ascii="Bookman Old Style" w:hAnsi="Bookman Old Style" w:cs="Calibri"/>
                <w:color w:val="000000" w:themeColor="text1"/>
                <w:sz w:val="22"/>
                <w:szCs w:val="22"/>
              </w:rPr>
              <w:t>Target (</w:t>
            </w:r>
            <w:proofErr w:type="spellStart"/>
            <w:r w:rsidRPr="009B7140">
              <w:rPr>
                <w:rFonts w:ascii="Bookman Old Style" w:hAnsi="Bookman Old Style" w:cs="Calibri"/>
                <w:color w:val="000000" w:themeColor="text1"/>
                <w:sz w:val="22"/>
                <w:szCs w:val="22"/>
              </w:rPr>
              <w:t>Pendek</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Menengah</w:t>
            </w:r>
            <w:proofErr w:type="spellEnd"/>
            <w:r w:rsidRPr="009B7140">
              <w:rPr>
                <w:rFonts w:ascii="Bookman Old Style" w:hAnsi="Bookman Old Style" w:cs="Calibri"/>
                <w:color w:val="000000" w:themeColor="text1"/>
                <w:sz w:val="22"/>
                <w:szCs w:val="22"/>
              </w:rPr>
              <w:t xml:space="preserve">, dan Panjang) yang </w:t>
            </w:r>
            <w:proofErr w:type="spellStart"/>
            <w:r w:rsidRPr="009B7140">
              <w:rPr>
                <w:rFonts w:ascii="Bookman Old Style" w:hAnsi="Bookman Old Style" w:cs="Calibri"/>
                <w:color w:val="000000" w:themeColor="text1"/>
                <w:sz w:val="22"/>
                <w:szCs w:val="22"/>
              </w:rPr>
              <w:t>relevan</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dengan</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jabatan</w:t>
            </w:r>
            <w:proofErr w:type="spellEnd"/>
            <w:r w:rsidRPr="009B7140">
              <w:rPr>
                <w:rFonts w:ascii="Bookman Old Style" w:hAnsi="Bookman Old Style" w:cs="Calibri"/>
                <w:color w:val="000000" w:themeColor="text1"/>
                <w:sz w:val="22"/>
                <w:szCs w:val="22"/>
              </w:rPr>
              <w:t xml:space="preserve"> yang </w:t>
            </w:r>
            <w:proofErr w:type="spellStart"/>
            <w:r w:rsidRPr="009B7140">
              <w:rPr>
                <w:rFonts w:ascii="Bookman Old Style" w:hAnsi="Bookman Old Style" w:cs="Calibri"/>
                <w:color w:val="000000" w:themeColor="text1"/>
                <w:sz w:val="22"/>
                <w:szCs w:val="22"/>
              </w:rPr>
              <w:t>dituju</w:t>
            </w:r>
            <w:proofErr w:type="spellEnd"/>
          </w:p>
          <w:p w14:paraId="3153A2BC" w14:textId="77777777" w:rsidR="005155E6" w:rsidRPr="009B7140" w:rsidRDefault="005155E6" w:rsidP="009C29C9">
            <w:pPr>
              <w:pStyle w:val="ListParagraph"/>
              <w:ind w:left="360"/>
              <w:rPr>
                <w:rFonts w:ascii="Bookman Old Style" w:hAnsi="Bookman Old Style" w:cs="Calibri"/>
                <w:color w:val="000000" w:themeColor="text1"/>
                <w:sz w:val="22"/>
                <w:szCs w:val="22"/>
              </w:rPr>
            </w:pPr>
          </w:p>
          <w:p w14:paraId="7096CA08" w14:textId="77777777" w:rsidR="005155E6" w:rsidRPr="009B7140" w:rsidRDefault="005155E6" w:rsidP="009E1F2C">
            <w:pPr>
              <w:pStyle w:val="ListParagraph"/>
              <w:numPr>
                <w:ilvl w:val="0"/>
                <w:numId w:val="136"/>
              </w:numPr>
              <w:ind w:left="851" w:hanging="425"/>
              <w:jc w:val="both"/>
              <w:rPr>
                <w:rFonts w:ascii="Bookman Old Style" w:hAnsi="Bookman Old Style" w:cs="Calibri"/>
                <w:color w:val="000000" w:themeColor="text1"/>
                <w:sz w:val="22"/>
                <w:szCs w:val="22"/>
              </w:rPr>
            </w:pPr>
            <w:proofErr w:type="spellStart"/>
            <w:r w:rsidRPr="009B7140">
              <w:rPr>
                <w:rFonts w:ascii="Bookman Old Style" w:hAnsi="Bookman Old Style" w:cs="Calibri"/>
                <w:color w:val="000000" w:themeColor="text1"/>
                <w:sz w:val="22"/>
                <w:szCs w:val="22"/>
              </w:rPr>
              <w:t>Jangka</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Pendek</w:t>
            </w:r>
            <w:proofErr w:type="spellEnd"/>
            <w:r w:rsidRPr="009B7140">
              <w:rPr>
                <w:rFonts w:ascii="Bookman Old Style" w:hAnsi="Bookman Old Style" w:cs="Calibri"/>
                <w:color w:val="000000" w:themeColor="text1"/>
                <w:sz w:val="22"/>
                <w:szCs w:val="22"/>
              </w:rPr>
              <w:tab/>
            </w:r>
            <w:r w:rsidRPr="009B7140">
              <w:rPr>
                <w:rFonts w:ascii="Bookman Old Style" w:hAnsi="Bookman Old Style" w:cs="Calibri"/>
                <w:color w:val="000000" w:themeColor="text1"/>
                <w:sz w:val="22"/>
                <w:szCs w:val="22"/>
              </w:rPr>
              <w:tab/>
              <w:t>: …</w:t>
            </w:r>
          </w:p>
          <w:p w14:paraId="63D17689" w14:textId="77777777" w:rsidR="005155E6" w:rsidRPr="009B7140" w:rsidRDefault="005155E6" w:rsidP="009E1F2C">
            <w:pPr>
              <w:pStyle w:val="ListParagraph"/>
              <w:numPr>
                <w:ilvl w:val="0"/>
                <w:numId w:val="136"/>
              </w:numPr>
              <w:ind w:left="851" w:hanging="425"/>
              <w:jc w:val="both"/>
              <w:rPr>
                <w:rFonts w:ascii="Bookman Old Style" w:hAnsi="Bookman Old Style" w:cs="Calibri"/>
                <w:color w:val="000000" w:themeColor="text1"/>
                <w:sz w:val="22"/>
                <w:szCs w:val="22"/>
              </w:rPr>
            </w:pPr>
            <w:proofErr w:type="spellStart"/>
            <w:r w:rsidRPr="009B7140">
              <w:rPr>
                <w:rFonts w:ascii="Bookman Old Style" w:hAnsi="Bookman Old Style" w:cs="Calibri"/>
                <w:color w:val="000000" w:themeColor="text1"/>
                <w:sz w:val="22"/>
                <w:szCs w:val="22"/>
              </w:rPr>
              <w:t>Jangka</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Menengah</w:t>
            </w:r>
            <w:proofErr w:type="spellEnd"/>
            <w:r w:rsidRPr="009B7140">
              <w:rPr>
                <w:rFonts w:ascii="Bookman Old Style" w:hAnsi="Bookman Old Style" w:cs="Calibri"/>
                <w:color w:val="000000" w:themeColor="text1"/>
                <w:sz w:val="22"/>
                <w:szCs w:val="22"/>
              </w:rPr>
              <w:t xml:space="preserve"> </w:t>
            </w:r>
            <w:r w:rsidRPr="009B7140">
              <w:rPr>
                <w:rFonts w:ascii="Bookman Old Style" w:hAnsi="Bookman Old Style" w:cs="Calibri"/>
                <w:color w:val="000000" w:themeColor="text1"/>
                <w:sz w:val="22"/>
                <w:szCs w:val="22"/>
              </w:rPr>
              <w:tab/>
              <w:t>: …</w:t>
            </w:r>
          </w:p>
          <w:p w14:paraId="75BD59AE" w14:textId="77777777" w:rsidR="005155E6" w:rsidRPr="009B7140" w:rsidRDefault="005155E6" w:rsidP="009E1F2C">
            <w:pPr>
              <w:pStyle w:val="ListParagraph"/>
              <w:numPr>
                <w:ilvl w:val="0"/>
                <w:numId w:val="136"/>
              </w:numPr>
              <w:ind w:left="851" w:hanging="425"/>
              <w:jc w:val="both"/>
              <w:rPr>
                <w:rFonts w:ascii="Bookman Old Style" w:hAnsi="Bookman Old Style" w:cs="Calibri"/>
                <w:color w:val="000000" w:themeColor="text1"/>
                <w:sz w:val="22"/>
                <w:szCs w:val="22"/>
              </w:rPr>
            </w:pPr>
            <w:proofErr w:type="spellStart"/>
            <w:r w:rsidRPr="009B7140">
              <w:rPr>
                <w:rFonts w:ascii="Bookman Old Style" w:hAnsi="Bookman Old Style" w:cs="Calibri"/>
                <w:color w:val="000000" w:themeColor="text1"/>
                <w:sz w:val="22"/>
                <w:szCs w:val="22"/>
              </w:rPr>
              <w:t>Jangka</w:t>
            </w:r>
            <w:proofErr w:type="spellEnd"/>
            <w:r w:rsidRPr="009B7140">
              <w:rPr>
                <w:rFonts w:ascii="Bookman Old Style" w:hAnsi="Bookman Old Style" w:cs="Calibri"/>
                <w:color w:val="000000" w:themeColor="text1"/>
                <w:sz w:val="22"/>
                <w:szCs w:val="22"/>
              </w:rPr>
              <w:t xml:space="preserve"> Panjang</w:t>
            </w:r>
            <w:r w:rsidRPr="009B7140">
              <w:rPr>
                <w:rFonts w:ascii="Bookman Old Style" w:hAnsi="Bookman Old Style" w:cs="Calibri"/>
                <w:color w:val="000000" w:themeColor="text1"/>
                <w:sz w:val="22"/>
                <w:szCs w:val="22"/>
              </w:rPr>
              <w:tab/>
            </w:r>
            <w:r w:rsidRPr="009B7140">
              <w:rPr>
                <w:rFonts w:ascii="Bookman Old Style" w:hAnsi="Bookman Old Style" w:cs="Calibri"/>
                <w:color w:val="000000" w:themeColor="text1"/>
                <w:sz w:val="22"/>
                <w:szCs w:val="22"/>
              </w:rPr>
              <w:tab/>
              <w:t>: …</w:t>
            </w:r>
          </w:p>
          <w:p w14:paraId="7C266856" w14:textId="77777777" w:rsidR="005155E6" w:rsidRPr="009B7140" w:rsidRDefault="005155E6" w:rsidP="009C29C9">
            <w:pPr>
              <w:pStyle w:val="ListParagraph"/>
              <w:ind w:left="360"/>
              <w:rPr>
                <w:rFonts w:ascii="Bookman Old Style" w:hAnsi="Bookman Old Style" w:cs="Calibri"/>
                <w:color w:val="000000" w:themeColor="text1"/>
                <w:sz w:val="22"/>
                <w:szCs w:val="22"/>
              </w:rPr>
            </w:pPr>
          </w:p>
          <w:p w14:paraId="687D9C75" w14:textId="77777777" w:rsidR="005155E6" w:rsidRPr="009B7140" w:rsidRDefault="005155E6" w:rsidP="009E1F2C">
            <w:pPr>
              <w:pStyle w:val="ListParagraph"/>
              <w:numPr>
                <w:ilvl w:val="0"/>
                <w:numId w:val="135"/>
              </w:numPr>
              <w:jc w:val="both"/>
              <w:rPr>
                <w:rFonts w:ascii="Bookman Old Style" w:hAnsi="Bookman Old Style" w:cs="Calibri"/>
                <w:color w:val="000000" w:themeColor="text1"/>
                <w:sz w:val="22"/>
                <w:szCs w:val="22"/>
              </w:rPr>
            </w:pPr>
            <w:r w:rsidRPr="009B7140">
              <w:rPr>
                <w:rFonts w:ascii="Bookman Old Style" w:hAnsi="Bookman Old Style" w:cs="Calibri"/>
                <w:color w:val="000000" w:themeColor="text1"/>
                <w:sz w:val="22"/>
                <w:szCs w:val="22"/>
              </w:rPr>
              <w:t xml:space="preserve">Program </w:t>
            </w:r>
            <w:proofErr w:type="spellStart"/>
            <w:r w:rsidRPr="009B7140">
              <w:rPr>
                <w:rFonts w:ascii="Bookman Old Style" w:hAnsi="Bookman Old Style" w:cs="Calibri"/>
                <w:color w:val="000000" w:themeColor="text1"/>
                <w:sz w:val="22"/>
                <w:szCs w:val="22"/>
              </w:rPr>
              <w:t>Kerja</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serta</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langkah-langkah</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konkrit</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untuk</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mencapai</w:t>
            </w:r>
            <w:proofErr w:type="spellEnd"/>
            <w:r w:rsidRPr="009B7140">
              <w:rPr>
                <w:rFonts w:ascii="Bookman Old Style" w:hAnsi="Bookman Old Style" w:cs="Calibri"/>
                <w:color w:val="000000" w:themeColor="text1"/>
                <w:sz w:val="22"/>
                <w:szCs w:val="22"/>
              </w:rPr>
              <w:t xml:space="preserve"> masing-masing target </w:t>
            </w:r>
            <w:proofErr w:type="spellStart"/>
            <w:r w:rsidRPr="009B7140">
              <w:rPr>
                <w:rFonts w:ascii="Bookman Old Style" w:hAnsi="Bookman Old Style" w:cs="Calibri"/>
                <w:color w:val="000000" w:themeColor="text1"/>
                <w:sz w:val="22"/>
                <w:szCs w:val="22"/>
              </w:rPr>
              <w:t>sebagaimana</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dimaksud</w:t>
            </w:r>
            <w:proofErr w:type="spellEnd"/>
            <w:r w:rsidRPr="009B7140">
              <w:rPr>
                <w:rFonts w:ascii="Bookman Old Style" w:hAnsi="Bookman Old Style" w:cs="Calibri"/>
                <w:color w:val="000000" w:themeColor="text1"/>
                <w:sz w:val="22"/>
                <w:szCs w:val="22"/>
              </w:rPr>
              <w:t xml:space="preserve"> di </w:t>
            </w:r>
            <w:proofErr w:type="spellStart"/>
            <w:r w:rsidRPr="009B7140">
              <w:rPr>
                <w:rFonts w:ascii="Bookman Old Style" w:hAnsi="Bookman Old Style" w:cs="Calibri"/>
                <w:color w:val="000000" w:themeColor="text1"/>
                <w:sz w:val="22"/>
                <w:szCs w:val="22"/>
              </w:rPr>
              <w:t>atas</w:t>
            </w:r>
            <w:proofErr w:type="spellEnd"/>
          </w:p>
          <w:p w14:paraId="35E82007" w14:textId="77777777" w:rsidR="005155E6" w:rsidRPr="009B7140" w:rsidRDefault="005155E6" w:rsidP="009C29C9">
            <w:pPr>
              <w:pStyle w:val="ListParagraph"/>
              <w:ind w:left="360"/>
              <w:rPr>
                <w:rFonts w:ascii="Bookman Old Style" w:hAnsi="Bookman Old Style" w:cs="Calibri"/>
                <w:color w:val="000000" w:themeColor="text1"/>
                <w:sz w:val="22"/>
                <w:szCs w:val="22"/>
              </w:rPr>
            </w:pPr>
          </w:p>
          <w:p w14:paraId="2521791F" w14:textId="77777777" w:rsidR="005155E6" w:rsidRPr="009B7140" w:rsidRDefault="005155E6" w:rsidP="009C29C9">
            <w:pPr>
              <w:pStyle w:val="ListParagraph"/>
              <w:ind w:left="360"/>
              <w:rPr>
                <w:rFonts w:ascii="Bookman Old Style" w:hAnsi="Bookman Old Style" w:cs="Calibri"/>
                <w:color w:val="000000" w:themeColor="text1"/>
                <w:sz w:val="22"/>
                <w:szCs w:val="22"/>
              </w:rPr>
            </w:pPr>
            <w:r w:rsidRPr="009B7140">
              <w:rPr>
                <w:rFonts w:ascii="Bookman Old Style" w:hAnsi="Bookman Old Style" w:cs="Calibri"/>
                <w:color w:val="000000" w:themeColor="text1"/>
                <w:sz w:val="22"/>
                <w:szCs w:val="22"/>
              </w:rPr>
              <w:t>…</w:t>
            </w:r>
          </w:p>
          <w:p w14:paraId="1030662B" w14:textId="77777777" w:rsidR="005155E6" w:rsidRPr="009B7140" w:rsidRDefault="005155E6" w:rsidP="009E1F2C">
            <w:pPr>
              <w:pStyle w:val="ListParagraph"/>
              <w:numPr>
                <w:ilvl w:val="0"/>
                <w:numId w:val="135"/>
              </w:numPr>
              <w:jc w:val="both"/>
              <w:rPr>
                <w:rFonts w:ascii="Bookman Old Style" w:hAnsi="Bookman Old Style" w:cs="Calibri"/>
                <w:color w:val="000000" w:themeColor="text1"/>
                <w:sz w:val="22"/>
                <w:szCs w:val="22"/>
              </w:rPr>
            </w:pPr>
            <w:r w:rsidRPr="009B7140">
              <w:rPr>
                <w:rFonts w:ascii="Bookman Old Style" w:hAnsi="Bookman Old Style" w:cs="Calibri"/>
                <w:color w:val="000000" w:themeColor="text1"/>
                <w:sz w:val="22"/>
                <w:szCs w:val="22"/>
              </w:rPr>
              <w:t xml:space="preserve">Analisis </w:t>
            </w:r>
            <w:proofErr w:type="spellStart"/>
            <w:r w:rsidRPr="009B7140">
              <w:rPr>
                <w:rFonts w:ascii="Bookman Old Style" w:hAnsi="Bookman Old Style" w:cs="Calibri"/>
                <w:color w:val="000000" w:themeColor="text1"/>
                <w:sz w:val="22"/>
                <w:szCs w:val="22"/>
              </w:rPr>
              <w:t>terhadap</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situasi</w:t>
            </w:r>
            <w:proofErr w:type="spellEnd"/>
            <w:r w:rsidRPr="009B7140">
              <w:rPr>
                <w:rFonts w:ascii="Bookman Old Style" w:hAnsi="Bookman Old Style" w:cs="Calibri"/>
                <w:color w:val="000000" w:themeColor="text1"/>
                <w:sz w:val="22"/>
                <w:szCs w:val="22"/>
              </w:rPr>
              <w:t xml:space="preserve"> dan </w:t>
            </w:r>
            <w:proofErr w:type="spellStart"/>
            <w:r w:rsidRPr="009B7140">
              <w:rPr>
                <w:rFonts w:ascii="Bookman Old Style" w:hAnsi="Bookman Old Style" w:cs="Calibri"/>
                <w:color w:val="000000" w:themeColor="text1"/>
                <w:sz w:val="22"/>
                <w:szCs w:val="22"/>
              </w:rPr>
              <w:t>kondisi</w:t>
            </w:r>
            <w:proofErr w:type="spellEnd"/>
            <w:r w:rsidRPr="009B7140">
              <w:rPr>
                <w:rFonts w:ascii="Bookman Old Style" w:hAnsi="Bookman Old Style" w:cs="Calibri"/>
                <w:color w:val="000000" w:themeColor="text1"/>
                <w:sz w:val="22"/>
                <w:szCs w:val="22"/>
              </w:rPr>
              <w:t xml:space="preserve"> Perusahaan </w:t>
            </w:r>
            <w:proofErr w:type="spellStart"/>
            <w:r w:rsidRPr="009B7140">
              <w:rPr>
                <w:rFonts w:ascii="Bookman Old Style" w:hAnsi="Bookman Old Style" w:cs="Calibri"/>
                <w:color w:val="000000" w:themeColor="text1"/>
                <w:sz w:val="22"/>
                <w:szCs w:val="22"/>
              </w:rPr>
              <w:t>saat</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ini</w:t>
            </w:r>
            <w:proofErr w:type="spellEnd"/>
            <w:r w:rsidRPr="009B7140">
              <w:rPr>
                <w:rFonts w:ascii="Bookman Old Style" w:hAnsi="Bookman Old Style" w:cs="Calibri"/>
                <w:color w:val="000000" w:themeColor="text1"/>
                <w:sz w:val="22"/>
                <w:szCs w:val="22"/>
              </w:rPr>
              <w:t xml:space="preserve"> dan/</w:t>
            </w:r>
            <w:proofErr w:type="spellStart"/>
            <w:r w:rsidRPr="009B7140">
              <w:rPr>
                <w:rFonts w:ascii="Bookman Old Style" w:hAnsi="Bookman Old Style" w:cs="Calibri"/>
                <w:color w:val="000000" w:themeColor="text1"/>
                <w:sz w:val="22"/>
                <w:szCs w:val="22"/>
              </w:rPr>
              <w:t>atau</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ke</w:t>
            </w:r>
            <w:proofErr w:type="spellEnd"/>
            <w:r w:rsidRPr="009B7140">
              <w:rPr>
                <w:rFonts w:ascii="Bookman Old Style" w:hAnsi="Bookman Old Style" w:cs="Calibri"/>
                <w:color w:val="000000" w:themeColor="text1"/>
                <w:sz w:val="22"/>
                <w:szCs w:val="22"/>
              </w:rPr>
              <w:t xml:space="preserve"> </w:t>
            </w:r>
            <w:proofErr w:type="spellStart"/>
            <w:r w:rsidRPr="009B7140">
              <w:rPr>
                <w:rFonts w:ascii="Bookman Old Style" w:hAnsi="Bookman Old Style" w:cs="Calibri"/>
                <w:color w:val="000000" w:themeColor="text1"/>
                <w:sz w:val="22"/>
                <w:szCs w:val="22"/>
              </w:rPr>
              <w:t>depan</w:t>
            </w:r>
            <w:proofErr w:type="spellEnd"/>
          </w:p>
          <w:p w14:paraId="2BCC332C" w14:textId="77777777" w:rsidR="005155E6" w:rsidRPr="009B7140" w:rsidRDefault="005155E6" w:rsidP="009C29C9">
            <w:pPr>
              <w:pStyle w:val="ListParagraph"/>
              <w:ind w:left="360"/>
              <w:rPr>
                <w:rFonts w:ascii="Bookman Old Style" w:hAnsi="Bookman Old Style" w:cs="Calibri"/>
                <w:color w:val="000000" w:themeColor="text1"/>
                <w:sz w:val="22"/>
                <w:szCs w:val="22"/>
              </w:rPr>
            </w:pPr>
          </w:p>
          <w:p w14:paraId="53D3F7A0" w14:textId="77777777" w:rsidR="005155E6" w:rsidRPr="009B7140" w:rsidRDefault="005155E6" w:rsidP="009C29C9">
            <w:pPr>
              <w:pStyle w:val="ListParagraph"/>
              <w:ind w:left="360"/>
              <w:rPr>
                <w:rFonts w:ascii="Bookman Old Style" w:hAnsi="Bookman Old Style" w:cs="Calibri"/>
                <w:color w:val="000000" w:themeColor="text1"/>
                <w:sz w:val="22"/>
                <w:szCs w:val="22"/>
              </w:rPr>
            </w:pPr>
            <w:r w:rsidRPr="009B7140">
              <w:rPr>
                <w:rFonts w:ascii="Bookman Old Style" w:hAnsi="Bookman Old Style" w:cs="Calibri"/>
                <w:color w:val="000000" w:themeColor="text1"/>
                <w:sz w:val="22"/>
                <w:szCs w:val="22"/>
              </w:rPr>
              <w:t>…</w:t>
            </w:r>
          </w:p>
          <w:p w14:paraId="05CF8A66" w14:textId="77777777" w:rsidR="005155E6" w:rsidRPr="009B7140" w:rsidRDefault="005155E6" w:rsidP="009C29C9">
            <w:pPr>
              <w:pStyle w:val="ListParagraph"/>
              <w:ind w:left="360"/>
              <w:rPr>
                <w:rFonts w:ascii="Bookman Old Style" w:hAnsi="Bookman Old Style" w:cs="Calibri"/>
                <w:color w:val="000000" w:themeColor="text1"/>
                <w:sz w:val="22"/>
                <w:szCs w:val="22"/>
              </w:rPr>
            </w:pPr>
          </w:p>
          <w:p w14:paraId="05FD134C" w14:textId="77777777" w:rsidR="005155E6" w:rsidRPr="009B7140" w:rsidRDefault="005155E6" w:rsidP="009E1F2C">
            <w:pPr>
              <w:pStyle w:val="ListParagraph"/>
              <w:numPr>
                <w:ilvl w:val="0"/>
                <w:numId w:val="135"/>
              </w:numPr>
              <w:jc w:val="both"/>
              <w:rPr>
                <w:rFonts w:ascii="Bookman Old Style" w:hAnsi="Bookman Old Style"/>
                <w:color w:val="000000" w:themeColor="text1"/>
                <w:sz w:val="22"/>
                <w:szCs w:val="22"/>
              </w:rPr>
            </w:pPr>
            <w:r w:rsidRPr="009B7140">
              <w:rPr>
                <w:rFonts w:ascii="Bookman Old Style" w:hAnsi="Bookman Old Style" w:cs="Calibri"/>
                <w:color w:val="000000" w:themeColor="text1"/>
                <w:sz w:val="22"/>
                <w:szCs w:val="22"/>
              </w:rPr>
              <w:t>Program</w:t>
            </w:r>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kerja</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berkaitan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pelindungan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konsumen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debitur</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kreditur</w:t>
            </w:r>
            <w:proofErr w:type="spellEnd"/>
            <w:r w:rsidRPr="009B7140">
              <w:rPr>
                <w:rFonts w:ascii="Bookman Old Style" w:hAnsi="Bookman Old Style"/>
                <w:color w:val="000000" w:themeColor="text1"/>
                <w:sz w:val="22"/>
                <w:szCs w:val="22"/>
              </w:rPr>
              <w:t xml:space="preserve"> dan </w:t>
            </w:r>
            <w:r w:rsidRPr="009B7140">
              <w:rPr>
                <w:rFonts w:ascii="Bookman Old Style" w:hAnsi="Bookman Old Style"/>
                <w:i/>
                <w:iCs/>
                <w:color w:val="000000" w:themeColor="text1"/>
                <w:sz w:val="22"/>
                <w:szCs w:val="22"/>
              </w:rPr>
              <w:t>market conduct</w:t>
            </w:r>
            <w:r w:rsidRPr="009B7140">
              <w:rPr>
                <w:rFonts w:ascii="Bookman Old Style" w:hAnsi="Bookman Old Style"/>
                <w:color w:val="000000" w:themeColor="text1"/>
                <w:sz w:val="22"/>
                <w:szCs w:val="22"/>
              </w:rPr>
              <w:t xml:space="preserve">. </w:t>
            </w:r>
          </w:p>
          <w:p w14:paraId="58D9EC7A" w14:textId="77777777" w:rsidR="005155E6" w:rsidRPr="009B7140" w:rsidRDefault="005155E6" w:rsidP="009C29C9">
            <w:pPr>
              <w:jc w:val="both"/>
              <w:rPr>
                <w:rFonts w:ascii="Bookman Old Style" w:hAnsi="Bookman Old Style"/>
                <w:color w:val="000000" w:themeColor="text1"/>
                <w:sz w:val="22"/>
                <w:szCs w:val="22"/>
                <w:highlight w:val="magenta"/>
              </w:rPr>
            </w:pPr>
          </w:p>
          <w:p w14:paraId="3B51E20E" w14:textId="77777777" w:rsidR="005155E6" w:rsidRPr="009B7140" w:rsidRDefault="005155E6" w:rsidP="009C29C9">
            <w:pPr>
              <w:autoSpaceDE w:val="0"/>
              <w:autoSpaceDN w:val="0"/>
              <w:adjustRightInd w:val="0"/>
              <w:ind w:firstLine="720"/>
              <w:jc w:val="both"/>
              <w:rPr>
                <w:rFonts w:ascii="Bookman Old Style" w:hAnsi="Bookman Old Style" w:cs="BookAntiqua"/>
                <w:noProof/>
                <w:color w:val="000000" w:themeColor="text1"/>
                <w:sz w:val="22"/>
                <w:szCs w:val="22"/>
              </w:rPr>
            </w:pPr>
            <w:r w:rsidRPr="009B7140">
              <w:rPr>
                <w:rFonts w:ascii="Bookman Old Style" w:hAnsi="Bookman Old Style" w:cs="BookAntiqua"/>
                <w:noProof/>
                <w:color w:val="000000" w:themeColor="text1"/>
                <w:sz w:val="22"/>
                <w:szCs w:val="22"/>
              </w:rPr>
              <w:t>Demikian Daftar Riwayat Hidup ini kami buat dengan sebenar-benarnya.</w:t>
            </w:r>
          </w:p>
          <w:p w14:paraId="4F5A15D7" w14:textId="77777777" w:rsidR="005155E6" w:rsidRPr="009B7140" w:rsidRDefault="005155E6" w:rsidP="009C29C9">
            <w:pPr>
              <w:autoSpaceDE w:val="0"/>
              <w:autoSpaceDN w:val="0"/>
              <w:adjustRightInd w:val="0"/>
              <w:jc w:val="both"/>
              <w:rPr>
                <w:rFonts w:ascii="Bookman Old Style" w:hAnsi="Bookman Old Style" w:cs="BookAntiqua"/>
                <w:noProof/>
                <w:color w:val="000000" w:themeColor="text1"/>
                <w:sz w:val="22"/>
                <w:szCs w:val="22"/>
              </w:rPr>
            </w:pPr>
            <w:r w:rsidRPr="009B7140">
              <w:rPr>
                <w:rFonts w:ascii="Bookman Old Style" w:hAnsi="Bookman Old Style" w:cs="BookAntiqua"/>
                <w:noProof/>
                <w:color w:val="000000" w:themeColor="text1"/>
                <w:sz w:val="22"/>
                <w:szCs w:val="22"/>
              </w:rPr>
              <w:t xml:space="preserve">     </w:t>
            </w:r>
          </w:p>
          <w:p w14:paraId="4E04C261" w14:textId="77777777" w:rsidR="005155E6" w:rsidRPr="009B7140" w:rsidRDefault="005155E6" w:rsidP="009C29C9">
            <w:pPr>
              <w:autoSpaceDE w:val="0"/>
              <w:autoSpaceDN w:val="0"/>
              <w:adjustRightInd w:val="0"/>
              <w:jc w:val="both"/>
              <w:rPr>
                <w:rFonts w:ascii="Bookman Old Style" w:hAnsi="Bookman Old Style" w:cs="BookAntiqua"/>
                <w:noProof/>
                <w:color w:val="000000" w:themeColor="text1"/>
                <w:sz w:val="22"/>
                <w:szCs w:val="22"/>
              </w:rPr>
            </w:pPr>
          </w:p>
          <w:p w14:paraId="27A1E4F2" w14:textId="77777777" w:rsidR="005155E6" w:rsidRPr="009B7140" w:rsidRDefault="005155E6" w:rsidP="009C29C9">
            <w:pPr>
              <w:autoSpaceDE w:val="0"/>
              <w:autoSpaceDN w:val="0"/>
              <w:adjustRightInd w:val="0"/>
              <w:jc w:val="both"/>
              <w:rPr>
                <w:rFonts w:ascii="Bookman Old Style" w:hAnsi="Bookman Old Style" w:cs="BookAntiqua"/>
                <w:noProof/>
                <w:color w:val="000000" w:themeColor="text1"/>
                <w:sz w:val="22"/>
                <w:szCs w:val="22"/>
              </w:rPr>
            </w:pPr>
          </w:p>
          <w:p w14:paraId="08D8EC5D" w14:textId="77777777" w:rsidR="005155E6" w:rsidRPr="009B7140" w:rsidRDefault="005155E6" w:rsidP="009C29C9">
            <w:pPr>
              <w:pStyle w:val="Style2"/>
              <w:widowControl/>
              <w:spacing w:line="240" w:lineRule="auto"/>
              <w:ind w:left="5245"/>
              <w:rPr>
                <w:rStyle w:val="FontStyle14"/>
                <w:noProof/>
                <w:color w:val="000000" w:themeColor="text1"/>
              </w:rPr>
            </w:pPr>
            <w:r w:rsidRPr="009B7140">
              <w:rPr>
                <w:rStyle w:val="FontStyle14"/>
                <w:noProof/>
                <w:color w:val="000000" w:themeColor="text1"/>
              </w:rPr>
              <w:t>(tanggal/bulan/tahun)</w:t>
            </w:r>
          </w:p>
          <w:p w14:paraId="04F0541A" w14:textId="77777777" w:rsidR="005155E6" w:rsidRPr="009B7140" w:rsidRDefault="005155E6" w:rsidP="009C29C9">
            <w:pPr>
              <w:pStyle w:val="Style2"/>
              <w:widowControl/>
              <w:spacing w:line="240" w:lineRule="auto"/>
              <w:ind w:left="5245" w:right="1766"/>
              <w:rPr>
                <w:noProof/>
                <w:color w:val="000000" w:themeColor="text1"/>
                <w:sz w:val="22"/>
                <w:szCs w:val="22"/>
              </w:rPr>
            </w:pPr>
          </w:p>
          <w:p w14:paraId="12D71249" w14:textId="77777777" w:rsidR="005155E6" w:rsidRPr="009B7140" w:rsidRDefault="005155E6" w:rsidP="009C29C9">
            <w:pPr>
              <w:ind w:left="5245"/>
              <w:jc w:val="both"/>
              <w:rPr>
                <w:rStyle w:val="FontStyle14"/>
                <w:noProof/>
                <w:color w:val="000000" w:themeColor="text1"/>
              </w:rPr>
            </w:pPr>
          </w:p>
          <w:p w14:paraId="5FE52DC5" w14:textId="77777777" w:rsidR="005155E6" w:rsidRPr="009B7140" w:rsidRDefault="005155E6" w:rsidP="009C29C9">
            <w:pPr>
              <w:ind w:left="5245"/>
              <w:jc w:val="both"/>
              <w:rPr>
                <w:rStyle w:val="FontStyle14"/>
                <w:noProof/>
                <w:color w:val="000000" w:themeColor="text1"/>
              </w:rPr>
            </w:pPr>
            <w:r w:rsidRPr="009B7140">
              <w:rPr>
                <w:rStyle w:val="FontStyle14"/>
                <w:noProof/>
                <w:color w:val="000000" w:themeColor="text1"/>
              </w:rPr>
              <w:t>(tanda tangan)</w:t>
            </w:r>
          </w:p>
          <w:p w14:paraId="7619C1B2" w14:textId="77777777" w:rsidR="005155E6" w:rsidRPr="009B7140" w:rsidRDefault="005155E6" w:rsidP="009C29C9">
            <w:pPr>
              <w:ind w:left="5245"/>
              <w:jc w:val="both"/>
              <w:rPr>
                <w:rStyle w:val="FontStyle14"/>
                <w:noProof/>
                <w:color w:val="000000" w:themeColor="text1"/>
              </w:rPr>
            </w:pPr>
          </w:p>
          <w:p w14:paraId="5528AF6A" w14:textId="77777777" w:rsidR="005155E6" w:rsidRPr="009B7140" w:rsidRDefault="005155E6" w:rsidP="009C29C9">
            <w:pPr>
              <w:ind w:left="5245"/>
              <w:jc w:val="both"/>
              <w:rPr>
                <w:rStyle w:val="FontStyle14"/>
                <w:noProof/>
                <w:color w:val="000000" w:themeColor="text1"/>
              </w:rPr>
            </w:pPr>
          </w:p>
          <w:p w14:paraId="14DE6920" w14:textId="77777777" w:rsidR="005155E6" w:rsidRPr="009B7140" w:rsidRDefault="005155E6" w:rsidP="009C29C9">
            <w:pPr>
              <w:ind w:left="5245"/>
              <w:jc w:val="both"/>
              <w:rPr>
                <w:rFonts w:ascii="Bookman Old Style" w:hAnsi="Bookman Old Style"/>
                <w:noProof/>
                <w:color w:val="000000" w:themeColor="text1"/>
                <w:sz w:val="22"/>
                <w:szCs w:val="22"/>
              </w:rPr>
            </w:pPr>
            <w:r w:rsidRPr="009B7140">
              <w:rPr>
                <w:rStyle w:val="FontStyle14"/>
                <w:noProof/>
                <w:color w:val="000000" w:themeColor="text1"/>
              </w:rPr>
              <w:t>(nama lengkap)</w:t>
            </w:r>
          </w:p>
          <w:p w14:paraId="3373AE84" w14:textId="77777777" w:rsidR="005155E6" w:rsidRPr="009B7140" w:rsidRDefault="005155E6" w:rsidP="009C29C9">
            <w:pPr>
              <w:jc w:val="both"/>
              <w:rPr>
                <w:rFonts w:ascii="Bookman Old Style" w:hAnsi="Bookman Old Style"/>
                <w:color w:val="000000" w:themeColor="text1"/>
                <w:sz w:val="22"/>
                <w:szCs w:val="22"/>
                <w:highlight w:val="magenta"/>
              </w:rPr>
            </w:pPr>
          </w:p>
        </w:tc>
      </w:tr>
    </w:tbl>
    <w:p w14:paraId="5F232D04" w14:textId="37944FE9" w:rsidR="005155E6" w:rsidRPr="009B7140" w:rsidRDefault="005155E6" w:rsidP="008A46C5">
      <w:pPr>
        <w:adjustRightInd w:val="0"/>
        <w:snapToGrid w:val="0"/>
        <w:ind w:left="4678" w:right="48"/>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 </w:t>
      </w:r>
    </w:p>
    <w:p w14:paraId="3FF75C93" w14:textId="2E8BFE89" w:rsidR="00310DBF" w:rsidRPr="009B7140" w:rsidRDefault="000C13EC" w:rsidP="00310DBF">
      <w:pPr>
        <w:jc w:val="both"/>
        <w:rPr>
          <w:rFonts w:ascii="Bookman Old Style" w:hAnsi="Bookman Old Style" w:cs="BookAntiqua"/>
          <w:b/>
          <w:color w:val="000000" w:themeColor="text1"/>
          <w:lang w:val="fi-FI"/>
        </w:rPr>
      </w:pPr>
      <w:r w:rsidRPr="009B7140">
        <w:rPr>
          <w:rFonts w:ascii="Bookman Old Style" w:hAnsi="Bookman Old Style"/>
          <w:color w:val="000000" w:themeColor="text1"/>
          <w:lang w:val="id-ID"/>
        </w:rPr>
        <w:br w:type="page"/>
      </w:r>
      <w:r w:rsidR="00310DBF" w:rsidRPr="009B7140">
        <w:rPr>
          <w:rFonts w:ascii="Bookman Old Style" w:hAnsi="Bookman Old Style" w:cs="BookAntiqua"/>
          <w:b/>
          <w:color w:val="000000" w:themeColor="text1"/>
          <w:lang w:val="fi-FI"/>
        </w:rPr>
        <w:lastRenderedPageBreak/>
        <w:t xml:space="preserve">FORMAT </w:t>
      </w:r>
      <w:r w:rsidR="00310DBF" w:rsidRPr="009B7140">
        <w:rPr>
          <w:rFonts w:ascii="Bookman Old Style" w:hAnsi="Bookman Old Style" w:cs="BookAntiqua"/>
          <w:b/>
          <w:color w:val="000000" w:themeColor="text1"/>
        </w:rPr>
        <w:t>8</w:t>
      </w:r>
    </w:p>
    <w:p w14:paraId="0FA75018" w14:textId="1110ECB7" w:rsidR="00310DBF" w:rsidRPr="009B7140" w:rsidRDefault="00310DBF" w:rsidP="00310DBF">
      <w:pPr>
        <w:jc w:val="both"/>
        <w:rPr>
          <w:rFonts w:ascii="Bookman Old Style" w:hAnsi="Bookman Old Style" w:cs="BookAntiqua"/>
          <w:b/>
          <w:color w:val="000000" w:themeColor="text1"/>
          <w:lang w:val="fi-FI"/>
        </w:rPr>
      </w:pPr>
      <w:r w:rsidRPr="009B7140">
        <w:rPr>
          <w:rFonts w:ascii="Bookman Old Style" w:hAnsi="Bookman Old Style" w:cs="BookAntiqua"/>
          <w:b/>
          <w:color w:val="000000" w:themeColor="text1"/>
          <w:lang w:val="fi-FI"/>
        </w:rPr>
        <w:t>SURAT PERNYATAAN DIREKTUR YANG MEMBAWAHKAN FUNGSI KEPATUHAN</w:t>
      </w:r>
    </w:p>
    <w:p w14:paraId="20B85048" w14:textId="77777777" w:rsidR="00310DBF" w:rsidRPr="009B7140" w:rsidRDefault="00310DBF" w:rsidP="00310DBF">
      <w:pPr>
        <w:autoSpaceDE w:val="0"/>
        <w:autoSpaceDN w:val="0"/>
        <w:adjustRightInd w:val="0"/>
        <w:rPr>
          <w:rFonts w:ascii="Bookman Old Style" w:hAnsi="Bookman Old Style" w:cs="BookAntiqua"/>
          <w:color w:val="000000" w:themeColor="text1"/>
          <w:lang w:val="fi-FI"/>
        </w:rPr>
      </w:pP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2"/>
      </w:tblGrid>
      <w:tr w:rsidR="009B7140" w:rsidRPr="009B7140" w14:paraId="694449F0" w14:textId="77777777" w:rsidTr="003375B5">
        <w:trPr>
          <w:trHeight w:val="9165"/>
        </w:trPr>
        <w:tc>
          <w:tcPr>
            <w:tcW w:w="9612" w:type="dxa"/>
          </w:tcPr>
          <w:p w14:paraId="48CCBFEA" w14:textId="77777777" w:rsidR="003375B5" w:rsidRPr="009B7140" w:rsidRDefault="003375B5" w:rsidP="003375B5">
            <w:pPr>
              <w:pStyle w:val="Style1"/>
              <w:widowControl/>
              <w:spacing w:before="197" w:line="240" w:lineRule="auto"/>
              <w:jc w:val="center"/>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(agar </w:t>
            </w:r>
            <w:proofErr w:type="spellStart"/>
            <w:r w:rsidRPr="009B7140">
              <w:rPr>
                <w:rStyle w:val="FontStyle16"/>
                <w:rFonts w:ascii="Bookman Old Style" w:hAnsi="Bookman Old Style"/>
                <w:color w:val="000000" w:themeColor="text1"/>
                <w:sz w:val="22"/>
                <w:szCs w:val="22"/>
              </w:rPr>
              <w:t>diberikan</w:t>
            </w:r>
            <w:proofErr w:type="spellEnd"/>
            <w:r w:rsidRPr="009B7140">
              <w:rPr>
                <w:rStyle w:val="FontStyle16"/>
                <w:rFonts w:ascii="Bookman Old Style" w:hAnsi="Bookman Old Style"/>
                <w:color w:val="000000" w:themeColor="text1"/>
                <w:sz w:val="22"/>
                <w:szCs w:val="22"/>
              </w:rPr>
              <w:t xml:space="preserve"> KOP Perusahaan)</w:t>
            </w:r>
          </w:p>
          <w:p w14:paraId="71EB5D0E" w14:textId="77777777" w:rsidR="003375B5" w:rsidRPr="009B7140" w:rsidRDefault="003375B5" w:rsidP="003375B5">
            <w:pPr>
              <w:pStyle w:val="Style1"/>
              <w:widowControl/>
              <w:spacing w:before="197" w:line="240" w:lineRule="auto"/>
              <w:jc w:val="center"/>
              <w:rPr>
                <w:rStyle w:val="FontStyle16"/>
                <w:rFonts w:ascii="Bookman Old Style" w:hAnsi="Bookman Old Style"/>
                <w:b/>
                <w:bCs/>
                <w:color w:val="000000" w:themeColor="text1"/>
                <w:sz w:val="22"/>
                <w:szCs w:val="22"/>
              </w:rPr>
            </w:pPr>
            <w:r w:rsidRPr="009B7140">
              <w:rPr>
                <w:rStyle w:val="FontStyle16"/>
                <w:rFonts w:ascii="Bookman Old Style" w:hAnsi="Bookman Old Style"/>
                <w:b/>
                <w:bCs/>
                <w:color w:val="000000" w:themeColor="text1"/>
                <w:sz w:val="22"/>
                <w:szCs w:val="22"/>
              </w:rPr>
              <w:t>SURAT PERNYATAAN</w:t>
            </w:r>
          </w:p>
          <w:p w14:paraId="6D5DD540" w14:textId="77777777" w:rsidR="003375B5" w:rsidRPr="009B7140" w:rsidRDefault="003375B5" w:rsidP="003375B5">
            <w:pPr>
              <w:pStyle w:val="Style9"/>
              <w:widowControl/>
              <w:spacing w:line="240" w:lineRule="exact"/>
              <w:ind w:right="4301"/>
              <w:rPr>
                <w:color w:val="000000" w:themeColor="text1"/>
                <w:sz w:val="22"/>
                <w:szCs w:val="22"/>
              </w:rPr>
            </w:pPr>
          </w:p>
          <w:p w14:paraId="43CAD922" w14:textId="77777777" w:rsidR="003375B5" w:rsidRPr="009B7140" w:rsidRDefault="003375B5" w:rsidP="003375B5">
            <w:pPr>
              <w:pStyle w:val="Style8"/>
              <w:widowControl/>
              <w:tabs>
                <w:tab w:val="left" w:pos="1134"/>
                <w:tab w:val="left" w:pos="1418"/>
              </w:tabs>
              <w:spacing w:before="5"/>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Saya yang </w:t>
            </w:r>
            <w:proofErr w:type="spellStart"/>
            <w:r w:rsidRPr="009B7140">
              <w:rPr>
                <w:rStyle w:val="FontStyle16"/>
                <w:rFonts w:ascii="Bookman Old Style" w:hAnsi="Bookman Old Style"/>
                <w:color w:val="000000" w:themeColor="text1"/>
                <w:sz w:val="22"/>
                <w:szCs w:val="22"/>
              </w:rPr>
              <w:t>bertanda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tangan</w:t>
            </w:r>
            <w:proofErr w:type="spellEnd"/>
            <w:r w:rsidRPr="009B7140">
              <w:rPr>
                <w:rStyle w:val="FontStyle16"/>
                <w:rFonts w:ascii="Bookman Old Style" w:hAnsi="Bookman Old Style"/>
                <w:color w:val="000000" w:themeColor="text1"/>
                <w:sz w:val="22"/>
                <w:szCs w:val="22"/>
              </w:rPr>
              <w:t xml:space="preserve"> di </w:t>
            </w:r>
            <w:proofErr w:type="spellStart"/>
            <w:r w:rsidRPr="009B7140">
              <w:rPr>
                <w:rStyle w:val="FontStyle16"/>
                <w:rFonts w:ascii="Bookman Old Style" w:hAnsi="Bookman Old Style"/>
                <w:color w:val="000000" w:themeColor="text1"/>
                <w:sz w:val="22"/>
                <w:szCs w:val="22"/>
              </w:rPr>
              <w:t>bawah</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ini</w:t>
            </w:r>
            <w:proofErr w:type="spellEnd"/>
            <w:r w:rsidRPr="009B7140">
              <w:rPr>
                <w:rStyle w:val="FontStyle16"/>
                <w:rFonts w:ascii="Bookman Old Style" w:hAnsi="Bookman Old Style"/>
                <w:color w:val="000000" w:themeColor="text1"/>
                <w:sz w:val="22"/>
                <w:szCs w:val="22"/>
              </w:rPr>
              <w:t>:</w:t>
            </w:r>
          </w:p>
          <w:p w14:paraId="57F8C1F2" w14:textId="77777777" w:rsidR="003375B5" w:rsidRPr="009B7140" w:rsidRDefault="003375B5" w:rsidP="00B303D6">
            <w:pPr>
              <w:pStyle w:val="Style8"/>
              <w:widowControl/>
              <w:tabs>
                <w:tab w:val="left" w:pos="1418"/>
                <w:tab w:val="left" w:pos="1450"/>
              </w:tabs>
              <w:spacing w:before="5"/>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br/>
              <w:t>Nama</w:t>
            </w:r>
            <w:r w:rsidRPr="009B7140">
              <w:rPr>
                <w:rStyle w:val="FontStyle16"/>
                <w:rFonts w:ascii="Bookman Old Style" w:hAnsi="Bookman Old Style"/>
                <w:color w:val="000000" w:themeColor="text1"/>
                <w:sz w:val="22"/>
                <w:szCs w:val="22"/>
              </w:rPr>
              <w:tab/>
              <w:t xml:space="preserve">:   </w:t>
            </w:r>
          </w:p>
          <w:p w14:paraId="7D353D86" w14:textId="77777777" w:rsidR="003375B5" w:rsidRPr="009B7140" w:rsidRDefault="003375B5" w:rsidP="003375B5">
            <w:pPr>
              <w:pStyle w:val="Style8"/>
              <w:widowControl/>
              <w:tabs>
                <w:tab w:val="left" w:pos="1134"/>
                <w:tab w:val="left" w:pos="1418"/>
              </w:tabs>
              <w:spacing w:line="240" w:lineRule="exact"/>
              <w:jc w:val="both"/>
              <w:rPr>
                <w:rFonts w:ascii="Bookman Old Style" w:hAnsi="Bookman Old Style"/>
                <w:color w:val="000000" w:themeColor="text1"/>
                <w:sz w:val="22"/>
                <w:szCs w:val="22"/>
              </w:rPr>
            </w:pPr>
          </w:p>
          <w:p w14:paraId="7E862AFF" w14:textId="41E50C44" w:rsidR="003375B5" w:rsidRPr="009B7140" w:rsidRDefault="003375B5" w:rsidP="00B303D6">
            <w:pPr>
              <w:pStyle w:val="Style8"/>
              <w:widowControl/>
              <w:tabs>
                <w:tab w:val="left" w:pos="1418"/>
                <w:tab w:val="left" w:pos="1450"/>
              </w:tabs>
              <w:spacing w:before="5"/>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Alamat</w:t>
            </w:r>
            <w:r w:rsidR="00B303D6" w:rsidRPr="009B7140">
              <w:rPr>
                <w:rStyle w:val="FontStyle16"/>
                <w:rFonts w:ascii="Bookman Old Style" w:hAnsi="Bookman Old Style"/>
                <w:color w:val="000000" w:themeColor="text1"/>
                <w:sz w:val="22"/>
                <w:szCs w:val="22"/>
              </w:rPr>
              <w:t xml:space="preserve">         </w:t>
            </w:r>
            <w:r w:rsidRPr="009B7140">
              <w:rPr>
                <w:rStyle w:val="FontStyle16"/>
                <w:rFonts w:ascii="Bookman Old Style" w:hAnsi="Bookman Old Style"/>
                <w:color w:val="000000" w:themeColor="text1"/>
                <w:sz w:val="22"/>
                <w:szCs w:val="22"/>
              </w:rPr>
              <w:t xml:space="preserve">:   </w:t>
            </w:r>
          </w:p>
          <w:p w14:paraId="7C2C796F" w14:textId="4454F806" w:rsidR="003375B5" w:rsidRPr="009B7140" w:rsidRDefault="003375B5" w:rsidP="003375B5">
            <w:pPr>
              <w:pStyle w:val="Style8"/>
              <w:widowControl/>
              <w:tabs>
                <w:tab w:val="left" w:pos="1134"/>
                <w:tab w:val="left" w:pos="1418"/>
              </w:tabs>
              <w:spacing w:before="216" w:line="322" w:lineRule="exact"/>
              <w:ind w:left="1418" w:hanging="1418"/>
              <w:jc w:val="both"/>
              <w:rPr>
                <w:rStyle w:val="FontStyle16"/>
                <w:rFonts w:ascii="Bookman Old Style" w:hAnsi="Bookman Old Style"/>
                <w:color w:val="000000" w:themeColor="text1"/>
                <w:sz w:val="22"/>
                <w:szCs w:val="22"/>
              </w:rPr>
            </w:pPr>
            <w:proofErr w:type="spellStart"/>
            <w:r w:rsidRPr="009B7140">
              <w:rPr>
                <w:rStyle w:val="FontStyle16"/>
                <w:rFonts w:ascii="Bookman Old Style" w:hAnsi="Bookman Old Style"/>
                <w:color w:val="000000" w:themeColor="text1"/>
                <w:sz w:val="22"/>
                <w:szCs w:val="22"/>
              </w:rPr>
              <w:t>Jabatan</w:t>
            </w:r>
            <w:proofErr w:type="spellEnd"/>
            <w:r w:rsidRPr="009B7140">
              <w:rPr>
                <w:rStyle w:val="FontStyle16"/>
                <w:rFonts w:ascii="Bookman Old Style" w:hAnsi="Bookman Old Style"/>
                <w:color w:val="000000" w:themeColor="text1"/>
                <w:sz w:val="22"/>
                <w:szCs w:val="22"/>
              </w:rPr>
              <w:tab/>
            </w:r>
            <w:r w:rsidR="00B303D6" w:rsidRPr="009B7140">
              <w:rPr>
                <w:rStyle w:val="FontStyle16"/>
                <w:rFonts w:ascii="Bookman Old Style" w:hAnsi="Bookman Old Style"/>
                <w:color w:val="000000" w:themeColor="text1"/>
                <w:sz w:val="22"/>
                <w:szCs w:val="22"/>
              </w:rPr>
              <w:t xml:space="preserve">    </w:t>
            </w:r>
            <w:r w:rsidRPr="009B7140">
              <w:rPr>
                <w:rStyle w:val="FontStyle16"/>
                <w:rFonts w:ascii="Bookman Old Style" w:hAnsi="Bookman Old Style"/>
                <w:color w:val="000000" w:themeColor="text1"/>
                <w:sz w:val="22"/>
                <w:szCs w:val="22"/>
              </w:rPr>
              <w:t xml:space="preserve">:   </w:t>
            </w:r>
          </w:p>
          <w:p w14:paraId="513BA0D1" w14:textId="1DEE9E92" w:rsidR="003375B5" w:rsidRPr="009B7140" w:rsidRDefault="003375B5" w:rsidP="003375B5">
            <w:pPr>
              <w:pStyle w:val="Style8"/>
              <w:widowControl/>
              <w:tabs>
                <w:tab w:val="left" w:pos="1134"/>
                <w:tab w:val="left" w:pos="1418"/>
              </w:tabs>
              <w:spacing w:before="216" w:line="322" w:lineRule="exact"/>
              <w:ind w:left="1418" w:hanging="1418"/>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Nama </w:t>
            </w:r>
            <w:r w:rsidR="007E42AB" w:rsidRPr="009B7140">
              <w:rPr>
                <w:rStyle w:val="FontStyle16"/>
                <w:rFonts w:ascii="Bookman Old Style" w:hAnsi="Bookman Old Style"/>
                <w:color w:val="000000" w:themeColor="text1"/>
                <w:sz w:val="22"/>
                <w:szCs w:val="22"/>
              </w:rPr>
              <w:t>P</w:t>
            </w:r>
            <w:r w:rsidR="007E42AB" w:rsidRPr="009B7140">
              <w:rPr>
                <w:rStyle w:val="FontStyle16"/>
                <w:color w:val="000000" w:themeColor="text1"/>
              </w:rPr>
              <w:t>VML</w:t>
            </w:r>
            <w:r w:rsidRPr="009B7140">
              <w:rPr>
                <w:rStyle w:val="FontStyle16"/>
                <w:rFonts w:ascii="Bookman Old Style" w:hAnsi="Bookman Old Style"/>
                <w:color w:val="000000" w:themeColor="text1"/>
                <w:sz w:val="22"/>
                <w:szCs w:val="22"/>
              </w:rPr>
              <w:t xml:space="preserve"> :</w:t>
            </w:r>
          </w:p>
          <w:p w14:paraId="779557C0" w14:textId="77777777" w:rsidR="003375B5" w:rsidRPr="009B7140" w:rsidRDefault="003375B5" w:rsidP="003375B5">
            <w:pPr>
              <w:pStyle w:val="Style8"/>
              <w:widowControl/>
              <w:spacing w:line="240" w:lineRule="exact"/>
              <w:rPr>
                <w:rFonts w:ascii="Bookman Old Style" w:hAnsi="Bookman Old Style"/>
                <w:color w:val="000000" w:themeColor="text1"/>
                <w:sz w:val="22"/>
                <w:szCs w:val="22"/>
              </w:rPr>
            </w:pPr>
          </w:p>
          <w:p w14:paraId="37545B2F" w14:textId="77777777" w:rsidR="003375B5" w:rsidRPr="009B7140" w:rsidRDefault="003375B5" w:rsidP="003375B5">
            <w:pPr>
              <w:pStyle w:val="Style8"/>
              <w:widowControl/>
              <w:spacing w:before="62"/>
              <w:rPr>
                <w:rStyle w:val="FontStyle16"/>
                <w:rFonts w:ascii="Bookman Old Style" w:hAnsi="Bookman Old Style"/>
                <w:color w:val="000000" w:themeColor="text1"/>
                <w:sz w:val="22"/>
                <w:szCs w:val="22"/>
              </w:rPr>
            </w:pPr>
            <w:proofErr w:type="spellStart"/>
            <w:r w:rsidRPr="009B7140">
              <w:rPr>
                <w:rStyle w:val="FontStyle16"/>
                <w:rFonts w:ascii="Bookman Old Style" w:hAnsi="Bookman Old Style"/>
                <w:color w:val="000000" w:themeColor="text1"/>
                <w:sz w:val="22"/>
                <w:szCs w:val="22"/>
              </w:rPr>
              <w:t>dengan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ini</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saya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sebagai</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Direktur</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Kepatuhan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atau</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Pihak</w:t>
            </w:r>
            <w:proofErr w:type="spellEnd"/>
            <w:r w:rsidRPr="009B7140">
              <w:rPr>
                <w:rStyle w:val="FontStyle16"/>
                <w:rFonts w:ascii="Bookman Old Style" w:hAnsi="Bookman Old Style"/>
                <w:color w:val="000000" w:themeColor="text1"/>
                <w:sz w:val="22"/>
                <w:szCs w:val="22"/>
              </w:rPr>
              <w:t xml:space="preserve"> yang </w:t>
            </w:r>
            <w:proofErr w:type="spellStart"/>
            <w:r w:rsidRPr="009B7140">
              <w:rPr>
                <w:rStyle w:val="FontStyle16"/>
                <w:rFonts w:ascii="Bookman Old Style" w:hAnsi="Bookman Old Style"/>
                <w:color w:val="000000" w:themeColor="text1"/>
                <w:sz w:val="22"/>
                <w:szCs w:val="22"/>
              </w:rPr>
              <w:t>berwenang</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membawahi</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fungsi</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kepatuhan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menyatakan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bahwa</w:t>
            </w:r>
            <w:proofErr w:type="spellEnd"/>
            <w:r w:rsidRPr="009B7140">
              <w:rPr>
                <w:rStyle w:val="FontStyle16"/>
                <w:rFonts w:ascii="Bookman Old Style" w:hAnsi="Bookman Old Style"/>
                <w:color w:val="000000" w:themeColor="text1"/>
                <w:sz w:val="22"/>
                <w:szCs w:val="22"/>
              </w:rPr>
              <w:t>:</w:t>
            </w:r>
          </w:p>
          <w:p w14:paraId="3A3AEC6C" w14:textId="1C901241" w:rsidR="003375B5" w:rsidRPr="009B7140" w:rsidRDefault="004A7030" w:rsidP="003375B5">
            <w:pPr>
              <w:pStyle w:val="Style10"/>
              <w:widowControl/>
              <w:numPr>
                <w:ilvl w:val="0"/>
                <w:numId w:val="141"/>
              </w:numPr>
              <w:spacing w:before="187"/>
              <w:ind w:left="426"/>
              <w:jc w:val="both"/>
              <w:rPr>
                <w:rStyle w:val="FontStyle16"/>
                <w:rFonts w:ascii="Bookman Old Style" w:hAnsi="Bookman Old Style"/>
                <w:color w:val="000000" w:themeColor="text1"/>
                <w:sz w:val="22"/>
                <w:szCs w:val="22"/>
              </w:rPr>
            </w:pPr>
            <w:r w:rsidRPr="009B7140">
              <w:rPr>
                <w:rStyle w:val="FontStyle16"/>
                <w:rFonts w:ascii="Bookman Old Style" w:hAnsi="Bookman Old Style"/>
                <w:b/>
                <w:color w:val="000000" w:themeColor="text1"/>
                <w:sz w:val="22"/>
                <w:szCs w:val="22"/>
              </w:rPr>
              <w:t>N</w:t>
            </w:r>
            <w:r w:rsidRPr="009B7140">
              <w:rPr>
                <w:rStyle w:val="FontStyle16"/>
                <w:rFonts w:ascii="Bookman Old Style" w:hAnsi="Bookman Old Style"/>
                <w:b/>
                <w:color w:val="000000" w:themeColor="text1"/>
              </w:rPr>
              <w:t>ama PVML</w:t>
            </w:r>
            <w:r w:rsidR="003375B5" w:rsidRPr="009B7140">
              <w:rPr>
                <w:rStyle w:val="FontStyle16"/>
                <w:rFonts w:ascii="Bookman Old Style" w:hAnsi="Bookman Old Style"/>
                <w:b/>
                <w:color w:val="000000" w:themeColor="text1"/>
                <w:sz w:val="22"/>
                <w:szCs w:val="22"/>
              </w:rPr>
              <w:t xml:space="preserve"> </w:t>
            </w:r>
            <w:r w:rsidR="003375B5" w:rsidRPr="009B7140">
              <w:rPr>
                <w:rStyle w:val="FontStyle16"/>
                <w:rFonts w:ascii="Bookman Old Style" w:hAnsi="Bookman Old Style"/>
                <w:color w:val="000000" w:themeColor="text1"/>
                <w:sz w:val="22"/>
                <w:szCs w:val="22"/>
              </w:rPr>
              <w:t xml:space="preserve">dan/atau </w:t>
            </w:r>
            <w:r w:rsidR="00BC43D4" w:rsidRPr="009B7140">
              <w:rPr>
                <w:rStyle w:val="FontStyle16"/>
                <w:rFonts w:ascii="Bookman Old Style" w:hAnsi="Bookman Old Style"/>
                <w:color w:val="000000" w:themeColor="text1"/>
                <w:sz w:val="22"/>
                <w:szCs w:val="22"/>
              </w:rPr>
              <w:t>c</w:t>
            </w:r>
            <w:r w:rsidR="003375B5" w:rsidRPr="009B7140">
              <w:rPr>
                <w:rStyle w:val="FontStyle16"/>
                <w:rFonts w:ascii="Bookman Old Style" w:hAnsi="Bookman Old Style"/>
                <w:color w:val="000000" w:themeColor="text1"/>
                <w:sz w:val="22"/>
                <w:szCs w:val="22"/>
              </w:rPr>
              <w:t>alon Pihak Utama</w:t>
            </w:r>
            <w:r w:rsidR="003375B5" w:rsidRPr="009B7140">
              <w:rPr>
                <w:rStyle w:val="FontStyle16"/>
                <w:rFonts w:ascii="Bookman Old Style" w:hAnsi="Bookman Old Style"/>
                <w:b/>
                <w:color w:val="000000" w:themeColor="text1"/>
                <w:sz w:val="22"/>
                <w:szCs w:val="22"/>
              </w:rPr>
              <w:t xml:space="preserve"> </w:t>
            </w:r>
            <w:r w:rsidR="003375B5" w:rsidRPr="009B7140">
              <w:rPr>
                <w:rStyle w:val="FontStyle16"/>
                <w:rFonts w:ascii="Bookman Old Style" w:hAnsi="Bookman Old Style"/>
                <w:color w:val="000000" w:themeColor="text1"/>
                <w:sz w:val="22"/>
                <w:szCs w:val="22"/>
              </w:rPr>
              <w:t xml:space="preserve">memiliki infrastruktur yang layak untuk mengikuti penilaian kemampuan dan kepatutan melalui mekanisme </w:t>
            </w:r>
            <w:r w:rsidR="003375B5" w:rsidRPr="009B7140">
              <w:rPr>
                <w:rStyle w:val="FontStyle16"/>
                <w:rFonts w:ascii="Bookman Old Style" w:hAnsi="Bookman Old Style"/>
                <w:i/>
                <w:color w:val="000000" w:themeColor="text1"/>
                <w:sz w:val="22"/>
                <w:szCs w:val="22"/>
              </w:rPr>
              <w:t>videoconference</w:t>
            </w:r>
            <w:r w:rsidR="003375B5" w:rsidRPr="009B7140">
              <w:rPr>
                <w:rStyle w:val="FontStyle16"/>
                <w:rFonts w:ascii="Bookman Old Style" w:hAnsi="Bookman Old Style"/>
                <w:color w:val="000000" w:themeColor="text1"/>
                <w:sz w:val="22"/>
                <w:szCs w:val="22"/>
              </w:rPr>
              <w:t>, yaitu antara lain:</w:t>
            </w:r>
          </w:p>
          <w:p w14:paraId="018CB69E" w14:textId="77777777" w:rsidR="003375B5" w:rsidRPr="009B7140" w:rsidRDefault="003375B5" w:rsidP="003375B5">
            <w:pPr>
              <w:pStyle w:val="Style11"/>
              <w:widowControl/>
              <w:numPr>
                <w:ilvl w:val="0"/>
                <w:numId w:val="140"/>
              </w:numPr>
              <w:tabs>
                <w:tab w:val="left" w:pos="851"/>
              </w:tabs>
              <w:spacing w:before="154" w:line="240" w:lineRule="auto"/>
              <w:ind w:left="900" w:hanging="450"/>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Ruangan pelaksanaan klarifikasi/pemaparan penilaian kemampuan dan kepatutan melalui mekanisme </w:t>
            </w:r>
            <w:r w:rsidRPr="009B7140">
              <w:rPr>
                <w:rStyle w:val="FontStyle16"/>
                <w:rFonts w:ascii="Bookman Old Style" w:hAnsi="Bookman Old Style"/>
                <w:i/>
                <w:color w:val="000000" w:themeColor="text1"/>
                <w:sz w:val="22"/>
                <w:szCs w:val="22"/>
              </w:rPr>
              <w:t xml:space="preserve">videoconference </w:t>
            </w:r>
            <w:r w:rsidRPr="009B7140">
              <w:rPr>
                <w:rStyle w:val="FontStyle16"/>
                <w:rFonts w:ascii="Bookman Old Style" w:hAnsi="Bookman Old Style"/>
                <w:color w:val="000000" w:themeColor="text1"/>
                <w:sz w:val="22"/>
                <w:szCs w:val="22"/>
              </w:rPr>
              <w:t>dilaksanakan di ruang tertutup;</w:t>
            </w:r>
          </w:p>
          <w:p w14:paraId="0E46748A" w14:textId="77777777" w:rsidR="003375B5" w:rsidRPr="009B7140" w:rsidRDefault="003375B5" w:rsidP="003375B5">
            <w:pPr>
              <w:pStyle w:val="Style11"/>
              <w:widowControl/>
              <w:numPr>
                <w:ilvl w:val="0"/>
                <w:numId w:val="140"/>
              </w:numPr>
              <w:tabs>
                <w:tab w:val="left" w:pos="851"/>
              </w:tabs>
              <w:spacing w:before="154" w:line="240" w:lineRule="auto"/>
              <w:ind w:left="900" w:hanging="450"/>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Memiliki jaringan internet dengan kecepatan memadai; dan</w:t>
            </w:r>
          </w:p>
          <w:p w14:paraId="3FF17AE5" w14:textId="77777777" w:rsidR="003375B5" w:rsidRPr="009B7140" w:rsidRDefault="003375B5" w:rsidP="003375B5">
            <w:pPr>
              <w:pStyle w:val="Style11"/>
              <w:widowControl/>
              <w:numPr>
                <w:ilvl w:val="0"/>
                <w:numId w:val="140"/>
              </w:numPr>
              <w:tabs>
                <w:tab w:val="left" w:pos="851"/>
              </w:tabs>
              <w:spacing w:before="154" w:line="240" w:lineRule="auto"/>
              <w:ind w:left="900" w:hanging="450"/>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Memiliki komputer/laptop dengan spesifikasi memadai.</w:t>
            </w:r>
          </w:p>
          <w:p w14:paraId="2E048157" w14:textId="77777777" w:rsidR="003375B5" w:rsidRPr="009B7140" w:rsidRDefault="003375B5" w:rsidP="003375B5">
            <w:pPr>
              <w:pStyle w:val="Style10"/>
              <w:widowControl/>
              <w:numPr>
                <w:ilvl w:val="0"/>
                <w:numId w:val="141"/>
              </w:numPr>
              <w:spacing w:before="187"/>
              <w:ind w:left="426"/>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Kami telah memastikan bahwa calon Pihak Utama dalam pelaksanaan klarifikasi/pemaparan penilaian kemampuan dan kepatutan melalui mekanisme </w:t>
            </w:r>
            <w:r w:rsidRPr="009B7140">
              <w:rPr>
                <w:rStyle w:val="FontStyle16"/>
                <w:rFonts w:ascii="Bookman Old Style" w:hAnsi="Bookman Old Style"/>
                <w:i/>
                <w:color w:val="000000" w:themeColor="text1"/>
                <w:sz w:val="22"/>
                <w:szCs w:val="22"/>
              </w:rPr>
              <w:t xml:space="preserve">videoconference </w:t>
            </w:r>
            <w:r w:rsidRPr="009B7140">
              <w:rPr>
                <w:rStyle w:val="FontStyle16"/>
                <w:rFonts w:ascii="Bookman Old Style" w:hAnsi="Bookman Old Style"/>
                <w:color w:val="000000" w:themeColor="text1"/>
                <w:sz w:val="22"/>
                <w:szCs w:val="22"/>
              </w:rPr>
              <w:t>tidak didampingi oleh pihak lain, kecuali penerjemah dalam hal calon Pihak Utama merupakan warga negara asing.</w:t>
            </w:r>
          </w:p>
          <w:p w14:paraId="7DE2B62D" w14:textId="77777777" w:rsidR="003375B5" w:rsidRPr="009B7140" w:rsidRDefault="003375B5" w:rsidP="003375B5">
            <w:pPr>
              <w:pStyle w:val="Style10"/>
              <w:widowControl/>
              <w:numPr>
                <w:ilvl w:val="0"/>
                <w:numId w:val="141"/>
              </w:numPr>
              <w:spacing w:before="187"/>
              <w:ind w:left="426"/>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Kami akan memastikan yang akan mengikuti pelaksanaan klarifikasi/pemaparan penilaian kemampuan dan kepatutan melalui mekanisme </w:t>
            </w:r>
            <w:r w:rsidRPr="009B7140">
              <w:rPr>
                <w:rStyle w:val="FontStyle16"/>
                <w:rFonts w:ascii="Bookman Old Style" w:hAnsi="Bookman Old Style"/>
                <w:i/>
                <w:color w:val="000000" w:themeColor="text1"/>
                <w:sz w:val="22"/>
                <w:szCs w:val="22"/>
              </w:rPr>
              <w:t>videoconference</w:t>
            </w:r>
            <w:r w:rsidRPr="009B7140">
              <w:rPr>
                <w:rStyle w:val="FontStyle16"/>
                <w:rFonts w:ascii="Bookman Old Style" w:hAnsi="Bookman Old Style"/>
                <w:color w:val="000000" w:themeColor="text1"/>
                <w:sz w:val="22"/>
                <w:szCs w:val="22"/>
              </w:rPr>
              <w:t xml:space="preserve"> adalah calon Pihak Utama dan tidak diwakilkan siapapun.</w:t>
            </w:r>
          </w:p>
          <w:p w14:paraId="7D73D8CD" w14:textId="77777777" w:rsidR="003375B5" w:rsidRPr="009B7140" w:rsidRDefault="003375B5" w:rsidP="003375B5">
            <w:pPr>
              <w:pStyle w:val="Style10"/>
              <w:widowControl/>
              <w:numPr>
                <w:ilvl w:val="0"/>
                <w:numId w:val="141"/>
              </w:numPr>
              <w:spacing w:before="187"/>
              <w:ind w:left="426"/>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Kami akan memastikan pelaksanaan klarifikasi/pemaparan  penilaian kemampuan dan kepatutan melalui mekanisme </w:t>
            </w:r>
            <w:r w:rsidRPr="009B7140">
              <w:rPr>
                <w:rStyle w:val="FontStyle16"/>
                <w:rFonts w:ascii="Bookman Old Style" w:hAnsi="Bookman Old Style"/>
                <w:i/>
                <w:color w:val="000000" w:themeColor="text1"/>
                <w:sz w:val="22"/>
                <w:szCs w:val="22"/>
              </w:rPr>
              <w:t>videoconference</w:t>
            </w:r>
            <w:r w:rsidRPr="009B7140">
              <w:rPr>
                <w:rStyle w:val="FontStyle16"/>
                <w:rFonts w:ascii="Bookman Old Style" w:hAnsi="Bookman Old Style"/>
                <w:color w:val="000000" w:themeColor="text1"/>
                <w:sz w:val="22"/>
                <w:szCs w:val="22"/>
              </w:rPr>
              <w:t xml:space="preserve"> calon pihak utama akan dilakukan dalam ruangan tertutup khusus dan steril dari pihak lain.</w:t>
            </w:r>
          </w:p>
          <w:p w14:paraId="6051256F" w14:textId="77777777" w:rsidR="003375B5" w:rsidRPr="009B7140" w:rsidRDefault="003375B5" w:rsidP="003375B5">
            <w:pPr>
              <w:pStyle w:val="Style10"/>
              <w:widowControl/>
              <w:numPr>
                <w:ilvl w:val="0"/>
                <w:numId w:val="141"/>
              </w:numPr>
              <w:spacing w:before="187"/>
              <w:ind w:left="426"/>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 xml:space="preserve">Kami tidak akan melakukan perekaman pelaksanaan klarifikasi/pemaparan  penilaian kemampuan dan kepatutan melalui mekanisme </w:t>
            </w:r>
            <w:r w:rsidRPr="009B7140">
              <w:rPr>
                <w:rStyle w:val="FontStyle16"/>
                <w:rFonts w:ascii="Bookman Old Style" w:hAnsi="Bookman Old Style"/>
                <w:i/>
                <w:color w:val="000000" w:themeColor="text1"/>
                <w:sz w:val="22"/>
                <w:szCs w:val="22"/>
              </w:rPr>
              <w:t>videoconference.</w:t>
            </w:r>
          </w:p>
          <w:p w14:paraId="241601FF" w14:textId="1A9C9A6A" w:rsidR="003375B5" w:rsidRPr="009B7140" w:rsidRDefault="003375B5" w:rsidP="003375B5">
            <w:pPr>
              <w:pStyle w:val="Style10"/>
              <w:widowControl/>
              <w:numPr>
                <w:ilvl w:val="0"/>
                <w:numId w:val="141"/>
              </w:numPr>
              <w:spacing w:before="187"/>
              <w:ind w:left="426"/>
              <w:jc w:val="both"/>
              <w:rPr>
                <w:rStyle w:val="FontStyle16"/>
                <w:rFonts w:ascii="Bookman Old Style" w:hAnsi="Bookman Old Style"/>
                <w:color w:val="000000" w:themeColor="text1"/>
                <w:sz w:val="22"/>
                <w:szCs w:val="22"/>
              </w:rPr>
            </w:pPr>
            <w:r w:rsidRPr="009B7140">
              <w:rPr>
                <w:rStyle w:val="FontStyle16"/>
                <w:rFonts w:ascii="Bookman Old Style" w:hAnsi="Bookman Old Style"/>
                <w:color w:val="000000" w:themeColor="text1"/>
                <w:sz w:val="22"/>
                <w:szCs w:val="22"/>
              </w:rPr>
              <w:t>Kami akan me</w:t>
            </w:r>
            <w:r w:rsidRPr="009B7140">
              <w:rPr>
                <w:rStyle w:val="FontStyle16"/>
                <w:rFonts w:ascii="Bookman Old Style" w:hAnsi="Bookman Old Style"/>
                <w:color w:val="000000" w:themeColor="text1"/>
                <w:sz w:val="22"/>
                <w:szCs w:val="22"/>
                <w:lang w:val="en-US"/>
              </w:rPr>
              <w:t>n</w:t>
            </w:r>
            <w:r w:rsidRPr="009B7140">
              <w:rPr>
                <w:rStyle w:val="FontStyle16"/>
                <w:rFonts w:ascii="Bookman Old Style" w:hAnsi="Bookman Old Style"/>
                <w:color w:val="000000" w:themeColor="text1"/>
                <w:sz w:val="22"/>
                <w:szCs w:val="22"/>
              </w:rPr>
              <w:t xml:space="preserve">jaga kerahasiaan informasi yang digunakan selama pelaksanaan klarifikasi/pemaparan penilaian kemampuan dan kepatutan melalui mekanisme </w:t>
            </w:r>
            <w:r w:rsidRPr="009B7140">
              <w:rPr>
                <w:rStyle w:val="FontStyle16"/>
                <w:rFonts w:ascii="Bookman Old Style" w:hAnsi="Bookman Old Style"/>
                <w:i/>
                <w:color w:val="000000" w:themeColor="text1"/>
                <w:sz w:val="22"/>
                <w:szCs w:val="22"/>
              </w:rPr>
              <w:t>videoconference</w:t>
            </w:r>
            <w:r w:rsidRPr="009B7140">
              <w:rPr>
                <w:rStyle w:val="FontStyle16"/>
                <w:rFonts w:ascii="Bookman Old Style" w:hAnsi="Bookman Old Style"/>
                <w:color w:val="000000" w:themeColor="text1"/>
                <w:sz w:val="22"/>
                <w:szCs w:val="22"/>
              </w:rPr>
              <w:t xml:space="preserve"> serta menerima tanggungjawab penuh apabila terdapat informasi yang disebarluaskan oleh Perusahaan ataupun oleh </w:t>
            </w:r>
            <w:r w:rsidR="00BC43D4" w:rsidRPr="009B7140">
              <w:rPr>
                <w:rStyle w:val="FontStyle16"/>
                <w:rFonts w:ascii="Bookman Old Style" w:hAnsi="Bookman Old Style"/>
                <w:color w:val="000000" w:themeColor="text1"/>
                <w:sz w:val="22"/>
                <w:szCs w:val="22"/>
              </w:rPr>
              <w:t>c</w:t>
            </w:r>
            <w:r w:rsidRPr="009B7140">
              <w:rPr>
                <w:rStyle w:val="FontStyle16"/>
                <w:rFonts w:ascii="Bookman Old Style" w:hAnsi="Bookman Old Style"/>
                <w:color w:val="000000" w:themeColor="text1"/>
                <w:sz w:val="22"/>
                <w:szCs w:val="22"/>
              </w:rPr>
              <w:t>alon Pihak Utama.</w:t>
            </w:r>
          </w:p>
          <w:p w14:paraId="7B5751F9" w14:textId="77777777" w:rsidR="003375B5" w:rsidRPr="009B7140" w:rsidRDefault="003375B5" w:rsidP="003375B5">
            <w:pPr>
              <w:autoSpaceDE w:val="0"/>
              <w:autoSpaceDN w:val="0"/>
              <w:adjustRightInd w:val="0"/>
              <w:spacing w:before="120"/>
              <w:ind w:firstLine="720"/>
              <w:jc w:val="both"/>
              <w:rPr>
                <w:rFonts w:ascii="Bookman Old Style" w:hAnsi="Bookman Old Style" w:cs="BookAntiqua"/>
                <w:color w:val="000000" w:themeColor="text1"/>
                <w:sz w:val="22"/>
                <w:szCs w:val="22"/>
                <w:lang w:val="fi-FI"/>
              </w:rPr>
            </w:pPr>
            <w:proofErr w:type="spellStart"/>
            <w:r w:rsidRPr="009B7140">
              <w:rPr>
                <w:rStyle w:val="FontStyle16"/>
                <w:rFonts w:ascii="Bookman Old Style" w:hAnsi="Bookman Old Style"/>
                <w:color w:val="000000" w:themeColor="text1"/>
                <w:sz w:val="22"/>
                <w:szCs w:val="22"/>
              </w:rPr>
              <w:t>Demikian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surat</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pernyataan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ini</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saya</w:t>
            </w:r>
            <w:proofErr w:type="spellEnd"/>
            <w:r w:rsidRPr="009B7140">
              <w:rPr>
                <w:rStyle w:val="FontStyle16"/>
                <w:rFonts w:ascii="Bookman Old Style" w:hAnsi="Bookman Old Style"/>
                <w:color w:val="000000" w:themeColor="text1"/>
                <w:sz w:val="22"/>
                <w:szCs w:val="22"/>
              </w:rPr>
              <w:t xml:space="preserve"> buat </w:t>
            </w:r>
            <w:proofErr w:type="spellStart"/>
            <w:r w:rsidRPr="009B7140">
              <w:rPr>
                <w:rStyle w:val="FontStyle16"/>
                <w:rFonts w:ascii="Bookman Old Style" w:hAnsi="Bookman Old Style"/>
                <w:color w:val="000000" w:themeColor="text1"/>
                <w:sz w:val="22"/>
                <w:szCs w:val="22"/>
              </w:rPr>
              <w:t>dengan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sesungguhnya</w:t>
            </w:r>
            <w:proofErr w:type="spellEnd"/>
            <w:r w:rsidRPr="009B7140">
              <w:rPr>
                <w:rStyle w:val="FontStyle16"/>
                <w:rFonts w:ascii="Bookman Old Style" w:hAnsi="Bookman Old Style"/>
                <w:color w:val="000000" w:themeColor="text1"/>
                <w:sz w:val="22"/>
                <w:szCs w:val="22"/>
              </w:rPr>
              <w:t xml:space="preserve"> dan </w:t>
            </w:r>
            <w:proofErr w:type="spellStart"/>
            <w:r w:rsidRPr="009B7140">
              <w:rPr>
                <w:rStyle w:val="FontStyle16"/>
                <w:rFonts w:ascii="Bookman Old Style" w:hAnsi="Bookman Old Style"/>
                <w:color w:val="000000" w:themeColor="text1"/>
                <w:sz w:val="22"/>
                <w:szCs w:val="22"/>
              </w:rPr>
              <w:t>apabila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dikemudian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hari</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ternyata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pernyataan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saya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tidak</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benar</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saya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bersedia</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dituntut</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sesuai</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dengan</w:t>
            </w:r>
            <w:proofErr w:type="spellEnd"/>
            <w:r w:rsidRPr="009B7140">
              <w:rPr>
                <w:rStyle w:val="FontStyle16"/>
                <w:rFonts w:ascii="Bookman Old Style" w:hAnsi="Bookman Old Style"/>
                <w:color w:val="000000" w:themeColor="text1"/>
                <w:sz w:val="22"/>
                <w:szCs w:val="22"/>
              </w:rPr>
              <w:t xml:space="preserve"> </w:t>
            </w:r>
            <w:proofErr w:type="spellStart"/>
            <w:r w:rsidRPr="009B7140">
              <w:rPr>
                <w:rStyle w:val="FontStyle16"/>
                <w:rFonts w:ascii="Bookman Old Style" w:hAnsi="Bookman Old Style"/>
                <w:color w:val="000000" w:themeColor="text1"/>
                <w:sz w:val="22"/>
                <w:szCs w:val="22"/>
              </w:rPr>
              <w:t>hukum</w:t>
            </w:r>
            <w:proofErr w:type="spellEnd"/>
            <w:r w:rsidRPr="009B7140">
              <w:rPr>
                <w:rStyle w:val="FontStyle16"/>
                <w:rFonts w:ascii="Bookman Old Style" w:hAnsi="Bookman Old Style"/>
                <w:color w:val="000000" w:themeColor="text1"/>
                <w:sz w:val="22"/>
                <w:szCs w:val="22"/>
              </w:rPr>
              <w:t xml:space="preserve"> yang </w:t>
            </w:r>
            <w:proofErr w:type="spellStart"/>
            <w:r w:rsidRPr="009B7140">
              <w:rPr>
                <w:rStyle w:val="FontStyle16"/>
                <w:rFonts w:ascii="Bookman Old Style" w:hAnsi="Bookman Old Style"/>
                <w:color w:val="000000" w:themeColor="text1"/>
                <w:sz w:val="22"/>
                <w:szCs w:val="22"/>
              </w:rPr>
              <w:t>berlaku</w:t>
            </w:r>
            <w:proofErr w:type="spellEnd"/>
            <w:r w:rsidRPr="009B7140">
              <w:rPr>
                <w:rStyle w:val="FontStyle16"/>
                <w:rFonts w:ascii="Bookman Old Style" w:hAnsi="Bookman Old Style"/>
                <w:color w:val="000000" w:themeColor="text1"/>
                <w:sz w:val="22"/>
                <w:szCs w:val="22"/>
              </w:rPr>
              <w:t>.</w:t>
            </w:r>
          </w:p>
          <w:p w14:paraId="5FF0C274" w14:textId="77777777" w:rsidR="003375B5" w:rsidRPr="009B7140" w:rsidRDefault="003375B5" w:rsidP="003375B5">
            <w:pPr>
              <w:autoSpaceDE w:val="0"/>
              <w:autoSpaceDN w:val="0"/>
              <w:adjustRightInd w:val="0"/>
              <w:jc w:val="both"/>
              <w:rPr>
                <w:rFonts w:ascii="Bookman Old Style" w:hAnsi="Bookman Old Style" w:cs="BookAntiqua"/>
                <w:color w:val="000000" w:themeColor="text1"/>
                <w:sz w:val="22"/>
                <w:szCs w:val="22"/>
                <w:lang w:val="fi-FI"/>
              </w:rPr>
            </w:pPr>
            <w:r w:rsidRPr="009B7140">
              <w:rPr>
                <w:rFonts w:ascii="Bookman Old Style" w:hAnsi="Bookman Old Style" w:cs="BookAntiqua"/>
                <w:color w:val="000000" w:themeColor="text1"/>
                <w:sz w:val="22"/>
                <w:szCs w:val="22"/>
                <w:lang w:val="fi-FI"/>
              </w:rPr>
              <w:t xml:space="preserve"> </w:t>
            </w:r>
          </w:p>
          <w:p w14:paraId="5D504C7D" w14:textId="3901620D" w:rsidR="003375B5" w:rsidRPr="009B7140" w:rsidRDefault="003375B5" w:rsidP="002E5F3B">
            <w:pPr>
              <w:ind w:left="5245"/>
              <w:jc w:val="both"/>
              <w:rPr>
                <w:rStyle w:val="FontStyle14"/>
                <w:i w:val="0"/>
                <w:color w:val="000000" w:themeColor="text1"/>
              </w:rPr>
            </w:pPr>
            <w:r w:rsidRPr="009B7140">
              <w:rPr>
                <w:rStyle w:val="FontStyle14"/>
                <w:color w:val="000000" w:themeColor="text1"/>
              </w:rPr>
              <w:t xml:space="preserve">Nama Kota, </w:t>
            </w:r>
            <w:proofErr w:type="spellStart"/>
            <w:r w:rsidRPr="009B7140">
              <w:rPr>
                <w:rStyle w:val="FontStyle14"/>
                <w:color w:val="000000" w:themeColor="text1"/>
              </w:rPr>
              <w:t>Tanggal</w:t>
            </w:r>
            <w:proofErr w:type="spellEnd"/>
            <w:r w:rsidRPr="009B7140">
              <w:rPr>
                <w:rStyle w:val="FontStyle14"/>
                <w:color w:val="000000" w:themeColor="text1"/>
              </w:rPr>
              <w:t>/</w:t>
            </w:r>
            <w:proofErr w:type="spellStart"/>
            <w:r w:rsidRPr="009B7140">
              <w:rPr>
                <w:rStyle w:val="FontStyle14"/>
                <w:color w:val="000000" w:themeColor="text1"/>
              </w:rPr>
              <w:t>Bulan</w:t>
            </w:r>
            <w:proofErr w:type="spellEnd"/>
            <w:r w:rsidRPr="009B7140">
              <w:rPr>
                <w:rStyle w:val="FontStyle14"/>
                <w:color w:val="000000" w:themeColor="text1"/>
              </w:rPr>
              <w:t>/</w:t>
            </w:r>
            <w:proofErr w:type="spellStart"/>
            <w:r w:rsidRPr="009B7140">
              <w:rPr>
                <w:rStyle w:val="FontStyle14"/>
                <w:color w:val="000000" w:themeColor="text1"/>
              </w:rPr>
              <w:t>Tahun</w:t>
            </w:r>
            <w:proofErr w:type="spellEnd"/>
          </w:p>
          <w:p w14:paraId="6C9337D7" w14:textId="77777777" w:rsidR="003375B5" w:rsidRPr="009B7140" w:rsidRDefault="003375B5" w:rsidP="003375B5">
            <w:pPr>
              <w:pStyle w:val="Style2"/>
              <w:widowControl/>
              <w:spacing w:line="240" w:lineRule="exact"/>
              <w:ind w:left="5245" w:right="1766"/>
              <w:rPr>
                <w:color w:val="000000" w:themeColor="text1"/>
                <w:sz w:val="22"/>
                <w:szCs w:val="22"/>
              </w:rPr>
            </w:pPr>
          </w:p>
          <w:p w14:paraId="2D888370" w14:textId="0DB1A1FD" w:rsidR="003375B5" w:rsidRPr="009B7140" w:rsidRDefault="003375B5" w:rsidP="003375B5">
            <w:pPr>
              <w:ind w:left="5245"/>
              <w:jc w:val="both"/>
              <w:rPr>
                <w:rStyle w:val="FontStyle14"/>
                <w:color w:val="000000" w:themeColor="text1"/>
              </w:rPr>
            </w:pPr>
            <w:proofErr w:type="spellStart"/>
            <w:r w:rsidRPr="009B7140">
              <w:rPr>
                <w:rStyle w:val="FontStyle14"/>
                <w:color w:val="000000" w:themeColor="text1"/>
              </w:rPr>
              <w:t>Materai</w:t>
            </w:r>
            <w:proofErr w:type="spellEnd"/>
            <w:r w:rsidRPr="009B7140">
              <w:rPr>
                <w:rStyle w:val="FontStyle14"/>
                <w:color w:val="000000" w:themeColor="text1"/>
              </w:rPr>
              <w:t xml:space="preserve"> </w:t>
            </w:r>
            <w:r w:rsidRPr="009B7140">
              <w:rPr>
                <w:rStyle w:val="FontStyle14"/>
                <w:strike/>
                <w:color w:val="000000" w:themeColor="text1"/>
                <w:highlight w:val="darkRed"/>
              </w:rPr>
              <w:t>6000</w:t>
            </w:r>
            <w:r w:rsidR="00F145CC" w:rsidRPr="009B7140">
              <w:rPr>
                <w:rStyle w:val="FontStyle14"/>
                <w:color w:val="000000" w:themeColor="text1"/>
              </w:rPr>
              <w:t xml:space="preserve"> 10000</w:t>
            </w:r>
          </w:p>
          <w:p w14:paraId="69272033" w14:textId="77777777" w:rsidR="003375B5" w:rsidRPr="009B7140" w:rsidRDefault="003375B5" w:rsidP="003375B5">
            <w:pPr>
              <w:ind w:left="5245"/>
              <w:jc w:val="both"/>
              <w:rPr>
                <w:rStyle w:val="FontStyle14"/>
                <w:color w:val="000000" w:themeColor="text1"/>
                <w:lang w:val="id-ID"/>
              </w:rPr>
            </w:pPr>
          </w:p>
          <w:p w14:paraId="564268E4" w14:textId="77777777" w:rsidR="003375B5" w:rsidRPr="009B7140" w:rsidRDefault="003375B5" w:rsidP="003375B5">
            <w:pPr>
              <w:ind w:left="5245"/>
              <w:jc w:val="both"/>
              <w:rPr>
                <w:rStyle w:val="FontStyle16"/>
                <w:rFonts w:ascii="Bookman Old Style" w:hAnsi="Bookman Old Style"/>
                <w:color w:val="000000" w:themeColor="text1"/>
                <w:sz w:val="22"/>
                <w:szCs w:val="22"/>
                <w:lang w:val="id-ID"/>
              </w:rPr>
            </w:pPr>
            <w:r w:rsidRPr="009B7140">
              <w:rPr>
                <w:rStyle w:val="FontStyle16"/>
                <w:rFonts w:ascii="Bookman Old Style" w:hAnsi="Bookman Old Style"/>
                <w:color w:val="000000" w:themeColor="text1"/>
                <w:sz w:val="22"/>
                <w:szCs w:val="22"/>
                <w:lang w:val="id-ID"/>
              </w:rPr>
              <w:t>(Nama Direktur Kepatuhan/yang membawahi fungsi kepatuhan)</w:t>
            </w:r>
          </w:p>
          <w:p w14:paraId="368D4D8C" w14:textId="50DA93D3" w:rsidR="002E5F3B" w:rsidRPr="009B7140" w:rsidRDefault="002E5F3B" w:rsidP="003375B5">
            <w:pPr>
              <w:ind w:left="5245"/>
              <w:jc w:val="both"/>
              <w:rPr>
                <w:rFonts w:ascii="Bookman Old Style" w:hAnsi="Bookman Old Style"/>
                <w:color w:val="000000" w:themeColor="text1"/>
                <w:sz w:val="22"/>
                <w:szCs w:val="22"/>
                <w:highlight w:val="magenta"/>
              </w:rPr>
            </w:pPr>
          </w:p>
        </w:tc>
      </w:tr>
    </w:tbl>
    <w:p w14:paraId="12918782" w14:textId="6E0FFCBF" w:rsidR="00436CC6" w:rsidRPr="009B7140" w:rsidRDefault="00436CC6" w:rsidP="000C13EC">
      <w:pPr>
        <w:rPr>
          <w:rFonts w:ascii="Bookman Old Style" w:hAnsi="Bookman Old Style"/>
          <w:color w:val="000000" w:themeColor="text1"/>
          <w:lang w:val="id-ID"/>
        </w:rPr>
      </w:pPr>
    </w:p>
    <w:p w14:paraId="11845186" w14:textId="77777777" w:rsidR="00DD2FDE" w:rsidRPr="009B7140" w:rsidRDefault="00DD2FDE" w:rsidP="000C13EC">
      <w:pPr>
        <w:rPr>
          <w:rFonts w:ascii="Bookman Old Style" w:hAnsi="Bookman Old Style"/>
          <w:color w:val="000000" w:themeColor="text1"/>
          <w:lang w:val="id-ID"/>
        </w:rPr>
      </w:pPr>
    </w:p>
    <w:p w14:paraId="3234F916" w14:textId="4770BC49" w:rsidR="00310DBF" w:rsidRPr="009B7140" w:rsidRDefault="00310DBF" w:rsidP="000C13EC">
      <w:pPr>
        <w:rPr>
          <w:rFonts w:ascii="Bookman Old Style" w:hAnsi="Bookman Old Style"/>
          <w:color w:val="000000" w:themeColor="text1"/>
          <w:lang w:val="id-ID"/>
        </w:rPr>
        <w:sectPr w:rsidR="00310DBF" w:rsidRPr="009B7140" w:rsidSect="00361D81">
          <w:headerReference w:type="default" r:id="rId16"/>
          <w:headerReference w:type="first" r:id="rId17"/>
          <w:footerReference w:type="first" r:id="rId18"/>
          <w:pgSz w:w="12242" w:h="18722" w:code="120"/>
          <w:pgMar w:top="1440" w:right="1440" w:bottom="709" w:left="1440" w:header="720" w:footer="720" w:gutter="0"/>
          <w:pgNumType w:fmt="numberInDash" w:start="0"/>
          <w:cols w:space="720"/>
          <w:noEndnote/>
          <w:titlePg/>
          <w:docGrid w:linePitch="326"/>
        </w:sectPr>
      </w:pPr>
    </w:p>
    <w:p w14:paraId="0ACB02DC" w14:textId="69D12550" w:rsidR="00436CC6" w:rsidRPr="009B7140" w:rsidRDefault="00436CC6" w:rsidP="00B0198B">
      <w:pPr>
        <w:autoSpaceDE w:val="0"/>
        <w:autoSpaceDN w:val="0"/>
        <w:adjustRightInd w:val="0"/>
        <w:ind w:left="993"/>
        <w:jc w:val="both"/>
        <w:rPr>
          <w:rFonts w:ascii="Bookman Old Style" w:hAnsi="Bookman Old Style" w:cs="BookAntiqua"/>
          <w:b/>
          <w:color w:val="000000" w:themeColor="text1"/>
          <w:lang w:val="fi-FI"/>
        </w:rPr>
      </w:pPr>
      <w:r w:rsidRPr="009B7140">
        <w:rPr>
          <w:rFonts w:ascii="Bookman Old Style" w:hAnsi="Bookman Old Style" w:cs="BookAntiqua"/>
          <w:b/>
          <w:color w:val="000000" w:themeColor="text1"/>
          <w:lang w:val="fi-FI"/>
        </w:rPr>
        <w:lastRenderedPageBreak/>
        <w:t xml:space="preserve">TABEL KRITERIA CALON </w:t>
      </w:r>
      <w:r w:rsidRPr="009B7140">
        <w:rPr>
          <w:rFonts w:ascii="Bookman Old Style" w:eastAsia="PMingLiU" w:hAnsi="Bookman Old Style" w:cs="BookAntiqua"/>
          <w:b/>
          <w:color w:val="000000" w:themeColor="text1"/>
          <w:lang w:val="id-ID"/>
        </w:rPr>
        <w:t>ANGGOTA DIREKSI/DEWAN KOMISARIS</w:t>
      </w:r>
      <w:r w:rsidRPr="009B7140">
        <w:rPr>
          <w:rFonts w:ascii="Bookman Old Style" w:hAnsi="Bookman Old Style" w:cs="BookAntiqua"/>
          <w:b/>
          <w:color w:val="000000" w:themeColor="text1"/>
          <w:lang w:val="id-ID"/>
        </w:rPr>
        <w:t>/</w:t>
      </w:r>
      <w:r w:rsidRPr="009B7140">
        <w:rPr>
          <w:rFonts w:ascii="Bookman Old Style" w:hAnsi="Bookman Old Style" w:cs="BookAntiqua"/>
          <w:b/>
          <w:color w:val="000000" w:themeColor="text1"/>
          <w:lang w:val="fi-FI"/>
        </w:rPr>
        <w:t>PENGELOLA/</w:t>
      </w:r>
      <w:r w:rsidRPr="009B7140">
        <w:rPr>
          <w:rFonts w:ascii="Bookman Old Style" w:hAnsi="Bookman Old Style" w:cs="BookAntiqua"/>
          <w:b/>
          <w:color w:val="000000" w:themeColor="text1"/>
          <w:lang w:val="id-ID"/>
        </w:rPr>
        <w:t>DEWAN PENGAWAS SYARIAH</w:t>
      </w:r>
      <w:r w:rsidRPr="009B7140">
        <w:rPr>
          <w:rFonts w:ascii="Bookman Old Style" w:hAnsi="Bookman Old Style" w:cs="BookAntiqua"/>
          <w:b/>
          <w:color w:val="000000" w:themeColor="text1"/>
          <w:lang w:val="fi-FI"/>
        </w:rPr>
        <w:t xml:space="preserve">/DIREKTUR PELAKSANA/DEWAN DIREKTUR/PENGELOLA STATUTER YANG MEMERLUKAN PROSES KLARIFIKASI </w:t>
      </w:r>
      <w:r w:rsidRPr="009B7140">
        <w:rPr>
          <w:rFonts w:ascii="Bookman Old Style" w:hAnsi="Bookman Old Style" w:cs="BookAntiqua"/>
          <w:b/>
          <w:color w:val="000000" w:themeColor="text1"/>
          <w:lang w:val="id-ID"/>
        </w:rPr>
        <w:t>PADA</w:t>
      </w:r>
      <w:r w:rsidRPr="009B7140">
        <w:rPr>
          <w:rFonts w:ascii="Bookman Old Style" w:hAnsi="Bookman Old Style" w:cs="BookAntiqua"/>
          <w:b/>
          <w:bCs/>
          <w:color w:val="000000" w:themeColor="text1"/>
          <w:lang w:val="fi-FI"/>
        </w:rPr>
        <w:t xml:space="preserve"> PVML</w:t>
      </w:r>
    </w:p>
    <w:p w14:paraId="29396733" w14:textId="77777777" w:rsidR="00436CC6" w:rsidRPr="009B7140" w:rsidRDefault="00436CC6" w:rsidP="00436CC6">
      <w:pPr>
        <w:autoSpaceDE w:val="0"/>
        <w:autoSpaceDN w:val="0"/>
        <w:adjustRightInd w:val="0"/>
        <w:jc w:val="both"/>
        <w:rPr>
          <w:rFonts w:ascii="Bookman Old Style" w:hAnsi="Bookman Old Style" w:cs="BookAntiqua"/>
          <w:color w:val="000000" w:themeColor="text1"/>
          <w:lang w:val="id-ID"/>
        </w:rPr>
      </w:pPr>
    </w:p>
    <w:tbl>
      <w:tblPr>
        <w:tblW w:w="1604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47"/>
      </w:tblGrid>
      <w:tr w:rsidR="00436CC6" w:rsidRPr="009B7140" w14:paraId="5135B678" w14:textId="77777777" w:rsidTr="00E22EB9">
        <w:tc>
          <w:tcPr>
            <w:tcW w:w="16047" w:type="dxa"/>
          </w:tcPr>
          <w:p w14:paraId="1A38C8A0" w14:textId="77777777" w:rsidR="00436CC6" w:rsidRPr="009B7140" w:rsidRDefault="00436CC6" w:rsidP="002423D4">
            <w:pPr>
              <w:tabs>
                <w:tab w:val="left" w:pos="1328"/>
                <w:tab w:val="right" w:pos="9356"/>
              </w:tabs>
              <w:autoSpaceDE w:val="0"/>
              <w:autoSpaceDN w:val="0"/>
              <w:adjustRightInd w:val="0"/>
              <w:contextualSpacing/>
              <w:jc w:val="both"/>
              <w:rPr>
                <w:rFonts w:ascii="Bookman Old Style" w:hAnsi="Bookman Old Style" w:cs="BookAntiqua"/>
                <w:color w:val="000000" w:themeColor="text1"/>
                <w:sz w:val="22"/>
                <w:szCs w:val="22"/>
                <w:lang w:val="id-ID"/>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1"/>
              <w:gridCol w:w="1702"/>
              <w:gridCol w:w="1702"/>
              <w:gridCol w:w="1677"/>
              <w:gridCol w:w="1724"/>
              <w:gridCol w:w="1841"/>
              <w:gridCol w:w="1702"/>
            </w:tblGrid>
            <w:tr w:rsidR="00436CC6" w:rsidRPr="009B7140" w14:paraId="6ED051D3" w14:textId="77777777" w:rsidTr="009C29C9">
              <w:trPr>
                <w:tblHeader/>
              </w:trPr>
              <w:tc>
                <w:tcPr>
                  <w:tcW w:w="1723" w:type="pct"/>
                  <w:vMerge w:val="restart"/>
                  <w:shd w:val="clear" w:color="auto" w:fill="BFBFBF" w:themeFill="background1" w:themeFillShade="BF"/>
                  <w:vAlign w:val="center"/>
                </w:tcPr>
                <w:p w14:paraId="0F756557" w14:textId="77777777" w:rsidR="00436CC6" w:rsidRPr="009B7140" w:rsidRDefault="00436CC6" w:rsidP="00A44B10">
                  <w:pPr>
                    <w:spacing w:before="40" w:after="40"/>
                    <w:jc w:val="center"/>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Pengalaman</w:t>
                  </w:r>
                  <w:proofErr w:type="spellEnd"/>
                </w:p>
              </w:tc>
              <w:tc>
                <w:tcPr>
                  <w:tcW w:w="3277" w:type="pct"/>
                  <w:gridSpan w:val="6"/>
                  <w:shd w:val="clear" w:color="auto" w:fill="BFBFBF" w:themeFill="background1" w:themeFillShade="BF"/>
                  <w:vAlign w:val="center"/>
                </w:tcPr>
                <w:p w14:paraId="25BD6B76" w14:textId="77777777" w:rsidR="00436CC6" w:rsidRPr="009B7140" w:rsidRDefault="00436CC6" w:rsidP="00A44B10">
                  <w:pPr>
                    <w:spacing w:before="40" w:after="40"/>
                    <w:jc w:val="center"/>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Jabatan</w:t>
                  </w:r>
                  <w:proofErr w:type="spellEnd"/>
                  <w:r w:rsidRPr="009B7140">
                    <w:rPr>
                      <w:rFonts w:ascii="Bookman Old Style" w:hAnsi="Bookman Old Style"/>
                      <w:b/>
                      <w:bCs/>
                      <w:color w:val="000000" w:themeColor="text1"/>
                      <w:sz w:val="22"/>
                      <w:szCs w:val="22"/>
                    </w:rPr>
                    <w:t xml:space="preserve"> Yang </w:t>
                  </w:r>
                  <w:proofErr w:type="spellStart"/>
                  <w:r w:rsidRPr="009B7140">
                    <w:rPr>
                      <w:rFonts w:ascii="Bookman Old Style" w:hAnsi="Bookman Old Style"/>
                      <w:b/>
                      <w:bCs/>
                      <w:color w:val="000000" w:themeColor="text1"/>
                      <w:sz w:val="22"/>
                      <w:szCs w:val="22"/>
                    </w:rPr>
                    <w:t>Dituju</w:t>
                  </w:r>
                  <w:proofErr w:type="spellEnd"/>
                </w:p>
              </w:tc>
            </w:tr>
            <w:tr w:rsidR="00436CC6" w:rsidRPr="009B7140" w14:paraId="40658F15" w14:textId="77777777" w:rsidTr="003D33FB">
              <w:trPr>
                <w:tblHeader/>
              </w:trPr>
              <w:tc>
                <w:tcPr>
                  <w:tcW w:w="1723" w:type="pct"/>
                  <w:vMerge/>
                  <w:shd w:val="clear" w:color="auto" w:fill="BFBFBF" w:themeFill="background1" w:themeFillShade="BF"/>
                  <w:vAlign w:val="center"/>
                </w:tcPr>
                <w:p w14:paraId="48E00230" w14:textId="77777777" w:rsidR="00436CC6" w:rsidRPr="009B7140" w:rsidRDefault="00436CC6" w:rsidP="00A44B10">
                  <w:pPr>
                    <w:spacing w:before="40" w:after="40"/>
                    <w:rPr>
                      <w:rFonts w:ascii="Bookman Old Style" w:hAnsi="Bookman Old Style"/>
                      <w:color w:val="000000" w:themeColor="text1"/>
                      <w:sz w:val="22"/>
                      <w:szCs w:val="22"/>
                    </w:rPr>
                  </w:pPr>
                </w:p>
              </w:tc>
              <w:tc>
                <w:tcPr>
                  <w:tcW w:w="539" w:type="pct"/>
                  <w:shd w:val="clear" w:color="auto" w:fill="BFBFBF" w:themeFill="background1" w:themeFillShade="BF"/>
                  <w:vAlign w:val="center"/>
                </w:tcPr>
                <w:p w14:paraId="54C0D310" w14:textId="77777777" w:rsidR="00436CC6" w:rsidRPr="009B7140" w:rsidRDefault="00436CC6" w:rsidP="00A44B10">
                  <w:pPr>
                    <w:spacing w:before="40" w:after="40"/>
                    <w:jc w:val="center"/>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Komisaris</w:t>
                  </w:r>
                  <w:proofErr w:type="spellEnd"/>
                </w:p>
              </w:tc>
              <w:tc>
                <w:tcPr>
                  <w:tcW w:w="539" w:type="pct"/>
                  <w:shd w:val="clear" w:color="auto" w:fill="BFBFBF" w:themeFill="background1" w:themeFillShade="BF"/>
                  <w:vAlign w:val="center"/>
                </w:tcPr>
                <w:p w14:paraId="046DEEAC" w14:textId="77777777" w:rsidR="00436CC6" w:rsidRPr="009B7140" w:rsidRDefault="00436CC6" w:rsidP="00A44B10">
                  <w:pPr>
                    <w:spacing w:before="40" w:after="40"/>
                    <w:jc w:val="center"/>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Utama</w:t>
                  </w:r>
                </w:p>
              </w:tc>
              <w:tc>
                <w:tcPr>
                  <w:tcW w:w="531" w:type="pct"/>
                  <w:shd w:val="clear" w:color="auto" w:fill="BFBFBF" w:themeFill="background1" w:themeFillShade="BF"/>
                  <w:vAlign w:val="center"/>
                </w:tcPr>
                <w:p w14:paraId="0869F881" w14:textId="77777777" w:rsidR="00436CC6" w:rsidRPr="009B7140" w:rsidRDefault="00436CC6" w:rsidP="00A44B10">
                  <w:pPr>
                    <w:spacing w:before="40" w:after="40"/>
                    <w:jc w:val="center"/>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Independen</w:t>
                  </w:r>
                  <w:proofErr w:type="spellEnd"/>
                </w:p>
              </w:tc>
              <w:tc>
                <w:tcPr>
                  <w:tcW w:w="546" w:type="pct"/>
                  <w:shd w:val="clear" w:color="auto" w:fill="BFBFBF" w:themeFill="background1" w:themeFillShade="BF"/>
                  <w:vAlign w:val="center"/>
                </w:tcPr>
                <w:p w14:paraId="646F334B" w14:textId="77777777" w:rsidR="00436CC6" w:rsidRPr="009B7140" w:rsidRDefault="00436CC6" w:rsidP="00A44B10">
                  <w:pPr>
                    <w:spacing w:before="40" w:after="40"/>
                    <w:jc w:val="center"/>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w:t>
                  </w:r>
                </w:p>
                <w:p w14:paraId="190FBA90" w14:textId="77777777" w:rsidR="00436CC6" w:rsidRPr="009B7140" w:rsidRDefault="00436CC6" w:rsidP="00A44B10">
                  <w:pPr>
                    <w:spacing w:before="40" w:after="40"/>
                    <w:jc w:val="center"/>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Pengelola</w:t>
                  </w:r>
                  <w:proofErr w:type="spellEnd"/>
                </w:p>
              </w:tc>
              <w:tc>
                <w:tcPr>
                  <w:tcW w:w="583" w:type="pct"/>
                  <w:shd w:val="clear" w:color="auto" w:fill="BFBFBF" w:themeFill="background1" w:themeFillShade="BF"/>
                  <w:vAlign w:val="center"/>
                </w:tcPr>
                <w:p w14:paraId="0B74D286" w14:textId="77777777" w:rsidR="00436CC6" w:rsidRPr="009B7140" w:rsidRDefault="00436CC6" w:rsidP="00A44B10">
                  <w:pPr>
                    <w:spacing w:before="40" w:after="40"/>
                    <w:jc w:val="center"/>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Utama</w:t>
                  </w:r>
                </w:p>
              </w:tc>
              <w:tc>
                <w:tcPr>
                  <w:tcW w:w="539" w:type="pct"/>
                  <w:shd w:val="clear" w:color="auto" w:fill="BFBFBF" w:themeFill="background1" w:themeFillShade="BF"/>
                  <w:vAlign w:val="center"/>
                </w:tcPr>
                <w:p w14:paraId="1BBD189A" w14:textId="3A8FE010" w:rsidR="00436CC6" w:rsidRPr="009B7140" w:rsidRDefault="00A44B10"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Dewan </w:t>
                  </w:r>
                  <w:proofErr w:type="spellStart"/>
                  <w:r w:rsidRPr="009B7140">
                    <w:rPr>
                      <w:rFonts w:ascii="Bookman Old Style" w:hAnsi="Bookman Old Style"/>
                      <w:color w:val="000000" w:themeColor="text1"/>
                      <w:sz w:val="22"/>
                      <w:szCs w:val="22"/>
                    </w:rPr>
                    <w:t>Pengawas</w:t>
                  </w:r>
                  <w:proofErr w:type="spellEnd"/>
                  <w:r w:rsidRPr="009B7140">
                    <w:rPr>
                      <w:rFonts w:ascii="Bookman Old Style" w:hAnsi="Bookman Old Style"/>
                      <w:color w:val="000000" w:themeColor="text1"/>
                      <w:sz w:val="22"/>
                      <w:szCs w:val="22"/>
                    </w:rPr>
                    <w:t xml:space="preserve"> Syariah</w:t>
                  </w:r>
                </w:p>
              </w:tc>
            </w:tr>
            <w:tr w:rsidR="00436CC6" w:rsidRPr="009B7140" w14:paraId="55C6A317" w14:textId="77777777" w:rsidTr="003D33FB">
              <w:tc>
                <w:tcPr>
                  <w:tcW w:w="1723" w:type="pct"/>
                  <w:vAlign w:val="center"/>
                </w:tcPr>
                <w:p w14:paraId="132EE8E1" w14:textId="77777777" w:rsidR="00436CC6" w:rsidRPr="009B7140" w:rsidRDefault="00436CC6" w:rsidP="00A44B10">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Komisaris</w:t>
                  </w:r>
                  <w:proofErr w:type="spellEnd"/>
                </w:p>
              </w:tc>
              <w:tc>
                <w:tcPr>
                  <w:tcW w:w="539" w:type="pct"/>
                  <w:vAlign w:val="center"/>
                </w:tcPr>
                <w:p w14:paraId="09A8C7D3"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N1</w:t>
                  </w:r>
                </w:p>
              </w:tc>
              <w:tc>
                <w:tcPr>
                  <w:tcW w:w="539" w:type="pct"/>
                  <w:vAlign w:val="center"/>
                </w:tcPr>
                <w:p w14:paraId="2B069317" w14:textId="77777777" w:rsidR="00436CC6" w:rsidRPr="009B7140" w:rsidRDefault="00436CC6" w:rsidP="00A44B10">
                  <w:pPr>
                    <w:spacing w:before="40" w:after="40"/>
                    <w:jc w:val="center"/>
                    <w:rPr>
                      <w:rFonts w:ascii="Bookman Old Style" w:hAnsi="Bookman Old Style"/>
                      <w:strike/>
                      <w:color w:val="000000" w:themeColor="text1"/>
                      <w:sz w:val="22"/>
                      <w:szCs w:val="22"/>
                    </w:rPr>
                  </w:pPr>
                  <w:r w:rsidRPr="009B7140">
                    <w:rPr>
                      <w:rFonts w:ascii="Bookman Old Style" w:hAnsi="Bookman Old Style"/>
                      <w:color w:val="000000" w:themeColor="text1"/>
                      <w:sz w:val="22"/>
                      <w:szCs w:val="22"/>
                    </w:rPr>
                    <w:t>N3</w:t>
                  </w:r>
                </w:p>
              </w:tc>
              <w:tc>
                <w:tcPr>
                  <w:tcW w:w="531" w:type="pct"/>
                  <w:vAlign w:val="center"/>
                </w:tcPr>
                <w:p w14:paraId="36459DFE"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46" w:type="pct"/>
                  <w:vAlign w:val="center"/>
                </w:tcPr>
                <w:p w14:paraId="27CADB70"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83" w:type="pct"/>
                  <w:vAlign w:val="center"/>
                </w:tcPr>
                <w:p w14:paraId="2C511A13"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9" w:type="pct"/>
                  <w:vAlign w:val="center"/>
                </w:tcPr>
                <w:p w14:paraId="3E622232"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436CC6" w:rsidRPr="009B7140" w14:paraId="214114DC" w14:textId="77777777" w:rsidTr="003D33FB">
              <w:tc>
                <w:tcPr>
                  <w:tcW w:w="1723" w:type="pct"/>
                  <w:vAlign w:val="center"/>
                </w:tcPr>
                <w:p w14:paraId="406B9BC5" w14:textId="77777777" w:rsidR="00436CC6" w:rsidRPr="009B7140" w:rsidRDefault="00436CC6" w:rsidP="00A44B10">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Utama</w:t>
                  </w:r>
                </w:p>
              </w:tc>
              <w:tc>
                <w:tcPr>
                  <w:tcW w:w="539" w:type="pct"/>
                  <w:vAlign w:val="center"/>
                </w:tcPr>
                <w:p w14:paraId="7B43BC6A"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539" w:type="pct"/>
                  <w:vAlign w:val="center"/>
                </w:tcPr>
                <w:p w14:paraId="70A02544"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N1</w:t>
                  </w:r>
                </w:p>
              </w:tc>
              <w:tc>
                <w:tcPr>
                  <w:tcW w:w="531" w:type="pct"/>
                  <w:vAlign w:val="center"/>
                </w:tcPr>
                <w:p w14:paraId="4AC29E29"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46" w:type="pct"/>
                  <w:vAlign w:val="center"/>
                </w:tcPr>
                <w:p w14:paraId="273A597F"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83" w:type="pct"/>
                  <w:vAlign w:val="center"/>
                </w:tcPr>
                <w:p w14:paraId="0488255F"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9" w:type="pct"/>
                  <w:vAlign w:val="center"/>
                </w:tcPr>
                <w:p w14:paraId="760E64E1"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436CC6" w:rsidRPr="009B7140" w14:paraId="79238A84" w14:textId="77777777" w:rsidTr="003D33FB">
              <w:tc>
                <w:tcPr>
                  <w:tcW w:w="1723" w:type="pct"/>
                  <w:vAlign w:val="center"/>
                </w:tcPr>
                <w:p w14:paraId="58C9FEFB" w14:textId="77777777" w:rsidR="00436CC6" w:rsidRPr="009B7140" w:rsidRDefault="00436CC6" w:rsidP="00A44B10">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Independen</w:t>
                  </w:r>
                  <w:proofErr w:type="spellEnd"/>
                </w:p>
              </w:tc>
              <w:tc>
                <w:tcPr>
                  <w:tcW w:w="539" w:type="pct"/>
                  <w:vAlign w:val="center"/>
                </w:tcPr>
                <w:p w14:paraId="5847D2D3"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539" w:type="pct"/>
                  <w:vAlign w:val="center"/>
                </w:tcPr>
                <w:p w14:paraId="566FDB37"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N1</w:t>
                  </w:r>
                </w:p>
              </w:tc>
              <w:tc>
                <w:tcPr>
                  <w:tcW w:w="531" w:type="pct"/>
                  <w:vAlign w:val="center"/>
                </w:tcPr>
                <w:p w14:paraId="1C39C2C5"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N1</w:t>
                  </w:r>
                </w:p>
              </w:tc>
              <w:tc>
                <w:tcPr>
                  <w:tcW w:w="546" w:type="pct"/>
                  <w:vAlign w:val="center"/>
                </w:tcPr>
                <w:p w14:paraId="6EF1C7B8"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83" w:type="pct"/>
                  <w:vAlign w:val="center"/>
                </w:tcPr>
                <w:p w14:paraId="4C87DAF9"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9" w:type="pct"/>
                  <w:vAlign w:val="center"/>
                </w:tcPr>
                <w:p w14:paraId="12E8697D"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436CC6" w:rsidRPr="009B7140" w14:paraId="2227E98F" w14:textId="77777777" w:rsidTr="003D33FB">
              <w:tc>
                <w:tcPr>
                  <w:tcW w:w="1723" w:type="pct"/>
                  <w:vAlign w:val="center"/>
                </w:tcPr>
                <w:p w14:paraId="6385ED4D" w14:textId="77777777" w:rsidR="00436CC6" w:rsidRPr="009B7140" w:rsidRDefault="00436CC6" w:rsidP="00A44B10">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Direktur</w:t>
                  </w:r>
                  <w:proofErr w:type="spellEnd"/>
                </w:p>
              </w:tc>
              <w:tc>
                <w:tcPr>
                  <w:tcW w:w="539" w:type="pct"/>
                  <w:vAlign w:val="center"/>
                </w:tcPr>
                <w:p w14:paraId="23ED8CD9"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539" w:type="pct"/>
                  <w:vAlign w:val="center"/>
                </w:tcPr>
                <w:p w14:paraId="6B412D8E"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531" w:type="pct"/>
                  <w:vAlign w:val="center"/>
                </w:tcPr>
                <w:p w14:paraId="3E7DA0CA"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46" w:type="pct"/>
                  <w:vAlign w:val="center"/>
                </w:tcPr>
                <w:p w14:paraId="748E3720"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N4</w:t>
                  </w:r>
                </w:p>
              </w:tc>
              <w:tc>
                <w:tcPr>
                  <w:tcW w:w="583" w:type="pct"/>
                  <w:vAlign w:val="center"/>
                </w:tcPr>
                <w:p w14:paraId="0EE5CD59" w14:textId="77777777" w:rsidR="00436CC6" w:rsidRPr="009B7140" w:rsidRDefault="00436CC6" w:rsidP="00A44B10">
                  <w:pPr>
                    <w:spacing w:before="40" w:after="40"/>
                    <w:jc w:val="center"/>
                    <w:rPr>
                      <w:rFonts w:ascii="Bookman Old Style" w:hAnsi="Bookman Old Style"/>
                      <w:strike/>
                      <w:color w:val="000000" w:themeColor="text1"/>
                      <w:sz w:val="22"/>
                      <w:szCs w:val="22"/>
                    </w:rPr>
                  </w:pPr>
                  <w:r w:rsidRPr="009B7140">
                    <w:rPr>
                      <w:rFonts w:ascii="Bookman Old Style" w:hAnsi="Bookman Old Style"/>
                      <w:color w:val="000000" w:themeColor="text1"/>
                      <w:sz w:val="22"/>
                      <w:szCs w:val="22"/>
                    </w:rPr>
                    <w:t>N5</w:t>
                  </w:r>
                </w:p>
              </w:tc>
              <w:tc>
                <w:tcPr>
                  <w:tcW w:w="539" w:type="pct"/>
                  <w:vAlign w:val="center"/>
                </w:tcPr>
                <w:p w14:paraId="21039997"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436CC6" w:rsidRPr="009B7140" w14:paraId="36EE562B" w14:textId="77777777" w:rsidTr="003D33FB">
              <w:tc>
                <w:tcPr>
                  <w:tcW w:w="1723" w:type="pct"/>
                  <w:vAlign w:val="center"/>
                </w:tcPr>
                <w:p w14:paraId="7037D329" w14:textId="77777777" w:rsidR="00436CC6" w:rsidRPr="009B7140" w:rsidRDefault="00436CC6" w:rsidP="00A44B10">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Utama</w:t>
                  </w:r>
                </w:p>
              </w:tc>
              <w:tc>
                <w:tcPr>
                  <w:tcW w:w="539" w:type="pct"/>
                  <w:vAlign w:val="center"/>
                </w:tcPr>
                <w:p w14:paraId="28ACBF49"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539" w:type="pct"/>
                  <w:vAlign w:val="center"/>
                </w:tcPr>
                <w:p w14:paraId="063322DF"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531" w:type="pct"/>
                  <w:vAlign w:val="center"/>
                </w:tcPr>
                <w:p w14:paraId="72CD8632"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46" w:type="pct"/>
                  <w:vAlign w:val="center"/>
                </w:tcPr>
                <w:p w14:paraId="51A22D6A"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583" w:type="pct"/>
                  <w:vAlign w:val="center"/>
                </w:tcPr>
                <w:p w14:paraId="55B52215" w14:textId="77777777" w:rsidR="00436CC6" w:rsidRPr="009B7140" w:rsidRDefault="00436CC6" w:rsidP="00A44B10">
                  <w:pPr>
                    <w:spacing w:before="40" w:after="40"/>
                    <w:jc w:val="center"/>
                    <w:rPr>
                      <w:rFonts w:ascii="Bookman Old Style" w:hAnsi="Bookman Old Style"/>
                      <w:strike/>
                      <w:color w:val="000000" w:themeColor="text1"/>
                      <w:sz w:val="22"/>
                      <w:szCs w:val="22"/>
                    </w:rPr>
                  </w:pPr>
                  <w:r w:rsidRPr="009B7140">
                    <w:rPr>
                      <w:rFonts w:ascii="Bookman Old Style" w:hAnsi="Bookman Old Style"/>
                      <w:color w:val="000000" w:themeColor="text1"/>
                      <w:sz w:val="22"/>
                      <w:szCs w:val="22"/>
                    </w:rPr>
                    <w:t>N4</w:t>
                  </w:r>
                </w:p>
              </w:tc>
              <w:tc>
                <w:tcPr>
                  <w:tcW w:w="539" w:type="pct"/>
                  <w:vAlign w:val="center"/>
                </w:tcPr>
                <w:p w14:paraId="20E97305"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436CC6" w:rsidRPr="009B7140" w14:paraId="71CD2F0D" w14:textId="77777777" w:rsidTr="003D33FB">
              <w:tc>
                <w:tcPr>
                  <w:tcW w:w="1723" w:type="pct"/>
                  <w:vAlign w:val="center"/>
                </w:tcPr>
                <w:p w14:paraId="706C70CE" w14:textId="77777777" w:rsidR="00436CC6" w:rsidRPr="009B7140" w:rsidRDefault="00436CC6" w:rsidP="00A44B10">
                  <w:pPr>
                    <w:spacing w:before="40" w:after="40"/>
                    <w:rPr>
                      <w:rFonts w:ascii="Bookman Old Style" w:hAnsi="Bookman Old Style"/>
                      <w:color w:val="000000" w:themeColor="text1"/>
                      <w:sz w:val="22"/>
                      <w:szCs w:val="22"/>
                      <w:highlight w:val="green"/>
                    </w:rPr>
                  </w:pPr>
                  <w:proofErr w:type="spellStart"/>
                  <w:r w:rsidRPr="009B7140">
                    <w:rPr>
                      <w:rFonts w:ascii="Bookman Old Style" w:hAnsi="Bookman Old Style"/>
                      <w:color w:val="000000" w:themeColor="text1"/>
                      <w:sz w:val="22"/>
                      <w:szCs w:val="22"/>
                    </w:rPr>
                    <w:t>Pengelola</w:t>
                  </w:r>
                  <w:proofErr w:type="spellEnd"/>
                </w:p>
              </w:tc>
              <w:tc>
                <w:tcPr>
                  <w:tcW w:w="539" w:type="pct"/>
                  <w:vAlign w:val="center"/>
                </w:tcPr>
                <w:p w14:paraId="0B309017"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9" w:type="pct"/>
                  <w:vAlign w:val="center"/>
                </w:tcPr>
                <w:p w14:paraId="61148291"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1" w:type="pct"/>
                  <w:vAlign w:val="center"/>
                </w:tcPr>
                <w:p w14:paraId="6AE1E810"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46" w:type="pct"/>
                </w:tcPr>
                <w:p w14:paraId="7790A386"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83" w:type="pct"/>
                </w:tcPr>
                <w:p w14:paraId="02DE334F"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9" w:type="pct"/>
                  <w:vAlign w:val="center"/>
                </w:tcPr>
                <w:p w14:paraId="21631945"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436CC6" w:rsidRPr="009B7140" w14:paraId="15E6128A" w14:textId="77777777" w:rsidTr="003D33FB">
              <w:tc>
                <w:tcPr>
                  <w:tcW w:w="1723" w:type="pct"/>
                  <w:vAlign w:val="center"/>
                </w:tcPr>
                <w:p w14:paraId="67930566" w14:textId="39A98006" w:rsidR="00436CC6" w:rsidRPr="009B7140" w:rsidRDefault="00DF6F2B" w:rsidP="00A44B10">
                  <w:pPr>
                    <w:spacing w:before="40" w:after="40"/>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Dewan </w:t>
                  </w:r>
                  <w:proofErr w:type="spellStart"/>
                  <w:r w:rsidRPr="009B7140">
                    <w:rPr>
                      <w:rFonts w:ascii="Bookman Old Style" w:hAnsi="Bookman Old Style"/>
                      <w:color w:val="000000" w:themeColor="text1"/>
                      <w:sz w:val="22"/>
                      <w:szCs w:val="22"/>
                    </w:rPr>
                    <w:t>Pengawas</w:t>
                  </w:r>
                  <w:proofErr w:type="spellEnd"/>
                  <w:r w:rsidRPr="009B7140">
                    <w:rPr>
                      <w:rFonts w:ascii="Bookman Old Style" w:hAnsi="Bookman Old Style"/>
                      <w:color w:val="000000" w:themeColor="text1"/>
                      <w:sz w:val="22"/>
                      <w:szCs w:val="22"/>
                    </w:rPr>
                    <w:t xml:space="preserve"> Syariah</w:t>
                  </w:r>
                </w:p>
              </w:tc>
              <w:tc>
                <w:tcPr>
                  <w:tcW w:w="539" w:type="pct"/>
                  <w:vAlign w:val="center"/>
                </w:tcPr>
                <w:p w14:paraId="0E4307AE"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9" w:type="pct"/>
                  <w:vAlign w:val="center"/>
                </w:tcPr>
                <w:p w14:paraId="3C8A47B9"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1" w:type="pct"/>
                  <w:vAlign w:val="center"/>
                </w:tcPr>
                <w:p w14:paraId="1FEE4FD0"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46" w:type="pct"/>
                  <w:vAlign w:val="center"/>
                </w:tcPr>
                <w:p w14:paraId="14789C9B"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83" w:type="pct"/>
                  <w:vAlign w:val="center"/>
                </w:tcPr>
                <w:p w14:paraId="721CA911"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9" w:type="pct"/>
                  <w:vAlign w:val="center"/>
                </w:tcPr>
                <w:p w14:paraId="508EEB4F"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r>
            <w:tr w:rsidR="00436CC6" w:rsidRPr="009B7140" w14:paraId="3C54EDA0" w14:textId="77777777" w:rsidTr="003D33FB">
              <w:tc>
                <w:tcPr>
                  <w:tcW w:w="1723" w:type="pct"/>
                  <w:vAlign w:val="center"/>
                </w:tcPr>
                <w:p w14:paraId="3661EDA2" w14:textId="77777777" w:rsidR="00436CC6" w:rsidRPr="009B7140" w:rsidRDefault="00436CC6" w:rsidP="00A44B10">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Pejabat</w:t>
                  </w:r>
                  <w:proofErr w:type="spellEnd"/>
                  <w:r w:rsidRPr="009B7140">
                    <w:rPr>
                      <w:rFonts w:ascii="Bookman Old Style" w:hAnsi="Bookman Old Style"/>
                      <w:color w:val="000000" w:themeColor="text1"/>
                      <w:sz w:val="22"/>
                      <w:szCs w:val="22"/>
                    </w:rPr>
                    <w:t xml:space="preserve"> 1 </w:t>
                  </w:r>
                  <w:proofErr w:type="spellStart"/>
                  <w:r w:rsidRPr="009B7140">
                    <w:rPr>
                      <w:rFonts w:ascii="Bookman Old Style" w:hAnsi="Bookman Old Style"/>
                      <w:color w:val="000000" w:themeColor="text1"/>
                      <w:sz w:val="22"/>
                      <w:szCs w:val="22"/>
                    </w:rPr>
                    <w:t>tingkat</w:t>
                  </w:r>
                  <w:proofErr w:type="spellEnd"/>
                  <w:r w:rsidRPr="009B7140">
                    <w:rPr>
                      <w:rFonts w:ascii="Bookman Old Style" w:hAnsi="Bookman Old Style"/>
                      <w:color w:val="000000" w:themeColor="text1"/>
                      <w:sz w:val="22"/>
                      <w:szCs w:val="22"/>
                    </w:rPr>
                    <w:t xml:space="preserve"> di </w:t>
                  </w:r>
                  <w:proofErr w:type="spellStart"/>
                  <w:r w:rsidRPr="009B7140">
                    <w:rPr>
                      <w:rFonts w:ascii="Bookman Old Style" w:hAnsi="Bookman Old Style"/>
                      <w:color w:val="000000" w:themeColor="text1"/>
                      <w:sz w:val="22"/>
                      <w:szCs w:val="22"/>
                    </w:rPr>
                    <w:t>bawah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eksekutif</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masa </w:t>
                  </w:r>
                  <w:proofErr w:type="spellStart"/>
                  <w:r w:rsidRPr="009B7140">
                    <w:rPr>
                      <w:rFonts w:ascii="Bookman Old Style" w:hAnsi="Bookman Old Style"/>
                      <w:color w:val="000000" w:themeColor="text1"/>
                      <w:sz w:val="22"/>
                      <w:szCs w:val="22"/>
                    </w:rPr>
                    <w:t>jabatan</w:t>
                  </w:r>
                  <w:proofErr w:type="spellEnd"/>
                  <w:r w:rsidRPr="009B7140">
                    <w:rPr>
                      <w:rFonts w:ascii="Bookman Old Style" w:hAnsi="Bookman Old Style"/>
                      <w:color w:val="000000" w:themeColor="text1"/>
                      <w:sz w:val="22"/>
                      <w:szCs w:val="22"/>
                    </w:rPr>
                    <w:t xml:space="preserve"> di </w:t>
                  </w:r>
                  <w:proofErr w:type="spellStart"/>
                  <w:r w:rsidRPr="009B7140">
                    <w:rPr>
                      <w:rFonts w:ascii="Bookman Old Style" w:hAnsi="Bookman Old Style"/>
                      <w:color w:val="000000" w:themeColor="text1"/>
                      <w:sz w:val="22"/>
                      <w:szCs w:val="22"/>
                    </w:rPr>
                    <w:t>atas</w:t>
                  </w:r>
                  <w:proofErr w:type="spellEnd"/>
                  <w:r w:rsidRPr="009B7140">
                    <w:rPr>
                      <w:rFonts w:ascii="Bookman Old Style" w:hAnsi="Bookman Old Style"/>
                      <w:color w:val="000000" w:themeColor="text1"/>
                      <w:sz w:val="22"/>
                      <w:szCs w:val="22"/>
                    </w:rPr>
                    <w:t xml:space="preserve"> 3 (</w:t>
                  </w:r>
                  <w:proofErr w:type="spellStart"/>
                  <w:r w:rsidRPr="009B7140">
                    <w:rPr>
                      <w:rFonts w:ascii="Bookman Old Style" w:hAnsi="Bookman Old Style"/>
                      <w:color w:val="000000" w:themeColor="text1"/>
                      <w:sz w:val="22"/>
                      <w:szCs w:val="22"/>
                    </w:rPr>
                    <w:t>tiga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tahun</w:t>
                  </w:r>
                  <w:proofErr w:type="spellEnd"/>
                </w:p>
              </w:tc>
              <w:tc>
                <w:tcPr>
                  <w:tcW w:w="539" w:type="pct"/>
                  <w:vAlign w:val="center"/>
                </w:tcPr>
                <w:p w14:paraId="65E62DDA"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N2</w:t>
                  </w:r>
                </w:p>
              </w:tc>
              <w:tc>
                <w:tcPr>
                  <w:tcW w:w="539" w:type="pct"/>
                  <w:vAlign w:val="center"/>
                </w:tcPr>
                <w:p w14:paraId="4A79E168"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N2</w:t>
                  </w:r>
                </w:p>
              </w:tc>
              <w:tc>
                <w:tcPr>
                  <w:tcW w:w="531" w:type="pct"/>
                  <w:vAlign w:val="center"/>
                </w:tcPr>
                <w:p w14:paraId="40C92B1F"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46" w:type="pct"/>
                  <w:vAlign w:val="center"/>
                </w:tcPr>
                <w:p w14:paraId="00882406"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N2</w:t>
                  </w:r>
                </w:p>
              </w:tc>
              <w:tc>
                <w:tcPr>
                  <w:tcW w:w="583" w:type="pct"/>
                  <w:vAlign w:val="center"/>
                </w:tcPr>
                <w:p w14:paraId="01DAB2E8"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9" w:type="pct"/>
                  <w:vAlign w:val="center"/>
                </w:tcPr>
                <w:p w14:paraId="3E0E0EA7"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436CC6" w:rsidRPr="009B7140" w14:paraId="1B649436" w14:textId="77777777" w:rsidTr="003D33FB">
              <w:tc>
                <w:tcPr>
                  <w:tcW w:w="1723" w:type="pct"/>
                  <w:vAlign w:val="center"/>
                </w:tcPr>
                <w:p w14:paraId="212CF343" w14:textId="77777777" w:rsidR="00436CC6" w:rsidRPr="009B7140" w:rsidRDefault="00436CC6" w:rsidP="00A44B10">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Pejabat</w:t>
                  </w:r>
                  <w:proofErr w:type="spellEnd"/>
                  <w:r w:rsidRPr="009B7140">
                    <w:rPr>
                      <w:rFonts w:ascii="Bookman Old Style" w:hAnsi="Bookman Old Style"/>
                      <w:color w:val="000000" w:themeColor="text1"/>
                      <w:sz w:val="22"/>
                      <w:szCs w:val="22"/>
                    </w:rPr>
                    <w:t xml:space="preserve"> pada </w:t>
                  </w:r>
                  <w:proofErr w:type="spellStart"/>
                  <w:r w:rsidRPr="009B7140">
                    <w:rPr>
                      <w:rFonts w:ascii="Bookman Old Style" w:hAnsi="Bookman Old Style"/>
                      <w:color w:val="000000" w:themeColor="text1"/>
                      <w:sz w:val="22"/>
                      <w:szCs w:val="22"/>
                    </w:rPr>
                    <w:t>kementerian</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lembaga</w:t>
                  </w:r>
                  <w:proofErr w:type="spellEnd"/>
                  <w:r w:rsidRPr="009B7140">
                    <w:rPr>
                      <w:rFonts w:ascii="Bookman Old Style" w:hAnsi="Bookman Old Style"/>
                      <w:color w:val="000000" w:themeColor="text1"/>
                      <w:sz w:val="22"/>
                      <w:szCs w:val="22"/>
                    </w:rPr>
                    <w:t xml:space="preserve"> negara yang </w:t>
                  </w:r>
                  <w:proofErr w:type="spellStart"/>
                  <w:r w:rsidRPr="009B7140">
                    <w:rPr>
                      <w:rFonts w:ascii="Bookman Old Style" w:hAnsi="Bookman Old Style"/>
                      <w:color w:val="000000" w:themeColor="text1"/>
                      <w:sz w:val="22"/>
                      <w:szCs w:val="22"/>
                    </w:rPr>
                    <w:t>melakukan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fungsi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pengaturan</w:t>
                  </w:r>
                  <w:proofErr w:type="spellEnd"/>
                  <w:r w:rsidRPr="009B7140">
                    <w:rPr>
                      <w:rFonts w:ascii="Bookman Old Style" w:hAnsi="Bookman Old Style"/>
                      <w:color w:val="000000" w:themeColor="text1"/>
                      <w:sz w:val="22"/>
                      <w:szCs w:val="22"/>
                    </w:rPr>
                    <w:t xml:space="preserve"> dan/</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pengawasan</w:t>
                  </w:r>
                  <w:proofErr w:type="spellEnd"/>
                </w:p>
              </w:tc>
              <w:tc>
                <w:tcPr>
                  <w:tcW w:w="539" w:type="pct"/>
                  <w:vAlign w:val="center"/>
                </w:tcPr>
                <w:p w14:paraId="547D068A"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539" w:type="pct"/>
                  <w:vAlign w:val="center"/>
                </w:tcPr>
                <w:p w14:paraId="5B70B49F"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531" w:type="pct"/>
                  <w:vAlign w:val="center"/>
                </w:tcPr>
                <w:p w14:paraId="0DCE2576"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546" w:type="pct"/>
                  <w:vAlign w:val="center"/>
                </w:tcPr>
                <w:p w14:paraId="387FD059"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83" w:type="pct"/>
                  <w:vAlign w:val="center"/>
                </w:tcPr>
                <w:p w14:paraId="1A68ADD1"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9" w:type="pct"/>
                  <w:vAlign w:val="center"/>
                </w:tcPr>
                <w:p w14:paraId="3CE0E957"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436CC6" w:rsidRPr="009B7140" w14:paraId="2912B078" w14:textId="77777777" w:rsidTr="003D33FB">
              <w:tc>
                <w:tcPr>
                  <w:tcW w:w="1723" w:type="pct"/>
                  <w:vAlign w:val="center"/>
                </w:tcPr>
                <w:p w14:paraId="7C969AC7" w14:textId="77777777" w:rsidR="00436CC6" w:rsidRPr="009B7140" w:rsidRDefault="00436CC6" w:rsidP="00A44B10">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punya </w:t>
                  </w:r>
                  <w:proofErr w:type="spellStart"/>
                  <w:r w:rsidRPr="009B7140">
                    <w:rPr>
                      <w:rFonts w:ascii="Bookman Old Style" w:hAnsi="Bookman Old Style"/>
                      <w:color w:val="000000" w:themeColor="text1"/>
                      <w:sz w:val="22"/>
                      <w:szCs w:val="22"/>
                    </w:rPr>
                    <w:t>pengalaman</w:t>
                  </w:r>
                  <w:proofErr w:type="spellEnd"/>
                </w:p>
              </w:tc>
              <w:tc>
                <w:tcPr>
                  <w:tcW w:w="539" w:type="pct"/>
                  <w:vAlign w:val="center"/>
                </w:tcPr>
                <w:p w14:paraId="38BCC937"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9" w:type="pct"/>
                  <w:vAlign w:val="center"/>
                </w:tcPr>
                <w:p w14:paraId="3D8025D0"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1" w:type="pct"/>
                  <w:vAlign w:val="center"/>
                </w:tcPr>
                <w:p w14:paraId="78376670"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46" w:type="pct"/>
                  <w:vAlign w:val="center"/>
                </w:tcPr>
                <w:p w14:paraId="0061DAA4"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83" w:type="pct"/>
                  <w:vAlign w:val="center"/>
                </w:tcPr>
                <w:p w14:paraId="450D741C"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9" w:type="pct"/>
                  <w:vAlign w:val="center"/>
                </w:tcPr>
                <w:p w14:paraId="302C284C" w14:textId="77777777" w:rsidR="00436CC6" w:rsidRPr="009B7140" w:rsidRDefault="00436CC6" w:rsidP="00A44B10">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bl>
          <w:p w14:paraId="4D08C2A9" w14:textId="77777777" w:rsidR="00436CC6" w:rsidRPr="009B7140" w:rsidRDefault="00436CC6" w:rsidP="002423D4">
            <w:pPr>
              <w:contextualSpacing/>
              <w:jc w:val="both"/>
              <w:rPr>
                <w:rFonts w:ascii="Bookman Old Style" w:hAnsi="Bookman Old Style" w:cs="BookAntiqua"/>
                <w:color w:val="000000" w:themeColor="text1"/>
                <w:sz w:val="22"/>
                <w:szCs w:val="22"/>
                <w:lang w:val="id-ID"/>
              </w:rPr>
            </w:pPr>
          </w:p>
          <w:p w14:paraId="6420A9C7" w14:textId="77777777" w:rsidR="00436CC6" w:rsidRPr="009B7140" w:rsidRDefault="00436CC6" w:rsidP="00A44B10">
            <w:pPr>
              <w:pStyle w:val="Default"/>
              <w:ind w:firstLine="114"/>
              <w:contextualSpacing/>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Keterangan</w:t>
            </w:r>
            <w:proofErr w:type="spellEnd"/>
            <w:r w:rsidRPr="009B7140">
              <w:rPr>
                <w:rFonts w:ascii="Bookman Old Style" w:hAnsi="Bookman Old Style"/>
                <w:b/>
                <w:bCs/>
                <w:color w:val="000000" w:themeColor="text1"/>
                <w:sz w:val="22"/>
                <w:szCs w:val="22"/>
              </w:rPr>
              <w:t>:</w:t>
            </w:r>
          </w:p>
          <w:tbl>
            <w:tblPr>
              <w:tblStyle w:val="TableGrid"/>
              <w:tblW w:w="15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61"/>
              <w:gridCol w:w="12680"/>
            </w:tblGrid>
            <w:tr w:rsidR="00436CC6" w:rsidRPr="009B7140" w14:paraId="0922953B" w14:textId="77777777" w:rsidTr="009C29C9">
              <w:tc>
                <w:tcPr>
                  <w:tcW w:w="2835" w:type="dxa"/>
                </w:tcPr>
                <w:p w14:paraId="541E3612" w14:textId="77777777" w:rsidR="00436CC6" w:rsidRPr="009B7140" w:rsidRDefault="00436CC6" w:rsidP="00835E69">
                  <w:pPr>
                    <w:pStyle w:val="Default"/>
                    <w:spacing w:before="40" w:after="40"/>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Komisaris /Komisaris Utama/Komisaris Independen</w:t>
                  </w:r>
                </w:p>
              </w:tc>
              <w:tc>
                <w:tcPr>
                  <w:tcW w:w="361" w:type="dxa"/>
                </w:tcPr>
                <w:p w14:paraId="260D3745"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640E06AA" w14:textId="72C7B5E8" w:rsidR="00436CC6" w:rsidRPr="009B7140" w:rsidRDefault="00436CC6" w:rsidP="00835E69">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Utama/</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Independen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adalah</w:t>
                  </w:r>
                  <w:proofErr w:type="spellEnd"/>
                  <w:r w:rsidRPr="009B7140">
                    <w:rPr>
                      <w:rFonts w:ascii="Bookman Old Style" w:hAnsi="Bookman Old Style"/>
                      <w:color w:val="000000" w:themeColor="text1"/>
                      <w:sz w:val="22"/>
                      <w:szCs w:val="22"/>
                    </w:rPr>
                    <w:t xml:space="preserve"> </w:t>
                  </w:r>
                  <w:r w:rsidRPr="009B7140">
                    <w:rPr>
                      <w:rFonts w:ascii="Bookman Old Style" w:hAnsi="Bookman Old Style" w:cs="Bookman Old Style"/>
                      <w:color w:val="000000" w:themeColor="text1"/>
                      <w:sz w:val="22"/>
                      <w:szCs w:val="22"/>
                    </w:rPr>
                    <w:t xml:space="preserve">organ </w:t>
                  </w:r>
                  <w:proofErr w:type="spellStart"/>
                  <w:r w:rsidRPr="009B7140">
                    <w:rPr>
                      <w:rFonts w:ascii="Bookman Old Style" w:hAnsi="Bookman Old Style" w:cs="Bookman Old Style"/>
                      <w:color w:val="000000" w:themeColor="text1"/>
                      <w:sz w:val="22"/>
                      <w:szCs w:val="22"/>
                    </w:rPr>
                    <w:t>perseroan</w:t>
                  </w:r>
                  <w:proofErr w:type="spellEnd"/>
                  <w:r w:rsidRPr="009B7140">
                    <w:rPr>
                      <w:rFonts w:ascii="Bookman Old Style" w:hAnsi="Bookman Old Style" w:cs="Bookman Old Style"/>
                      <w:color w:val="000000" w:themeColor="text1"/>
                      <w:sz w:val="22"/>
                      <w:szCs w:val="22"/>
                    </w:rPr>
                    <w:t xml:space="preserve"> yang </w:t>
                  </w:r>
                  <w:proofErr w:type="spellStart"/>
                  <w:r w:rsidRPr="009B7140">
                    <w:rPr>
                      <w:rFonts w:ascii="Bookman Old Style" w:hAnsi="Bookman Old Style" w:cs="Bookman Old Style"/>
                      <w:color w:val="000000" w:themeColor="text1"/>
                      <w:sz w:val="22"/>
                      <w:szCs w:val="22"/>
                    </w:rPr>
                    <w:t>bertugas</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melakukan</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pengawasan</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secara</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umum</w:t>
                  </w:r>
                  <w:proofErr w:type="spellEnd"/>
                  <w:r w:rsidRPr="009B7140">
                    <w:rPr>
                      <w:rFonts w:ascii="Bookman Old Style" w:hAnsi="Bookman Old Style" w:cs="Bookman Old Style"/>
                      <w:color w:val="000000" w:themeColor="text1"/>
                      <w:sz w:val="22"/>
                      <w:szCs w:val="22"/>
                    </w:rPr>
                    <w:t xml:space="preserve"> dan/</w:t>
                  </w:r>
                  <w:proofErr w:type="spellStart"/>
                  <w:r w:rsidRPr="009B7140">
                    <w:rPr>
                      <w:rFonts w:ascii="Bookman Old Style" w:hAnsi="Bookman Old Style" w:cs="Bookman Old Style"/>
                      <w:color w:val="000000" w:themeColor="text1"/>
                      <w:sz w:val="22"/>
                      <w:szCs w:val="22"/>
                    </w:rPr>
                    <w:t>atau</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khusus</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sesuai</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dengan</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anggaran</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dasar</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serta</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memberi</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nasihat</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kepada</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Direksi</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PVML yang </w:t>
                  </w:r>
                  <w:proofErr w:type="spellStart"/>
                  <w:r w:rsidRPr="009B7140">
                    <w:rPr>
                      <w:rFonts w:ascii="Bookman Old Style" w:hAnsi="Bookman Old Style"/>
                      <w:color w:val="000000" w:themeColor="text1"/>
                      <w:sz w:val="22"/>
                      <w:szCs w:val="22"/>
                    </w:rPr>
                    <w:t>berbentuk</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perseroan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terbatas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setara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independen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PVML yang </w:t>
                  </w:r>
                  <w:proofErr w:type="spellStart"/>
                  <w:r w:rsidRPr="009B7140">
                    <w:rPr>
                      <w:rFonts w:ascii="Bookman Old Style" w:hAnsi="Bookman Old Style"/>
                      <w:color w:val="000000" w:themeColor="text1"/>
                      <w:sz w:val="22"/>
                      <w:szCs w:val="22"/>
                    </w:rPr>
                    <w:t>berbentuk</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koperasi</w:t>
                  </w:r>
                  <w:proofErr w:type="spellEnd"/>
                  <w:r w:rsidRPr="009B7140">
                    <w:rPr>
                      <w:rFonts w:ascii="Bookman Old Style" w:hAnsi="Bookman Old Style"/>
                      <w:color w:val="000000" w:themeColor="text1"/>
                      <w:sz w:val="22"/>
                      <w:szCs w:val="22"/>
                    </w:rPr>
                    <w:t xml:space="preserve">, </w:t>
                  </w:r>
                  <w:r w:rsidR="00F90F24" w:rsidRPr="009B7140">
                    <w:rPr>
                      <w:rFonts w:ascii="Bookman Old Style" w:hAnsi="Bookman Old Style"/>
                      <w:color w:val="000000" w:themeColor="text1"/>
                      <w:sz w:val="22"/>
                      <w:szCs w:val="22"/>
                    </w:rPr>
                    <w:t>LPEI</w:t>
                  </w:r>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usaha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perseroan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komanditer</w:t>
                  </w:r>
                  <w:proofErr w:type="spellEnd"/>
                  <w:r w:rsidRPr="009B7140">
                    <w:rPr>
                      <w:rFonts w:ascii="Bookman Old Style" w:hAnsi="Bookman Old Style"/>
                      <w:color w:val="000000" w:themeColor="text1"/>
                      <w:sz w:val="22"/>
                      <w:szCs w:val="22"/>
                    </w:rPr>
                    <w:t>.</w:t>
                  </w:r>
                </w:p>
              </w:tc>
            </w:tr>
            <w:tr w:rsidR="00436CC6" w:rsidRPr="009B7140" w14:paraId="17E1164A" w14:textId="77777777" w:rsidTr="009C29C9">
              <w:tc>
                <w:tcPr>
                  <w:tcW w:w="2835" w:type="dxa"/>
                </w:tcPr>
                <w:p w14:paraId="0EC3BA60"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Utama</w:t>
                  </w:r>
                </w:p>
              </w:tc>
              <w:tc>
                <w:tcPr>
                  <w:tcW w:w="361" w:type="dxa"/>
                </w:tcPr>
                <w:p w14:paraId="05D1A25C"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564E60B6" w14:textId="540D4F3C" w:rsidR="00436CC6" w:rsidRPr="009B7140" w:rsidRDefault="00436CC6" w:rsidP="00835E69">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adalah</w:t>
                  </w:r>
                  <w:proofErr w:type="spellEnd"/>
                  <w:r w:rsidRPr="009B7140">
                    <w:rPr>
                      <w:rFonts w:ascii="Bookman Old Style" w:hAnsi="Bookman Old Style"/>
                      <w:color w:val="000000" w:themeColor="text1"/>
                      <w:sz w:val="22"/>
                      <w:szCs w:val="22"/>
                    </w:rPr>
                    <w:t xml:space="preserve"> organ </w:t>
                  </w:r>
                  <w:proofErr w:type="spellStart"/>
                  <w:r w:rsidRPr="009B7140">
                    <w:rPr>
                      <w:rFonts w:ascii="Bookman Old Style" w:hAnsi="Bookman Old Style"/>
                      <w:color w:val="000000" w:themeColor="text1"/>
                      <w:sz w:val="22"/>
                      <w:szCs w:val="22"/>
                    </w:rPr>
                    <w:t>perseroan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berwenang</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bertanggung</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jawab</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penuh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pengurusan</w:t>
                  </w:r>
                  <w:proofErr w:type="spellEnd"/>
                  <w:r w:rsidRPr="009B7140">
                    <w:rPr>
                      <w:rFonts w:ascii="Bookman Old Style" w:hAnsi="Bookman Old Style"/>
                      <w:color w:val="000000" w:themeColor="text1"/>
                      <w:sz w:val="22"/>
                      <w:szCs w:val="22"/>
                    </w:rPr>
                    <w:t xml:space="preserve"> PVML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kepentingan</w:t>
                  </w:r>
                  <w:proofErr w:type="spellEnd"/>
                  <w:r w:rsidRPr="009B7140">
                    <w:rPr>
                      <w:rFonts w:ascii="Bookman Old Style" w:hAnsi="Bookman Old Style"/>
                      <w:color w:val="000000" w:themeColor="text1"/>
                      <w:sz w:val="22"/>
                      <w:szCs w:val="22"/>
                    </w:rPr>
                    <w:t xml:space="preserve"> PVML,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maksud</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tujuan</w:t>
                  </w:r>
                  <w:proofErr w:type="spellEnd"/>
                  <w:r w:rsidRPr="009B7140">
                    <w:rPr>
                      <w:rFonts w:ascii="Bookman Old Style" w:hAnsi="Bookman Old Style"/>
                      <w:color w:val="000000" w:themeColor="text1"/>
                      <w:sz w:val="22"/>
                      <w:szCs w:val="22"/>
                    </w:rPr>
                    <w:t xml:space="preserve"> PVML </w:t>
                  </w:r>
                  <w:proofErr w:type="spellStart"/>
                  <w:r w:rsidRPr="009B7140">
                    <w:rPr>
                      <w:rFonts w:ascii="Bookman Old Style" w:hAnsi="Bookman Old Style"/>
                      <w:color w:val="000000" w:themeColor="text1"/>
                      <w:sz w:val="22"/>
                      <w:szCs w:val="22"/>
                    </w:rPr>
                    <w:t>serta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mewakili</w:t>
                  </w:r>
                  <w:proofErr w:type="spellEnd"/>
                  <w:r w:rsidRPr="009B7140">
                    <w:rPr>
                      <w:rFonts w:ascii="Bookman Old Style" w:hAnsi="Bookman Old Style"/>
                      <w:color w:val="000000" w:themeColor="text1"/>
                      <w:sz w:val="22"/>
                      <w:szCs w:val="22"/>
                    </w:rPr>
                    <w:t xml:space="preserve"> PVML, </w:t>
                  </w:r>
                  <w:proofErr w:type="spellStart"/>
                  <w:r w:rsidRPr="009B7140">
                    <w:rPr>
                      <w:rFonts w:ascii="Bookman Old Style" w:hAnsi="Bookman Old Style"/>
                      <w:color w:val="000000" w:themeColor="text1"/>
                      <w:sz w:val="22"/>
                      <w:szCs w:val="22"/>
                    </w:rPr>
                    <w:t>baik</w:t>
                  </w:r>
                  <w:proofErr w:type="spellEnd"/>
                  <w:r w:rsidRPr="009B7140">
                    <w:rPr>
                      <w:rFonts w:ascii="Bookman Old Style" w:hAnsi="Bookman Old Style"/>
                      <w:color w:val="000000" w:themeColor="text1"/>
                      <w:sz w:val="22"/>
                      <w:szCs w:val="22"/>
                    </w:rPr>
                    <w:t xml:space="preserve"> di </w:t>
                  </w:r>
                  <w:proofErr w:type="spellStart"/>
                  <w:r w:rsidRPr="009B7140">
                    <w:rPr>
                      <w:rFonts w:ascii="Bookman Old Style" w:hAnsi="Bookman Old Style"/>
                      <w:color w:val="000000" w:themeColor="text1"/>
                      <w:sz w:val="22"/>
                      <w:szCs w:val="22"/>
                    </w:rPr>
                    <w:t>dalam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maupun</w:t>
                  </w:r>
                  <w:proofErr w:type="spellEnd"/>
                  <w:r w:rsidRPr="009B7140">
                    <w:rPr>
                      <w:rFonts w:ascii="Bookman Old Style" w:hAnsi="Bookman Old Style"/>
                      <w:color w:val="000000" w:themeColor="text1"/>
                      <w:sz w:val="22"/>
                      <w:szCs w:val="22"/>
                    </w:rPr>
                    <w:t xml:space="preserve"> di </w:t>
                  </w:r>
                  <w:proofErr w:type="spellStart"/>
                  <w:r w:rsidRPr="009B7140">
                    <w:rPr>
                      <w:rFonts w:ascii="Bookman Old Style" w:hAnsi="Bookman Old Style"/>
                      <w:color w:val="000000" w:themeColor="text1"/>
                      <w:sz w:val="22"/>
                      <w:szCs w:val="22"/>
                    </w:rPr>
                    <w:t>luar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pengadilan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ketentuan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anggaran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dasar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PVML yang </w:t>
                  </w:r>
                  <w:proofErr w:type="spellStart"/>
                  <w:r w:rsidRPr="009B7140">
                    <w:rPr>
                      <w:rFonts w:ascii="Bookman Old Style" w:hAnsi="Bookman Old Style"/>
                      <w:color w:val="000000" w:themeColor="text1"/>
                      <w:sz w:val="22"/>
                      <w:szCs w:val="22"/>
                    </w:rPr>
                    <w:t>berbentuk</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lastRenderedPageBreak/>
                    <w:t>perseroan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terbatas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setara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PVML yang </w:t>
                  </w:r>
                  <w:proofErr w:type="spellStart"/>
                  <w:r w:rsidRPr="009B7140">
                    <w:rPr>
                      <w:rFonts w:ascii="Bookman Old Style" w:hAnsi="Bookman Old Style"/>
                      <w:color w:val="000000" w:themeColor="text1"/>
                      <w:sz w:val="22"/>
                      <w:szCs w:val="22"/>
                    </w:rPr>
                    <w:t>berbentuk</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koperasi</w:t>
                  </w:r>
                  <w:proofErr w:type="spellEnd"/>
                  <w:r w:rsidRPr="009B7140">
                    <w:rPr>
                      <w:rFonts w:ascii="Bookman Old Style" w:hAnsi="Bookman Old Style"/>
                      <w:color w:val="000000" w:themeColor="text1"/>
                      <w:sz w:val="22"/>
                      <w:szCs w:val="22"/>
                    </w:rPr>
                    <w:t xml:space="preserve">, </w:t>
                  </w:r>
                  <w:r w:rsidR="00F90F24" w:rsidRPr="009B7140">
                    <w:rPr>
                      <w:rFonts w:ascii="Bookman Old Style" w:hAnsi="Bookman Old Style"/>
                      <w:color w:val="000000" w:themeColor="text1"/>
                      <w:sz w:val="22"/>
                      <w:szCs w:val="22"/>
                    </w:rPr>
                    <w:t>LPEI</w:t>
                  </w:r>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usaha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perseroan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komanditer</w:t>
                  </w:r>
                  <w:proofErr w:type="spellEnd"/>
                  <w:r w:rsidRPr="009B7140">
                    <w:rPr>
                      <w:rFonts w:ascii="Bookman Old Style" w:hAnsi="Bookman Old Style"/>
                      <w:color w:val="000000" w:themeColor="text1"/>
                      <w:sz w:val="22"/>
                      <w:szCs w:val="22"/>
                    </w:rPr>
                    <w:t>.</w:t>
                  </w:r>
                </w:p>
              </w:tc>
            </w:tr>
            <w:tr w:rsidR="00436CC6" w:rsidRPr="009B7140" w14:paraId="4E5B8CAD" w14:textId="77777777" w:rsidTr="009C29C9">
              <w:tc>
                <w:tcPr>
                  <w:tcW w:w="2835" w:type="dxa"/>
                </w:tcPr>
                <w:p w14:paraId="3120C523" w14:textId="77777777" w:rsidR="00436CC6" w:rsidRPr="009B7140" w:rsidRDefault="00436CC6" w:rsidP="00835E69">
                  <w:pPr>
                    <w:pStyle w:val="Default"/>
                    <w:spacing w:before="40" w:after="40"/>
                    <w:rPr>
                      <w:rFonts w:ascii="Bookman Old Style" w:hAnsi="Bookman Old Style"/>
                      <w:color w:val="000000" w:themeColor="text1"/>
                      <w:sz w:val="22"/>
                      <w:szCs w:val="22"/>
                    </w:rPr>
                  </w:pPr>
                  <w:r w:rsidRPr="009B7140">
                    <w:rPr>
                      <w:rFonts w:ascii="Bookman Old Style" w:hAnsi="Bookman Old Style"/>
                      <w:color w:val="000000" w:themeColor="text1"/>
                      <w:sz w:val="22"/>
                      <w:szCs w:val="22"/>
                    </w:rPr>
                    <w:lastRenderedPageBreak/>
                    <w:t xml:space="preserve">Dewan </w:t>
                  </w:r>
                  <w:proofErr w:type="spellStart"/>
                  <w:r w:rsidRPr="009B7140">
                    <w:rPr>
                      <w:rFonts w:ascii="Bookman Old Style" w:hAnsi="Bookman Old Style"/>
                      <w:color w:val="000000" w:themeColor="text1"/>
                      <w:sz w:val="22"/>
                      <w:szCs w:val="22"/>
                    </w:rPr>
                    <w:t>Pengawas</w:t>
                  </w:r>
                  <w:proofErr w:type="spellEnd"/>
                  <w:r w:rsidRPr="009B7140">
                    <w:rPr>
                      <w:rFonts w:ascii="Bookman Old Style" w:hAnsi="Bookman Old Style"/>
                      <w:color w:val="000000" w:themeColor="text1"/>
                      <w:sz w:val="22"/>
                      <w:szCs w:val="22"/>
                    </w:rPr>
                    <w:t xml:space="preserve"> Syariah</w:t>
                  </w:r>
                </w:p>
              </w:tc>
              <w:tc>
                <w:tcPr>
                  <w:tcW w:w="361" w:type="dxa"/>
                </w:tcPr>
                <w:p w14:paraId="5137A8A7"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5F4DFFCF"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Dewan </w:t>
                  </w:r>
                  <w:proofErr w:type="spellStart"/>
                  <w:r w:rsidRPr="009B7140">
                    <w:rPr>
                      <w:rFonts w:ascii="Bookman Old Style" w:hAnsi="Bookman Old Style"/>
                      <w:color w:val="000000" w:themeColor="text1"/>
                      <w:sz w:val="22"/>
                      <w:szCs w:val="22"/>
                    </w:rPr>
                    <w:t>Pengawas</w:t>
                  </w:r>
                  <w:proofErr w:type="spellEnd"/>
                  <w:r w:rsidRPr="009B7140">
                    <w:rPr>
                      <w:rFonts w:ascii="Bookman Old Style" w:hAnsi="Bookman Old Style"/>
                      <w:color w:val="000000" w:themeColor="text1"/>
                      <w:sz w:val="22"/>
                      <w:szCs w:val="22"/>
                    </w:rPr>
                    <w:t xml:space="preserve"> Syariah </w:t>
                  </w:r>
                  <w:proofErr w:type="spellStart"/>
                  <w:r w:rsidRPr="009B7140">
                    <w:rPr>
                      <w:rFonts w:ascii="Bookman Old Style" w:hAnsi="Bookman Old Style"/>
                      <w:color w:val="000000" w:themeColor="text1"/>
                      <w:sz w:val="22"/>
                      <w:szCs w:val="22"/>
                    </w:rPr>
                    <w:t>adalah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pengawas</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direkomendasikan</w:t>
                  </w:r>
                  <w:proofErr w:type="spellEnd"/>
                  <w:r w:rsidRPr="009B7140">
                    <w:rPr>
                      <w:rFonts w:ascii="Bookman Old Style" w:hAnsi="Bookman Old Style"/>
                      <w:color w:val="000000" w:themeColor="text1"/>
                      <w:sz w:val="22"/>
                      <w:szCs w:val="22"/>
                    </w:rPr>
                    <w:t xml:space="preserve"> oleh Dewan Syariah Nasional, </w:t>
                  </w:r>
                  <w:proofErr w:type="spellStart"/>
                  <w:r w:rsidRPr="009B7140">
                    <w:rPr>
                      <w:rFonts w:ascii="Bookman Old Style" w:hAnsi="Bookman Old Style"/>
                      <w:color w:val="000000" w:themeColor="text1"/>
                      <w:sz w:val="22"/>
                      <w:szCs w:val="22"/>
                    </w:rPr>
                    <w:t>Majelis</w:t>
                  </w:r>
                  <w:proofErr w:type="spellEnd"/>
                  <w:r w:rsidRPr="009B7140">
                    <w:rPr>
                      <w:rFonts w:ascii="Bookman Old Style" w:hAnsi="Bookman Old Style"/>
                      <w:color w:val="000000" w:themeColor="text1"/>
                      <w:sz w:val="22"/>
                      <w:szCs w:val="22"/>
                    </w:rPr>
                    <w:t xml:space="preserve"> Ulama Indonesia yang </w:t>
                  </w:r>
                  <w:proofErr w:type="spellStart"/>
                  <w:r w:rsidRPr="009B7140">
                    <w:rPr>
                      <w:rFonts w:ascii="Bookman Old Style" w:hAnsi="Bookman Old Style"/>
                      <w:color w:val="000000" w:themeColor="text1"/>
                      <w:sz w:val="22"/>
                      <w:szCs w:val="22"/>
                    </w:rPr>
                    <w:t>ditempatkan</w:t>
                  </w:r>
                  <w:proofErr w:type="spellEnd"/>
                  <w:r w:rsidRPr="009B7140">
                    <w:rPr>
                      <w:rFonts w:ascii="Bookman Old Style" w:hAnsi="Bookman Old Style"/>
                      <w:color w:val="000000" w:themeColor="text1"/>
                      <w:sz w:val="22"/>
                      <w:szCs w:val="22"/>
                    </w:rPr>
                    <w:t xml:space="preserve"> di PVML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unit </w:t>
                  </w:r>
                  <w:proofErr w:type="spellStart"/>
                  <w:r w:rsidRPr="009B7140">
                    <w:rPr>
                      <w:rFonts w:ascii="Bookman Old Style" w:hAnsi="Bookman Old Style"/>
                      <w:color w:val="000000" w:themeColor="text1"/>
                      <w:sz w:val="22"/>
                      <w:szCs w:val="22"/>
                    </w:rPr>
                    <w:t>syariah</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bertugas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mengawasi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kegiatan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usaha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agar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prinsip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syariah</w:t>
                  </w:r>
                  <w:proofErr w:type="spellEnd"/>
                  <w:r w:rsidRPr="009B7140">
                    <w:rPr>
                      <w:rFonts w:ascii="Bookman Old Style" w:hAnsi="Bookman Old Style"/>
                      <w:color w:val="000000" w:themeColor="text1"/>
                      <w:sz w:val="22"/>
                      <w:szCs w:val="22"/>
                    </w:rPr>
                    <w:t>.</w:t>
                  </w:r>
                </w:p>
              </w:tc>
            </w:tr>
            <w:tr w:rsidR="00436CC6" w:rsidRPr="009B7140" w14:paraId="4DD2F542" w14:textId="77777777" w:rsidTr="009C29C9">
              <w:tc>
                <w:tcPr>
                  <w:tcW w:w="2835" w:type="dxa"/>
                </w:tcPr>
                <w:p w14:paraId="2930B8F1"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361" w:type="dxa"/>
                </w:tcPr>
                <w:p w14:paraId="4D33C533"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56211296" w14:textId="179158FD" w:rsidR="00436CC6" w:rsidRPr="009B7140" w:rsidRDefault="00436CC6" w:rsidP="00835E69">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klarifikasi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w:t>
                  </w:r>
                </w:p>
              </w:tc>
            </w:tr>
            <w:tr w:rsidR="00436CC6" w:rsidRPr="009B7140" w14:paraId="5A517427" w14:textId="77777777" w:rsidTr="009C29C9">
              <w:tc>
                <w:tcPr>
                  <w:tcW w:w="2835" w:type="dxa"/>
                </w:tcPr>
                <w:p w14:paraId="3117CCFA"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361" w:type="dxa"/>
                </w:tcPr>
                <w:p w14:paraId="791F7127"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4644D94F" w14:textId="538C8957" w:rsidR="00436CC6" w:rsidRPr="009B7140" w:rsidRDefault="00436CC6" w:rsidP="00835E69">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klarifikasi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w:t>
                  </w:r>
                </w:p>
              </w:tc>
            </w:tr>
            <w:tr w:rsidR="00436CC6" w:rsidRPr="009B7140" w14:paraId="0E19C3C3" w14:textId="77777777" w:rsidTr="009C29C9">
              <w:tc>
                <w:tcPr>
                  <w:tcW w:w="2835" w:type="dxa"/>
                </w:tcPr>
                <w:p w14:paraId="01E1EED0"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N1</w:t>
                  </w:r>
                </w:p>
              </w:tc>
              <w:tc>
                <w:tcPr>
                  <w:tcW w:w="361" w:type="dxa"/>
                </w:tcPr>
                <w:p w14:paraId="53935197"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55ADF841" w14:textId="517DC36B" w:rsidR="00436CC6" w:rsidRPr="009B7140" w:rsidRDefault="00436CC6" w:rsidP="00835E69">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klarifikasi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kecuali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independen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independen</w:t>
                  </w:r>
                  <w:proofErr w:type="spellEnd"/>
                  <w:r w:rsidRPr="009B7140">
                    <w:rPr>
                      <w:rFonts w:ascii="Bookman Old Style" w:hAnsi="Bookman Old Style"/>
                      <w:color w:val="000000" w:themeColor="text1"/>
                      <w:sz w:val="22"/>
                      <w:szCs w:val="22"/>
                    </w:rPr>
                    <w:t xml:space="preserve"> pada PVML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ukuran</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kompleksitas</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lebih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besar</w:t>
                  </w:r>
                  <w:proofErr w:type="spellEnd"/>
                  <w:r w:rsidRPr="009B7140">
                    <w:rPr>
                      <w:rFonts w:ascii="Bookman Old Style" w:hAnsi="Bookman Old Style"/>
                      <w:color w:val="000000" w:themeColor="text1"/>
                      <w:sz w:val="22"/>
                      <w:szCs w:val="22"/>
                    </w:rPr>
                    <w:t>.</w:t>
                  </w:r>
                </w:p>
              </w:tc>
            </w:tr>
            <w:tr w:rsidR="00436CC6" w:rsidRPr="009B7140" w14:paraId="05A83567" w14:textId="77777777" w:rsidTr="009C29C9">
              <w:tc>
                <w:tcPr>
                  <w:tcW w:w="2835" w:type="dxa"/>
                </w:tcPr>
                <w:p w14:paraId="0D77C3C5"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N2</w:t>
                  </w:r>
                </w:p>
              </w:tc>
              <w:tc>
                <w:tcPr>
                  <w:tcW w:w="361" w:type="dxa"/>
                </w:tcPr>
                <w:p w14:paraId="469E0B52"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38252FD1" w14:textId="60BEC087" w:rsidR="00436CC6" w:rsidRPr="009B7140" w:rsidRDefault="00436CC6" w:rsidP="00835E69">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klarifikasi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kecuali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pejabat</w:t>
                  </w:r>
                  <w:proofErr w:type="spellEnd"/>
                  <w:r w:rsidRPr="009B7140">
                    <w:rPr>
                      <w:rFonts w:ascii="Bookman Old Style" w:hAnsi="Bookman Old Style"/>
                      <w:color w:val="000000" w:themeColor="text1"/>
                      <w:sz w:val="22"/>
                      <w:szCs w:val="22"/>
                    </w:rPr>
                    <w:t xml:space="preserve"> 1 </w:t>
                  </w:r>
                  <w:proofErr w:type="spellStart"/>
                  <w:r w:rsidRPr="009B7140">
                    <w:rPr>
                      <w:rFonts w:ascii="Bookman Old Style" w:hAnsi="Bookman Old Style"/>
                      <w:color w:val="000000" w:themeColor="text1"/>
                      <w:sz w:val="22"/>
                      <w:szCs w:val="22"/>
                    </w:rPr>
                    <w:t>tingkat</w:t>
                  </w:r>
                  <w:proofErr w:type="spellEnd"/>
                  <w:r w:rsidRPr="009B7140">
                    <w:rPr>
                      <w:rFonts w:ascii="Bookman Old Style" w:hAnsi="Bookman Old Style"/>
                      <w:color w:val="000000" w:themeColor="text1"/>
                      <w:sz w:val="22"/>
                      <w:szCs w:val="22"/>
                    </w:rPr>
                    <w:t xml:space="preserve"> di </w:t>
                  </w:r>
                  <w:proofErr w:type="spellStart"/>
                  <w:r w:rsidRPr="009B7140">
                    <w:rPr>
                      <w:rFonts w:ascii="Bookman Old Style" w:hAnsi="Bookman Old Style"/>
                      <w:color w:val="000000" w:themeColor="text1"/>
                      <w:sz w:val="22"/>
                      <w:szCs w:val="22"/>
                    </w:rPr>
                    <w:t>bawah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eksekutif</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pada PVML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ukuran</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kompleksitas</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lebih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besar</w:t>
                  </w:r>
                  <w:proofErr w:type="spellEnd"/>
                  <w:r w:rsidRPr="009B7140">
                    <w:rPr>
                      <w:rFonts w:ascii="Bookman Old Style" w:hAnsi="Bookman Old Style"/>
                      <w:color w:val="000000" w:themeColor="text1"/>
                      <w:sz w:val="22"/>
                      <w:szCs w:val="22"/>
                    </w:rPr>
                    <w:t>.</w:t>
                  </w:r>
                </w:p>
              </w:tc>
            </w:tr>
            <w:tr w:rsidR="00436CC6" w:rsidRPr="009B7140" w14:paraId="4DE73F97" w14:textId="77777777" w:rsidTr="009C29C9">
              <w:tc>
                <w:tcPr>
                  <w:tcW w:w="2835" w:type="dxa"/>
                </w:tcPr>
                <w:p w14:paraId="2115670B"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N3</w:t>
                  </w:r>
                </w:p>
              </w:tc>
              <w:tc>
                <w:tcPr>
                  <w:tcW w:w="361" w:type="dxa"/>
                </w:tcPr>
                <w:p w14:paraId="4D1ED46E"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32C86C15" w14:textId="10ECE106" w:rsidR="00436CC6" w:rsidRPr="009B7140" w:rsidRDefault="00436CC6" w:rsidP="00835E69">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klarifikasi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kecuali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pada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berbeda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sebelumnya</w:t>
                  </w:r>
                  <w:proofErr w:type="spellEnd"/>
                  <w:r w:rsidRPr="009B7140">
                    <w:rPr>
                      <w:rFonts w:ascii="Bookman Old Style" w:hAnsi="Bookman Old Style"/>
                      <w:color w:val="000000" w:themeColor="text1"/>
                      <w:sz w:val="22"/>
                      <w:szCs w:val="22"/>
                    </w:rPr>
                    <w:t>.</w:t>
                  </w:r>
                </w:p>
              </w:tc>
            </w:tr>
            <w:tr w:rsidR="00436CC6" w:rsidRPr="009B7140" w14:paraId="1A9768F7" w14:textId="77777777" w:rsidTr="009C29C9">
              <w:tc>
                <w:tcPr>
                  <w:tcW w:w="2835" w:type="dxa"/>
                </w:tcPr>
                <w:p w14:paraId="3B7F5527"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N4</w:t>
                  </w:r>
                </w:p>
              </w:tc>
              <w:tc>
                <w:tcPr>
                  <w:tcW w:w="361" w:type="dxa"/>
                </w:tcPr>
                <w:p w14:paraId="1EF29615"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5B746018" w14:textId="6A815ED2" w:rsidR="00436CC6" w:rsidRPr="009B7140" w:rsidRDefault="00436CC6" w:rsidP="00835E69">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klarifikasi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kecuali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pada PVML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ukuran</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kompleksitas</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lebih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besar</w:t>
                  </w:r>
                  <w:proofErr w:type="spellEnd"/>
                  <w:r w:rsidRPr="009B7140">
                    <w:rPr>
                      <w:rFonts w:ascii="Bookman Old Style" w:hAnsi="Bookman Old Style"/>
                      <w:color w:val="000000" w:themeColor="text1"/>
                      <w:sz w:val="22"/>
                      <w:szCs w:val="22"/>
                    </w:rPr>
                    <w:t>.</w:t>
                  </w:r>
                </w:p>
              </w:tc>
            </w:tr>
            <w:tr w:rsidR="00436CC6" w:rsidRPr="009B7140" w14:paraId="7751C9C5" w14:textId="77777777" w:rsidTr="009C29C9">
              <w:tc>
                <w:tcPr>
                  <w:tcW w:w="2835" w:type="dxa"/>
                </w:tcPr>
                <w:p w14:paraId="3DA282F4"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N5</w:t>
                  </w:r>
                </w:p>
              </w:tc>
              <w:tc>
                <w:tcPr>
                  <w:tcW w:w="361" w:type="dxa"/>
                </w:tcPr>
                <w:p w14:paraId="1E869F76" w14:textId="77777777" w:rsidR="00436CC6" w:rsidRPr="009B7140" w:rsidRDefault="00436CC6" w:rsidP="00835E69">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2DA03D06" w14:textId="001F8E9C" w:rsidR="00436CC6" w:rsidRPr="009B7140" w:rsidRDefault="00436CC6" w:rsidP="00835E69">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klarifikasi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kecuali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pada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berbeda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sebelumnya</w:t>
                  </w:r>
                  <w:proofErr w:type="spellEnd"/>
                  <w:r w:rsidRPr="009B7140">
                    <w:rPr>
                      <w:rFonts w:ascii="Bookman Old Style" w:hAnsi="Bookman Old Style"/>
                      <w:color w:val="000000" w:themeColor="text1"/>
                      <w:sz w:val="22"/>
                      <w:szCs w:val="22"/>
                    </w:rPr>
                    <w:t>.</w:t>
                  </w:r>
                </w:p>
              </w:tc>
            </w:tr>
          </w:tbl>
          <w:p w14:paraId="17B68C6C" w14:textId="77777777" w:rsidR="00436CC6" w:rsidRPr="009B7140" w:rsidRDefault="00436CC6" w:rsidP="002423D4">
            <w:pPr>
              <w:ind w:left="567"/>
              <w:contextualSpacing/>
              <w:jc w:val="both"/>
              <w:rPr>
                <w:rFonts w:ascii="Bookman Old Style" w:hAnsi="Bookman Old Style" w:cs="BookAntiqua"/>
                <w:color w:val="000000" w:themeColor="text1"/>
                <w:sz w:val="22"/>
                <w:szCs w:val="22"/>
                <w:highlight w:val="yellow"/>
                <w:lang w:val="id-ID"/>
              </w:rPr>
            </w:pPr>
          </w:p>
        </w:tc>
      </w:tr>
    </w:tbl>
    <w:p w14:paraId="484C54C9" w14:textId="3192DA65" w:rsidR="00452FF4" w:rsidRPr="009B7140" w:rsidRDefault="00452FF4">
      <w:pPr>
        <w:rPr>
          <w:rFonts w:ascii="Bookman Old Style" w:hAnsi="Bookman Old Style"/>
          <w:color w:val="000000" w:themeColor="text1"/>
          <w:lang w:val="id-ID"/>
        </w:rPr>
      </w:pPr>
      <w:r w:rsidRPr="009B7140">
        <w:rPr>
          <w:rFonts w:ascii="Bookman Old Style" w:hAnsi="Bookman Old Style"/>
          <w:color w:val="000000" w:themeColor="text1"/>
          <w:lang w:val="id-ID"/>
        </w:rPr>
        <w:lastRenderedPageBreak/>
        <w:br w:type="page"/>
      </w:r>
    </w:p>
    <w:p w14:paraId="1A9293F1" w14:textId="6A66671E" w:rsidR="00452FF4" w:rsidRPr="009B7140" w:rsidRDefault="00452FF4" w:rsidP="00C2436A">
      <w:pPr>
        <w:autoSpaceDE w:val="0"/>
        <w:autoSpaceDN w:val="0"/>
        <w:adjustRightInd w:val="0"/>
        <w:ind w:left="993"/>
        <w:jc w:val="center"/>
        <w:rPr>
          <w:rFonts w:ascii="Bookman Old Style" w:hAnsi="Bookman Old Style" w:cs="BookAntiqua"/>
          <w:b/>
          <w:color w:val="000000" w:themeColor="text1"/>
          <w:lang w:val="fi-FI"/>
        </w:rPr>
      </w:pPr>
      <w:r w:rsidRPr="009B7140">
        <w:rPr>
          <w:rFonts w:ascii="Bookman Old Style" w:hAnsi="Bookman Old Style" w:cs="BookAntiqua"/>
          <w:b/>
          <w:color w:val="000000" w:themeColor="text1"/>
          <w:lang w:val="fi-FI"/>
        </w:rPr>
        <w:lastRenderedPageBreak/>
        <w:t xml:space="preserve">TABEL KRITERIA CALON </w:t>
      </w:r>
      <w:r w:rsidRPr="009B7140">
        <w:rPr>
          <w:rFonts w:ascii="Bookman Old Style" w:eastAsia="PMingLiU" w:hAnsi="Bookman Old Style" w:cs="BookAntiqua"/>
          <w:b/>
          <w:color w:val="000000" w:themeColor="text1"/>
          <w:lang w:val="id-ID"/>
        </w:rPr>
        <w:t>ANGGOTA DIREKSI/DEWAN KOMISARIS</w:t>
      </w:r>
      <w:r w:rsidRPr="009B7140">
        <w:rPr>
          <w:rFonts w:ascii="Bookman Old Style" w:hAnsi="Bookman Old Style" w:cs="BookAntiqua"/>
          <w:b/>
          <w:color w:val="000000" w:themeColor="text1"/>
          <w:lang w:val="id-ID"/>
        </w:rPr>
        <w:t>/DEWAN PENGAWAS SYARIAH</w:t>
      </w:r>
      <w:r w:rsidR="00366F80" w:rsidRPr="009B7140">
        <w:rPr>
          <w:rFonts w:ascii="Bookman Old Style" w:hAnsi="Bookman Old Style" w:cs="BookAntiqua"/>
          <w:b/>
          <w:color w:val="000000" w:themeColor="text1"/>
          <w:lang w:val="id-ID"/>
        </w:rPr>
        <w:t xml:space="preserve"> </w:t>
      </w:r>
      <w:r w:rsidRPr="009B7140">
        <w:rPr>
          <w:rFonts w:ascii="Bookman Old Style" w:hAnsi="Bookman Old Style" w:cs="BookAntiqua"/>
          <w:b/>
          <w:color w:val="000000" w:themeColor="text1"/>
          <w:lang w:val="fi-FI"/>
        </w:rPr>
        <w:t xml:space="preserve">YANG MEMERLUKAN PROSES WAWANCARA </w:t>
      </w:r>
      <w:r w:rsidRPr="009B7140">
        <w:rPr>
          <w:rFonts w:ascii="Bookman Old Style" w:hAnsi="Bookman Old Style" w:cs="BookAntiqua"/>
          <w:b/>
          <w:color w:val="000000" w:themeColor="text1"/>
          <w:lang w:val="id-ID"/>
        </w:rPr>
        <w:t>PADA</w:t>
      </w:r>
      <w:r w:rsidRPr="009B7140">
        <w:rPr>
          <w:rFonts w:ascii="Bookman Old Style" w:hAnsi="Bookman Old Style" w:cs="BookAntiqua"/>
          <w:b/>
          <w:bCs/>
          <w:color w:val="000000" w:themeColor="text1"/>
          <w:lang w:val="fi-FI"/>
        </w:rPr>
        <w:t xml:space="preserve"> </w:t>
      </w:r>
      <w:r w:rsidR="00366F80" w:rsidRPr="009B7140">
        <w:rPr>
          <w:rFonts w:ascii="Bookman Old Style" w:hAnsi="Bookman Old Style" w:cs="BookAntiqua"/>
          <w:b/>
          <w:bCs/>
          <w:color w:val="000000" w:themeColor="text1"/>
          <w:lang w:val="fi-FI"/>
        </w:rPr>
        <w:t>LEMBAGA KEUANGAN MIKRO SKALA USAHA KECIL</w:t>
      </w:r>
    </w:p>
    <w:p w14:paraId="04423CFA" w14:textId="77777777" w:rsidR="00452FF4" w:rsidRPr="009B7140" w:rsidRDefault="00452FF4" w:rsidP="00452FF4">
      <w:pPr>
        <w:autoSpaceDE w:val="0"/>
        <w:autoSpaceDN w:val="0"/>
        <w:adjustRightInd w:val="0"/>
        <w:jc w:val="both"/>
        <w:rPr>
          <w:rFonts w:ascii="Bookman Old Style" w:hAnsi="Bookman Old Style" w:cs="BookAntiqua"/>
          <w:color w:val="000000" w:themeColor="text1"/>
          <w:lang w:val="id-ID"/>
        </w:rPr>
      </w:pPr>
    </w:p>
    <w:tbl>
      <w:tblPr>
        <w:tblW w:w="1604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47"/>
      </w:tblGrid>
      <w:tr w:rsidR="00452FF4" w:rsidRPr="009B7140" w14:paraId="516A10A6" w14:textId="77777777">
        <w:tc>
          <w:tcPr>
            <w:tcW w:w="16047" w:type="dxa"/>
          </w:tcPr>
          <w:p w14:paraId="7C29EDAD" w14:textId="77777777" w:rsidR="00452FF4" w:rsidRPr="009B7140" w:rsidRDefault="00452FF4">
            <w:pPr>
              <w:tabs>
                <w:tab w:val="left" w:pos="1328"/>
                <w:tab w:val="right" w:pos="9356"/>
              </w:tabs>
              <w:autoSpaceDE w:val="0"/>
              <w:autoSpaceDN w:val="0"/>
              <w:adjustRightInd w:val="0"/>
              <w:contextualSpacing/>
              <w:jc w:val="both"/>
              <w:rPr>
                <w:rFonts w:ascii="Bookman Old Style" w:hAnsi="Bookman Old Style" w:cs="BookAntiqua"/>
                <w:color w:val="000000" w:themeColor="text1"/>
                <w:sz w:val="22"/>
                <w:szCs w:val="22"/>
                <w:lang w:val="id-ID"/>
              </w:rPr>
            </w:pPr>
          </w:p>
          <w:tbl>
            <w:tblPr>
              <w:tblW w:w="1545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1894"/>
              <w:gridCol w:w="1894"/>
              <w:gridCol w:w="1919"/>
              <w:gridCol w:w="2049"/>
              <w:gridCol w:w="1638"/>
            </w:tblGrid>
            <w:tr w:rsidR="006E63D7" w:rsidRPr="009B7140" w14:paraId="5F38B3BB" w14:textId="77777777" w:rsidTr="00F420B0">
              <w:trPr>
                <w:trHeight w:val="335"/>
              </w:trPr>
              <w:tc>
                <w:tcPr>
                  <w:tcW w:w="1960" w:type="pct"/>
                  <w:vMerge w:val="restart"/>
                  <w:shd w:val="clear" w:color="auto" w:fill="BFBFBF" w:themeFill="background1" w:themeFillShade="BF"/>
                  <w:vAlign w:val="center"/>
                </w:tcPr>
                <w:p w14:paraId="0E92F969" w14:textId="6405A82E" w:rsidR="006E63D7" w:rsidRPr="009B7140" w:rsidRDefault="006E63D7" w:rsidP="006E63D7">
                  <w:pPr>
                    <w:spacing w:before="40" w:after="40"/>
                    <w:jc w:val="center"/>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Pengalaman</w:t>
                  </w:r>
                  <w:proofErr w:type="spellEnd"/>
                </w:p>
              </w:tc>
              <w:tc>
                <w:tcPr>
                  <w:tcW w:w="3040" w:type="pct"/>
                  <w:gridSpan w:val="5"/>
                  <w:shd w:val="clear" w:color="auto" w:fill="BFBFBF" w:themeFill="background1" w:themeFillShade="BF"/>
                  <w:vAlign w:val="center"/>
                </w:tcPr>
                <w:p w14:paraId="31A9EEBE" w14:textId="747AE870" w:rsidR="006E63D7" w:rsidRPr="009B7140" w:rsidRDefault="006E63D7">
                  <w:pPr>
                    <w:spacing w:before="40" w:after="40"/>
                    <w:jc w:val="center"/>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Jabatan</w:t>
                  </w:r>
                  <w:proofErr w:type="spellEnd"/>
                  <w:r w:rsidRPr="009B7140">
                    <w:rPr>
                      <w:rFonts w:ascii="Bookman Old Style" w:hAnsi="Bookman Old Style"/>
                      <w:b/>
                      <w:bCs/>
                      <w:color w:val="000000" w:themeColor="text1"/>
                      <w:sz w:val="22"/>
                      <w:szCs w:val="22"/>
                    </w:rPr>
                    <w:t xml:space="preserve"> Yang </w:t>
                  </w:r>
                  <w:proofErr w:type="spellStart"/>
                  <w:r w:rsidRPr="009B7140">
                    <w:rPr>
                      <w:rFonts w:ascii="Bookman Old Style" w:hAnsi="Bookman Old Style"/>
                      <w:b/>
                      <w:bCs/>
                      <w:color w:val="000000" w:themeColor="text1"/>
                      <w:sz w:val="22"/>
                      <w:szCs w:val="22"/>
                    </w:rPr>
                    <w:t>Dituju</w:t>
                  </w:r>
                  <w:proofErr w:type="spellEnd"/>
                </w:p>
              </w:tc>
            </w:tr>
            <w:tr w:rsidR="006E63D7" w:rsidRPr="009B7140" w14:paraId="41B21E72" w14:textId="77777777" w:rsidTr="00F420B0">
              <w:trPr>
                <w:trHeight w:val="145"/>
              </w:trPr>
              <w:tc>
                <w:tcPr>
                  <w:tcW w:w="1960" w:type="pct"/>
                  <w:vMerge/>
                  <w:shd w:val="clear" w:color="auto" w:fill="BFBFBF" w:themeFill="background1" w:themeFillShade="BF"/>
                  <w:vAlign w:val="center"/>
                </w:tcPr>
                <w:p w14:paraId="53D05E38" w14:textId="1CA8FF0D" w:rsidR="006E63D7" w:rsidRPr="009B7140" w:rsidRDefault="006E63D7" w:rsidP="006E63D7">
                  <w:pPr>
                    <w:spacing w:before="40" w:after="40"/>
                    <w:jc w:val="center"/>
                    <w:rPr>
                      <w:rFonts w:ascii="Bookman Old Style" w:hAnsi="Bookman Old Style"/>
                      <w:b/>
                      <w:bCs/>
                      <w:color w:val="000000" w:themeColor="text1"/>
                      <w:sz w:val="22"/>
                      <w:szCs w:val="22"/>
                    </w:rPr>
                  </w:pPr>
                </w:p>
              </w:tc>
              <w:tc>
                <w:tcPr>
                  <w:tcW w:w="613" w:type="pct"/>
                  <w:shd w:val="clear" w:color="auto" w:fill="BFBFBF" w:themeFill="background1" w:themeFillShade="BF"/>
                  <w:vAlign w:val="center"/>
                </w:tcPr>
                <w:p w14:paraId="7BBB6C92" w14:textId="4F52471F" w:rsidR="006E63D7" w:rsidRPr="009B7140" w:rsidRDefault="006E63D7" w:rsidP="006E63D7">
                  <w:pPr>
                    <w:spacing w:before="40" w:after="40"/>
                    <w:jc w:val="center"/>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Komisaris</w:t>
                  </w:r>
                  <w:proofErr w:type="spellEnd"/>
                </w:p>
              </w:tc>
              <w:tc>
                <w:tcPr>
                  <w:tcW w:w="613" w:type="pct"/>
                  <w:shd w:val="clear" w:color="auto" w:fill="BFBFBF" w:themeFill="background1" w:themeFillShade="BF"/>
                  <w:vAlign w:val="center"/>
                </w:tcPr>
                <w:p w14:paraId="60412243" w14:textId="227F4036" w:rsidR="006E63D7" w:rsidRPr="009B7140" w:rsidRDefault="006E63D7" w:rsidP="006E63D7">
                  <w:pPr>
                    <w:spacing w:before="40" w:after="40"/>
                    <w:jc w:val="center"/>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Komisaris</w:t>
                  </w:r>
                  <w:proofErr w:type="spellEnd"/>
                  <w:r w:rsidRPr="009B7140">
                    <w:rPr>
                      <w:rFonts w:ascii="Bookman Old Style" w:hAnsi="Bookman Old Style"/>
                      <w:b/>
                      <w:bCs/>
                      <w:color w:val="000000" w:themeColor="text1"/>
                      <w:sz w:val="22"/>
                      <w:szCs w:val="22"/>
                    </w:rPr>
                    <w:t xml:space="preserve"> Utama</w:t>
                  </w:r>
                </w:p>
              </w:tc>
              <w:tc>
                <w:tcPr>
                  <w:tcW w:w="621" w:type="pct"/>
                  <w:shd w:val="clear" w:color="auto" w:fill="BFBFBF" w:themeFill="background1" w:themeFillShade="BF"/>
                  <w:vAlign w:val="center"/>
                </w:tcPr>
                <w:p w14:paraId="3DCC3CAE" w14:textId="11958952" w:rsidR="006E63D7" w:rsidRPr="009B7140" w:rsidRDefault="006E63D7" w:rsidP="00BC43D4">
                  <w:pPr>
                    <w:spacing w:before="40" w:after="40"/>
                    <w:jc w:val="center"/>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Direktur</w:t>
                  </w:r>
                  <w:proofErr w:type="spellEnd"/>
                </w:p>
              </w:tc>
              <w:tc>
                <w:tcPr>
                  <w:tcW w:w="663" w:type="pct"/>
                  <w:shd w:val="clear" w:color="auto" w:fill="BFBFBF" w:themeFill="background1" w:themeFillShade="BF"/>
                  <w:vAlign w:val="center"/>
                </w:tcPr>
                <w:p w14:paraId="5F40BEF8" w14:textId="0CA2A359" w:rsidR="006E63D7" w:rsidRPr="009B7140" w:rsidRDefault="006E63D7" w:rsidP="006E63D7">
                  <w:pPr>
                    <w:spacing w:before="40" w:after="40"/>
                    <w:jc w:val="center"/>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Direktur</w:t>
                  </w:r>
                  <w:proofErr w:type="spellEnd"/>
                  <w:r w:rsidRPr="009B7140">
                    <w:rPr>
                      <w:rFonts w:ascii="Bookman Old Style" w:hAnsi="Bookman Old Style"/>
                      <w:b/>
                      <w:bCs/>
                      <w:color w:val="000000" w:themeColor="text1"/>
                      <w:sz w:val="22"/>
                      <w:szCs w:val="22"/>
                    </w:rPr>
                    <w:t xml:space="preserve"> Utama</w:t>
                  </w:r>
                </w:p>
              </w:tc>
              <w:tc>
                <w:tcPr>
                  <w:tcW w:w="530" w:type="pct"/>
                  <w:shd w:val="clear" w:color="auto" w:fill="BFBFBF" w:themeFill="background1" w:themeFillShade="BF"/>
                  <w:vAlign w:val="center"/>
                </w:tcPr>
                <w:p w14:paraId="51EB0F2D" w14:textId="56613737" w:rsidR="006E63D7" w:rsidRPr="009B7140" w:rsidRDefault="006E63D7" w:rsidP="006E63D7">
                  <w:pPr>
                    <w:spacing w:before="40" w:after="40"/>
                    <w:jc w:val="center"/>
                    <w:rPr>
                      <w:rFonts w:ascii="Bookman Old Style" w:hAnsi="Bookman Old Style"/>
                      <w:b/>
                      <w:bCs/>
                      <w:color w:val="000000" w:themeColor="text1"/>
                      <w:sz w:val="22"/>
                      <w:szCs w:val="22"/>
                    </w:rPr>
                  </w:pPr>
                  <w:r w:rsidRPr="009B7140">
                    <w:rPr>
                      <w:rFonts w:ascii="Bookman Old Style" w:hAnsi="Bookman Old Style"/>
                      <w:b/>
                      <w:bCs/>
                      <w:color w:val="000000" w:themeColor="text1"/>
                      <w:sz w:val="22"/>
                      <w:szCs w:val="22"/>
                    </w:rPr>
                    <w:t xml:space="preserve">Dewan </w:t>
                  </w:r>
                  <w:proofErr w:type="spellStart"/>
                  <w:r w:rsidRPr="009B7140">
                    <w:rPr>
                      <w:rFonts w:ascii="Bookman Old Style" w:hAnsi="Bookman Old Style"/>
                      <w:b/>
                      <w:bCs/>
                      <w:color w:val="000000" w:themeColor="text1"/>
                      <w:sz w:val="22"/>
                      <w:szCs w:val="22"/>
                    </w:rPr>
                    <w:t>Pengawas</w:t>
                  </w:r>
                  <w:proofErr w:type="spellEnd"/>
                  <w:r w:rsidRPr="009B7140">
                    <w:rPr>
                      <w:rFonts w:ascii="Bookman Old Style" w:hAnsi="Bookman Old Style"/>
                      <w:b/>
                      <w:bCs/>
                      <w:color w:val="000000" w:themeColor="text1"/>
                      <w:sz w:val="22"/>
                      <w:szCs w:val="22"/>
                    </w:rPr>
                    <w:t xml:space="preserve"> Syariah</w:t>
                  </w:r>
                </w:p>
              </w:tc>
            </w:tr>
            <w:tr w:rsidR="00941583" w:rsidRPr="009B7140" w14:paraId="40417958" w14:textId="77777777" w:rsidTr="00F420B0">
              <w:trPr>
                <w:trHeight w:val="335"/>
              </w:trPr>
              <w:tc>
                <w:tcPr>
                  <w:tcW w:w="1960" w:type="pct"/>
                  <w:vAlign w:val="center"/>
                </w:tcPr>
                <w:p w14:paraId="0D6C4A6C" w14:textId="77777777" w:rsidR="00941583" w:rsidRPr="009B7140" w:rsidRDefault="00941583">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Komisaris</w:t>
                  </w:r>
                  <w:proofErr w:type="spellEnd"/>
                </w:p>
              </w:tc>
              <w:tc>
                <w:tcPr>
                  <w:tcW w:w="613" w:type="pct"/>
                  <w:vAlign w:val="center"/>
                </w:tcPr>
                <w:p w14:paraId="0E6FCA1C"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N1</w:t>
                  </w:r>
                </w:p>
              </w:tc>
              <w:tc>
                <w:tcPr>
                  <w:tcW w:w="613" w:type="pct"/>
                  <w:vAlign w:val="center"/>
                </w:tcPr>
                <w:p w14:paraId="71A9427A" w14:textId="77777777" w:rsidR="00941583" w:rsidRPr="009B7140" w:rsidRDefault="00941583">
                  <w:pPr>
                    <w:spacing w:before="40" w:after="40"/>
                    <w:jc w:val="center"/>
                    <w:rPr>
                      <w:rFonts w:ascii="Bookman Old Style" w:hAnsi="Bookman Old Style"/>
                      <w:strike/>
                      <w:color w:val="000000" w:themeColor="text1"/>
                      <w:sz w:val="22"/>
                      <w:szCs w:val="22"/>
                    </w:rPr>
                  </w:pPr>
                  <w:r w:rsidRPr="009B7140">
                    <w:rPr>
                      <w:rFonts w:ascii="Bookman Old Style" w:hAnsi="Bookman Old Style"/>
                      <w:color w:val="000000" w:themeColor="text1"/>
                      <w:sz w:val="22"/>
                      <w:szCs w:val="22"/>
                    </w:rPr>
                    <w:t>N3</w:t>
                  </w:r>
                </w:p>
              </w:tc>
              <w:tc>
                <w:tcPr>
                  <w:tcW w:w="621" w:type="pct"/>
                  <w:vAlign w:val="center"/>
                </w:tcPr>
                <w:p w14:paraId="0782D1D5"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663" w:type="pct"/>
                  <w:vAlign w:val="center"/>
                </w:tcPr>
                <w:p w14:paraId="40B893B9"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0" w:type="pct"/>
                  <w:vAlign w:val="center"/>
                </w:tcPr>
                <w:p w14:paraId="0407F4A8"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941583" w:rsidRPr="009B7140" w14:paraId="402D0A62" w14:textId="77777777" w:rsidTr="00F420B0">
              <w:trPr>
                <w:trHeight w:val="335"/>
              </w:trPr>
              <w:tc>
                <w:tcPr>
                  <w:tcW w:w="1960" w:type="pct"/>
                  <w:vAlign w:val="center"/>
                </w:tcPr>
                <w:p w14:paraId="2AD8F42B" w14:textId="77777777" w:rsidR="00941583" w:rsidRPr="009B7140" w:rsidRDefault="00941583">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Utama</w:t>
                  </w:r>
                </w:p>
              </w:tc>
              <w:tc>
                <w:tcPr>
                  <w:tcW w:w="613" w:type="pct"/>
                  <w:vAlign w:val="center"/>
                </w:tcPr>
                <w:p w14:paraId="601BEF3C"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613" w:type="pct"/>
                  <w:vAlign w:val="center"/>
                </w:tcPr>
                <w:p w14:paraId="2AB5B3EE"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N1</w:t>
                  </w:r>
                </w:p>
              </w:tc>
              <w:tc>
                <w:tcPr>
                  <w:tcW w:w="621" w:type="pct"/>
                  <w:vAlign w:val="center"/>
                </w:tcPr>
                <w:p w14:paraId="662A284B"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663" w:type="pct"/>
                  <w:vAlign w:val="center"/>
                </w:tcPr>
                <w:p w14:paraId="7A58C1EC"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0" w:type="pct"/>
                  <w:vAlign w:val="center"/>
                </w:tcPr>
                <w:p w14:paraId="3A148487"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941583" w:rsidRPr="009B7140" w14:paraId="6E01C0EF" w14:textId="77777777" w:rsidTr="00F420B0">
              <w:trPr>
                <w:trHeight w:val="346"/>
              </w:trPr>
              <w:tc>
                <w:tcPr>
                  <w:tcW w:w="1960" w:type="pct"/>
                  <w:vAlign w:val="center"/>
                </w:tcPr>
                <w:p w14:paraId="4EF17FD6" w14:textId="77777777" w:rsidR="00941583" w:rsidRPr="009B7140" w:rsidRDefault="00941583">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Direktur</w:t>
                  </w:r>
                  <w:proofErr w:type="spellEnd"/>
                </w:p>
              </w:tc>
              <w:tc>
                <w:tcPr>
                  <w:tcW w:w="613" w:type="pct"/>
                  <w:vAlign w:val="center"/>
                </w:tcPr>
                <w:p w14:paraId="21C20CB6"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613" w:type="pct"/>
                  <w:vAlign w:val="center"/>
                </w:tcPr>
                <w:p w14:paraId="2C6E5F09"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621" w:type="pct"/>
                  <w:vAlign w:val="center"/>
                </w:tcPr>
                <w:p w14:paraId="48B71771"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N4</w:t>
                  </w:r>
                </w:p>
              </w:tc>
              <w:tc>
                <w:tcPr>
                  <w:tcW w:w="663" w:type="pct"/>
                  <w:vAlign w:val="center"/>
                </w:tcPr>
                <w:p w14:paraId="330B211E" w14:textId="77777777" w:rsidR="00941583" w:rsidRPr="009B7140" w:rsidRDefault="00941583">
                  <w:pPr>
                    <w:spacing w:before="40" w:after="40"/>
                    <w:jc w:val="center"/>
                    <w:rPr>
                      <w:rFonts w:ascii="Bookman Old Style" w:hAnsi="Bookman Old Style"/>
                      <w:strike/>
                      <w:color w:val="000000" w:themeColor="text1"/>
                      <w:sz w:val="22"/>
                      <w:szCs w:val="22"/>
                    </w:rPr>
                  </w:pPr>
                  <w:r w:rsidRPr="009B7140">
                    <w:rPr>
                      <w:rFonts w:ascii="Bookman Old Style" w:hAnsi="Bookman Old Style"/>
                      <w:color w:val="000000" w:themeColor="text1"/>
                      <w:sz w:val="22"/>
                      <w:szCs w:val="22"/>
                    </w:rPr>
                    <w:t>N5</w:t>
                  </w:r>
                </w:p>
              </w:tc>
              <w:tc>
                <w:tcPr>
                  <w:tcW w:w="530" w:type="pct"/>
                  <w:vAlign w:val="center"/>
                </w:tcPr>
                <w:p w14:paraId="4D025849"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941583" w:rsidRPr="009B7140" w14:paraId="7B4F5247" w14:textId="77777777" w:rsidTr="00F420B0">
              <w:trPr>
                <w:trHeight w:val="335"/>
              </w:trPr>
              <w:tc>
                <w:tcPr>
                  <w:tcW w:w="1960" w:type="pct"/>
                  <w:vAlign w:val="center"/>
                </w:tcPr>
                <w:p w14:paraId="5453778D" w14:textId="77777777" w:rsidR="00941583" w:rsidRPr="009B7140" w:rsidRDefault="00941583">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Utama</w:t>
                  </w:r>
                </w:p>
              </w:tc>
              <w:tc>
                <w:tcPr>
                  <w:tcW w:w="613" w:type="pct"/>
                  <w:vAlign w:val="center"/>
                </w:tcPr>
                <w:p w14:paraId="211E3743"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613" w:type="pct"/>
                  <w:vAlign w:val="center"/>
                </w:tcPr>
                <w:p w14:paraId="1F3AD36B"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621" w:type="pct"/>
                  <w:vAlign w:val="center"/>
                </w:tcPr>
                <w:p w14:paraId="19F5CD29"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663" w:type="pct"/>
                  <w:vAlign w:val="center"/>
                </w:tcPr>
                <w:p w14:paraId="05CC57AB" w14:textId="77777777" w:rsidR="00941583" w:rsidRPr="009B7140" w:rsidRDefault="00941583">
                  <w:pPr>
                    <w:spacing w:before="40" w:after="40"/>
                    <w:jc w:val="center"/>
                    <w:rPr>
                      <w:rFonts w:ascii="Bookman Old Style" w:hAnsi="Bookman Old Style"/>
                      <w:strike/>
                      <w:color w:val="000000" w:themeColor="text1"/>
                      <w:sz w:val="22"/>
                      <w:szCs w:val="22"/>
                    </w:rPr>
                  </w:pPr>
                  <w:r w:rsidRPr="009B7140">
                    <w:rPr>
                      <w:rFonts w:ascii="Bookman Old Style" w:hAnsi="Bookman Old Style"/>
                      <w:color w:val="000000" w:themeColor="text1"/>
                      <w:sz w:val="22"/>
                      <w:szCs w:val="22"/>
                    </w:rPr>
                    <w:t>N4</w:t>
                  </w:r>
                </w:p>
              </w:tc>
              <w:tc>
                <w:tcPr>
                  <w:tcW w:w="530" w:type="pct"/>
                  <w:vAlign w:val="center"/>
                </w:tcPr>
                <w:p w14:paraId="0B4BF053"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r w:rsidR="00941583" w:rsidRPr="009B7140" w14:paraId="63ADCC78" w14:textId="77777777" w:rsidTr="00F420B0">
              <w:trPr>
                <w:trHeight w:val="346"/>
              </w:trPr>
              <w:tc>
                <w:tcPr>
                  <w:tcW w:w="1960" w:type="pct"/>
                  <w:vAlign w:val="center"/>
                </w:tcPr>
                <w:p w14:paraId="251AC7EE" w14:textId="77777777" w:rsidR="00941583" w:rsidRPr="009B7140" w:rsidRDefault="00941583">
                  <w:pPr>
                    <w:spacing w:before="40" w:after="40"/>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Dewan </w:t>
                  </w:r>
                  <w:proofErr w:type="spellStart"/>
                  <w:r w:rsidRPr="009B7140">
                    <w:rPr>
                      <w:rFonts w:ascii="Bookman Old Style" w:hAnsi="Bookman Old Style"/>
                      <w:color w:val="000000" w:themeColor="text1"/>
                      <w:sz w:val="22"/>
                      <w:szCs w:val="22"/>
                    </w:rPr>
                    <w:t>Pengawas</w:t>
                  </w:r>
                  <w:proofErr w:type="spellEnd"/>
                  <w:r w:rsidRPr="009B7140">
                    <w:rPr>
                      <w:rFonts w:ascii="Bookman Old Style" w:hAnsi="Bookman Old Style"/>
                      <w:color w:val="000000" w:themeColor="text1"/>
                      <w:sz w:val="22"/>
                      <w:szCs w:val="22"/>
                    </w:rPr>
                    <w:t xml:space="preserve"> Syariah</w:t>
                  </w:r>
                </w:p>
              </w:tc>
              <w:tc>
                <w:tcPr>
                  <w:tcW w:w="613" w:type="pct"/>
                  <w:vAlign w:val="center"/>
                </w:tcPr>
                <w:p w14:paraId="0F74AB43"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613" w:type="pct"/>
                  <w:vAlign w:val="center"/>
                </w:tcPr>
                <w:p w14:paraId="09DAECDB"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621" w:type="pct"/>
                  <w:vAlign w:val="center"/>
                </w:tcPr>
                <w:p w14:paraId="2B7DBE93"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663" w:type="pct"/>
                  <w:vAlign w:val="center"/>
                </w:tcPr>
                <w:p w14:paraId="1204DF14"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0" w:type="pct"/>
                  <w:vAlign w:val="center"/>
                </w:tcPr>
                <w:p w14:paraId="5FEEB54A"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r>
            <w:tr w:rsidR="00941583" w:rsidRPr="009B7140" w14:paraId="5E8C1A0B" w14:textId="77777777" w:rsidTr="00F420B0">
              <w:trPr>
                <w:trHeight w:val="335"/>
              </w:trPr>
              <w:tc>
                <w:tcPr>
                  <w:tcW w:w="1960" w:type="pct"/>
                  <w:vAlign w:val="center"/>
                </w:tcPr>
                <w:p w14:paraId="1B63EEB9" w14:textId="77777777" w:rsidR="00941583" w:rsidRPr="009B7140" w:rsidRDefault="00941583">
                  <w:pPr>
                    <w:spacing w:before="40" w:after="40"/>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punya </w:t>
                  </w:r>
                  <w:proofErr w:type="spellStart"/>
                  <w:r w:rsidRPr="009B7140">
                    <w:rPr>
                      <w:rFonts w:ascii="Bookman Old Style" w:hAnsi="Bookman Old Style"/>
                      <w:color w:val="000000" w:themeColor="text1"/>
                      <w:sz w:val="22"/>
                      <w:szCs w:val="22"/>
                    </w:rPr>
                    <w:t>pengalaman</w:t>
                  </w:r>
                  <w:proofErr w:type="spellEnd"/>
                </w:p>
              </w:tc>
              <w:tc>
                <w:tcPr>
                  <w:tcW w:w="613" w:type="pct"/>
                  <w:vAlign w:val="center"/>
                </w:tcPr>
                <w:p w14:paraId="63CA011A"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613" w:type="pct"/>
                  <w:vAlign w:val="center"/>
                </w:tcPr>
                <w:p w14:paraId="579930BD"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621" w:type="pct"/>
                  <w:vAlign w:val="center"/>
                </w:tcPr>
                <w:p w14:paraId="477B9357"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663" w:type="pct"/>
                  <w:vAlign w:val="center"/>
                </w:tcPr>
                <w:p w14:paraId="6AD05861"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530" w:type="pct"/>
                  <w:vAlign w:val="center"/>
                </w:tcPr>
                <w:p w14:paraId="55DB7108" w14:textId="77777777" w:rsidR="00941583" w:rsidRPr="009B7140" w:rsidRDefault="00941583">
                  <w:pPr>
                    <w:spacing w:before="40" w:after="40"/>
                    <w:jc w:val="center"/>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r>
          </w:tbl>
          <w:p w14:paraId="3FD0058B" w14:textId="77777777" w:rsidR="00452FF4" w:rsidRPr="009B7140" w:rsidRDefault="00452FF4">
            <w:pPr>
              <w:contextualSpacing/>
              <w:jc w:val="both"/>
              <w:rPr>
                <w:rFonts w:ascii="Bookman Old Style" w:hAnsi="Bookman Old Style" w:cs="BookAntiqua"/>
                <w:color w:val="000000" w:themeColor="text1"/>
                <w:sz w:val="22"/>
                <w:szCs w:val="22"/>
                <w:lang w:val="id-ID"/>
              </w:rPr>
            </w:pPr>
          </w:p>
          <w:p w14:paraId="2A716E67" w14:textId="77777777" w:rsidR="00452FF4" w:rsidRPr="009B7140" w:rsidRDefault="00452FF4">
            <w:pPr>
              <w:pStyle w:val="Default"/>
              <w:ind w:firstLine="114"/>
              <w:contextualSpacing/>
              <w:rPr>
                <w:rFonts w:ascii="Bookman Old Style" w:hAnsi="Bookman Old Style"/>
                <w:b/>
                <w:bCs/>
                <w:color w:val="000000" w:themeColor="text1"/>
                <w:sz w:val="22"/>
                <w:szCs w:val="22"/>
              </w:rPr>
            </w:pPr>
            <w:proofErr w:type="spellStart"/>
            <w:r w:rsidRPr="009B7140">
              <w:rPr>
                <w:rFonts w:ascii="Bookman Old Style" w:hAnsi="Bookman Old Style"/>
                <w:b/>
                <w:bCs/>
                <w:color w:val="000000" w:themeColor="text1"/>
                <w:sz w:val="22"/>
                <w:szCs w:val="22"/>
              </w:rPr>
              <w:t>Keterangan</w:t>
            </w:r>
            <w:proofErr w:type="spellEnd"/>
            <w:r w:rsidRPr="009B7140">
              <w:rPr>
                <w:rFonts w:ascii="Bookman Old Style" w:hAnsi="Bookman Old Style"/>
                <w:b/>
                <w:bCs/>
                <w:color w:val="000000" w:themeColor="text1"/>
                <w:sz w:val="22"/>
                <w:szCs w:val="22"/>
              </w:rPr>
              <w:t>:</w:t>
            </w:r>
          </w:p>
          <w:tbl>
            <w:tblPr>
              <w:tblStyle w:val="TableGrid"/>
              <w:tblW w:w="15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61"/>
              <w:gridCol w:w="12680"/>
            </w:tblGrid>
            <w:tr w:rsidR="00452FF4" w:rsidRPr="009B7140" w14:paraId="3CFABC84" w14:textId="77777777">
              <w:tc>
                <w:tcPr>
                  <w:tcW w:w="2835" w:type="dxa"/>
                </w:tcPr>
                <w:p w14:paraId="5CA53524" w14:textId="551A12C2" w:rsidR="00452FF4" w:rsidRPr="009B7140" w:rsidRDefault="00452FF4">
                  <w:pPr>
                    <w:pStyle w:val="Default"/>
                    <w:spacing w:before="40" w:after="40"/>
                    <w:rPr>
                      <w:rFonts w:ascii="Bookman Old Style" w:hAnsi="Bookman Old Style"/>
                      <w:color w:val="000000" w:themeColor="text1"/>
                      <w:sz w:val="22"/>
                      <w:szCs w:val="22"/>
                      <w:lang w:val="pt-BR"/>
                    </w:rPr>
                  </w:pPr>
                  <w:r w:rsidRPr="009B7140">
                    <w:rPr>
                      <w:rFonts w:ascii="Bookman Old Style" w:hAnsi="Bookman Old Style"/>
                      <w:color w:val="000000" w:themeColor="text1"/>
                      <w:sz w:val="22"/>
                      <w:szCs w:val="22"/>
                      <w:lang w:val="pt-BR"/>
                    </w:rPr>
                    <w:t>Komisaris /Komisaris Utama</w:t>
                  </w:r>
                </w:p>
              </w:tc>
              <w:tc>
                <w:tcPr>
                  <w:tcW w:w="361" w:type="dxa"/>
                </w:tcPr>
                <w:p w14:paraId="48F48A1B"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68631A74" w14:textId="5DA871F3" w:rsidR="00452FF4" w:rsidRPr="009B7140" w:rsidRDefault="00452FF4">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adalah</w:t>
                  </w:r>
                  <w:proofErr w:type="spellEnd"/>
                  <w:r w:rsidRPr="009B7140">
                    <w:rPr>
                      <w:rFonts w:ascii="Bookman Old Style" w:hAnsi="Bookman Old Style"/>
                      <w:color w:val="000000" w:themeColor="text1"/>
                      <w:sz w:val="22"/>
                      <w:szCs w:val="22"/>
                    </w:rPr>
                    <w:t xml:space="preserve"> </w:t>
                  </w:r>
                  <w:r w:rsidRPr="009B7140">
                    <w:rPr>
                      <w:rFonts w:ascii="Bookman Old Style" w:hAnsi="Bookman Old Style" w:cs="Bookman Old Style"/>
                      <w:color w:val="000000" w:themeColor="text1"/>
                      <w:sz w:val="22"/>
                      <w:szCs w:val="22"/>
                    </w:rPr>
                    <w:t xml:space="preserve">organ </w:t>
                  </w:r>
                  <w:proofErr w:type="spellStart"/>
                  <w:r w:rsidRPr="009B7140">
                    <w:rPr>
                      <w:rFonts w:ascii="Bookman Old Style" w:hAnsi="Bookman Old Style" w:cs="Bookman Old Style"/>
                      <w:color w:val="000000" w:themeColor="text1"/>
                      <w:sz w:val="22"/>
                      <w:szCs w:val="22"/>
                    </w:rPr>
                    <w:t>perseroan</w:t>
                  </w:r>
                  <w:proofErr w:type="spellEnd"/>
                  <w:r w:rsidRPr="009B7140">
                    <w:rPr>
                      <w:rFonts w:ascii="Bookman Old Style" w:hAnsi="Bookman Old Style" w:cs="Bookman Old Style"/>
                      <w:color w:val="000000" w:themeColor="text1"/>
                      <w:sz w:val="22"/>
                      <w:szCs w:val="22"/>
                    </w:rPr>
                    <w:t xml:space="preserve"> yang </w:t>
                  </w:r>
                  <w:proofErr w:type="spellStart"/>
                  <w:r w:rsidRPr="009B7140">
                    <w:rPr>
                      <w:rFonts w:ascii="Bookman Old Style" w:hAnsi="Bookman Old Style" w:cs="Bookman Old Style"/>
                      <w:color w:val="000000" w:themeColor="text1"/>
                      <w:sz w:val="22"/>
                      <w:szCs w:val="22"/>
                    </w:rPr>
                    <w:t>bertugas</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melakukan</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pengawasan</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secara</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umum</w:t>
                  </w:r>
                  <w:proofErr w:type="spellEnd"/>
                  <w:r w:rsidRPr="009B7140">
                    <w:rPr>
                      <w:rFonts w:ascii="Bookman Old Style" w:hAnsi="Bookman Old Style" w:cs="Bookman Old Style"/>
                      <w:color w:val="000000" w:themeColor="text1"/>
                      <w:sz w:val="22"/>
                      <w:szCs w:val="22"/>
                    </w:rPr>
                    <w:t xml:space="preserve"> dan/</w:t>
                  </w:r>
                  <w:proofErr w:type="spellStart"/>
                  <w:r w:rsidRPr="009B7140">
                    <w:rPr>
                      <w:rFonts w:ascii="Bookman Old Style" w:hAnsi="Bookman Old Style" w:cs="Bookman Old Style"/>
                      <w:color w:val="000000" w:themeColor="text1"/>
                      <w:sz w:val="22"/>
                      <w:szCs w:val="22"/>
                    </w:rPr>
                    <w:t>atau</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khusus</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sesuai</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dengan</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anggaran</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dasar</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serta</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memberi</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nasihat</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kepada</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s="Bookman Old Style"/>
                      <w:color w:val="000000" w:themeColor="text1"/>
                      <w:sz w:val="22"/>
                      <w:szCs w:val="22"/>
                    </w:rPr>
                    <w:t>Direksi</w:t>
                  </w:r>
                  <w:proofErr w:type="spellEnd"/>
                  <w:r w:rsidRPr="009B7140">
                    <w:rPr>
                      <w:rFonts w:ascii="Bookman Old Style" w:hAnsi="Bookman Old Style" w:cs="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w:t>
                  </w:r>
                  <w:r w:rsidR="00A608D7" w:rsidRPr="009B7140">
                    <w:rPr>
                      <w:rFonts w:ascii="Bookman Old Style" w:hAnsi="Bookman Old Style"/>
                      <w:color w:val="000000" w:themeColor="text1"/>
                      <w:sz w:val="22"/>
                      <w:szCs w:val="22"/>
                    </w:rPr>
                    <w:t xml:space="preserve">Lembaga </w:t>
                  </w:r>
                  <w:proofErr w:type="spellStart"/>
                  <w:r w:rsidR="00A608D7" w:rsidRPr="009B7140">
                    <w:rPr>
                      <w:rFonts w:ascii="Bookman Old Style" w:hAnsi="Bookman Old Style"/>
                      <w:color w:val="000000" w:themeColor="text1"/>
                      <w:sz w:val="22"/>
                      <w:szCs w:val="22"/>
                    </w:rPr>
                    <w:t>Keuangan</w:t>
                  </w:r>
                  <w:proofErr w:type="spellEnd"/>
                  <w:r w:rsidR="00A608D7" w:rsidRPr="009B7140">
                    <w:rPr>
                      <w:rFonts w:ascii="Bookman Old Style" w:hAnsi="Bookman Old Style"/>
                      <w:color w:val="000000" w:themeColor="text1"/>
                      <w:sz w:val="22"/>
                      <w:szCs w:val="22"/>
                    </w:rPr>
                    <w:t xml:space="preserve"> </w:t>
                  </w:r>
                  <w:proofErr w:type="spellStart"/>
                  <w:r w:rsidR="00A608D7"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berbentuk</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perseroan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terbatas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setara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w:t>
                  </w:r>
                  <w:r w:rsidR="00A608D7" w:rsidRPr="009B7140">
                    <w:rPr>
                      <w:rFonts w:ascii="Bookman Old Style" w:hAnsi="Bookman Old Style"/>
                      <w:color w:val="000000" w:themeColor="text1"/>
                      <w:sz w:val="22"/>
                      <w:szCs w:val="22"/>
                    </w:rPr>
                    <w:t xml:space="preserve">Lembaga </w:t>
                  </w:r>
                  <w:proofErr w:type="spellStart"/>
                  <w:r w:rsidR="00A608D7" w:rsidRPr="009B7140">
                    <w:rPr>
                      <w:rFonts w:ascii="Bookman Old Style" w:hAnsi="Bookman Old Style"/>
                      <w:color w:val="000000" w:themeColor="text1"/>
                      <w:sz w:val="22"/>
                      <w:szCs w:val="22"/>
                    </w:rPr>
                    <w:t>Keuangan</w:t>
                  </w:r>
                  <w:proofErr w:type="spellEnd"/>
                  <w:r w:rsidR="00A608D7" w:rsidRPr="009B7140">
                    <w:rPr>
                      <w:rFonts w:ascii="Bookman Old Style" w:hAnsi="Bookman Old Style"/>
                      <w:color w:val="000000" w:themeColor="text1"/>
                      <w:sz w:val="22"/>
                      <w:szCs w:val="22"/>
                    </w:rPr>
                    <w:t xml:space="preserve"> </w:t>
                  </w:r>
                  <w:proofErr w:type="spellStart"/>
                  <w:r w:rsidR="00A608D7"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berbentuk</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koperasi</w:t>
                  </w:r>
                  <w:proofErr w:type="spellEnd"/>
                  <w:r w:rsidRPr="009B7140">
                    <w:rPr>
                      <w:rFonts w:ascii="Bookman Old Style" w:hAnsi="Bookman Old Style"/>
                      <w:color w:val="000000" w:themeColor="text1"/>
                      <w:sz w:val="22"/>
                      <w:szCs w:val="22"/>
                    </w:rPr>
                    <w:t>.</w:t>
                  </w:r>
                </w:p>
              </w:tc>
            </w:tr>
            <w:tr w:rsidR="00452FF4" w:rsidRPr="009B7140" w14:paraId="0FC26B13" w14:textId="77777777">
              <w:tc>
                <w:tcPr>
                  <w:tcW w:w="2835" w:type="dxa"/>
                </w:tcPr>
                <w:p w14:paraId="7A1EEEC3" w14:textId="77777777" w:rsidR="00452FF4" w:rsidRPr="009B7140" w:rsidRDefault="00452FF4">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Utama</w:t>
                  </w:r>
                </w:p>
              </w:tc>
              <w:tc>
                <w:tcPr>
                  <w:tcW w:w="361" w:type="dxa"/>
                </w:tcPr>
                <w:p w14:paraId="0FBAB4BD"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08B480EB" w14:textId="29DD9656" w:rsidR="00452FF4" w:rsidRPr="009B7140" w:rsidRDefault="00452FF4">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adalah</w:t>
                  </w:r>
                  <w:proofErr w:type="spellEnd"/>
                  <w:r w:rsidRPr="009B7140">
                    <w:rPr>
                      <w:rFonts w:ascii="Bookman Old Style" w:hAnsi="Bookman Old Style"/>
                      <w:color w:val="000000" w:themeColor="text1"/>
                      <w:sz w:val="22"/>
                      <w:szCs w:val="22"/>
                    </w:rPr>
                    <w:t xml:space="preserve"> organ </w:t>
                  </w:r>
                  <w:proofErr w:type="spellStart"/>
                  <w:r w:rsidRPr="009B7140">
                    <w:rPr>
                      <w:rFonts w:ascii="Bookman Old Style" w:hAnsi="Bookman Old Style"/>
                      <w:color w:val="000000" w:themeColor="text1"/>
                      <w:sz w:val="22"/>
                      <w:szCs w:val="22"/>
                    </w:rPr>
                    <w:t>perseroan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berwenang</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bertanggung</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jawab</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penuh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pengurusan</w:t>
                  </w:r>
                  <w:proofErr w:type="spellEnd"/>
                  <w:r w:rsidRPr="009B7140">
                    <w:rPr>
                      <w:rFonts w:ascii="Bookman Old Style" w:hAnsi="Bookman Old Style"/>
                      <w:color w:val="000000" w:themeColor="text1"/>
                      <w:sz w:val="22"/>
                      <w:szCs w:val="22"/>
                    </w:rPr>
                    <w:t xml:space="preserve"> </w:t>
                  </w:r>
                  <w:r w:rsidR="00B22B93" w:rsidRPr="009B7140">
                    <w:rPr>
                      <w:rFonts w:ascii="Bookman Old Style" w:hAnsi="Bookman Old Style"/>
                      <w:color w:val="000000" w:themeColor="text1"/>
                      <w:sz w:val="22"/>
                      <w:szCs w:val="22"/>
                    </w:rPr>
                    <w:t xml:space="preserve">Lembaga </w:t>
                  </w:r>
                  <w:proofErr w:type="spellStart"/>
                  <w:r w:rsidR="00B22B93" w:rsidRPr="009B7140">
                    <w:rPr>
                      <w:rFonts w:ascii="Bookman Old Style" w:hAnsi="Bookman Old Style"/>
                      <w:color w:val="000000" w:themeColor="text1"/>
                      <w:sz w:val="22"/>
                      <w:szCs w:val="22"/>
                    </w:rPr>
                    <w:t>Keuangan</w:t>
                  </w:r>
                  <w:proofErr w:type="spellEnd"/>
                  <w:r w:rsidR="00B22B93" w:rsidRPr="009B7140">
                    <w:rPr>
                      <w:rFonts w:ascii="Bookman Old Style" w:hAnsi="Bookman Old Style"/>
                      <w:color w:val="000000" w:themeColor="text1"/>
                      <w:sz w:val="22"/>
                      <w:szCs w:val="22"/>
                    </w:rPr>
                    <w:t xml:space="preserve"> </w:t>
                  </w:r>
                  <w:proofErr w:type="spellStart"/>
                  <w:r w:rsidR="00B22B93"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kepentingan</w:t>
                  </w:r>
                  <w:proofErr w:type="spellEnd"/>
                  <w:r w:rsidRPr="009B7140">
                    <w:rPr>
                      <w:rFonts w:ascii="Bookman Old Style" w:hAnsi="Bookman Old Style"/>
                      <w:color w:val="000000" w:themeColor="text1"/>
                      <w:sz w:val="22"/>
                      <w:szCs w:val="22"/>
                    </w:rPr>
                    <w:t xml:space="preserve"> </w:t>
                  </w:r>
                  <w:r w:rsidR="00A608D7" w:rsidRPr="009B7140">
                    <w:rPr>
                      <w:rFonts w:ascii="Bookman Old Style" w:hAnsi="Bookman Old Style"/>
                      <w:color w:val="000000" w:themeColor="text1"/>
                      <w:sz w:val="22"/>
                      <w:szCs w:val="22"/>
                    </w:rPr>
                    <w:t xml:space="preserve">Lembaga </w:t>
                  </w:r>
                  <w:proofErr w:type="spellStart"/>
                  <w:r w:rsidR="00A608D7" w:rsidRPr="009B7140">
                    <w:rPr>
                      <w:rFonts w:ascii="Bookman Old Style" w:hAnsi="Bookman Old Style"/>
                      <w:color w:val="000000" w:themeColor="text1"/>
                      <w:sz w:val="22"/>
                      <w:szCs w:val="22"/>
                    </w:rPr>
                    <w:t>Keuangan</w:t>
                  </w:r>
                  <w:proofErr w:type="spellEnd"/>
                  <w:r w:rsidR="00A608D7" w:rsidRPr="009B7140">
                    <w:rPr>
                      <w:rFonts w:ascii="Bookman Old Style" w:hAnsi="Bookman Old Style"/>
                      <w:color w:val="000000" w:themeColor="text1"/>
                      <w:sz w:val="22"/>
                      <w:szCs w:val="22"/>
                    </w:rPr>
                    <w:t xml:space="preserve"> </w:t>
                  </w:r>
                  <w:proofErr w:type="spellStart"/>
                  <w:r w:rsidR="00A608D7"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maksud</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tujuan</w:t>
                  </w:r>
                  <w:proofErr w:type="spellEnd"/>
                  <w:r w:rsidRPr="009B7140">
                    <w:rPr>
                      <w:rFonts w:ascii="Bookman Old Style" w:hAnsi="Bookman Old Style"/>
                      <w:color w:val="000000" w:themeColor="text1"/>
                      <w:sz w:val="22"/>
                      <w:szCs w:val="22"/>
                    </w:rPr>
                    <w:t xml:space="preserve"> </w:t>
                  </w:r>
                  <w:r w:rsidR="00A608D7" w:rsidRPr="009B7140">
                    <w:rPr>
                      <w:rFonts w:ascii="Bookman Old Style" w:hAnsi="Bookman Old Style"/>
                      <w:color w:val="000000" w:themeColor="text1"/>
                      <w:sz w:val="22"/>
                      <w:szCs w:val="22"/>
                    </w:rPr>
                    <w:t xml:space="preserve">Lembaga </w:t>
                  </w:r>
                  <w:proofErr w:type="spellStart"/>
                  <w:r w:rsidR="00A608D7" w:rsidRPr="009B7140">
                    <w:rPr>
                      <w:rFonts w:ascii="Bookman Old Style" w:hAnsi="Bookman Old Style"/>
                      <w:color w:val="000000" w:themeColor="text1"/>
                      <w:sz w:val="22"/>
                      <w:szCs w:val="22"/>
                    </w:rPr>
                    <w:t>Keuangan</w:t>
                  </w:r>
                  <w:proofErr w:type="spellEnd"/>
                  <w:r w:rsidR="00A608D7" w:rsidRPr="009B7140">
                    <w:rPr>
                      <w:rFonts w:ascii="Bookman Old Style" w:hAnsi="Bookman Old Style"/>
                      <w:color w:val="000000" w:themeColor="text1"/>
                      <w:sz w:val="22"/>
                      <w:szCs w:val="22"/>
                    </w:rPr>
                    <w:t xml:space="preserve"> </w:t>
                  </w:r>
                  <w:proofErr w:type="spellStart"/>
                  <w:r w:rsidR="00A608D7"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serta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mewakili</w:t>
                  </w:r>
                  <w:proofErr w:type="spellEnd"/>
                  <w:r w:rsidRPr="009B7140">
                    <w:rPr>
                      <w:rFonts w:ascii="Bookman Old Style" w:hAnsi="Bookman Old Style"/>
                      <w:color w:val="000000" w:themeColor="text1"/>
                      <w:sz w:val="22"/>
                      <w:szCs w:val="22"/>
                    </w:rPr>
                    <w:t xml:space="preserve"> </w:t>
                  </w:r>
                  <w:r w:rsidR="00A608D7" w:rsidRPr="009B7140">
                    <w:rPr>
                      <w:rFonts w:ascii="Bookman Old Style" w:hAnsi="Bookman Old Style"/>
                      <w:color w:val="000000" w:themeColor="text1"/>
                      <w:sz w:val="22"/>
                      <w:szCs w:val="22"/>
                    </w:rPr>
                    <w:t xml:space="preserve">Lembaga </w:t>
                  </w:r>
                  <w:proofErr w:type="spellStart"/>
                  <w:r w:rsidR="00A608D7" w:rsidRPr="009B7140">
                    <w:rPr>
                      <w:rFonts w:ascii="Bookman Old Style" w:hAnsi="Bookman Old Style"/>
                      <w:color w:val="000000" w:themeColor="text1"/>
                      <w:sz w:val="22"/>
                      <w:szCs w:val="22"/>
                    </w:rPr>
                    <w:t>Keuangan</w:t>
                  </w:r>
                  <w:proofErr w:type="spellEnd"/>
                  <w:r w:rsidR="00A608D7" w:rsidRPr="009B7140">
                    <w:rPr>
                      <w:rFonts w:ascii="Bookman Old Style" w:hAnsi="Bookman Old Style"/>
                      <w:color w:val="000000" w:themeColor="text1"/>
                      <w:sz w:val="22"/>
                      <w:szCs w:val="22"/>
                    </w:rPr>
                    <w:t xml:space="preserve"> </w:t>
                  </w:r>
                  <w:proofErr w:type="spellStart"/>
                  <w:r w:rsidR="00A608D7"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baik</w:t>
                  </w:r>
                  <w:proofErr w:type="spellEnd"/>
                  <w:r w:rsidRPr="009B7140">
                    <w:rPr>
                      <w:rFonts w:ascii="Bookman Old Style" w:hAnsi="Bookman Old Style"/>
                      <w:color w:val="000000" w:themeColor="text1"/>
                      <w:sz w:val="22"/>
                      <w:szCs w:val="22"/>
                    </w:rPr>
                    <w:t xml:space="preserve"> di </w:t>
                  </w:r>
                  <w:proofErr w:type="spellStart"/>
                  <w:r w:rsidRPr="009B7140">
                    <w:rPr>
                      <w:rFonts w:ascii="Bookman Old Style" w:hAnsi="Bookman Old Style"/>
                      <w:color w:val="000000" w:themeColor="text1"/>
                      <w:sz w:val="22"/>
                      <w:szCs w:val="22"/>
                    </w:rPr>
                    <w:t>dalam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maupun</w:t>
                  </w:r>
                  <w:proofErr w:type="spellEnd"/>
                  <w:r w:rsidRPr="009B7140">
                    <w:rPr>
                      <w:rFonts w:ascii="Bookman Old Style" w:hAnsi="Bookman Old Style"/>
                      <w:color w:val="000000" w:themeColor="text1"/>
                      <w:sz w:val="22"/>
                      <w:szCs w:val="22"/>
                    </w:rPr>
                    <w:t xml:space="preserve"> di </w:t>
                  </w:r>
                  <w:proofErr w:type="spellStart"/>
                  <w:r w:rsidRPr="009B7140">
                    <w:rPr>
                      <w:rFonts w:ascii="Bookman Old Style" w:hAnsi="Bookman Old Style"/>
                      <w:color w:val="000000" w:themeColor="text1"/>
                      <w:sz w:val="22"/>
                      <w:szCs w:val="22"/>
                    </w:rPr>
                    <w:t>luar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pengadilan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ketentuan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anggaran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dasar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w:t>
                  </w:r>
                  <w:r w:rsidR="007F4508" w:rsidRPr="009B7140">
                    <w:rPr>
                      <w:rFonts w:ascii="Bookman Old Style" w:hAnsi="Bookman Old Style"/>
                      <w:color w:val="000000" w:themeColor="text1"/>
                      <w:sz w:val="22"/>
                      <w:szCs w:val="22"/>
                    </w:rPr>
                    <w:t xml:space="preserve">Lembaga </w:t>
                  </w:r>
                  <w:proofErr w:type="spellStart"/>
                  <w:r w:rsidR="007F4508" w:rsidRPr="009B7140">
                    <w:rPr>
                      <w:rFonts w:ascii="Bookman Old Style" w:hAnsi="Bookman Old Style"/>
                      <w:color w:val="000000" w:themeColor="text1"/>
                      <w:sz w:val="22"/>
                      <w:szCs w:val="22"/>
                    </w:rPr>
                    <w:t>Keuangan</w:t>
                  </w:r>
                  <w:proofErr w:type="spellEnd"/>
                  <w:r w:rsidR="007F4508" w:rsidRPr="009B7140">
                    <w:rPr>
                      <w:rFonts w:ascii="Bookman Old Style" w:hAnsi="Bookman Old Style"/>
                      <w:color w:val="000000" w:themeColor="text1"/>
                      <w:sz w:val="22"/>
                      <w:szCs w:val="22"/>
                    </w:rPr>
                    <w:t xml:space="preserve"> </w:t>
                  </w:r>
                  <w:proofErr w:type="spellStart"/>
                  <w:r w:rsidR="007F4508"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berbentuk</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perseroan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terbatas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setara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bagi</w:t>
                  </w:r>
                  <w:proofErr w:type="spellEnd"/>
                  <w:r w:rsidRPr="009B7140">
                    <w:rPr>
                      <w:rFonts w:ascii="Bookman Old Style" w:hAnsi="Bookman Old Style"/>
                      <w:color w:val="000000" w:themeColor="text1"/>
                      <w:sz w:val="22"/>
                      <w:szCs w:val="22"/>
                    </w:rPr>
                    <w:t xml:space="preserve"> </w:t>
                  </w:r>
                  <w:r w:rsidR="007F4508" w:rsidRPr="009B7140">
                    <w:rPr>
                      <w:rFonts w:ascii="Bookman Old Style" w:hAnsi="Bookman Old Style"/>
                      <w:color w:val="000000" w:themeColor="text1"/>
                      <w:sz w:val="22"/>
                      <w:szCs w:val="22"/>
                    </w:rPr>
                    <w:t xml:space="preserve">Lembaga </w:t>
                  </w:r>
                  <w:proofErr w:type="spellStart"/>
                  <w:r w:rsidR="007F4508" w:rsidRPr="009B7140">
                    <w:rPr>
                      <w:rFonts w:ascii="Bookman Old Style" w:hAnsi="Bookman Old Style"/>
                      <w:color w:val="000000" w:themeColor="text1"/>
                      <w:sz w:val="22"/>
                      <w:szCs w:val="22"/>
                    </w:rPr>
                    <w:t>Keuangan</w:t>
                  </w:r>
                  <w:proofErr w:type="spellEnd"/>
                  <w:r w:rsidR="007F4508" w:rsidRPr="009B7140">
                    <w:rPr>
                      <w:rFonts w:ascii="Bookman Old Style" w:hAnsi="Bookman Old Style"/>
                      <w:color w:val="000000" w:themeColor="text1"/>
                      <w:sz w:val="22"/>
                      <w:szCs w:val="22"/>
                    </w:rPr>
                    <w:t xml:space="preserve"> </w:t>
                  </w:r>
                  <w:proofErr w:type="spellStart"/>
                  <w:r w:rsidR="007F4508"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berbentuk</w:t>
                  </w:r>
                  <w:proofErr w:type="spellEnd"/>
                  <w:r w:rsidRPr="009B7140">
                    <w:rPr>
                      <w:rFonts w:ascii="Bookman Old Style" w:hAnsi="Bookman Old Style"/>
                      <w:color w:val="000000" w:themeColor="text1"/>
                      <w:sz w:val="22"/>
                      <w:szCs w:val="22"/>
                    </w:rPr>
                    <w:t xml:space="preserve"> badan </w:t>
                  </w:r>
                  <w:proofErr w:type="spellStart"/>
                  <w:r w:rsidRPr="009B7140">
                    <w:rPr>
                      <w:rFonts w:ascii="Bookman Old Style" w:hAnsi="Bookman Old Style"/>
                      <w:color w:val="000000" w:themeColor="text1"/>
                      <w:sz w:val="22"/>
                      <w:szCs w:val="22"/>
                    </w:rPr>
                    <w:t>hukum</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koperasi</w:t>
                  </w:r>
                  <w:proofErr w:type="spellEnd"/>
                  <w:r w:rsidR="007F4508" w:rsidRPr="009B7140">
                    <w:rPr>
                      <w:rFonts w:ascii="Bookman Old Style" w:hAnsi="Bookman Old Style"/>
                      <w:color w:val="000000" w:themeColor="text1"/>
                      <w:sz w:val="22"/>
                      <w:szCs w:val="22"/>
                    </w:rPr>
                    <w:t>.</w:t>
                  </w:r>
                </w:p>
              </w:tc>
            </w:tr>
            <w:tr w:rsidR="00452FF4" w:rsidRPr="009B7140" w14:paraId="6A8D5F0A" w14:textId="77777777">
              <w:tc>
                <w:tcPr>
                  <w:tcW w:w="2835" w:type="dxa"/>
                </w:tcPr>
                <w:p w14:paraId="3092781E" w14:textId="77777777" w:rsidR="00452FF4" w:rsidRPr="009B7140" w:rsidRDefault="00452FF4">
                  <w:pPr>
                    <w:pStyle w:val="Default"/>
                    <w:spacing w:before="40" w:after="40"/>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Dewan </w:t>
                  </w:r>
                  <w:proofErr w:type="spellStart"/>
                  <w:r w:rsidRPr="009B7140">
                    <w:rPr>
                      <w:rFonts w:ascii="Bookman Old Style" w:hAnsi="Bookman Old Style"/>
                      <w:color w:val="000000" w:themeColor="text1"/>
                      <w:sz w:val="22"/>
                      <w:szCs w:val="22"/>
                    </w:rPr>
                    <w:t>Pengawas</w:t>
                  </w:r>
                  <w:proofErr w:type="spellEnd"/>
                  <w:r w:rsidRPr="009B7140">
                    <w:rPr>
                      <w:rFonts w:ascii="Bookman Old Style" w:hAnsi="Bookman Old Style"/>
                      <w:color w:val="000000" w:themeColor="text1"/>
                      <w:sz w:val="22"/>
                      <w:szCs w:val="22"/>
                    </w:rPr>
                    <w:t xml:space="preserve"> Syariah</w:t>
                  </w:r>
                </w:p>
              </w:tc>
              <w:tc>
                <w:tcPr>
                  <w:tcW w:w="361" w:type="dxa"/>
                </w:tcPr>
                <w:p w14:paraId="7E16E3EC"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4F32CA72" w14:textId="5E9D409D"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 xml:space="preserve">Dewan </w:t>
                  </w:r>
                  <w:proofErr w:type="spellStart"/>
                  <w:r w:rsidRPr="009B7140">
                    <w:rPr>
                      <w:rFonts w:ascii="Bookman Old Style" w:hAnsi="Bookman Old Style"/>
                      <w:color w:val="000000" w:themeColor="text1"/>
                      <w:sz w:val="22"/>
                      <w:szCs w:val="22"/>
                    </w:rPr>
                    <w:t>Pengawas</w:t>
                  </w:r>
                  <w:proofErr w:type="spellEnd"/>
                  <w:r w:rsidRPr="009B7140">
                    <w:rPr>
                      <w:rFonts w:ascii="Bookman Old Style" w:hAnsi="Bookman Old Style"/>
                      <w:color w:val="000000" w:themeColor="text1"/>
                      <w:sz w:val="22"/>
                      <w:szCs w:val="22"/>
                    </w:rPr>
                    <w:t xml:space="preserve"> Syariah </w:t>
                  </w:r>
                  <w:proofErr w:type="spellStart"/>
                  <w:r w:rsidRPr="009B7140">
                    <w:rPr>
                      <w:rFonts w:ascii="Bookman Old Style" w:hAnsi="Bookman Old Style"/>
                      <w:color w:val="000000" w:themeColor="text1"/>
                      <w:sz w:val="22"/>
                      <w:szCs w:val="22"/>
                    </w:rPr>
                    <w:t>adalah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pengawas</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direkomendasikan</w:t>
                  </w:r>
                  <w:proofErr w:type="spellEnd"/>
                  <w:r w:rsidRPr="009B7140">
                    <w:rPr>
                      <w:rFonts w:ascii="Bookman Old Style" w:hAnsi="Bookman Old Style"/>
                      <w:color w:val="000000" w:themeColor="text1"/>
                      <w:sz w:val="22"/>
                      <w:szCs w:val="22"/>
                    </w:rPr>
                    <w:t xml:space="preserve"> oleh Dewan Syariah Nasional, </w:t>
                  </w:r>
                  <w:proofErr w:type="spellStart"/>
                  <w:r w:rsidRPr="009B7140">
                    <w:rPr>
                      <w:rFonts w:ascii="Bookman Old Style" w:hAnsi="Bookman Old Style"/>
                      <w:color w:val="000000" w:themeColor="text1"/>
                      <w:sz w:val="22"/>
                      <w:szCs w:val="22"/>
                    </w:rPr>
                    <w:t>Majelis</w:t>
                  </w:r>
                  <w:proofErr w:type="spellEnd"/>
                  <w:r w:rsidRPr="009B7140">
                    <w:rPr>
                      <w:rFonts w:ascii="Bookman Old Style" w:hAnsi="Bookman Old Style"/>
                      <w:color w:val="000000" w:themeColor="text1"/>
                      <w:sz w:val="22"/>
                      <w:szCs w:val="22"/>
                    </w:rPr>
                    <w:t xml:space="preserve"> Ulama Indonesia yang </w:t>
                  </w:r>
                  <w:proofErr w:type="spellStart"/>
                  <w:r w:rsidRPr="009B7140">
                    <w:rPr>
                      <w:rFonts w:ascii="Bookman Old Style" w:hAnsi="Bookman Old Style"/>
                      <w:color w:val="000000" w:themeColor="text1"/>
                      <w:sz w:val="22"/>
                      <w:szCs w:val="22"/>
                    </w:rPr>
                    <w:t>ditempatkan</w:t>
                  </w:r>
                  <w:proofErr w:type="spellEnd"/>
                  <w:r w:rsidRPr="009B7140">
                    <w:rPr>
                      <w:rFonts w:ascii="Bookman Old Style" w:hAnsi="Bookman Old Style"/>
                      <w:color w:val="000000" w:themeColor="text1"/>
                      <w:sz w:val="22"/>
                      <w:szCs w:val="22"/>
                    </w:rPr>
                    <w:t xml:space="preserve"> di </w:t>
                  </w:r>
                  <w:r w:rsidR="007F4508" w:rsidRPr="009B7140">
                    <w:rPr>
                      <w:rFonts w:ascii="Bookman Old Style" w:hAnsi="Bookman Old Style"/>
                      <w:color w:val="000000" w:themeColor="text1"/>
                      <w:sz w:val="22"/>
                      <w:szCs w:val="22"/>
                    </w:rPr>
                    <w:t xml:space="preserve">Lembaga </w:t>
                  </w:r>
                  <w:proofErr w:type="spellStart"/>
                  <w:r w:rsidR="007F4508" w:rsidRPr="009B7140">
                    <w:rPr>
                      <w:rFonts w:ascii="Bookman Old Style" w:hAnsi="Bookman Old Style"/>
                      <w:color w:val="000000" w:themeColor="text1"/>
                      <w:sz w:val="22"/>
                      <w:szCs w:val="22"/>
                    </w:rPr>
                    <w:t>Keuangan</w:t>
                  </w:r>
                  <w:proofErr w:type="spellEnd"/>
                  <w:r w:rsidR="007F4508" w:rsidRPr="009B7140">
                    <w:rPr>
                      <w:rFonts w:ascii="Bookman Old Style" w:hAnsi="Bookman Old Style"/>
                      <w:color w:val="000000" w:themeColor="text1"/>
                      <w:sz w:val="22"/>
                      <w:szCs w:val="22"/>
                    </w:rPr>
                    <w:t xml:space="preserve"> </w:t>
                  </w:r>
                  <w:proofErr w:type="spellStart"/>
                  <w:r w:rsidR="007F4508"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unit </w:t>
                  </w:r>
                  <w:proofErr w:type="spellStart"/>
                  <w:r w:rsidRPr="009B7140">
                    <w:rPr>
                      <w:rFonts w:ascii="Bookman Old Style" w:hAnsi="Bookman Old Style"/>
                      <w:color w:val="000000" w:themeColor="text1"/>
                      <w:sz w:val="22"/>
                      <w:szCs w:val="22"/>
                    </w:rPr>
                    <w:t>syariah</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bertugas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mengawasi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kegiatan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usaha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agar </w:t>
                  </w:r>
                  <w:proofErr w:type="spellStart"/>
                  <w:r w:rsidRPr="009B7140">
                    <w:rPr>
                      <w:rFonts w:ascii="Bookman Old Style" w:hAnsi="Bookman Old Style"/>
                      <w:color w:val="000000" w:themeColor="text1"/>
                      <w:sz w:val="22"/>
                      <w:szCs w:val="22"/>
                    </w:rPr>
                    <w:t>sesuai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prinsip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syariah</w:t>
                  </w:r>
                  <w:proofErr w:type="spellEnd"/>
                  <w:r w:rsidRPr="009B7140">
                    <w:rPr>
                      <w:rFonts w:ascii="Bookman Old Style" w:hAnsi="Bookman Old Style"/>
                      <w:color w:val="000000" w:themeColor="text1"/>
                      <w:sz w:val="22"/>
                      <w:szCs w:val="22"/>
                    </w:rPr>
                    <w:t>.</w:t>
                  </w:r>
                </w:p>
              </w:tc>
            </w:tr>
            <w:tr w:rsidR="00452FF4" w:rsidRPr="009B7140" w14:paraId="1D9F97A9" w14:textId="77777777">
              <w:tc>
                <w:tcPr>
                  <w:tcW w:w="2835" w:type="dxa"/>
                </w:tcPr>
                <w:p w14:paraId="4C83E47D"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Y</w:t>
                  </w:r>
                </w:p>
              </w:tc>
              <w:tc>
                <w:tcPr>
                  <w:tcW w:w="361" w:type="dxa"/>
                </w:tcPr>
                <w:p w14:paraId="7AE171CA"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35D73F2E" w14:textId="51C4A7C4" w:rsidR="00452FF4" w:rsidRPr="009B7140" w:rsidRDefault="00452FF4">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wawancara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w:t>
                  </w:r>
                </w:p>
              </w:tc>
            </w:tr>
            <w:tr w:rsidR="00452FF4" w:rsidRPr="009B7140" w14:paraId="4ED7E11A" w14:textId="77777777">
              <w:tc>
                <w:tcPr>
                  <w:tcW w:w="2835" w:type="dxa"/>
                </w:tcPr>
                <w:p w14:paraId="0E8A00F8"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N</w:t>
                  </w:r>
                </w:p>
              </w:tc>
              <w:tc>
                <w:tcPr>
                  <w:tcW w:w="361" w:type="dxa"/>
                </w:tcPr>
                <w:p w14:paraId="5F53E403"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305F3097" w14:textId="0064F727" w:rsidR="00452FF4" w:rsidRPr="009B7140" w:rsidRDefault="00452FF4">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wawancara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w:t>
                  </w:r>
                </w:p>
              </w:tc>
            </w:tr>
            <w:tr w:rsidR="00452FF4" w:rsidRPr="009B7140" w14:paraId="6CDCD8C9" w14:textId="77777777">
              <w:tc>
                <w:tcPr>
                  <w:tcW w:w="2835" w:type="dxa"/>
                </w:tcPr>
                <w:p w14:paraId="4AE390E4"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lastRenderedPageBreak/>
                    <w:t>N1</w:t>
                  </w:r>
                </w:p>
              </w:tc>
              <w:tc>
                <w:tcPr>
                  <w:tcW w:w="361" w:type="dxa"/>
                </w:tcPr>
                <w:p w14:paraId="173A4AA1"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324DC720" w14:textId="24B61DDB" w:rsidR="00452FF4" w:rsidRPr="009B7140" w:rsidRDefault="00452FF4">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wawancara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kecuali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independen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009F58FB" w:rsidRPr="009B7140">
                    <w:rPr>
                      <w:rFonts w:ascii="Bookman Old Style" w:hAnsi="Bookman Old Style"/>
                      <w:color w:val="000000" w:themeColor="text1"/>
                      <w:sz w:val="22"/>
                      <w:szCs w:val="22"/>
                    </w:rPr>
                    <w:t xml:space="preserve"> </w:t>
                  </w:r>
                  <w:proofErr w:type="spellStart"/>
                  <w:r w:rsidR="009F58FB" w:rsidRPr="009B7140">
                    <w:rPr>
                      <w:rFonts w:ascii="Bookman Old Style" w:hAnsi="Bookman Old Style"/>
                      <w:color w:val="000000" w:themeColor="text1"/>
                      <w:sz w:val="22"/>
                      <w:szCs w:val="22"/>
                    </w:rPr>
                    <w:t>atau</w:t>
                  </w:r>
                  <w:proofErr w:type="spellEnd"/>
                  <w:r w:rsidR="009F58FB"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pada </w:t>
                  </w:r>
                  <w:r w:rsidR="009F58FB" w:rsidRPr="009B7140">
                    <w:rPr>
                      <w:rFonts w:ascii="Bookman Old Style" w:hAnsi="Bookman Old Style"/>
                      <w:color w:val="000000" w:themeColor="text1"/>
                      <w:sz w:val="22"/>
                      <w:szCs w:val="22"/>
                    </w:rPr>
                    <w:t xml:space="preserve">Lembaga </w:t>
                  </w:r>
                  <w:proofErr w:type="spellStart"/>
                  <w:r w:rsidR="009F58FB" w:rsidRPr="009B7140">
                    <w:rPr>
                      <w:rFonts w:ascii="Bookman Old Style" w:hAnsi="Bookman Old Style"/>
                      <w:color w:val="000000" w:themeColor="text1"/>
                      <w:sz w:val="22"/>
                      <w:szCs w:val="22"/>
                    </w:rPr>
                    <w:t>Keuangan</w:t>
                  </w:r>
                  <w:proofErr w:type="spellEnd"/>
                  <w:r w:rsidR="009F58FB" w:rsidRPr="009B7140">
                    <w:rPr>
                      <w:rFonts w:ascii="Bookman Old Style" w:hAnsi="Bookman Old Style"/>
                      <w:color w:val="000000" w:themeColor="text1"/>
                      <w:sz w:val="22"/>
                      <w:szCs w:val="22"/>
                    </w:rPr>
                    <w:t xml:space="preserve"> </w:t>
                  </w:r>
                  <w:proofErr w:type="spellStart"/>
                  <w:r w:rsidR="009F58FB"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ukuran</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kompleksitas</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lebih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besar</w:t>
                  </w:r>
                  <w:proofErr w:type="spellEnd"/>
                  <w:r w:rsidRPr="009B7140">
                    <w:rPr>
                      <w:rFonts w:ascii="Bookman Old Style" w:hAnsi="Bookman Old Style"/>
                      <w:color w:val="000000" w:themeColor="text1"/>
                      <w:sz w:val="22"/>
                      <w:szCs w:val="22"/>
                    </w:rPr>
                    <w:t>.</w:t>
                  </w:r>
                </w:p>
              </w:tc>
            </w:tr>
            <w:tr w:rsidR="00452FF4" w:rsidRPr="009B7140" w14:paraId="05DA5BE7" w14:textId="77777777">
              <w:tc>
                <w:tcPr>
                  <w:tcW w:w="2835" w:type="dxa"/>
                </w:tcPr>
                <w:p w14:paraId="6F757FC4"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N2</w:t>
                  </w:r>
                </w:p>
              </w:tc>
              <w:tc>
                <w:tcPr>
                  <w:tcW w:w="361" w:type="dxa"/>
                </w:tcPr>
                <w:p w14:paraId="09B38003"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4642A5AB" w14:textId="7FF21B6B" w:rsidR="00452FF4" w:rsidRPr="009B7140" w:rsidRDefault="00452FF4">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wawancara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kecuali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pejabat</w:t>
                  </w:r>
                  <w:proofErr w:type="spellEnd"/>
                  <w:r w:rsidRPr="009B7140">
                    <w:rPr>
                      <w:rFonts w:ascii="Bookman Old Style" w:hAnsi="Bookman Old Style"/>
                      <w:color w:val="000000" w:themeColor="text1"/>
                      <w:sz w:val="22"/>
                      <w:szCs w:val="22"/>
                    </w:rPr>
                    <w:t xml:space="preserve"> 1 </w:t>
                  </w:r>
                  <w:proofErr w:type="spellStart"/>
                  <w:r w:rsidRPr="009B7140">
                    <w:rPr>
                      <w:rFonts w:ascii="Bookman Old Style" w:hAnsi="Bookman Old Style"/>
                      <w:color w:val="000000" w:themeColor="text1"/>
                      <w:sz w:val="22"/>
                      <w:szCs w:val="22"/>
                    </w:rPr>
                    <w:t>tingkat</w:t>
                  </w:r>
                  <w:proofErr w:type="spellEnd"/>
                  <w:r w:rsidRPr="009B7140">
                    <w:rPr>
                      <w:rFonts w:ascii="Bookman Old Style" w:hAnsi="Bookman Old Style"/>
                      <w:color w:val="000000" w:themeColor="text1"/>
                      <w:sz w:val="22"/>
                      <w:szCs w:val="22"/>
                    </w:rPr>
                    <w:t xml:space="preserve"> di </w:t>
                  </w:r>
                  <w:proofErr w:type="spellStart"/>
                  <w:r w:rsidRPr="009B7140">
                    <w:rPr>
                      <w:rFonts w:ascii="Bookman Old Style" w:hAnsi="Bookman Old Style"/>
                      <w:color w:val="000000" w:themeColor="text1"/>
                      <w:sz w:val="22"/>
                      <w:szCs w:val="22"/>
                    </w:rPr>
                    <w:t>bawah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Direksi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eksekutif</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pada </w:t>
                  </w:r>
                  <w:r w:rsidR="009F58FB" w:rsidRPr="009B7140">
                    <w:rPr>
                      <w:rFonts w:ascii="Bookman Old Style" w:hAnsi="Bookman Old Style"/>
                      <w:color w:val="000000" w:themeColor="text1"/>
                      <w:sz w:val="22"/>
                      <w:szCs w:val="22"/>
                    </w:rPr>
                    <w:t xml:space="preserve">Lembaga </w:t>
                  </w:r>
                  <w:proofErr w:type="spellStart"/>
                  <w:r w:rsidR="009F58FB" w:rsidRPr="009B7140">
                    <w:rPr>
                      <w:rFonts w:ascii="Bookman Old Style" w:hAnsi="Bookman Old Style"/>
                      <w:color w:val="000000" w:themeColor="text1"/>
                      <w:sz w:val="22"/>
                      <w:szCs w:val="22"/>
                    </w:rPr>
                    <w:t>Keuangan</w:t>
                  </w:r>
                  <w:proofErr w:type="spellEnd"/>
                  <w:r w:rsidR="009F58FB" w:rsidRPr="009B7140">
                    <w:rPr>
                      <w:rFonts w:ascii="Bookman Old Style" w:hAnsi="Bookman Old Style"/>
                      <w:color w:val="000000" w:themeColor="text1"/>
                      <w:sz w:val="22"/>
                      <w:szCs w:val="22"/>
                    </w:rPr>
                    <w:t xml:space="preserve"> </w:t>
                  </w:r>
                  <w:proofErr w:type="spellStart"/>
                  <w:r w:rsidR="009F58FB"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ukuran</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kompleksitas</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lebih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besar</w:t>
                  </w:r>
                  <w:proofErr w:type="spellEnd"/>
                  <w:r w:rsidRPr="009B7140">
                    <w:rPr>
                      <w:rFonts w:ascii="Bookman Old Style" w:hAnsi="Bookman Old Style"/>
                      <w:color w:val="000000" w:themeColor="text1"/>
                      <w:sz w:val="22"/>
                      <w:szCs w:val="22"/>
                    </w:rPr>
                    <w:t>.</w:t>
                  </w:r>
                </w:p>
              </w:tc>
            </w:tr>
            <w:tr w:rsidR="00452FF4" w:rsidRPr="009B7140" w14:paraId="7E25825D" w14:textId="77777777">
              <w:tc>
                <w:tcPr>
                  <w:tcW w:w="2835" w:type="dxa"/>
                </w:tcPr>
                <w:p w14:paraId="25046B09"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N3</w:t>
                  </w:r>
                </w:p>
              </w:tc>
              <w:tc>
                <w:tcPr>
                  <w:tcW w:w="361" w:type="dxa"/>
                </w:tcPr>
                <w:p w14:paraId="358B0200"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30D889A6" w14:textId="6C6339E7" w:rsidR="00452FF4" w:rsidRPr="009B7140" w:rsidRDefault="00452FF4">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wawancara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kecuali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komisaris</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pada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berbeda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sebelumnya</w:t>
                  </w:r>
                  <w:proofErr w:type="spellEnd"/>
                  <w:r w:rsidRPr="009B7140">
                    <w:rPr>
                      <w:rFonts w:ascii="Bookman Old Style" w:hAnsi="Bookman Old Style"/>
                      <w:color w:val="000000" w:themeColor="text1"/>
                      <w:sz w:val="22"/>
                      <w:szCs w:val="22"/>
                    </w:rPr>
                    <w:t>.</w:t>
                  </w:r>
                </w:p>
              </w:tc>
            </w:tr>
            <w:tr w:rsidR="00452FF4" w:rsidRPr="009B7140" w14:paraId="2D83A34D" w14:textId="77777777">
              <w:tc>
                <w:tcPr>
                  <w:tcW w:w="2835" w:type="dxa"/>
                </w:tcPr>
                <w:p w14:paraId="00071A8E"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N4</w:t>
                  </w:r>
                </w:p>
              </w:tc>
              <w:tc>
                <w:tcPr>
                  <w:tcW w:w="361" w:type="dxa"/>
                </w:tcPr>
                <w:p w14:paraId="2B927B4D"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2D90F7EA" w14:textId="1CDE184E" w:rsidR="00452FF4" w:rsidRPr="009B7140" w:rsidRDefault="00452FF4">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wawancara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kecuali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atau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pada </w:t>
                  </w:r>
                  <w:r w:rsidR="009F58FB" w:rsidRPr="009B7140">
                    <w:rPr>
                      <w:rFonts w:ascii="Bookman Old Style" w:hAnsi="Bookman Old Style"/>
                      <w:color w:val="000000" w:themeColor="text1"/>
                      <w:sz w:val="22"/>
                      <w:szCs w:val="22"/>
                    </w:rPr>
                    <w:t xml:space="preserve">Lembaga </w:t>
                  </w:r>
                  <w:proofErr w:type="spellStart"/>
                  <w:r w:rsidR="009F58FB" w:rsidRPr="009B7140">
                    <w:rPr>
                      <w:rFonts w:ascii="Bookman Old Style" w:hAnsi="Bookman Old Style"/>
                      <w:color w:val="000000" w:themeColor="text1"/>
                      <w:sz w:val="22"/>
                      <w:szCs w:val="22"/>
                    </w:rPr>
                    <w:t>Keuangan</w:t>
                  </w:r>
                  <w:proofErr w:type="spellEnd"/>
                  <w:r w:rsidR="009F58FB" w:rsidRPr="009B7140">
                    <w:rPr>
                      <w:rFonts w:ascii="Bookman Old Style" w:hAnsi="Bookman Old Style"/>
                      <w:color w:val="000000" w:themeColor="text1"/>
                      <w:sz w:val="22"/>
                      <w:szCs w:val="22"/>
                    </w:rPr>
                    <w:t xml:space="preserve"> </w:t>
                  </w:r>
                  <w:proofErr w:type="spellStart"/>
                  <w:r w:rsidR="009F58FB" w:rsidRPr="009B7140">
                    <w:rPr>
                      <w:rFonts w:ascii="Bookman Old Style" w:hAnsi="Bookman Old Style"/>
                      <w:color w:val="000000" w:themeColor="text1"/>
                      <w:sz w:val="22"/>
                      <w:szCs w:val="22"/>
                    </w:rPr>
                    <w:t>Mikro</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ukuran</w:t>
                  </w:r>
                  <w:proofErr w:type="spellEnd"/>
                  <w:r w:rsidRPr="009B7140">
                    <w:rPr>
                      <w:rFonts w:ascii="Bookman Old Style" w:hAnsi="Bookman Old Style"/>
                      <w:color w:val="000000" w:themeColor="text1"/>
                      <w:sz w:val="22"/>
                      <w:szCs w:val="22"/>
                    </w:rPr>
                    <w:t xml:space="preserve"> dan </w:t>
                  </w:r>
                  <w:proofErr w:type="spellStart"/>
                  <w:r w:rsidRPr="009B7140">
                    <w:rPr>
                      <w:rFonts w:ascii="Bookman Old Style" w:hAnsi="Bookman Old Style"/>
                      <w:color w:val="000000" w:themeColor="text1"/>
                      <w:sz w:val="22"/>
                      <w:szCs w:val="22"/>
                    </w:rPr>
                    <w:t>kompleksitas</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lebih</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besar</w:t>
                  </w:r>
                  <w:proofErr w:type="spellEnd"/>
                  <w:r w:rsidRPr="009B7140">
                    <w:rPr>
                      <w:rFonts w:ascii="Bookman Old Style" w:hAnsi="Bookman Old Style"/>
                      <w:color w:val="000000" w:themeColor="text1"/>
                      <w:sz w:val="22"/>
                      <w:szCs w:val="22"/>
                    </w:rPr>
                    <w:t>.</w:t>
                  </w:r>
                </w:p>
              </w:tc>
            </w:tr>
            <w:tr w:rsidR="00452FF4" w:rsidRPr="009B7140" w14:paraId="5ECC6950" w14:textId="77777777">
              <w:tc>
                <w:tcPr>
                  <w:tcW w:w="2835" w:type="dxa"/>
                </w:tcPr>
                <w:p w14:paraId="2E1C8BE7"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N5</w:t>
                  </w:r>
                </w:p>
              </w:tc>
              <w:tc>
                <w:tcPr>
                  <w:tcW w:w="361" w:type="dxa"/>
                </w:tcPr>
                <w:p w14:paraId="182FE8F9" w14:textId="77777777" w:rsidR="00452FF4" w:rsidRPr="009B7140" w:rsidRDefault="00452FF4">
                  <w:pPr>
                    <w:pStyle w:val="Default"/>
                    <w:spacing w:before="40" w:after="40"/>
                    <w:jc w:val="both"/>
                    <w:rPr>
                      <w:rFonts w:ascii="Bookman Old Style" w:hAnsi="Bookman Old Style"/>
                      <w:color w:val="000000" w:themeColor="text1"/>
                      <w:sz w:val="22"/>
                      <w:szCs w:val="22"/>
                    </w:rPr>
                  </w:pPr>
                  <w:r w:rsidRPr="009B7140">
                    <w:rPr>
                      <w:rFonts w:ascii="Bookman Old Style" w:hAnsi="Bookman Old Style"/>
                      <w:color w:val="000000" w:themeColor="text1"/>
                      <w:sz w:val="22"/>
                      <w:szCs w:val="22"/>
                    </w:rPr>
                    <w:t>=</w:t>
                  </w:r>
                </w:p>
              </w:tc>
              <w:tc>
                <w:tcPr>
                  <w:tcW w:w="12680" w:type="dxa"/>
                </w:tcPr>
                <w:p w14:paraId="010959F3" w14:textId="6F61377C" w:rsidR="00452FF4" w:rsidRPr="009B7140" w:rsidRDefault="00452FF4">
                  <w:pPr>
                    <w:pStyle w:val="Default"/>
                    <w:spacing w:before="40" w:after="40"/>
                    <w:jc w:val="both"/>
                    <w:rPr>
                      <w:rFonts w:ascii="Bookman Old Style" w:hAnsi="Bookman Old Style"/>
                      <w:color w:val="000000" w:themeColor="text1"/>
                      <w:sz w:val="22"/>
                      <w:szCs w:val="22"/>
                    </w:rPr>
                  </w:pPr>
                  <w:proofErr w:type="spellStart"/>
                  <w:r w:rsidRPr="009B7140">
                    <w:rPr>
                      <w:rFonts w:ascii="Bookman Old Style" w:hAnsi="Bookman Old Style"/>
                      <w:color w:val="000000" w:themeColor="text1"/>
                      <w:sz w:val="22"/>
                      <w:szCs w:val="22"/>
                    </w:rPr>
                    <w:t>Tidak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perlu</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dilakukan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wawancara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terhadap</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calon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Pihak</w:t>
                  </w:r>
                  <w:proofErr w:type="spellEnd"/>
                  <w:r w:rsidRPr="009B7140">
                    <w:rPr>
                      <w:rFonts w:ascii="Bookman Old Style" w:hAnsi="Bookman Old Style"/>
                      <w:color w:val="000000" w:themeColor="text1"/>
                      <w:sz w:val="22"/>
                      <w:szCs w:val="22"/>
                    </w:rPr>
                    <w:t xml:space="preserve"> Utama, </w:t>
                  </w:r>
                  <w:proofErr w:type="spellStart"/>
                  <w:r w:rsidRPr="009B7140">
                    <w:rPr>
                      <w:rFonts w:ascii="Bookman Old Style" w:hAnsi="Bookman Old Style"/>
                      <w:color w:val="000000" w:themeColor="text1"/>
                      <w:sz w:val="22"/>
                      <w:szCs w:val="22"/>
                    </w:rPr>
                    <w:t>kecuali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untuk</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akan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menjabat</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sebagai</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direktur</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utama</w:t>
                  </w:r>
                  <w:proofErr w:type="spellEnd"/>
                  <w:r w:rsidRPr="009B7140">
                    <w:rPr>
                      <w:rFonts w:ascii="Bookman Old Style" w:hAnsi="Bookman Old Style"/>
                      <w:color w:val="000000" w:themeColor="text1"/>
                      <w:sz w:val="22"/>
                      <w:szCs w:val="22"/>
                    </w:rPr>
                    <w:t xml:space="preserve"> pada </w:t>
                  </w:r>
                  <w:proofErr w:type="spellStart"/>
                  <w:r w:rsidRPr="009B7140">
                    <w:rPr>
                      <w:rFonts w:ascii="Bookman Old Style" w:hAnsi="Bookman Old Style"/>
                      <w:color w:val="000000" w:themeColor="text1"/>
                      <w:sz w:val="22"/>
                      <w:szCs w:val="22"/>
                    </w:rPr>
                    <w:t>perusahaan</w:t>
                  </w:r>
                  <w:proofErr w:type="spellEnd"/>
                  <w:r w:rsidRPr="009B7140">
                    <w:rPr>
                      <w:rFonts w:ascii="Bookman Old Style" w:hAnsi="Bookman Old Style"/>
                      <w:color w:val="000000" w:themeColor="text1"/>
                      <w:sz w:val="22"/>
                      <w:szCs w:val="22"/>
                    </w:rPr>
                    <w:t xml:space="preserve"> yang </w:t>
                  </w:r>
                  <w:proofErr w:type="spellStart"/>
                  <w:r w:rsidRPr="009B7140">
                    <w:rPr>
                      <w:rFonts w:ascii="Bookman Old Style" w:hAnsi="Bookman Old Style"/>
                      <w:color w:val="000000" w:themeColor="text1"/>
                      <w:sz w:val="22"/>
                      <w:szCs w:val="22"/>
                    </w:rPr>
                    <w:t>berbeda</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dengan</w:t>
                  </w:r>
                  <w:proofErr w:type="spellEnd"/>
                  <w:r w:rsidRPr="009B7140">
                    <w:rPr>
                      <w:rFonts w:ascii="Bookman Old Style" w:hAnsi="Bookman Old Style"/>
                      <w:color w:val="000000" w:themeColor="text1"/>
                      <w:sz w:val="22"/>
                      <w:szCs w:val="22"/>
                    </w:rPr>
                    <w:t xml:space="preserve"> </w:t>
                  </w:r>
                  <w:proofErr w:type="spellStart"/>
                  <w:r w:rsidRPr="009B7140">
                    <w:rPr>
                      <w:rFonts w:ascii="Bookman Old Style" w:hAnsi="Bookman Old Style"/>
                      <w:color w:val="000000" w:themeColor="text1"/>
                      <w:sz w:val="22"/>
                      <w:szCs w:val="22"/>
                    </w:rPr>
                    <w:t>sebelumnya</w:t>
                  </w:r>
                  <w:proofErr w:type="spellEnd"/>
                  <w:r w:rsidRPr="009B7140">
                    <w:rPr>
                      <w:rFonts w:ascii="Bookman Old Style" w:hAnsi="Bookman Old Style"/>
                      <w:color w:val="000000" w:themeColor="text1"/>
                      <w:sz w:val="22"/>
                      <w:szCs w:val="22"/>
                    </w:rPr>
                    <w:t>.</w:t>
                  </w:r>
                </w:p>
              </w:tc>
            </w:tr>
          </w:tbl>
          <w:p w14:paraId="62F0F814" w14:textId="77777777" w:rsidR="00452FF4" w:rsidRPr="009B7140" w:rsidRDefault="00452FF4">
            <w:pPr>
              <w:ind w:left="567"/>
              <w:contextualSpacing/>
              <w:jc w:val="both"/>
              <w:rPr>
                <w:rFonts w:ascii="Bookman Old Style" w:hAnsi="Bookman Old Style" w:cs="BookAntiqua"/>
                <w:color w:val="000000" w:themeColor="text1"/>
                <w:sz w:val="22"/>
                <w:szCs w:val="22"/>
                <w:highlight w:val="yellow"/>
                <w:lang w:val="id-ID"/>
              </w:rPr>
            </w:pPr>
          </w:p>
        </w:tc>
      </w:tr>
    </w:tbl>
    <w:p w14:paraId="3147624B" w14:textId="77777777" w:rsidR="003D33FB" w:rsidRPr="009B7140" w:rsidRDefault="003D33FB">
      <w:pPr>
        <w:rPr>
          <w:rFonts w:ascii="Bookman Old Style" w:hAnsi="Bookman Old Style"/>
          <w:color w:val="000000" w:themeColor="text1"/>
          <w:lang w:val="id-ID"/>
        </w:rPr>
        <w:sectPr w:rsidR="003D33FB" w:rsidRPr="009B7140" w:rsidSect="00436CC6">
          <w:pgSz w:w="18722" w:h="12242" w:orient="landscape" w:code="120"/>
          <w:pgMar w:top="1440" w:right="1440" w:bottom="1440" w:left="709" w:header="720" w:footer="720" w:gutter="0"/>
          <w:pgNumType w:fmt="numberInDash" w:start="0"/>
          <w:cols w:space="720"/>
          <w:noEndnote/>
          <w:titlePg/>
          <w:docGrid w:linePitch="326"/>
        </w:sectPr>
      </w:pPr>
    </w:p>
    <w:p w14:paraId="2B9A8E8A" w14:textId="77777777" w:rsidR="00436CC6" w:rsidRPr="009B7140" w:rsidRDefault="00436CC6" w:rsidP="005155E6">
      <w:pPr>
        <w:adjustRightInd w:val="0"/>
        <w:snapToGrid w:val="0"/>
        <w:ind w:left="4678" w:right="48"/>
        <w:jc w:val="both"/>
        <w:rPr>
          <w:rFonts w:ascii="Bookman Old Style" w:hAnsi="Bookman Old Style"/>
          <w:color w:val="000000" w:themeColor="text1"/>
          <w:lang w:val="id-ID"/>
        </w:rPr>
      </w:pPr>
    </w:p>
    <w:p w14:paraId="2C2647F2" w14:textId="491AFE4C" w:rsidR="005155E6" w:rsidRPr="009B7140" w:rsidRDefault="005155E6" w:rsidP="005155E6">
      <w:pPr>
        <w:adjustRightInd w:val="0"/>
        <w:snapToGrid w:val="0"/>
        <w:ind w:left="4678" w:right="48"/>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KEPALA EKSEKUTIF PENGAWAS LEMBAGA PEMBIAYAAN, PERUSAHAAN MODAL VENTURA, LEMBAGA KEUANGAN MIKRO, DAN LEMBAGA JASA KEUANGAN LAINNYA </w:t>
      </w:r>
    </w:p>
    <w:p w14:paraId="53A2D63F" w14:textId="77777777" w:rsidR="005155E6" w:rsidRPr="009B7140" w:rsidRDefault="005155E6" w:rsidP="005155E6">
      <w:pPr>
        <w:adjustRightInd w:val="0"/>
        <w:snapToGrid w:val="0"/>
        <w:ind w:left="4678" w:right="48"/>
        <w:jc w:val="both"/>
        <w:rPr>
          <w:rFonts w:ascii="Bookman Old Style" w:hAnsi="Bookman Old Style"/>
          <w:color w:val="000000" w:themeColor="text1"/>
          <w:lang w:val="id-ID"/>
        </w:rPr>
      </w:pPr>
      <w:r w:rsidRPr="009B7140">
        <w:rPr>
          <w:rFonts w:ascii="Bookman Old Style" w:hAnsi="Bookman Old Style"/>
          <w:color w:val="000000" w:themeColor="text1"/>
          <w:lang w:val="id-ID"/>
        </w:rPr>
        <w:t>OTORITAS JASA KEUANGAN</w:t>
      </w:r>
    </w:p>
    <w:p w14:paraId="290205BB" w14:textId="77777777" w:rsidR="005155E6" w:rsidRPr="009B7140" w:rsidRDefault="005155E6" w:rsidP="005155E6">
      <w:pPr>
        <w:adjustRightInd w:val="0"/>
        <w:snapToGrid w:val="0"/>
        <w:ind w:left="4678" w:right="48"/>
        <w:jc w:val="both"/>
        <w:rPr>
          <w:rFonts w:ascii="Bookman Old Style" w:hAnsi="Bookman Old Style"/>
          <w:color w:val="000000" w:themeColor="text1"/>
          <w:lang w:val="id-ID"/>
        </w:rPr>
      </w:pPr>
      <w:r w:rsidRPr="009B7140">
        <w:rPr>
          <w:rFonts w:ascii="Bookman Old Style" w:hAnsi="Bookman Old Style" w:cs="BookAntiqua"/>
          <w:color w:val="000000" w:themeColor="text1"/>
          <w:lang w:val="fi-FI"/>
        </w:rPr>
        <w:t>REPUBLIK INDONESIA</w:t>
      </w:r>
      <w:r w:rsidRPr="009B7140">
        <w:rPr>
          <w:rFonts w:ascii="Bookman Old Style" w:hAnsi="Bookman Old Style"/>
          <w:color w:val="000000" w:themeColor="text1"/>
          <w:lang w:val="id-ID"/>
        </w:rPr>
        <w:t>,</w:t>
      </w:r>
      <w:r w:rsidRPr="009B7140">
        <w:rPr>
          <w:rFonts w:ascii="Bookman Old Style" w:eastAsia="Calibri" w:hAnsi="Bookman Old Style"/>
          <w:color w:val="000000" w:themeColor="text1"/>
          <w:lang w:val="id-ID"/>
        </w:rPr>
        <w:t xml:space="preserve"> </w:t>
      </w:r>
    </w:p>
    <w:p w14:paraId="4DA29E6A" w14:textId="77777777" w:rsidR="005155E6" w:rsidRPr="009B7140" w:rsidRDefault="005155E6" w:rsidP="005155E6">
      <w:pPr>
        <w:adjustRightInd w:val="0"/>
        <w:snapToGrid w:val="0"/>
        <w:ind w:left="4678" w:right="48"/>
        <w:jc w:val="both"/>
        <w:rPr>
          <w:rFonts w:ascii="Bookman Old Style" w:hAnsi="Bookman Old Style"/>
          <w:color w:val="000000" w:themeColor="text1"/>
          <w:lang w:val="id-ID"/>
        </w:rPr>
      </w:pPr>
      <w:r w:rsidRPr="009B7140">
        <w:rPr>
          <w:rFonts w:ascii="Bookman Old Style" w:hAnsi="Bookman Old Style"/>
          <w:color w:val="000000" w:themeColor="text1"/>
          <w:lang w:val="id-ID"/>
        </w:rPr>
        <w:t xml:space="preserve">       </w:t>
      </w:r>
    </w:p>
    <w:p w14:paraId="72A42D49" w14:textId="77777777" w:rsidR="005155E6" w:rsidRPr="009B7140" w:rsidRDefault="005155E6" w:rsidP="005155E6">
      <w:pPr>
        <w:adjustRightInd w:val="0"/>
        <w:snapToGrid w:val="0"/>
        <w:ind w:left="4678" w:right="48"/>
        <w:jc w:val="both"/>
        <w:rPr>
          <w:rFonts w:ascii="Bookman Old Style" w:hAnsi="Bookman Old Style"/>
          <w:color w:val="000000" w:themeColor="text1"/>
          <w:lang w:val="id-ID"/>
        </w:rPr>
      </w:pPr>
    </w:p>
    <w:p w14:paraId="1F6A2F20" w14:textId="77777777" w:rsidR="005155E6" w:rsidRPr="009B7140" w:rsidRDefault="005155E6" w:rsidP="005155E6">
      <w:pPr>
        <w:adjustRightInd w:val="0"/>
        <w:snapToGrid w:val="0"/>
        <w:ind w:left="4678" w:right="48"/>
        <w:jc w:val="both"/>
        <w:rPr>
          <w:rFonts w:ascii="Bookman Old Style" w:hAnsi="Bookman Old Style"/>
          <w:color w:val="000000" w:themeColor="text1"/>
          <w:lang w:val="id-ID"/>
        </w:rPr>
      </w:pPr>
    </w:p>
    <w:p w14:paraId="2B182CF2" w14:textId="77777777" w:rsidR="005155E6" w:rsidRPr="009B7140" w:rsidRDefault="005155E6" w:rsidP="005155E6">
      <w:pPr>
        <w:adjustRightInd w:val="0"/>
        <w:snapToGrid w:val="0"/>
        <w:ind w:left="4678" w:right="48"/>
        <w:jc w:val="center"/>
        <w:rPr>
          <w:rFonts w:ascii="Bookman Old Style" w:hAnsi="Bookman Old Style"/>
          <w:color w:val="000000" w:themeColor="text1"/>
          <w:lang w:val="id-ID"/>
        </w:rPr>
      </w:pPr>
      <w:r w:rsidRPr="009B7140">
        <w:rPr>
          <w:rFonts w:ascii="Bookman Old Style" w:hAnsi="Bookman Old Style"/>
          <w:color w:val="000000" w:themeColor="text1"/>
        </w:rPr>
        <w:t>AGUSMAN</w:t>
      </w:r>
    </w:p>
    <w:p w14:paraId="5980FC3B" w14:textId="77777777" w:rsidR="005155E6" w:rsidRPr="009B7140" w:rsidRDefault="005155E6" w:rsidP="005155E6">
      <w:pPr>
        <w:spacing w:line="360" w:lineRule="auto"/>
        <w:ind w:left="4678" w:right="48"/>
        <w:jc w:val="both"/>
        <w:rPr>
          <w:rFonts w:ascii="Bookman Old Style" w:hAnsi="Bookman Old Style"/>
          <w:color w:val="000000" w:themeColor="text1"/>
        </w:rPr>
      </w:pPr>
    </w:p>
    <w:p w14:paraId="445945BD" w14:textId="77777777" w:rsidR="005155E6" w:rsidRPr="009B7140" w:rsidRDefault="005155E6" w:rsidP="005155E6">
      <w:pPr>
        <w:ind w:left="5245"/>
        <w:jc w:val="both"/>
        <w:rPr>
          <w:rFonts w:ascii="Bookman Old Style" w:eastAsia="Calibri" w:hAnsi="Bookman Old Style"/>
          <w:bCs/>
          <w:color w:val="000000" w:themeColor="text1"/>
          <w:lang w:val="id-ID"/>
        </w:rPr>
      </w:pPr>
    </w:p>
    <w:p w14:paraId="4738454F" w14:textId="66A08FC9" w:rsidR="005155E6" w:rsidRPr="009B7140" w:rsidRDefault="005155E6">
      <w:pPr>
        <w:rPr>
          <w:rFonts w:ascii="Bookman Old Style" w:hAnsi="Bookman Old Style" w:cs="BookAntiqua"/>
          <w:b/>
          <w:color w:val="000000" w:themeColor="text1"/>
          <w:lang w:val="fi-FI"/>
        </w:rPr>
      </w:pPr>
    </w:p>
    <w:sectPr w:rsidR="005155E6" w:rsidRPr="009B7140" w:rsidSect="003D33FB">
      <w:pgSz w:w="12242" w:h="18722" w:code="120"/>
      <w:pgMar w:top="1440" w:right="1440" w:bottom="709" w:left="1440" w:header="720" w:footer="720" w:gutter="0"/>
      <w:pgNumType w:fmt="numberInDash"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0D31" w14:textId="77777777" w:rsidR="00867FBC" w:rsidRDefault="00867FBC">
      <w:r>
        <w:separator/>
      </w:r>
    </w:p>
  </w:endnote>
  <w:endnote w:type="continuationSeparator" w:id="0">
    <w:p w14:paraId="232CB919" w14:textId="77777777" w:rsidR="00867FBC" w:rsidRDefault="0086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Antiqu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ACB1" w14:textId="77777777" w:rsidR="00613508" w:rsidRDefault="00613508">
    <w:pPr>
      <w:pBdr>
        <w:top w:val="nil"/>
        <w:left w:val="nil"/>
        <w:bottom w:val="nil"/>
        <w:right w:val="nil"/>
        <w:between w:val="nil"/>
      </w:pBdr>
      <w:tabs>
        <w:tab w:val="center" w:pos="4680"/>
        <w:tab w:val="right" w:pos="9360"/>
      </w:tabs>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0726" w14:textId="77777777" w:rsidR="00867FBC" w:rsidRDefault="00867FBC">
      <w:r>
        <w:separator/>
      </w:r>
    </w:p>
  </w:footnote>
  <w:footnote w:type="continuationSeparator" w:id="0">
    <w:p w14:paraId="62F5B722" w14:textId="77777777" w:rsidR="00867FBC" w:rsidRDefault="0086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rPr>
      <w:id w:val="-1427412587"/>
      <w:docPartObj>
        <w:docPartGallery w:val="Page Numbers (Top of Page)"/>
        <w:docPartUnique/>
      </w:docPartObj>
    </w:sdtPr>
    <w:sdtEndPr>
      <w:rPr>
        <w:noProof/>
      </w:rPr>
    </w:sdtEndPr>
    <w:sdtContent>
      <w:p w14:paraId="65D28543" w14:textId="77777777" w:rsidR="005155E6" w:rsidRPr="001F540B" w:rsidRDefault="005155E6">
        <w:pPr>
          <w:pStyle w:val="Header"/>
          <w:jc w:val="center"/>
          <w:rPr>
            <w:rFonts w:ascii="Bookman Old Style" w:hAnsi="Bookman Old Style"/>
          </w:rPr>
        </w:pPr>
        <w:r w:rsidRPr="001F540B">
          <w:rPr>
            <w:rFonts w:ascii="Bookman Old Style" w:hAnsi="Bookman Old Style"/>
          </w:rPr>
          <w:fldChar w:fldCharType="begin"/>
        </w:r>
        <w:r w:rsidRPr="001F540B">
          <w:rPr>
            <w:rFonts w:ascii="Bookman Old Style" w:hAnsi="Bookman Old Style"/>
          </w:rPr>
          <w:instrText xml:space="preserve"> PAGE   \* MERGEFORMAT </w:instrText>
        </w:r>
        <w:r w:rsidRPr="001F540B">
          <w:rPr>
            <w:rFonts w:ascii="Bookman Old Style" w:hAnsi="Bookman Old Style"/>
          </w:rPr>
          <w:fldChar w:fldCharType="separate"/>
        </w:r>
        <w:r>
          <w:rPr>
            <w:rFonts w:ascii="Bookman Old Style" w:hAnsi="Bookman Old Style"/>
            <w:noProof/>
          </w:rPr>
          <w:t>- 21 -</w:t>
        </w:r>
        <w:r w:rsidRPr="001F540B">
          <w:rPr>
            <w:rFonts w:ascii="Bookman Old Style" w:hAnsi="Bookman Old Style"/>
            <w:noProof/>
          </w:rPr>
          <w:fldChar w:fldCharType="end"/>
        </w:r>
      </w:p>
    </w:sdtContent>
  </w:sdt>
  <w:p w14:paraId="584F41EA" w14:textId="77777777" w:rsidR="005155E6" w:rsidRDefault="00515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9567" w14:textId="77777777" w:rsidR="005155E6" w:rsidRPr="001F540B" w:rsidRDefault="005155E6">
    <w:pPr>
      <w:pStyle w:val="Header"/>
      <w:jc w:val="center"/>
      <w:rPr>
        <w:rFonts w:ascii="Bookman Old Style" w:hAnsi="Bookman Old Style"/>
      </w:rPr>
    </w:pPr>
  </w:p>
  <w:p w14:paraId="1EDC780C" w14:textId="77777777" w:rsidR="005155E6" w:rsidRDefault="00515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rPr>
      <w:id w:val="1046952457"/>
      <w:docPartObj>
        <w:docPartGallery w:val="Page Numbers (Top of Page)"/>
        <w:docPartUnique/>
      </w:docPartObj>
    </w:sdtPr>
    <w:sdtEndPr>
      <w:rPr>
        <w:noProof/>
      </w:rPr>
    </w:sdtEndPr>
    <w:sdtContent>
      <w:p w14:paraId="612EB8AD" w14:textId="77777777" w:rsidR="005155E6" w:rsidRPr="00213B1D" w:rsidRDefault="005155E6">
        <w:pPr>
          <w:pStyle w:val="Header"/>
          <w:jc w:val="center"/>
          <w:rPr>
            <w:rFonts w:ascii="Bookman Old Style" w:hAnsi="Bookman Old Style"/>
          </w:rPr>
        </w:pPr>
        <w:r w:rsidRPr="00213B1D">
          <w:rPr>
            <w:rFonts w:ascii="Bookman Old Style" w:hAnsi="Bookman Old Style"/>
          </w:rPr>
          <w:fldChar w:fldCharType="begin"/>
        </w:r>
        <w:r w:rsidRPr="00213B1D">
          <w:rPr>
            <w:rFonts w:ascii="Bookman Old Style" w:hAnsi="Bookman Old Style"/>
          </w:rPr>
          <w:instrText xml:space="preserve"> PAGE   \* MERGEFORMAT </w:instrText>
        </w:r>
        <w:r w:rsidRPr="00213B1D">
          <w:rPr>
            <w:rFonts w:ascii="Bookman Old Style" w:hAnsi="Bookman Old Style"/>
          </w:rPr>
          <w:fldChar w:fldCharType="separate"/>
        </w:r>
        <w:r>
          <w:rPr>
            <w:rFonts w:ascii="Bookman Old Style" w:hAnsi="Bookman Old Style"/>
            <w:noProof/>
          </w:rPr>
          <w:t>- 16 -</w:t>
        </w:r>
        <w:r w:rsidRPr="00213B1D">
          <w:rPr>
            <w:rFonts w:ascii="Bookman Old Style" w:hAnsi="Bookman Old Style"/>
            <w:noProof/>
          </w:rPr>
          <w:fldChar w:fldCharType="end"/>
        </w:r>
      </w:p>
    </w:sdtContent>
  </w:sdt>
  <w:p w14:paraId="586FBA42" w14:textId="77777777" w:rsidR="005155E6" w:rsidRDefault="005155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6695" w14:textId="404CC95E" w:rsidR="00613508" w:rsidRDefault="00613508" w:rsidP="000A7A22">
    <w:pPr>
      <w:pBdr>
        <w:top w:val="nil"/>
        <w:left w:val="nil"/>
        <w:bottom w:val="nil"/>
        <w:right w:val="nil"/>
        <w:between w:val="nil"/>
      </w:pBdr>
      <w:tabs>
        <w:tab w:val="center" w:pos="4680"/>
        <w:tab w:val="right" w:pos="9360"/>
        <w:tab w:val="center" w:pos="4266"/>
        <w:tab w:val="right" w:pos="8370"/>
      </w:tabs>
      <w:spacing w:after="120"/>
      <w:ind w:left="-58" w:right="-43"/>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fldChar w:fldCharType="begin"/>
    </w:r>
    <w:r>
      <w:rPr>
        <w:rFonts w:ascii="Bookman Old Style" w:eastAsia="Bookman Old Style" w:hAnsi="Bookman Old Style" w:cs="Bookman Old Style"/>
        <w:color w:val="000000"/>
      </w:rPr>
      <w:instrText>PAGE</w:instrText>
    </w:r>
    <w:r>
      <w:rPr>
        <w:rFonts w:ascii="Bookman Old Style" w:eastAsia="Bookman Old Style" w:hAnsi="Bookman Old Style" w:cs="Bookman Old Style"/>
        <w:color w:val="000000"/>
      </w:rPr>
      <w:fldChar w:fldCharType="separate"/>
    </w:r>
    <w:r>
      <w:rPr>
        <w:rFonts w:ascii="Bookman Old Style" w:eastAsia="Bookman Old Style" w:hAnsi="Bookman Old Style" w:cs="Bookman Old Style"/>
        <w:noProof/>
        <w:color w:val="000000"/>
      </w:rPr>
      <w:t>32</w:t>
    </w:r>
    <w:r>
      <w:rPr>
        <w:rFonts w:ascii="Bookman Old Style" w:eastAsia="Bookman Old Style" w:hAnsi="Bookman Old Style" w:cs="Bookman Old Style"/>
        <w:color w:val="000000"/>
      </w:rPr>
      <w:fldChar w:fldCharType="end"/>
    </w:r>
    <w:r>
      <w:rPr>
        <w:rFonts w:ascii="Bookman Old Style" w:eastAsia="Bookman Old Style" w:hAnsi="Bookman Old Style" w:cs="Bookman Old Style"/>
        <w:color w:val="00000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5E47" w14:textId="77777777" w:rsidR="00613508" w:rsidRDefault="006135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920"/>
    <w:multiLevelType w:val="multilevel"/>
    <w:tmpl w:val="7D0478C2"/>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01194093"/>
    <w:multiLevelType w:val="hybridMultilevel"/>
    <w:tmpl w:val="E886F5D4"/>
    <w:lvl w:ilvl="0" w:tplc="04090011">
      <w:start w:val="1"/>
      <w:numFmt w:val="decimal"/>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 w15:restartNumberingAfterBreak="0">
    <w:nsid w:val="01845806"/>
    <w:multiLevelType w:val="multilevel"/>
    <w:tmpl w:val="2D80DB7A"/>
    <w:lvl w:ilvl="0">
      <w:start w:val="1"/>
      <w:numFmt w:val="decimal"/>
      <w:lvlText w:val="(%1)"/>
      <w:lvlJc w:val="left"/>
      <w:pPr>
        <w:ind w:left="1854" w:hanging="360"/>
      </w:pPr>
      <w:rPr>
        <w:rFonts w:ascii="Bookman Old Style" w:eastAsia="Bookman Old Style" w:hAnsi="Bookman Old Style" w:cs="Bookman Old Style"/>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01AE2166"/>
    <w:multiLevelType w:val="hybridMultilevel"/>
    <w:tmpl w:val="B3741D32"/>
    <w:lvl w:ilvl="0" w:tplc="0421000F">
      <w:start w:val="1"/>
      <w:numFmt w:val="decimal"/>
      <w:lvlText w:val="%1."/>
      <w:lvlJc w:val="left"/>
      <w:pPr>
        <w:tabs>
          <w:tab w:val="num" w:pos="720"/>
        </w:tabs>
        <w:ind w:left="720" w:hanging="360"/>
      </w:pPr>
      <w:rPr>
        <w:rFonts w:hint="default"/>
        <w: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A348F4"/>
    <w:multiLevelType w:val="hybridMultilevel"/>
    <w:tmpl w:val="FD32ECF6"/>
    <w:lvl w:ilvl="0" w:tplc="27AA0ADA">
      <w:start w:val="1"/>
      <w:numFmt w:val="lowerLetter"/>
      <w:lvlText w:val="%1)"/>
      <w:lvlJc w:val="left"/>
      <w:pPr>
        <w:ind w:left="3555" w:hanging="360"/>
      </w:pPr>
      <w:rPr>
        <w:color w:val="000000" w:themeColor="text1"/>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 w15:restartNumberingAfterBreak="0">
    <w:nsid w:val="02BA3C59"/>
    <w:multiLevelType w:val="hybridMultilevel"/>
    <w:tmpl w:val="C0EA71D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02ED6862"/>
    <w:multiLevelType w:val="multilevel"/>
    <w:tmpl w:val="9FFC1A58"/>
    <w:lvl w:ilvl="0">
      <w:start w:val="1"/>
      <w:numFmt w:val="decimal"/>
      <w:lvlText w:val="%1."/>
      <w:lvlJc w:val="left"/>
      <w:pPr>
        <w:ind w:left="567"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231101"/>
    <w:multiLevelType w:val="multilevel"/>
    <w:tmpl w:val="2F486912"/>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041377B3"/>
    <w:multiLevelType w:val="multilevel"/>
    <w:tmpl w:val="A3EE645A"/>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04197575"/>
    <w:multiLevelType w:val="hybridMultilevel"/>
    <w:tmpl w:val="26389D6E"/>
    <w:lvl w:ilvl="0" w:tplc="1E3641B2">
      <w:start w:val="1"/>
      <w:numFmt w:val="decimal"/>
      <w:lvlText w:val="%1)"/>
      <w:lvlJc w:val="left"/>
      <w:pPr>
        <w:ind w:left="2421" w:hanging="360"/>
      </w:pPr>
      <w:rPr>
        <w:color w:val="auto"/>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0" w15:restartNumberingAfterBreak="0">
    <w:nsid w:val="04770AE0"/>
    <w:multiLevelType w:val="hybridMultilevel"/>
    <w:tmpl w:val="39BE77A2"/>
    <w:lvl w:ilvl="0" w:tplc="F8EC25E4">
      <w:start w:val="1"/>
      <w:numFmt w:val="decimal"/>
      <w:lvlText w:val="%1)"/>
      <w:lvlJc w:val="left"/>
      <w:pPr>
        <w:ind w:left="2421" w:hanging="360"/>
      </w:pPr>
      <w:rPr>
        <w:rFonts w:hint="default"/>
        <w:b w:val="0"/>
        <w:i w:val="0"/>
        <w:color w:val="auto"/>
        <w:sz w:val="24"/>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1" w15:restartNumberingAfterBreak="0">
    <w:nsid w:val="06687D69"/>
    <w:multiLevelType w:val="hybridMultilevel"/>
    <w:tmpl w:val="866EC920"/>
    <w:lvl w:ilvl="0" w:tplc="4CBACCC2">
      <w:start w:val="1"/>
      <w:numFmt w:val="decimal"/>
      <w:lvlText w:val="(%1)"/>
      <w:lvlJc w:val="left"/>
      <w:pPr>
        <w:ind w:left="2574" w:hanging="360"/>
      </w:pPr>
      <w:rPr>
        <w:rFonts w:hint="default"/>
        <w:b w:val="0"/>
        <w:i w:val="0"/>
        <w:color w:val="auto"/>
        <w:sz w:val="24"/>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12" w15:restartNumberingAfterBreak="0">
    <w:nsid w:val="08542EDD"/>
    <w:multiLevelType w:val="hybridMultilevel"/>
    <w:tmpl w:val="7B665A34"/>
    <w:lvl w:ilvl="0" w:tplc="FFFFFFFF">
      <w:start w:val="1"/>
      <w:numFmt w:val="decimal"/>
      <w:lvlText w:val="(%1)"/>
      <w:lvlJc w:val="left"/>
      <w:pPr>
        <w:ind w:left="2574" w:hanging="360"/>
      </w:pPr>
      <w:rPr>
        <w:rFonts w:hint="default"/>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13" w15:restartNumberingAfterBreak="0">
    <w:nsid w:val="08607DCB"/>
    <w:multiLevelType w:val="hybridMultilevel"/>
    <w:tmpl w:val="74B48410"/>
    <w:lvl w:ilvl="0" w:tplc="FFFFFFFF">
      <w:start w:val="1"/>
      <w:numFmt w:val="decimal"/>
      <w:lvlText w:val="%1)"/>
      <w:lvlJc w:val="left"/>
      <w:pPr>
        <w:ind w:left="2421" w:hanging="360"/>
      </w:pPr>
      <w:rPr>
        <w:strike w:val="0"/>
        <w:color w:val="EE0000"/>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4" w15:restartNumberingAfterBreak="0">
    <w:nsid w:val="099D0BCD"/>
    <w:multiLevelType w:val="hybridMultilevel"/>
    <w:tmpl w:val="E064FBA6"/>
    <w:lvl w:ilvl="0" w:tplc="CAC09F46">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5" w15:restartNumberingAfterBreak="0">
    <w:nsid w:val="09E135E5"/>
    <w:multiLevelType w:val="multilevel"/>
    <w:tmpl w:val="BDCA9C5E"/>
    <w:lvl w:ilvl="0">
      <w:start w:val="1"/>
      <w:numFmt w:val="decimal"/>
      <w:lvlText w:val="%1."/>
      <w:lvlJc w:val="left"/>
      <w:pPr>
        <w:ind w:left="737" w:hanging="360"/>
      </w:pPr>
      <w:rPr>
        <w:strike w:val="0"/>
        <w:color w:val="auto"/>
      </w:rPr>
    </w:lvl>
    <w:lvl w:ilvl="1">
      <w:start w:val="1"/>
      <w:numFmt w:val="lowerLetter"/>
      <w:lvlText w:val="%2."/>
      <w:lvlJc w:val="left"/>
      <w:pPr>
        <w:ind w:left="1457" w:hanging="360"/>
      </w:p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16" w15:restartNumberingAfterBreak="0">
    <w:nsid w:val="0AF922DA"/>
    <w:multiLevelType w:val="multilevel"/>
    <w:tmpl w:val="163A35A2"/>
    <w:lvl w:ilvl="0">
      <w:start w:val="1"/>
      <w:numFmt w:val="lowerLetter"/>
      <w:lvlText w:val="%1)"/>
      <w:lvlJc w:val="left"/>
      <w:pPr>
        <w:ind w:left="1854" w:hanging="360"/>
      </w:pPr>
      <w:rPr>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0BB127F8"/>
    <w:multiLevelType w:val="multilevel"/>
    <w:tmpl w:val="461E399A"/>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0BFE4C60"/>
    <w:multiLevelType w:val="hybridMultilevel"/>
    <w:tmpl w:val="070CCE8A"/>
    <w:lvl w:ilvl="0" w:tplc="317842F0">
      <w:start w:val="1"/>
      <w:numFmt w:val="lowerLetter"/>
      <w:lvlText w:val="(%1)"/>
      <w:lvlJc w:val="left"/>
      <w:pPr>
        <w:ind w:left="2574" w:hanging="360"/>
      </w:pPr>
      <w:rPr>
        <w:rFonts w:ascii="Bookman Old Style" w:hAnsi="Bookman Old Style" w:hint="default"/>
        <w:b w:val="0"/>
        <w:i w:val="0"/>
        <w:color w:val="auto"/>
        <w:sz w:val="24"/>
        <w:szCs w:val="24"/>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19" w15:restartNumberingAfterBreak="0">
    <w:nsid w:val="0C7D5AAB"/>
    <w:multiLevelType w:val="hybridMultilevel"/>
    <w:tmpl w:val="6EAE7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7728C0"/>
    <w:multiLevelType w:val="multilevel"/>
    <w:tmpl w:val="336074CC"/>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1" w15:restartNumberingAfterBreak="0">
    <w:nsid w:val="0ED07407"/>
    <w:multiLevelType w:val="multilevel"/>
    <w:tmpl w:val="EF369512"/>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0EE81B1B"/>
    <w:multiLevelType w:val="hybridMultilevel"/>
    <w:tmpl w:val="1AFEEC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F125C75"/>
    <w:multiLevelType w:val="multilevel"/>
    <w:tmpl w:val="7D40A3BA"/>
    <w:lvl w:ilvl="0">
      <w:start w:val="1"/>
      <w:numFmt w:val="lowerLetter"/>
      <w:lvlText w:val="%1."/>
      <w:lvlJc w:val="left"/>
      <w:pPr>
        <w:ind w:left="1854" w:hanging="360"/>
      </w:pPr>
      <w:rPr>
        <w:color w:val="auto"/>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4" w15:restartNumberingAfterBreak="0">
    <w:nsid w:val="0F7824C4"/>
    <w:multiLevelType w:val="hybridMultilevel"/>
    <w:tmpl w:val="379CC64C"/>
    <w:lvl w:ilvl="0" w:tplc="F18E56A8">
      <w:start w:val="1"/>
      <w:numFmt w:val="decimal"/>
      <w:lvlText w:val="%1)"/>
      <w:lvlJc w:val="left"/>
      <w:pPr>
        <w:ind w:left="2421" w:hanging="360"/>
      </w:pPr>
      <w:rPr>
        <w:rFonts w:hint="default"/>
        <w:color w:val="auto"/>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5" w15:restartNumberingAfterBreak="0">
    <w:nsid w:val="10401AA5"/>
    <w:multiLevelType w:val="hybridMultilevel"/>
    <w:tmpl w:val="74B48410"/>
    <w:lvl w:ilvl="0" w:tplc="FFFFFFFF">
      <w:start w:val="1"/>
      <w:numFmt w:val="decimal"/>
      <w:lvlText w:val="%1)"/>
      <w:lvlJc w:val="left"/>
      <w:pPr>
        <w:ind w:left="2421" w:hanging="360"/>
      </w:pPr>
      <w:rPr>
        <w:strike w:val="0"/>
        <w:color w:val="EE0000"/>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6" w15:restartNumberingAfterBreak="0">
    <w:nsid w:val="104974F7"/>
    <w:multiLevelType w:val="multilevel"/>
    <w:tmpl w:val="D0087CEE"/>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105E0BAD"/>
    <w:multiLevelType w:val="hybridMultilevel"/>
    <w:tmpl w:val="FCC6FFC8"/>
    <w:lvl w:ilvl="0" w:tplc="0421000F">
      <w:start w:val="1"/>
      <w:numFmt w:val="decimal"/>
      <w:lvlText w:val="%1."/>
      <w:lvlJc w:val="left"/>
      <w:pPr>
        <w:tabs>
          <w:tab w:val="num" w:pos="720"/>
        </w:tabs>
        <w:ind w:left="72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0C63BB5"/>
    <w:multiLevelType w:val="hybridMultilevel"/>
    <w:tmpl w:val="E986775E"/>
    <w:lvl w:ilvl="0" w:tplc="D9C2A292">
      <w:start w:val="1"/>
      <w:numFmt w:val="lowerLetter"/>
      <w:lvlText w:val="%1."/>
      <w:lvlJc w:val="left"/>
      <w:pPr>
        <w:ind w:left="2529" w:hanging="360"/>
      </w:pPr>
      <w:rPr>
        <w:color w:val="000000" w:themeColor="text1"/>
      </w:rPr>
    </w:lvl>
    <w:lvl w:ilvl="1" w:tplc="04210019" w:tentative="1">
      <w:start w:val="1"/>
      <w:numFmt w:val="lowerLetter"/>
      <w:lvlText w:val="%2."/>
      <w:lvlJc w:val="left"/>
      <w:pPr>
        <w:ind w:left="3249" w:hanging="360"/>
      </w:pPr>
    </w:lvl>
    <w:lvl w:ilvl="2" w:tplc="0421001B" w:tentative="1">
      <w:start w:val="1"/>
      <w:numFmt w:val="lowerRoman"/>
      <w:lvlText w:val="%3."/>
      <w:lvlJc w:val="right"/>
      <w:pPr>
        <w:ind w:left="3969" w:hanging="180"/>
      </w:pPr>
    </w:lvl>
    <w:lvl w:ilvl="3" w:tplc="0421000F" w:tentative="1">
      <w:start w:val="1"/>
      <w:numFmt w:val="decimal"/>
      <w:lvlText w:val="%4."/>
      <w:lvlJc w:val="left"/>
      <w:pPr>
        <w:ind w:left="4689" w:hanging="360"/>
      </w:pPr>
    </w:lvl>
    <w:lvl w:ilvl="4" w:tplc="04210019" w:tentative="1">
      <w:start w:val="1"/>
      <w:numFmt w:val="lowerLetter"/>
      <w:lvlText w:val="%5."/>
      <w:lvlJc w:val="left"/>
      <w:pPr>
        <w:ind w:left="5409" w:hanging="360"/>
      </w:pPr>
    </w:lvl>
    <w:lvl w:ilvl="5" w:tplc="0421001B" w:tentative="1">
      <w:start w:val="1"/>
      <w:numFmt w:val="lowerRoman"/>
      <w:lvlText w:val="%6."/>
      <w:lvlJc w:val="right"/>
      <w:pPr>
        <w:ind w:left="6129" w:hanging="180"/>
      </w:pPr>
    </w:lvl>
    <w:lvl w:ilvl="6" w:tplc="0421000F" w:tentative="1">
      <w:start w:val="1"/>
      <w:numFmt w:val="decimal"/>
      <w:lvlText w:val="%7."/>
      <w:lvlJc w:val="left"/>
      <w:pPr>
        <w:ind w:left="6849" w:hanging="360"/>
      </w:pPr>
    </w:lvl>
    <w:lvl w:ilvl="7" w:tplc="04210019" w:tentative="1">
      <w:start w:val="1"/>
      <w:numFmt w:val="lowerLetter"/>
      <w:lvlText w:val="%8."/>
      <w:lvlJc w:val="left"/>
      <w:pPr>
        <w:ind w:left="7569" w:hanging="360"/>
      </w:pPr>
    </w:lvl>
    <w:lvl w:ilvl="8" w:tplc="0421001B" w:tentative="1">
      <w:start w:val="1"/>
      <w:numFmt w:val="lowerRoman"/>
      <w:lvlText w:val="%9."/>
      <w:lvlJc w:val="right"/>
      <w:pPr>
        <w:ind w:left="8289" w:hanging="180"/>
      </w:pPr>
    </w:lvl>
  </w:abstractNum>
  <w:abstractNum w:abstractNumId="29" w15:restartNumberingAfterBreak="0">
    <w:nsid w:val="10F23438"/>
    <w:multiLevelType w:val="multilevel"/>
    <w:tmpl w:val="1FD0BB4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0" w15:restartNumberingAfterBreak="0">
    <w:nsid w:val="12377389"/>
    <w:multiLevelType w:val="multilevel"/>
    <w:tmpl w:val="B93A9F3C"/>
    <w:lvl w:ilvl="0">
      <w:start w:val="1"/>
      <w:numFmt w:val="lowerLetter"/>
      <w:lvlText w:val="%1)"/>
      <w:lvlJc w:val="left"/>
      <w:pPr>
        <w:ind w:left="1854" w:hanging="360"/>
      </w:pPr>
      <w:rPr>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1" w15:restartNumberingAfterBreak="0">
    <w:nsid w:val="130A159E"/>
    <w:multiLevelType w:val="hybridMultilevel"/>
    <w:tmpl w:val="B3741D32"/>
    <w:lvl w:ilvl="0" w:tplc="FFFFFFFF">
      <w:start w:val="1"/>
      <w:numFmt w:val="decimal"/>
      <w:lvlText w:val="%1."/>
      <w:lvlJc w:val="left"/>
      <w:pPr>
        <w:tabs>
          <w:tab w:val="num" w:pos="720"/>
        </w:tabs>
        <w:ind w:left="720" w:hanging="360"/>
      </w:pPr>
      <w:rPr>
        <w:rFonts w:hint="default"/>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131125A7"/>
    <w:multiLevelType w:val="hybridMultilevel"/>
    <w:tmpl w:val="34006E76"/>
    <w:lvl w:ilvl="0" w:tplc="14148550">
      <w:start w:val="1"/>
      <w:numFmt w:val="lowerLetter"/>
      <w:lvlText w:val="(%1)"/>
      <w:lvlJc w:val="left"/>
      <w:pPr>
        <w:ind w:left="2574" w:hanging="360"/>
      </w:pPr>
      <w:rPr>
        <w:rFonts w:ascii="Bookman Old Style" w:hAnsi="Bookman Old Style" w:hint="default"/>
        <w:b w:val="0"/>
        <w:i w:val="0"/>
        <w:color w:val="auto"/>
        <w:sz w:val="24"/>
        <w:szCs w:val="24"/>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33" w15:restartNumberingAfterBreak="0">
    <w:nsid w:val="1324074D"/>
    <w:multiLevelType w:val="hybridMultilevel"/>
    <w:tmpl w:val="FE8CEE1C"/>
    <w:lvl w:ilvl="0" w:tplc="04210017">
      <w:start w:val="1"/>
      <w:numFmt w:val="lowerLetter"/>
      <w:lvlText w:val="%1)"/>
      <w:lvlJc w:val="left"/>
      <w:pPr>
        <w:tabs>
          <w:tab w:val="num" w:pos="720"/>
        </w:tabs>
        <w:ind w:left="720" w:hanging="360"/>
      </w:pPr>
      <w:rPr>
        <w:rFonts w:hint="default"/>
        <w: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44313BF"/>
    <w:multiLevelType w:val="multilevel"/>
    <w:tmpl w:val="D8306554"/>
    <w:lvl w:ilvl="0">
      <w:start w:val="1"/>
      <w:numFmt w:val="lowerLetter"/>
      <w:lvlText w:val="%1."/>
      <w:lvlJc w:val="left"/>
      <w:pPr>
        <w:ind w:left="1854" w:hanging="360"/>
      </w:pPr>
      <w:rPr>
        <w:color w:val="000000" w:themeColor="text1"/>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5" w15:restartNumberingAfterBreak="0">
    <w:nsid w:val="14A1088A"/>
    <w:multiLevelType w:val="multilevel"/>
    <w:tmpl w:val="B98E0F84"/>
    <w:lvl w:ilvl="0">
      <w:start w:val="1"/>
      <w:numFmt w:val="lowerLetter"/>
      <w:lvlText w:val="%1."/>
      <w:lvlJc w:val="left"/>
      <w:pPr>
        <w:ind w:left="1854" w:hanging="360"/>
      </w:pPr>
      <w:rPr>
        <w:rFonts w:ascii="Bookman Old Style" w:eastAsia="Bookman Old Style" w:hAnsi="Bookman Old Style" w:cs="Bookman Old Style"/>
        <w:color w:val="auto"/>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6" w15:restartNumberingAfterBreak="0">
    <w:nsid w:val="14C21A6F"/>
    <w:multiLevelType w:val="hybridMultilevel"/>
    <w:tmpl w:val="AA54DE6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14EE34EE"/>
    <w:multiLevelType w:val="multilevel"/>
    <w:tmpl w:val="BCF6C29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8" w15:restartNumberingAfterBreak="0">
    <w:nsid w:val="17357C26"/>
    <w:multiLevelType w:val="multilevel"/>
    <w:tmpl w:val="97B0D2B4"/>
    <w:lvl w:ilvl="0">
      <w:start w:val="1"/>
      <w:numFmt w:val="lowerLetter"/>
      <w:lvlText w:val="(%1)"/>
      <w:lvlJc w:val="left"/>
      <w:pPr>
        <w:ind w:left="1854" w:hanging="360"/>
      </w:pPr>
      <w:rPr>
        <w:rFonts w:ascii="Bookman Old Style" w:hAnsi="Bookman Old Style" w:hint="default"/>
        <w:b w:val="0"/>
        <w:i w:val="0"/>
        <w:color w:val="auto"/>
        <w:sz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9" w15:restartNumberingAfterBreak="0">
    <w:nsid w:val="179B475A"/>
    <w:multiLevelType w:val="multilevel"/>
    <w:tmpl w:val="20FA8442"/>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0" w15:restartNumberingAfterBreak="0">
    <w:nsid w:val="187575AA"/>
    <w:multiLevelType w:val="multilevel"/>
    <w:tmpl w:val="A598401C"/>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1" w15:restartNumberingAfterBreak="0">
    <w:nsid w:val="1A171317"/>
    <w:multiLevelType w:val="hybridMultilevel"/>
    <w:tmpl w:val="A9604AF0"/>
    <w:lvl w:ilvl="0" w:tplc="05C6BAA8">
      <w:start w:val="1"/>
      <w:numFmt w:val="lowerLetter"/>
      <w:lvlText w:val="%1."/>
      <w:lvlJc w:val="left"/>
      <w:pPr>
        <w:tabs>
          <w:tab w:val="num" w:pos="1440"/>
        </w:tabs>
        <w:ind w:left="1440" w:hanging="360"/>
      </w:pPr>
      <w:rPr>
        <w:rFonts w:hint="default"/>
        <w:strike w:val="0"/>
      </w:rPr>
    </w:lvl>
    <w:lvl w:ilvl="1" w:tplc="742C596C">
      <w:start w:val="1"/>
      <w:numFmt w:val="decimal"/>
      <w:lvlText w:val="%2)"/>
      <w:lvlJc w:val="left"/>
      <w:pPr>
        <w:tabs>
          <w:tab w:val="num" w:pos="1440"/>
        </w:tabs>
        <w:ind w:left="1440" w:hanging="360"/>
      </w:pPr>
      <w:rPr>
        <w:rFonts w:hint="default"/>
      </w:rPr>
    </w:lvl>
    <w:lvl w:ilvl="2" w:tplc="E94C9986">
      <w:start w:val="1"/>
      <w:numFmt w:val="upperLetter"/>
      <w:lvlText w:val="%3."/>
      <w:lvlJc w:val="left"/>
      <w:pPr>
        <w:ind w:left="2340" w:hanging="360"/>
      </w:pPr>
      <w:rPr>
        <w:rFonts w:hint="default"/>
        <w:u w:val="none"/>
      </w:rPr>
    </w:lvl>
    <w:lvl w:ilvl="3" w:tplc="E8C6B43A">
      <w:start w:val="1"/>
      <w:numFmt w:val="lowerLetter"/>
      <w:lvlText w:val="%4)"/>
      <w:lvlJc w:val="left"/>
      <w:pPr>
        <w:ind w:left="2880" w:hanging="360"/>
      </w:pPr>
      <w:rPr>
        <w:rFonts w:hint="default"/>
      </w:rPr>
    </w:lvl>
    <w:lvl w:ilvl="4" w:tplc="55343914">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BAD63AF"/>
    <w:multiLevelType w:val="hybridMultilevel"/>
    <w:tmpl w:val="E0363A06"/>
    <w:lvl w:ilvl="0" w:tplc="75DE46CA">
      <w:start w:val="1"/>
      <w:numFmt w:val="decimal"/>
      <w:lvlText w:val="%1)"/>
      <w:lvlJc w:val="left"/>
      <w:pPr>
        <w:ind w:left="2421" w:hanging="360"/>
      </w:pPr>
      <w:rPr>
        <w:strike w:val="0"/>
        <w:color w:val="auto"/>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3" w15:restartNumberingAfterBreak="0">
    <w:nsid w:val="1BF2516F"/>
    <w:multiLevelType w:val="hybridMultilevel"/>
    <w:tmpl w:val="6EAE7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0F122D"/>
    <w:multiLevelType w:val="multilevel"/>
    <w:tmpl w:val="18CA51AA"/>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5" w15:restartNumberingAfterBreak="0">
    <w:nsid w:val="1D31217C"/>
    <w:multiLevelType w:val="hybridMultilevel"/>
    <w:tmpl w:val="8474B64E"/>
    <w:lvl w:ilvl="0" w:tplc="04210019">
      <w:start w:val="1"/>
      <w:numFmt w:val="lowerLetter"/>
      <w:lvlText w:val="%1."/>
      <w:lvlJc w:val="left"/>
      <w:pPr>
        <w:ind w:left="2529" w:hanging="360"/>
      </w:pPr>
    </w:lvl>
    <w:lvl w:ilvl="1" w:tplc="04210019" w:tentative="1">
      <w:start w:val="1"/>
      <w:numFmt w:val="lowerLetter"/>
      <w:lvlText w:val="%2."/>
      <w:lvlJc w:val="left"/>
      <w:pPr>
        <w:ind w:left="3249" w:hanging="360"/>
      </w:pPr>
    </w:lvl>
    <w:lvl w:ilvl="2" w:tplc="0421001B" w:tentative="1">
      <w:start w:val="1"/>
      <w:numFmt w:val="lowerRoman"/>
      <w:lvlText w:val="%3."/>
      <w:lvlJc w:val="right"/>
      <w:pPr>
        <w:ind w:left="3969" w:hanging="180"/>
      </w:pPr>
    </w:lvl>
    <w:lvl w:ilvl="3" w:tplc="0421000F" w:tentative="1">
      <w:start w:val="1"/>
      <w:numFmt w:val="decimal"/>
      <w:lvlText w:val="%4."/>
      <w:lvlJc w:val="left"/>
      <w:pPr>
        <w:ind w:left="4689" w:hanging="360"/>
      </w:pPr>
    </w:lvl>
    <w:lvl w:ilvl="4" w:tplc="04210019" w:tentative="1">
      <w:start w:val="1"/>
      <w:numFmt w:val="lowerLetter"/>
      <w:lvlText w:val="%5."/>
      <w:lvlJc w:val="left"/>
      <w:pPr>
        <w:ind w:left="5409" w:hanging="360"/>
      </w:pPr>
    </w:lvl>
    <w:lvl w:ilvl="5" w:tplc="0421001B" w:tentative="1">
      <w:start w:val="1"/>
      <w:numFmt w:val="lowerRoman"/>
      <w:lvlText w:val="%6."/>
      <w:lvlJc w:val="right"/>
      <w:pPr>
        <w:ind w:left="6129" w:hanging="180"/>
      </w:pPr>
    </w:lvl>
    <w:lvl w:ilvl="6" w:tplc="0421000F" w:tentative="1">
      <w:start w:val="1"/>
      <w:numFmt w:val="decimal"/>
      <w:lvlText w:val="%7."/>
      <w:lvlJc w:val="left"/>
      <w:pPr>
        <w:ind w:left="6849" w:hanging="360"/>
      </w:pPr>
    </w:lvl>
    <w:lvl w:ilvl="7" w:tplc="04210019" w:tentative="1">
      <w:start w:val="1"/>
      <w:numFmt w:val="lowerLetter"/>
      <w:lvlText w:val="%8."/>
      <w:lvlJc w:val="left"/>
      <w:pPr>
        <w:ind w:left="7569" w:hanging="360"/>
      </w:pPr>
    </w:lvl>
    <w:lvl w:ilvl="8" w:tplc="0421001B" w:tentative="1">
      <w:start w:val="1"/>
      <w:numFmt w:val="lowerRoman"/>
      <w:lvlText w:val="%9."/>
      <w:lvlJc w:val="right"/>
      <w:pPr>
        <w:ind w:left="8289" w:hanging="180"/>
      </w:pPr>
    </w:lvl>
  </w:abstractNum>
  <w:abstractNum w:abstractNumId="46" w15:restartNumberingAfterBreak="0">
    <w:nsid w:val="1DC3090B"/>
    <w:multiLevelType w:val="multilevel"/>
    <w:tmpl w:val="4B2A21B4"/>
    <w:lvl w:ilvl="0">
      <w:start w:val="1"/>
      <w:numFmt w:val="decimal"/>
      <w:lvlText w:val="%1."/>
      <w:lvlJc w:val="left"/>
      <w:pPr>
        <w:ind w:left="1854" w:hanging="360"/>
      </w:pPr>
      <w:rPr>
        <w:b w:val="0"/>
        <w:i w:val="0"/>
        <w:color w:val="00000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7" w15:restartNumberingAfterBreak="0">
    <w:nsid w:val="1DF62FDD"/>
    <w:multiLevelType w:val="multilevel"/>
    <w:tmpl w:val="BDF60ADC"/>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E3E6DC5"/>
    <w:multiLevelType w:val="multilevel"/>
    <w:tmpl w:val="AFF83128"/>
    <w:lvl w:ilvl="0">
      <w:start w:val="1"/>
      <w:numFmt w:val="decimal"/>
      <w:lvlText w:val="%1."/>
      <w:lvlJc w:val="left"/>
      <w:pPr>
        <w:ind w:left="720" w:hanging="360"/>
      </w:pPr>
      <w:rPr>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E4D2754"/>
    <w:multiLevelType w:val="multilevel"/>
    <w:tmpl w:val="D3EED1FC"/>
    <w:lvl w:ilvl="0">
      <w:start w:val="1"/>
      <w:numFmt w:val="lowerLetter"/>
      <w:lvlText w:val="(%1)"/>
      <w:lvlJc w:val="left"/>
      <w:pPr>
        <w:ind w:left="1854" w:hanging="360"/>
      </w:pPr>
      <w:rPr>
        <w:rFonts w:ascii="Bookman Old Style" w:hAnsi="Bookman Old Style" w:hint="default"/>
        <w:b w:val="0"/>
        <w:i w:val="0"/>
        <w:color w:val="auto"/>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0" w15:restartNumberingAfterBreak="0">
    <w:nsid w:val="1F0C34C1"/>
    <w:multiLevelType w:val="hybridMultilevel"/>
    <w:tmpl w:val="398E8E5E"/>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1" w15:restartNumberingAfterBreak="0">
    <w:nsid w:val="218D47D0"/>
    <w:multiLevelType w:val="hybridMultilevel"/>
    <w:tmpl w:val="3CD65096"/>
    <w:lvl w:ilvl="0" w:tplc="08D05CD0">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22571EAB"/>
    <w:multiLevelType w:val="hybridMultilevel"/>
    <w:tmpl w:val="78B2C936"/>
    <w:lvl w:ilvl="0" w:tplc="FFFFFFFF">
      <w:start w:val="1"/>
      <w:numFmt w:val="decimal"/>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3" w15:restartNumberingAfterBreak="0">
    <w:nsid w:val="23291CBB"/>
    <w:multiLevelType w:val="multilevel"/>
    <w:tmpl w:val="CBE48E2C"/>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4" w15:restartNumberingAfterBreak="0">
    <w:nsid w:val="23471FA8"/>
    <w:multiLevelType w:val="multilevel"/>
    <w:tmpl w:val="394C6352"/>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37A374F"/>
    <w:multiLevelType w:val="hybridMultilevel"/>
    <w:tmpl w:val="E9669D60"/>
    <w:lvl w:ilvl="0" w:tplc="DE3C370C">
      <w:start w:val="1"/>
      <w:numFmt w:val="decimal"/>
      <w:lvlText w:val="(%1)"/>
      <w:lvlJc w:val="left"/>
      <w:pPr>
        <w:ind w:left="2574" w:hanging="360"/>
      </w:pPr>
      <w:rPr>
        <w:rFonts w:hint="default"/>
        <w:b w:val="0"/>
        <w:i w:val="0"/>
        <w:color w:val="auto"/>
        <w:sz w:val="24"/>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56" w15:restartNumberingAfterBreak="0">
    <w:nsid w:val="237B5030"/>
    <w:multiLevelType w:val="multilevel"/>
    <w:tmpl w:val="01928C7C"/>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7" w15:restartNumberingAfterBreak="0">
    <w:nsid w:val="238B3BE0"/>
    <w:multiLevelType w:val="multilevel"/>
    <w:tmpl w:val="A58C99E2"/>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8" w15:restartNumberingAfterBreak="0">
    <w:nsid w:val="23B16C89"/>
    <w:multiLevelType w:val="multilevel"/>
    <w:tmpl w:val="06240590"/>
    <w:lvl w:ilvl="0">
      <w:start w:val="1"/>
      <w:numFmt w:val="lowerLetter"/>
      <w:lvlText w:val="%1."/>
      <w:lvlJc w:val="left"/>
      <w:pPr>
        <w:ind w:left="1854" w:hanging="360"/>
      </w:pPr>
      <w:rPr>
        <w:color w:val="auto"/>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9" w15:restartNumberingAfterBreak="0">
    <w:nsid w:val="23BD4A78"/>
    <w:multiLevelType w:val="multilevel"/>
    <w:tmpl w:val="5B181846"/>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0" w15:restartNumberingAfterBreak="0">
    <w:nsid w:val="23E36DCE"/>
    <w:multiLevelType w:val="multilevel"/>
    <w:tmpl w:val="893C5820"/>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1" w15:restartNumberingAfterBreak="0">
    <w:nsid w:val="23EB3A66"/>
    <w:multiLevelType w:val="hybridMultilevel"/>
    <w:tmpl w:val="671C3144"/>
    <w:lvl w:ilvl="0" w:tplc="7EC2465A">
      <w:start w:val="1"/>
      <w:numFmt w:val="lowerLetter"/>
      <w:lvlText w:val="(%1)"/>
      <w:lvlJc w:val="left"/>
      <w:pPr>
        <w:ind w:left="2574" w:hanging="360"/>
      </w:pPr>
      <w:rPr>
        <w:rFonts w:ascii="Bookman Old Style" w:hAnsi="Bookman Old Style" w:hint="default"/>
        <w:b w:val="0"/>
        <w:i w:val="0"/>
        <w:color w:val="auto"/>
        <w:sz w:val="24"/>
        <w:szCs w:val="24"/>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62" w15:restartNumberingAfterBreak="0">
    <w:nsid w:val="256130B0"/>
    <w:multiLevelType w:val="hybridMultilevel"/>
    <w:tmpl w:val="258E14F8"/>
    <w:lvl w:ilvl="0" w:tplc="DE3C479C">
      <w:start w:val="1"/>
      <w:numFmt w:val="decimal"/>
      <w:lvlText w:val="(%1)"/>
      <w:lvlJc w:val="left"/>
      <w:pPr>
        <w:ind w:left="2574" w:hanging="360"/>
      </w:pPr>
      <w:rPr>
        <w:rFonts w:hint="default"/>
        <w:b w:val="0"/>
        <w:i w:val="0"/>
        <w:color w:val="auto"/>
        <w:sz w:val="24"/>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63" w15:restartNumberingAfterBreak="0">
    <w:nsid w:val="26083E61"/>
    <w:multiLevelType w:val="hybridMultilevel"/>
    <w:tmpl w:val="7A9AD5B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4" w15:restartNumberingAfterBreak="0">
    <w:nsid w:val="263F7FCB"/>
    <w:multiLevelType w:val="multilevel"/>
    <w:tmpl w:val="D480E2C2"/>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5" w15:restartNumberingAfterBreak="0">
    <w:nsid w:val="267643FD"/>
    <w:multiLevelType w:val="hybridMultilevel"/>
    <w:tmpl w:val="583ED922"/>
    <w:lvl w:ilvl="0" w:tplc="71AE7D46">
      <w:start w:val="1"/>
      <w:numFmt w:val="lowerLetter"/>
      <w:lvlText w:val="%1."/>
      <w:lvlJc w:val="left"/>
      <w:pPr>
        <w:ind w:left="5322" w:hanging="360"/>
      </w:pPr>
      <w:rPr>
        <w:color w:val="000000" w:themeColor="text1"/>
      </w:rPr>
    </w:lvl>
    <w:lvl w:ilvl="1" w:tplc="04210019" w:tentative="1">
      <w:start w:val="1"/>
      <w:numFmt w:val="lowerLetter"/>
      <w:lvlText w:val="%2."/>
      <w:lvlJc w:val="left"/>
      <w:pPr>
        <w:ind w:left="6042" w:hanging="360"/>
      </w:pPr>
    </w:lvl>
    <w:lvl w:ilvl="2" w:tplc="0421001B" w:tentative="1">
      <w:start w:val="1"/>
      <w:numFmt w:val="lowerRoman"/>
      <w:lvlText w:val="%3."/>
      <w:lvlJc w:val="right"/>
      <w:pPr>
        <w:ind w:left="6762" w:hanging="180"/>
      </w:pPr>
    </w:lvl>
    <w:lvl w:ilvl="3" w:tplc="0421000F" w:tentative="1">
      <w:start w:val="1"/>
      <w:numFmt w:val="decimal"/>
      <w:lvlText w:val="%4."/>
      <w:lvlJc w:val="left"/>
      <w:pPr>
        <w:ind w:left="7482" w:hanging="360"/>
      </w:pPr>
    </w:lvl>
    <w:lvl w:ilvl="4" w:tplc="04210019" w:tentative="1">
      <w:start w:val="1"/>
      <w:numFmt w:val="lowerLetter"/>
      <w:lvlText w:val="%5."/>
      <w:lvlJc w:val="left"/>
      <w:pPr>
        <w:ind w:left="8202" w:hanging="360"/>
      </w:pPr>
    </w:lvl>
    <w:lvl w:ilvl="5" w:tplc="0421001B" w:tentative="1">
      <w:start w:val="1"/>
      <w:numFmt w:val="lowerRoman"/>
      <w:lvlText w:val="%6."/>
      <w:lvlJc w:val="right"/>
      <w:pPr>
        <w:ind w:left="8922" w:hanging="180"/>
      </w:pPr>
    </w:lvl>
    <w:lvl w:ilvl="6" w:tplc="0421000F" w:tentative="1">
      <w:start w:val="1"/>
      <w:numFmt w:val="decimal"/>
      <w:lvlText w:val="%7."/>
      <w:lvlJc w:val="left"/>
      <w:pPr>
        <w:ind w:left="9642" w:hanging="360"/>
      </w:pPr>
    </w:lvl>
    <w:lvl w:ilvl="7" w:tplc="04210019" w:tentative="1">
      <w:start w:val="1"/>
      <w:numFmt w:val="lowerLetter"/>
      <w:lvlText w:val="%8."/>
      <w:lvlJc w:val="left"/>
      <w:pPr>
        <w:ind w:left="10362" w:hanging="360"/>
      </w:pPr>
    </w:lvl>
    <w:lvl w:ilvl="8" w:tplc="0421001B" w:tentative="1">
      <w:start w:val="1"/>
      <w:numFmt w:val="lowerRoman"/>
      <w:lvlText w:val="%9."/>
      <w:lvlJc w:val="right"/>
      <w:pPr>
        <w:ind w:left="11082" w:hanging="180"/>
      </w:pPr>
    </w:lvl>
  </w:abstractNum>
  <w:abstractNum w:abstractNumId="66" w15:restartNumberingAfterBreak="0">
    <w:nsid w:val="277E407C"/>
    <w:multiLevelType w:val="hybridMultilevel"/>
    <w:tmpl w:val="45205688"/>
    <w:lvl w:ilvl="0" w:tplc="0421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8494235"/>
    <w:multiLevelType w:val="multilevel"/>
    <w:tmpl w:val="45E4C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850511E"/>
    <w:multiLevelType w:val="hybridMultilevel"/>
    <w:tmpl w:val="5F8E2A1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9" w15:restartNumberingAfterBreak="0">
    <w:nsid w:val="2859160B"/>
    <w:multiLevelType w:val="multilevel"/>
    <w:tmpl w:val="C78AB19E"/>
    <w:lvl w:ilvl="0">
      <w:start w:val="1"/>
      <w:numFmt w:val="lowerLetter"/>
      <w:lvlText w:val="%1."/>
      <w:lvlJc w:val="left"/>
      <w:pPr>
        <w:ind w:left="1854" w:hanging="360"/>
      </w:pPr>
      <w:rPr>
        <w:color w:val="auto"/>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0" w15:restartNumberingAfterBreak="0">
    <w:nsid w:val="2AA11327"/>
    <w:multiLevelType w:val="hybridMultilevel"/>
    <w:tmpl w:val="78B2C936"/>
    <w:lvl w:ilvl="0" w:tplc="04090011">
      <w:start w:val="1"/>
      <w:numFmt w:val="decimal"/>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71" w15:restartNumberingAfterBreak="0">
    <w:nsid w:val="2AAB2B94"/>
    <w:multiLevelType w:val="hybridMultilevel"/>
    <w:tmpl w:val="6EAE7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B02BB3"/>
    <w:multiLevelType w:val="hybridMultilevel"/>
    <w:tmpl w:val="6C1CEF9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3" w15:restartNumberingAfterBreak="0">
    <w:nsid w:val="2C2E1220"/>
    <w:multiLevelType w:val="hybridMultilevel"/>
    <w:tmpl w:val="ED5EECF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4" w15:restartNumberingAfterBreak="0">
    <w:nsid w:val="2C81157F"/>
    <w:multiLevelType w:val="multilevel"/>
    <w:tmpl w:val="8F16AB2C"/>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5" w15:restartNumberingAfterBreak="0">
    <w:nsid w:val="2C9051EF"/>
    <w:multiLevelType w:val="multilevel"/>
    <w:tmpl w:val="054EDE36"/>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6" w15:restartNumberingAfterBreak="0">
    <w:nsid w:val="2CDB0AF4"/>
    <w:multiLevelType w:val="multilevel"/>
    <w:tmpl w:val="CBB68DAC"/>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7" w15:restartNumberingAfterBreak="0">
    <w:nsid w:val="2E2B55DE"/>
    <w:multiLevelType w:val="multilevel"/>
    <w:tmpl w:val="BE9E585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8" w15:restartNumberingAfterBreak="0">
    <w:nsid w:val="2E7BD74C"/>
    <w:multiLevelType w:val="hybridMultilevel"/>
    <w:tmpl w:val="FFFFFFFF"/>
    <w:lvl w:ilvl="0" w:tplc="10E47F6E">
      <w:start w:val="4"/>
      <w:numFmt w:val="lowerLetter"/>
      <w:lvlText w:val="%1."/>
      <w:lvlJc w:val="left"/>
      <w:pPr>
        <w:ind w:left="1440" w:hanging="360"/>
      </w:pPr>
    </w:lvl>
    <w:lvl w:ilvl="1" w:tplc="35BE2A96">
      <w:start w:val="1"/>
      <w:numFmt w:val="lowerLetter"/>
      <w:lvlText w:val="%2."/>
      <w:lvlJc w:val="left"/>
      <w:pPr>
        <w:ind w:left="2160" w:hanging="360"/>
      </w:pPr>
    </w:lvl>
    <w:lvl w:ilvl="2" w:tplc="0DE2E074">
      <w:start w:val="1"/>
      <w:numFmt w:val="lowerRoman"/>
      <w:lvlText w:val="%3."/>
      <w:lvlJc w:val="right"/>
      <w:pPr>
        <w:ind w:left="2880" w:hanging="180"/>
      </w:pPr>
    </w:lvl>
    <w:lvl w:ilvl="3" w:tplc="5A4A597C">
      <w:start w:val="1"/>
      <w:numFmt w:val="decimal"/>
      <w:lvlText w:val="%4."/>
      <w:lvlJc w:val="left"/>
      <w:pPr>
        <w:ind w:left="3600" w:hanging="360"/>
      </w:pPr>
    </w:lvl>
    <w:lvl w:ilvl="4" w:tplc="7376FD32">
      <w:start w:val="1"/>
      <w:numFmt w:val="lowerLetter"/>
      <w:lvlText w:val="%5."/>
      <w:lvlJc w:val="left"/>
      <w:pPr>
        <w:ind w:left="4320" w:hanging="360"/>
      </w:pPr>
    </w:lvl>
    <w:lvl w:ilvl="5" w:tplc="1B9460BE">
      <w:start w:val="1"/>
      <w:numFmt w:val="lowerRoman"/>
      <w:lvlText w:val="%6."/>
      <w:lvlJc w:val="right"/>
      <w:pPr>
        <w:ind w:left="5040" w:hanging="180"/>
      </w:pPr>
    </w:lvl>
    <w:lvl w:ilvl="6" w:tplc="F3EEB1B2">
      <w:start w:val="1"/>
      <w:numFmt w:val="decimal"/>
      <w:lvlText w:val="%7."/>
      <w:lvlJc w:val="left"/>
      <w:pPr>
        <w:ind w:left="5760" w:hanging="360"/>
      </w:pPr>
    </w:lvl>
    <w:lvl w:ilvl="7" w:tplc="85241BB2">
      <w:start w:val="1"/>
      <w:numFmt w:val="lowerLetter"/>
      <w:lvlText w:val="%8."/>
      <w:lvlJc w:val="left"/>
      <w:pPr>
        <w:ind w:left="6480" w:hanging="360"/>
      </w:pPr>
    </w:lvl>
    <w:lvl w:ilvl="8" w:tplc="E11A4570">
      <w:start w:val="1"/>
      <w:numFmt w:val="lowerRoman"/>
      <w:lvlText w:val="%9."/>
      <w:lvlJc w:val="right"/>
      <w:pPr>
        <w:ind w:left="7200" w:hanging="180"/>
      </w:pPr>
    </w:lvl>
  </w:abstractNum>
  <w:abstractNum w:abstractNumId="79" w15:restartNumberingAfterBreak="0">
    <w:nsid w:val="2F4D5ACD"/>
    <w:multiLevelType w:val="multilevel"/>
    <w:tmpl w:val="6FF47DF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0" w15:restartNumberingAfterBreak="0">
    <w:nsid w:val="2F90602D"/>
    <w:multiLevelType w:val="multilevel"/>
    <w:tmpl w:val="61206210"/>
    <w:lvl w:ilvl="0">
      <w:start w:val="1"/>
      <w:numFmt w:val="lowerLetter"/>
      <w:lvlText w:val="%1."/>
      <w:lvlJc w:val="left"/>
      <w:pPr>
        <w:ind w:left="1854" w:hanging="360"/>
      </w:pPr>
      <w:rPr>
        <w:strike w:val="0"/>
        <w:color w:val="EE0000"/>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1" w15:restartNumberingAfterBreak="0">
    <w:nsid w:val="30E27B94"/>
    <w:multiLevelType w:val="multilevel"/>
    <w:tmpl w:val="75A0DD9E"/>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0E91473"/>
    <w:multiLevelType w:val="multilevel"/>
    <w:tmpl w:val="67362132"/>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3" w15:restartNumberingAfterBreak="0">
    <w:nsid w:val="30FC73C4"/>
    <w:multiLevelType w:val="multilevel"/>
    <w:tmpl w:val="FACE684C"/>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4" w15:restartNumberingAfterBreak="0">
    <w:nsid w:val="32A1020A"/>
    <w:multiLevelType w:val="multilevel"/>
    <w:tmpl w:val="7A5E0BCA"/>
    <w:lvl w:ilvl="0">
      <w:start w:val="1"/>
      <w:numFmt w:val="upperRoman"/>
      <w:lvlText w:val="%1."/>
      <w:lvlJc w:val="left"/>
      <w:pPr>
        <w:ind w:left="0" w:firstLine="0"/>
      </w:pPr>
    </w:lvl>
    <w:lvl w:ilvl="1">
      <w:start w:val="1"/>
      <w:numFmt w:val="upperLetter"/>
      <w:lvlText w:val="%2."/>
      <w:lvlJc w:val="left"/>
      <w:pPr>
        <w:ind w:left="720" w:firstLine="0"/>
      </w:pPr>
      <w:rPr>
        <w:b w:val="0"/>
        <w:bCs w:val="0"/>
        <w:color w:val="000000"/>
        <w:sz w:val="24"/>
        <w:szCs w:val="24"/>
      </w:rPr>
    </w:lvl>
    <w:lvl w:ilvl="2">
      <w:start w:val="1"/>
      <w:numFmt w:val="decimal"/>
      <w:lvlText w:val="%3."/>
      <w:lvlJc w:val="left"/>
      <w:pPr>
        <w:ind w:left="1440" w:firstLine="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rPr>
        <w:rFonts w:hint="default"/>
      </w:r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5" w15:restartNumberingAfterBreak="0">
    <w:nsid w:val="32A94133"/>
    <w:multiLevelType w:val="hybridMultilevel"/>
    <w:tmpl w:val="C0EA71D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6" w15:restartNumberingAfterBreak="0">
    <w:nsid w:val="32F936A1"/>
    <w:multiLevelType w:val="multilevel"/>
    <w:tmpl w:val="D610C25C"/>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7" w15:restartNumberingAfterBreak="0">
    <w:nsid w:val="347C3AB4"/>
    <w:multiLevelType w:val="hybridMultilevel"/>
    <w:tmpl w:val="9800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47F24B6"/>
    <w:multiLevelType w:val="hybridMultilevel"/>
    <w:tmpl w:val="12244728"/>
    <w:lvl w:ilvl="0" w:tplc="21CE2462">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5EA1150"/>
    <w:multiLevelType w:val="multilevel"/>
    <w:tmpl w:val="CB565010"/>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0" w15:restartNumberingAfterBreak="0">
    <w:nsid w:val="367327EA"/>
    <w:multiLevelType w:val="hybridMultilevel"/>
    <w:tmpl w:val="2760F13A"/>
    <w:lvl w:ilvl="0" w:tplc="F1F4B8E2">
      <w:start w:val="1"/>
      <w:numFmt w:val="decimal"/>
      <w:lvlText w:val="(%1)"/>
      <w:lvlJc w:val="left"/>
      <w:pPr>
        <w:ind w:left="2574" w:hanging="360"/>
      </w:pPr>
      <w:rPr>
        <w:rFonts w:hint="default"/>
        <w:b w:val="0"/>
        <w:i w:val="0"/>
        <w:color w:val="auto"/>
        <w:sz w:val="24"/>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91" w15:restartNumberingAfterBreak="0">
    <w:nsid w:val="367D080C"/>
    <w:multiLevelType w:val="multilevel"/>
    <w:tmpl w:val="E4B0B8B6"/>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2" w15:restartNumberingAfterBreak="0">
    <w:nsid w:val="37E75CE1"/>
    <w:multiLevelType w:val="multilevel"/>
    <w:tmpl w:val="EB62D7E4"/>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3" w15:restartNumberingAfterBreak="0">
    <w:nsid w:val="382A6D99"/>
    <w:multiLevelType w:val="multilevel"/>
    <w:tmpl w:val="C400BB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9C33B56"/>
    <w:multiLevelType w:val="hybridMultilevel"/>
    <w:tmpl w:val="A41AE4B2"/>
    <w:lvl w:ilvl="0" w:tplc="04210019">
      <w:start w:val="1"/>
      <w:numFmt w:val="lowerLetter"/>
      <w:lvlText w:val="%1."/>
      <w:lvlJc w:val="left"/>
      <w:pPr>
        <w:ind w:left="1809" w:hanging="360"/>
      </w:pPr>
    </w:lvl>
    <w:lvl w:ilvl="1" w:tplc="04210019" w:tentative="1">
      <w:start w:val="1"/>
      <w:numFmt w:val="lowerLetter"/>
      <w:lvlText w:val="%2."/>
      <w:lvlJc w:val="left"/>
      <w:pPr>
        <w:ind w:left="2529" w:hanging="360"/>
      </w:pPr>
    </w:lvl>
    <w:lvl w:ilvl="2" w:tplc="0421001B" w:tentative="1">
      <w:start w:val="1"/>
      <w:numFmt w:val="lowerRoman"/>
      <w:lvlText w:val="%3."/>
      <w:lvlJc w:val="right"/>
      <w:pPr>
        <w:ind w:left="3249" w:hanging="180"/>
      </w:pPr>
    </w:lvl>
    <w:lvl w:ilvl="3" w:tplc="0421000F" w:tentative="1">
      <w:start w:val="1"/>
      <w:numFmt w:val="decimal"/>
      <w:lvlText w:val="%4."/>
      <w:lvlJc w:val="left"/>
      <w:pPr>
        <w:ind w:left="3969" w:hanging="360"/>
      </w:pPr>
    </w:lvl>
    <w:lvl w:ilvl="4" w:tplc="04210019" w:tentative="1">
      <w:start w:val="1"/>
      <w:numFmt w:val="lowerLetter"/>
      <w:lvlText w:val="%5."/>
      <w:lvlJc w:val="left"/>
      <w:pPr>
        <w:ind w:left="4689" w:hanging="360"/>
      </w:pPr>
    </w:lvl>
    <w:lvl w:ilvl="5" w:tplc="0421001B" w:tentative="1">
      <w:start w:val="1"/>
      <w:numFmt w:val="lowerRoman"/>
      <w:lvlText w:val="%6."/>
      <w:lvlJc w:val="right"/>
      <w:pPr>
        <w:ind w:left="5409" w:hanging="180"/>
      </w:pPr>
    </w:lvl>
    <w:lvl w:ilvl="6" w:tplc="0421000F" w:tentative="1">
      <w:start w:val="1"/>
      <w:numFmt w:val="decimal"/>
      <w:lvlText w:val="%7."/>
      <w:lvlJc w:val="left"/>
      <w:pPr>
        <w:ind w:left="6129" w:hanging="360"/>
      </w:pPr>
    </w:lvl>
    <w:lvl w:ilvl="7" w:tplc="04210019" w:tentative="1">
      <w:start w:val="1"/>
      <w:numFmt w:val="lowerLetter"/>
      <w:lvlText w:val="%8."/>
      <w:lvlJc w:val="left"/>
      <w:pPr>
        <w:ind w:left="6849" w:hanging="360"/>
      </w:pPr>
    </w:lvl>
    <w:lvl w:ilvl="8" w:tplc="0421001B" w:tentative="1">
      <w:start w:val="1"/>
      <w:numFmt w:val="lowerRoman"/>
      <w:lvlText w:val="%9."/>
      <w:lvlJc w:val="right"/>
      <w:pPr>
        <w:ind w:left="7569" w:hanging="180"/>
      </w:pPr>
    </w:lvl>
  </w:abstractNum>
  <w:abstractNum w:abstractNumId="95" w15:restartNumberingAfterBreak="0">
    <w:nsid w:val="3A9A7257"/>
    <w:multiLevelType w:val="multilevel"/>
    <w:tmpl w:val="6FF47DF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6" w15:restartNumberingAfterBreak="0">
    <w:nsid w:val="3B68537A"/>
    <w:multiLevelType w:val="multilevel"/>
    <w:tmpl w:val="60506216"/>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7" w15:restartNumberingAfterBreak="0">
    <w:nsid w:val="3BB55D90"/>
    <w:multiLevelType w:val="multilevel"/>
    <w:tmpl w:val="9DBE2354"/>
    <w:lvl w:ilvl="0">
      <w:start w:val="1"/>
      <w:numFmt w:val="lowerLetter"/>
      <w:lvlText w:val="%1)"/>
      <w:lvlJc w:val="left"/>
      <w:pPr>
        <w:ind w:left="1854" w:hanging="360"/>
      </w:pPr>
      <w:rPr>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8" w15:restartNumberingAfterBreak="0">
    <w:nsid w:val="3C136CC0"/>
    <w:multiLevelType w:val="multilevel"/>
    <w:tmpl w:val="A9A00892"/>
    <w:lvl w:ilvl="0">
      <w:start w:val="1"/>
      <w:numFmt w:val="lowerLetter"/>
      <w:lvlText w:val="%1."/>
      <w:lvlJc w:val="left"/>
      <w:pPr>
        <w:ind w:left="1854" w:hanging="360"/>
      </w:pPr>
      <w:rPr>
        <w:rFonts w:ascii="Bookman Old Style" w:eastAsia="Bookman Old Style" w:hAnsi="Bookman Old Style" w:cs="Bookman Old Style"/>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9" w15:restartNumberingAfterBreak="0">
    <w:nsid w:val="3C641148"/>
    <w:multiLevelType w:val="multilevel"/>
    <w:tmpl w:val="2EEC599A"/>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0" w15:restartNumberingAfterBreak="0">
    <w:nsid w:val="3D6D48E8"/>
    <w:multiLevelType w:val="multilevel"/>
    <w:tmpl w:val="5C5A5A2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1" w15:restartNumberingAfterBreak="0">
    <w:nsid w:val="3D726C1C"/>
    <w:multiLevelType w:val="multilevel"/>
    <w:tmpl w:val="7DB2A3F2"/>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2" w15:restartNumberingAfterBreak="0">
    <w:nsid w:val="3FF964E7"/>
    <w:multiLevelType w:val="multilevel"/>
    <w:tmpl w:val="5EDA286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3" w15:restartNumberingAfterBreak="0">
    <w:nsid w:val="3FF966B3"/>
    <w:multiLevelType w:val="multilevel"/>
    <w:tmpl w:val="7C2414D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4" w15:restartNumberingAfterBreak="0">
    <w:nsid w:val="4051340B"/>
    <w:multiLevelType w:val="hybridMultilevel"/>
    <w:tmpl w:val="B82AC15C"/>
    <w:lvl w:ilvl="0" w:tplc="763A1D08">
      <w:start w:val="1"/>
      <w:numFmt w:val="decimal"/>
      <w:lvlText w:val="(%1)"/>
      <w:lvlJc w:val="left"/>
      <w:pPr>
        <w:ind w:left="2574" w:hanging="360"/>
      </w:pPr>
      <w:rPr>
        <w:rFonts w:hint="default"/>
        <w:b w:val="0"/>
        <w:i w:val="0"/>
        <w:color w:val="auto"/>
        <w:sz w:val="24"/>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105" w15:restartNumberingAfterBreak="0">
    <w:nsid w:val="40855E1C"/>
    <w:multiLevelType w:val="multilevel"/>
    <w:tmpl w:val="4E0EC1B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6" w15:restartNumberingAfterBreak="0">
    <w:nsid w:val="40C86D5E"/>
    <w:multiLevelType w:val="multilevel"/>
    <w:tmpl w:val="1F6CEF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116191D"/>
    <w:multiLevelType w:val="multilevel"/>
    <w:tmpl w:val="6A3C1CBE"/>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8" w15:restartNumberingAfterBreak="0">
    <w:nsid w:val="423100CD"/>
    <w:multiLevelType w:val="multilevel"/>
    <w:tmpl w:val="A798F09C"/>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2840AF1"/>
    <w:multiLevelType w:val="hybridMultilevel"/>
    <w:tmpl w:val="F5DEE6E8"/>
    <w:lvl w:ilvl="0" w:tplc="14123D7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42C3030B"/>
    <w:multiLevelType w:val="hybridMultilevel"/>
    <w:tmpl w:val="C0EA71D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1" w15:restartNumberingAfterBreak="0">
    <w:nsid w:val="440D7944"/>
    <w:multiLevelType w:val="multilevel"/>
    <w:tmpl w:val="F07C519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2" w15:restartNumberingAfterBreak="0">
    <w:nsid w:val="44761BF6"/>
    <w:multiLevelType w:val="hybridMultilevel"/>
    <w:tmpl w:val="8418F76C"/>
    <w:lvl w:ilvl="0" w:tplc="E1343976">
      <w:start w:val="1"/>
      <w:numFmt w:val="decimal"/>
      <w:lvlText w:val="(%1)"/>
      <w:lvlJc w:val="left"/>
      <w:pPr>
        <w:ind w:left="2574" w:hanging="360"/>
      </w:pPr>
      <w:rPr>
        <w:rFonts w:hint="default"/>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113" w15:restartNumberingAfterBreak="0">
    <w:nsid w:val="45160D5B"/>
    <w:multiLevelType w:val="hybridMultilevel"/>
    <w:tmpl w:val="43E2A7A8"/>
    <w:lvl w:ilvl="0" w:tplc="443AF9D6">
      <w:start w:val="1"/>
      <w:numFmt w:val="decimal"/>
      <w:lvlText w:val="%1)"/>
      <w:lvlJc w:val="left"/>
      <w:pPr>
        <w:ind w:left="2421" w:hanging="360"/>
      </w:pPr>
      <w:rPr>
        <w:rFonts w:hint="default"/>
        <w:color w:val="auto"/>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14" w15:restartNumberingAfterBreak="0">
    <w:nsid w:val="485C402F"/>
    <w:multiLevelType w:val="multilevel"/>
    <w:tmpl w:val="32B845EE"/>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897BFC3"/>
    <w:multiLevelType w:val="hybridMultilevel"/>
    <w:tmpl w:val="FFFFFFFF"/>
    <w:lvl w:ilvl="0" w:tplc="4A227370">
      <w:start w:val="1"/>
      <w:numFmt w:val="lowerLetter"/>
      <w:lvlText w:val="%1."/>
      <w:lvlJc w:val="left"/>
      <w:pPr>
        <w:ind w:left="1494" w:hanging="360"/>
      </w:pPr>
    </w:lvl>
    <w:lvl w:ilvl="1" w:tplc="2F845810">
      <w:start w:val="1"/>
      <w:numFmt w:val="lowerLetter"/>
      <w:lvlText w:val="%2."/>
      <w:lvlJc w:val="left"/>
      <w:pPr>
        <w:ind w:left="2214" w:hanging="360"/>
      </w:pPr>
    </w:lvl>
    <w:lvl w:ilvl="2" w:tplc="C38A0F3E">
      <w:start w:val="1"/>
      <w:numFmt w:val="lowerRoman"/>
      <w:lvlText w:val="%3."/>
      <w:lvlJc w:val="right"/>
      <w:pPr>
        <w:ind w:left="2934" w:hanging="180"/>
      </w:pPr>
    </w:lvl>
    <w:lvl w:ilvl="3" w:tplc="0B12012C">
      <w:start w:val="1"/>
      <w:numFmt w:val="decimal"/>
      <w:lvlText w:val="%4."/>
      <w:lvlJc w:val="left"/>
      <w:pPr>
        <w:ind w:left="3654" w:hanging="360"/>
      </w:pPr>
    </w:lvl>
    <w:lvl w:ilvl="4" w:tplc="44225880">
      <w:start w:val="1"/>
      <w:numFmt w:val="lowerLetter"/>
      <w:lvlText w:val="%5."/>
      <w:lvlJc w:val="left"/>
      <w:pPr>
        <w:ind w:left="4374" w:hanging="360"/>
      </w:pPr>
    </w:lvl>
    <w:lvl w:ilvl="5" w:tplc="A094EE96">
      <w:start w:val="1"/>
      <w:numFmt w:val="lowerRoman"/>
      <w:lvlText w:val="%6."/>
      <w:lvlJc w:val="right"/>
      <w:pPr>
        <w:ind w:left="5094" w:hanging="180"/>
      </w:pPr>
    </w:lvl>
    <w:lvl w:ilvl="6" w:tplc="7E0034B6">
      <w:start w:val="1"/>
      <w:numFmt w:val="decimal"/>
      <w:lvlText w:val="%7."/>
      <w:lvlJc w:val="left"/>
      <w:pPr>
        <w:ind w:left="5814" w:hanging="360"/>
      </w:pPr>
    </w:lvl>
    <w:lvl w:ilvl="7" w:tplc="88D49400">
      <w:start w:val="1"/>
      <w:numFmt w:val="lowerLetter"/>
      <w:lvlText w:val="%8."/>
      <w:lvlJc w:val="left"/>
      <w:pPr>
        <w:ind w:left="6534" w:hanging="360"/>
      </w:pPr>
    </w:lvl>
    <w:lvl w:ilvl="8" w:tplc="4042923A">
      <w:start w:val="1"/>
      <w:numFmt w:val="lowerRoman"/>
      <w:lvlText w:val="%9."/>
      <w:lvlJc w:val="right"/>
      <w:pPr>
        <w:ind w:left="7254" w:hanging="180"/>
      </w:pPr>
    </w:lvl>
  </w:abstractNum>
  <w:abstractNum w:abstractNumId="116" w15:restartNumberingAfterBreak="0">
    <w:nsid w:val="48C90287"/>
    <w:multiLevelType w:val="hybridMultilevel"/>
    <w:tmpl w:val="D9760612"/>
    <w:lvl w:ilvl="0" w:tplc="219CC92A">
      <w:start w:val="1"/>
      <w:numFmt w:val="lowerLetter"/>
      <w:lvlText w:val="%1."/>
      <w:lvlJc w:val="left"/>
      <w:pPr>
        <w:ind w:left="2061" w:hanging="360"/>
      </w:pPr>
      <w:rPr>
        <w:color w:val="000000" w:themeColor="text1"/>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7" w15:restartNumberingAfterBreak="0">
    <w:nsid w:val="48DC5F02"/>
    <w:multiLevelType w:val="multilevel"/>
    <w:tmpl w:val="BED6C52C"/>
    <w:lvl w:ilvl="0">
      <w:start w:val="1"/>
      <w:numFmt w:val="lowerLetter"/>
      <w:lvlText w:val="%1."/>
      <w:lvlJc w:val="left"/>
      <w:pPr>
        <w:ind w:left="1854" w:hanging="360"/>
      </w:pPr>
      <w:rPr>
        <w:strike w:val="0"/>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8" w15:restartNumberingAfterBreak="0">
    <w:nsid w:val="490869A4"/>
    <w:multiLevelType w:val="multilevel"/>
    <w:tmpl w:val="3154CBA2"/>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9" w15:restartNumberingAfterBreak="0">
    <w:nsid w:val="492A1992"/>
    <w:multiLevelType w:val="multilevel"/>
    <w:tmpl w:val="D7D2404C"/>
    <w:lvl w:ilvl="0">
      <w:start w:val="1"/>
      <w:numFmt w:val="lowerLetter"/>
      <w:lvlText w:val="%1."/>
      <w:lvlJc w:val="left"/>
      <w:pPr>
        <w:ind w:left="1854" w:hanging="360"/>
      </w:pPr>
      <w:rPr>
        <w:strike w:val="0"/>
        <w:color w:val="auto"/>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0" w15:restartNumberingAfterBreak="0">
    <w:nsid w:val="49686DBF"/>
    <w:multiLevelType w:val="hybridMultilevel"/>
    <w:tmpl w:val="EB500000"/>
    <w:lvl w:ilvl="0" w:tplc="43D471A2">
      <w:start w:val="1"/>
      <w:numFmt w:val="decimal"/>
      <w:lvlText w:val="%1)"/>
      <w:lvlJc w:val="left"/>
      <w:pPr>
        <w:ind w:left="2421" w:hanging="360"/>
      </w:pPr>
      <w:rPr>
        <w:rFonts w:hint="default"/>
        <w:color w:val="auto"/>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21" w15:restartNumberingAfterBreak="0">
    <w:nsid w:val="499D4B0C"/>
    <w:multiLevelType w:val="multilevel"/>
    <w:tmpl w:val="86B42DE0"/>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2" w15:restartNumberingAfterBreak="0">
    <w:nsid w:val="4B7A5AD9"/>
    <w:multiLevelType w:val="multilevel"/>
    <w:tmpl w:val="ED1289B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3" w15:restartNumberingAfterBreak="0">
    <w:nsid w:val="4C807D40"/>
    <w:multiLevelType w:val="multilevel"/>
    <w:tmpl w:val="84D0BA18"/>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4" w15:restartNumberingAfterBreak="0">
    <w:nsid w:val="4D394A9C"/>
    <w:multiLevelType w:val="multilevel"/>
    <w:tmpl w:val="E932E882"/>
    <w:lvl w:ilvl="0">
      <w:start w:val="1"/>
      <w:numFmt w:val="upperRoman"/>
      <w:lvlText w:val="%1."/>
      <w:lvlJc w:val="left"/>
      <w:pPr>
        <w:ind w:left="720" w:hanging="360"/>
      </w:pPr>
      <w:rPr>
        <w:strike w:val="0"/>
        <w:color w:val="auto"/>
      </w:rPr>
    </w:lvl>
    <w:lvl w:ilvl="1">
      <w:start w:val="1"/>
      <w:numFmt w:val="lowerLetter"/>
      <w:lvlText w:val="%2."/>
      <w:lvlJc w:val="left"/>
      <w:pPr>
        <w:ind w:left="1457" w:hanging="360"/>
      </w:p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125" w15:restartNumberingAfterBreak="0">
    <w:nsid w:val="4D6572A8"/>
    <w:multiLevelType w:val="multilevel"/>
    <w:tmpl w:val="81B2161A"/>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6" w15:restartNumberingAfterBreak="0">
    <w:nsid w:val="4D992306"/>
    <w:multiLevelType w:val="multilevel"/>
    <w:tmpl w:val="865878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4E990E50"/>
    <w:multiLevelType w:val="hybridMultilevel"/>
    <w:tmpl w:val="E986775E"/>
    <w:lvl w:ilvl="0" w:tplc="D9C2A292">
      <w:start w:val="1"/>
      <w:numFmt w:val="lowerLetter"/>
      <w:lvlText w:val="%1."/>
      <w:lvlJc w:val="left"/>
      <w:pPr>
        <w:ind w:left="2529" w:hanging="360"/>
      </w:pPr>
      <w:rPr>
        <w:color w:val="000000" w:themeColor="text1"/>
      </w:rPr>
    </w:lvl>
    <w:lvl w:ilvl="1" w:tplc="04210019" w:tentative="1">
      <w:start w:val="1"/>
      <w:numFmt w:val="lowerLetter"/>
      <w:lvlText w:val="%2."/>
      <w:lvlJc w:val="left"/>
      <w:pPr>
        <w:ind w:left="3249" w:hanging="360"/>
      </w:pPr>
    </w:lvl>
    <w:lvl w:ilvl="2" w:tplc="0421001B" w:tentative="1">
      <w:start w:val="1"/>
      <w:numFmt w:val="lowerRoman"/>
      <w:lvlText w:val="%3."/>
      <w:lvlJc w:val="right"/>
      <w:pPr>
        <w:ind w:left="3969" w:hanging="180"/>
      </w:pPr>
    </w:lvl>
    <w:lvl w:ilvl="3" w:tplc="0421000F" w:tentative="1">
      <w:start w:val="1"/>
      <w:numFmt w:val="decimal"/>
      <w:lvlText w:val="%4."/>
      <w:lvlJc w:val="left"/>
      <w:pPr>
        <w:ind w:left="4689" w:hanging="360"/>
      </w:pPr>
    </w:lvl>
    <w:lvl w:ilvl="4" w:tplc="04210019" w:tentative="1">
      <w:start w:val="1"/>
      <w:numFmt w:val="lowerLetter"/>
      <w:lvlText w:val="%5."/>
      <w:lvlJc w:val="left"/>
      <w:pPr>
        <w:ind w:left="5409" w:hanging="360"/>
      </w:pPr>
    </w:lvl>
    <w:lvl w:ilvl="5" w:tplc="0421001B" w:tentative="1">
      <w:start w:val="1"/>
      <w:numFmt w:val="lowerRoman"/>
      <w:lvlText w:val="%6."/>
      <w:lvlJc w:val="right"/>
      <w:pPr>
        <w:ind w:left="6129" w:hanging="180"/>
      </w:pPr>
    </w:lvl>
    <w:lvl w:ilvl="6" w:tplc="0421000F" w:tentative="1">
      <w:start w:val="1"/>
      <w:numFmt w:val="decimal"/>
      <w:lvlText w:val="%7."/>
      <w:lvlJc w:val="left"/>
      <w:pPr>
        <w:ind w:left="6849" w:hanging="360"/>
      </w:pPr>
    </w:lvl>
    <w:lvl w:ilvl="7" w:tplc="04210019" w:tentative="1">
      <w:start w:val="1"/>
      <w:numFmt w:val="lowerLetter"/>
      <w:lvlText w:val="%8."/>
      <w:lvlJc w:val="left"/>
      <w:pPr>
        <w:ind w:left="7569" w:hanging="360"/>
      </w:pPr>
    </w:lvl>
    <w:lvl w:ilvl="8" w:tplc="0421001B" w:tentative="1">
      <w:start w:val="1"/>
      <w:numFmt w:val="lowerRoman"/>
      <w:lvlText w:val="%9."/>
      <w:lvlJc w:val="right"/>
      <w:pPr>
        <w:ind w:left="8289" w:hanging="180"/>
      </w:pPr>
    </w:lvl>
  </w:abstractNum>
  <w:abstractNum w:abstractNumId="128" w15:restartNumberingAfterBreak="0">
    <w:nsid w:val="4EA439AB"/>
    <w:multiLevelType w:val="multilevel"/>
    <w:tmpl w:val="2714B362"/>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9" w15:restartNumberingAfterBreak="0">
    <w:nsid w:val="4F523E31"/>
    <w:multiLevelType w:val="multilevel"/>
    <w:tmpl w:val="4B72C5BC"/>
    <w:lvl w:ilvl="0">
      <w:start w:val="1"/>
      <w:numFmt w:val="decimal"/>
      <w:lvlText w:val="%1."/>
      <w:lvlJc w:val="left"/>
      <w:pPr>
        <w:ind w:left="1854" w:hanging="360"/>
      </w:pPr>
      <w:rPr>
        <w:b w:val="0"/>
        <w:i w:val="0"/>
        <w:color w:val="00000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0" w15:restartNumberingAfterBreak="0">
    <w:nsid w:val="51377E1B"/>
    <w:multiLevelType w:val="multilevel"/>
    <w:tmpl w:val="94226800"/>
    <w:lvl w:ilvl="0">
      <w:start w:val="1"/>
      <w:numFmt w:val="lowerLetter"/>
      <w:lvlText w:val="%1)"/>
      <w:lvlJc w:val="left"/>
      <w:pPr>
        <w:ind w:left="1854" w:hanging="360"/>
      </w:pPr>
      <w:rPr>
        <w:color w:val="000000" w:themeColor="text1"/>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1" w15:restartNumberingAfterBreak="0">
    <w:nsid w:val="524A15AC"/>
    <w:multiLevelType w:val="hybridMultilevel"/>
    <w:tmpl w:val="4F76ECD4"/>
    <w:lvl w:ilvl="0" w:tplc="04090019">
      <w:start w:val="1"/>
      <w:numFmt w:val="lowerLetter"/>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2" w15:restartNumberingAfterBreak="0">
    <w:nsid w:val="533C6B93"/>
    <w:multiLevelType w:val="multilevel"/>
    <w:tmpl w:val="AA0C321E"/>
    <w:lvl w:ilvl="0">
      <w:start w:val="1"/>
      <w:numFmt w:val="decimal"/>
      <w:lvlText w:val="%1."/>
      <w:lvlJc w:val="left"/>
      <w:pPr>
        <w:ind w:left="720" w:hanging="360"/>
      </w:pPr>
      <w:rPr>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35532E3"/>
    <w:multiLevelType w:val="multilevel"/>
    <w:tmpl w:val="82104304"/>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4" w15:restartNumberingAfterBreak="0">
    <w:nsid w:val="549B7B47"/>
    <w:multiLevelType w:val="multilevel"/>
    <w:tmpl w:val="5D642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5487E7F"/>
    <w:multiLevelType w:val="multilevel"/>
    <w:tmpl w:val="7A5E0BCA"/>
    <w:lvl w:ilvl="0">
      <w:start w:val="1"/>
      <w:numFmt w:val="upperRoman"/>
      <w:lvlText w:val="%1."/>
      <w:lvlJc w:val="left"/>
      <w:pPr>
        <w:ind w:left="0" w:firstLine="0"/>
      </w:pPr>
    </w:lvl>
    <w:lvl w:ilvl="1">
      <w:start w:val="1"/>
      <w:numFmt w:val="upperLetter"/>
      <w:lvlText w:val="%2."/>
      <w:lvlJc w:val="left"/>
      <w:pPr>
        <w:ind w:left="720" w:firstLine="0"/>
      </w:pPr>
      <w:rPr>
        <w:b w:val="0"/>
        <w:bCs w:val="0"/>
        <w:color w:val="000000"/>
        <w:sz w:val="24"/>
        <w:szCs w:val="24"/>
      </w:rPr>
    </w:lvl>
    <w:lvl w:ilvl="2">
      <w:start w:val="1"/>
      <w:numFmt w:val="decimal"/>
      <w:lvlText w:val="%3."/>
      <w:lvlJc w:val="left"/>
      <w:pPr>
        <w:ind w:left="1440" w:firstLine="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rPr>
        <w:rFonts w:hint="default"/>
      </w:r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6" w15:restartNumberingAfterBreak="0">
    <w:nsid w:val="55F146DA"/>
    <w:multiLevelType w:val="hybridMultilevel"/>
    <w:tmpl w:val="A38229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56151F80"/>
    <w:multiLevelType w:val="multilevel"/>
    <w:tmpl w:val="4474652C"/>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8" w15:restartNumberingAfterBreak="0">
    <w:nsid w:val="56682B57"/>
    <w:multiLevelType w:val="singleLevel"/>
    <w:tmpl w:val="4B3E19F0"/>
    <w:lvl w:ilvl="0">
      <w:start w:val="1"/>
      <w:numFmt w:val="decimal"/>
      <w:lvlText w:val="%1."/>
      <w:legacy w:legacy="1" w:legacySpace="0" w:legacyIndent="360"/>
      <w:lvlJc w:val="left"/>
      <w:rPr>
        <w:rFonts w:ascii="Bookman Old Style" w:hAnsi="Bookman Old Style" w:hint="default"/>
      </w:rPr>
    </w:lvl>
  </w:abstractNum>
  <w:abstractNum w:abstractNumId="139" w15:restartNumberingAfterBreak="0">
    <w:nsid w:val="572D26E6"/>
    <w:multiLevelType w:val="multilevel"/>
    <w:tmpl w:val="F9A4A9FC"/>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0" w15:restartNumberingAfterBreak="0">
    <w:nsid w:val="57F87C18"/>
    <w:multiLevelType w:val="hybridMultilevel"/>
    <w:tmpl w:val="10DE5C2A"/>
    <w:lvl w:ilvl="0" w:tplc="2F367E7A">
      <w:start w:val="1"/>
      <w:numFmt w:val="decimal"/>
      <w:lvlText w:val="%1)"/>
      <w:lvlJc w:val="left"/>
      <w:pPr>
        <w:ind w:left="2421" w:hanging="360"/>
      </w:pPr>
      <w:rPr>
        <w:color w:val="auto"/>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41" w15:restartNumberingAfterBreak="0">
    <w:nsid w:val="585D24BC"/>
    <w:multiLevelType w:val="multilevel"/>
    <w:tmpl w:val="84D0BA18"/>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2" w15:restartNumberingAfterBreak="0">
    <w:nsid w:val="588063FE"/>
    <w:multiLevelType w:val="hybridMultilevel"/>
    <w:tmpl w:val="733A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9677AF1"/>
    <w:multiLevelType w:val="hybridMultilevel"/>
    <w:tmpl w:val="72A47B76"/>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44" w15:restartNumberingAfterBreak="0">
    <w:nsid w:val="598F003C"/>
    <w:multiLevelType w:val="multilevel"/>
    <w:tmpl w:val="78D62DAC"/>
    <w:lvl w:ilvl="0">
      <w:numFmt w:val="bullet"/>
      <w:lvlText w:val=""/>
      <w:lvlJc w:val="left"/>
      <w:pPr>
        <w:tabs>
          <w:tab w:val="num" w:pos="0"/>
        </w:tabs>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5" w15:restartNumberingAfterBreak="0">
    <w:nsid w:val="59DA4E34"/>
    <w:multiLevelType w:val="multilevel"/>
    <w:tmpl w:val="CD1AE7EC"/>
    <w:lvl w:ilvl="0">
      <w:start w:val="1"/>
      <w:numFmt w:val="decimal"/>
      <w:lvlText w:val="%1."/>
      <w:lvlJc w:val="left"/>
      <w:pPr>
        <w:ind w:left="722" w:hanging="153"/>
      </w:pPr>
      <w:rPr>
        <w:b w:val="0"/>
        <w:i w:val="0"/>
        <w:color w:val="000000"/>
      </w:r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146" w15:restartNumberingAfterBreak="0">
    <w:nsid w:val="5A3E420E"/>
    <w:multiLevelType w:val="multilevel"/>
    <w:tmpl w:val="A864969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7" w15:restartNumberingAfterBreak="0">
    <w:nsid w:val="5A622B3C"/>
    <w:multiLevelType w:val="multilevel"/>
    <w:tmpl w:val="8B8CF27A"/>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8" w15:restartNumberingAfterBreak="0">
    <w:nsid w:val="5AB47361"/>
    <w:multiLevelType w:val="hybridMultilevel"/>
    <w:tmpl w:val="BF301DBA"/>
    <w:lvl w:ilvl="0" w:tplc="CEE23750">
      <w:start w:val="1"/>
      <w:numFmt w:val="decimal"/>
      <w:lvlText w:val="%1)"/>
      <w:lvlJc w:val="left"/>
      <w:pPr>
        <w:ind w:left="2421" w:hanging="360"/>
      </w:pPr>
      <w:rPr>
        <w:rFonts w:hint="default"/>
        <w:color w:val="auto"/>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49" w15:restartNumberingAfterBreak="0">
    <w:nsid w:val="5B1A4C67"/>
    <w:multiLevelType w:val="multilevel"/>
    <w:tmpl w:val="BB263040"/>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0" w15:restartNumberingAfterBreak="0">
    <w:nsid w:val="5B3255E5"/>
    <w:multiLevelType w:val="multilevel"/>
    <w:tmpl w:val="0EF8A28C"/>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1" w15:restartNumberingAfterBreak="0">
    <w:nsid w:val="5B405F5F"/>
    <w:multiLevelType w:val="multilevel"/>
    <w:tmpl w:val="356CCDD2"/>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2" w15:restartNumberingAfterBreak="0">
    <w:nsid w:val="5BB27598"/>
    <w:multiLevelType w:val="multilevel"/>
    <w:tmpl w:val="5344EA2C"/>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3" w15:restartNumberingAfterBreak="0">
    <w:nsid w:val="5C39385A"/>
    <w:multiLevelType w:val="multilevel"/>
    <w:tmpl w:val="03341FBA"/>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4" w15:restartNumberingAfterBreak="0">
    <w:nsid w:val="5CAD34FE"/>
    <w:multiLevelType w:val="multilevel"/>
    <w:tmpl w:val="6C8E065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5" w15:restartNumberingAfterBreak="0">
    <w:nsid w:val="5E11017B"/>
    <w:multiLevelType w:val="multilevel"/>
    <w:tmpl w:val="DA7A315E"/>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6" w15:restartNumberingAfterBreak="0">
    <w:nsid w:val="5F005B02"/>
    <w:multiLevelType w:val="multilevel"/>
    <w:tmpl w:val="455C5B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5F737E62"/>
    <w:multiLevelType w:val="hybridMultilevel"/>
    <w:tmpl w:val="8404F5A6"/>
    <w:lvl w:ilvl="0" w:tplc="9B2EC538">
      <w:start w:val="1"/>
      <w:numFmt w:val="decimal"/>
      <w:lvlText w:val="%1)"/>
      <w:lvlJc w:val="left"/>
      <w:pPr>
        <w:ind w:left="2421" w:hanging="360"/>
      </w:pPr>
      <w:rPr>
        <w:rFonts w:hint="default"/>
        <w:color w:val="auto"/>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58" w15:restartNumberingAfterBreak="0">
    <w:nsid w:val="61000108"/>
    <w:multiLevelType w:val="multilevel"/>
    <w:tmpl w:val="72C0CC2E"/>
    <w:lvl w:ilvl="0">
      <w:start w:val="1"/>
      <w:numFmt w:val="decimal"/>
      <w:lvlText w:val="%1)"/>
      <w:lvlJc w:val="left"/>
      <w:pPr>
        <w:ind w:left="1854" w:hanging="360"/>
      </w:pPr>
      <w:rPr>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9" w15:restartNumberingAfterBreak="0">
    <w:nsid w:val="612062E1"/>
    <w:multiLevelType w:val="multilevel"/>
    <w:tmpl w:val="1FA46252"/>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0" w15:restartNumberingAfterBreak="0">
    <w:nsid w:val="61716797"/>
    <w:multiLevelType w:val="hybridMultilevel"/>
    <w:tmpl w:val="D410089C"/>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61" w15:restartNumberingAfterBreak="0">
    <w:nsid w:val="620061E4"/>
    <w:multiLevelType w:val="hybridMultilevel"/>
    <w:tmpl w:val="7B665A34"/>
    <w:lvl w:ilvl="0" w:tplc="E1343976">
      <w:start w:val="1"/>
      <w:numFmt w:val="decimal"/>
      <w:lvlText w:val="(%1)"/>
      <w:lvlJc w:val="left"/>
      <w:pPr>
        <w:ind w:left="2574" w:hanging="360"/>
      </w:pPr>
      <w:rPr>
        <w:rFonts w:hint="default"/>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162" w15:restartNumberingAfterBreak="0">
    <w:nsid w:val="63D64351"/>
    <w:multiLevelType w:val="multilevel"/>
    <w:tmpl w:val="84D0BA18"/>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3" w15:restartNumberingAfterBreak="0">
    <w:nsid w:val="644B5662"/>
    <w:multiLevelType w:val="multilevel"/>
    <w:tmpl w:val="5F7C7C9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4" w15:restartNumberingAfterBreak="0">
    <w:nsid w:val="65AC4ADB"/>
    <w:multiLevelType w:val="hybridMultilevel"/>
    <w:tmpl w:val="0504D750"/>
    <w:lvl w:ilvl="0" w:tplc="CE2E3C22">
      <w:start w:val="1"/>
      <w:numFmt w:val="lowerLetter"/>
      <w:lvlText w:val="%1."/>
      <w:lvlJc w:val="left"/>
      <w:pPr>
        <w:ind w:left="2421" w:hanging="360"/>
      </w:pPr>
      <w:rPr>
        <w:color w:val="000000" w:themeColor="text1"/>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65" w15:restartNumberingAfterBreak="0">
    <w:nsid w:val="66493D0B"/>
    <w:multiLevelType w:val="hybridMultilevel"/>
    <w:tmpl w:val="C38EAD44"/>
    <w:lvl w:ilvl="0" w:tplc="9030284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6" w15:restartNumberingAfterBreak="0">
    <w:nsid w:val="664C312E"/>
    <w:multiLevelType w:val="multilevel"/>
    <w:tmpl w:val="F9E0AECA"/>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7" w15:restartNumberingAfterBreak="0">
    <w:nsid w:val="66587A22"/>
    <w:multiLevelType w:val="multilevel"/>
    <w:tmpl w:val="84D0BA18"/>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8" w15:restartNumberingAfterBreak="0">
    <w:nsid w:val="66C843FC"/>
    <w:multiLevelType w:val="multilevel"/>
    <w:tmpl w:val="9A22AF88"/>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9" w15:restartNumberingAfterBreak="0">
    <w:nsid w:val="6706313B"/>
    <w:multiLevelType w:val="hybridMultilevel"/>
    <w:tmpl w:val="B3741D32"/>
    <w:lvl w:ilvl="0" w:tplc="0421000F">
      <w:start w:val="1"/>
      <w:numFmt w:val="decimal"/>
      <w:lvlText w:val="%1."/>
      <w:lvlJc w:val="left"/>
      <w:pPr>
        <w:tabs>
          <w:tab w:val="num" w:pos="720"/>
        </w:tabs>
        <w:ind w:left="720" w:hanging="360"/>
      </w:pPr>
      <w:rPr>
        <w:rFonts w:hint="default"/>
        <w: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679D3C54"/>
    <w:multiLevelType w:val="multilevel"/>
    <w:tmpl w:val="49E0758A"/>
    <w:lvl w:ilvl="0">
      <w:start w:val="1"/>
      <w:numFmt w:val="lowerLetter"/>
      <w:lvlText w:val="(%1)"/>
      <w:lvlJc w:val="left"/>
      <w:pPr>
        <w:ind w:left="1854" w:hanging="360"/>
      </w:pPr>
      <w:rPr>
        <w:rFonts w:ascii="Bookman Old Style" w:hAnsi="Bookman Old Style" w:hint="default"/>
        <w:b w:val="0"/>
        <w:i w:val="0"/>
        <w:color w:val="auto"/>
        <w:sz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1" w15:restartNumberingAfterBreak="0">
    <w:nsid w:val="67F14F05"/>
    <w:multiLevelType w:val="multilevel"/>
    <w:tmpl w:val="753AC7EA"/>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2" w15:restartNumberingAfterBreak="0">
    <w:nsid w:val="68275B09"/>
    <w:multiLevelType w:val="multilevel"/>
    <w:tmpl w:val="6C50CC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685C5B8F"/>
    <w:multiLevelType w:val="multilevel"/>
    <w:tmpl w:val="6D90B35E"/>
    <w:lvl w:ilvl="0">
      <w:start w:val="1"/>
      <w:numFmt w:val="lowerLetter"/>
      <w:lvlText w:val="(%1)"/>
      <w:lvlJc w:val="left"/>
      <w:pPr>
        <w:ind w:left="1854" w:hanging="360"/>
      </w:pPr>
      <w:rPr>
        <w:rFonts w:ascii="Bookman Old Style" w:hAnsi="Bookman Old Style" w:hint="default"/>
        <w:b w:val="0"/>
        <w:i w:val="0"/>
        <w:color w:val="auto"/>
        <w:sz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4" w15:restartNumberingAfterBreak="0">
    <w:nsid w:val="6887428D"/>
    <w:multiLevelType w:val="multilevel"/>
    <w:tmpl w:val="BE9E585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5" w15:restartNumberingAfterBreak="0">
    <w:nsid w:val="69332812"/>
    <w:multiLevelType w:val="hybridMultilevel"/>
    <w:tmpl w:val="B3741D32"/>
    <w:lvl w:ilvl="0" w:tplc="0421000F">
      <w:start w:val="1"/>
      <w:numFmt w:val="decimal"/>
      <w:lvlText w:val="%1."/>
      <w:lvlJc w:val="left"/>
      <w:pPr>
        <w:tabs>
          <w:tab w:val="num" w:pos="360"/>
        </w:tabs>
        <w:ind w:left="360" w:hanging="360"/>
      </w:pPr>
      <w:rPr>
        <w:rFonts w:hint="default"/>
        <w:strike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15:restartNumberingAfterBreak="0">
    <w:nsid w:val="693D26C6"/>
    <w:multiLevelType w:val="hybridMultilevel"/>
    <w:tmpl w:val="F256719A"/>
    <w:lvl w:ilvl="0" w:tplc="04210017">
      <w:start w:val="1"/>
      <w:numFmt w:val="lowerLetter"/>
      <w:lvlText w:val="%1)"/>
      <w:lvlJc w:val="left"/>
      <w:pPr>
        <w:tabs>
          <w:tab w:val="num" w:pos="936"/>
        </w:tabs>
        <w:ind w:left="936" w:hanging="360"/>
      </w:pPr>
      <w:rPr>
        <w:strike w:val="0"/>
      </w:r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77" w15:restartNumberingAfterBreak="0">
    <w:nsid w:val="6B915FCF"/>
    <w:multiLevelType w:val="multilevel"/>
    <w:tmpl w:val="8756698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8" w15:restartNumberingAfterBreak="0">
    <w:nsid w:val="6D2F6D0E"/>
    <w:multiLevelType w:val="hybridMultilevel"/>
    <w:tmpl w:val="8AE4B342"/>
    <w:lvl w:ilvl="0" w:tplc="7A8490CA">
      <w:start w:val="1"/>
      <w:numFmt w:val="lowerLetter"/>
      <w:lvlText w:val="(%1)"/>
      <w:lvlJc w:val="left"/>
      <w:pPr>
        <w:ind w:left="4472" w:hanging="360"/>
      </w:pPr>
      <w:rPr>
        <w:rFonts w:ascii="Bookman Old Style" w:hAnsi="Bookman Old Style" w:hint="default"/>
        <w:b w:val="0"/>
        <w:i w:val="0"/>
        <w:color w:val="auto"/>
        <w:sz w:val="24"/>
        <w:szCs w:val="24"/>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79" w15:restartNumberingAfterBreak="0">
    <w:nsid w:val="6DA64C63"/>
    <w:multiLevelType w:val="multilevel"/>
    <w:tmpl w:val="7EB44F60"/>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0" w15:restartNumberingAfterBreak="0">
    <w:nsid w:val="6DD546BD"/>
    <w:multiLevelType w:val="hybridMultilevel"/>
    <w:tmpl w:val="BC5220B4"/>
    <w:lvl w:ilvl="0" w:tplc="216A618A">
      <w:start w:val="1"/>
      <w:numFmt w:val="upperLetter"/>
      <w:lvlText w:val="%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1" w15:restartNumberingAfterBreak="0">
    <w:nsid w:val="6E7C4E80"/>
    <w:multiLevelType w:val="hybridMultilevel"/>
    <w:tmpl w:val="C0EA71D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2" w15:restartNumberingAfterBreak="0">
    <w:nsid w:val="6EEE6981"/>
    <w:multiLevelType w:val="hybridMultilevel"/>
    <w:tmpl w:val="7B665A34"/>
    <w:lvl w:ilvl="0" w:tplc="FFFFFFFF">
      <w:start w:val="1"/>
      <w:numFmt w:val="decimal"/>
      <w:lvlText w:val="(%1)"/>
      <w:lvlJc w:val="left"/>
      <w:pPr>
        <w:ind w:left="2574" w:hanging="360"/>
      </w:pPr>
      <w:rPr>
        <w:rFonts w:hint="default"/>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183" w15:restartNumberingAfterBreak="0">
    <w:nsid w:val="6F3921A7"/>
    <w:multiLevelType w:val="multilevel"/>
    <w:tmpl w:val="9AFAF08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4" w15:restartNumberingAfterBreak="0">
    <w:nsid w:val="701B09CE"/>
    <w:multiLevelType w:val="hybridMultilevel"/>
    <w:tmpl w:val="A8F2C10C"/>
    <w:lvl w:ilvl="0" w:tplc="82E407EE">
      <w:start w:val="1"/>
      <w:numFmt w:val="decimal"/>
      <w:lvlText w:val="(%1)"/>
      <w:lvlJc w:val="left"/>
      <w:pPr>
        <w:ind w:left="2574" w:hanging="360"/>
      </w:pPr>
      <w:rPr>
        <w:rFonts w:hint="default"/>
        <w:b w:val="0"/>
        <w:i w:val="0"/>
        <w:color w:val="auto"/>
        <w:sz w:val="24"/>
      </w:r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185" w15:restartNumberingAfterBreak="0">
    <w:nsid w:val="706B7B46"/>
    <w:multiLevelType w:val="hybridMultilevel"/>
    <w:tmpl w:val="09A429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6" w15:restartNumberingAfterBreak="0">
    <w:nsid w:val="72FF77B1"/>
    <w:multiLevelType w:val="singleLevel"/>
    <w:tmpl w:val="4B3E19F0"/>
    <w:lvl w:ilvl="0">
      <w:start w:val="1"/>
      <w:numFmt w:val="decimal"/>
      <w:lvlText w:val="%1."/>
      <w:legacy w:legacy="1" w:legacySpace="0" w:legacyIndent="360"/>
      <w:lvlJc w:val="left"/>
      <w:rPr>
        <w:rFonts w:ascii="Bookman Old Style" w:hAnsi="Bookman Old Style" w:hint="default"/>
      </w:rPr>
    </w:lvl>
  </w:abstractNum>
  <w:abstractNum w:abstractNumId="187" w15:restartNumberingAfterBreak="0">
    <w:nsid w:val="74B50B15"/>
    <w:multiLevelType w:val="multilevel"/>
    <w:tmpl w:val="ED1289B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8" w15:restartNumberingAfterBreak="0">
    <w:nsid w:val="750F0B44"/>
    <w:multiLevelType w:val="multilevel"/>
    <w:tmpl w:val="BE9E585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9" w15:restartNumberingAfterBreak="0">
    <w:nsid w:val="78B04853"/>
    <w:multiLevelType w:val="multilevel"/>
    <w:tmpl w:val="AA06592C"/>
    <w:lvl w:ilvl="0">
      <w:start w:val="1"/>
      <w:numFmt w:val="decimal"/>
      <w:lvlText w:val="%1."/>
      <w:lvlJc w:val="left"/>
      <w:pPr>
        <w:ind w:left="1854" w:hanging="360"/>
      </w:pPr>
      <w:rPr>
        <w:b w:val="0"/>
        <w:i w:val="0"/>
        <w:color w:val="00000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0" w15:restartNumberingAfterBreak="0">
    <w:nsid w:val="79004A7E"/>
    <w:multiLevelType w:val="multilevel"/>
    <w:tmpl w:val="F46EC0B4"/>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1" w15:restartNumberingAfterBreak="0">
    <w:nsid w:val="7925464B"/>
    <w:multiLevelType w:val="multilevel"/>
    <w:tmpl w:val="8F40FE94"/>
    <w:lvl w:ilvl="0">
      <w:start w:val="1"/>
      <w:numFmt w:val="decimal"/>
      <w:lvlText w:val="%1."/>
      <w:lvlJc w:val="left"/>
      <w:pPr>
        <w:ind w:left="720" w:hanging="360"/>
      </w:pPr>
      <w:rPr>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7B571CAD"/>
    <w:multiLevelType w:val="multilevel"/>
    <w:tmpl w:val="A55AF614"/>
    <w:lvl w:ilvl="0">
      <w:start w:val="1"/>
      <w:numFmt w:val="decimal"/>
      <w:lvlText w:val="%1."/>
      <w:lvlJc w:val="left"/>
      <w:pPr>
        <w:ind w:left="1854" w:hanging="360"/>
      </w:pPr>
      <w:rPr>
        <w:b w:val="0"/>
        <w:i w:val="0"/>
        <w:color w:val="00000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3" w15:restartNumberingAfterBreak="0">
    <w:nsid w:val="7CA069AE"/>
    <w:multiLevelType w:val="hybridMultilevel"/>
    <w:tmpl w:val="9C1C5590"/>
    <w:lvl w:ilvl="0" w:tplc="0BF28652">
      <w:start w:val="1"/>
      <w:numFmt w:val="lowerLetter"/>
      <w:lvlText w:val="%1."/>
      <w:lvlJc w:val="left"/>
      <w:pPr>
        <w:ind w:left="2421" w:hanging="360"/>
      </w:pPr>
      <w:rPr>
        <w:color w:val="auto"/>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94" w15:restartNumberingAfterBreak="0">
    <w:nsid w:val="7EB12D50"/>
    <w:multiLevelType w:val="multilevel"/>
    <w:tmpl w:val="19B45AAA"/>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5" w15:restartNumberingAfterBreak="0">
    <w:nsid w:val="7F1B08E3"/>
    <w:multiLevelType w:val="multilevel"/>
    <w:tmpl w:val="47981776"/>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6" w15:restartNumberingAfterBreak="0">
    <w:nsid w:val="7FB22127"/>
    <w:multiLevelType w:val="multilevel"/>
    <w:tmpl w:val="26F4BF66"/>
    <w:lvl w:ilvl="0">
      <w:start w:val="1"/>
      <w:numFmt w:val="lowerLetter"/>
      <w:lvlText w:val="%1."/>
      <w:lvlJc w:val="left"/>
      <w:pPr>
        <w:ind w:left="1854" w:hanging="360"/>
      </w:pPr>
      <w:rPr>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7" w15:restartNumberingAfterBreak="0">
    <w:nsid w:val="7FEB2E61"/>
    <w:multiLevelType w:val="multilevel"/>
    <w:tmpl w:val="11D0D3F6"/>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abstractNumId w:val="78"/>
  </w:num>
  <w:num w:numId="2">
    <w:abstractNumId w:val="115"/>
  </w:num>
  <w:num w:numId="3">
    <w:abstractNumId w:val="96"/>
  </w:num>
  <w:num w:numId="4">
    <w:abstractNumId w:val="46"/>
  </w:num>
  <w:num w:numId="5">
    <w:abstractNumId w:val="102"/>
  </w:num>
  <w:num w:numId="6">
    <w:abstractNumId w:val="7"/>
  </w:num>
  <w:num w:numId="7">
    <w:abstractNumId w:val="91"/>
  </w:num>
  <w:num w:numId="8">
    <w:abstractNumId w:val="163"/>
  </w:num>
  <w:num w:numId="9">
    <w:abstractNumId w:val="153"/>
  </w:num>
  <w:num w:numId="10">
    <w:abstractNumId w:val="150"/>
  </w:num>
  <w:num w:numId="11">
    <w:abstractNumId w:val="103"/>
  </w:num>
  <w:num w:numId="12">
    <w:abstractNumId w:val="166"/>
  </w:num>
  <w:num w:numId="13">
    <w:abstractNumId w:val="190"/>
  </w:num>
  <w:num w:numId="14">
    <w:abstractNumId w:val="128"/>
  </w:num>
  <w:num w:numId="15">
    <w:abstractNumId w:val="114"/>
  </w:num>
  <w:num w:numId="16">
    <w:abstractNumId w:val="34"/>
  </w:num>
  <w:num w:numId="17">
    <w:abstractNumId w:val="54"/>
  </w:num>
  <w:num w:numId="18">
    <w:abstractNumId w:val="126"/>
  </w:num>
  <w:num w:numId="19">
    <w:abstractNumId w:val="67"/>
  </w:num>
  <w:num w:numId="20">
    <w:abstractNumId w:val="35"/>
  </w:num>
  <w:num w:numId="21">
    <w:abstractNumId w:val="37"/>
  </w:num>
  <w:num w:numId="22">
    <w:abstractNumId w:val="118"/>
  </w:num>
  <w:num w:numId="23">
    <w:abstractNumId w:val="151"/>
  </w:num>
  <w:num w:numId="24">
    <w:abstractNumId w:val="129"/>
  </w:num>
  <w:num w:numId="25">
    <w:abstractNumId w:val="79"/>
  </w:num>
  <w:num w:numId="26">
    <w:abstractNumId w:val="107"/>
  </w:num>
  <w:num w:numId="27">
    <w:abstractNumId w:val="100"/>
  </w:num>
  <w:num w:numId="28">
    <w:abstractNumId w:val="81"/>
  </w:num>
  <w:num w:numId="29">
    <w:abstractNumId w:val="111"/>
  </w:num>
  <w:num w:numId="30">
    <w:abstractNumId w:val="154"/>
  </w:num>
  <w:num w:numId="31">
    <w:abstractNumId w:val="8"/>
  </w:num>
  <w:num w:numId="32">
    <w:abstractNumId w:val="64"/>
  </w:num>
  <w:num w:numId="33">
    <w:abstractNumId w:val="146"/>
  </w:num>
  <w:num w:numId="34">
    <w:abstractNumId w:val="183"/>
  </w:num>
  <w:num w:numId="35">
    <w:abstractNumId w:val="121"/>
  </w:num>
  <w:num w:numId="36">
    <w:abstractNumId w:val="77"/>
  </w:num>
  <w:num w:numId="37">
    <w:abstractNumId w:val="191"/>
  </w:num>
  <w:num w:numId="38">
    <w:abstractNumId w:val="171"/>
  </w:num>
  <w:num w:numId="39">
    <w:abstractNumId w:val="134"/>
  </w:num>
  <w:num w:numId="40">
    <w:abstractNumId w:val="122"/>
  </w:num>
  <w:num w:numId="41">
    <w:abstractNumId w:val="156"/>
  </w:num>
  <w:num w:numId="42">
    <w:abstractNumId w:val="108"/>
  </w:num>
  <w:num w:numId="43">
    <w:abstractNumId w:val="196"/>
  </w:num>
  <w:num w:numId="44">
    <w:abstractNumId w:val="58"/>
  </w:num>
  <w:num w:numId="45">
    <w:abstractNumId w:val="86"/>
  </w:num>
  <w:num w:numId="46">
    <w:abstractNumId w:val="172"/>
  </w:num>
  <w:num w:numId="47">
    <w:abstractNumId w:val="195"/>
  </w:num>
  <w:num w:numId="48">
    <w:abstractNumId w:val="93"/>
  </w:num>
  <w:num w:numId="49">
    <w:abstractNumId w:val="152"/>
  </w:num>
  <w:num w:numId="50">
    <w:abstractNumId w:val="59"/>
  </w:num>
  <w:num w:numId="51">
    <w:abstractNumId w:val="132"/>
  </w:num>
  <w:num w:numId="52">
    <w:abstractNumId w:val="6"/>
  </w:num>
  <w:num w:numId="53">
    <w:abstractNumId w:val="137"/>
  </w:num>
  <w:num w:numId="54">
    <w:abstractNumId w:val="83"/>
  </w:num>
  <w:num w:numId="55">
    <w:abstractNumId w:val="82"/>
  </w:num>
  <w:num w:numId="56">
    <w:abstractNumId w:val="197"/>
  </w:num>
  <w:num w:numId="57">
    <w:abstractNumId w:val="20"/>
  </w:num>
  <w:num w:numId="58">
    <w:abstractNumId w:val="39"/>
  </w:num>
  <w:num w:numId="59">
    <w:abstractNumId w:val="105"/>
  </w:num>
  <w:num w:numId="60">
    <w:abstractNumId w:val="44"/>
  </w:num>
  <w:num w:numId="61">
    <w:abstractNumId w:val="168"/>
  </w:num>
  <w:num w:numId="62">
    <w:abstractNumId w:val="124"/>
  </w:num>
  <w:num w:numId="63">
    <w:abstractNumId w:val="15"/>
  </w:num>
  <w:num w:numId="64">
    <w:abstractNumId w:val="56"/>
  </w:num>
  <w:num w:numId="65">
    <w:abstractNumId w:val="162"/>
  </w:num>
  <w:num w:numId="66">
    <w:abstractNumId w:val="145"/>
  </w:num>
  <w:num w:numId="67">
    <w:abstractNumId w:val="179"/>
  </w:num>
  <w:num w:numId="68">
    <w:abstractNumId w:val="89"/>
  </w:num>
  <w:num w:numId="69">
    <w:abstractNumId w:val="192"/>
  </w:num>
  <w:num w:numId="70">
    <w:abstractNumId w:val="149"/>
  </w:num>
  <w:num w:numId="71">
    <w:abstractNumId w:val="75"/>
  </w:num>
  <w:num w:numId="72">
    <w:abstractNumId w:val="60"/>
  </w:num>
  <w:num w:numId="73">
    <w:abstractNumId w:val="189"/>
  </w:num>
  <w:num w:numId="74">
    <w:abstractNumId w:val="98"/>
  </w:num>
  <w:num w:numId="75">
    <w:abstractNumId w:val="125"/>
  </w:num>
  <w:num w:numId="76">
    <w:abstractNumId w:val="147"/>
  </w:num>
  <w:num w:numId="77">
    <w:abstractNumId w:val="177"/>
  </w:num>
  <w:num w:numId="78">
    <w:abstractNumId w:val="40"/>
  </w:num>
  <w:num w:numId="79">
    <w:abstractNumId w:val="2"/>
  </w:num>
  <w:num w:numId="80">
    <w:abstractNumId w:val="106"/>
  </w:num>
  <w:num w:numId="81">
    <w:abstractNumId w:val="76"/>
  </w:num>
  <w:num w:numId="82">
    <w:abstractNumId w:val="99"/>
  </w:num>
  <w:num w:numId="83">
    <w:abstractNumId w:val="57"/>
  </w:num>
  <w:num w:numId="84">
    <w:abstractNumId w:val="101"/>
  </w:num>
  <w:num w:numId="85">
    <w:abstractNumId w:val="21"/>
  </w:num>
  <w:num w:numId="86">
    <w:abstractNumId w:val="92"/>
  </w:num>
  <w:num w:numId="87">
    <w:abstractNumId w:val="194"/>
  </w:num>
  <w:num w:numId="88">
    <w:abstractNumId w:val="48"/>
  </w:num>
  <w:num w:numId="89">
    <w:abstractNumId w:val="0"/>
  </w:num>
  <w:num w:numId="90">
    <w:abstractNumId w:val="53"/>
  </w:num>
  <w:num w:numId="91">
    <w:abstractNumId w:val="155"/>
  </w:num>
  <w:num w:numId="92">
    <w:abstractNumId w:val="116"/>
  </w:num>
  <w:num w:numId="93">
    <w:abstractNumId w:val="164"/>
  </w:num>
  <w:num w:numId="94">
    <w:abstractNumId w:val="158"/>
  </w:num>
  <w:num w:numId="95">
    <w:abstractNumId w:val="88"/>
  </w:num>
  <w:num w:numId="96">
    <w:abstractNumId w:val="160"/>
  </w:num>
  <w:num w:numId="97">
    <w:abstractNumId w:val="36"/>
  </w:num>
  <w:num w:numId="98">
    <w:abstractNumId w:val="73"/>
  </w:num>
  <w:num w:numId="99">
    <w:abstractNumId w:val="117"/>
  </w:num>
  <w:num w:numId="100">
    <w:abstractNumId w:val="50"/>
  </w:num>
  <w:num w:numId="101">
    <w:abstractNumId w:val="72"/>
  </w:num>
  <w:num w:numId="102">
    <w:abstractNumId w:val="5"/>
  </w:num>
  <w:num w:numId="103">
    <w:abstractNumId w:val="4"/>
  </w:num>
  <w:num w:numId="104">
    <w:abstractNumId w:val="110"/>
  </w:num>
  <w:num w:numId="105">
    <w:abstractNumId w:val="95"/>
  </w:num>
  <w:num w:numId="106">
    <w:abstractNumId w:val="85"/>
  </w:num>
  <w:num w:numId="107">
    <w:abstractNumId w:val="181"/>
  </w:num>
  <w:num w:numId="108">
    <w:abstractNumId w:val="187"/>
  </w:num>
  <w:num w:numId="109">
    <w:abstractNumId w:val="186"/>
  </w:num>
  <w:num w:numId="110">
    <w:abstractNumId w:val="165"/>
  </w:num>
  <w:num w:numId="111">
    <w:abstractNumId w:val="27"/>
  </w:num>
  <w:num w:numId="112">
    <w:abstractNumId w:val="176"/>
  </w:num>
  <w:num w:numId="113">
    <w:abstractNumId w:val="51"/>
  </w:num>
  <w:num w:numId="114">
    <w:abstractNumId w:val="33"/>
  </w:num>
  <w:num w:numId="115">
    <w:abstractNumId w:val="131"/>
  </w:num>
  <w:num w:numId="116">
    <w:abstractNumId w:val="19"/>
  </w:num>
  <w:num w:numId="117">
    <w:abstractNumId w:val="142"/>
  </w:num>
  <w:num w:numId="118">
    <w:abstractNumId w:val="66"/>
  </w:num>
  <w:num w:numId="119">
    <w:abstractNumId w:val="71"/>
  </w:num>
  <w:num w:numId="120">
    <w:abstractNumId w:val="43"/>
  </w:num>
  <w:num w:numId="121">
    <w:abstractNumId w:val="180"/>
  </w:num>
  <w:num w:numId="122">
    <w:abstractNumId w:val="3"/>
  </w:num>
  <w:num w:numId="123">
    <w:abstractNumId w:val="127"/>
  </w:num>
  <w:num w:numId="124">
    <w:abstractNumId w:val="94"/>
  </w:num>
  <w:num w:numId="125">
    <w:abstractNumId w:val="144"/>
  </w:num>
  <w:num w:numId="126">
    <w:abstractNumId w:val="22"/>
  </w:num>
  <w:num w:numId="127">
    <w:abstractNumId w:val="41"/>
  </w:num>
  <w:num w:numId="128">
    <w:abstractNumId w:val="136"/>
  </w:num>
  <w:num w:numId="129">
    <w:abstractNumId w:val="109"/>
  </w:num>
  <w:num w:numId="130">
    <w:abstractNumId w:val="68"/>
  </w:num>
  <w:num w:numId="131">
    <w:abstractNumId w:val="169"/>
  </w:num>
  <w:num w:numId="132">
    <w:abstractNumId w:val="65"/>
  </w:num>
  <w:num w:numId="133">
    <w:abstractNumId w:val="87"/>
  </w:num>
  <w:num w:numId="134">
    <w:abstractNumId w:val="175"/>
  </w:num>
  <w:num w:numId="135">
    <w:abstractNumId w:val="143"/>
  </w:num>
  <w:num w:numId="136">
    <w:abstractNumId w:val="63"/>
  </w:num>
  <w:num w:numId="137">
    <w:abstractNumId w:val="28"/>
  </w:num>
  <w:num w:numId="138">
    <w:abstractNumId w:val="138"/>
  </w:num>
  <w:num w:numId="139">
    <w:abstractNumId w:val="185"/>
  </w:num>
  <w:num w:numId="140">
    <w:abstractNumId w:val="45"/>
  </w:num>
  <w:num w:numId="141">
    <w:abstractNumId w:val="31"/>
  </w:num>
  <w:num w:numId="142">
    <w:abstractNumId w:val="47"/>
  </w:num>
  <w:num w:numId="143">
    <w:abstractNumId w:val="74"/>
  </w:num>
  <w:num w:numId="144">
    <w:abstractNumId w:val="139"/>
  </w:num>
  <w:num w:numId="145">
    <w:abstractNumId w:val="1"/>
  </w:num>
  <w:num w:numId="146">
    <w:abstractNumId w:val="17"/>
  </w:num>
  <w:num w:numId="147">
    <w:abstractNumId w:val="161"/>
  </w:num>
  <w:num w:numId="148">
    <w:abstractNumId w:val="178"/>
  </w:num>
  <w:num w:numId="149">
    <w:abstractNumId w:val="70"/>
  </w:num>
  <w:num w:numId="150">
    <w:abstractNumId w:val="133"/>
  </w:num>
  <w:num w:numId="151">
    <w:abstractNumId w:val="159"/>
  </w:num>
  <w:num w:numId="152">
    <w:abstractNumId w:val="18"/>
  </w:num>
  <w:num w:numId="153">
    <w:abstractNumId w:val="112"/>
  </w:num>
  <w:num w:numId="154">
    <w:abstractNumId w:val="32"/>
  </w:num>
  <w:num w:numId="155">
    <w:abstractNumId w:val="135"/>
  </w:num>
  <w:num w:numId="156">
    <w:abstractNumId w:val="84"/>
  </w:num>
  <w:num w:numId="157">
    <w:abstractNumId w:val="62"/>
  </w:num>
  <w:num w:numId="158">
    <w:abstractNumId w:val="26"/>
  </w:num>
  <w:num w:numId="159">
    <w:abstractNumId w:val="9"/>
  </w:num>
  <w:num w:numId="160">
    <w:abstractNumId w:val="49"/>
  </w:num>
  <w:num w:numId="161">
    <w:abstractNumId w:val="173"/>
  </w:num>
  <w:num w:numId="162">
    <w:abstractNumId w:val="23"/>
  </w:num>
  <w:num w:numId="163">
    <w:abstractNumId w:val="157"/>
  </w:num>
  <w:num w:numId="164">
    <w:abstractNumId w:val="16"/>
  </w:num>
  <w:num w:numId="165">
    <w:abstractNumId w:val="141"/>
  </w:num>
  <w:num w:numId="166">
    <w:abstractNumId w:val="167"/>
  </w:num>
  <w:num w:numId="167">
    <w:abstractNumId w:val="170"/>
  </w:num>
  <w:num w:numId="168">
    <w:abstractNumId w:val="148"/>
  </w:num>
  <w:num w:numId="169">
    <w:abstractNumId w:val="97"/>
  </w:num>
  <w:num w:numId="170">
    <w:abstractNumId w:val="29"/>
  </w:num>
  <w:num w:numId="171">
    <w:abstractNumId w:val="30"/>
  </w:num>
  <w:num w:numId="172">
    <w:abstractNumId w:val="69"/>
  </w:num>
  <w:num w:numId="173">
    <w:abstractNumId w:val="24"/>
  </w:num>
  <w:num w:numId="174">
    <w:abstractNumId w:val="113"/>
  </w:num>
  <w:num w:numId="175">
    <w:abstractNumId w:val="193"/>
  </w:num>
  <w:num w:numId="176">
    <w:abstractNumId w:val="119"/>
  </w:num>
  <w:num w:numId="177">
    <w:abstractNumId w:val="10"/>
  </w:num>
  <w:num w:numId="178">
    <w:abstractNumId w:val="120"/>
  </w:num>
  <w:num w:numId="179">
    <w:abstractNumId w:val="42"/>
  </w:num>
  <w:num w:numId="180">
    <w:abstractNumId w:val="123"/>
  </w:num>
  <w:num w:numId="181">
    <w:abstractNumId w:val="12"/>
  </w:num>
  <w:num w:numId="182">
    <w:abstractNumId w:val="182"/>
  </w:num>
  <w:num w:numId="183">
    <w:abstractNumId w:val="52"/>
  </w:num>
  <w:num w:numId="184">
    <w:abstractNumId w:val="61"/>
  </w:num>
  <w:num w:numId="185">
    <w:abstractNumId w:val="104"/>
  </w:num>
  <w:num w:numId="186">
    <w:abstractNumId w:val="140"/>
  </w:num>
  <w:num w:numId="187">
    <w:abstractNumId w:val="184"/>
  </w:num>
  <w:num w:numId="188">
    <w:abstractNumId w:val="55"/>
  </w:num>
  <w:num w:numId="189">
    <w:abstractNumId w:val="38"/>
  </w:num>
  <w:num w:numId="190">
    <w:abstractNumId w:val="11"/>
  </w:num>
  <w:num w:numId="191">
    <w:abstractNumId w:val="90"/>
  </w:num>
  <w:num w:numId="192">
    <w:abstractNumId w:val="80"/>
  </w:num>
  <w:num w:numId="193">
    <w:abstractNumId w:val="13"/>
  </w:num>
  <w:num w:numId="194">
    <w:abstractNumId w:val="25"/>
  </w:num>
  <w:num w:numId="195">
    <w:abstractNumId w:val="14"/>
  </w:num>
  <w:num w:numId="196">
    <w:abstractNumId w:val="130"/>
  </w:num>
  <w:num w:numId="197">
    <w:abstractNumId w:val="188"/>
  </w:num>
  <w:num w:numId="198">
    <w:abstractNumId w:val="174"/>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87"/>
    <w:rsid w:val="00001ADF"/>
    <w:rsid w:val="00001B2E"/>
    <w:rsid w:val="00001FC2"/>
    <w:rsid w:val="000028B1"/>
    <w:rsid w:val="00003725"/>
    <w:rsid w:val="00004A15"/>
    <w:rsid w:val="00005BE2"/>
    <w:rsid w:val="0000605D"/>
    <w:rsid w:val="00006428"/>
    <w:rsid w:val="00006C86"/>
    <w:rsid w:val="00006DAD"/>
    <w:rsid w:val="0000707E"/>
    <w:rsid w:val="00007082"/>
    <w:rsid w:val="000079FD"/>
    <w:rsid w:val="000103AC"/>
    <w:rsid w:val="00010A69"/>
    <w:rsid w:val="00010B51"/>
    <w:rsid w:val="00011B12"/>
    <w:rsid w:val="00011EB7"/>
    <w:rsid w:val="00012BDB"/>
    <w:rsid w:val="00012EFE"/>
    <w:rsid w:val="00014CE1"/>
    <w:rsid w:val="00017353"/>
    <w:rsid w:val="00020365"/>
    <w:rsid w:val="0002042B"/>
    <w:rsid w:val="000205E7"/>
    <w:rsid w:val="00020AF7"/>
    <w:rsid w:val="00020CEF"/>
    <w:rsid w:val="00020D7E"/>
    <w:rsid w:val="00020E85"/>
    <w:rsid w:val="00020F0B"/>
    <w:rsid w:val="00022617"/>
    <w:rsid w:val="0002519A"/>
    <w:rsid w:val="0002531A"/>
    <w:rsid w:val="00025BA3"/>
    <w:rsid w:val="00026968"/>
    <w:rsid w:val="00026AF5"/>
    <w:rsid w:val="00027E11"/>
    <w:rsid w:val="00030C8E"/>
    <w:rsid w:val="00030FDE"/>
    <w:rsid w:val="0003206D"/>
    <w:rsid w:val="0003216D"/>
    <w:rsid w:val="00032639"/>
    <w:rsid w:val="00032C37"/>
    <w:rsid w:val="0003339C"/>
    <w:rsid w:val="000333CA"/>
    <w:rsid w:val="00033777"/>
    <w:rsid w:val="00033AB7"/>
    <w:rsid w:val="00033BA1"/>
    <w:rsid w:val="00034000"/>
    <w:rsid w:val="00034750"/>
    <w:rsid w:val="00034AE7"/>
    <w:rsid w:val="00035442"/>
    <w:rsid w:val="000363DC"/>
    <w:rsid w:val="00036FA3"/>
    <w:rsid w:val="00037ABE"/>
    <w:rsid w:val="00040914"/>
    <w:rsid w:val="00040D7C"/>
    <w:rsid w:val="000411AA"/>
    <w:rsid w:val="0004162E"/>
    <w:rsid w:val="000419E7"/>
    <w:rsid w:val="00042595"/>
    <w:rsid w:val="00042861"/>
    <w:rsid w:val="00043AFC"/>
    <w:rsid w:val="000440CF"/>
    <w:rsid w:val="00044906"/>
    <w:rsid w:val="00045278"/>
    <w:rsid w:val="00046E6B"/>
    <w:rsid w:val="000518EF"/>
    <w:rsid w:val="000521C1"/>
    <w:rsid w:val="00055EA2"/>
    <w:rsid w:val="000565B6"/>
    <w:rsid w:val="00056A66"/>
    <w:rsid w:val="00056C56"/>
    <w:rsid w:val="0005700F"/>
    <w:rsid w:val="00057C04"/>
    <w:rsid w:val="00060EDA"/>
    <w:rsid w:val="00060F76"/>
    <w:rsid w:val="000610D5"/>
    <w:rsid w:val="000629DE"/>
    <w:rsid w:val="00062E83"/>
    <w:rsid w:val="00063FEC"/>
    <w:rsid w:val="00064D37"/>
    <w:rsid w:val="0006535A"/>
    <w:rsid w:val="000656CF"/>
    <w:rsid w:val="000659A7"/>
    <w:rsid w:val="00066916"/>
    <w:rsid w:val="00067559"/>
    <w:rsid w:val="00067EC4"/>
    <w:rsid w:val="00070B1F"/>
    <w:rsid w:val="00070C0F"/>
    <w:rsid w:val="000712B4"/>
    <w:rsid w:val="00071423"/>
    <w:rsid w:val="00071814"/>
    <w:rsid w:val="00072045"/>
    <w:rsid w:val="000727B9"/>
    <w:rsid w:val="00073798"/>
    <w:rsid w:val="00073D46"/>
    <w:rsid w:val="0007413E"/>
    <w:rsid w:val="00074A37"/>
    <w:rsid w:val="0007530C"/>
    <w:rsid w:val="00075790"/>
    <w:rsid w:val="0007686B"/>
    <w:rsid w:val="00076C49"/>
    <w:rsid w:val="00077285"/>
    <w:rsid w:val="00077424"/>
    <w:rsid w:val="000779A8"/>
    <w:rsid w:val="00077CDB"/>
    <w:rsid w:val="000809B3"/>
    <w:rsid w:val="000809F2"/>
    <w:rsid w:val="00080FE0"/>
    <w:rsid w:val="00081484"/>
    <w:rsid w:val="000817D8"/>
    <w:rsid w:val="000847A6"/>
    <w:rsid w:val="000856AE"/>
    <w:rsid w:val="00085874"/>
    <w:rsid w:val="00085900"/>
    <w:rsid w:val="000860C6"/>
    <w:rsid w:val="0008677B"/>
    <w:rsid w:val="000868DA"/>
    <w:rsid w:val="00086C09"/>
    <w:rsid w:val="00087ACB"/>
    <w:rsid w:val="00090230"/>
    <w:rsid w:val="00090265"/>
    <w:rsid w:val="00091829"/>
    <w:rsid w:val="0009238B"/>
    <w:rsid w:val="000925E7"/>
    <w:rsid w:val="00092692"/>
    <w:rsid w:val="000926B5"/>
    <w:rsid w:val="0009349E"/>
    <w:rsid w:val="000956B5"/>
    <w:rsid w:val="00095E52"/>
    <w:rsid w:val="00096E02"/>
    <w:rsid w:val="00096E07"/>
    <w:rsid w:val="000975BA"/>
    <w:rsid w:val="000A0650"/>
    <w:rsid w:val="000A0C13"/>
    <w:rsid w:val="000A178F"/>
    <w:rsid w:val="000A27B7"/>
    <w:rsid w:val="000A3E4E"/>
    <w:rsid w:val="000A4354"/>
    <w:rsid w:val="000A5107"/>
    <w:rsid w:val="000A5143"/>
    <w:rsid w:val="000A5F2F"/>
    <w:rsid w:val="000A6019"/>
    <w:rsid w:val="000A7430"/>
    <w:rsid w:val="000A7706"/>
    <w:rsid w:val="000A7A22"/>
    <w:rsid w:val="000B02D7"/>
    <w:rsid w:val="000B0723"/>
    <w:rsid w:val="000B20E1"/>
    <w:rsid w:val="000B2417"/>
    <w:rsid w:val="000B24A8"/>
    <w:rsid w:val="000B3CEF"/>
    <w:rsid w:val="000B4D79"/>
    <w:rsid w:val="000B5EAF"/>
    <w:rsid w:val="000B7624"/>
    <w:rsid w:val="000B7A01"/>
    <w:rsid w:val="000C12DF"/>
    <w:rsid w:val="000C13EC"/>
    <w:rsid w:val="000C2447"/>
    <w:rsid w:val="000C3321"/>
    <w:rsid w:val="000C34EE"/>
    <w:rsid w:val="000C381E"/>
    <w:rsid w:val="000C3E9C"/>
    <w:rsid w:val="000C5D15"/>
    <w:rsid w:val="000C5F46"/>
    <w:rsid w:val="000C6D61"/>
    <w:rsid w:val="000C751C"/>
    <w:rsid w:val="000C796A"/>
    <w:rsid w:val="000C7A2A"/>
    <w:rsid w:val="000D0635"/>
    <w:rsid w:val="000D088B"/>
    <w:rsid w:val="000D0B4C"/>
    <w:rsid w:val="000D16D9"/>
    <w:rsid w:val="000D1B7E"/>
    <w:rsid w:val="000D2249"/>
    <w:rsid w:val="000D24CF"/>
    <w:rsid w:val="000D3708"/>
    <w:rsid w:val="000D38FC"/>
    <w:rsid w:val="000D4ACF"/>
    <w:rsid w:val="000D5337"/>
    <w:rsid w:val="000D5944"/>
    <w:rsid w:val="000D63CA"/>
    <w:rsid w:val="000D72E4"/>
    <w:rsid w:val="000D770A"/>
    <w:rsid w:val="000E06B8"/>
    <w:rsid w:val="000E0719"/>
    <w:rsid w:val="000E13F6"/>
    <w:rsid w:val="000E18D8"/>
    <w:rsid w:val="000E18F2"/>
    <w:rsid w:val="000E198B"/>
    <w:rsid w:val="000E504D"/>
    <w:rsid w:val="000E5692"/>
    <w:rsid w:val="000E58C7"/>
    <w:rsid w:val="000E607F"/>
    <w:rsid w:val="000E61AB"/>
    <w:rsid w:val="000E6466"/>
    <w:rsid w:val="000E7DCB"/>
    <w:rsid w:val="000E7F9E"/>
    <w:rsid w:val="000F01ED"/>
    <w:rsid w:val="000F0F55"/>
    <w:rsid w:val="000F24FF"/>
    <w:rsid w:val="000F2730"/>
    <w:rsid w:val="000F2A64"/>
    <w:rsid w:val="000F3917"/>
    <w:rsid w:val="000F4CA5"/>
    <w:rsid w:val="000F5139"/>
    <w:rsid w:val="000F6059"/>
    <w:rsid w:val="000F6076"/>
    <w:rsid w:val="000F61CF"/>
    <w:rsid w:val="000F71ED"/>
    <w:rsid w:val="000F78C3"/>
    <w:rsid w:val="000F7D1A"/>
    <w:rsid w:val="000F7F44"/>
    <w:rsid w:val="0010105F"/>
    <w:rsid w:val="001014E2"/>
    <w:rsid w:val="00101AF3"/>
    <w:rsid w:val="00102237"/>
    <w:rsid w:val="00102E4F"/>
    <w:rsid w:val="001037F9"/>
    <w:rsid w:val="001041B0"/>
    <w:rsid w:val="0010448E"/>
    <w:rsid w:val="001047CB"/>
    <w:rsid w:val="00104B5D"/>
    <w:rsid w:val="00105928"/>
    <w:rsid w:val="00105C1B"/>
    <w:rsid w:val="001066E9"/>
    <w:rsid w:val="00106DF4"/>
    <w:rsid w:val="001073A0"/>
    <w:rsid w:val="00110578"/>
    <w:rsid w:val="00110BBD"/>
    <w:rsid w:val="0011235F"/>
    <w:rsid w:val="00113740"/>
    <w:rsid w:val="00114047"/>
    <w:rsid w:val="00114EC4"/>
    <w:rsid w:val="00115882"/>
    <w:rsid w:val="00116080"/>
    <w:rsid w:val="00117A4D"/>
    <w:rsid w:val="001208CD"/>
    <w:rsid w:val="00121E7E"/>
    <w:rsid w:val="0012235E"/>
    <w:rsid w:val="00122456"/>
    <w:rsid w:val="00122759"/>
    <w:rsid w:val="00122768"/>
    <w:rsid w:val="00122F61"/>
    <w:rsid w:val="001232B2"/>
    <w:rsid w:val="001237D1"/>
    <w:rsid w:val="00123AD5"/>
    <w:rsid w:val="0012431A"/>
    <w:rsid w:val="00126707"/>
    <w:rsid w:val="00126DB3"/>
    <w:rsid w:val="00127B81"/>
    <w:rsid w:val="00127F6D"/>
    <w:rsid w:val="00130305"/>
    <w:rsid w:val="00130517"/>
    <w:rsid w:val="0013108A"/>
    <w:rsid w:val="0013117A"/>
    <w:rsid w:val="00132542"/>
    <w:rsid w:val="00132861"/>
    <w:rsid w:val="00132A40"/>
    <w:rsid w:val="001330F3"/>
    <w:rsid w:val="001331C5"/>
    <w:rsid w:val="00133255"/>
    <w:rsid w:val="00133C14"/>
    <w:rsid w:val="00133D1C"/>
    <w:rsid w:val="001340BE"/>
    <w:rsid w:val="00134123"/>
    <w:rsid w:val="001345BE"/>
    <w:rsid w:val="001345C6"/>
    <w:rsid w:val="0013475B"/>
    <w:rsid w:val="00134CB7"/>
    <w:rsid w:val="00134F7E"/>
    <w:rsid w:val="00136B95"/>
    <w:rsid w:val="001409B7"/>
    <w:rsid w:val="00140FC8"/>
    <w:rsid w:val="00141054"/>
    <w:rsid w:val="0014155C"/>
    <w:rsid w:val="00141FD5"/>
    <w:rsid w:val="001430E8"/>
    <w:rsid w:val="0014549B"/>
    <w:rsid w:val="0014565B"/>
    <w:rsid w:val="001469E1"/>
    <w:rsid w:val="00146AF7"/>
    <w:rsid w:val="0015044F"/>
    <w:rsid w:val="00150E98"/>
    <w:rsid w:val="00150ED5"/>
    <w:rsid w:val="00151E5C"/>
    <w:rsid w:val="0015220F"/>
    <w:rsid w:val="00152425"/>
    <w:rsid w:val="0015277D"/>
    <w:rsid w:val="00152B8F"/>
    <w:rsid w:val="001534CA"/>
    <w:rsid w:val="0015368C"/>
    <w:rsid w:val="00153B34"/>
    <w:rsid w:val="0015411E"/>
    <w:rsid w:val="00154F32"/>
    <w:rsid w:val="00155BC2"/>
    <w:rsid w:val="001563E7"/>
    <w:rsid w:val="0015777C"/>
    <w:rsid w:val="00160C4B"/>
    <w:rsid w:val="00160FDD"/>
    <w:rsid w:val="00161F69"/>
    <w:rsid w:val="00162593"/>
    <w:rsid w:val="0016279F"/>
    <w:rsid w:val="00163A82"/>
    <w:rsid w:val="00163E59"/>
    <w:rsid w:val="001647F0"/>
    <w:rsid w:val="00164A2D"/>
    <w:rsid w:val="00166C7C"/>
    <w:rsid w:val="00166CC3"/>
    <w:rsid w:val="001678A6"/>
    <w:rsid w:val="001706B2"/>
    <w:rsid w:val="001706C4"/>
    <w:rsid w:val="00170906"/>
    <w:rsid w:val="00170A27"/>
    <w:rsid w:val="00170DD9"/>
    <w:rsid w:val="00170F68"/>
    <w:rsid w:val="001716A9"/>
    <w:rsid w:val="00175F88"/>
    <w:rsid w:val="00176C91"/>
    <w:rsid w:val="001779F8"/>
    <w:rsid w:val="0018014E"/>
    <w:rsid w:val="00180AEF"/>
    <w:rsid w:val="00180B12"/>
    <w:rsid w:val="001810EC"/>
    <w:rsid w:val="00181DB1"/>
    <w:rsid w:val="00182000"/>
    <w:rsid w:val="0018260E"/>
    <w:rsid w:val="001826FB"/>
    <w:rsid w:val="00182FBF"/>
    <w:rsid w:val="00183219"/>
    <w:rsid w:val="00183618"/>
    <w:rsid w:val="0018407B"/>
    <w:rsid w:val="00184907"/>
    <w:rsid w:val="001851FD"/>
    <w:rsid w:val="00186311"/>
    <w:rsid w:val="001869A5"/>
    <w:rsid w:val="00186D1A"/>
    <w:rsid w:val="00187B81"/>
    <w:rsid w:val="00190FDB"/>
    <w:rsid w:val="00190FFE"/>
    <w:rsid w:val="00191090"/>
    <w:rsid w:val="0019120B"/>
    <w:rsid w:val="0019132E"/>
    <w:rsid w:val="00191498"/>
    <w:rsid w:val="00191BA7"/>
    <w:rsid w:val="0019290D"/>
    <w:rsid w:val="00192E3D"/>
    <w:rsid w:val="001932BD"/>
    <w:rsid w:val="001934B6"/>
    <w:rsid w:val="0019355D"/>
    <w:rsid w:val="00194218"/>
    <w:rsid w:val="001954CC"/>
    <w:rsid w:val="001955DC"/>
    <w:rsid w:val="0019686B"/>
    <w:rsid w:val="00196DBE"/>
    <w:rsid w:val="001A015E"/>
    <w:rsid w:val="001A0F00"/>
    <w:rsid w:val="001A15C8"/>
    <w:rsid w:val="001A1709"/>
    <w:rsid w:val="001A1D05"/>
    <w:rsid w:val="001A2346"/>
    <w:rsid w:val="001A4ACC"/>
    <w:rsid w:val="001A50D1"/>
    <w:rsid w:val="001A6817"/>
    <w:rsid w:val="001A7A10"/>
    <w:rsid w:val="001B33B8"/>
    <w:rsid w:val="001B4F84"/>
    <w:rsid w:val="001B50EF"/>
    <w:rsid w:val="001B5609"/>
    <w:rsid w:val="001B60AE"/>
    <w:rsid w:val="001B635C"/>
    <w:rsid w:val="001B6390"/>
    <w:rsid w:val="001B7352"/>
    <w:rsid w:val="001B7651"/>
    <w:rsid w:val="001B776B"/>
    <w:rsid w:val="001B79F1"/>
    <w:rsid w:val="001C00B2"/>
    <w:rsid w:val="001C02B0"/>
    <w:rsid w:val="001C0F16"/>
    <w:rsid w:val="001C1936"/>
    <w:rsid w:val="001C1DDF"/>
    <w:rsid w:val="001C2242"/>
    <w:rsid w:val="001C2709"/>
    <w:rsid w:val="001C3438"/>
    <w:rsid w:val="001C3873"/>
    <w:rsid w:val="001C471A"/>
    <w:rsid w:val="001C476F"/>
    <w:rsid w:val="001C631E"/>
    <w:rsid w:val="001C70DE"/>
    <w:rsid w:val="001C7A29"/>
    <w:rsid w:val="001C7DDF"/>
    <w:rsid w:val="001D4A7A"/>
    <w:rsid w:val="001D5A75"/>
    <w:rsid w:val="001D5E85"/>
    <w:rsid w:val="001D658F"/>
    <w:rsid w:val="001D6A17"/>
    <w:rsid w:val="001E10CD"/>
    <w:rsid w:val="001E12BE"/>
    <w:rsid w:val="001E5345"/>
    <w:rsid w:val="001E595E"/>
    <w:rsid w:val="001E5A2A"/>
    <w:rsid w:val="001E699A"/>
    <w:rsid w:val="001E6C06"/>
    <w:rsid w:val="001E789A"/>
    <w:rsid w:val="001F0748"/>
    <w:rsid w:val="001F0BC9"/>
    <w:rsid w:val="001F1E3C"/>
    <w:rsid w:val="001F238A"/>
    <w:rsid w:val="001F3075"/>
    <w:rsid w:val="001F4C5D"/>
    <w:rsid w:val="001F5237"/>
    <w:rsid w:val="001F5259"/>
    <w:rsid w:val="002000FA"/>
    <w:rsid w:val="00203029"/>
    <w:rsid w:val="00203171"/>
    <w:rsid w:val="002033D3"/>
    <w:rsid w:val="002038C2"/>
    <w:rsid w:val="0020410E"/>
    <w:rsid w:val="0020446C"/>
    <w:rsid w:val="002047C8"/>
    <w:rsid w:val="0020497C"/>
    <w:rsid w:val="002066F8"/>
    <w:rsid w:val="00210DD9"/>
    <w:rsid w:val="00211570"/>
    <w:rsid w:val="002115D6"/>
    <w:rsid w:val="00211F72"/>
    <w:rsid w:val="00212A3B"/>
    <w:rsid w:val="00212ED3"/>
    <w:rsid w:val="00213670"/>
    <w:rsid w:val="00217C60"/>
    <w:rsid w:val="00220AD7"/>
    <w:rsid w:val="00220DB2"/>
    <w:rsid w:val="00221510"/>
    <w:rsid w:val="00223174"/>
    <w:rsid w:val="0022336A"/>
    <w:rsid w:val="002235CD"/>
    <w:rsid w:val="00225E85"/>
    <w:rsid w:val="00226094"/>
    <w:rsid w:val="00226C73"/>
    <w:rsid w:val="00227268"/>
    <w:rsid w:val="0022735F"/>
    <w:rsid w:val="002274F8"/>
    <w:rsid w:val="00227CDE"/>
    <w:rsid w:val="00232502"/>
    <w:rsid w:val="00233436"/>
    <w:rsid w:val="002339E2"/>
    <w:rsid w:val="002359B9"/>
    <w:rsid w:val="00235BAA"/>
    <w:rsid w:val="002363E1"/>
    <w:rsid w:val="00236B76"/>
    <w:rsid w:val="002372D5"/>
    <w:rsid w:val="00237AF9"/>
    <w:rsid w:val="00237B21"/>
    <w:rsid w:val="00237ECA"/>
    <w:rsid w:val="002422DB"/>
    <w:rsid w:val="002423D4"/>
    <w:rsid w:val="002427A4"/>
    <w:rsid w:val="002436A4"/>
    <w:rsid w:val="00244C8C"/>
    <w:rsid w:val="00244EB0"/>
    <w:rsid w:val="00245ED6"/>
    <w:rsid w:val="0024698C"/>
    <w:rsid w:val="00246A00"/>
    <w:rsid w:val="00246A03"/>
    <w:rsid w:val="00246A82"/>
    <w:rsid w:val="002470C0"/>
    <w:rsid w:val="00247289"/>
    <w:rsid w:val="0024777D"/>
    <w:rsid w:val="0025014F"/>
    <w:rsid w:val="00251B98"/>
    <w:rsid w:val="00252FAC"/>
    <w:rsid w:val="00253C82"/>
    <w:rsid w:val="00254544"/>
    <w:rsid w:val="00254EDB"/>
    <w:rsid w:val="00256632"/>
    <w:rsid w:val="00256C45"/>
    <w:rsid w:val="0025713D"/>
    <w:rsid w:val="00260A33"/>
    <w:rsid w:val="00261B9A"/>
    <w:rsid w:val="00262295"/>
    <w:rsid w:val="002628E6"/>
    <w:rsid w:val="00262B98"/>
    <w:rsid w:val="00263D25"/>
    <w:rsid w:val="00265F9E"/>
    <w:rsid w:val="0026612C"/>
    <w:rsid w:val="0026655D"/>
    <w:rsid w:val="002710DC"/>
    <w:rsid w:val="002716D6"/>
    <w:rsid w:val="0027248B"/>
    <w:rsid w:val="00272800"/>
    <w:rsid w:val="00273368"/>
    <w:rsid w:val="00273D19"/>
    <w:rsid w:val="00275769"/>
    <w:rsid w:val="00277082"/>
    <w:rsid w:val="00280703"/>
    <w:rsid w:val="0028126A"/>
    <w:rsid w:val="0028378C"/>
    <w:rsid w:val="0028473D"/>
    <w:rsid w:val="00284756"/>
    <w:rsid w:val="002868A3"/>
    <w:rsid w:val="00286B16"/>
    <w:rsid w:val="00287107"/>
    <w:rsid w:val="00287DD3"/>
    <w:rsid w:val="00290088"/>
    <w:rsid w:val="00290BCE"/>
    <w:rsid w:val="00291225"/>
    <w:rsid w:val="002921BD"/>
    <w:rsid w:val="00292AA5"/>
    <w:rsid w:val="00292F46"/>
    <w:rsid w:val="00293B73"/>
    <w:rsid w:val="00294C92"/>
    <w:rsid w:val="00294DBD"/>
    <w:rsid w:val="00295243"/>
    <w:rsid w:val="002954D3"/>
    <w:rsid w:val="002957FD"/>
    <w:rsid w:val="00296A18"/>
    <w:rsid w:val="00297808"/>
    <w:rsid w:val="00297DE8"/>
    <w:rsid w:val="002A0962"/>
    <w:rsid w:val="002A1655"/>
    <w:rsid w:val="002A192B"/>
    <w:rsid w:val="002A1CC3"/>
    <w:rsid w:val="002A29CC"/>
    <w:rsid w:val="002A32D1"/>
    <w:rsid w:val="002A353C"/>
    <w:rsid w:val="002A370A"/>
    <w:rsid w:val="002A3BA0"/>
    <w:rsid w:val="002A463A"/>
    <w:rsid w:val="002A70DB"/>
    <w:rsid w:val="002A759F"/>
    <w:rsid w:val="002A7717"/>
    <w:rsid w:val="002A78B6"/>
    <w:rsid w:val="002A7B70"/>
    <w:rsid w:val="002B02B5"/>
    <w:rsid w:val="002B1141"/>
    <w:rsid w:val="002B1411"/>
    <w:rsid w:val="002B1662"/>
    <w:rsid w:val="002B2DE8"/>
    <w:rsid w:val="002B3776"/>
    <w:rsid w:val="002B3CF2"/>
    <w:rsid w:val="002B4448"/>
    <w:rsid w:val="002B527E"/>
    <w:rsid w:val="002B5DFA"/>
    <w:rsid w:val="002C11C2"/>
    <w:rsid w:val="002C1717"/>
    <w:rsid w:val="002C1963"/>
    <w:rsid w:val="002C1AB2"/>
    <w:rsid w:val="002C2BCF"/>
    <w:rsid w:val="002C2F1C"/>
    <w:rsid w:val="002C495E"/>
    <w:rsid w:val="002C4995"/>
    <w:rsid w:val="002C5D97"/>
    <w:rsid w:val="002C5E1A"/>
    <w:rsid w:val="002C7516"/>
    <w:rsid w:val="002C7F54"/>
    <w:rsid w:val="002D174A"/>
    <w:rsid w:val="002D2356"/>
    <w:rsid w:val="002D2C94"/>
    <w:rsid w:val="002D3719"/>
    <w:rsid w:val="002D4119"/>
    <w:rsid w:val="002D48F8"/>
    <w:rsid w:val="002D4C3A"/>
    <w:rsid w:val="002D526D"/>
    <w:rsid w:val="002D575E"/>
    <w:rsid w:val="002D5798"/>
    <w:rsid w:val="002D57AB"/>
    <w:rsid w:val="002D6F34"/>
    <w:rsid w:val="002D70C8"/>
    <w:rsid w:val="002D750A"/>
    <w:rsid w:val="002D76A0"/>
    <w:rsid w:val="002D7A79"/>
    <w:rsid w:val="002E0CA4"/>
    <w:rsid w:val="002E2BCB"/>
    <w:rsid w:val="002E301D"/>
    <w:rsid w:val="002E37ED"/>
    <w:rsid w:val="002E382A"/>
    <w:rsid w:val="002E3DF2"/>
    <w:rsid w:val="002E411D"/>
    <w:rsid w:val="002E440B"/>
    <w:rsid w:val="002E5C2D"/>
    <w:rsid w:val="002E5F3B"/>
    <w:rsid w:val="002E6A0D"/>
    <w:rsid w:val="002E6AAF"/>
    <w:rsid w:val="002E7A9A"/>
    <w:rsid w:val="002F084D"/>
    <w:rsid w:val="002F1E10"/>
    <w:rsid w:val="002F3A3D"/>
    <w:rsid w:val="002F3AB4"/>
    <w:rsid w:val="002F50EE"/>
    <w:rsid w:val="002F57C4"/>
    <w:rsid w:val="002F5876"/>
    <w:rsid w:val="002F645B"/>
    <w:rsid w:val="002F77CB"/>
    <w:rsid w:val="002F78E6"/>
    <w:rsid w:val="0030056F"/>
    <w:rsid w:val="00301379"/>
    <w:rsid w:val="003020B7"/>
    <w:rsid w:val="00302E4D"/>
    <w:rsid w:val="00303475"/>
    <w:rsid w:val="003040A5"/>
    <w:rsid w:val="00304376"/>
    <w:rsid w:val="00304AC6"/>
    <w:rsid w:val="00304D97"/>
    <w:rsid w:val="00306264"/>
    <w:rsid w:val="0030646F"/>
    <w:rsid w:val="0030681C"/>
    <w:rsid w:val="003068AA"/>
    <w:rsid w:val="00307607"/>
    <w:rsid w:val="00307781"/>
    <w:rsid w:val="00307B5C"/>
    <w:rsid w:val="003104D3"/>
    <w:rsid w:val="00310C01"/>
    <w:rsid w:val="00310DBF"/>
    <w:rsid w:val="0031136F"/>
    <w:rsid w:val="003117B2"/>
    <w:rsid w:val="00311A24"/>
    <w:rsid w:val="0031311A"/>
    <w:rsid w:val="003136D9"/>
    <w:rsid w:val="003146DD"/>
    <w:rsid w:val="00314F02"/>
    <w:rsid w:val="00315178"/>
    <w:rsid w:val="0031538E"/>
    <w:rsid w:val="0031645B"/>
    <w:rsid w:val="003168CD"/>
    <w:rsid w:val="003170D8"/>
    <w:rsid w:val="00317340"/>
    <w:rsid w:val="003174D1"/>
    <w:rsid w:val="00320CE3"/>
    <w:rsid w:val="0032157D"/>
    <w:rsid w:val="00321601"/>
    <w:rsid w:val="00321645"/>
    <w:rsid w:val="0032246D"/>
    <w:rsid w:val="00322AAA"/>
    <w:rsid w:val="00323F1C"/>
    <w:rsid w:val="00324344"/>
    <w:rsid w:val="003251B5"/>
    <w:rsid w:val="00325513"/>
    <w:rsid w:val="00325549"/>
    <w:rsid w:val="00325AD8"/>
    <w:rsid w:val="003262AA"/>
    <w:rsid w:val="00326B96"/>
    <w:rsid w:val="00326CD0"/>
    <w:rsid w:val="003277FC"/>
    <w:rsid w:val="00327E7E"/>
    <w:rsid w:val="0033066B"/>
    <w:rsid w:val="00331E5C"/>
    <w:rsid w:val="00333FBF"/>
    <w:rsid w:val="0033496B"/>
    <w:rsid w:val="00335530"/>
    <w:rsid w:val="00336264"/>
    <w:rsid w:val="00336456"/>
    <w:rsid w:val="00336F6A"/>
    <w:rsid w:val="00336FE8"/>
    <w:rsid w:val="00337536"/>
    <w:rsid w:val="003375B5"/>
    <w:rsid w:val="003400B8"/>
    <w:rsid w:val="00341013"/>
    <w:rsid w:val="00344F7A"/>
    <w:rsid w:val="00345006"/>
    <w:rsid w:val="003459FC"/>
    <w:rsid w:val="00347DC4"/>
    <w:rsid w:val="003509E6"/>
    <w:rsid w:val="00350BF1"/>
    <w:rsid w:val="00351AB6"/>
    <w:rsid w:val="00352670"/>
    <w:rsid w:val="00352A88"/>
    <w:rsid w:val="00352E52"/>
    <w:rsid w:val="00352EE0"/>
    <w:rsid w:val="003531FF"/>
    <w:rsid w:val="00353223"/>
    <w:rsid w:val="0035380B"/>
    <w:rsid w:val="00354D76"/>
    <w:rsid w:val="00355984"/>
    <w:rsid w:val="00357B39"/>
    <w:rsid w:val="00360078"/>
    <w:rsid w:val="00361D61"/>
    <w:rsid w:val="00361D81"/>
    <w:rsid w:val="00361EA0"/>
    <w:rsid w:val="00361EE5"/>
    <w:rsid w:val="00362251"/>
    <w:rsid w:val="003626C8"/>
    <w:rsid w:val="00362740"/>
    <w:rsid w:val="003635E8"/>
    <w:rsid w:val="003637F5"/>
    <w:rsid w:val="003643B2"/>
    <w:rsid w:val="00364865"/>
    <w:rsid w:val="003651EC"/>
    <w:rsid w:val="003655E2"/>
    <w:rsid w:val="003659DC"/>
    <w:rsid w:val="00365C7A"/>
    <w:rsid w:val="00365F1B"/>
    <w:rsid w:val="00366C63"/>
    <w:rsid w:val="00366F80"/>
    <w:rsid w:val="0036708B"/>
    <w:rsid w:val="003670A2"/>
    <w:rsid w:val="00370CE8"/>
    <w:rsid w:val="00371B62"/>
    <w:rsid w:val="003721A2"/>
    <w:rsid w:val="003727D3"/>
    <w:rsid w:val="00373366"/>
    <w:rsid w:val="00374178"/>
    <w:rsid w:val="0037522C"/>
    <w:rsid w:val="0037540F"/>
    <w:rsid w:val="00375A82"/>
    <w:rsid w:val="0037659C"/>
    <w:rsid w:val="00376649"/>
    <w:rsid w:val="00376936"/>
    <w:rsid w:val="00376A60"/>
    <w:rsid w:val="003770F1"/>
    <w:rsid w:val="003776C8"/>
    <w:rsid w:val="00377EDD"/>
    <w:rsid w:val="00380C15"/>
    <w:rsid w:val="003812CF"/>
    <w:rsid w:val="00381A0D"/>
    <w:rsid w:val="00381E79"/>
    <w:rsid w:val="00382CE3"/>
    <w:rsid w:val="00383413"/>
    <w:rsid w:val="00384D5D"/>
    <w:rsid w:val="00384F8A"/>
    <w:rsid w:val="00386748"/>
    <w:rsid w:val="00390A08"/>
    <w:rsid w:val="0039100F"/>
    <w:rsid w:val="00391243"/>
    <w:rsid w:val="003913B7"/>
    <w:rsid w:val="003919FC"/>
    <w:rsid w:val="00392082"/>
    <w:rsid w:val="00392C56"/>
    <w:rsid w:val="003941B1"/>
    <w:rsid w:val="00394E80"/>
    <w:rsid w:val="0039611C"/>
    <w:rsid w:val="0039627C"/>
    <w:rsid w:val="0039698A"/>
    <w:rsid w:val="003970DD"/>
    <w:rsid w:val="003A053D"/>
    <w:rsid w:val="003A2C16"/>
    <w:rsid w:val="003A2C5E"/>
    <w:rsid w:val="003A2E84"/>
    <w:rsid w:val="003A2F07"/>
    <w:rsid w:val="003A2F90"/>
    <w:rsid w:val="003A43C5"/>
    <w:rsid w:val="003A4933"/>
    <w:rsid w:val="003A58EB"/>
    <w:rsid w:val="003A5F59"/>
    <w:rsid w:val="003A704E"/>
    <w:rsid w:val="003A72AD"/>
    <w:rsid w:val="003A762B"/>
    <w:rsid w:val="003A7AAF"/>
    <w:rsid w:val="003B0043"/>
    <w:rsid w:val="003B12A6"/>
    <w:rsid w:val="003B155E"/>
    <w:rsid w:val="003B2521"/>
    <w:rsid w:val="003B2B47"/>
    <w:rsid w:val="003B347E"/>
    <w:rsid w:val="003B40AF"/>
    <w:rsid w:val="003B4E7E"/>
    <w:rsid w:val="003B4FE3"/>
    <w:rsid w:val="003B52CB"/>
    <w:rsid w:val="003B5312"/>
    <w:rsid w:val="003B7E5E"/>
    <w:rsid w:val="003B7F6E"/>
    <w:rsid w:val="003C0401"/>
    <w:rsid w:val="003C28C2"/>
    <w:rsid w:val="003C339C"/>
    <w:rsid w:val="003C4168"/>
    <w:rsid w:val="003C5B0A"/>
    <w:rsid w:val="003C6415"/>
    <w:rsid w:val="003C6786"/>
    <w:rsid w:val="003C69B4"/>
    <w:rsid w:val="003C7396"/>
    <w:rsid w:val="003D04F4"/>
    <w:rsid w:val="003D1787"/>
    <w:rsid w:val="003D1C07"/>
    <w:rsid w:val="003D225C"/>
    <w:rsid w:val="003D2C9F"/>
    <w:rsid w:val="003D33FB"/>
    <w:rsid w:val="003D41C3"/>
    <w:rsid w:val="003D462D"/>
    <w:rsid w:val="003D4B2D"/>
    <w:rsid w:val="003D64C4"/>
    <w:rsid w:val="003D661F"/>
    <w:rsid w:val="003D790E"/>
    <w:rsid w:val="003D79DA"/>
    <w:rsid w:val="003E008A"/>
    <w:rsid w:val="003E0A73"/>
    <w:rsid w:val="003E1D38"/>
    <w:rsid w:val="003E368C"/>
    <w:rsid w:val="003E37E6"/>
    <w:rsid w:val="003E3FCC"/>
    <w:rsid w:val="003E4518"/>
    <w:rsid w:val="003E5EF9"/>
    <w:rsid w:val="003E5F48"/>
    <w:rsid w:val="003E6A8B"/>
    <w:rsid w:val="003E737B"/>
    <w:rsid w:val="003E759D"/>
    <w:rsid w:val="003E76A0"/>
    <w:rsid w:val="003F09D4"/>
    <w:rsid w:val="003F0BE6"/>
    <w:rsid w:val="003F0C27"/>
    <w:rsid w:val="003F2C56"/>
    <w:rsid w:val="003F4BD2"/>
    <w:rsid w:val="003F52D4"/>
    <w:rsid w:val="003F6110"/>
    <w:rsid w:val="003F68FA"/>
    <w:rsid w:val="004001E5"/>
    <w:rsid w:val="0040086D"/>
    <w:rsid w:val="00402089"/>
    <w:rsid w:val="00402B40"/>
    <w:rsid w:val="00403DA4"/>
    <w:rsid w:val="00403E4D"/>
    <w:rsid w:val="00405969"/>
    <w:rsid w:val="00405D68"/>
    <w:rsid w:val="00405F26"/>
    <w:rsid w:val="004061DC"/>
    <w:rsid w:val="0041055B"/>
    <w:rsid w:val="00410A8E"/>
    <w:rsid w:val="00413423"/>
    <w:rsid w:val="00414B07"/>
    <w:rsid w:val="00414E9C"/>
    <w:rsid w:val="004154B6"/>
    <w:rsid w:val="00415FB2"/>
    <w:rsid w:val="00416876"/>
    <w:rsid w:val="00417421"/>
    <w:rsid w:val="004174CF"/>
    <w:rsid w:val="00417533"/>
    <w:rsid w:val="00417A23"/>
    <w:rsid w:val="00417E98"/>
    <w:rsid w:val="00420C46"/>
    <w:rsid w:val="0042102A"/>
    <w:rsid w:val="004214DD"/>
    <w:rsid w:val="004235A3"/>
    <w:rsid w:val="00423A0B"/>
    <w:rsid w:val="004245B7"/>
    <w:rsid w:val="00424E63"/>
    <w:rsid w:val="00424F48"/>
    <w:rsid w:val="00425E80"/>
    <w:rsid w:val="00426D2E"/>
    <w:rsid w:val="0042783D"/>
    <w:rsid w:val="00430A20"/>
    <w:rsid w:val="00430DC8"/>
    <w:rsid w:val="004333AC"/>
    <w:rsid w:val="0043362E"/>
    <w:rsid w:val="0043450D"/>
    <w:rsid w:val="00434A65"/>
    <w:rsid w:val="00435DBE"/>
    <w:rsid w:val="00435E59"/>
    <w:rsid w:val="00436213"/>
    <w:rsid w:val="004366CF"/>
    <w:rsid w:val="00436CC6"/>
    <w:rsid w:val="00437069"/>
    <w:rsid w:val="00437106"/>
    <w:rsid w:val="00437175"/>
    <w:rsid w:val="004372BE"/>
    <w:rsid w:val="00437406"/>
    <w:rsid w:val="00437F83"/>
    <w:rsid w:val="00437FC6"/>
    <w:rsid w:val="00441715"/>
    <w:rsid w:val="00441C30"/>
    <w:rsid w:val="004427E3"/>
    <w:rsid w:val="00443FBA"/>
    <w:rsid w:val="0044423D"/>
    <w:rsid w:val="004442C8"/>
    <w:rsid w:val="004456C6"/>
    <w:rsid w:val="00446E7E"/>
    <w:rsid w:val="0044707B"/>
    <w:rsid w:val="00447E1E"/>
    <w:rsid w:val="0045008C"/>
    <w:rsid w:val="00450C14"/>
    <w:rsid w:val="0045141E"/>
    <w:rsid w:val="00451687"/>
    <w:rsid w:val="00452FF4"/>
    <w:rsid w:val="004537BE"/>
    <w:rsid w:val="00455A41"/>
    <w:rsid w:val="00457B7E"/>
    <w:rsid w:val="00457F69"/>
    <w:rsid w:val="00460917"/>
    <w:rsid w:val="00463A84"/>
    <w:rsid w:val="00463C78"/>
    <w:rsid w:val="00464BD9"/>
    <w:rsid w:val="00465383"/>
    <w:rsid w:val="004669F4"/>
    <w:rsid w:val="004700CC"/>
    <w:rsid w:val="004712DE"/>
    <w:rsid w:val="004718C8"/>
    <w:rsid w:val="00471BF0"/>
    <w:rsid w:val="00472970"/>
    <w:rsid w:val="00472A1E"/>
    <w:rsid w:val="00472D47"/>
    <w:rsid w:val="00473087"/>
    <w:rsid w:val="004741F6"/>
    <w:rsid w:val="0047638B"/>
    <w:rsid w:val="00476705"/>
    <w:rsid w:val="00476E8B"/>
    <w:rsid w:val="00477CAD"/>
    <w:rsid w:val="00477DDE"/>
    <w:rsid w:val="004803AD"/>
    <w:rsid w:val="00482BDD"/>
    <w:rsid w:val="00483F5C"/>
    <w:rsid w:val="00484C63"/>
    <w:rsid w:val="00484D87"/>
    <w:rsid w:val="00485570"/>
    <w:rsid w:val="00485BEA"/>
    <w:rsid w:val="00486862"/>
    <w:rsid w:val="004870B1"/>
    <w:rsid w:val="00487948"/>
    <w:rsid w:val="00490048"/>
    <w:rsid w:val="00490F41"/>
    <w:rsid w:val="00491250"/>
    <w:rsid w:val="004932DC"/>
    <w:rsid w:val="004940C9"/>
    <w:rsid w:val="004942D2"/>
    <w:rsid w:val="00494CB8"/>
    <w:rsid w:val="004955F4"/>
    <w:rsid w:val="00495726"/>
    <w:rsid w:val="004960E4"/>
    <w:rsid w:val="00496202"/>
    <w:rsid w:val="00496676"/>
    <w:rsid w:val="00496B63"/>
    <w:rsid w:val="00496BB8"/>
    <w:rsid w:val="00496E54"/>
    <w:rsid w:val="00496F34"/>
    <w:rsid w:val="0049754E"/>
    <w:rsid w:val="004976A5"/>
    <w:rsid w:val="00497BFA"/>
    <w:rsid w:val="00497DA5"/>
    <w:rsid w:val="004A04D5"/>
    <w:rsid w:val="004A2026"/>
    <w:rsid w:val="004A452D"/>
    <w:rsid w:val="004A4A7E"/>
    <w:rsid w:val="004A511C"/>
    <w:rsid w:val="004A546A"/>
    <w:rsid w:val="004A59BC"/>
    <w:rsid w:val="004A5AA5"/>
    <w:rsid w:val="004A6638"/>
    <w:rsid w:val="004A6E15"/>
    <w:rsid w:val="004A7030"/>
    <w:rsid w:val="004A755B"/>
    <w:rsid w:val="004B07F9"/>
    <w:rsid w:val="004B0C5B"/>
    <w:rsid w:val="004B0D5C"/>
    <w:rsid w:val="004B1D46"/>
    <w:rsid w:val="004B22E5"/>
    <w:rsid w:val="004B3461"/>
    <w:rsid w:val="004B4A01"/>
    <w:rsid w:val="004B5088"/>
    <w:rsid w:val="004B723A"/>
    <w:rsid w:val="004B73E5"/>
    <w:rsid w:val="004B7657"/>
    <w:rsid w:val="004B7BF2"/>
    <w:rsid w:val="004B7EF0"/>
    <w:rsid w:val="004C0277"/>
    <w:rsid w:val="004C1271"/>
    <w:rsid w:val="004C1B71"/>
    <w:rsid w:val="004C24C1"/>
    <w:rsid w:val="004C4A67"/>
    <w:rsid w:val="004C4DDE"/>
    <w:rsid w:val="004C5563"/>
    <w:rsid w:val="004C5912"/>
    <w:rsid w:val="004C5D62"/>
    <w:rsid w:val="004C6444"/>
    <w:rsid w:val="004C6C44"/>
    <w:rsid w:val="004C7F9D"/>
    <w:rsid w:val="004D0BA2"/>
    <w:rsid w:val="004D17F4"/>
    <w:rsid w:val="004D2632"/>
    <w:rsid w:val="004D3877"/>
    <w:rsid w:val="004D44CF"/>
    <w:rsid w:val="004D4EB8"/>
    <w:rsid w:val="004D5194"/>
    <w:rsid w:val="004D5318"/>
    <w:rsid w:val="004D637C"/>
    <w:rsid w:val="004D6519"/>
    <w:rsid w:val="004D76E2"/>
    <w:rsid w:val="004E0986"/>
    <w:rsid w:val="004E104E"/>
    <w:rsid w:val="004E11B2"/>
    <w:rsid w:val="004E2062"/>
    <w:rsid w:val="004E334D"/>
    <w:rsid w:val="004E4700"/>
    <w:rsid w:val="004E4E8E"/>
    <w:rsid w:val="004E51E3"/>
    <w:rsid w:val="004E562D"/>
    <w:rsid w:val="004E56AD"/>
    <w:rsid w:val="004E6016"/>
    <w:rsid w:val="004E68D1"/>
    <w:rsid w:val="004E7AE0"/>
    <w:rsid w:val="004E7D00"/>
    <w:rsid w:val="004F066E"/>
    <w:rsid w:val="004F0820"/>
    <w:rsid w:val="004F0867"/>
    <w:rsid w:val="004F1C99"/>
    <w:rsid w:val="004F2450"/>
    <w:rsid w:val="004F3A1E"/>
    <w:rsid w:val="004F4918"/>
    <w:rsid w:val="004F4AEA"/>
    <w:rsid w:val="004F4C91"/>
    <w:rsid w:val="004F4D33"/>
    <w:rsid w:val="004F5140"/>
    <w:rsid w:val="004F528F"/>
    <w:rsid w:val="004F6187"/>
    <w:rsid w:val="004F75A5"/>
    <w:rsid w:val="005006E4"/>
    <w:rsid w:val="00500ACE"/>
    <w:rsid w:val="00500BDB"/>
    <w:rsid w:val="00502109"/>
    <w:rsid w:val="00502ACF"/>
    <w:rsid w:val="00503B83"/>
    <w:rsid w:val="0050423B"/>
    <w:rsid w:val="00504BA1"/>
    <w:rsid w:val="005053CC"/>
    <w:rsid w:val="00505C56"/>
    <w:rsid w:val="00506EBB"/>
    <w:rsid w:val="00511ABF"/>
    <w:rsid w:val="00512A05"/>
    <w:rsid w:val="00513D72"/>
    <w:rsid w:val="0051416A"/>
    <w:rsid w:val="005143F1"/>
    <w:rsid w:val="00514EA1"/>
    <w:rsid w:val="00515084"/>
    <w:rsid w:val="005155E6"/>
    <w:rsid w:val="00515ADC"/>
    <w:rsid w:val="00516646"/>
    <w:rsid w:val="005168B3"/>
    <w:rsid w:val="00516FB7"/>
    <w:rsid w:val="0052065A"/>
    <w:rsid w:val="005238EC"/>
    <w:rsid w:val="005246E4"/>
    <w:rsid w:val="00524F45"/>
    <w:rsid w:val="005251EF"/>
    <w:rsid w:val="0052550B"/>
    <w:rsid w:val="00525B1E"/>
    <w:rsid w:val="005263E3"/>
    <w:rsid w:val="00527360"/>
    <w:rsid w:val="00530EBD"/>
    <w:rsid w:val="00531EBA"/>
    <w:rsid w:val="00532A3A"/>
    <w:rsid w:val="005335B4"/>
    <w:rsid w:val="0053385C"/>
    <w:rsid w:val="00533A79"/>
    <w:rsid w:val="00533BB5"/>
    <w:rsid w:val="00533D3A"/>
    <w:rsid w:val="00534043"/>
    <w:rsid w:val="005357C5"/>
    <w:rsid w:val="005359FA"/>
    <w:rsid w:val="00535CF8"/>
    <w:rsid w:val="00535DA6"/>
    <w:rsid w:val="005365D7"/>
    <w:rsid w:val="00536643"/>
    <w:rsid w:val="00536678"/>
    <w:rsid w:val="0053703F"/>
    <w:rsid w:val="00537314"/>
    <w:rsid w:val="005377E5"/>
    <w:rsid w:val="00540F2E"/>
    <w:rsid w:val="005418A2"/>
    <w:rsid w:val="005432E9"/>
    <w:rsid w:val="005450C4"/>
    <w:rsid w:val="0054608F"/>
    <w:rsid w:val="00546860"/>
    <w:rsid w:val="005476E1"/>
    <w:rsid w:val="00547E8B"/>
    <w:rsid w:val="0055021B"/>
    <w:rsid w:val="005502CE"/>
    <w:rsid w:val="00550FE3"/>
    <w:rsid w:val="005511CF"/>
    <w:rsid w:val="00551631"/>
    <w:rsid w:val="0055219F"/>
    <w:rsid w:val="005528B0"/>
    <w:rsid w:val="00552F34"/>
    <w:rsid w:val="00553056"/>
    <w:rsid w:val="0055370D"/>
    <w:rsid w:val="00553713"/>
    <w:rsid w:val="00553ED3"/>
    <w:rsid w:val="00554689"/>
    <w:rsid w:val="00555348"/>
    <w:rsid w:val="00555E6F"/>
    <w:rsid w:val="005566F7"/>
    <w:rsid w:val="00557AAF"/>
    <w:rsid w:val="005602CA"/>
    <w:rsid w:val="005604BB"/>
    <w:rsid w:val="0056270D"/>
    <w:rsid w:val="00562C8E"/>
    <w:rsid w:val="00562F12"/>
    <w:rsid w:val="00563221"/>
    <w:rsid w:val="00563826"/>
    <w:rsid w:val="00563A03"/>
    <w:rsid w:val="00563E21"/>
    <w:rsid w:val="00564E8E"/>
    <w:rsid w:val="00565372"/>
    <w:rsid w:val="00565A6C"/>
    <w:rsid w:val="005679F8"/>
    <w:rsid w:val="0057034D"/>
    <w:rsid w:val="00571265"/>
    <w:rsid w:val="00571287"/>
    <w:rsid w:val="0057239B"/>
    <w:rsid w:val="00573888"/>
    <w:rsid w:val="005740D9"/>
    <w:rsid w:val="005765B1"/>
    <w:rsid w:val="00580493"/>
    <w:rsid w:val="00580550"/>
    <w:rsid w:val="00580879"/>
    <w:rsid w:val="005809A9"/>
    <w:rsid w:val="005817B5"/>
    <w:rsid w:val="0058291E"/>
    <w:rsid w:val="00582AF4"/>
    <w:rsid w:val="00583D1D"/>
    <w:rsid w:val="00583D97"/>
    <w:rsid w:val="00584A67"/>
    <w:rsid w:val="0058590A"/>
    <w:rsid w:val="005861A0"/>
    <w:rsid w:val="00586368"/>
    <w:rsid w:val="005872AB"/>
    <w:rsid w:val="005877C2"/>
    <w:rsid w:val="00587A1F"/>
    <w:rsid w:val="00587F7B"/>
    <w:rsid w:val="00590309"/>
    <w:rsid w:val="0059057B"/>
    <w:rsid w:val="005924C0"/>
    <w:rsid w:val="00592A5C"/>
    <w:rsid w:val="00592AD5"/>
    <w:rsid w:val="005931D4"/>
    <w:rsid w:val="005939F8"/>
    <w:rsid w:val="005945DD"/>
    <w:rsid w:val="005956A0"/>
    <w:rsid w:val="005A049A"/>
    <w:rsid w:val="005A136F"/>
    <w:rsid w:val="005A1422"/>
    <w:rsid w:val="005A1A49"/>
    <w:rsid w:val="005A223E"/>
    <w:rsid w:val="005A24E8"/>
    <w:rsid w:val="005A28F0"/>
    <w:rsid w:val="005A55D1"/>
    <w:rsid w:val="005A60FD"/>
    <w:rsid w:val="005B250E"/>
    <w:rsid w:val="005B2F48"/>
    <w:rsid w:val="005B33CB"/>
    <w:rsid w:val="005B36B2"/>
    <w:rsid w:val="005B379E"/>
    <w:rsid w:val="005B40ED"/>
    <w:rsid w:val="005B4445"/>
    <w:rsid w:val="005B448F"/>
    <w:rsid w:val="005B4CA9"/>
    <w:rsid w:val="005B4E2A"/>
    <w:rsid w:val="005B533A"/>
    <w:rsid w:val="005B5785"/>
    <w:rsid w:val="005B5A55"/>
    <w:rsid w:val="005B5CC8"/>
    <w:rsid w:val="005B61A3"/>
    <w:rsid w:val="005B6A10"/>
    <w:rsid w:val="005B7D93"/>
    <w:rsid w:val="005B7EA2"/>
    <w:rsid w:val="005C0209"/>
    <w:rsid w:val="005C07D0"/>
    <w:rsid w:val="005C0A94"/>
    <w:rsid w:val="005C0EED"/>
    <w:rsid w:val="005C0F1E"/>
    <w:rsid w:val="005C146C"/>
    <w:rsid w:val="005C1FC4"/>
    <w:rsid w:val="005C2C43"/>
    <w:rsid w:val="005C2E7F"/>
    <w:rsid w:val="005C4959"/>
    <w:rsid w:val="005C499C"/>
    <w:rsid w:val="005C4C4F"/>
    <w:rsid w:val="005C5331"/>
    <w:rsid w:val="005C586A"/>
    <w:rsid w:val="005C64D9"/>
    <w:rsid w:val="005C703E"/>
    <w:rsid w:val="005C7BDF"/>
    <w:rsid w:val="005D007F"/>
    <w:rsid w:val="005D0333"/>
    <w:rsid w:val="005D1619"/>
    <w:rsid w:val="005D1665"/>
    <w:rsid w:val="005D1D00"/>
    <w:rsid w:val="005D31A3"/>
    <w:rsid w:val="005D3B7D"/>
    <w:rsid w:val="005D404C"/>
    <w:rsid w:val="005D43E7"/>
    <w:rsid w:val="005D53AA"/>
    <w:rsid w:val="005D563F"/>
    <w:rsid w:val="005D5B3C"/>
    <w:rsid w:val="005D67B6"/>
    <w:rsid w:val="005D6A76"/>
    <w:rsid w:val="005D76F4"/>
    <w:rsid w:val="005D7744"/>
    <w:rsid w:val="005E0109"/>
    <w:rsid w:val="005E1358"/>
    <w:rsid w:val="005E1AD4"/>
    <w:rsid w:val="005E2B3B"/>
    <w:rsid w:val="005E3CC4"/>
    <w:rsid w:val="005E49F2"/>
    <w:rsid w:val="005E4C5A"/>
    <w:rsid w:val="005E4D13"/>
    <w:rsid w:val="005E4E22"/>
    <w:rsid w:val="005E5700"/>
    <w:rsid w:val="005E5941"/>
    <w:rsid w:val="005E63E9"/>
    <w:rsid w:val="005E6B4B"/>
    <w:rsid w:val="005E777E"/>
    <w:rsid w:val="005E7F0F"/>
    <w:rsid w:val="005F05DB"/>
    <w:rsid w:val="005F0744"/>
    <w:rsid w:val="005F0807"/>
    <w:rsid w:val="005F0D4B"/>
    <w:rsid w:val="005F1FD3"/>
    <w:rsid w:val="005F20B0"/>
    <w:rsid w:val="005F23AE"/>
    <w:rsid w:val="005F27A2"/>
    <w:rsid w:val="005F3099"/>
    <w:rsid w:val="005F3568"/>
    <w:rsid w:val="005F4E87"/>
    <w:rsid w:val="005F514D"/>
    <w:rsid w:val="005F7109"/>
    <w:rsid w:val="005F73D8"/>
    <w:rsid w:val="005F7DAF"/>
    <w:rsid w:val="006000EF"/>
    <w:rsid w:val="0060046C"/>
    <w:rsid w:val="00601EC7"/>
    <w:rsid w:val="00603306"/>
    <w:rsid w:val="0060345C"/>
    <w:rsid w:val="006037CC"/>
    <w:rsid w:val="006042B8"/>
    <w:rsid w:val="00604C6A"/>
    <w:rsid w:val="00606FA2"/>
    <w:rsid w:val="006070D4"/>
    <w:rsid w:val="006074BE"/>
    <w:rsid w:val="00611CAE"/>
    <w:rsid w:val="00611E0F"/>
    <w:rsid w:val="00612417"/>
    <w:rsid w:val="00612E3A"/>
    <w:rsid w:val="00613508"/>
    <w:rsid w:val="006137B3"/>
    <w:rsid w:val="00613E49"/>
    <w:rsid w:val="0061474C"/>
    <w:rsid w:val="00614E1D"/>
    <w:rsid w:val="00616B72"/>
    <w:rsid w:val="00617A7D"/>
    <w:rsid w:val="00620941"/>
    <w:rsid w:val="00620AD6"/>
    <w:rsid w:val="00622DEE"/>
    <w:rsid w:val="00623D4A"/>
    <w:rsid w:val="00623DAA"/>
    <w:rsid w:val="00623F4A"/>
    <w:rsid w:val="00624E97"/>
    <w:rsid w:val="0062554A"/>
    <w:rsid w:val="00625ACD"/>
    <w:rsid w:val="006265C4"/>
    <w:rsid w:val="006265F9"/>
    <w:rsid w:val="00626C04"/>
    <w:rsid w:val="00627010"/>
    <w:rsid w:val="00630171"/>
    <w:rsid w:val="00630D10"/>
    <w:rsid w:val="00630F2C"/>
    <w:rsid w:val="00631BE7"/>
    <w:rsid w:val="006323AA"/>
    <w:rsid w:val="006333B1"/>
    <w:rsid w:val="006335EB"/>
    <w:rsid w:val="00633EB3"/>
    <w:rsid w:val="00634E69"/>
    <w:rsid w:val="0063761F"/>
    <w:rsid w:val="00637A72"/>
    <w:rsid w:val="0064091B"/>
    <w:rsid w:val="00640A31"/>
    <w:rsid w:val="00641029"/>
    <w:rsid w:val="00641136"/>
    <w:rsid w:val="00641A26"/>
    <w:rsid w:val="006421D3"/>
    <w:rsid w:val="006429D2"/>
    <w:rsid w:val="00642C9A"/>
    <w:rsid w:val="006444F1"/>
    <w:rsid w:val="00645DFC"/>
    <w:rsid w:val="00645E1B"/>
    <w:rsid w:val="00645EE9"/>
    <w:rsid w:val="006461CF"/>
    <w:rsid w:val="006469BB"/>
    <w:rsid w:val="006471CE"/>
    <w:rsid w:val="00647F1E"/>
    <w:rsid w:val="006508D5"/>
    <w:rsid w:val="00650ADE"/>
    <w:rsid w:val="00650D94"/>
    <w:rsid w:val="006510F6"/>
    <w:rsid w:val="00651BE7"/>
    <w:rsid w:val="006521C8"/>
    <w:rsid w:val="006521CD"/>
    <w:rsid w:val="006522DA"/>
    <w:rsid w:val="00652540"/>
    <w:rsid w:val="00653325"/>
    <w:rsid w:val="00653622"/>
    <w:rsid w:val="00653BF9"/>
    <w:rsid w:val="00653CDD"/>
    <w:rsid w:val="00653DE3"/>
    <w:rsid w:val="0065442F"/>
    <w:rsid w:val="00654A4B"/>
    <w:rsid w:val="00654BCA"/>
    <w:rsid w:val="0065588B"/>
    <w:rsid w:val="00656D84"/>
    <w:rsid w:val="00660050"/>
    <w:rsid w:val="006617D7"/>
    <w:rsid w:val="00662589"/>
    <w:rsid w:val="00662A1D"/>
    <w:rsid w:val="00662CC2"/>
    <w:rsid w:val="00662D25"/>
    <w:rsid w:val="00663199"/>
    <w:rsid w:val="006631B4"/>
    <w:rsid w:val="00663269"/>
    <w:rsid w:val="006642BA"/>
    <w:rsid w:val="00664533"/>
    <w:rsid w:val="00664829"/>
    <w:rsid w:val="00664E28"/>
    <w:rsid w:val="00665066"/>
    <w:rsid w:val="00665579"/>
    <w:rsid w:val="00665662"/>
    <w:rsid w:val="00666BEE"/>
    <w:rsid w:val="00666DAB"/>
    <w:rsid w:val="00667B2F"/>
    <w:rsid w:val="00667BFE"/>
    <w:rsid w:val="006705DC"/>
    <w:rsid w:val="006707CA"/>
    <w:rsid w:val="006718F9"/>
    <w:rsid w:val="00671E91"/>
    <w:rsid w:val="00671EA4"/>
    <w:rsid w:val="00673502"/>
    <w:rsid w:val="00673567"/>
    <w:rsid w:val="00673A35"/>
    <w:rsid w:val="00674790"/>
    <w:rsid w:val="006757C4"/>
    <w:rsid w:val="00675B33"/>
    <w:rsid w:val="00676B5E"/>
    <w:rsid w:val="006775E0"/>
    <w:rsid w:val="006778F1"/>
    <w:rsid w:val="00677DE2"/>
    <w:rsid w:val="00677E18"/>
    <w:rsid w:val="00677E37"/>
    <w:rsid w:val="0068062F"/>
    <w:rsid w:val="00680769"/>
    <w:rsid w:val="00681369"/>
    <w:rsid w:val="00681DC0"/>
    <w:rsid w:val="00682160"/>
    <w:rsid w:val="00682353"/>
    <w:rsid w:val="00682A9C"/>
    <w:rsid w:val="00683E13"/>
    <w:rsid w:val="00684EB1"/>
    <w:rsid w:val="00684FE0"/>
    <w:rsid w:val="006861C0"/>
    <w:rsid w:val="006861D5"/>
    <w:rsid w:val="00686911"/>
    <w:rsid w:val="00686BA9"/>
    <w:rsid w:val="0068753B"/>
    <w:rsid w:val="00687D3F"/>
    <w:rsid w:val="00687E9A"/>
    <w:rsid w:val="00690118"/>
    <w:rsid w:val="00690612"/>
    <w:rsid w:val="00691429"/>
    <w:rsid w:val="0069179D"/>
    <w:rsid w:val="0069283E"/>
    <w:rsid w:val="00693C18"/>
    <w:rsid w:val="006941BE"/>
    <w:rsid w:val="006948CD"/>
    <w:rsid w:val="00695547"/>
    <w:rsid w:val="00695658"/>
    <w:rsid w:val="0069633C"/>
    <w:rsid w:val="006968AF"/>
    <w:rsid w:val="00696A87"/>
    <w:rsid w:val="00696B05"/>
    <w:rsid w:val="006A002C"/>
    <w:rsid w:val="006A156F"/>
    <w:rsid w:val="006A1C08"/>
    <w:rsid w:val="006A2287"/>
    <w:rsid w:val="006A5923"/>
    <w:rsid w:val="006A5A1A"/>
    <w:rsid w:val="006A658D"/>
    <w:rsid w:val="006A6AFB"/>
    <w:rsid w:val="006A7932"/>
    <w:rsid w:val="006A7BC3"/>
    <w:rsid w:val="006B0CD5"/>
    <w:rsid w:val="006B16D5"/>
    <w:rsid w:val="006B21B0"/>
    <w:rsid w:val="006B2523"/>
    <w:rsid w:val="006B2EEA"/>
    <w:rsid w:val="006B353F"/>
    <w:rsid w:val="006B381A"/>
    <w:rsid w:val="006B57DC"/>
    <w:rsid w:val="006B5D2C"/>
    <w:rsid w:val="006B6FD7"/>
    <w:rsid w:val="006B723C"/>
    <w:rsid w:val="006B780A"/>
    <w:rsid w:val="006B79E5"/>
    <w:rsid w:val="006B7BD4"/>
    <w:rsid w:val="006C0621"/>
    <w:rsid w:val="006C0C4E"/>
    <w:rsid w:val="006C100C"/>
    <w:rsid w:val="006C1343"/>
    <w:rsid w:val="006C1EBD"/>
    <w:rsid w:val="006C25E4"/>
    <w:rsid w:val="006C26A6"/>
    <w:rsid w:val="006C28DB"/>
    <w:rsid w:val="006C3B02"/>
    <w:rsid w:val="006C4657"/>
    <w:rsid w:val="006C5B8B"/>
    <w:rsid w:val="006C6225"/>
    <w:rsid w:val="006C6694"/>
    <w:rsid w:val="006C713E"/>
    <w:rsid w:val="006C7FB4"/>
    <w:rsid w:val="006D05A7"/>
    <w:rsid w:val="006D0A31"/>
    <w:rsid w:val="006D18E6"/>
    <w:rsid w:val="006D23E2"/>
    <w:rsid w:val="006D3526"/>
    <w:rsid w:val="006D3B88"/>
    <w:rsid w:val="006D4083"/>
    <w:rsid w:val="006D6205"/>
    <w:rsid w:val="006D6953"/>
    <w:rsid w:val="006D717D"/>
    <w:rsid w:val="006D722D"/>
    <w:rsid w:val="006E0671"/>
    <w:rsid w:val="006E0811"/>
    <w:rsid w:val="006E0FC9"/>
    <w:rsid w:val="006E125A"/>
    <w:rsid w:val="006E1557"/>
    <w:rsid w:val="006E21C9"/>
    <w:rsid w:val="006E2921"/>
    <w:rsid w:val="006E2ADA"/>
    <w:rsid w:val="006E2AFE"/>
    <w:rsid w:val="006E2F9E"/>
    <w:rsid w:val="006E3618"/>
    <w:rsid w:val="006E41DF"/>
    <w:rsid w:val="006E53B3"/>
    <w:rsid w:val="006E605A"/>
    <w:rsid w:val="006E63D7"/>
    <w:rsid w:val="006E7028"/>
    <w:rsid w:val="006E7741"/>
    <w:rsid w:val="006E7ACC"/>
    <w:rsid w:val="006F0161"/>
    <w:rsid w:val="006F06E3"/>
    <w:rsid w:val="006F2556"/>
    <w:rsid w:val="006F2AFE"/>
    <w:rsid w:val="006F37A8"/>
    <w:rsid w:val="006F39C7"/>
    <w:rsid w:val="006F3AF9"/>
    <w:rsid w:val="006F3DA1"/>
    <w:rsid w:val="00701668"/>
    <w:rsid w:val="007028E8"/>
    <w:rsid w:val="00702C88"/>
    <w:rsid w:val="00702D89"/>
    <w:rsid w:val="007034E1"/>
    <w:rsid w:val="007037B0"/>
    <w:rsid w:val="00703B2E"/>
    <w:rsid w:val="007049BF"/>
    <w:rsid w:val="007052CB"/>
    <w:rsid w:val="007055C4"/>
    <w:rsid w:val="00705D56"/>
    <w:rsid w:val="0070669D"/>
    <w:rsid w:val="00706983"/>
    <w:rsid w:val="007069E5"/>
    <w:rsid w:val="00707974"/>
    <w:rsid w:val="007102BC"/>
    <w:rsid w:val="00710408"/>
    <w:rsid w:val="0071044A"/>
    <w:rsid w:val="00710C26"/>
    <w:rsid w:val="0071262C"/>
    <w:rsid w:val="00712B9E"/>
    <w:rsid w:val="00713A58"/>
    <w:rsid w:val="00713B64"/>
    <w:rsid w:val="00714548"/>
    <w:rsid w:val="00714E93"/>
    <w:rsid w:val="00715603"/>
    <w:rsid w:val="0071601B"/>
    <w:rsid w:val="0071671C"/>
    <w:rsid w:val="00716AAA"/>
    <w:rsid w:val="00717248"/>
    <w:rsid w:val="007174F5"/>
    <w:rsid w:val="00720701"/>
    <w:rsid w:val="00720764"/>
    <w:rsid w:val="007219AC"/>
    <w:rsid w:val="0072312D"/>
    <w:rsid w:val="00723CC0"/>
    <w:rsid w:val="00724BB7"/>
    <w:rsid w:val="00725517"/>
    <w:rsid w:val="00725D76"/>
    <w:rsid w:val="007265C3"/>
    <w:rsid w:val="00726990"/>
    <w:rsid w:val="00726F0F"/>
    <w:rsid w:val="007277AE"/>
    <w:rsid w:val="0073116D"/>
    <w:rsid w:val="0073166C"/>
    <w:rsid w:val="00732BB6"/>
    <w:rsid w:val="0073384C"/>
    <w:rsid w:val="00733C77"/>
    <w:rsid w:val="007354A5"/>
    <w:rsid w:val="007354F4"/>
    <w:rsid w:val="00735D3C"/>
    <w:rsid w:val="007369F2"/>
    <w:rsid w:val="00737EB5"/>
    <w:rsid w:val="0074061C"/>
    <w:rsid w:val="007406FD"/>
    <w:rsid w:val="007406FF"/>
    <w:rsid w:val="00741525"/>
    <w:rsid w:val="00741682"/>
    <w:rsid w:val="00741B76"/>
    <w:rsid w:val="00742221"/>
    <w:rsid w:val="00742996"/>
    <w:rsid w:val="00744A82"/>
    <w:rsid w:val="00744B8C"/>
    <w:rsid w:val="00745698"/>
    <w:rsid w:val="00747A7C"/>
    <w:rsid w:val="007504D0"/>
    <w:rsid w:val="007505B2"/>
    <w:rsid w:val="007511AB"/>
    <w:rsid w:val="0075289B"/>
    <w:rsid w:val="007529CA"/>
    <w:rsid w:val="0075458E"/>
    <w:rsid w:val="007567DE"/>
    <w:rsid w:val="00757ABC"/>
    <w:rsid w:val="00757CC8"/>
    <w:rsid w:val="0076112C"/>
    <w:rsid w:val="00762146"/>
    <w:rsid w:val="00762389"/>
    <w:rsid w:val="00763187"/>
    <w:rsid w:val="00763722"/>
    <w:rsid w:val="00763AEC"/>
    <w:rsid w:val="00763DA1"/>
    <w:rsid w:val="007645EF"/>
    <w:rsid w:val="00765A27"/>
    <w:rsid w:val="00765B59"/>
    <w:rsid w:val="00766504"/>
    <w:rsid w:val="007673F6"/>
    <w:rsid w:val="00767ACA"/>
    <w:rsid w:val="00771896"/>
    <w:rsid w:val="00772493"/>
    <w:rsid w:val="007737FE"/>
    <w:rsid w:val="00774AE6"/>
    <w:rsid w:val="007752E0"/>
    <w:rsid w:val="00775318"/>
    <w:rsid w:val="00776637"/>
    <w:rsid w:val="00777422"/>
    <w:rsid w:val="00777EF5"/>
    <w:rsid w:val="00781708"/>
    <w:rsid w:val="0078273D"/>
    <w:rsid w:val="007827B5"/>
    <w:rsid w:val="00782B2A"/>
    <w:rsid w:val="00782FC1"/>
    <w:rsid w:val="00785334"/>
    <w:rsid w:val="0078538E"/>
    <w:rsid w:val="00785CF9"/>
    <w:rsid w:val="00785D38"/>
    <w:rsid w:val="00786C04"/>
    <w:rsid w:val="00787B02"/>
    <w:rsid w:val="00790886"/>
    <w:rsid w:val="00790D79"/>
    <w:rsid w:val="00791219"/>
    <w:rsid w:val="00791F49"/>
    <w:rsid w:val="00792FE3"/>
    <w:rsid w:val="00793F59"/>
    <w:rsid w:val="00796067"/>
    <w:rsid w:val="00796B49"/>
    <w:rsid w:val="0079757D"/>
    <w:rsid w:val="007A051A"/>
    <w:rsid w:val="007A0A3B"/>
    <w:rsid w:val="007A0C9D"/>
    <w:rsid w:val="007A1592"/>
    <w:rsid w:val="007A2B5A"/>
    <w:rsid w:val="007A33F9"/>
    <w:rsid w:val="007A357B"/>
    <w:rsid w:val="007A4E37"/>
    <w:rsid w:val="007A4FED"/>
    <w:rsid w:val="007A5492"/>
    <w:rsid w:val="007A56F5"/>
    <w:rsid w:val="007A5D4B"/>
    <w:rsid w:val="007A5DA6"/>
    <w:rsid w:val="007A66C9"/>
    <w:rsid w:val="007B13F8"/>
    <w:rsid w:val="007B18FD"/>
    <w:rsid w:val="007B1E34"/>
    <w:rsid w:val="007B4918"/>
    <w:rsid w:val="007B4BF9"/>
    <w:rsid w:val="007B4F54"/>
    <w:rsid w:val="007B517E"/>
    <w:rsid w:val="007B5AAF"/>
    <w:rsid w:val="007B5B13"/>
    <w:rsid w:val="007B69E6"/>
    <w:rsid w:val="007B6F19"/>
    <w:rsid w:val="007B767E"/>
    <w:rsid w:val="007B7BF6"/>
    <w:rsid w:val="007B7F10"/>
    <w:rsid w:val="007C07EA"/>
    <w:rsid w:val="007C1C61"/>
    <w:rsid w:val="007C1F0D"/>
    <w:rsid w:val="007C2395"/>
    <w:rsid w:val="007C24AA"/>
    <w:rsid w:val="007C2F16"/>
    <w:rsid w:val="007C4617"/>
    <w:rsid w:val="007C4D7D"/>
    <w:rsid w:val="007C61E5"/>
    <w:rsid w:val="007C74EA"/>
    <w:rsid w:val="007C75D7"/>
    <w:rsid w:val="007C7A8D"/>
    <w:rsid w:val="007D010D"/>
    <w:rsid w:val="007D0C32"/>
    <w:rsid w:val="007D1353"/>
    <w:rsid w:val="007D2B62"/>
    <w:rsid w:val="007D3DF0"/>
    <w:rsid w:val="007D4B24"/>
    <w:rsid w:val="007D544F"/>
    <w:rsid w:val="007D5C90"/>
    <w:rsid w:val="007D62AB"/>
    <w:rsid w:val="007D71A1"/>
    <w:rsid w:val="007D7F5B"/>
    <w:rsid w:val="007E0369"/>
    <w:rsid w:val="007E0B8C"/>
    <w:rsid w:val="007E12CB"/>
    <w:rsid w:val="007E2A90"/>
    <w:rsid w:val="007E371C"/>
    <w:rsid w:val="007E3833"/>
    <w:rsid w:val="007E3E9A"/>
    <w:rsid w:val="007E42AB"/>
    <w:rsid w:val="007E46A4"/>
    <w:rsid w:val="007E492D"/>
    <w:rsid w:val="007E5197"/>
    <w:rsid w:val="007E5423"/>
    <w:rsid w:val="007E54F9"/>
    <w:rsid w:val="007E5854"/>
    <w:rsid w:val="007E5AC7"/>
    <w:rsid w:val="007E5C42"/>
    <w:rsid w:val="007E66C1"/>
    <w:rsid w:val="007F1679"/>
    <w:rsid w:val="007F1C7E"/>
    <w:rsid w:val="007F22FE"/>
    <w:rsid w:val="007F2F06"/>
    <w:rsid w:val="007F37BC"/>
    <w:rsid w:val="007F40FF"/>
    <w:rsid w:val="007F4358"/>
    <w:rsid w:val="007F4508"/>
    <w:rsid w:val="007F4A31"/>
    <w:rsid w:val="007F4C95"/>
    <w:rsid w:val="007F6089"/>
    <w:rsid w:val="007F6496"/>
    <w:rsid w:val="007F6C07"/>
    <w:rsid w:val="00800190"/>
    <w:rsid w:val="0080070B"/>
    <w:rsid w:val="00800D98"/>
    <w:rsid w:val="0080130F"/>
    <w:rsid w:val="00802542"/>
    <w:rsid w:val="00802E26"/>
    <w:rsid w:val="0080409A"/>
    <w:rsid w:val="008052C5"/>
    <w:rsid w:val="00805A0F"/>
    <w:rsid w:val="00805C3A"/>
    <w:rsid w:val="0080605A"/>
    <w:rsid w:val="008068AF"/>
    <w:rsid w:val="00806DDB"/>
    <w:rsid w:val="008079AA"/>
    <w:rsid w:val="00807F32"/>
    <w:rsid w:val="00810764"/>
    <w:rsid w:val="00810A41"/>
    <w:rsid w:val="0081138F"/>
    <w:rsid w:val="00811D88"/>
    <w:rsid w:val="00812786"/>
    <w:rsid w:val="00813205"/>
    <w:rsid w:val="0081331E"/>
    <w:rsid w:val="00814147"/>
    <w:rsid w:val="00814516"/>
    <w:rsid w:val="00816F97"/>
    <w:rsid w:val="0081747D"/>
    <w:rsid w:val="00817D8A"/>
    <w:rsid w:val="008204F1"/>
    <w:rsid w:val="008210F4"/>
    <w:rsid w:val="00822042"/>
    <w:rsid w:val="00822130"/>
    <w:rsid w:val="00823272"/>
    <w:rsid w:val="008233E1"/>
    <w:rsid w:val="008235AC"/>
    <w:rsid w:val="00823723"/>
    <w:rsid w:val="008247CB"/>
    <w:rsid w:val="008252EB"/>
    <w:rsid w:val="008253A4"/>
    <w:rsid w:val="00825800"/>
    <w:rsid w:val="00825C3F"/>
    <w:rsid w:val="00826697"/>
    <w:rsid w:val="00826B00"/>
    <w:rsid w:val="00826B81"/>
    <w:rsid w:val="008277C1"/>
    <w:rsid w:val="00830D62"/>
    <w:rsid w:val="008311DD"/>
    <w:rsid w:val="00833134"/>
    <w:rsid w:val="008338ED"/>
    <w:rsid w:val="00835E69"/>
    <w:rsid w:val="00836B29"/>
    <w:rsid w:val="00836DBD"/>
    <w:rsid w:val="0083766A"/>
    <w:rsid w:val="00837DBC"/>
    <w:rsid w:val="00840403"/>
    <w:rsid w:val="0084060C"/>
    <w:rsid w:val="00840CBD"/>
    <w:rsid w:val="00841185"/>
    <w:rsid w:val="008418DF"/>
    <w:rsid w:val="00841B72"/>
    <w:rsid w:val="00841E99"/>
    <w:rsid w:val="00841F8A"/>
    <w:rsid w:val="00842101"/>
    <w:rsid w:val="008423A9"/>
    <w:rsid w:val="00842E14"/>
    <w:rsid w:val="0084337D"/>
    <w:rsid w:val="008444C7"/>
    <w:rsid w:val="00844CA0"/>
    <w:rsid w:val="00844D19"/>
    <w:rsid w:val="00844ED7"/>
    <w:rsid w:val="00845875"/>
    <w:rsid w:val="008459E3"/>
    <w:rsid w:val="00846807"/>
    <w:rsid w:val="00846C7B"/>
    <w:rsid w:val="008473FF"/>
    <w:rsid w:val="0084756A"/>
    <w:rsid w:val="00847F7D"/>
    <w:rsid w:val="00850B74"/>
    <w:rsid w:val="008520CC"/>
    <w:rsid w:val="008520EA"/>
    <w:rsid w:val="00854786"/>
    <w:rsid w:val="008555EF"/>
    <w:rsid w:val="00855971"/>
    <w:rsid w:val="00855B3A"/>
    <w:rsid w:val="00855DA8"/>
    <w:rsid w:val="0085799F"/>
    <w:rsid w:val="00860093"/>
    <w:rsid w:val="0086078A"/>
    <w:rsid w:val="00860D8F"/>
    <w:rsid w:val="008615BB"/>
    <w:rsid w:val="008619C2"/>
    <w:rsid w:val="008621EF"/>
    <w:rsid w:val="00862364"/>
    <w:rsid w:val="0086447F"/>
    <w:rsid w:val="00864935"/>
    <w:rsid w:val="00866006"/>
    <w:rsid w:val="008660CF"/>
    <w:rsid w:val="0086627C"/>
    <w:rsid w:val="00866494"/>
    <w:rsid w:val="0086698B"/>
    <w:rsid w:val="00866C1A"/>
    <w:rsid w:val="008677A7"/>
    <w:rsid w:val="00867FBC"/>
    <w:rsid w:val="008703A2"/>
    <w:rsid w:val="00870438"/>
    <w:rsid w:val="00870941"/>
    <w:rsid w:val="008709D9"/>
    <w:rsid w:val="00871953"/>
    <w:rsid w:val="00872FE1"/>
    <w:rsid w:val="008731D9"/>
    <w:rsid w:val="008735B4"/>
    <w:rsid w:val="00874087"/>
    <w:rsid w:val="0087434C"/>
    <w:rsid w:val="00874DB1"/>
    <w:rsid w:val="00875350"/>
    <w:rsid w:val="00875A4E"/>
    <w:rsid w:val="00876668"/>
    <w:rsid w:val="00877E99"/>
    <w:rsid w:val="00880F9F"/>
    <w:rsid w:val="0088140B"/>
    <w:rsid w:val="0088337A"/>
    <w:rsid w:val="00884626"/>
    <w:rsid w:val="008847D3"/>
    <w:rsid w:val="00885CE9"/>
    <w:rsid w:val="0088616C"/>
    <w:rsid w:val="008865A4"/>
    <w:rsid w:val="008865BB"/>
    <w:rsid w:val="00886AA2"/>
    <w:rsid w:val="00886DE0"/>
    <w:rsid w:val="00887AA3"/>
    <w:rsid w:val="00887D02"/>
    <w:rsid w:val="0089096A"/>
    <w:rsid w:val="00891EBD"/>
    <w:rsid w:val="00892F0E"/>
    <w:rsid w:val="00892F30"/>
    <w:rsid w:val="008931F1"/>
    <w:rsid w:val="00893A66"/>
    <w:rsid w:val="00893C3A"/>
    <w:rsid w:val="008950CB"/>
    <w:rsid w:val="00895C2E"/>
    <w:rsid w:val="00895D88"/>
    <w:rsid w:val="00896160"/>
    <w:rsid w:val="008975D3"/>
    <w:rsid w:val="008A15F2"/>
    <w:rsid w:val="008A2526"/>
    <w:rsid w:val="008A2781"/>
    <w:rsid w:val="008A2B2C"/>
    <w:rsid w:val="008A313A"/>
    <w:rsid w:val="008A3926"/>
    <w:rsid w:val="008A3CD6"/>
    <w:rsid w:val="008A46C5"/>
    <w:rsid w:val="008A4D24"/>
    <w:rsid w:val="008A4F2B"/>
    <w:rsid w:val="008A5076"/>
    <w:rsid w:val="008A51AE"/>
    <w:rsid w:val="008A56DB"/>
    <w:rsid w:val="008A5D5D"/>
    <w:rsid w:val="008A5FE8"/>
    <w:rsid w:val="008A682E"/>
    <w:rsid w:val="008A69D4"/>
    <w:rsid w:val="008A7240"/>
    <w:rsid w:val="008A7673"/>
    <w:rsid w:val="008A7A5D"/>
    <w:rsid w:val="008A7B40"/>
    <w:rsid w:val="008B00C2"/>
    <w:rsid w:val="008B04B8"/>
    <w:rsid w:val="008B0647"/>
    <w:rsid w:val="008B0AA1"/>
    <w:rsid w:val="008B0FD6"/>
    <w:rsid w:val="008B1259"/>
    <w:rsid w:val="008B1769"/>
    <w:rsid w:val="008B22BF"/>
    <w:rsid w:val="008B2C33"/>
    <w:rsid w:val="008B395D"/>
    <w:rsid w:val="008B3BE4"/>
    <w:rsid w:val="008B4D2D"/>
    <w:rsid w:val="008B5B8E"/>
    <w:rsid w:val="008B5C75"/>
    <w:rsid w:val="008B6ABC"/>
    <w:rsid w:val="008B7614"/>
    <w:rsid w:val="008B7A5F"/>
    <w:rsid w:val="008C06C3"/>
    <w:rsid w:val="008C0D3E"/>
    <w:rsid w:val="008C1823"/>
    <w:rsid w:val="008C2668"/>
    <w:rsid w:val="008C362D"/>
    <w:rsid w:val="008C3AC3"/>
    <w:rsid w:val="008C4B39"/>
    <w:rsid w:val="008C5BB7"/>
    <w:rsid w:val="008C6D01"/>
    <w:rsid w:val="008C7CDF"/>
    <w:rsid w:val="008D222F"/>
    <w:rsid w:val="008D23A9"/>
    <w:rsid w:val="008D2B1C"/>
    <w:rsid w:val="008D2C8D"/>
    <w:rsid w:val="008D2F21"/>
    <w:rsid w:val="008D30DA"/>
    <w:rsid w:val="008D4061"/>
    <w:rsid w:val="008D4DC6"/>
    <w:rsid w:val="008D51D7"/>
    <w:rsid w:val="008D53B7"/>
    <w:rsid w:val="008D542D"/>
    <w:rsid w:val="008D5628"/>
    <w:rsid w:val="008D5731"/>
    <w:rsid w:val="008D57D2"/>
    <w:rsid w:val="008D7167"/>
    <w:rsid w:val="008D7D5A"/>
    <w:rsid w:val="008E0ADE"/>
    <w:rsid w:val="008E1DFE"/>
    <w:rsid w:val="008E242F"/>
    <w:rsid w:val="008E43EC"/>
    <w:rsid w:val="008E4718"/>
    <w:rsid w:val="008E5B2F"/>
    <w:rsid w:val="008E7609"/>
    <w:rsid w:val="008F0886"/>
    <w:rsid w:val="008F091D"/>
    <w:rsid w:val="008F19FB"/>
    <w:rsid w:val="008F1CD5"/>
    <w:rsid w:val="008F2FE2"/>
    <w:rsid w:val="008F4C60"/>
    <w:rsid w:val="008F4F89"/>
    <w:rsid w:val="008F5BE4"/>
    <w:rsid w:val="008F5CDC"/>
    <w:rsid w:val="008F6F73"/>
    <w:rsid w:val="008F74B0"/>
    <w:rsid w:val="008F77D5"/>
    <w:rsid w:val="008F7804"/>
    <w:rsid w:val="008F78BF"/>
    <w:rsid w:val="00900073"/>
    <w:rsid w:val="00900FFF"/>
    <w:rsid w:val="009012D4"/>
    <w:rsid w:val="00901757"/>
    <w:rsid w:val="009050DB"/>
    <w:rsid w:val="009053D3"/>
    <w:rsid w:val="0090585A"/>
    <w:rsid w:val="009058DB"/>
    <w:rsid w:val="009075DE"/>
    <w:rsid w:val="009107A2"/>
    <w:rsid w:val="00910862"/>
    <w:rsid w:val="00910CDD"/>
    <w:rsid w:val="0091157A"/>
    <w:rsid w:val="00914098"/>
    <w:rsid w:val="009140BB"/>
    <w:rsid w:val="00914763"/>
    <w:rsid w:val="00915259"/>
    <w:rsid w:val="00915CD1"/>
    <w:rsid w:val="009178AB"/>
    <w:rsid w:val="00920E7B"/>
    <w:rsid w:val="00921037"/>
    <w:rsid w:val="0092186F"/>
    <w:rsid w:val="00921A1F"/>
    <w:rsid w:val="00921DEE"/>
    <w:rsid w:val="00921EC2"/>
    <w:rsid w:val="00922040"/>
    <w:rsid w:val="00922AD2"/>
    <w:rsid w:val="00922C0E"/>
    <w:rsid w:val="00922E09"/>
    <w:rsid w:val="00923074"/>
    <w:rsid w:val="00923DF5"/>
    <w:rsid w:val="00925019"/>
    <w:rsid w:val="00925079"/>
    <w:rsid w:val="009255C5"/>
    <w:rsid w:val="00925A20"/>
    <w:rsid w:val="009262FA"/>
    <w:rsid w:val="0092642D"/>
    <w:rsid w:val="00931A7E"/>
    <w:rsid w:val="0093271D"/>
    <w:rsid w:val="009329F8"/>
    <w:rsid w:val="00932B22"/>
    <w:rsid w:val="009332E7"/>
    <w:rsid w:val="00933A20"/>
    <w:rsid w:val="00935FE7"/>
    <w:rsid w:val="009362AF"/>
    <w:rsid w:val="00936342"/>
    <w:rsid w:val="009369DC"/>
    <w:rsid w:val="00937844"/>
    <w:rsid w:val="00940212"/>
    <w:rsid w:val="00941246"/>
    <w:rsid w:val="00941583"/>
    <w:rsid w:val="00944BE5"/>
    <w:rsid w:val="0094545D"/>
    <w:rsid w:val="00946101"/>
    <w:rsid w:val="00946104"/>
    <w:rsid w:val="00947034"/>
    <w:rsid w:val="0094758F"/>
    <w:rsid w:val="009500DA"/>
    <w:rsid w:val="00950F24"/>
    <w:rsid w:val="00951A9F"/>
    <w:rsid w:val="009528C5"/>
    <w:rsid w:val="00952A01"/>
    <w:rsid w:val="00952A79"/>
    <w:rsid w:val="00952B39"/>
    <w:rsid w:val="00952E2D"/>
    <w:rsid w:val="00953448"/>
    <w:rsid w:val="00953CF8"/>
    <w:rsid w:val="009552D4"/>
    <w:rsid w:val="00955688"/>
    <w:rsid w:val="00955841"/>
    <w:rsid w:val="00955BBC"/>
    <w:rsid w:val="00955FB3"/>
    <w:rsid w:val="0095632F"/>
    <w:rsid w:val="009566A2"/>
    <w:rsid w:val="00956EC3"/>
    <w:rsid w:val="00960376"/>
    <w:rsid w:val="00960384"/>
    <w:rsid w:val="0096351C"/>
    <w:rsid w:val="00963CF1"/>
    <w:rsid w:val="00963E7A"/>
    <w:rsid w:val="009648FA"/>
    <w:rsid w:val="00964B5B"/>
    <w:rsid w:val="00964CB5"/>
    <w:rsid w:val="00965098"/>
    <w:rsid w:val="0096553E"/>
    <w:rsid w:val="00965A01"/>
    <w:rsid w:val="00966400"/>
    <w:rsid w:val="009664A7"/>
    <w:rsid w:val="00967374"/>
    <w:rsid w:val="00967D1B"/>
    <w:rsid w:val="00971DDC"/>
    <w:rsid w:val="009727BC"/>
    <w:rsid w:val="009744E8"/>
    <w:rsid w:val="00974E0A"/>
    <w:rsid w:val="0097625E"/>
    <w:rsid w:val="00976432"/>
    <w:rsid w:val="00976512"/>
    <w:rsid w:val="0097667F"/>
    <w:rsid w:val="00976DDE"/>
    <w:rsid w:val="009771F6"/>
    <w:rsid w:val="00977539"/>
    <w:rsid w:val="0098059A"/>
    <w:rsid w:val="00980F20"/>
    <w:rsid w:val="009819D0"/>
    <w:rsid w:val="00981D66"/>
    <w:rsid w:val="009824A0"/>
    <w:rsid w:val="0098367E"/>
    <w:rsid w:val="00983A0A"/>
    <w:rsid w:val="009842BA"/>
    <w:rsid w:val="009848E5"/>
    <w:rsid w:val="00984E05"/>
    <w:rsid w:val="0098585E"/>
    <w:rsid w:val="00985C85"/>
    <w:rsid w:val="00986CA5"/>
    <w:rsid w:val="009878F9"/>
    <w:rsid w:val="00987BA2"/>
    <w:rsid w:val="00990176"/>
    <w:rsid w:val="009902B9"/>
    <w:rsid w:val="009902F6"/>
    <w:rsid w:val="00990619"/>
    <w:rsid w:val="00990C08"/>
    <w:rsid w:val="00992D5F"/>
    <w:rsid w:val="0099313B"/>
    <w:rsid w:val="00994223"/>
    <w:rsid w:val="009948A4"/>
    <w:rsid w:val="00994BC5"/>
    <w:rsid w:val="009950F2"/>
    <w:rsid w:val="00995307"/>
    <w:rsid w:val="009955AA"/>
    <w:rsid w:val="00995FF2"/>
    <w:rsid w:val="00997D61"/>
    <w:rsid w:val="009A0153"/>
    <w:rsid w:val="009A0490"/>
    <w:rsid w:val="009A049A"/>
    <w:rsid w:val="009A2DBF"/>
    <w:rsid w:val="009A2F07"/>
    <w:rsid w:val="009A3170"/>
    <w:rsid w:val="009A4E4C"/>
    <w:rsid w:val="009A5C75"/>
    <w:rsid w:val="009A75E9"/>
    <w:rsid w:val="009B0B1B"/>
    <w:rsid w:val="009B2A2E"/>
    <w:rsid w:val="009B2D69"/>
    <w:rsid w:val="009B44C5"/>
    <w:rsid w:val="009B6240"/>
    <w:rsid w:val="009B62DA"/>
    <w:rsid w:val="009B6726"/>
    <w:rsid w:val="009B695A"/>
    <w:rsid w:val="009B6D5D"/>
    <w:rsid w:val="009B7140"/>
    <w:rsid w:val="009C011A"/>
    <w:rsid w:val="009C01A3"/>
    <w:rsid w:val="009C220E"/>
    <w:rsid w:val="009C29C9"/>
    <w:rsid w:val="009C35BA"/>
    <w:rsid w:val="009C3696"/>
    <w:rsid w:val="009C3A31"/>
    <w:rsid w:val="009C3E05"/>
    <w:rsid w:val="009C4AD4"/>
    <w:rsid w:val="009C4E5D"/>
    <w:rsid w:val="009C53A7"/>
    <w:rsid w:val="009C5B13"/>
    <w:rsid w:val="009C5FFC"/>
    <w:rsid w:val="009C728D"/>
    <w:rsid w:val="009C76C2"/>
    <w:rsid w:val="009D00CD"/>
    <w:rsid w:val="009D0311"/>
    <w:rsid w:val="009D111A"/>
    <w:rsid w:val="009D14AD"/>
    <w:rsid w:val="009D254C"/>
    <w:rsid w:val="009D41AB"/>
    <w:rsid w:val="009D420B"/>
    <w:rsid w:val="009D77AF"/>
    <w:rsid w:val="009D7937"/>
    <w:rsid w:val="009D7B13"/>
    <w:rsid w:val="009D7ECA"/>
    <w:rsid w:val="009E02DF"/>
    <w:rsid w:val="009E0AA1"/>
    <w:rsid w:val="009E1076"/>
    <w:rsid w:val="009E1F2C"/>
    <w:rsid w:val="009E319C"/>
    <w:rsid w:val="009E4263"/>
    <w:rsid w:val="009E4AB1"/>
    <w:rsid w:val="009E4B73"/>
    <w:rsid w:val="009E4E4F"/>
    <w:rsid w:val="009E5356"/>
    <w:rsid w:val="009E553B"/>
    <w:rsid w:val="009E7C71"/>
    <w:rsid w:val="009F00EC"/>
    <w:rsid w:val="009F140F"/>
    <w:rsid w:val="009F1905"/>
    <w:rsid w:val="009F22C6"/>
    <w:rsid w:val="009F2C30"/>
    <w:rsid w:val="009F2D37"/>
    <w:rsid w:val="009F32A2"/>
    <w:rsid w:val="009F3410"/>
    <w:rsid w:val="009F53FB"/>
    <w:rsid w:val="009F5787"/>
    <w:rsid w:val="009F58FB"/>
    <w:rsid w:val="009F673A"/>
    <w:rsid w:val="00A006E2"/>
    <w:rsid w:val="00A007B8"/>
    <w:rsid w:val="00A00A45"/>
    <w:rsid w:val="00A01C57"/>
    <w:rsid w:val="00A02E45"/>
    <w:rsid w:val="00A02FBC"/>
    <w:rsid w:val="00A030B6"/>
    <w:rsid w:val="00A03119"/>
    <w:rsid w:val="00A03B0A"/>
    <w:rsid w:val="00A03BEF"/>
    <w:rsid w:val="00A03D9C"/>
    <w:rsid w:val="00A040C1"/>
    <w:rsid w:val="00A04CC5"/>
    <w:rsid w:val="00A06BE5"/>
    <w:rsid w:val="00A072BB"/>
    <w:rsid w:val="00A10147"/>
    <w:rsid w:val="00A11169"/>
    <w:rsid w:val="00A12014"/>
    <w:rsid w:val="00A12B2A"/>
    <w:rsid w:val="00A12CC5"/>
    <w:rsid w:val="00A13839"/>
    <w:rsid w:val="00A13894"/>
    <w:rsid w:val="00A140FC"/>
    <w:rsid w:val="00A145EB"/>
    <w:rsid w:val="00A14887"/>
    <w:rsid w:val="00A14CCD"/>
    <w:rsid w:val="00A16917"/>
    <w:rsid w:val="00A17D23"/>
    <w:rsid w:val="00A2007C"/>
    <w:rsid w:val="00A20544"/>
    <w:rsid w:val="00A20A30"/>
    <w:rsid w:val="00A20E03"/>
    <w:rsid w:val="00A20FDB"/>
    <w:rsid w:val="00A21525"/>
    <w:rsid w:val="00A221F0"/>
    <w:rsid w:val="00A24392"/>
    <w:rsid w:val="00A24963"/>
    <w:rsid w:val="00A25009"/>
    <w:rsid w:val="00A25360"/>
    <w:rsid w:val="00A256B6"/>
    <w:rsid w:val="00A274A4"/>
    <w:rsid w:val="00A2767D"/>
    <w:rsid w:val="00A302A0"/>
    <w:rsid w:val="00A30388"/>
    <w:rsid w:val="00A3078D"/>
    <w:rsid w:val="00A30A82"/>
    <w:rsid w:val="00A30CD9"/>
    <w:rsid w:val="00A31A34"/>
    <w:rsid w:val="00A31C65"/>
    <w:rsid w:val="00A32382"/>
    <w:rsid w:val="00A32B43"/>
    <w:rsid w:val="00A34614"/>
    <w:rsid w:val="00A34F48"/>
    <w:rsid w:val="00A3545D"/>
    <w:rsid w:val="00A356D7"/>
    <w:rsid w:val="00A358DB"/>
    <w:rsid w:val="00A35B91"/>
    <w:rsid w:val="00A364DC"/>
    <w:rsid w:val="00A374A8"/>
    <w:rsid w:val="00A40522"/>
    <w:rsid w:val="00A4101F"/>
    <w:rsid w:val="00A4176F"/>
    <w:rsid w:val="00A42009"/>
    <w:rsid w:val="00A42078"/>
    <w:rsid w:val="00A420B2"/>
    <w:rsid w:val="00A4222C"/>
    <w:rsid w:val="00A42FC2"/>
    <w:rsid w:val="00A43309"/>
    <w:rsid w:val="00A433FC"/>
    <w:rsid w:val="00A44B10"/>
    <w:rsid w:val="00A4544C"/>
    <w:rsid w:val="00A46059"/>
    <w:rsid w:val="00A466A4"/>
    <w:rsid w:val="00A470E1"/>
    <w:rsid w:val="00A50179"/>
    <w:rsid w:val="00A5091D"/>
    <w:rsid w:val="00A517C1"/>
    <w:rsid w:val="00A51A77"/>
    <w:rsid w:val="00A51D03"/>
    <w:rsid w:val="00A528E0"/>
    <w:rsid w:val="00A531DE"/>
    <w:rsid w:val="00A53359"/>
    <w:rsid w:val="00A54402"/>
    <w:rsid w:val="00A5548F"/>
    <w:rsid w:val="00A55FF5"/>
    <w:rsid w:val="00A5776D"/>
    <w:rsid w:val="00A57E24"/>
    <w:rsid w:val="00A603E5"/>
    <w:rsid w:val="00A605A6"/>
    <w:rsid w:val="00A608D7"/>
    <w:rsid w:val="00A61176"/>
    <w:rsid w:val="00A61372"/>
    <w:rsid w:val="00A619B2"/>
    <w:rsid w:val="00A61B4D"/>
    <w:rsid w:val="00A61CB2"/>
    <w:rsid w:val="00A61F75"/>
    <w:rsid w:val="00A6219C"/>
    <w:rsid w:val="00A631F7"/>
    <w:rsid w:val="00A6368C"/>
    <w:rsid w:val="00A63973"/>
    <w:rsid w:val="00A63B6B"/>
    <w:rsid w:val="00A63CF8"/>
    <w:rsid w:val="00A64085"/>
    <w:rsid w:val="00A64B0D"/>
    <w:rsid w:val="00A64CCB"/>
    <w:rsid w:val="00A64D86"/>
    <w:rsid w:val="00A6506C"/>
    <w:rsid w:val="00A65FD3"/>
    <w:rsid w:val="00A666A2"/>
    <w:rsid w:val="00A66D81"/>
    <w:rsid w:val="00A67B92"/>
    <w:rsid w:val="00A67BDD"/>
    <w:rsid w:val="00A67EAF"/>
    <w:rsid w:val="00A72463"/>
    <w:rsid w:val="00A72B6B"/>
    <w:rsid w:val="00A747D5"/>
    <w:rsid w:val="00A75168"/>
    <w:rsid w:val="00A751DE"/>
    <w:rsid w:val="00A7533C"/>
    <w:rsid w:val="00A75595"/>
    <w:rsid w:val="00A766EC"/>
    <w:rsid w:val="00A767E3"/>
    <w:rsid w:val="00A76FD3"/>
    <w:rsid w:val="00A7773E"/>
    <w:rsid w:val="00A77759"/>
    <w:rsid w:val="00A80195"/>
    <w:rsid w:val="00A81075"/>
    <w:rsid w:val="00A81084"/>
    <w:rsid w:val="00A81300"/>
    <w:rsid w:val="00A8166B"/>
    <w:rsid w:val="00A81683"/>
    <w:rsid w:val="00A817CB"/>
    <w:rsid w:val="00A8188B"/>
    <w:rsid w:val="00A81E87"/>
    <w:rsid w:val="00A822EB"/>
    <w:rsid w:val="00A83ACF"/>
    <w:rsid w:val="00A842C8"/>
    <w:rsid w:val="00A84B91"/>
    <w:rsid w:val="00A84E28"/>
    <w:rsid w:val="00A86EC3"/>
    <w:rsid w:val="00A87426"/>
    <w:rsid w:val="00A90162"/>
    <w:rsid w:val="00A906BE"/>
    <w:rsid w:val="00A906FF"/>
    <w:rsid w:val="00A90721"/>
    <w:rsid w:val="00A91D2F"/>
    <w:rsid w:val="00A91FEE"/>
    <w:rsid w:val="00A922BD"/>
    <w:rsid w:val="00A92317"/>
    <w:rsid w:val="00A92388"/>
    <w:rsid w:val="00A92C5C"/>
    <w:rsid w:val="00A93060"/>
    <w:rsid w:val="00A93279"/>
    <w:rsid w:val="00A93A9E"/>
    <w:rsid w:val="00A942D1"/>
    <w:rsid w:val="00A94506"/>
    <w:rsid w:val="00A946E8"/>
    <w:rsid w:val="00A949BF"/>
    <w:rsid w:val="00A94A7C"/>
    <w:rsid w:val="00A94E67"/>
    <w:rsid w:val="00A96A5C"/>
    <w:rsid w:val="00A96FDF"/>
    <w:rsid w:val="00AA0273"/>
    <w:rsid w:val="00AA0B42"/>
    <w:rsid w:val="00AA13F2"/>
    <w:rsid w:val="00AA1AD1"/>
    <w:rsid w:val="00AA2704"/>
    <w:rsid w:val="00AA2B9B"/>
    <w:rsid w:val="00AA2E16"/>
    <w:rsid w:val="00AA3338"/>
    <w:rsid w:val="00AA340A"/>
    <w:rsid w:val="00AA3F12"/>
    <w:rsid w:val="00AA4679"/>
    <w:rsid w:val="00AA54C4"/>
    <w:rsid w:val="00AA5931"/>
    <w:rsid w:val="00AA5A1A"/>
    <w:rsid w:val="00AA6A5C"/>
    <w:rsid w:val="00AA7423"/>
    <w:rsid w:val="00AA744D"/>
    <w:rsid w:val="00AA745C"/>
    <w:rsid w:val="00AA7708"/>
    <w:rsid w:val="00AA79F2"/>
    <w:rsid w:val="00AA7CF9"/>
    <w:rsid w:val="00AB07BF"/>
    <w:rsid w:val="00AB0ED5"/>
    <w:rsid w:val="00AB16CB"/>
    <w:rsid w:val="00AB17E6"/>
    <w:rsid w:val="00AB20C0"/>
    <w:rsid w:val="00AB3013"/>
    <w:rsid w:val="00AB34AB"/>
    <w:rsid w:val="00AB4BC8"/>
    <w:rsid w:val="00AB6385"/>
    <w:rsid w:val="00AB7EED"/>
    <w:rsid w:val="00AC0D03"/>
    <w:rsid w:val="00AC0F65"/>
    <w:rsid w:val="00AC1ABD"/>
    <w:rsid w:val="00AC2957"/>
    <w:rsid w:val="00AC29D2"/>
    <w:rsid w:val="00AC3415"/>
    <w:rsid w:val="00AC34C7"/>
    <w:rsid w:val="00AC36F4"/>
    <w:rsid w:val="00AC388B"/>
    <w:rsid w:val="00AC3B27"/>
    <w:rsid w:val="00AC3C55"/>
    <w:rsid w:val="00AC4243"/>
    <w:rsid w:val="00AC44F6"/>
    <w:rsid w:val="00AC45FA"/>
    <w:rsid w:val="00AC4E4B"/>
    <w:rsid w:val="00AC53D6"/>
    <w:rsid w:val="00AC5576"/>
    <w:rsid w:val="00AC62DC"/>
    <w:rsid w:val="00AC662C"/>
    <w:rsid w:val="00AC736F"/>
    <w:rsid w:val="00AC7D79"/>
    <w:rsid w:val="00AD0160"/>
    <w:rsid w:val="00AD02DF"/>
    <w:rsid w:val="00AD0AE5"/>
    <w:rsid w:val="00AD1F12"/>
    <w:rsid w:val="00AD2E32"/>
    <w:rsid w:val="00AD360F"/>
    <w:rsid w:val="00AD3A8B"/>
    <w:rsid w:val="00AD3AC0"/>
    <w:rsid w:val="00AD52DF"/>
    <w:rsid w:val="00AD5D41"/>
    <w:rsid w:val="00AD6439"/>
    <w:rsid w:val="00AD6544"/>
    <w:rsid w:val="00AD68C2"/>
    <w:rsid w:val="00AD72A8"/>
    <w:rsid w:val="00AD74AA"/>
    <w:rsid w:val="00AE090E"/>
    <w:rsid w:val="00AE2D73"/>
    <w:rsid w:val="00AE51C4"/>
    <w:rsid w:val="00AE52F3"/>
    <w:rsid w:val="00AE5504"/>
    <w:rsid w:val="00AE5DF3"/>
    <w:rsid w:val="00AE5F91"/>
    <w:rsid w:val="00AE7150"/>
    <w:rsid w:val="00AF01EB"/>
    <w:rsid w:val="00AF0FCE"/>
    <w:rsid w:val="00AF14A9"/>
    <w:rsid w:val="00AF324F"/>
    <w:rsid w:val="00AF3C11"/>
    <w:rsid w:val="00AF468F"/>
    <w:rsid w:val="00AF4DEE"/>
    <w:rsid w:val="00AF4F3D"/>
    <w:rsid w:val="00AF521E"/>
    <w:rsid w:val="00AF52DE"/>
    <w:rsid w:val="00AF5AA7"/>
    <w:rsid w:val="00AF61B2"/>
    <w:rsid w:val="00AF7C5D"/>
    <w:rsid w:val="00AF7F9A"/>
    <w:rsid w:val="00B0040D"/>
    <w:rsid w:val="00B00BA7"/>
    <w:rsid w:val="00B0120D"/>
    <w:rsid w:val="00B0135B"/>
    <w:rsid w:val="00B013AC"/>
    <w:rsid w:val="00B0198B"/>
    <w:rsid w:val="00B02740"/>
    <w:rsid w:val="00B033FD"/>
    <w:rsid w:val="00B039B2"/>
    <w:rsid w:val="00B03FE8"/>
    <w:rsid w:val="00B0406D"/>
    <w:rsid w:val="00B04853"/>
    <w:rsid w:val="00B05520"/>
    <w:rsid w:val="00B0561A"/>
    <w:rsid w:val="00B058ED"/>
    <w:rsid w:val="00B059DD"/>
    <w:rsid w:val="00B05CB3"/>
    <w:rsid w:val="00B06821"/>
    <w:rsid w:val="00B06CC8"/>
    <w:rsid w:val="00B12601"/>
    <w:rsid w:val="00B12F5E"/>
    <w:rsid w:val="00B13646"/>
    <w:rsid w:val="00B15BF9"/>
    <w:rsid w:val="00B1683F"/>
    <w:rsid w:val="00B168BD"/>
    <w:rsid w:val="00B17433"/>
    <w:rsid w:val="00B17DE5"/>
    <w:rsid w:val="00B17FB5"/>
    <w:rsid w:val="00B201D2"/>
    <w:rsid w:val="00B20E88"/>
    <w:rsid w:val="00B215F5"/>
    <w:rsid w:val="00B222ED"/>
    <w:rsid w:val="00B22B93"/>
    <w:rsid w:val="00B247A3"/>
    <w:rsid w:val="00B24F12"/>
    <w:rsid w:val="00B25589"/>
    <w:rsid w:val="00B26377"/>
    <w:rsid w:val="00B26C85"/>
    <w:rsid w:val="00B27CB2"/>
    <w:rsid w:val="00B303D6"/>
    <w:rsid w:val="00B30884"/>
    <w:rsid w:val="00B32BD7"/>
    <w:rsid w:val="00B332EA"/>
    <w:rsid w:val="00B35353"/>
    <w:rsid w:val="00B356E6"/>
    <w:rsid w:val="00B36393"/>
    <w:rsid w:val="00B3645F"/>
    <w:rsid w:val="00B40764"/>
    <w:rsid w:val="00B40ABF"/>
    <w:rsid w:val="00B40C42"/>
    <w:rsid w:val="00B40F5E"/>
    <w:rsid w:val="00B41299"/>
    <w:rsid w:val="00B416CB"/>
    <w:rsid w:val="00B419F9"/>
    <w:rsid w:val="00B4211D"/>
    <w:rsid w:val="00B42FF6"/>
    <w:rsid w:val="00B4393A"/>
    <w:rsid w:val="00B4454C"/>
    <w:rsid w:val="00B44685"/>
    <w:rsid w:val="00B45164"/>
    <w:rsid w:val="00B451FE"/>
    <w:rsid w:val="00B45251"/>
    <w:rsid w:val="00B4600F"/>
    <w:rsid w:val="00B464C8"/>
    <w:rsid w:val="00B466B1"/>
    <w:rsid w:val="00B4692C"/>
    <w:rsid w:val="00B46C04"/>
    <w:rsid w:val="00B46F2D"/>
    <w:rsid w:val="00B47A08"/>
    <w:rsid w:val="00B47DD8"/>
    <w:rsid w:val="00B50873"/>
    <w:rsid w:val="00B50DDE"/>
    <w:rsid w:val="00B515EC"/>
    <w:rsid w:val="00B53B55"/>
    <w:rsid w:val="00B53D59"/>
    <w:rsid w:val="00B5539F"/>
    <w:rsid w:val="00B553D6"/>
    <w:rsid w:val="00B569EB"/>
    <w:rsid w:val="00B575A5"/>
    <w:rsid w:val="00B6067E"/>
    <w:rsid w:val="00B606AD"/>
    <w:rsid w:val="00B61CDF"/>
    <w:rsid w:val="00B62770"/>
    <w:rsid w:val="00B6309E"/>
    <w:rsid w:val="00B65098"/>
    <w:rsid w:val="00B65858"/>
    <w:rsid w:val="00B65C4A"/>
    <w:rsid w:val="00B6747D"/>
    <w:rsid w:val="00B70D44"/>
    <w:rsid w:val="00B71158"/>
    <w:rsid w:val="00B734E9"/>
    <w:rsid w:val="00B73742"/>
    <w:rsid w:val="00B73A2C"/>
    <w:rsid w:val="00B74960"/>
    <w:rsid w:val="00B75B6D"/>
    <w:rsid w:val="00B76497"/>
    <w:rsid w:val="00B76590"/>
    <w:rsid w:val="00B767A4"/>
    <w:rsid w:val="00B77FCA"/>
    <w:rsid w:val="00B8001F"/>
    <w:rsid w:val="00B807EA"/>
    <w:rsid w:val="00B81270"/>
    <w:rsid w:val="00B81297"/>
    <w:rsid w:val="00B81BE5"/>
    <w:rsid w:val="00B81DA5"/>
    <w:rsid w:val="00B82A31"/>
    <w:rsid w:val="00B86CE5"/>
    <w:rsid w:val="00B87144"/>
    <w:rsid w:val="00B9084A"/>
    <w:rsid w:val="00B9138A"/>
    <w:rsid w:val="00B915DF"/>
    <w:rsid w:val="00B91633"/>
    <w:rsid w:val="00B9196C"/>
    <w:rsid w:val="00B9236B"/>
    <w:rsid w:val="00B94986"/>
    <w:rsid w:val="00B94D16"/>
    <w:rsid w:val="00B95078"/>
    <w:rsid w:val="00B95BBC"/>
    <w:rsid w:val="00B95F8A"/>
    <w:rsid w:val="00B966EB"/>
    <w:rsid w:val="00B973EB"/>
    <w:rsid w:val="00B978EF"/>
    <w:rsid w:val="00B97984"/>
    <w:rsid w:val="00B97CE3"/>
    <w:rsid w:val="00B97E3F"/>
    <w:rsid w:val="00BA157D"/>
    <w:rsid w:val="00BA1A4D"/>
    <w:rsid w:val="00BA1C87"/>
    <w:rsid w:val="00BA1E58"/>
    <w:rsid w:val="00BA25E8"/>
    <w:rsid w:val="00BA2C00"/>
    <w:rsid w:val="00BA44B1"/>
    <w:rsid w:val="00BA456B"/>
    <w:rsid w:val="00BA47C6"/>
    <w:rsid w:val="00BA5089"/>
    <w:rsid w:val="00BA75B3"/>
    <w:rsid w:val="00BB0B02"/>
    <w:rsid w:val="00BB0E4C"/>
    <w:rsid w:val="00BB0FC9"/>
    <w:rsid w:val="00BB2138"/>
    <w:rsid w:val="00BB256F"/>
    <w:rsid w:val="00BB3FBC"/>
    <w:rsid w:val="00BB4ECC"/>
    <w:rsid w:val="00BB63CB"/>
    <w:rsid w:val="00BB7C75"/>
    <w:rsid w:val="00BC008A"/>
    <w:rsid w:val="00BC17D5"/>
    <w:rsid w:val="00BC1907"/>
    <w:rsid w:val="00BC1C2E"/>
    <w:rsid w:val="00BC1D05"/>
    <w:rsid w:val="00BC2B39"/>
    <w:rsid w:val="00BC3376"/>
    <w:rsid w:val="00BC386F"/>
    <w:rsid w:val="00BC43D4"/>
    <w:rsid w:val="00BC49BE"/>
    <w:rsid w:val="00BC5374"/>
    <w:rsid w:val="00BC5E7E"/>
    <w:rsid w:val="00BC5F46"/>
    <w:rsid w:val="00BC646E"/>
    <w:rsid w:val="00BC73E4"/>
    <w:rsid w:val="00BC75FC"/>
    <w:rsid w:val="00BC7672"/>
    <w:rsid w:val="00BC78FF"/>
    <w:rsid w:val="00BC7E23"/>
    <w:rsid w:val="00BD0068"/>
    <w:rsid w:val="00BD0EA1"/>
    <w:rsid w:val="00BD155B"/>
    <w:rsid w:val="00BD19F9"/>
    <w:rsid w:val="00BD47DC"/>
    <w:rsid w:val="00BD4C5B"/>
    <w:rsid w:val="00BD4FAA"/>
    <w:rsid w:val="00BD551B"/>
    <w:rsid w:val="00BD5C32"/>
    <w:rsid w:val="00BD5D5B"/>
    <w:rsid w:val="00BD5E0F"/>
    <w:rsid w:val="00BD6505"/>
    <w:rsid w:val="00BD70C2"/>
    <w:rsid w:val="00BD751C"/>
    <w:rsid w:val="00BD789F"/>
    <w:rsid w:val="00BE065D"/>
    <w:rsid w:val="00BE159F"/>
    <w:rsid w:val="00BE15C7"/>
    <w:rsid w:val="00BE25FA"/>
    <w:rsid w:val="00BE2AC8"/>
    <w:rsid w:val="00BE3DEF"/>
    <w:rsid w:val="00BE542C"/>
    <w:rsid w:val="00BE6A2A"/>
    <w:rsid w:val="00BE7144"/>
    <w:rsid w:val="00BE7DFD"/>
    <w:rsid w:val="00BE7F4A"/>
    <w:rsid w:val="00BF178A"/>
    <w:rsid w:val="00BF17D6"/>
    <w:rsid w:val="00BF1BB9"/>
    <w:rsid w:val="00BF2B6E"/>
    <w:rsid w:val="00BF2D49"/>
    <w:rsid w:val="00BF3462"/>
    <w:rsid w:val="00BF3A54"/>
    <w:rsid w:val="00BF4261"/>
    <w:rsid w:val="00BF43A6"/>
    <w:rsid w:val="00BF5252"/>
    <w:rsid w:val="00BF528B"/>
    <w:rsid w:val="00BF572B"/>
    <w:rsid w:val="00BF580E"/>
    <w:rsid w:val="00BF677C"/>
    <w:rsid w:val="00BF689B"/>
    <w:rsid w:val="00C003F6"/>
    <w:rsid w:val="00C0072D"/>
    <w:rsid w:val="00C0080D"/>
    <w:rsid w:val="00C01102"/>
    <w:rsid w:val="00C01252"/>
    <w:rsid w:val="00C02DD5"/>
    <w:rsid w:val="00C03696"/>
    <w:rsid w:val="00C043A5"/>
    <w:rsid w:val="00C0475D"/>
    <w:rsid w:val="00C04970"/>
    <w:rsid w:val="00C04B76"/>
    <w:rsid w:val="00C05F6C"/>
    <w:rsid w:val="00C05FFD"/>
    <w:rsid w:val="00C0750C"/>
    <w:rsid w:val="00C07D0D"/>
    <w:rsid w:val="00C1021B"/>
    <w:rsid w:val="00C105E1"/>
    <w:rsid w:val="00C10723"/>
    <w:rsid w:val="00C1081A"/>
    <w:rsid w:val="00C11172"/>
    <w:rsid w:val="00C11D8A"/>
    <w:rsid w:val="00C12709"/>
    <w:rsid w:val="00C12D1E"/>
    <w:rsid w:val="00C14F89"/>
    <w:rsid w:val="00C152BB"/>
    <w:rsid w:val="00C15C1C"/>
    <w:rsid w:val="00C20EDD"/>
    <w:rsid w:val="00C210F8"/>
    <w:rsid w:val="00C215A1"/>
    <w:rsid w:val="00C21DC9"/>
    <w:rsid w:val="00C221D4"/>
    <w:rsid w:val="00C22220"/>
    <w:rsid w:val="00C22938"/>
    <w:rsid w:val="00C23248"/>
    <w:rsid w:val="00C2436A"/>
    <w:rsid w:val="00C24F2C"/>
    <w:rsid w:val="00C25E43"/>
    <w:rsid w:val="00C264CB"/>
    <w:rsid w:val="00C26A78"/>
    <w:rsid w:val="00C270D5"/>
    <w:rsid w:val="00C27F67"/>
    <w:rsid w:val="00C3077C"/>
    <w:rsid w:val="00C31535"/>
    <w:rsid w:val="00C3212E"/>
    <w:rsid w:val="00C322DB"/>
    <w:rsid w:val="00C32C5E"/>
    <w:rsid w:val="00C33509"/>
    <w:rsid w:val="00C335C0"/>
    <w:rsid w:val="00C33E57"/>
    <w:rsid w:val="00C340D1"/>
    <w:rsid w:val="00C34330"/>
    <w:rsid w:val="00C352CF"/>
    <w:rsid w:val="00C35D97"/>
    <w:rsid w:val="00C370C6"/>
    <w:rsid w:val="00C40FD8"/>
    <w:rsid w:val="00C41070"/>
    <w:rsid w:val="00C41BBF"/>
    <w:rsid w:val="00C424C1"/>
    <w:rsid w:val="00C43328"/>
    <w:rsid w:val="00C44CEC"/>
    <w:rsid w:val="00C459E5"/>
    <w:rsid w:val="00C45A9C"/>
    <w:rsid w:val="00C46747"/>
    <w:rsid w:val="00C47F3A"/>
    <w:rsid w:val="00C50638"/>
    <w:rsid w:val="00C50805"/>
    <w:rsid w:val="00C50AF3"/>
    <w:rsid w:val="00C5119E"/>
    <w:rsid w:val="00C5193E"/>
    <w:rsid w:val="00C52B63"/>
    <w:rsid w:val="00C53FE7"/>
    <w:rsid w:val="00C5550F"/>
    <w:rsid w:val="00C55B49"/>
    <w:rsid w:val="00C57360"/>
    <w:rsid w:val="00C60590"/>
    <w:rsid w:val="00C608C6"/>
    <w:rsid w:val="00C60F1F"/>
    <w:rsid w:val="00C6178D"/>
    <w:rsid w:val="00C61903"/>
    <w:rsid w:val="00C61A6E"/>
    <w:rsid w:val="00C61F29"/>
    <w:rsid w:val="00C62607"/>
    <w:rsid w:val="00C62E06"/>
    <w:rsid w:val="00C637E8"/>
    <w:rsid w:val="00C64111"/>
    <w:rsid w:val="00C65777"/>
    <w:rsid w:val="00C663C4"/>
    <w:rsid w:val="00C6699C"/>
    <w:rsid w:val="00C66C8A"/>
    <w:rsid w:val="00C67A1F"/>
    <w:rsid w:val="00C67B14"/>
    <w:rsid w:val="00C67E64"/>
    <w:rsid w:val="00C67FA9"/>
    <w:rsid w:val="00C70987"/>
    <w:rsid w:val="00C7190B"/>
    <w:rsid w:val="00C72E02"/>
    <w:rsid w:val="00C730B2"/>
    <w:rsid w:val="00C73FF3"/>
    <w:rsid w:val="00C74084"/>
    <w:rsid w:val="00C745AA"/>
    <w:rsid w:val="00C7476D"/>
    <w:rsid w:val="00C7489F"/>
    <w:rsid w:val="00C74CA7"/>
    <w:rsid w:val="00C74E54"/>
    <w:rsid w:val="00C74E72"/>
    <w:rsid w:val="00C757FF"/>
    <w:rsid w:val="00C75C7B"/>
    <w:rsid w:val="00C75F4F"/>
    <w:rsid w:val="00C76A3C"/>
    <w:rsid w:val="00C76B84"/>
    <w:rsid w:val="00C7737A"/>
    <w:rsid w:val="00C777D9"/>
    <w:rsid w:val="00C80221"/>
    <w:rsid w:val="00C80E93"/>
    <w:rsid w:val="00C82349"/>
    <w:rsid w:val="00C82C9A"/>
    <w:rsid w:val="00C83362"/>
    <w:rsid w:val="00C834E4"/>
    <w:rsid w:val="00C83519"/>
    <w:rsid w:val="00C83533"/>
    <w:rsid w:val="00C8355B"/>
    <w:rsid w:val="00C84716"/>
    <w:rsid w:val="00C84A5C"/>
    <w:rsid w:val="00C84D97"/>
    <w:rsid w:val="00C84FBE"/>
    <w:rsid w:val="00C85953"/>
    <w:rsid w:val="00C85AB2"/>
    <w:rsid w:val="00C86092"/>
    <w:rsid w:val="00C8657C"/>
    <w:rsid w:val="00C86813"/>
    <w:rsid w:val="00C91B8E"/>
    <w:rsid w:val="00C92CB0"/>
    <w:rsid w:val="00C9303C"/>
    <w:rsid w:val="00C9406D"/>
    <w:rsid w:val="00C94AF6"/>
    <w:rsid w:val="00C95D5C"/>
    <w:rsid w:val="00C961F0"/>
    <w:rsid w:val="00C968D6"/>
    <w:rsid w:val="00C96B50"/>
    <w:rsid w:val="00C9720D"/>
    <w:rsid w:val="00CA22D1"/>
    <w:rsid w:val="00CA3731"/>
    <w:rsid w:val="00CA3A87"/>
    <w:rsid w:val="00CA468D"/>
    <w:rsid w:val="00CA5504"/>
    <w:rsid w:val="00CA5762"/>
    <w:rsid w:val="00CA5AC1"/>
    <w:rsid w:val="00CA5DE5"/>
    <w:rsid w:val="00CA6385"/>
    <w:rsid w:val="00CA6AAA"/>
    <w:rsid w:val="00CA6D77"/>
    <w:rsid w:val="00CA6E79"/>
    <w:rsid w:val="00CA7545"/>
    <w:rsid w:val="00CA7868"/>
    <w:rsid w:val="00CA7CEC"/>
    <w:rsid w:val="00CA7EB6"/>
    <w:rsid w:val="00CB0C05"/>
    <w:rsid w:val="00CB1050"/>
    <w:rsid w:val="00CB1874"/>
    <w:rsid w:val="00CB1F74"/>
    <w:rsid w:val="00CB225E"/>
    <w:rsid w:val="00CB262C"/>
    <w:rsid w:val="00CB2E5D"/>
    <w:rsid w:val="00CB3424"/>
    <w:rsid w:val="00CB389A"/>
    <w:rsid w:val="00CB3BD4"/>
    <w:rsid w:val="00CB4FAC"/>
    <w:rsid w:val="00CB52D9"/>
    <w:rsid w:val="00CB53CC"/>
    <w:rsid w:val="00CB5BDF"/>
    <w:rsid w:val="00CB5FD7"/>
    <w:rsid w:val="00CB668A"/>
    <w:rsid w:val="00CB6DC9"/>
    <w:rsid w:val="00CB750C"/>
    <w:rsid w:val="00CC1EB7"/>
    <w:rsid w:val="00CC23B4"/>
    <w:rsid w:val="00CC2819"/>
    <w:rsid w:val="00CC2EBA"/>
    <w:rsid w:val="00CC318C"/>
    <w:rsid w:val="00CC404F"/>
    <w:rsid w:val="00CC407A"/>
    <w:rsid w:val="00CC5443"/>
    <w:rsid w:val="00CC5EEB"/>
    <w:rsid w:val="00CC63EB"/>
    <w:rsid w:val="00CC73B0"/>
    <w:rsid w:val="00CC7D0A"/>
    <w:rsid w:val="00CD013E"/>
    <w:rsid w:val="00CD1547"/>
    <w:rsid w:val="00CD20F3"/>
    <w:rsid w:val="00CD284D"/>
    <w:rsid w:val="00CD2BD5"/>
    <w:rsid w:val="00CD2EB3"/>
    <w:rsid w:val="00CD3848"/>
    <w:rsid w:val="00CD55DF"/>
    <w:rsid w:val="00CD57DA"/>
    <w:rsid w:val="00CD5E6D"/>
    <w:rsid w:val="00CD6BDE"/>
    <w:rsid w:val="00CD74B8"/>
    <w:rsid w:val="00CE0931"/>
    <w:rsid w:val="00CE1931"/>
    <w:rsid w:val="00CE1A80"/>
    <w:rsid w:val="00CE2A99"/>
    <w:rsid w:val="00CE4830"/>
    <w:rsid w:val="00CE4DC2"/>
    <w:rsid w:val="00CE557A"/>
    <w:rsid w:val="00CE5741"/>
    <w:rsid w:val="00CE574B"/>
    <w:rsid w:val="00CE5984"/>
    <w:rsid w:val="00CE6254"/>
    <w:rsid w:val="00CE6A70"/>
    <w:rsid w:val="00CE6C5E"/>
    <w:rsid w:val="00CE6EA8"/>
    <w:rsid w:val="00CF01E8"/>
    <w:rsid w:val="00CF118A"/>
    <w:rsid w:val="00CF1629"/>
    <w:rsid w:val="00CF1B33"/>
    <w:rsid w:val="00CF1E31"/>
    <w:rsid w:val="00CF3626"/>
    <w:rsid w:val="00CF3AF9"/>
    <w:rsid w:val="00CF6543"/>
    <w:rsid w:val="00CF7A86"/>
    <w:rsid w:val="00CF7C8B"/>
    <w:rsid w:val="00D00942"/>
    <w:rsid w:val="00D01372"/>
    <w:rsid w:val="00D01675"/>
    <w:rsid w:val="00D020C6"/>
    <w:rsid w:val="00D03A45"/>
    <w:rsid w:val="00D04983"/>
    <w:rsid w:val="00D04FBB"/>
    <w:rsid w:val="00D0511A"/>
    <w:rsid w:val="00D0536E"/>
    <w:rsid w:val="00D05791"/>
    <w:rsid w:val="00D06BC5"/>
    <w:rsid w:val="00D06D14"/>
    <w:rsid w:val="00D06E79"/>
    <w:rsid w:val="00D07091"/>
    <w:rsid w:val="00D1203E"/>
    <w:rsid w:val="00D13065"/>
    <w:rsid w:val="00D1334C"/>
    <w:rsid w:val="00D14349"/>
    <w:rsid w:val="00D1460D"/>
    <w:rsid w:val="00D1535B"/>
    <w:rsid w:val="00D1561F"/>
    <w:rsid w:val="00D16E09"/>
    <w:rsid w:val="00D17A6A"/>
    <w:rsid w:val="00D2083D"/>
    <w:rsid w:val="00D20A7F"/>
    <w:rsid w:val="00D20BA9"/>
    <w:rsid w:val="00D20FBA"/>
    <w:rsid w:val="00D217E2"/>
    <w:rsid w:val="00D21B2A"/>
    <w:rsid w:val="00D21D1F"/>
    <w:rsid w:val="00D21D7B"/>
    <w:rsid w:val="00D21E6F"/>
    <w:rsid w:val="00D21FD2"/>
    <w:rsid w:val="00D2249B"/>
    <w:rsid w:val="00D22CDD"/>
    <w:rsid w:val="00D24176"/>
    <w:rsid w:val="00D247F1"/>
    <w:rsid w:val="00D24AD8"/>
    <w:rsid w:val="00D253BC"/>
    <w:rsid w:val="00D25CD4"/>
    <w:rsid w:val="00D27163"/>
    <w:rsid w:val="00D2734A"/>
    <w:rsid w:val="00D30993"/>
    <w:rsid w:val="00D330D0"/>
    <w:rsid w:val="00D334AE"/>
    <w:rsid w:val="00D33EAC"/>
    <w:rsid w:val="00D36223"/>
    <w:rsid w:val="00D369FC"/>
    <w:rsid w:val="00D3753F"/>
    <w:rsid w:val="00D37AA6"/>
    <w:rsid w:val="00D416D8"/>
    <w:rsid w:val="00D41882"/>
    <w:rsid w:val="00D41A5E"/>
    <w:rsid w:val="00D427A3"/>
    <w:rsid w:val="00D431B7"/>
    <w:rsid w:val="00D438E6"/>
    <w:rsid w:val="00D44ECA"/>
    <w:rsid w:val="00D45B19"/>
    <w:rsid w:val="00D46029"/>
    <w:rsid w:val="00D46FC4"/>
    <w:rsid w:val="00D47969"/>
    <w:rsid w:val="00D50371"/>
    <w:rsid w:val="00D50440"/>
    <w:rsid w:val="00D504D2"/>
    <w:rsid w:val="00D530BF"/>
    <w:rsid w:val="00D53B35"/>
    <w:rsid w:val="00D546AA"/>
    <w:rsid w:val="00D551E5"/>
    <w:rsid w:val="00D5581B"/>
    <w:rsid w:val="00D6091D"/>
    <w:rsid w:val="00D6143A"/>
    <w:rsid w:val="00D615EC"/>
    <w:rsid w:val="00D61797"/>
    <w:rsid w:val="00D62C4E"/>
    <w:rsid w:val="00D63060"/>
    <w:rsid w:val="00D64483"/>
    <w:rsid w:val="00D648F4"/>
    <w:rsid w:val="00D64932"/>
    <w:rsid w:val="00D65A40"/>
    <w:rsid w:val="00D669F6"/>
    <w:rsid w:val="00D66A87"/>
    <w:rsid w:val="00D67333"/>
    <w:rsid w:val="00D6793A"/>
    <w:rsid w:val="00D67FC6"/>
    <w:rsid w:val="00D70667"/>
    <w:rsid w:val="00D70D50"/>
    <w:rsid w:val="00D7132B"/>
    <w:rsid w:val="00D73693"/>
    <w:rsid w:val="00D73BC9"/>
    <w:rsid w:val="00D74D39"/>
    <w:rsid w:val="00D75824"/>
    <w:rsid w:val="00D76DCD"/>
    <w:rsid w:val="00D77409"/>
    <w:rsid w:val="00D80068"/>
    <w:rsid w:val="00D82673"/>
    <w:rsid w:val="00D82BB0"/>
    <w:rsid w:val="00D82E4B"/>
    <w:rsid w:val="00D836A2"/>
    <w:rsid w:val="00D8385F"/>
    <w:rsid w:val="00D846FA"/>
    <w:rsid w:val="00D84DA7"/>
    <w:rsid w:val="00D86389"/>
    <w:rsid w:val="00D864D2"/>
    <w:rsid w:val="00D86544"/>
    <w:rsid w:val="00D87F7C"/>
    <w:rsid w:val="00D90EE6"/>
    <w:rsid w:val="00D91DFF"/>
    <w:rsid w:val="00D93CBF"/>
    <w:rsid w:val="00D94436"/>
    <w:rsid w:val="00D944F6"/>
    <w:rsid w:val="00D94C2B"/>
    <w:rsid w:val="00D94C2D"/>
    <w:rsid w:val="00D959ED"/>
    <w:rsid w:val="00D96081"/>
    <w:rsid w:val="00D96164"/>
    <w:rsid w:val="00D96FF9"/>
    <w:rsid w:val="00D9728F"/>
    <w:rsid w:val="00DA0509"/>
    <w:rsid w:val="00DA18C2"/>
    <w:rsid w:val="00DA26BB"/>
    <w:rsid w:val="00DA2ADF"/>
    <w:rsid w:val="00DA492B"/>
    <w:rsid w:val="00DA5341"/>
    <w:rsid w:val="00DA6F29"/>
    <w:rsid w:val="00DA7C16"/>
    <w:rsid w:val="00DB0455"/>
    <w:rsid w:val="00DB0BF7"/>
    <w:rsid w:val="00DB156A"/>
    <w:rsid w:val="00DB18AD"/>
    <w:rsid w:val="00DB238E"/>
    <w:rsid w:val="00DB2F89"/>
    <w:rsid w:val="00DB3BD1"/>
    <w:rsid w:val="00DB4263"/>
    <w:rsid w:val="00DB44FE"/>
    <w:rsid w:val="00DB5EB0"/>
    <w:rsid w:val="00DB6C22"/>
    <w:rsid w:val="00DB7636"/>
    <w:rsid w:val="00DB76CF"/>
    <w:rsid w:val="00DB7712"/>
    <w:rsid w:val="00DC0A76"/>
    <w:rsid w:val="00DC1CBD"/>
    <w:rsid w:val="00DC1D7B"/>
    <w:rsid w:val="00DC20A9"/>
    <w:rsid w:val="00DC2D13"/>
    <w:rsid w:val="00DC3DCF"/>
    <w:rsid w:val="00DC6388"/>
    <w:rsid w:val="00DC7394"/>
    <w:rsid w:val="00DC7A95"/>
    <w:rsid w:val="00DD00C8"/>
    <w:rsid w:val="00DD1CEB"/>
    <w:rsid w:val="00DD2005"/>
    <w:rsid w:val="00DD2875"/>
    <w:rsid w:val="00DD2FDE"/>
    <w:rsid w:val="00DD307D"/>
    <w:rsid w:val="00DD49B8"/>
    <w:rsid w:val="00DD4B12"/>
    <w:rsid w:val="00DE115D"/>
    <w:rsid w:val="00DE11CF"/>
    <w:rsid w:val="00DE1ACA"/>
    <w:rsid w:val="00DE1D28"/>
    <w:rsid w:val="00DE2458"/>
    <w:rsid w:val="00DE2583"/>
    <w:rsid w:val="00DE299F"/>
    <w:rsid w:val="00DE3C52"/>
    <w:rsid w:val="00DE3EC6"/>
    <w:rsid w:val="00DE4729"/>
    <w:rsid w:val="00DE543F"/>
    <w:rsid w:val="00DE57D4"/>
    <w:rsid w:val="00DE5D2F"/>
    <w:rsid w:val="00DE6F80"/>
    <w:rsid w:val="00DE7126"/>
    <w:rsid w:val="00DE73A7"/>
    <w:rsid w:val="00DE77A5"/>
    <w:rsid w:val="00DE7AB4"/>
    <w:rsid w:val="00DF07E6"/>
    <w:rsid w:val="00DF08AE"/>
    <w:rsid w:val="00DF0982"/>
    <w:rsid w:val="00DF0ABC"/>
    <w:rsid w:val="00DF0F8F"/>
    <w:rsid w:val="00DF1504"/>
    <w:rsid w:val="00DF1C69"/>
    <w:rsid w:val="00DF3ED2"/>
    <w:rsid w:val="00DF4F01"/>
    <w:rsid w:val="00DF6427"/>
    <w:rsid w:val="00DF6F2B"/>
    <w:rsid w:val="00DF75F3"/>
    <w:rsid w:val="00DF783D"/>
    <w:rsid w:val="00DF7B34"/>
    <w:rsid w:val="00E00523"/>
    <w:rsid w:val="00E01488"/>
    <w:rsid w:val="00E01871"/>
    <w:rsid w:val="00E01B02"/>
    <w:rsid w:val="00E03A32"/>
    <w:rsid w:val="00E03DBC"/>
    <w:rsid w:val="00E04252"/>
    <w:rsid w:val="00E04603"/>
    <w:rsid w:val="00E05B21"/>
    <w:rsid w:val="00E05B9C"/>
    <w:rsid w:val="00E10C23"/>
    <w:rsid w:val="00E10EF2"/>
    <w:rsid w:val="00E1161D"/>
    <w:rsid w:val="00E1196F"/>
    <w:rsid w:val="00E12076"/>
    <w:rsid w:val="00E12397"/>
    <w:rsid w:val="00E12693"/>
    <w:rsid w:val="00E13A14"/>
    <w:rsid w:val="00E13D9C"/>
    <w:rsid w:val="00E143A1"/>
    <w:rsid w:val="00E14976"/>
    <w:rsid w:val="00E14CBF"/>
    <w:rsid w:val="00E1531B"/>
    <w:rsid w:val="00E153CF"/>
    <w:rsid w:val="00E15E4C"/>
    <w:rsid w:val="00E15EFA"/>
    <w:rsid w:val="00E16388"/>
    <w:rsid w:val="00E16B51"/>
    <w:rsid w:val="00E16CC3"/>
    <w:rsid w:val="00E20885"/>
    <w:rsid w:val="00E20992"/>
    <w:rsid w:val="00E222EE"/>
    <w:rsid w:val="00E2266C"/>
    <w:rsid w:val="00E22EB9"/>
    <w:rsid w:val="00E23346"/>
    <w:rsid w:val="00E23517"/>
    <w:rsid w:val="00E23A62"/>
    <w:rsid w:val="00E23E30"/>
    <w:rsid w:val="00E2425F"/>
    <w:rsid w:val="00E2443E"/>
    <w:rsid w:val="00E24540"/>
    <w:rsid w:val="00E246E9"/>
    <w:rsid w:val="00E24C2F"/>
    <w:rsid w:val="00E25F22"/>
    <w:rsid w:val="00E260AB"/>
    <w:rsid w:val="00E26402"/>
    <w:rsid w:val="00E26BB8"/>
    <w:rsid w:val="00E26C70"/>
    <w:rsid w:val="00E30C24"/>
    <w:rsid w:val="00E30ED7"/>
    <w:rsid w:val="00E312E3"/>
    <w:rsid w:val="00E3282C"/>
    <w:rsid w:val="00E32FAF"/>
    <w:rsid w:val="00E348E6"/>
    <w:rsid w:val="00E36229"/>
    <w:rsid w:val="00E36671"/>
    <w:rsid w:val="00E367F2"/>
    <w:rsid w:val="00E36C68"/>
    <w:rsid w:val="00E437F0"/>
    <w:rsid w:val="00E43D6D"/>
    <w:rsid w:val="00E4452F"/>
    <w:rsid w:val="00E452E8"/>
    <w:rsid w:val="00E468BC"/>
    <w:rsid w:val="00E469F4"/>
    <w:rsid w:val="00E46D89"/>
    <w:rsid w:val="00E47D0E"/>
    <w:rsid w:val="00E50B33"/>
    <w:rsid w:val="00E53013"/>
    <w:rsid w:val="00E537C6"/>
    <w:rsid w:val="00E54A4E"/>
    <w:rsid w:val="00E55F90"/>
    <w:rsid w:val="00E56385"/>
    <w:rsid w:val="00E56895"/>
    <w:rsid w:val="00E57426"/>
    <w:rsid w:val="00E5766D"/>
    <w:rsid w:val="00E57EBD"/>
    <w:rsid w:val="00E57F95"/>
    <w:rsid w:val="00E60C36"/>
    <w:rsid w:val="00E6199E"/>
    <w:rsid w:val="00E61FA9"/>
    <w:rsid w:val="00E62F9B"/>
    <w:rsid w:val="00E63364"/>
    <w:rsid w:val="00E634B4"/>
    <w:rsid w:val="00E64381"/>
    <w:rsid w:val="00E64836"/>
    <w:rsid w:val="00E64913"/>
    <w:rsid w:val="00E64BE5"/>
    <w:rsid w:val="00E65A01"/>
    <w:rsid w:val="00E660AB"/>
    <w:rsid w:val="00E7112B"/>
    <w:rsid w:val="00E71C7D"/>
    <w:rsid w:val="00E71F12"/>
    <w:rsid w:val="00E720D6"/>
    <w:rsid w:val="00E72C7D"/>
    <w:rsid w:val="00E72E69"/>
    <w:rsid w:val="00E73708"/>
    <w:rsid w:val="00E73A77"/>
    <w:rsid w:val="00E73AD3"/>
    <w:rsid w:val="00E74439"/>
    <w:rsid w:val="00E745B0"/>
    <w:rsid w:val="00E749DD"/>
    <w:rsid w:val="00E75BDF"/>
    <w:rsid w:val="00E75DEF"/>
    <w:rsid w:val="00E76E3B"/>
    <w:rsid w:val="00E77131"/>
    <w:rsid w:val="00E7784B"/>
    <w:rsid w:val="00E77F51"/>
    <w:rsid w:val="00E8025D"/>
    <w:rsid w:val="00E80896"/>
    <w:rsid w:val="00E80962"/>
    <w:rsid w:val="00E83935"/>
    <w:rsid w:val="00E83CCE"/>
    <w:rsid w:val="00E8478E"/>
    <w:rsid w:val="00E84F0A"/>
    <w:rsid w:val="00E852D3"/>
    <w:rsid w:val="00E8666D"/>
    <w:rsid w:val="00E87796"/>
    <w:rsid w:val="00E877E2"/>
    <w:rsid w:val="00E90372"/>
    <w:rsid w:val="00E9231A"/>
    <w:rsid w:val="00E92969"/>
    <w:rsid w:val="00E92A97"/>
    <w:rsid w:val="00E93006"/>
    <w:rsid w:val="00E9394A"/>
    <w:rsid w:val="00E93C76"/>
    <w:rsid w:val="00E94C3B"/>
    <w:rsid w:val="00E95194"/>
    <w:rsid w:val="00E95DF0"/>
    <w:rsid w:val="00E9648B"/>
    <w:rsid w:val="00E968FF"/>
    <w:rsid w:val="00E97C99"/>
    <w:rsid w:val="00E97EC4"/>
    <w:rsid w:val="00EA1049"/>
    <w:rsid w:val="00EA1CED"/>
    <w:rsid w:val="00EA2720"/>
    <w:rsid w:val="00EA38CC"/>
    <w:rsid w:val="00EA3F69"/>
    <w:rsid w:val="00EA44B0"/>
    <w:rsid w:val="00EA4D70"/>
    <w:rsid w:val="00EA5431"/>
    <w:rsid w:val="00EA5AE8"/>
    <w:rsid w:val="00EA6918"/>
    <w:rsid w:val="00EB00E4"/>
    <w:rsid w:val="00EB0100"/>
    <w:rsid w:val="00EB137C"/>
    <w:rsid w:val="00EB152C"/>
    <w:rsid w:val="00EB3826"/>
    <w:rsid w:val="00EB5551"/>
    <w:rsid w:val="00EB6049"/>
    <w:rsid w:val="00EB6819"/>
    <w:rsid w:val="00EB6D2E"/>
    <w:rsid w:val="00EB6D87"/>
    <w:rsid w:val="00EC04D9"/>
    <w:rsid w:val="00EC0889"/>
    <w:rsid w:val="00EC1B20"/>
    <w:rsid w:val="00EC1D6A"/>
    <w:rsid w:val="00EC2112"/>
    <w:rsid w:val="00EC22B2"/>
    <w:rsid w:val="00EC30D5"/>
    <w:rsid w:val="00EC4030"/>
    <w:rsid w:val="00EC4484"/>
    <w:rsid w:val="00EC4C6E"/>
    <w:rsid w:val="00EC58E7"/>
    <w:rsid w:val="00EC6531"/>
    <w:rsid w:val="00EC6957"/>
    <w:rsid w:val="00EC7572"/>
    <w:rsid w:val="00EC7890"/>
    <w:rsid w:val="00ED188F"/>
    <w:rsid w:val="00ED3976"/>
    <w:rsid w:val="00ED398B"/>
    <w:rsid w:val="00ED3E6B"/>
    <w:rsid w:val="00ED4311"/>
    <w:rsid w:val="00ED4825"/>
    <w:rsid w:val="00ED5234"/>
    <w:rsid w:val="00ED53B7"/>
    <w:rsid w:val="00ED6A9C"/>
    <w:rsid w:val="00ED6F6C"/>
    <w:rsid w:val="00ED7C45"/>
    <w:rsid w:val="00EE02AB"/>
    <w:rsid w:val="00EE092D"/>
    <w:rsid w:val="00EE0B25"/>
    <w:rsid w:val="00EE0D1C"/>
    <w:rsid w:val="00EE0F1B"/>
    <w:rsid w:val="00EE1A30"/>
    <w:rsid w:val="00EE2418"/>
    <w:rsid w:val="00EE2A53"/>
    <w:rsid w:val="00EE2F68"/>
    <w:rsid w:val="00EE5D4B"/>
    <w:rsid w:val="00EE6E40"/>
    <w:rsid w:val="00EE6EA5"/>
    <w:rsid w:val="00EF0881"/>
    <w:rsid w:val="00EF16FE"/>
    <w:rsid w:val="00EF1AD1"/>
    <w:rsid w:val="00EF1D2C"/>
    <w:rsid w:val="00EF353D"/>
    <w:rsid w:val="00EF43BD"/>
    <w:rsid w:val="00EF4552"/>
    <w:rsid w:val="00EF48FB"/>
    <w:rsid w:val="00EF511A"/>
    <w:rsid w:val="00EF5287"/>
    <w:rsid w:val="00EF528D"/>
    <w:rsid w:val="00EF555B"/>
    <w:rsid w:val="00EF6419"/>
    <w:rsid w:val="00EF6463"/>
    <w:rsid w:val="00EF64BF"/>
    <w:rsid w:val="00EF6CC7"/>
    <w:rsid w:val="00F00B00"/>
    <w:rsid w:val="00F014BB"/>
    <w:rsid w:val="00F016DA"/>
    <w:rsid w:val="00F03825"/>
    <w:rsid w:val="00F03F23"/>
    <w:rsid w:val="00F03FAA"/>
    <w:rsid w:val="00F051CB"/>
    <w:rsid w:val="00F06701"/>
    <w:rsid w:val="00F06AAC"/>
    <w:rsid w:val="00F06B54"/>
    <w:rsid w:val="00F07020"/>
    <w:rsid w:val="00F1000E"/>
    <w:rsid w:val="00F10255"/>
    <w:rsid w:val="00F128B8"/>
    <w:rsid w:val="00F132BD"/>
    <w:rsid w:val="00F145CC"/>
    <w:rsid w:val="00F14922"/>
    <w:rsid w:val="00F14F87"/>
    <w:rsid w:val="00F157C1"/>
    <w:rsid w:val="00F157D1"/>
    <w:rsid w:val="00F15FC7"/>
    <w:rsid w:val="00F17530"/>
    <w:rsid w:val="00F20D2F"/>
    <w:rsid w:val="00F20D5D"/>
    <w:rsid w:val="00F21D9A"/>
    <w:rsid w:val="00F22845"/>
    <w:rsid w:val="00F230E5"/>
    <w:rsid w:val="00F24009"/>
    <w:rsid w:val="00F2412D"/>
    <w:rsid w:val="00F24585"/>
    <w:rsid w:val="00F26A75"/>
    <w:rsid w:val="00F26D3F"/>
    <w:rsid w:val="00F27BAF"/>
    <w:rsid w:val="00F27DEB"/>
    <w:rsid w:val="00F27E04"/>
    <w:rsid w:val="00F30396"/>
    <w:rsid w:val="00F30E6D"/>
    <w:rsid w:val="00F31C30"/>
    <w:rsid w:val="00F31EF4"/>
    <w:rsid w:val="00F3294B"/>
    <w:rsid w:val="00F33DD5"/>
    <w:rsid w:val="00F35D3B"/>
    <w:rsid w:val="00F3603D"/>
    <w:rsid w:val="00F36BAA"/>
    <w:rsid w:val="00F36D32"/>
    <w:rsid w:val="00F41164"/>
    <w:rsid w:val="00F417F4"/>
    <w:rsid w:val="00F420B0"/>
    <w:rsid w:val="00F42808"/>
    <w:rsid w:val="00F43064"/>
    <w:rsid w:val="00F43B4D"/>
    <w:rsid w:val="00F43BE6"/>
    <w:rsid w:val="00F43D6D"/>
    <w:rsid w:val="00F4404E"/>
    <w:rsid w:val="00F44C7D"/>
    <w:rsid w:val="00F4586E"/>
    <w:rsid w:val="00F465E1"/>
    <w:rsid w:val="00F473C5"/>
    <w:rsid w:val="00F506CE"/>
    <w:rsid w:val="00F5080A"/>
    <w:rsid w:val="00F5104E"/>
    <w:rsid w:val="00F511D5"/>
    <w:rsid w:val="00F511E0"/>
    <w:rsid w:val="00F512D0"/>
    <w:rsid w:val="00F51322"/>
    <w:rsid w:val="00F5168D"/>
    <w:rsid w:val="00F519D6"/>
    <w:rsid w:val="00F5217A"/>
    <w:rsid w:val="00F53038"/>
    <w:rsid w:val="00F531AE"/>
    <w:rsid w:val="00F54182"/>
    <w:rsid w:val="00F5482E"/>
    <w:rsid w:val="00F54C23"/>
    <w:rsid w:val="00F55235"/>
    <w:rsid w:val="00F56D28"/>
    <w:rsid w:val="00F57799"/>
    <w:rsid w:val="00F57AED"/>
    <w:rsid w:val="00F602BD"/>
    <w:rsid w:val="00F60AA9"/>
    <w:rsid w:val="00F620E9"/>
    <w:rsid w:val="00F62710"/>
    <w:rsid w:val="00F63B57"/>
    <w:rsid w:val="00F640B2"/>
    <w:rsid w:val="00F643F3"/>
    <w:rsid w:val="00F65212"/>
    <w:rsid w:val="00F6521B"/>
    <w:rsid w:val="00F67082"/>
    <w:rsid w:val="00F67123"/>
    <w:rsid w:val="00F67B4B"/>
    <w:rsid w:val="00F67CA2"/>
    <w:rsid w:val="00F67D69"/>
    <w:rsid w:val="00F704D1"/>
    <w:rsid w:val="00F70A90"/>
    <w:rsid w:val="00F70CB3"/>
    <w:rsid w:val="00F710F0"/>
    <w:rsid w:val="00F71AC8"/>
    <w:rsid w:val="00F72C01"/>
    <w:rsid w:val="00F72E94"/>
    <w:rsid w:val="00F72F11"/>
    <w:rsid w:val="00F75281"/>
    <w:rsid w:val="00F76099"/>
    <w:rsid w:val="00F76196"/>
    <w:rsid w:val="00F76727"/>
    <w:rsid w:val="00F76A6C"/>
    <w:rsid w:val="00F76ECD"/>
    <w:rsid w:val="00F77806"/>
    <w:rsid w:val="00F80441"/>
    <w:rsid w:val="00F81220"/>
    <w:rsid w:val="00F812FD"/>
    <w:rsid w:val="00F81D23"/>
    <w:rsid w:val="00F82550"/>
    <w:rsid w:val="00F82658"/>
    <w:rsid w:val="00F82768"/>
    <w:rsid w:val="00F82D1E"/>
    <w:rsid w:val="00F83A78"/>
    <w:rsid w:val="00F83EC8"/>
    <w:rsid w:val="00F84064"/>
    <w:rsid w:val="00F8406C"/>
    <w:rsid w:val="00F844F8"/>
    <w:rsid w:val="00F847DD"/>
    <w:rsid w:val="00F849A0"/>
    <w:rsid w:val="00F84E4F"/>
    <w:rsid w:val="00F84EA5"/>
    <w:rsid w:val="00F853D0"/>
    <w:rsid w:val="00F87493"/>
    <w:rsid w:val="00F879C1"/>
    <w:rsid w:val="00F908A5"/>
    <w:rsid w:val="00F90F24"/>
    <w:rsid w:val="00F92721"/>
    <w:rsid w:val="00F94BA4"/>
    <w:rsid w:val="00F94DBD"/>
    <w:rsid w:val="00F95F37"/>
    <w:rsid w:val="00F962F5"/>
    <w:rsid w:val="00F96914"/>
    <w:rsid w:val="00F975EC"/>
    <w:rsid w:val="00F97795"/>
    <w:rsid w:val="00FA0264"/>
    <w:rsid w:val="00FA028F"/>
    <w:rsid w:val="00FA1375"/>
    <w:rsid w:val="00FA2460"/>
    <w:rsid w:val="00FA35D8"/>
    <w:rsid w:val="00FA3A8D"/>
    <w:rsid w:val="00FA3B3D"/>
    <w:rsid w:val="00FA455C"/>
    <w:rsid w:val="00FA4AA2"/>
    <w:rsid w:val="00FA5316"/>
    <w:rsid w:val="00FA6D17"/>
    <w:rsid w:val="00FB13F5"/>
    <w:rsid w:val="00FB166A"/>
    <w:rsid w:val="00FB2108"/>
    <w:rsid w:val="00FB4521"/>
    <w:rsid w:val="00FB46DD"/>
    <w:rsid w:val="00FB4D34"/>
    <w:rsid w:val="00FB5225"/>
    <w:rsid w:val="00FB5E24"/>
    <w:rsid w:val="00FC0A60"/>
    <w:rsid w:val="00FC0EF4"/>
    <w:rsid w:val="00FC0FA7"/>
    <w:rsid w:val="00FC2213"/>
    <w:rsid w:val="00FC232E"/>
    <w:rsid w:val="00FC237C"/>
    <w:rsid w:val="00FC2446"/>
    <w:rsid w:val="00FC2D84"/>
    <w:rsid w:val="00FC2D8D"/>
    <w:rsid w:val="00FC3C61"/>
    <w:rsid w:val="00FC4360"/>
    <w:rsid w:val="00FC4B33"/>
    <w:rsid w:val="00FC4ECA"/>
    <w:rsid w:val="00FC5126"/>
    <w:rsid w:val="00FC5F7C"/>
    <w:rsid w:val="00FC62C9"/>
    <w:rsid w:val="00FC724F"/>
    <w:rsid w:val="00FD0385"/>
    <w:rsid w:val="00FD064D"/>
    <w:rsid w:val="00FD13CC"/>
    <w:rsid w:val="00FD2940"/>
    <w:rsid w:val="00FD391A"/>
    <w:rsid w:val="00FD4B07"/>
    <w:rsid w:val="00FD4BA2"/>
    <w:rsid w:val="00FD567F"/>
    <w:rsid w:val="00FD7143"/>
    <w:rsid w:val="00FD7416"/>
    <w:rsid w:val="00FD75AA"/>
    <w:rsid w:val="00FD787A"/>
    <w:rsid w:val="00FE02ED"/>
    <w:rsid w:val="00FE0860"/>
    <w:rsid w:val="00FE0A9A"/>
    <w:rsid w:val="00FE1F02"/>
    <w:rsid w:val="00FE24B0"/>
    <w:rsid w:val="00FE284D"/>
    <w:rsid w:val="00FE2D0A"/>
    <w:rsid w:val="00FE2DEC"/>
    <w:rsid w:val="00FE37E8"/>
    <w:rsid w:val="00FE3B0F"/>
    <w:rsid w:val="00FE44F7"/>
    <w:rsid w:val="00FE4E4B"/>
    <w:rsid w:val="00FE50FE"/>
    <w:rsid w:val="00FE5852"/>
    <w:rsid w:val="00FE6053"/>
    <w:rsid w:val="00FE6526"/>
    <w:rsid w:val="00FE68C4"/>
    <w:rsid w:val="00FE7D33"/>
    <w:rsid w:val="00FF11DD"/>
    <w:rsid w:val="00FF20C4"/>
    <w:rsid w:val="00FF2484"/>
    <w:rsid w:val="00FF2750"/>
    <w:rsid w:val="00FF3EA2"/>
    <w:rsid w:val="00FF40D9"/>
    <w:rsid w:val="00FF4C02"/>
    <w:rsid w:val="00FF54A3"/>
    <w:rsid w:val="00FF5A73"/>
    <w:rsid w:val="00FF5E61"/>
    <w:rsid w:val="00FF6DD2"/>
    <w:rsid w:val="04D95909"/>
    <w:rsid w:val="05CADD90"/>
    <w:rsid w:val="06E29164"/>
    <w:rsid w:val="07C39BF2"/>
    <w:rsid w:val="0B3C7409"/>
    <w:rsid w:val="0D4F43E6"/>
    <w:rsid w:val="1CAD7802"/>
    <w:rsid w:val="1CC5837E"/>
    <w:rsid w:val="1F4AE181"/>
    <w:rsid w:val="235AB320"/>
    <w:rsid w:val="2B9C21E9"/>
    <w:rsid w:val="2DBCF28A"/>
    <w:rsid w:val="32D8EEB7"/>
    <w:rsid w:val="3562C326"/>
    <w:rsid w:val="392BDD79"/>
    <w:rsid w:val="3F5415F9"/>
    <w:rsid w:val="43C8AEF0"/>
    <w:rsid w:val="44C09B49"/>
    <w:rsid w:val="49C0CBD0"/>
    <w:rsid w:val="4C61CE28"/>
    <w:rsid w:val="4D13785B"/>
    <w:rsid w:val="54A9937E"/>
    <w:rsid w:val="55365419"/>
    <w:rsid w:val="57E45D54"/>
    <w:rsid w:val="5D83AE0B"/>
    <w:rsid w:val="603BADD2"/>
    <w:rsid w:val="61C694F8"/>
    <w:rsid w:val="61F84CDF"/>
    <w:rsid w:val="65D8CA60"/>
    <w:rsid w:val="67110463"/>
    <w:rsid w:val="6AC0EA80"/>
    <w:rsid w:val="6EE653DB"/>
    <w:rsid w:val="6F44B142"/>
    <w:rsid w:val="73D55C7D"/>
    <w:rsid w:val="7E327652"/>
    <w:rsid w:val="7E809F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0AB1C"/>
  <w15:docId w15:val="{BC9F70F0-FB4B-4A61-BDEC-A5FB17CA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07"/>
  </w:style>
  <w:style w:type="paragraph" w:styleId="Heading1">
    <w:name w:val="heading 1"/>
    <w:basedOn w:val="Normal"/>
    <w:next w:val="Normal"/>
    <w:link w:val="Heading1Char"/>
    <w:qFormat/>
    <w:rsid w:val="00E0084D"/>
    <w:pPr>
      <w:keepNext/>
      <w:autoSpaceDE w:val="0"/>
      <w:autoSpaceDN w:val="0"/>
      <w:outlineLvl w:val="0"/>
    </w:pPr>
    <w:rPr>
      <w:b/>
      <w:bCs/>
      <w:sz w:val="20"/>
      <w:szCs w:val="20"/>
      <w:lang w:val="pt-BR"/>
    </w:rPr>
  </w:style>
  <w:style w:type="paragraph" w:styleId="Heading2">
    <w:name w:val="heading 2"/>
    <w:basedOn w:val="Normal"/>
    <w:next w:val="Normal"/>
    <w:link w:val="Heading2Char"/>
    <w:unhideWhenUsed/>
    <w:qFormat/>
    <w:rsid w:val="00E0084D"/>
    <w:pPr>
      <w:keepNext/>
      <w:autoSpaceDE w:val="0"/>
      <w:autoSpaceDN w:val="0"/>
      <w:outlineLvl w:val="1"/>
    </w:pPr>
    <w:rPr>
      <w:rFonts w:ascii="Arial" w:hAnsi="Arial"/>
      <w:b/>
      <w:bCs/>
      <w:sz w:val="20"/>
      <w:szCs w:val="20"/>
      <w:lang w:val="pt-BR"/>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rPr>
  </w:style>
  <w:style w:type="paragraph" w:styleId="Heading5">
    <w:name w:val="heading 5"/>
    <w:basedOn w:val="Normal"/>
    <w:next w:val="Normal"/>
    <w:link w:val="Heading5Char"/>
    <w:unhideWhenUsed/>
    <w:qFormat/>
    <w:pPr>
      <w:keepNext/>
      <w:keepLines/>
      <w:spacing w:before="220" w:after="40"/>
      <w:outlineLvl w:val="4"/>
    </w:pPr>
    <w:rPr>
      <w:b/>
      <w:sz w:val="22"/>
      <w:szCs w:val="22"/>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D67FC6"/>
    <w:pPr>
      <w:tabs>
        <w:tab w:val="num" w:pos="4680"/>
      </w:tabs>
      <w:spacing w:before="240" w:after="60"/>
      <w:ind w:left="4320"/>
      <w:outlineLvl w:val="6"/>
    </w:pPr>
    <w:rPr>
      <w:lang w:val="en-US"/>
    </w:rPr>
  </w:style>
  <w:style w:type="paragraph" w:styleId="Heading9">
    <w:name w:val="heading 9"/>
    <w:basedOn w:val="Normal"/>
    <w:next w:val="Normal"/>
    <w:link w:val="Heading9Char"/>
    <w:qFormat/>
    <w:rsid w:val="00D67FC6"/>
    <w:pPr>
      <w:tabs>
        <w:tab w:val="num" w:pos="6120"/>
      </w:tabs>
      <w:spacing w:before="240" w:after="60"/>
      <w:ind w:left="57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Bab,Source,Report Para,List Paragraph11,Colorful List - Accent 11,Atan,NUMBERED PARAGRAPH,List Paragraph 1,References,ReferencesCxSpLast,lp1,List Paragraph (numbered (a)),Use Case List Paragraph,Bullets,Akapit z listą BS,Numbered Paragrap"/>
    <w:basedOn w:val="Normal"/>
    <w:link w:val="ListParagraphChar"/>
    <w:uiPriority w:val="34"/>
    <w:qFormat/>
    <w:rsid w:val="00425612"/>
    <w:pPr>
      <w:ind w:left="720"/>
      <w:contextualSpacing/>
    </w:pPr>
  </w:style>
  <w:style w:type="table" w:styleId="TableGrid">
    <w:name w:val="Table Grid"/>
    <w:basedOn w:val="TableNormal"/>
    <w:uiPriority w:val="59"/>
    <w:rsid w:val="002439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C2D77"/>
    <w:pPr>
      <w:autoSpaceDE w:val="0"/>
      <w:autoSpaceDN w:val="0"/>
      <w:adjustRightInd w:val="0"/>
    </w:pPr>
    <w:rPr>
      <w:rFonts w:ascii="Book Antiqua" w:hAnsi="Book Antiqua" w:cs="Book Antiqua"/>
      <w:color w:val="000000"/>
    </w:rPr>
  </w:style>
  <w:style w:type="character" w:styleId="CommentReference">
    <w:name w:val="annotation reference"/>
    <w:semiHidden/>
    <w:unhideWhenUsed/>
    <w:rsid w:val="009C2D77"/>
    <w:rPr>
      <w:sz w:val="16"/>
      <w:szCs w:val="16"/>
    </w:rPr>
  </w:style>
  <w:style w:type="paragraph" w:styleId="CommentText">
    <w:name w:val="annotation text"/>
    <w:basedOn w:val="Normal"/>
    <w:link w:val="CommentTextChar"/>
    <w:uiPriority w:val="99"/>
    <w:unhideWhenUsed/>
    <w:rsid w:val="009C2D77"/>
    <w:rPr>
      <w:sz w:val="20"/>
      <w:szCs w:val="20"/>
    </w:rPr>
  </w:style>
  <w:style w:type="character" w:customStyle="1" w:styleId="CommentTextChar">
    <w:name w:val="Comment Text Char"/>
    <w:link w:val="CommentText"/>
    <w:uiPriority w:val="99"/>
    <w:rsid w:val="009C2D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C2D77"/>
    <w:rPr>
      <w:rFonts w:ascii="Tahoma" w:hAnsi="Tahoma"/>
      <w:sz w:val="16"/>
      <w:szCs w:val="16"/>
    </w:rPr>
  </w:style>
  <w:style w:type="character" w:customStyle="1" w:styleId="BalloonTextChar">
    <w:name w:val="Balloon Text Char"/>
    <w:link w:val="BalloonText"/>
    <w:uiPriority w:val="99"/>
    <w:semiHidden/>
    <w:rsid w:val="009C2D77"/>
    <w:rPr>
      <w:rFonts w:ascii="Tahoma" w:eastAsia="Times New Roman" w:hAnsi="Tahoma" w:cs="Tahoma"/>
      <w:sz w:val="16"/>
      <w:szCs w:val="16"/>
    </w:rPr>
  </w:style>
  <w:style w:type="paragraph" w:styleId="Header">
    <w:name w:val="header"/>
    <w:basedOn w:val="Normal"/>
    <w:link w:val="HeaderChar"/>
    <w:uiPriority w:val="99"/>
    <w:unhideWhenUsed/>
    <w:rsid w:val="00117A9B"/>
    <w:pPr>
      <w:tabs>
        <w:tab w:val="center" w:pos="4680"/>
        <w:tab w:val="right" w:pos="9360"/>
      </w:tabs>
    </w:pPr>
  </w:style>
  <w:style w:type="character" w:customStyle="1" w:styleId="HeaderChar">
    <w:name w:val="Header Char"/>
    <w:link w:val="Header"/>
    <w:uiPriority w:val="99"/>
    <w:rsid w:val="00117A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7A9B"/>
    <w:pPr>
      <w:tabs>
        <w:tab w:val="center" w:pos="4680"/>
        <w:tab w:val="right" w:pos="9360"/>
      </w:tabs>
    </w:pPr>
  </w:style>
  <w:style w:type="character" w:customStyle="1" w:styleId="FooterChar">
    <w:name w:val="Footer Char"/>
    <w:link w:val="Footer"/>
    <w:uiPriority w:val="99"/>
    <w:rsid w:val="00117A9B"/>
    <w:rPr>
      <w:rFonts w:ascii="Times New Roman" w:eastAsia="Times New Roman" w:hAnsi="Times New Roman" w:cs="Times New Roman"/>
      <w:sz w:val="24"/>
      <w:szCs w:val="24"/>
    </w:rPr>
  </w:style>
  <w:style w:type="character" w:customStyle="1" w:styleId="Heading1Char">
    <w:name w:val="Heading 1 Char"/>
    <w:link w:val="Heading1"/>
    <w:rsid w:val="00E0084D"/>
    <w:rPr>
      <w:rFonts w:ascii="Times New Roman" w:eastAsia="Times New Roman" w:hAnsi="Times New Roman" w:cs="Times New Roman"/>
      <w:b/>
      <w:bCs/>
      <w:sz w:val="20"/>
      <w:szCs w:val="20"/>
      <w:lang w:val="pt-BR"/>
    </w:rPr>
  </w:style>
  <w:style w:type="character" w:customStyle="1" w:styleId="Heading2Char">
    <w:name w:val="Heading 2 Char"/>
    <w:link w:val="Heading2"/>
    <w:rsid w:val="00E0084D"/>
    <w:rPr>
      <w:rFonts w:ascii="Arial" w:eastAsia="Times New Roman" w:hAnsi="Arial" w:cs="Times New Roman"/>
      <w:b/>
      <w:bCs/>
      <w:sz w:val="20"/>
      <w:szCs w:val="20"/>
      <w:lang w:val="pt-BR"/>
    </w:rPr>
  </w:style>
  <w:style w:type="paragraph" w:customStyle="1" w:styleId="tetap">
    <w:name w:val="tetap"/>
    <w:basedOn w:val="Normal"/>
    <w:rsid w:val="00E0084D"/>
    <w:pPr>
      <w:autoSpaceDE w:val="0"/>
      <w:autoSpaceDN w:val="0"/>
      <w:jc w:val="both"/>
    </w:pPr>
    <w:rPr>
      <w:b/>
      <w:bCs/>
    </w:rPr>
  </w:style>
  <w:style w:type="paragraph" w:customStyle="1" w:styleId="alinea">
    <w:name w:val="alinea"/>
    <w:basedOn w:val="Normal"/>
    <w:rsid w:val="00E0084D"/>
    <w:pPr>
      <w:autoSpaceDE w:val="0"/>
      <w:autoSpaceDN w:val="0"/>
      <w:spacing w:after="120"/>
      <w:jc w:val="both"/>
    </w:pPr>
  </w:style>
  <w:style w:type="paragraph" w:customStyle="1" w:styleId="pasal">
    <w:name w:val="pasal"/>
    <w:basedOn w:val="Normal"/>
    <w:rsid w:val="00E0084D"/>
    <w:pPr>
      <w:spacing w:before="240" w:after="120"/>
    </w:pPr>
  </w:style>
  <w:style w:type="character" w:customStyle="1" w:styleId="FontStyle36">
    <w:name w:val="Font Style36"/>
    <w:uiPriority w:val="99"/>
    <w:rsid w:val="00430FD5"/>
    <w:rPr>
      <w:rFonts w:ascii="Book Antiqua" w:hAnsi="Book Antiqua" w:cs="Book Antiqua"/>
      <w:sz w:val="22"/>
      <w:szCs w:val="22"/>
    </w:rPr>
  </w:style>
  <w:style w:type="paragraph" w:customStyle="1" w:styleId="Style17">
    <w:name w:val="Style17"/>
    <w:basedOn w:val="Normal"/>
    <w:uiPriority w:val="99"/>
    <w:rsid w:val="00437F49"/>
    <w:pPr>
      <w:widowControl w:val="0"/>
      <w:autoSpaceDE w:val="0"/>
      <w:autoSpaceDN w:val="0"/>
      <w:adjustRightInd w:val="0"/>
      <w:spacing w:line="300" w:lineRule="exact"/>
      <w:ind w:hanging="367"/>
      <w:jc w:val="both"/>
    </w:pPr>
    <w:rPr>
      <w:rFonts w:ascii="Trebuchet MS" w:hAnsi="Trebuchet MS"/>
    </w:rPr>
  </w:style>
  <w:style w:type="paragraph" w:customStyle="1" w:styleId="Style6">
    <w:name w:val="Style6"/>
    <w:basedOn w:val="Normal"/>
    <w:uiPriority w:val="99"/>
    <w:rsid w:val="00E952DE"/>
    <w:pPr>
      <w:widowControl w:val="0"/>
      <w:autoSpaceDE w:val="0"/>
      <w:autoSpaceDN w:val="0"/>
      <w:adjustRightInd w:val="0"/>
      <w:spacing w:line="448" w:lineRule="exact"/>
      <w:ind w:hanging="562"/>
      <w:jc w:val="both"/>
    </w:pPr>
  </w:style>
  <w:style w:type="character" w:customStyle="1" w:styleId="FontStyle21">
    <w:name w:val="Font Style21"/>
    <w:uiPriority w:val="99"/>
    <w:rsid w:val="00E952DE"/>
    <w:rPr>
      <w:rFonts w:ascii="Times New Roman" w:hAnsi="Times New Roman" w:cs="Times New Roman"/>
      <w:sz w:val="24"/>
      <w:szCs w:val="24"/>
    </w:rPr>
  </w:style>
  <w:style w:type="paragraph" w:customStyle="1" w:styleId="Style3">
    <w:name w:val="Style3"/>
    <w:basedOn w:val="Normal"/>
    <w:uiPriority w:val="99"/>
    <w:rsid w:val="008E0D40"/>
    <w:pPr>
      <w:widowControl w:val="0"/>
      <w:autoSpaceDE w:val="0"/>
      <w:autoSpaceDN w:val="0"/>
      <w:adjustRightInd w:val="0"/>
    </w:pPr>
  </w:style>
  <w:style w:type="paragraph" w:customStyle="1" w:styleId="Style16">
    <w:name w:val="Style16"/>
    <w:basedOn w:val="Normal"/>
    <w:uiPriority w:val="99"/>
    <w:rsid w:val="008E0D40"/>
    <w:pPr>
      <w:widowControl w:val="0"/>
      <w:autoSpaceDE w:val="0"/>
      <w:autoSpaceDN w:val="0"/>
      <w:adjustRightInd w:val="0"/>
      <w:spacing w:line="449" w:lineRule="exact"/>
      <w:ind w:hanging="557"/>
      <w:jc w:val="both"/>
    </w:pPr>
  </w:style>
  <w:style w:type="paragraph" w:styleId="TOC2">
    <w:name w:val="toc 2"/>
    <w:basedOn w:val="TOC1"/>
    <w:semiHidden/>
    <w:rsid w:val="00597EC9"/>
    <w:pPr>
      <w:tabs>
        <w:tab w:val="left" w:pos="3119"/>
        <w:tab w:val="left" w:pos="3686"/>
        <w:tab w:val="right" w:pos="4253"/>
        <w:tab w:val="right" w:pos="9560"/>
      </w:tabs>
      <w:spacing w:after="0"/>
      <w:ind w:left="4088" w:hanging="488"/>
    </w:pPr>
    <w:rPr>
      <w:color w:val="000000"/>
      <w:szCs w:val="20"/>
      <w:lang w:val="en-AU"/>
    </w:rPr>
  </w:style>
  <w:style w:type="paragraph" w:styleId="BodyTextIndent2">
    <w:name w:val="Body Text Indent 2"/>
    <w:basedOn w:val="Normal"/>
    <w:link w:val="BodyTextIndent2Char"/>
    <w:uiPriority w:val="99"/>
    <w:rsid w:val="00597EC9"/>
    <w:pPr>
      <w:ind w:left="1980" w:hanging="540"/>
    </w:pPr>
    <w:rPr>
      <w:lang w:val="en-AU"/>
    </w:rPr>
  </w:style>
  <w:style w:type="character" w:customStyle="1" w:styleId="BodyTextIndent2Char">
    <w:name w:val="Body Text Indent 2 Char"/>
    <w:link w:val="BodyTextIndent2"/>
    <w:uiPriority w:val="99"/>
    <w:rsid w:val="00597EC9"/>
    <w:rPr>
      <w:rFonts w:ascii="Times New Roman" w:eastAsia="Times New Roman" w:hAnsi="Times New Roman"/>
      <w:sz w:val="24"/>
      <w:szCs w:val="24"/>
      <w:lang w:val="en-AU"/>
    </w:rPr>
  </w:style>
  <w:style w:type="paragraph" w:styleId="TOC1">
    <w:name w:val="toc 1"/>
    <w:basedOn w:val="Normal"/>
    <w:next w:val="Normal"/>
    <w:autoRedefine/>
    <w:uiPriority w:val="39"/>
    <w:semiHidden/>
    <w:unhideWhenUsed/>
    <w:rsid w:val="00597EC9"/>
    <w:pPr>
      <w:spacing w:after="100"/>
    </w:pPr>
  </w:style>
  <w:style w:type="paragraph" w:customStyle="1" w:styleId="Style12">
    <w:name w:val="Style12"/>
    <w:basedOn w:val="Normal"/>
    <w:uiPriority w:val="99"/>
    <w:rsid w:val="006C5B5C"/>
    <w:pPr>
      <w:widowControl w:val="0"/>
      <w:autoSpaceDE w:val="0"/>
      <w:autoSpaceDN w:val="0"/>
      <w:adjustRightInd w:val="0"/>
      <w:spacing w:line="451" w:lineRule="exact"/>
      <w:ind w:firstLine="1123"/>
    </w:pPr>
  </w:style>
  <w:style w:type="paragraph" w:customStyle="1" w:styleId="Style5">
    <w:name w:val="Style5"/>
    <w:basedOn w:val="Normal"/>
    <w:uiPriority w:val="99"/>
    <w:rsid w:val="006C5B5C"/>
    <w:pPr>
      <w:widowControl w:val="0"/>
      <w:autoSpaceDE w:val="0"/>
      <w:autoSpaceDN w:val="0"/>
      <w:adjustRightInd w:val="0"/>
      <w:spacing w:line="451" w:lineRule="exact"/>
      <w:jc w:val="both"/>
    </w:pPr>
  </w:style>
  <w:style w:type="paragraph" w:customStyle="1" w:styleId="Style7">
    <w:name w:val="Style7"/>
    <w:basedOn w:val="Normal"/>
    <w:uiPriority w:val="99"/>
    <w:rsid w:val="006C5B5C"/>
    <w:pPr>
      <w:widowControl w:val="0"/>
      <w:autoSpaceDE w:val="0"/>
      <w:autoSpaceDN w:val="0"/>
      <w:adjustRightInd w:val="0"/>
      <w:spacing w:line="449" w:lineRule="exact"/>
      <w:ind w:firstLine="715"/>
      <w:jc w:val="both"/>
    </w:pPr>
  </w:style>
  <w:style w:type="paragraph" w:customStyle="1" w:styleId="Style15">
    <w:name w:val="Style15"/>
    <w:basedOn w:val="Normal"/>
    <w:uiPriority w:val="99"/>
    <w:rsid w:val="006C5B5C"/>
    <w:pPr>
      <w:widowControl w:val="0"/>
      <w:autoSpaceDE w:val="0"/>
      <w:autoSpaceDN w:val="0"/>
      <w:adjustRightInd w:val="0"/>
      <w:spacing w:line="446" w:lineRule="exact"/>
      <w:ind w:firstLine="1013"/>
    </w:pPr>
  </w:style>
  <w:style w:type="character" w:customStyle="1" w:styleId="FontStyle20">
    <w:name w:val="Font Style20"/>
    <w:uiPriority w:val="99"/>
    <w:rsid w:val="006C5B5C"/>
    <w:rPr>
      <w:rFonts w:ascii="Times New Roman" w:hAnsi="Times New Roman" w:cs="Times New Roman"/>
      <w:i/>
      <w:iCs/>
      <w:sz w:val="24"/>
      <w:szCs w:val="24"/>
    </w:rPr>
  </w:style>
  <w:style w:type="paragraph" w:customStyle="1" w:styleId="Style1">
    <w:name w:val="Style1"/>
    <w:basedOn w:val="Normal"/>
    <w:uiPriority w:val="99"/>
    <w:rsid w:val="006B2EC2"/>
    <w:pPr>
      <w:widowControl w:val="0"/>
      <w:autoSpaceDE w:val="0"/>
      <w:autoSpaceDN w:val="0"/>
      <w:adjustRightInd w:val="0"/>
      <w:spacing w:line="449" w:lineRule="exact"/>
    </w:pPr>
  </w:style>
  <w:style w:type="paragraph" w:customStyle="1" w:styleId="Style8">
    <w:name w:val="Style8"/>
    <w:basedOn w:val="Normal"/>
    <w:uiPriority w:val="99"/>
    <w:rsid w:val="00627CE0"/>
    <w:pPr>
      <w:widowControl w:val="0"/>
      <w:autoSpaceDE w:val="0"/>
      <w:autoSpaceDN w:val="0"/>
      <w:adjustRightInd w:val="0"/>
    </w:pPr>
  </w:style>
  <w:style w:type="paragraph" w:styleId="PlainText">
    <w:name w:val="Plain Text"/>
    <w:basedOn w:val="Normal"/>
    <w:link w:val="PlainTextChar"/>
    <w:uiPriority w:val="99"/>
    <w:rsid w:val="00F032B1"/>
    <w:rPr>
      <w:rFonts w:ascii="Courier New" w:hAnsi="Courier New"/>
      <w:sz w:val="20"/>
      <w:szCs w:val="20"/>
      <w:lang w:val="sv-SE"/>
    </w:rPr>
  </w:style>
  <w:style w:type="character" w:customStyle="1" w:styleId="PlainTextChar">
    <w:name w:val="Plain Text Char"/>
    <w:link w:val="PlainText"/>
    <w:uiPriority w:val="99"/>
    <w:rsid w:val="00F032B1"/>
    <w:rPr>
      <w:rFonts w:ascii="Courier New" w:eastAsia="Times New Roman" w:hAnsi="Courier New"/>
      <w:lang w:val="sv-SE"/>
    </w:rPr>
  </w:style>
  <w:style w:type="paragraph" w:styleId="CommentSubject">
    <w:name w:val="annotation subject"/>
    <w:basedOn w:val="CommentText"/>
    <w:next w:val="CommentText"/>
    <w:link w:val="CommentSubjectChar"/>
    <w:uiPriority w:val="99"/>
    <w:semiHidden/>
    <w:unhideWhenUsed/>
    <w:rsid w:val="00B476E8"/>
    <w:rPr>
      <w:b/>
      <w:bCs/>
    </w:rPr>
  </w:style>
  <w:style w:type="character" w:customStyle="1" w:styleId="CommentSubjectChar">
    <w:name w:val="Comment Subject Char"/>
    <w:link w:val="CommentSubject"/>
    <w:uiPriority w:val="99"/>
    <w:semiHidden/>
    <w:rsid w:val="00B476E8"/>
    <w:rPr>
      <w:rFonts w:ascii="Times New Roman" w:eastAsia="Times New Roman" w:hAnsi="Times New Roman" w:cs="Times New Roman"/>
      <w:b/>
      <w:bCs/>
      <w:sz w:val="20"/>
      <w:szCs w:val="20"/>
    </w:rPr>
  </w:style>
  <w:style w:type="character" w:styleId="FollowedHyperlink">
    <w:name w:val="FollowedHyperlink"/>
    <w:rsid w:val="008F0121"/>
    <w:rPr>
      <w:color w:val="800080"/>
      <w:u w:val="single"/>
    </w:rPr>
  </w:style>
  <w:style w:type="character" w:customStyle="1" w:styleId="FontStyle16">
    <w:name w:val="Font Style16"/>
    <w:uiPriority w:val="99"/>
    <w:rsid w:val="00105780"/>
    <w:rPr>
      <w:rFonts w:ascii="Times New Roman" w:hAnsi="Times New Roman" w:cs="Times New Roman"/>
      <w:sz w:val="24"/>
      <w:szCs w:val="24"/>
    </w:rPr>
  </w:style>
  <w:style w:type="character" w:customStyle="1" w:styleId="ListParagraphChar">
    <w:name w:val="List Paragraph Char"/>
    <w:aliases w:val="Bab Char,Source Char,Report Para Char,List Paragraph11 Char,Colorful List - Accent 11 Char,Atan Char,NUMBERED PARAGRAPH Char,List Paragraph 1 Char,References Char,ReferencesCxSpLast Char,lp1 Char,List Paragraph (numbered (a)) Char"/>
    <w:link w:val="ListParagraph"/>
    <w:uiPriority w:val="34"/>
    <w:qFormat/>
    <w:rsid w:val="00FC01A7"/>
    <w:rPr>
      <w:rFonts w:ascii="Times New Roman" w:eastAsia="Times New Roman" w:hAnsi="Times New Roman"/>
      <w:sz w:val="24"/>
      <w:szCs w:val="24"/>
      <w:lang w:val="en-US" w:eastAsia="en-US"/>
    </w:rPr>
  </w:style>
  <w:style w:type="paragraph" w:styleId="NoSpacing">
    <w:name w:val="No Spacing"/>
    <w:uiPriority w:val="1"/>
    <w:qFormat/>
    <w:rsid w:val="00FE5DFB"/>
    <w:rPr>
      <w:rFonts w:asciiTheme="minorHAnsi" w:eastAsiaTheme="minorHAnsi" w:hAnsiTheme="minorHAnsi" w:cstheme="minorBidi"/>
      <w:sz w:val="22"/>
      <w:szCs w:val="22"/>
    </w:rPr>
  </w:style>
  <w:style w:type="paragraph" w:styleId="NormalWeb">
    <w:name w:val="Normal (Web)"/>
    <w:basedOn w:val="Normal"/>
    <w:uiPriority w:val="99"/>
    <w:unhideWhenUsed/>
    <w:rsid w:val="004D3F31"/>
  </w:style>
  <w:style w:type="character" w:customStyle="1" w:styleId="normaltextrun">
    <w:name w:val="normaltextrun"/>
    <w:basedOn w:val="DefaultParagraphFont"/>
    <w:rsid w:val="000001F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eop">
    <w:name w:val="eop"/>
    <w:basedOn w:val="DefaultParagraphFont"/>
    <w:rsid w:val="00627AA1"/>
  </w:style>
  <w:style w:type="paragraph" w:customStyle="1" w:styleId="paragraph">
    <w:name w:val="paragraph"/>
    <w:basedOn w:val="Normal"/>
    <w:rsid w:val="003B2B51"/>
    <w:pPr>
      <w:spacing w:before="100" w:beforeAutospacing="1" w:after="100" w:afterAutospacing="1"/>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rsid w:val="00D67FC6"/>
    <w:rPr>
      <w:lang w:val="en-US"/>
    </w:rPr>
  </w:style>
  <w:style w:type="character" w:customStyle="1" w:styleId="Heading9Char">
    <w:name w:val="Heading 9 Char"/>
    <w:basedOn w:val="DefaultParagraphFont"/>
    <w:link w:val="Heading9"/>
    <w:rsid w:val="00D67FC6"/>
    <w:rPr>
      <w:rFonts w:ascii="Arial" w:hAnsi="Arial" w:cs="Arial"/>
      <w:sz w:val="22"/>
      <w:szCs w:val="22"/>
      <w:lang w:val="en-US"/>
    </w:rPr>
  </w:style>
  <w:style w:type="paragraph" w:styleId="BodyTextIndent">
    <w:name w:val="Body Text Indent"/>
    <w:basedOn w:val="Normal"/>
    <w:link w:val="BodyTextIndentChar"/>
    <w:semiHidden/>
    <w:rsid w:val="00D67FC6"/>
    <w:pPr>
      <w:autoSpaceDE w:val="0"/>
      <w:autoSpaceDN w:val="0"/>
      <w:adjustRightInd w:val="0"/>
      <w:ind w:left="4500"/>
      <w:jc w:val="both"/>
    </w:pPr>
    <w:rPr>
      <w:rFonts w:ascii="BookAntiqua" w:hAnsi="BookAntiqua"/>
      <w:sz w:val="20"/>
      <w:szCs w:val="20"/>
      <w:lang w:val="fi-FI"/>
    </w:rPr>
  </w:style>
  <w:style w:type="character" w:customStyle="1" w:styleId="BodyTextIndentChar">
    <w:name w:val="Body Text Indent Char"/>
    <w:basedOn w:val="DefaultParagraphFont"/>
    <w:link w:val="BodyTextIndent"/>
    <w:semiHidden/>
    <w:rsid w:val="00D67FC6"/>
    <w:rPr>
      <w:rFonts w:ascii="BookAntiqua" w:hAnsi="BookAntiqua"/>
      <w:sz w:val="20"/>
      <w:szCs w:val="20"/>
      <w:lang w:val="fi-FI"/>
    </w:rPr>
  </w:style>
  <w:style w:type="paragraph" w:customStyle="1" w:styleId="Style13">
    <w:name w:val="Style13"/>
    <w:basedOn w:val="Normal"/>
    <w:uiPriority w:val="99"/>
    <w:rsid w:val="00D67FC6"/>
    <w:pPr>
      <w:widowControl w:val="0"/>
      <w:autoSpaceDE w:val="0"/>
      <w:autoSpaceDN w:val="0"/>
      <w:adjustRightInd w:val="0"/>
      <w:spacing w:line="286" w:lineRule="exact"/>
      <w:ind w:hanging="353"/>
      <w:jc w:val="both"/>
    </w:pPr>
    <w:rPr>
      <w:rFonts w:ascii="Bookman Old Style" w:hAnsi="Bookman Old Style"/>
      <w:lang w:val="en-US"/>
    </w:rPr>
  </w:style>
  <w:style w:type="paragraph" w:styleId="BodyText">
    <w:name w:val="Body Text"/>
    <w:basedOn w:val="Normal"/>
    <w:link w:val="BodyTextChar"/>
    <w:uiPriority w:val="99"/>
    <w:unhideWhenUsed/>
    <w:rsid w:val="00D67FC6"/>
    <w:pPr>
      <w:spacing w:after="120"/>
    </w:pPr>
    <w:rPr>
      <w:lang w:val="en-US"/>
    </w:rPr>
  </w:style>
  <w:style w:type="character" w:customStyle="1" w:styleId="BodyTextChar">
    <w:name w:val="Body Text Char"/>
    <w:basedOn w:val="DefaultParagraphFont"/>
    <w:link w:val="BodyText"/>
    <w:uiPriority w:val="99"/>
    <w:rsid w:val="00D67FC6"/>
    <w:rPr>
      <w:lang w:val="en-US"/>
    </w:rPr>
  </w:style>
  <w:style w:type="character" w:customStyle="1" w:styleId="Heading3Char">
    <w:name w:val="Heading 3 Char"/>
    <w:basedOn w:val="DefaultParagraphFont"/>
    <w:link w:val="Heading3"/>
    <w:rsid w:val="00D67FC6"/>
    <w:rPr>
      <w:b/>
      <w:sz w:val="28"/>
      <w:szCs w:val="28"/>
    </w:rPr>
  </w:style>
  <w:style w:type="character" w:customStyle="1" w:styleId="Heading4Char">
    <w:name w:val="Heading 4 Char"/>
    <w:basedOn w:val="DefaultParagraphFont"/>
    <w:link w:val="Heading4"/>
    <w:rsid w:val="00D67FC6"/>
    <w:rPr>
      <w:b/>
    </w:rPr>
  </w:style>
  <w:style w:type="character" w:customStyle="1" w:styleId="Heading5Char">
    <w:name w:val="Heading 5 Char"/>
    <w:basedOn w:val="DefaultParagraphFont"/>
    <w:link w:val="Heading5"/>
    <w:rsid w:val="00D67FC6"/>
    <w:rPr>
      <w:b/>
      <w:sz w:val="22"/>
      <w:szCs w:val="22"/>
    </w:rPr>
  </w:style>
  <w:style w:type="character" w:customStyle="1" w:styleId="Heading6Char">
    <w:name w:val="Heading 6 Char"/>
    <w:basedOn w:val="DefaultParagraphFont"/>
    <w:link w:val="Heading6"/>
    <w:rsid w:val="00D67FC6"/>
    <w:rPr>
      <w:b/>
      <w:sz w:val="20"/>
      <w:szCs w:val="20"/>
    </w:rPr>
  </w:style>
  <w:style w:type="character" w:customStyle="1" w:styleId="ColorfulList-Accent1Char">
    <w:name w:val="Colorful List - Accent 1 Char"/>
    <w:link w:val="ColorfulList-Accent1"/>
    <w:uiPriority w:val="34"/>
    <w:rsid w:val="00D67FC6"/>
    <w:rPr>
      <w:sz w:val="24"/>
      <w:szCs w:val="24"/>
      <w:lang w:val="en-GB"/>
    </w:rPr>
  </w:style>
  <w:style w:type="table" w:styleId="ColorfulList-Accent1">
    <w:name w:val="Colorful List Accent 1"/>
    <w:basedOn w:val="TableNormal"/>
    <w:link w:val="ColorfulList-Accent1Char"/>
    <w:uiPriority w:val="34"/>
    <w:rsid w:val="00D67FC6"/>
    <w:rPr>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yle9">
    <w:name w:val="Style9"/>
    <w:basedOn w:val="Normal"/>
    <w:uiPriority w:val="99"/>
    <w:rsid w:val="00D67FC6"/>
    <w:pPr>
      <w:widowControl w:val="0"/>
      <w:autoSpaceDE w:val="0"/>
      <w:autoSpaceDN w:val="0"/>
      <w:adjustRightInd w:val="0"/>
    </w:pPr>
    <w:rPr>
      <w:rFonts w:ascii="Bookman Old Style" w:eastAsiaTheme="minorEastAsia" w:hAnsi="Bookman Old Style" w:cstheme="minorBidi"/>
      <w:lang w:val="id-ID" w:eastAsia="id-ID"/>
    </w:rPr>
  </w:style>
  <w:style w:type="paragraph" w:customStyle="1" w:styleId="Style10">
    <w:name w:val="Style10"/>
    <w:basedOn w:val="Normal"/>
    <w:uiPriority w:val="99"/>
    <w:rsid w:val="00D67FC6"/>
    <w:pPr>
      <w:widowControl w:val="0"/>
      <w:autoSpaceDE w:val="0"/>
      <w:autoSpaceDN w:val="0"/>
      <w:adjustRightInd w:val="0"/>
    </w:pPr>
    <w:rPr>
      <w:rFonts w:ascii="Bookman Old Style" w:eastAsiaTheme="minorEastAsia" w:hAnsi="Bookman Old Style" w:cstheme="minorBidi"/>
      <w:lang w:val="id-ID" w:eastAsia="id-ID"/>
    </w:rPr>
  </w:style>
  <w:style w:type="character" w:customStyle="1" w:styleId="FontStyle13">
    <w:name w:val="Font Style13"/>
    <w:basedOn w:val="DefaultParagraphFont"/>
    <w:uiPriority w:val="99"/>
    <w:rsid w:val="00D67FC6"/>
    <w:rPr>
      <w:rFonts w:ascii="Bookman Old Style" w:hAnsi="Bookman Old Style" w:cs="Bookman Old Style"/>
      <w:i/>
      <w:iCs/>
      <w:sz w:val="22"/>
      <w:szCs w:val="22"/>
    </w:rPr>
  </w:style>
  <w:style w:type="character" w:customStyle="1" w:styleId="FontStyle14">
    <w:name w:val="Font Style14"/>
    <w:basedOn w:val="DefaultParagraphFont"/>
    <w:uiPriority w:val="99"/>
    <w:rsid w:val="00D67FC6"/>
    <w:rPr>
      <w:rFonts w:ascii="Bookman Old Style" w:hAnsi="Bookman Old Style" w:cs="Bookman Old Style"/>
      <w:i/>
      <w:iCs/>
      <w:sz w:val="22"/>
      <w:szCs w:val="22"/>
    </w:rPr>
  </w:style>
  <w:style w:type="character" w:customStyle="1" w:styleId="FontStyle15">
    <w:name w:val="Font Style15"/>
    <w:basedOn w:val="DefaultParagraphFont"/>
    <w:uiPriority w:val="99"/>
    <w:rsid w:val="00D67FC6"/>
    <w:rPr>
      <w:rFonts w:ascii="Bookman Old Style" w:hAnsi="Bookman Old Style" w:cs="Bookman Old Style"/>
      <w:sz w:val="22"/>
      <w:szCs w:val="22"/>
    </w:rPr>
  </w:style>
  <w:style w:type="paragraph" w:customStyle="1" w:styleId="Style2">
    <w:name w:val="Style2"/>
    <w:basedOn w:val="Normal"/>
    <w:uiPriority w:val="99"/>
    <w:rsid w:val="00D67FC6"/>
    <w:pPr>
      <w:widowControl w:val="0"/>
      <w:autoSpaceDE w:val="0"/>
      <w:autoSpaceDN w:val="0"/>
      <w:adjustRightInd w:val="0"/>
      <w:spacing w:line="734" w:lineRule="exact"/>
    </w:pPr>
    <w:rPr>
      <w:rFonts w:ascii="Bookman Old Style" w:eastAsiaTheme="minorEastAsia" w:hAnsi="Bookman Old Style" w:cstheme="minorBidi"/>
      <w:lang w:val="id-ID" w:eastAsia="id-ID"/>
    </w:rPr>
  </w:style>
  <w:style w:type="paragraph" w:customStyle="1" w:styleId="Style11">
    <w:name w:val="Style11"/>
    <w:basedOn w:val="Normal"/>
    <w:uiPriority w:val="99"/>
    <w:rsid w:val="00D67FC6"/>
    <w:pPr>
      <w:widowControl w:val="0"/>
      <w:autoSpaceDE w:val="0"/>
      <w:autoSpaceDN w:val="0"/>
      <w:adjustRightInd w:val="0"/>
      <w:spacing w:line="317" w:lineRule="exact"/>
      <w:ind w:hanging="336"/>
      <w:jc w:val="both"/>
    </w:pPr>
    <w:rPr>
      <w:rFonts w:ascii="Bookman Old Style" w:eastAsiaTheme="minorEastAsia" w:hAnsi="Bookman Old Style" w:cstheme="minorBidi"/>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9287">
      <w:bodyDiv w:val="1"/>
      <w:marLeft w:val="0"/>
      <w:marRight w:val="0"/>
      <w:marTop w:val="0"/>
      <w:marBottom w:val="0"/>
      <w:divBdr>
        <w:top w:val="none" w:sz="0" w:space="0" w:color="auto"/>
        <w:left w:val="none" w:sz="0" w:space="0" w:color="auto"/>
        <w:bottom w:val="none" w:sz="0" w:space="0" w:color="auto"/>
        <w:right w:val="none" w:sz="0" w:space="0" w:color="auto"/>
      </w:divBdr>
      <w:divsChild>
        <w:div w:id="1887830853">
          <w:marLeft w:val="0"/>
          <w:marRight w:val="0"/>
          <w:marTop w:val="0"/>
          <w:marBottom w:val="0"/>
          <w:divBdr>
            <w:top w:val="none" w:sz="0" w:space="0" w:color="auto"/>
            <w:left w:val="none" w:sz="0" w:space="0" w:color="auto"/>
            <w:bottom w:val="none" w:sz="0" w:space="0" w:color="auto"/>
            <w:right w:val="none" w:sz="0" w:space="0" w:color="auto"/>
          </w:divBdr>
          <w:divsChild>
            <w:div w:id="1273124749">
              <w:marLeft w:val="0"/>
              <w:marRight w:val="0"/>
              <w:marTop w:val="0"/>
              <w:marBottom w:val="0"/>
              <w:divBdr>
                <w:top w:val="none" w:sz="0" w:space="0" w:color="auto"/>
                <w:left w:val="none" w:sz="0" w:space="0" w:color="auto"/>
                <w:bottom w:val="none" w:sz="0" w:space="0" w:color="auto"/>
                <w:right w:val="none" w:sz="0" w:space="0" w:color="auto"/>
              </w:divBdr>
              <w:divsChild>
                <w:div w:id="1663117954">
                  <w:marLeft w:val="0"/>
                  <w:marRight w:val="0"/>
                  <w:marTop w:val="0"/>
                  <w:marBottom w:val="0"/>
                  <w:divBdr>
                    <w:top w:val="none" w:sz="0" w:space="0" w:color="auto"/>
                    <w:left w:val="none" w:sz="0" w:space="0" w:color="auto"/>
                    <w:bottom w:val="none" w:sz="0" w:space="0" w:color="auto"/>
                    <w:right w:val="none" w:sz="0" w:space="0" w:color="auto"/>
                  </w:divBdr>
                  <w:divsChild>
                    <w:div w:id="13324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0714">
      <w:bodyDiv w:val="1"/>
      <w:marLeft w:val="0"/>
      <w:marRight w:val="0"/>
      <w:marTop w:val="0"/>
      <w:marBottom w:val="0"/>
      <w:divBdr>
        <w:top w:val="none" w:sz="0" w:space="0" w:color="auto"/>
        <w:left w:val="none" w:sz="0" w:space="0" w:color="auto"/>
        <w:bottom w:val="none" w:sz="0" w:space="0" w:color="auto"/>
        <w:right w:val="none" w:sz="0" w:space="0" w:color="auto"/>
      </w:divBdr>
      <w:divsChild>
        <w:div w:id="244999882">
          <w:marLeft w:val="0"/>
          <w:marRight w:val="0"/>
          <w:marTop w:val="0"/>
          <w:marBottom w:val="0"/>
          <w:divBdr>
            <w:top w:val="none" w:sz="0" w:space="0" w:color="auto"/>
            <w:left w:val="none" w:sz="0" w:space="0" w:color="auto"/>
            <w:bottom w:val="none" w:sz="0" w:space="0" w:color="auto"/>
            <w:right w:val="none" w:sz="0" w:space="0" w:color="auto"/>
          </w:divBdr>
          <w:divsChild>
            <w:div w:id="992172996">
              <w:marLeft w:val="0"/>
              <w:marRight w:val="0"/>
              <w:marTop w:val="0"/>
              <w:marBottom w:val="0"/>
              <w:divBdr>
                <w:top w:val="none" w:sz="0" w:space="0" w:color="auto"/>
                <w:left w:val="none" w:sz="0" w:space="0" w:color="auto"/>
                <w:bottom w:val="none" w:sz="0" w:space="0" w:color="auto"/>
                <w:right w:val="none" w:sz="0" w:space="0" w:color="auto"/>
              </w:divBdr>
              <w:divsChild>
                <w:div w:id="1504709668">
                  <w:marLeft w:val="0"/>
                  <w:marRight w:val="0"/>
                  <w:marTop w:val="0"/>
                  <w:marBottom w:val="0"/>
                  <w:divBdr>
                    <w:top w:val="none" w:sz="0" w:space="0" w:color="auto"/>
                    <w:left w:val="none" w:sz="0" w:space="0" w:color="auto"/>
                    <w:bottom w:val="none" w:sz="0" w:space="0" w:color="auto"/>
                    <w:right w:val="none" w:sz="0" w:space="0" w:color="auto"/>
                  </w:divBdr>
                  <w:divsChild>
                    <w:div w:id="9841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2781">
      <w:bodyDiv w:val="1"/>
      <w:marLeft w:val="0"/>
      <w:marRight w:val="0"/>
      <w:marTop w:val="0"/>
      <w:marBottom w:val="0"/>
      <w:divBdr>
        <w:top w:val="none" w:sz="0" w:space="0" w:color="auto"/>
        <w:left w:val="none" w:sz="0" w:space="0" w:color="auto"/>
        <w:bottom w:val="none" w:sz="0" w:space="0" w:color="auto"/>
        <w:right w:val="none" w:sz="0" w:space="0" w:color="auto"/>
      </w:divBdr>
      <w:divsChild>
        <w:div w:id="2076009102">
          <w:marLeft w:val="0"/>
          <w:marRight w:val="0"/>
          <w:marTop w:val="0"/>
          <w:marBottom w:val="0"/>
          <w:divBdr>
            <w:top w:val="none" w:sz="0" w:space="0" w:color="auto"/>
            <w:left w:val="none" w:sz="0" w:space="0" w:color="auto"/>
            <w:bottom w:val="none" w:sz="0" w:space="0" w:color="auto"/>
            <w:right w:val="none" w:sz="0" w:space="0" w:color="auto"/>
          </w:divBdr>
          <w:divsChild>
            <w:div w:id="851262508">
              <w:marLeft w:val="0"/>
              <w:marRight w:val="0"/>
              <w:marTop w:val="0"/>
              <w:marBottom w:val="0"/>
              <w:divBdr>
                <w:top w:val="none" w:sz="0" w:space="0" w:color="auto"/>
                <w:left w:val="none" w:sz="0" w:space="0" w:color="auto"/>
                <w:bottom w:val="none" w:sz="0" w:space="0" w:color="auto"/>
                <w:right w:val="none" w:sz="0" w:space="0" w:color="auto"/>
              </w:divBdr>
              <w:divsChild>
                <w:div w:id="1665931600">
                  <w:marLeft w:val="0"/>
                  <w:marRight w:val="0"/>
                  <w:marTop w:val="0"/>
                  <w:marBottom w:val="0"/>
                  <w:divBdr>
                    <w:top w:val="none" w:sz="0" w:space="0" w:color="auto"/>
                    <w:left w:val="none" w:sz="0" w:space="0" w:color="auto"/>
                    <w:bottom w:val="none" w:sz="0" w:space="0" w:color="auto"/>
                    <w:right w:val="none" w:sz="0" w:space="0" w:color="auto"/>
                  </w:divBdr>
                  <w:divsChild>
                    <w:div w:id="4637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28915">
      <w:bodyDiv w:val="1"/>
      <w:marLeft w:val="0"/>
      <w:marRight w:val="0"/>
      <w:marTop w:val="0"/>
      <w:marBottom w:val="0"/>
      <w:divBdr>
        <w:top w:val="none" w:sz="0" w:space="0" w:color="auto"/>
        <w:left w:val="none" w:sz="0" w:space="0" w:color="auto"/>
        <w:bottom w:val="none" w:sz="0" w:space="0" w:color="auto"/>
        <w:right w:val="none" w:sz="0" w:space="0" w:color="auto"/>
      </w:divBdr>
      <w:divsChild>
        <w:div w:id="48768333">
          <w:marLeft w:val="0"/>
          <w:marRight w:val="0"/>
          <w:marTop w:val="0"/>
          <w:marBottom w:val="0"/>
          <w:divBdr>
            <w:top w:val="none" w:sz="0" w:space="0" w:color="auto"/>
            <w:left w:val="none" w:sz="0" w:space="0" w:color="auto"/>
            <w:bottom w:val="none" w:sz="0" w:space="0" w:color="auto"/>
            <w:right w:val="none" w:sz="0" w:space="0" w:color="auto"/>
          </w:divBdr>
          <w:divsChild>
            <w:div w:id="286199889">
              <w:marLeft w:val="0"/>
              <w:marRight w:val="0"/>
              <w:marTop w:val="0"/>
              <w:marBottom w:val="0"/>
              <w:divBdr>
                <w:top w:val="none" w:sz="0" w:space="0" w:color="auto"/>
                <w:left w:val="none" w:sz="0" w:space="0" w:color="auto"/>
                <w:bottom w:val="none" w:sz="0" w:space="0" w:color="auto"/>
                <w:right w:val="none" w:sz="0" w:space="0" w:color="auto"/>
              </w:divBdr>
              <w:divsChild>
                <w:div w:id="742608508">
                  <w:marLeft w:val="0"/>
                  <w:marRight w:val="0"/>
                  <w:marTop w:val="0"/>
                  <w:marBottom w:val="0"/>
                  <w:divBdr>
                    <w:top w:val="none" w:sz="0" w:space="0" w:color="auto"/>
                    <w:left w:val="none" w:sz="0" w:space="0" w:color="auto"/>
                    <w:bottom w:val="none" w:sz="0" w:space="0" w:color="auto"/>
                    <w:right w:val="none" w:sz="0" w:space="0" w:color="auto"/>
                  </w:divBdr>
                  <w:divsChild>
                    <w:div w:id="19361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196324">
      <w:bodyDiv w:val="1"/>
      <w:marLeft w:val="0"/>
      <w:marRight w:val="0"/>
      <w:marTop w:val="0"/>
      <w:marBottom w:val="0"/>
      <w:divBdr>
        <w:top w:val="none" w:sz="0" w:space="0" w:color="auto"/>
        <w:left w:val="none" w:sz="0" w:space="0" w:color="auto"/>
        <w:bottom w:val="none" w:sz="0" w:space="0" w:color="auto"/>
        <w:right w:val="none" w:sz="0" w:space="0" w:color="auto"/>
      </w:divBdr>
      <w:divsChild>
        <w:div w:id="1683631525">
          <w:marLeft w:val="0"/>
          <w:marRight w:val="0"/>
          <w:marTop w:val="0"/>
          <w:marBottom w:val="0"/>
          <w:divBdr>
            <w:top w:val="none" w:sz="0" w:space="0" w:color="auto"/>
            <w:left w:val="none" w:sz="0" w:space="0" w:color="auto"/>
            <w:bottom w:val="none" w:sz="0" w:space="0" w:color="auto"/>
            <w:right w:val="none" w:sz="0" w:space="0" w:color="auto"/>
          </w:divBdr>
          <w:divsChild>
            <w:div w:id="1127048892">
              <w:marLeft w:val="0"/>
              <w:marRight w:val="0"/>
              <w:marTop w:val="0"/>
              <w:marBottom w:val="0"/>
              <w:divBdr>
                <w:top w:val="none" w:sz="0" w:space="0" w:color="auto"/>
                <w:left w:val="none" w:sz="0" w:space="0" w:color="auto"/>
                <w:bottom w:val="none" w:sz="0" w:space="0" w:color="auto"/>
                <w:right w:val="none" w:sz="0" w:space="0" w:color="auto"/>
              </w:divBdr>
              <w:divsChild>
                <w:div w:id="583271666">
                  <w:marLeft w:val="0"/>
                  <w:marRight w:val="0"/>
                  <w:marTop w:val="0"/>
                  <w:marBottom w:val="0"/>
                  <w:divBdr>
                    <w:top w:val="none" w:sz="0" w:space="0" w:color="auto"/>
                    <w:left w:val="none" w:sz="0" w:space="0" w:color="auto"/>
                    <w:bottom w:val="none" w:sz="0" w:space="0" w:color="auto"/>
                    <w:right w:val="none" w:sz="0" w:space="0" w:color="auto"/>
                  </w:divBdr>
                  <w:divsChild>
                    <w:div w:id="5425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64368">
      <w:bodyDiv w:val="1"/>
      <w:marLeft w:val="0"/>
      <w:marRight w:val="0"/>
      <w:marTop w:val="0"/>
      <w:marBottom w:val="0"/>
      <w:divBdr>
        <w:top w:val="none" w:sz="0" w:space="0" w:color="auto"/>
        <w:left w:val="none" w:sz="0" w:space="0" w:color="auto"/>
        <w:bottom w:val="none" w:sz="0" w:space="0" w:color="auto"/>
        <w:right w:val="none" w:sz="0" w:space="0" w:color="auto"/>
      </w:divBdr>
      <w:divsChild>
        <w:div w:id="735593674">
          <w:marLeft w:val="0"/>
          <w:marRight w:val="0"/>
          <w:marTop w:val="0"/>
          <w:marBottom w:val="0"/>
          <w:divBdr>
            <w:top w:val="none" w:sz="0" w:space="0" w:color="auto"/>
            <w:left w:val="none" w:sz="0" w:space="0" w:color="auto"/>
            <w:bottom w:val="none" w:sz="0" w:space="0" w:color="auto"/>
            <w:right w:val="none" w:sz="0" w:space="0" w:color="auto"/>
          </w:divBdr>
          <w:divsChild>
            <w:div w:id="28456835">
              <w:marLeft w:val="0"/>
              <w:marRight w:val="0"/>
              <w:marTop w:val="0"/>
              <w:marBottom w:val="0"/>
              <w:divBdr>
                <w:top w:val="none" w:sz="0" w:space="0" w:color="auto"/>
                <w:left w:val="none" w:sz="0" w:space="0" w:color="auto"/>
                <w:bottom w:val="none" w:sz="0" w:space="0" w:color="auto"/>
                <w:right w:val="none" w:sz="0" w:space="0" w:color="auto"/>
              </w:divBdr>
              <w:divsChild>
                <w:div w:id="3285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254">
      <w:bodyDiv w:val="1"/>
      <w:marLeft w:val="0"/>
      <w:marRight w:val="0"/>
      <w:marTop w:val="0"/>
      <w:marBottom w:val="0"/>
      <w:divBdr>
        <w:top w:val="none" w:sz="0" w:space="0" w:color="auto"/>
        <w:left w:val="none" w:sz="0" w:space="0" w:color="auto"/>
        <w:bottom w:val="none" w:sz="0" w:space="0" w:color="auto"/>
        <w:right w:val="none" w:sz="0" w:space="0" w:color="auto"/>
      </w:divBdr>
      <w:divsChild>
        <w:div w:id="710501754">
          <w:marLeft w:val="0"/>
          <w:marRight w:val="0"/>
          <w:marTop w:val="0"/>
          <w:marBottom w:val="0"/>
          <w:divBdr>
            <w:top w:val="none" w:sz="0" w:space="0" w:color="auto"/>
            <w:left w:val="none" w:sz="0" w:space="0" w:color="auto"/>
            <w:bottom w:val="none" w:sz="0" w:space="0" w:color="auto"/>
            <w:right w:val="none" w:sz="0" w:space="0" w:color="auto"/>
          </w:divBdr>
          <w:divsChild>
            <w:div w:id="26180457">
              <w:marLeft w:val="0"/>
              <w:marRight w:val="0"/>
              <w:marTop w:val="0"/>
              <w:marBottom w:val="0"/>
              <w:divBdr>
                <w:top w:val="none" w:sz="0" w:space="0" w:color="auto"/>
                <w:left w:val="none" w:sz="0" w:space="0" w:color="auto"/>
                <w:bottom w:val="none" w:sz="0" w:space="0" w:color="auto"/>
                <w:right w:val="none" w:sz="0" w:space="0" w:color="auto"/>
              </w:divBdr>
              <w:divsChild>
                <w:div w:id="1199049488">
                  <w:marLeft w:val="0"/>
                  <w:marRight w:val="0"/>
                  <w:marTop w:val="0"/>
                  <w:marBottom w:val="0"/>
                  <w:divBdr>
                    <w:top w:val="none" w:sz="0" w:space="0" w:color="auto"/>
                    <w:left w:val="none" w:sz="0" w:space="0" w:color="auto"/>
                    <w:bottom w:val="none" w:sz="0" w:space="0" w:color="auto"/>
                    <w:right w:val="none" w:sz="0" w:space="0" w:color="auto"/>
                  </w:divBdr>
                  <w:divsChild>
                    <w:div w:id="7109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2739">
      <w:bodyDiv w:val="1"/>
      <w:marLeft w:val="0"/>
      <w:marRight w:val="0"/>
      <w:marTop w:val="0"/>
      <w:marBottom w:val="0"/>
      <w:divBdr>
        <w:top w:val="none" w:sz="0" w:space="0" w:color="auto"/>
        <w:left w:val="none" w:sz="0" w:space="0" w:color="auto"/>
        <w:bottom w:val="none" w:sz="0" w:space="0" w:color="auto"/>
        <w:right w:val="none" w:sz="0" w:space="0" w:color="auto"/>
      </w:divBdr>
      <w:divsChild>
        <w:div w:id="1399747720">
          <w:marLeft w:val="0"/>
          <w:marRight w:val="0"/>
          <w:marTop w:val="0"/>
          <w:marBottom w:val="0"/>
          <w:divBdr>
            <w:top w:val="none" w:sz="0" w:space="0" w:color="auto"/>
            <w:left w:val="none" w:sz="0" w:space="0" w:color="auto"/>
            <w:bottom w:val="none" w:sz="0" w:space="0" w:color="auto"/>
            <w:right w:val="none" w:sz="0" w:space="0" w:color="auto"/>
          </w:divBdr>
          <w:divsChild>
            <w:div w:id="689910182">
              <w:marLeft w:val="0"/>
              <w:marRight w:val="0"/>
              <w:marTop w:val="0"/>
              <w:marBottom w:val="0"/>
              <w:divBdr>
                <w:top w:val="none" w:sz="0" w:space="0" w:color="auto"/>
                <w:left w:val="none" w:sz="0" w:space="0" w:color="auto"/>
                <w:bottom w:val="none" w:sz="0" w:space="0" w:color="auto"/>
                <w:right w:val="none" w:sz="0" w:space="0" w:color="auto"/>
              </w:divBdr>
              <w:divsChild>
                <w:div w:id="458187133">
                  <w:marLeft w:val="0"/>
                  <w:marRight w:val="0"/>
                  <w:marTop w:val="0"/>
                  <w:marBottom w:val="0"/>
                  <w:divBdr>
                    <w:top w:val="none" w:sz="0" w:space="0" w:color="auto"/>
                    <w:left w:val="none" w:sz="0" w:space="0" w:color="auto"/>
                    <w:bottom w:val="none" w:sz="0" w:space="0" w:color="auto"/>
                    <w:right w:val="none" w:sz="0" w:space="0" w:color="auto"/>
                  </w:divBdr>
                  <w:divsChild>
                    <w:div w:id="6739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69457">
      <w:bodyDiv w:val="1"/>
      <w:marLeft w:val="0"/>
      <w:marRight w:val="0"/>
      <w:marTop w:val="0"/>
      <w:marBottom w:val="0"/>
      <w:divBdr>
        <w:top w:val="none" w:sz="0" w:space="0" w:color="auto"/>
        <w:left w:val="none" w:sz="0" w:space="0" w:color="auto"/>
        <w:bottom w:val="none" w:sz="0" w:space="0" w:color="auto"/>
        <w:right w:val="none" w:sz="0" w:space="0" w:color="auto"/>
      </w:divBdr>
      <w:divsChild>
        <w:div w:id="2083135198">
          <w:marLeft w:val="0"/>
          <w:marRight w:val="0"/>
          <w:marTop w:val="0"/>
          <w:marBottom w:val="0"/>
          <w:divBdr>
            <w:top w:val="none" w:sz="0" w:space="0" w:color="auto"/>
            <w:left w:val="none" w:sz="0" w:space="0" w:color="auto"/>
            <w:bottom w:val="none" w:sz="0" w:space="0" w:color="auto"/>
            <w:right w:val="none" w:sz="0" w:space="0" w:color="auto"/>
          </w:divBdr>
          <w:divsChild>
            <w:div w:id="2058780147">
              <w:marLeft w:val="0"/>
              <w:marRight w:val="0"/>
              <w:marTop w:val="0"/>
              <w:marBottom w:val="0"/>
              <w:divBdr>
                <w:top w:val="none" w:sz="0" w:space="0" w:color="auto"/>
                <w:left w:val="none" w:sz="0" w:space="0" w:color="auto"/>
                <w:bottom w:val="none" w:sz="0" w:space="0" w:color="auto"/>
                <w:right w:val="none" w:sz="0" w:space="0" w:color="auto"/>
              </w:divBdr>
              <w:divsChild>
                <w:div w:id="55862262">
                  <w:marLeft w:val="0"/>
                  <w:marRight w:val="0"/>
                  <w:marTop w:val="0"/>
                  <w:marBottom w:val="0"/>
                  <w:divBdr>
                    <w:top w:val="none" w:sz="0" w:space="0" w:color="auto"/>
                    <w:left w:val="none" w:sz="0" w:space="0" w:color="auto"/>
                    <w:bottom w:val="none" w:sz="0" w:space="0" w:color="auto"/>
                    <w:right w:val="none" w:sz="0" w:space="0" w:color="auto"/>
                  </w:divBdr>
                  <w:divsChild>
                    <w:div w:id="5124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27735">
      <w:bodyDiv w:val="1"/>
      <w:marLeft w:val="0"/>
      <w:marRight w:val="0"/>
      <w:marTop w:val="0"/>
      <w:marBottom w:val="0"/>
      <w:divBdr>
        <w:top w:val="none" w:sz="0" w:space="0" w:color="auto"/>
        <w:left w:val="none" w:sz="0" w:space="0" w:color="auto"/>
        <w:bottom w:val="none" w:sz="0" w:space="0" w:color="auto"/>
        <w:right w:val="none" w:sz="0" w:space="0" w:color="auto"/>
      </w:divBdr>
      <w:divsChild>
        <w:div w:id="992955636">
          <w:marLeft w:val="0"/>
          <w:marRight w:val="0"/>
          <w:marTop w:val="0"/>
          <w:marBottom w:val="0"/>
          <w:divBdr>
            <w:top w:val="none" w:sz="0" w:space="0" w:color="auto"/>
            <w:left w:val="none" w:sz="0" w:space="0" w:color="auto"/>
            <w:bottom w:val="none" w:sz="0" w:space="0" w:color="auto"/>
            <w:right w:val="none" w:sz="0" w:space="0" w:color="auto"/>
          </w:divBdr>
          <w:divsChild>
            <w:div w:id="1135096927">
              <w:marLeft w:val="0"/>
              <w:marRight w:val="0"/>
              <w:marTop w:val="0"/>
              <w:marBottom w:val="0"/>
              <w:divBdr>
                <w:top w:val="none" w:sz="0" w:space="0" w:color="auto"/>
                <w:left w:val="none" w:sz="0" w:space="0" w:color="auto"/>
                <w:bottom w:val="none" w:sz="0" w:space="0" w:color="auto"/>
                <w:right w:val="none" w:sz="0" w:space="0" w:color="auto"/>
              </w:divBdr>
              <w:divsChild>
                <w:div w:id="193883746">
                  <w:marLeft w:val="0"/>
                  <w:marRight w:val="0"/>
                  <w:marTop w:val="0"/>
                  <w:marBottom w:val="0"/>
                  <w:divBdr>
                    <w:top w:val="none" w:sz="0" w:space="0" w:color="auto"/>
                    <w:left w:val="none" w:sz="0" w:space="0" w:color="auto"/>
                    <w:bottom w:val="none" w:sz="0" w:space="0" w:color="auto"/>
                    <w:right w:val="none" w:sz="0" w:space="0" w:color="auto"/>
                  </w:divBdr>
                  <w:divsChild>
                    <w:div w:id="20264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5866">
      <w:bodyDiv w:val="1"/>
      <w:marLeft w:val="0"/>
      <w:marRight w:val="0"/>
      <w:marTop w:val="0"/>
      <w:marBottom w:val="0"/>
      <w:divBdr>
        <w:top w:val="none" w:sz="0" w:space="0" w:color="auto"/>
        <w:left w:val="none" w:sz="0" w:space="0" w:color="auto"/>
        <w:bottom w:val="none" w:sz="0" w:space="0" w:color="auto"/>
        <w:right w:val="none" w:sz="0" w:space="0" w:color="auto"/>
      </w:divBdr>
      <w:divsChild>
        <w:div w:id="1714116676">
          <w:marLeft w:val="0"/>
          <w:marRight w:val="0"/>
          <w:marTop w:val="0"/>
          <w:marBottom w:val="0"/>
          <w:divBdr>
            <w:top w:val="none" w:sz="0" w:space="0" w:color="auto"/>
            <w:left w:val="none" w:sz="0" w:space="0" w:color="auto"/>
            <w:bottom w:val="none" w:sz="0" w:space="0" w:color="auto"/>
            <w:right w:val="none" w:sz="0" w:space="0" w:color="auto"/>
          </w:divBdr>
          <w:divsChild>
            <w:div w:id="1098448935">
              <w:marLeft w:val="0"/>
              <w:marRight w:val="0"/>
              <w:marTop w:val="0"/>
              <w:marBottom w:val="0"/>
              <w:divBdr>
                <w:top w:val="none" w:sz="0" w:space="0" w:color="auto"/>
                <w:left w:val="none" w:sz="0" w:space="0" w:color="auto"/>
                <w:bottom w:val="none" w:sz="0" w:space="0" w:color="auto"/>
                <w:right w:val="none" w:sz="0" w:space="0" w:color="auto"/>
              </w:divBdr>
              <w:divsChild>
                <w:div w:id="1265264482">
                  <w:marLeft w:val="0"/>
                  <w:marRight w:val="0"/>
                  <w:marTop w:val="0"/>
                  <w:marBottom w:val="0"/>
                  <w:divBdr>
                    <w:top w:val="none" w:sz="0" w:space="0" w:color="auto"/>
                    <w:left w:val="none" w:sz="0" w:space="0" w:color="auto"/>
                    <w:bottom w:val="none" w:sz="0" w:space="0" w:color="auto"/>
                    <w:right w:val="none" w:sz="0" w:space="0" w:color="auto"/>
                  </w:divBdr>
                  <w:divsChild>
                    <w:div w:id="8767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85707">
      <w:bodyDiv w:val="1"/>
      <w:marLeft w:val="0"/>
      <w:marRight w:val="0"/>
      <w:marTop w:val="0"/>
      <w:marBottom w:val="0"/>
      <w:divBdr>
        <w:top w:val="none" w:sz="0" w:space="0" w:color="auto"/>
        <w:left w:val="none" w:sz="0" w:space="0" w:color="auto"/>
        <w:bottom w:val="none" w:sz="0" w:space="0" w:color="auto"/>
        <w:right w:val="none" w:sz="0" w:space="0" w:color="auto"/>
      </w:divBdr>
      <w:divsChild>
        <w:div w:id="1391683649">
          <w:marLeft w:val="0"/>
          <w:marRight w:val="0"/>
          <w:marTop w:val="0"/>
          <w:marBottom w:val="0"/>
          <w:divBdr>
            <w:top w:val="none" w:sz="0" w:space="0" w:color="auto"/>
            <w:left w:val="none" w:sz="0" w:space="0" w:color="auto"/>
            <w:bottom w:val="none" w:sz="0" w:space="0" w:color="auto"/>
            <w:right w:val="none" w:sz="0" w:space="0" w:color="auto"/>
          </w:divBdr>
          <w:divsChild>
            <w:div w:id="429008414">
              <w:marLeft w:val="0"/>
              <w:marRight w:val="0"/>
              <w:marTop w:val="0"/>
              <w:marBottom w:val="0"/>
              <w:divBdr>
                <w:top w:val="none" w:sz="0" w:space="0" w:color="auto"/>
                <w:left w:val="none" w:sz="0" w:space="0" w:color="auto"/>
                <w:bottom w:val="none" w:sz="0" w:space="0" w:color="auto"/>
                <w:right w:val="none" w:sz="0" w:space="0" w:color="auto"/>
              </w:divBdr>
              <w:divsChild>
                <w:div w:id="1390611571">
                  <w:marLeft w:val="0"/>
                  <w:marRight w:val="0"/>
                  <w:marTop w:val="0"/>
                  <w:marBottom w:val="0"/>
                  <w:divBdr>
                    <w:top w:val="none" w:sz="0" w:space="0" w:color="auto"/>
                    <w:left w:val="none" w:sz="0" w:space="0" w:color="auto"/>
                    <w:bottom w:val="none" w:sz="0" w:space="0" w:color="auto"/>
                    <w:right w:val="none" w:sz="0" w:space="0" w:color="auto"/>
                  </w:divBdr>
                  <w:divsChild>
                    <w:div w:id="8547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49917">
      <w:bodyDiv w:val="1"/>
      <w:marLeft w:val="0"/>
      <w:marRight w:val="0"/>
      <w:marTop w:val="0"/>
      <w:marBottom w:val="0"/>
      <w:divBdr>
        <w:top w:val="none" w:sz="0" w:space="0" w:color="auto"/>
        <w:left w:val="none" w:sz="0" w:space="0" w:color="auto"/>
        <w:bottom w:val="none" w:sz="0" w:space="0" w:color="auto"/>
        <w:right w:val="none" w:sz="0" w:space="0" w:color="auto"/>
      </w:divBdr>
      <w:divsChild>
        <w:div w:id="2009558008">
          <w:marLeft w:val="0"/>
          <w:marRight w:val="0"/>
          <w:marTop w:val="0"/>
          <w:marBottom w:val="0"/>
          <w:divBdr>
            <w:top w:val="none" w:sz="0" w:space="0" w:color="auto"/>
            <w:left w:val="none" w:sz="0" w:space="0" w:color="auto"/>
            <w:bottom w:val="none" w:sz="0" w:space="0" w:color="auto"/>
            <w:right w:val="none" w:sz="0" w:space="0" w:color="auto"/>
          </w:divBdr>
          <w:divsChild>
            <w:div w:id="536967176">
              <w:marLeft w:val="0"/>
              <w:marRight w:val="0"/>
              <w:marTop w:val="0"/>
              <w:marBottom w:val="0"/>
              <w:divBdr>
                <w:top w:val="none" w:sz="0" w:space="0" w:color="auto"/>
                <w:left w:val="none" w:sz="0" w:space="0" w:color="auto"/>
                <w:bottom w:val="none" w:sz="0" w:space="0" w:color="auto"/>
                <w:right w:val="none" w:sz="0" w:space="0" w:color="auto"/>
              </w:divBdr>
              <w:divsChild>
                <w:div w:id="19221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59987">
      <w:bodyDiv w:val="1"/>
      <w:marLeft w:val="0"/>
      <w:marRight w:val="0"/>
      <w:marTop w:val="0"/>
      <w:marBottom w:val="0"/>
      <w:divBdr>
        <w:top w:val="none" w:sz="0" w:space="0" w:color="auto"/>
        <w:left w:val="none" w:sz="0" w:space="0" w:color="auto"/>
        <w:bottom w:val="none" w:sz="0" w:space="0" w:color="auto"/>
        <w:right w:val="none" w:sz="0" w:space="0" w:color="auto"/>
      </w:divBdr>
      <w:divsChild>
        <w:div w:id="479419507">
          <w:marLeft w:val="0"/>
          <w:marRight w:val="0"/>
          <w:marTop w:val="0"/>
          <w:marBottom w:val="0"/>
          <w:divBdr>
            <w:top w:val="none" w:sz="0" w:space="0" w:color="auto"/>
            <w:left w:val="none" w:sz="0" w:space="0" w:color="auto"/>
            <w:bottom w:val="none" w:sz="0" w:space="0" w:color="auto"/>
            <w:right w:val="none" w:sz="0" w:space="0" w:color="auto"/>
          </w:divBdr>
          <w:divsChild>
            <w:div w:id="616566092">
              <w:marLeft w:val="0"/>
              <w:marRight w:val="0"/>
              <w:marTop w:val="0"/>
              <w:marBottom w:val="0"/>
              <w:divBdr>
                <w:top w:val="none" w:sz="0" w:space="0" w:color="auto"/>
                <w:left w:val="none" w:sz="0" w:space="0" w:color="auto"/>
                <w:bottom w:val="none" w:sz="0" w:space="0" w:color="auto"/>
                <w:right w:val="none" w:sz="0" w:space="0" w:color="auto"/>
              </w:divBdr>
              <w:divsChild>
                <w:div w:id="1682850848">
                  <w:marLeft w:val="0"/>
                  <w:marRight w:val="0"/>
                  <w:marTop w:val="0"/>
                  <w:marBottom w:val="0"/>
                  <w:divBdr>
                    <w:top w:val="none" w:sz="0" w:space="0" w:color="auto"/>
                    <w:left w:val="none" w:sz="0" w:space="0" w:color="auto"/>
                    <w:bottom w:val="none" w:sz="0" w:space="0" w:color="auto"/>
                    <w:right w:val="none" w:sz="0" w:space="0" w:color="auto"/>
                  </w:divBdr>
                  <w:divsChild>
                    <w:div w:id="5546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744653">
      <w:bodyDiv w:val="1"/>
      <w:marLeft w:val="0"/>
      <w:marRight w:val="0"/>
      <w:marTop w:val="0"/>
      <w:marBottom w:val="0"/>
      <w:divBdr>
        <w:top w:val="none" w:sz="0" w:space="0" w:color="auto"/>
        <w:left w:val="none" w:sz="0" w:space="0" w:color="auto"/>
        <w:bottom w:val="none" w:sz="0" w:space="0" w:color="auto"/>
        <w:right w:val="none" w:sz="0" w:space="0" w:color="auto"/>
      </w:divBdr>
      <w:divsChild>
        <w:div w:id="2115008742">
          <w:marLeft w:val="0"/>
          <w:marRight w:val="0"/>
          <w:marTop w:val="0"/>
          <w:marBottom w:val="0"/>
          <w:divBdr>
            <w:top w:val="none" w:sz="0" w:space="0" w:color="auto"/>
            <w:left w:val="none" w:sz="0" w:space="0" w:color="auto"/>
            <w:bottom w:val="none" w:sz="0" w:space="0" w:color="auto"/>
            <w:right w:val="none" w:sz="0" w:space="0" w:color="auto"/>
          </w:divBdr>
          <w:divsChild>
            <w:div w:id="177625875">
              <w:marLeft w:val="0"/>
              <w:marRight w:val="0"/>
              <w:marTop w:val="0"/>
              <w:marBottom w:val="0"/>
              <w:divBdr>
                <w:top w:val="none" w:sz="0" w:space="0" w:color="auto"/>
                <w:left w:val="none" w:sz="0" w:space="0" w:color="auto"/>
                <w:bottom w:val="none" w:sz="0" w:space="0" w:color="auto"/>
                <w:right w:val="none" w:sz="0" w:space="0" w:color="auto"/>
              </w:divBdr>
              <w:divsChild>
                <w:div w:id="1303387669">
                  <w:marLeft w:val="0"/>
                  <w:marRight w:val="0"/>
                  <w:marTop w:val="0"/>
                  <w:marBottom w:val="0"/>
                  <w:divBdr>
                    <w:top w:val="none" w:sz="0" w:space="0" w:color="auto"/>
                    <w:left w:val="none" w:sz="0" w:space="0" w:color="auto"/>
                    <w:bottom w:val="none" w:sz="0" w:space="0" w:color="auto"/>
                    <w:right w:val="none" w:sz="0" w:space="0" w:color="auto"/>
                  </w:divBdr>
                  <w:divsChild>
                    <w:div w:id="15037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24182">
      <w:bodyDiv w:val="1"/>
      <w:marLeft w:val="0"/>
      <w:marRight w:val="0"/>
      <w:marTop w:val="0"/>
      <w:marBottom w:val="0"/>
      <w:divBdr>
        <w:top w:val="none" w:sz="0" w:space="0" w:color="auto"/>
        <w:left w:val="none" w:sz="0" w:space="0" w:color="auto"/>
        <w:bottom w:val="none" w:sz="0" w:space="0" w:color="auto"/>
        <w:right w:val="none" w:sz="0" w:space="0" w:color="auto"/>
      </w:divBdr>
      <w:divsChild>
        <w:div w:id="1943873701">
          <w:marLeft w:val="0"/>
          <w:marRight w:val="0"/>
          <w:marTop w:val="0"/>
          <w:marBottom w:val="0"/>
          <w:divBdr>
            <w:top w:val="none" w:sz="0" w:space="0" w:color="auto"/>
            <w:left w:val="none" w:sz="0" w:space="0" w:color="auto"/>
            <w:bottom w:val="none" w:sz="0" w:space="0" w:color="auto"/>
            <w:right w:val="none" w:sz="0" w:space="0" w:color="auto"/>
          </w:divBdr>
          <w:divsChild>
            <w:div w:id="830677054">
              <w:marLeft w:val="0"/>
              <w:marRight w:val="0"/>
              <w:marTop w:val="0"/>
              <w:marBottom w:val="0"/>
              <w:divBdr>
                <w:top w:val="none" w:sz="0" w:space="0" w:color="auto"/>
                <w:left w:val="none" w:sz="0" w:space="0" w:color="auto"/>
                <w:bottom w:val="none" w:sz="0" w:space="0" w:color="auto"/>
                <w:right w:val="none" w:sz="0" w:space="0" w:color="auto"/>
              </w:divBdr>
              <w:divsChild>
                <w:div w:id="58048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27806">
      <w:bodyDiv w:val="1"/>
      <w:marLeft w:val="0"/>
      <w:marRight w:val="0"/>
      <w:marTop w:val="0"/>
      <w:marBottom w:val="0"/>
      <w:divBdr>
        <w:top w:val="none" w:sz="0" w:space="0" w:color="auto"/>
        <w:left w:val="none" w:sz="0" w:space="0" w:color="auto"/>
        <w:bottom w:val="none" w:sz="0" w:space="0" w:color="auto"/>
        <w:right w:val="none" w:sz="0" w:space="0" w:color="auto"/>
      </w:divBdr>
      <w:divsChild>
        <w:div w:id="835804852">
          <w:marLeft w:val="0"/>
          <w:marRight w:val="0"/>
          <w:marTop w:val="0"/>
          <w:marBottom w:val="0"/>
          <w:divBdr>
            <w:top w:val="none" w:sz="0" w:space="0" w:color="auto"/>
            <w:left w:val="none" w:sz="0" w:space="0" w:color="auto"/>
            <w:bottom w:val="none" w:sz="0" w:space="0" w:color="auto"/>
            <w:right w:val="none" w:sz="0" w:space="0" w:color="auto"/>
          </w:divBdr>
          <w:divsChild>
            <w:div w:id="317613835">
              <w:marLeft w:val="0"/>
              <w:marRight w:val="0"/>
              <w:marTop w:val="0"/>
              <w:marBottom w:val="0"/>
              <w:divBdr>
                <w:top w:val="none" w:sz="0" w:space="0" w:color="auto"/>
                <w:left w:val="none" w:sz="0" w:space="0" w:color="auto"/>
                <w:bottom w:val="none" w:sz="0" w:space="0" w:color="auto"/>
                <w:right w:val="none" w:sz="0" w:space="0" w:color="auto"/>
              </w:divBdr>
              <w:divsChild>
                <w:div w:id="1499418416">
                  <w:marLeft w:val="0"/>
                  <w:marRight w:val="0"/>
                  <w:marTop w:val="0"/>
                  <w:marBottom w:val="0"/>
                  <w:divBdr>
                    <w:top w:val="none" w:sz="0" w:space="0" w:color="auto"/>
                    <w:left w:val="none" w:sz="0" w:space="0" w:color="auto"/>
                    <w:bottom w:val="none" w:sz="0" w:space="0" w:color="auto"/>
                    <w:right w:val="none" w:sz="0" w:space="0" w:color="auto"/>
                  </w:divBdr>
                  <w:divsChild>
                    <w:div w:id="257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44932">
      <w:bodyDiv w:val="1"/>
      <w:marLeft w:val="0"/>
      <w:marRight w:val="0"/>
      <w:marTop w:val="0"/>
      <w:marBottom w:val="0"/>
      <w:divBdr>
        <w:top w:val="none" w:sz="0" w:space="0" w:color="auto"/>
        <w:left w:val="none" w:sz="0" w:space="0" w:color="auto"/>
        <w:bottom w:val="none" w:sz="0" w:space="0" w:color="auto"/>
        <w:right w:val="none" w:sz="0" w:space="0" w:color="auto"/>
      </w:divBdr>
      <w:divsChild>
        <w:div w:id="1843087167">
          <w:marLeft w:val="0"/>
          <w:marRight w:val="0"/>
          <w:marTop w:val="0"/>
          <w:marBottom w:val="0"/>
          <w:divBdr>
            <w:top w:val="none" w:sz="0" w:space="0" w:color="auto"/>
            <w:left w:val="none" w:sz="0" w:space="0" w:color="auto"/>
            <w:bottom w:val="none" w:sz="0" w:space="0" w:color="auto"/>
            <w:right w:val="none" w:sz="0" w:space="0" w:color="auto"/>
          </w:divBdr>
          <w:divsChild>
            <w:div w:id="1420911452">
              <w:marLeft w:val="0"/>
              <w:marRight w:val="0"/>
              <w:marTop w:val="0"/>
              <w:marBottom w:val="0"/>
              <w:divBdr>
                <w:top w:val="none" w:sz="0" w:space="0" w:color="auto"/>
                <w:left w:val="none" w:sz="0" w:space="0" w:color="auto"/>
                <w:bottom w:val="none" w:sz="0" w:space="0" w:color="auto"/>
                <w:right w:val="none" w:sz="0" w:space="0" w:color="auto"/>
              </w:divBdr>
              <w:divsChild>
                <w:div w:id="680356360">
                  <w:marLeft w:val="0"/>
                  <w:marRight w:val="0"/>
                  <w:marTop w:val="0"/>
                  <w:marBottom w:val="0"/>
                  <w:divBdr>
                    <w:top w:val="none" w:sz="0" w:space="0" w:color="auto"/>
                    <w:left w:val="none" w:sz="0" w:space="0" w:color="auto"/>
                    <w:bottom w:val="none" w:sz="0" w:space="0" w:color="auto"/>
                    <w:right w:val="none" w:sz="0" w:space="0" w:color="auto"/>
                  </w:divBdr>
                  <w:divsChild>
                    <w:div w:id="3396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866393">
      <w:bodyDiv w:val="1"/>
      <w:marLeft w:val="0"/>
      <w:marRight w:val="0"/>
      <w:marTop w:val="0"/>
      <w:marBottom w:val="0"/>
      <w:divBdr>
        <w:top w:val="none" w:sz="0" w:space="0" w:color="auto"/>
        <w:left w:val="none" w:sz="0" w:space="0" w:color="auto"/>
        <w:bottom w:val="none" w:sz="0" w:space="0" w:color="auto"/>
        <w:right w:val="none" w:sz="0" w:space="0" w:color="auto"/>
      </w:divBdr>
      <w:divsChild>
        <w:div w:id="351805441">
          <w:marLeft w:val="0"/>
          <w:marRight w:val="0"/>
          <w:marTop w:val="0"/>
          <w:marBottom w:val="0"/>
          <w:divBdr>
            <w:top w:val="none" w:sz="0" w:space="0" w:color="auto"/>
            <w:left w:val="none" w:sz="0" w:space="0" w:color="auto"/>
            <w:bottom w:val="none" w:sz="0" w:space="0" w:color="auto"/>
            <w:right w:val="none" w:sz="0" w:space="0" w:color="auto"/>
          </w:divBdr>
          <w:divsChild>
            <w:div w:id="1548102029">
              <w:marLeft w:val="0"/>
              <w:marRight w:val="0"/>
              <w:marTop w:val="0"/>
              <w:marBottom w:val="0"/>
              <w:divBdr>
                <w:top w:val="none" w:sz="0" w:space="0" w:color="auto"/>
                <w:left w:val="none" w:sz="0" w:space="0" w:color="auto"/>
                <w:bottom w:val="none" w:sz="0" w:space="0" w:color="auto"/>
                <w:right w:val="none" w:sz="0" w:space="0" w:color="auto"/>
              </w:divBdr>
              <w:divsChild>
                <w:div w:id="1149052162">
                  <w:marLeft w:val="0"/>
                  <w:marRight w:val="0"/>
                  <w:marTop w:val="0"/>
                  <w:marBottom w:val="0"/>
                  <w:divBdr>
                    <w:top w:val="none" w:sz="0" w:space="0" w:color="auto"/>
                    <w:left w:val="none" w:sz="0" w:space="0" w:color="auto"/>
                    <w:bottom w:val="none" w:sz="0" w:space="0" w:color="auto"/>
                    <w:right w:val="none" w:sz="0" w:space="0" w:color="auto"/>
                  </w:divBdr>
                  <w:divsChild>
                    <w:div w:id="14471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52540">
      <w:bodyDiv w:val="1"/>
      <w:marLeft w:val="0"/>
      <w:marRight w:val="0"/>
      <w:marTop w:val="0"/>
      <w:marBottom w:val="0"/>
      <w:divBdr>
        <w:top w:val="none" w:sz="0" w:space="0" w:color="auto"/>
        <w:left w:val="none" w:sz="0" w:space="0" w:color="auto"/>
        <w:bottom w:val="none" w:sz="0" w:space="0" w:color="auto"/>
        <w:right w:val="none" w:sz="0" w:space="0" w:color="auto"/>
      </w:divBdr>
      <w:divsChild>
        <w:div w:id="1089158424">
          <w:marLeft w:val="0"/>
          <w:marRight w:val="0"/>
          <w:marTop w:val="0"/>
          <w:marBottom w:val="0"/>
          <w:divBdr>
            <w:top w:val="none" w:sz="0" w:space="0" w:color="auto"/>
            <w:left w:val="none" w:sz="0" w:space="0" w:color="auto"/>
            <w:bottom w:val="none" w:sz="0" w:space="0" w:color="auto"/>
            <w:right w:val="none" w:sz="0" w:space="0" w:color="auto"/>
          </w:divBdr>
          <w:divsChild>
            <w:div w:id="1655522567">
              <w:marLeft w:val="0"/>
              <w:marRight w:val="0"/>
              <w:marTop w:val="0"/>
              <w:marBottom w:val="0"/>
              <w:divBdr>
                <w:top w:val="none" w:sz="0" w:space="0" w:color="auto"/>
                <w:left w:val="none" w:sz="0" w:space="0" w:color="auto"/>
                <w:bottom w:val="none" w:sz="0" w:space="0" w:color="auto"/>
                <w:right w:val="none" w:sz="0" w:space="0" w:color="auto"/>
              </w:divBdr>
              <w:divsChild>
                <w:div w:id="611715736">
                  <w:marLeft w:val="0"/>
                  <w:marRight w:val="0"/>
                  <w:marTop w:val="0"/>
                  <w:marBottom w:val="0"/>
                  <w:divBdr>
                    <w:top w:val="none" w:sz="0" w:space="0" w:color="auto"/>
                    <w:left w:val="none" w:sz="0" w:space="0" w:color="auto"/>
                    <w:bottom w:val="none" w:sz="0" w:space="0" w:color="auto"/>
                    <w:right w:val="none" w:sz="0" w:space="0" w:color="auto"/>
                  </w:divBdr>
                  <w:divsChild>
                    <w:div w:id="7422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538708">
      <w:bodyDiv w:val="1"/>
      <w:marLeft w:val="0"/>
      <w:marRight w:val="0"/>
      <w:marTop w:val="0"/>
      <w:marBottom w:val="0"/>
      <w:divBdr>
        <w:top w:val="none" w:sz="0" w:space="0" w:color="auto"/>
        <w:left w:val="none" w:sz="0" w:space="0" w:color="auto"/>
        <w:bottom w:val="none" w:sz="0" w:space="0" w:color="auto"/>
        <w:right w:val="none" w:sz="0" w:space="0" w:color="auto"/>
      </w:divBdr>
      <w:divsChild>
        <w:div w:id="510611494">
          <w:marLeft w:val="0"/>
          <w:marRight w:val="0"/>
          <w:marTop w:val="0"/>
          <w:marBottom w:val="0"/>
          <w:divBdr>
            <w:top w:val="none" w:sz="0" w:space="0" w:color="auto"/>
            <w:left w:val="none" w:sz="0" w:space="0" w:color="auto"/>
            <w:bottom w:val="none" w:sz="0" w:space="0" w:color="auto"/>
            <w:right w:val="none" w:sz="0" w:space="0" w:color="auto"/>
          </w:divBdr>
          <w:divsChild>
            <w:div w:id="1390886664">
              <w:marLeft w:val="0"/>
              <w:marRight w:val="0"/>
              <w:marTop w:val="0"/>
              <w:marBottom w:val="0"/>
              <w:divBdr>
                <w:top w:val="none" w:sz="0" w:space="0" w:color="auto"/>
                <w:left w:val="none" w:sz="0" w:space="0" w:color="auto"/>
                <w:bottom w:val="none" w:sz="0" w:space="0" w:color="auto"/>
                <w:right w:val="none" w:sz="0" w:space="0" w:color="auto"/>
              </w:divBdr>
              <w:divsChild>
                <w:div w:id="4053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7217">
      <w:bodyDiv w:val="1"/>
      <w:marLeft w:val="0"/>
      <w:marRight w:val="0"/>
      <w:marTop w:val="0"/>
      <w:marBottom w:val="0"/>
      <w:divBdr>
        <w:top w:val="none" w:sz="0" w:space="0" w:color="auto"/>
        <w:left w:val="none" w:sz="0" w:space="0" w:color="auto"/>
        <w:bottom w:val="none" w:sz="0" w:space="0" w:color="auto"/>
        <w:right w:val="none" w:sz="0" w:space="0" w:color="auto"/>
      </w:divBdr>
      <w:divsChild>
        <w:div w:id="1278100537">
          <w:marLeft w:val="0"/>
          <w:marRight w:val="0"/>
          <w:marTop w:val="0"/>
          <w:marBottom w:val="0"/>
          <w:divBdr>
            <w:top w:val="none" w:sz="0" w:space="0" w:color="auto"/>
            <w:left w:val="none" w:sz="0" w:space="0" w:color="auto"/>
            <w:bottom w:val="none" w:sz="0" w:space="0" w:color="auto"/>
            <w:right w:val="none" w:sz="0" w:space="0" w:color="auto"/>
          </w:divBdr>
          <w:divsChild>
            <w:div w:id="1579751174">
              <w:marLeft w:val="0"/>
              <w:marRight w:val="0"/>
              <w:marTop w:val="0"/>
              <w:marBottom w:val="0"/>
              <w:divBdr>
                <w:top w:val="none" w:sz="0" w:space="0" w:color="auto"/>
                <w:left w:val="none" w:sz="0" w:space="0" w:color="auto"/>
                <w:bottom w:val="none" w:sz="0" w:space="0" w:color="auto"/>
                <w:right w:val="none" w:sz="0" w:space="0" w:color="auto"/>
              </w:divBdr>
              <w:divsChild>
                <w:div w:id="891772096">
                  <w:marLeft w:val="0"/>
                  <w:marRight w:val="0"/>
                  <w:marTop w:val="0"/>
                  <w:marBottom w:val="0"/>
                  <w:divBdr>
                    <w:top w:val="none" w:sz="0" w:space="0" w:color="auto"/>
                    <w:left w:val="none" w:sz="0" w:space="0" w:color="auto"/>
                    <w:bottom w:val="none" w:sz="0" w:space="0" w:color="auto"/>
                    <w:right w:val="none" w:sz="0" w:space="0" w:color="auto"/>
                  </w:divBdr>
                  <w:divsChild>
                    <w:div w:id="20238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45918">
      <w:bodyDiv w:val="1"/>
      <w:marLeft w:val="0"/>
      <w:marRight w:val="0"/>
      <w:marTop w:val="0"/>
      <w:marBottom w:val="0"/>
      <w:divBdr>
        <w:top w:val="none" w:sz="0" w:space="0" w:color="auto"/>
        <w:left w:val="none" w:sz="0" w:space="0" w:color="auto"/>
        <w:bottom w:val="none" w:sz="0" w:space="0" w:color="auto"/>
        <w:right w:val="none" w:sz="0" w:space="0" w:color="auto"/>
      </w:divBdr>
      <w:divsChild>
        <w:div w:id="588658034">
          <w:marLeft w:val="0"/>
          <w:marRight w:val="0"/>
          <w:marTop w:val="0"/>
          <w:marBottom w:val="0"/>
          <w:divBdr>
            <w:top w:val="none" w:sz="0" w:space="0" w:color="auto"/>
            <w:left w:val="none" w:sz="0" w:space="0" w:color="auto"/>
            <w:bottom w:val="none" w:sz="0" w:space="0" w:color="auto"/>
            <w:right w:val="none" w:sz="0" w:space="0" w:color="auto"/>
          </w:divBdr>
          <w:divsChild>
            <w:div w:id="1189445602">
              <w:marLeft w:val="0"/>
              <w:marRight w:val="0"/>
              <w:marTop w:val="0"/>
              <w:marBottom w:val="0"/>
              <w:divBdr>
                <w:top w:val="none" w:sz="0" w:space="0" w:color="auto"/>
                <w:left w:val="none" w:sz="0" w:space="0" w:color="auto"/>
                <w:bottom w:val="none" w:sz="0" w:space="0" w:color="auto"/>
                <w:right w:val="none" w:sz="0" w:space="0" w:color="auto"/>
              </w:divBdr>
              <w:divsChild>
                <w:div w:id="1421373002">
                  <w:marLeft w:val="0"/>
                  <w:marRight w:val="0"/>
                  <w:marTop w:val="0"/>
                  <w:marBottom w:val="0"/>
                  <w:divBdr>
                    <w:top w:val="none" w:sz="0" w:space="0" w:color="auto"/>
                    <w:left w:val="none" w:sz="0" w:space="0" w:color="auto"/>
                    <w:bottom w:val="none" w:sz="0" w:space="0" w:color="auto"/>
                    <w:right w:val="none" w:sz="0" w:space="0" w:color="auto"/>
                  </w:divBdr>
                  <w:divsChild>
                    <w:div w:id="6705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357287">
      <w:bodyDiv w:val="1"/>
      <w:marLeft w:val="0"/>
      <w:marRight w:val="0"/>
      <w:marTop w:val="0"/>
      <w:marBottom w:val="0"/>
      <w:divBdr>
        <w:top w:val="none" w:sz="0" w:space="0" w:color="auto"/>
        <w:left w:val="none" w:sz="0" w:space="0" w:color="auto"/>
        <w:bottom w:val="none" w:sz="0" w:space="0" w:color="auto"/>
        <w:right w:val="none" w:sz="0" w:space="0" w:color="auto"/>
      </w:divBdr>
      <w:divsChild>
        <w:div w:id="1749646771">
          <w:marLeft w:val="0"/>
          <w:marRight w:val="0"/>
          <w:marTop w:val="0"/>
          <w:marBottom w:val="0"/>
          <w:divBdr>
            <w:top w:val="none" w:sz="0" w:space="0" w:color="auto"/>
            <w:left w:val="none" w:sz="0" w:space="0" w:color="auto"/>
            <w:bottom w:val="none" w:sz="0" w:space="0" w:color="auto"/>
            <w:right w:val="none" w:sz="0" w:space="0" w:color="auto"/>
          </w:divBdr>
          <w:divsChild>
            <w:div w:id="1633822885">
              <w:marLeft w:val="0"/>
              <w:marRight w:val="0"/>
              <w:marTop w:val="0"/>
              <w:marBottom w:val="0"/>
              <w:divBdr>
                <w:top w:val="none" w:sz="0" w:space="0" w:color="auto"/>
                <w:left w:val="none" w:sz="0" w:space="0" w:color="auto"/>
                <w:bottom w:val="none" w:sz="0" w:space="0" w:color="auto"/>
                <w:right w:val="none" w:sz="0" w:space="0" w:color="auto"/>
              </w:divBdr>
              <w:divsChild>
                <w:div w:id="498227862">
                  <w:marLeft w:val="0"/>
                  <w:marRight w:val="0"/>
                  <w:marTop w:val="0"/>
                  <w:marBottom w:val="0"/>
                  <w:divBdr>
                    <w:top w:val="none" w:sz="0" w:space="0" w:color="auto"/>
                    <w:left w:val="none" w:sz="0" w:space="0" w:color="auto"/>
                    <w:bottom w:val="none" w:sz="0" w:space="0" w:color="auto"/>
                    <w:right w:val="none" w:sz="0" w:space="0" w:color="auto"/>
                  </w:divBdr>
                  <w:divsChild>
                    <w:div w:id="6135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546762">
      <w:bodyDiv w:val="1"/>
      <w:marLeft w:val="0"/>
      <w:marRight w:val="0"/>
      <w:marTop w:val="0"/>
      <w:marBottom w:val="0"/>
      <w:divBdr>
        <w:top w:val="none" w:sz="0" w:space="0" w:color="auto"/>
        <w:left w:val="none" w:sz="0" w:space="0" w:color="auto"/>
        <w:bottom w:val="none" w:sz="0" w:space="0" w:color="auto"/>
        <w:right w:val="none" w:sz="0" w:space="0" w:color="auto"/>
      </w:divBdr>
      <w:divsChild>
        <w:div w:id="467936258">
          <w:marLeft w:val="0"/>
          <w:marRight w:val="0"/>
          <w:marTop w:val="0"/>
          <w:marBottom w:val="0"/>
          <w:divBdr>
            <w:top w:val="none" w:sz="0" w:space="0" w:color="auto"/>
            <w:left w:val="none" w:sz="0" w:space="0" w:color="auto"/>
            <w:bottom w:val="none" w:sz="0" w:space="0" w:color="auto"/>
            <w:right w:val="none" w:sz="0" w:space="0" w:color="auto"/>
          </w:divBdr>
          <w:divsChild>
            <w:div w:id="942423936">
              <w:marLeft w:val="0"/>
              <w:marRight w:val="0"/>
              <w:marTop w:val="0"/>
              <w:marBottom w:val="0"/>
              <w:divBdr>
                <w:top w:val="none" w:sz="0" w:space="0" w:color="auto"/>
                <w:left w:val="none" w:sz="0" w:space="0" w:color="auto"/>
                <w:bottom w:val="none" w:sz="0" w:space="0" w:color="auto"/>
                <w:right w:val="none" w:sz="0" w:space="0" w:color="auto"/>
              </w:divBdr>
              <w:divsChild>
                <w:div w:id="1972901224">
                  <w:marLeft w:val="0"/>
                  <w:marRight w:val="0"/>
                  <w:marTop w:val="0"/>
                  <w:marBottom w:val="0"/>
                  <w:divBdr>
                    <w:top w:val="none" w:sz="0" w:space="0" w:color="auto"/>
                    <w:left w:val="none" w:sz="0" w:space="0" w:color="auto"/>
                    <w:bottom w:val="none" w:sz="0" w:space="0" w:color="auto"/>
                    <w:right w:val="none" w:sz="0" w:space="0" w:color="auto"/>
                  </w:divBdr>
                  <w:divsChild>
                    <w:div w:id="3495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046252">
      <w:bodyDiv w:val="1"/>
      <w:marLeft w:val="0"/>
      <w:marRight w:val="0"/>
      <w:marTop w:val="0"/>
      <w:marBottom w:val="0"/>
      <w:divBdr>
        <w:top w:val="none" w:sz="0" w:space="0" w:color="auto"/>
        <w:left w:val="none" w:sz="0" w:space="0" w:color="auto"/>
        <w:bottom w:val="none" w:sz="0" w:space="0" w:color="auto"/>
        <w:right w:val="none" w:sz="0" w:space="0" w:color="auto"/>
      </w:divBdr>
      <w:divsChild>
        <w:div w:id="147988261">
          <w:marLeft w:val="0"/>
          <w:marRight w:val="0"/>
          <w:marTop w:val="0"/>
          <w:marBottom w:val="0"/>
          <w:divBdr>
            <w:top w:val="none" w:sz="0" w:space="0" w:color="auto"/>
            <w:left w:val="none" w:sz="0" w:space="0" w:color="auto"/>
            <w:bottom w:val="none" w:sz="0" w:space="0" w:color="auto"/>
            <w:right w:val="none" w:sz="0" w:space="0" w:color="auto"/>
          </w:divBdr>
          <w:divsChild>
            <w:div w:id="1685129177">
              <w:marLeft w:val="0"/>
              <w:marRight w:val="0"/>
              <w:marTop w:val="0"/>
              <w:marBottom w:val="0"/>
              <w:divBdr>
                <w:top w:val="none" w:sz="0" w:space="0" w:color="auto"/>
                <w:left w:val="none" w:sz="0" w:space="0" w:color="auto"/>
                <w:bottom w:val="none" w:sz="0" w:space="0" w:color="auto"/>
                <w:right w:val="none" w:sz="0" w:space="0" w:color="auto"/>
              </w:divBdr>
              <w:divsChild>
                <w:div w:id="928275482">
                  <w:marLeft w:val="0"/>
                  <w:marRight w:val="0"/>
                  <w:marTop w:val="0"/>
                  <w:marBottom w:val="0"/>
                  <w:divBdr>
                    <w:top w:val="none" w:sz="0" w:space="0" w:color="auto"/>
                    <w:left w:val="none" w:sz="0" w:space="0" w:color="auto"/>
                    <w:bottom w:val="none" w:sz="0" w:space="0" w:color="auto"/>
                    <w:right w:val="none" w:sz="0" w:space="0" w:color="auto"/>
                  </w:divBdr>
                  <w:divsChild>
                    <w:div w:id="13303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7146">
      <w:bodyDiv w:val="1"/>
      <w:marLeft w:val="0"/>
      <w:marRight w:val="0"/>
      <w:marTop w:val="0"/>
      <w:marBottom w:val="0"/>
      <w:divBdr>
        <w:top w:val="none" w:sz="0" w:space="0" w:color="auto"/>
        <w:left w:val="none" w:sz="0" w:space="0" w:color="auto"/>
        <w:bottom w:val="none" w:sz="0" w:space="0" w:color="auto"/>
        <w:right w:val="none" w:sz="0" w:space="0" w:color="auto"/>
      </w:divBdr>
      <w:divsChild>
        <w:div w:id="1528249327">
          <w:marLeft w:val="0"/>
          <w:marRight w:val="0"/>
          <w:marTop w:val="0"/>
          <w:marBottom w:val="0"/>
          <w:divBdr>
            <w:top w:val="none" w:sz="0" w:space="0" w:color="auto"/>
            <w:left w:val="none" w:sz="0" w:space="0" w:color="auto"/>
            <w:bottom w:val="none" w:sz="0" w:space="0" w:color="auto"/>
            <w:right w:val="none" w:sz="0" w:space="0" w:color="auto"/>
          </w:divBdr>
          <w:divsChild>
            <w:div w:id="22367116">
              <w:marLeft w:val="0"/>
              <w:marRight w:val="0"/>
              <w:marTop w:val="0"/>
              <w:marBottom w:val="0"/>
              <w:divBdr>
                <w:top w:val="none" w:sz="0" w:space="0" w:color="auto"/>
                <w:left w:val="none" w:sz="0" w:space="0" w:color="auto"/>
                <w:bottom w:val="none" w:sz="0" w:space="0" w:color="auto"/>
                <w:right w:val="none" w:sz="0" w:space="0" w:color="auto"/>
              </w:divBdr>
              <w:divsChild>
                <w:div w:id="174421194">
                  <w:marLeft w:val="0"/>
                  <w:marRight w:val="0"/>
                  <w:marTop w:val="0"/>
                  <w:marBottom w:val="0"/>
                  <w:divBdr>
                    <w:top w:val="none" w:sz="0" w:space="0" w:color="auto"/>
                    <w:left w:val="none" w:sz="0" w:space="0" w:color="auto"/>
                    <w:bottom w:val="none" w:sz="0" w:space="0" w:color="auto"/>
                    <w:right w:val="none" w:sz="0" w:space="0" w:color="auto"/>
                  </w:divBdr>
                  <w:divsChild>
                    <w:div w:id="17664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3189">
      <w:bodyDiv w:val="1"/>
      <w:marLeft w:val="0"/>
      <w:marRight w:val="0"/>
      <w:marTop w:val="0"/>
      <w:marBottom w:val="0"/>
      <w:divBdr>
        <w:top w:val="none" w:sz="0" w:space="0" w:color="auto"/>
        <w:left w:val="none" w:sz="0" w:space="0" w:color="auto"/>
        <w:bottom w:val="none" w:sz="0" w:space="0" w:color="auto"/>
        <w:right w:val="none" w:sz="0" w:space="0" w:color="auto"/>
      </w:divBdr>
      <w:divsChild>
        <w:div w:id="2051109735">
          <w:marLeft w:val="0"/>
          <w:marRight w:val="0"/>
          <w:marTop w:val="0"/>
          <w:marBottom w:val="0"/>
          <w:divBdr>
            <w:top w:val="none" w:sz="0" w:space="0" w:color="auto"/>
            <w:left w:val="none" w:sz="0" w:space="0" w:color="auto"/>
            <w:bottom w:val="none" w:sz="0" w:space="0" w:color="auto"/>
            <w:right w:val="none" w:sz="0" w:space="0" w:color="auto"/>
          </w:divBdr>
          <w:divsChild>
            <w:div w:id="1738626988">
              <w:marLeft w:val="0"/>
              <w:marRight w:val="0"/>
              <w:marTop w:val="0"/>
              <w:marBottom w:val="0"/>
              <w:divBdr>
                <w:top w:val="none" w:sz="0" w:space="0" w:color="auto"/>
                <w:left w:val="none" w:sz="0" w:space="0" w:color="auto"/>
                <w:bottom w:val="none" w:sz="0" w:space="0" w:color="auto"/>
                <w:right w:val="none" w:sz="0" w:space="0" w:color="auto"/>
              </w:divBdr>
              <w:divsChild>
                <w:div w:id="4832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38104">
      <w:bodyDiv w:val="1"/>
      <w:marLeft w:val="0"/>
      <w:marRight w:val="0"/>
      <w:marTop w:val="0"/>
      <w:marBottom w:val="0"/>
      <w:divBdr>
        <w:top w:val="none" w:sz="0" w:space="0" w:color="auto"/>
        <w:left w:val="none" w:sz="0" w:space="0" w:color="auto"/>
        <w:bottom w:val="none" w:sz="0" w:space="0" w:color="auto"/>
        <w:right w:val="none" w:sz="0" w:space="0" w:color="auto"/>
      </w:divBdr>
      <w:divsChild>
        <w:div w:id="1664701559">
          <w:marLeft w:val="0"/>
          <w:marRight w:val="0"/>
          <w:marTop w:val="0"/>
          <w:marBottom w:val="0"/>
          <w:divBdr>
            <w:top w:val="none" w:sz="0" w:space="0" w:color="auto"/>
            <w:left w:val="none" w:sz="0" w:space="0" w:color="auto"/>
            <w:bottom w:val="none" w:sz="0" w:space="0" w:color="auto"/>
            <w:right w:val="none" w:sz="0" w:space="0" w:color="auto"/>
          </w:divBdr>
          <w:divsChild>
            <w:div w:id="218976478">
              <w:marLeft w:val="0"/>
              <w:marRight w:val="0"/>
              <w:marTop w:val="0"/>
              <w:marBottom w:val="0"/>
              <w:divBdr>
                <w:top w:val="none" w:sz="0" w:space="0" w:color="auto"/>
                <w:left w:val="none" w:sz="0" w:space="0" w:color="auto"/>
                <w:bottom w:val="none" w:sz="0" w:space="0" w:color="auto"/>
                <w:right w:val="none" w:sz="0" w:space="0" w:color="auto"/>
              </w:divBdr>
              <w:divsChild>
                <w:div w:id="281887702">
                  <w:marLeft w:val="0"/>
                  <w:marRight w:val="0"/>
                  <w:marTop w:val="0"/>
                  <w:marBottom w:val="0"/>
                  <w:divBdr>
                    <w:top w:val="none" w:sz="0" w:space="0" w:color="auto"/>
                    <w:left w:val="none" w:sz="0" w:space="0" w:color="auto"/>
                    <w:bottom w:val="none" w:sz="0" w:space="0" w:color="auto"/>
                    <w:right w:val="none" w:sz="0" w:space="0" w:color="auto"/>
                  </w:divBdr>
                  <w:divsChild>
                    <w:div w:id="942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0550">
      <w:bodyDiv w:val="1"/>
      <w:marLeft w:val="0"/>
      <w:marRight w:val="0"/>
      <w:marTop w:val="0"/>
      <w:marBottom w:val="0"/>
      <w:divBdr>
        <w:top w:val="none" w:sz="0" w:space="0" w:color="auto"/>
        <w:left w:val="none" w:sz="0" w:space="0" w:color="auto"/>
        <w:bottom w:val="none" w:sz="0" w:space="0" w:color="auto"/>
        <w:right w:val="none" w:sz="0" w:space="0" w:color="auto"/>
      </w:divBdr>
      <w:divsChild>
        <w:div w:id="1888181624">
          <w:marLeft w:val="0"/>
          <w:marRight w:val="0"/>
          <w:marTop w:val="0"/>
          <w:marBottom w:val="0"/>
          <w:divBdr>
            <w:top w:val="none" w:sz="0" w:space="0" w:color="auto"/>
            <w:left w:val="none" w:sz="0" w:space="0" w:color="auto"/>
            <w:bottom w:val="none" w:sz="0" w:space="0" w:color="auto"/>
            <w:right w:val="none" w:sz="0" w:space="0" w:color="auto"/>
          </w:divBdr>
          <w:divsChild>
            <w:div w:id="486439634">
              <w:marLeft w:val="0"/>
              <w:marRight w:val="0"/>
              <w:marTop w:val="0"/>
              <w:marBottom w:val="0"/>
              <w:divBdr>
                <w:top w:val="none" w:sz="0" w:space="0" w:color="auto"/>
                <w:left w:val="none" w:sz="0" w:space="0" w:color="auto"/>
                <w:bottom w:val="none" w:sz="0" w:space="0" w:color="auto"/>
                <w:right w:val="none" w:sz="0" w:space="0" w:color="auto"/>
              </w:divBdr>
              <w:divsChild>
                <w:div w:id="2021930162">
                  <w:marLeft w:val="0"/>
                  <w:marRight w:val="0"/>
                  <w:marTop w:val="0"/>
                  <w:marBottom w:val="0"/>
                  <w:divBdr>
                    <w:top w:val="none" w:sz="0" w:space="0" w:color="auto"/>
                    <w:left w:val="none" w:sz="0" w:space="0" w:color="auto"/>
                    <w:bottom w:val="none" w:sz="0" w:space="0" w:color="auto"/>
                    <w:right w:val="none" w:sz="0" w:space="0" w:color="auto"/>
                  </w:divBdr>
                  <w:divsChild>
                    <w:div w:id="20194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9880">
      <w:bodyDiv w:val="1"/>
      <w:marLeft w:val="0"/>
      <w:marRight w:val="0"/>
      <w:marTop w:val="0"/>
      <w:marBottom w:val="0"/>
      <w:divBdr>
        <w:top w:val="none" w:sz="0" w:space="0" w:color="auto"/>
        <w:left w:val="none" w:sz="0" w:space="0" w:color="auto"/>
        <w:bottom w:val="none" w:sz="0" w:space="0" w:color="auto"/>
        <w:right w:val="none" w:sz="0" w:space="0" w:color="auto"/>
      </w:divBdr>
      <w:divsChild>
        <w:div w:id="1804302331">
          <w:marLeft w:val="0"/>
          <w:marRight w:val="0"/>
          <w:marTop w:val="0"/>
          <w:marBottom w:val="0"/>
          <w:divBdr>
            <w:top w:val="none" w:sz="0" w:space="0" w:color="auto"/>
            <w:left w:val="none" w:sz="0" w:space="0" w:color="auto"/>
            <w:bottom w:val="none" w:sz="0" w:space="0" w:color="auto"/>
            <w:right w:val="none" w:sz="0" w:space="0" w:color="auto"/>
          </w:divBdr>
          <w:divsChild>
            <w:div w:id="251281245">
              <w:marLeft w:val="0"/>
              <w:marRight w:val="0"/>
              <w:marTop w:val="0"/>
              <w:marBottom w:val="0"/>
              <w:divBdr>
                <w:top w:val="none" w:sz="0" w:space="0" w:color="auto"/>
                <w:left w:val="none" w:sz="0" w:space="0" w:color="auto"/>
                <w:bottom w:val="none" w:sz="0" w:space="0" w:color="auto"/>
                <w:right w:val="none" w:sz="0" w:space="0" w:color="auto"/>
              </w:divBdr>
              <w:divsChild>
                <w:div w:id="3311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42767">
      <w:bodyDiv w:val="1"/>
      <w:marLeft w:val="0"/>
      <w:marRight w:val="0"/>
      <w:marTop w:val="0"/>
      <w:marBottom w:val="0"/>
      <w:divBdr>
        <w:top w:val="none" w:sz="0" w:space="0" w:color="auto"/>
        <w:left w:val="none" w:sz="0" w:space="0" w:color="auto"/>
        <w:bottom w:val="none" w:sz="0" w:space="0" w:color="auto"/>
        <w:right w:val="none" w:sz="0" w:space="0" w:color="auto"/>
      </w:divBdr>
      <w:divsChild>
        <w:div w:id="1524049619">
          <w:marLeft w:val="0"/>
          <w:marRight w:val="0"/>
          <w:marTop w:val="0"/>
          <w:marBottom w:val="0"/>
          <w:divBdr>
            <w:top w:val="none" w:sz="0" w:space="0" w:color="auto"/>
            <w:left w:val="none" w:sz="0" w:space="0" w:color="auto"/>
            <w:bottom w:val="none" w:sz="0" w:space="0" w:color="auto"/>
            <w:right w:val="none" w:sz="0" w:space="0" w:color="auto"/>
          </w:divBdr>
          <w:divsChild>
            <w:div w:id="1768111938">
              <w:marLeft w:val="0"/>
              <w:marRight w:val="0"/>
              <w:marTop w:val="0"/>
              <w:marBottom w:val="0"/>
              <w:divBdr>
                <w:top w:val="none" w:sz="0" w:space="0" w:color="auto"/>
                <w:left w:val="none" w:sz="0" w:space="0" w:color="auto"/>
                <w:bottom w:val="none" w:sz="0" w:space="0" w:color="auto"/>
                <w:right w:val="none" w:sz="0" w:space="0" w:color="auto"/>
              </w:divBdr>
              <w:divsChild>
                <w:div w:id="230585048">
                  <w:marLeft w:val="0"/>
                  <w:marRight w:val="0"/>
                  <w:marTop w:val="0"/>
                  <w:marBottom w:val="0"/>
                  <w:divBdr>
                    <w:top w:val="none" w:sz="0" w:space="0" w:color="auto"/>
                    <w:left w:val="none" w:sz="0" w:space="0" w:color="auto"/>
                    <w:bottom w:val="none" w:sz="0" w:space="0" w:color="auto"/>
                    <w:right w:val="none" w:sz="0" w:space="0" w:color="auto"/>
                  </w:divBdr>
                  <w:divsChild>
                    <w:div w:id="13063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72292">
      <w:bodyDiv w:val="1"/>
      <w:marLeft w:val="0"/>
      <w:marRight w:val="0"/>
      <w:marTop w:val="0"/>
      <w:marBottom w:val="0"/>
      <w:divBdr>
        <w:top w:val="none" w:sz="0" w:space="0" w:color="auto"/>
        <w:left w:val="none" w:sz="0" w:space="0" w:color="auto"/>
        <w:bottom w:val="none" w:sz="0" w:space="0" w:color="auto"/>
        <w:right w:val="none" w:sz="0" w:space="0" w:color="auto"/>
      </w:divBdr>
      <w:divsChild>
        <w:div w:id="1850363485">
          <w:marLeft w:val="0"/>
          <w:marRight w:val="0"/>
          <w:marTop w:val="0"/>
          <w:marBottom w:val="0"/>
          <w:divBdr>
            <w:top w:val="none" w:sz="0" w:space="0" w:color="auto"/>
            <w:left w:val="none" w:sz="0" w:space="0" w:color="auto"/>
            <w:bottom w:val="none" w:sz="0" w:space="0" w:color="auto"/>
            <w:right w:val="none" w:sz="0" w:space="0" w:color="auto"/>
          </w:divBdr>
          <w:divsChild>
            <w:div w:id="383876408">
              <w:marLeft w:val="0"/>
              <w:marRight w:val="0"/>
              <w:marTop w:val="0"/>
              <w:marBottom w:val="0"/>
              <w:divBdr>
                <w:top w:val="none" w:sz="0" w:space="0" w:color="auto"/>
                <w:left w:val="none" w:sz="0" w:space="0" w:color="auto"/>
                <w:bottom w:val="none" w:sz="0" w:space="0" w:color="auto"/>
                <w:right w:val="none" w:sz="0" w:space="0" w:color="auto"/>
              </w:divBdr>
              <w:divsChild>
                <w:div w:id="2118524393">
                  <w:marLeft w:val="0"/>
                  <w:marRight w:val="0"/>
                  <w:marTop w:val="0"/>
                  <w:marBottom w:val="0"/>
                  <w:divBdr>
                    <w:top w:val="none" w:sz="0" w:space="0" w:color="auto"/>
                    <w:left w:val="none" w:sz="0" w:space="0" w:color="auto"/>
                    <w:bottom w:val="none" w:sz="0" w:space="0" w:color="auto"/>
                    <w:right w:val="none" w:sz="0" w:space="0" w:color="auto"/>
                  </w:divBdr>
                  <w:divsChild>
                    <w:div w:id="18124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4.jpe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LmcGNKG4h7M/RqJh5jCfn3O2Q==">CgMxLjA4AHIhMUU1ek0zQWNYR19qNDJ5a085dWpkMU1QdmwwcW5jalIz</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BF82B4-86ED-4FD5-8AB5-431A5287B9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47474FF-351A-42D7-AEA7-87E2FE8D0A02}"/>
</file>

<file path=customXml/itemProps4.xml><?xml version="1.0" encoding="utf-8"?>
<ds:datastoreItem xmlns:ds="http://schemas.openxmlformats.org/officeDocument/2006/customXml" ds:itemID="{00FF38F5-0989-407A-AF19-9E6B61032A12}"/>
</file>

<file path=customXml/itemProps5.xml><?xml version="1.0" encoding="utf-8"?>
<ds:datastoreItem xmlns:ds="http://schemas.openxmlformats.org/officeDocument/2006/customXml" ds:itemID="{185F20E1-DCCA-4C4E-B993-F18A8EB618C1}"/>
</file>

<file path=docProps/app.xml><?xml version="1.0" encoding="utf-8"?>
<Properties xmlns="http://schemas.openxmlformats.org/officeDocument/2006/extended-properties" xmlns:vt="http://schemas.openxmlformats.org/officeDocument/2006/docPropsVTypes">
  <Template>Normal.dotm</Template>
  <TotalTime>58</TotalTime>
  <Pages>181</Pages>
  <Words>27864</Words>
  <Characters>158827</Characters>
  <Application>Microsoft Office Word</Application>
  <DocSecurity>0</DocSecurity>
  <Lines>1323</Lines>
  <Paragraphs>372</Paragraphs>
  <ScaleCrop>false</ScaleCrop>
  <Company/>
  <LinksUpToDate>false</LinksUpToDate>
  <CharactersWithSpaces>186319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cp:lastModifiedBy>Elsa Ryan Ramdhani</cp:lastModifiedBy>
  <cp:revision>61</cp:revision>
  <cp:lastPrinted>2024-12-20T10:35:00Z</cp:lastPrinted>
  <dcterms:created xsi:type="dcterms:W3CDTF">2026-02-19T01:06:00Z</dcterms:created>
  <dcterms:modified xsi:type="dcterms:W3CDTF">2026-02-24T04:18:00Z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